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AA7A821" w14:textId="2ED75B9C" w:rsidR="00962FC7" w:rsidRDefault="00C53B4E" w:rsidP="00C53B4E">
      <w:pPr>
        <w:jc w:val="center"/>
        <w:rPr>
          <w:rFonts w:ascii="Times New Roman" w:hAnsi="Times New Roman" w:cs="Times New Roman"/>
        </w:rPr>
      </w:pPr>
      <w:r>
        <w:rPr>
          <w:rFonts w:ascii="Times New Roman" w:hAnsi="Times New Roman" w:cs="Times New Roman"/>
        </w:rPr>
        <w:t>Supplementary Information</w:t>
      </w:r>
    </w:p>
    <w:p w14:paraId="0D308C49" w14:textId="77777777" w:rsidR="00C53B4E" w:rsidRPr="00C53B4E" w:rsidRDefault="00C53B4E" w:rsidP="00C53B4E">
      <w:pPr>
        <w:jc w:val="center"/>
        <w:rPr>
          <w:rFonts w:ascii="Times New Roman" w:hAnsi="Times New Roman" w:cs="Times New Roman"/>
          <w:lang w:val="en-US"/>
        </w:rPr>
      </w:pPr>
      <w:r w:rsidRPr="00C53B4E">
        <w:rPr>
          <w:rFonts w:ascii="Times New Roman" w:hAnsi="Times New Roman" w:cs="Times New Roman"/>
          <w:lang w:val="en-US"/>
        </w:rPr>
        <w:t>The Hidden Lifecycle of Public EV Charging Infrastructure in the United States</w:t>
      </w:r>
    </w:p>
    <w:p w14:paraId="4168BC66" w14:textId="77777777" w:rsidR="00C53B4E" w:rsidRPr="00467D89" w:rsidRDefault="00C53B4E" w:rsidP="00C53B4E">
      <w:pPr>
        <w:jc w:val="center"/>
        <w:rPr>
          <w:rFonts w:ascii="Times New Roman" w:hAnsi="Times New Roman" w:cs="Times New Roman"/>
        </w:rPr>
      </w:pPr>
    </w:p>
    <w:p w14:paraId="0CE9FE51" w14:textId="77777777" w:rsidR="00962FC7" w:rsidRPr="00467D89" w:rsidRDefault="00962FC7">
      <w:pPr>
        <w:jc w:val="both"/>
        <w:rPr>
          <w:rFonts w:ascii="Times New Roman" w:hAnsi="Times New Roman" w:cs="Times New Roman"/>
        </w:rPr>
      </w:pPr>
    </w:p>
    <w:p w14:paraId="07CE145D" w14:textId="77777777" w:rsidR="00962FC7" w:rsidRPr="00467D89" w:rsidRDefault="00962FC7">
      <w:pPr>
        <w:jc w:val="both"/>
        <w:rPr>
          <w:rFonts w:ascii="Times New Roman" w:hAnsi="Times New Roman" w:cs="Times New Roman"/>
        </w:rPr>
      </w:pPr>
    </w:p>
    <w:p w14:paraId="07EFEA56" w14:textId="77777777" w:rsidR="00962FC7" w:rsidRDefault="00962FC7">
      <w:pPr>
        <w:jc w:val="both"/>
        <w:rPr>
          <w:rFonts w:ascii="Times New Roman" w:hAnsi="Times New Roman" w:cs="Times New Roman"/>
        </w:rPr>
      </w:pPr>
    </w:p>
    <w:p w14:paraId="3793AF9F" w14:textId="77777777" w:rsidR="00C53B4E" w:rsidRDefault="00C53B4E">
      <w:pPr>
        <w:jc w:val="both"/>
        <w:rPr>
          <w:rFonts w:ascii="Times New Roman" w:hAnsi="Times New Roman" w:cs="Times New Roman"/>
        </w:rPr>
      </w:pPr>
    </w:p>
    <w:p w14:paraId="2551E55C" w14:textId="77777777" w:rsidR="00C53B4E" w:rsidRDefault="00C53B4E">
      <w:pPr>
        <w:jc w:val="both"/>
        <w:rPr>
          <w:rFonts w:ascii="Times New Roman" w:hAnsi="Times New Roman" w:cs="Times New Roman"/>
        </w:rPr>
      </w:pPr>
    </w:p>
    <w:p w14:paraId="05066F04" w14:textId="77777777" w:rsidR="00C53B4E" w:rsidRDefault="00C53B4E">
      <w:pPr>
        <w:jc w:val="both"/>
        <w:rPr>
          <w:rFonts w:ascii="Times New Roman" w:hAnsi="Times New Roman" w:cs="Times New Roman"/>
        </w:rPr>
      </w:pPr>
    </w:p>
    <w:p w14:paraId="6DE26163" w14:textId="77777777" w:rsidR="00C53B4E" w:rsidRDefault="00C53B4E">
      <w:pPr>
        <w:jc w:val="both"/>
        <w:rPr>
          <w:rFonts w:ascii="Times New Roman" w:hAnsi="Times New Roman" w:cs="Times New Roman"/>
        </w:rPr>
      </w:pPr>
    </w:p>
    <w:p w14:paraId="592D59F5" w14:textId="77777777" w:rsidR="00C53B4E" w:rsidRDefault="00C53B4E">
      <w:pPr>
        <w:jc w:val="both"/>
        <w:rPr>
          <w:rFonts w:ascii="Times New Roman" w:hAnsi="Times New Roman" w:cs="Times New Roman"/>
        </w:rPr>
      </w:pPr>
    </w:p>
    <w:p w14:paraId="41E652B6" w14:textId="77777777" w:rsidR="00C53B4E" w:rsidRDefault="00C53B4E">
      <w:pPr>
        <w:jc w:val="both"/>
        <w:rPr>
          <w:rFonts w:ascii="Times New Roman" w:hAnsi="Times New Roman" w:cs="Times New Roman"/>
        </w:rPr>
      </w:pPr>
    </w:p>
    <w:p w14:paraId="662EF19C" w14:textId="77777777" w:rsidR="00C53B4E" w:rsidRPr="00467D89" w:rsidRDefault="00C53B4E">
      <w:pPr>
        <w:jc w:val="both"/>
        <w:rPr>
          <w:rFonts w:ascii="Times New Roman" w:hAnsi="Times New Roman" w:cs="Times New Roman"/>
        </w:rPr>
      </w:pPr>
    </w:p>
    <w:p w14:paraId="19FDA1B6" w14:textId="77777777" w:rsidR="00962FC7" w:rsidRPr="00467D89" w:rsidRDefault="00962FC7">
      <w:pPr>
        <w:jc w:val="both"/>
        <w:rPr>
          <w:rFonts w:ascii="Times New Roman" w:hAnsi="Times New Roman" w:cs="Times New Roman"/>
        </w:rPr>
      </w:pPr>
    </w:p>
    <w:p w14:paraId="32318CFF" w14:textId="77777777" w:rsidR="00962FC7" w:rsidRPr="00467D89" w:rsidRDefault="00962FC7">
      <w:pPr>
        <w:jc w:val="both"/>
        <w:rPr>
          <w:rFonts w:ascii="Times New Roman" w:hAnsi="Times New Roman" w:cs="Times New Roman"/>
        </w:rPr>
      </w:pPr>
    </w:p>
    <w:p w14:paraId="31FAF039" w14:textId="77777777" w:rsidR="00962FC7" w:rsidRPr="00467D89" w:rsidRDefault="00962FC7">
      <w:pPr>
        <w:jc w:val="both"/>
        <w:rPr>
          <w:rFonts w:ascii="Times New Roman" w:hAnsi="Times New Roman" w:cs="Times New Roman"/>
        </w:rPr>
      </w:pPr>
    </w:p>
    <w:p w14:paraId="02DE8F88" w14:textId="77777777" w:rsidR="00962FC7" w:rsidRPr="00467D89" w:rsidRDefault="00962FC7">
      <w:pPr>
        <w:jc w:val="both"/>
        <w:rPr>
          <w:rFonts w:ascii="Times New Roman" w:hAnsi="Times New Roman" w:cs="Times New Roman"/>
        </w:rPr>
      </w:pPr>
    </w:p>
    <w:p w14:paraId="2F34F933" w14:textId="77777777" w:rsidR="00962FC7" w:rsidRPr="00467D89" w:rsidRDefault="00962FC7">
      <w:pPr>
        <w:jc w:val="both"/>
        <w:rPr>
          <w:rFonts w:ascii="Times New Roman" w:hAnsi="Times New Roman" w:cs="Times New Roman"/>
        </w:rPr>
      </w:pPr>
    </w:p>
    <w:p w14:paraId="1E48D420" w14:textId="77777777" w:rsidR="00962FC7" w:rsidRPr="00467D89" w:rsidRDefault="00962FC7">
      <w:pPr>
        <w:jc w:val="both"/>
        <w:rPr>
          <w:rFonts w:ascii="Times New Roman" w:hAnsi="Times New Roman" w:cs="Times New Roman"/>
        </w:rPr>
      </w:pPr>
    </w:p>
    <w:p w14:paraId="6AFE9BC0" w14:textId="77777777" w:rsidR="00962FC7" w:rsidRPr="00467D89" w:rsidRDefault="00962FC7">
      <w:pPr>
        <w:jc w:val="both"/>
        <w:rPr>
          <w:rFonts w:ascii="Times New Roman" w:hAnsi="Times New Roman" w:cs="Times New Roman"/>
        </w:rPr>
      </w:pPr>
    </w:p>
    <w:p w14:paraId="44AA0392" w14:textId="77777777" w:rsidR="00962FC7" w:rsidRPr="00467D89" w:rsidRDefault="00962FC7">
      <w:pPr>
        <w:jc w:val="both"/>
        <w:rPr>
          <w:rFonts w:ascii="Times New Roman" w:hAnsi="Times New Roman" w:cs="Times New Roman"/>
        </w:rPr>
      </w:pPr>
    </w:p>
    <w:p w14:paraId="4957C464" w14:textId="77777777" w:rsidR="00962FC7" w:rsidRPr="00467D89" w:rsidRDefault="00962FC7">
      <w:pPr>
        <w:jc w:val="both"/>
        <w:rPr>
          <w:rFonts w:ascii="Times New Roman" w:hAnsi="Times New Roman" w:cs="Times New Roman"/>
        </w:rPr>
      </w:pPr>
    </w:p>
    <w:p w14:paraId="47160DB0" w14:textId="77777777" w:rsidR="00962FC7" w:rsidRPr="00467D89" w:rsidRDefault="00962FC7">
      <w:pPr>
        <w:jc w:val="both"/>
        <w:rPr>
          <w:rFonts w:ascii="Times New Roman" w:hAnsi="Times New Roman" w:cs="Times New Roman"/>
        </w:rPr>
      </w:pPr>
    </w:p>
    <w:p w14:paraId="3417FF37" w14:textId="77777777" w:rsidR="00962FC7" w:rsidRPr="00467D89" w:rsidRDefault="00962FC7">
      <w:pPr>
        <w:jc w:val="both"/>
        <w:rPr>
          <w:rFonts w:ascii="Times New Roman" w:hAnsi="Times New Roman" w:cs="Times New Roman"/>
        </w:rPr>
      </w:pPr>
    </w:p>
    <w:p w14:paraId="17A6B880" w14:textId="77777777" w:rsidR="00962FC7" w:rsidRPr="00467D89" w:rsidRDefault="00962FC7">
      <w:pPr>
        <w:jc w:val="both"/>
        <w:rPr>
          <w:rFonts w:ascii="Times New Roman" w:hAnsi="Times New Roman" w:cs="Times New Roman"/>
        </w:rPr>
      </w:pPr>
    </w:p>
    <w:p w14:paraId="7200BFF8" w14:textId="77777777" w:rsidR="00962FC7" w:rsidRPr="00467D89" w:rsidRDefault="00962FC7">
      <w:pPr>
        <w:jc w:val="both"/>
        <w:rPr>
          <w:rFonts w:ascii="Times New Roman" w:hAnsi="Times New Roman" w:cs="Times New Roman"/>
        </w:rPr>
      </w:pPr>
    </w:p>
    <w:p w14:paraId="21D17326" w14:textId="77777777" w:rsidR="00962FC7" w:rsidRPr="00467D89" w:rsidRDefault="00962FC7">
      <w:pPr>
        <w:jc w:val="both"/>
        <w:rPr>
          <w:rFonts w:ascii="Times New Roman" w:hAnsi="Times New Roman" w:cs="Times New Roman"/>
        </w:rPr>
      </w:pPr>
    </w:p>
    <w:p w14:paraId="7B3B3B6A" w14:textId="77777777" w:rsidR="00962FC7" w:rsidRPr="00467D89" w:rsidRDefault="00962FC7">
      <w:pPr>
        <w:jc w:val="both"/>
        <w:rPr>
          <w:rFonts w:ascii="Times New Roman" w:hAnsi="Times New Roman" w:cs="Times New Roman"/>
        </w:rPr>
      </w:pPr>
    </w:p>
    <w:p w14:paraId="2A633DB5" w14:textId="0DCDBA3F" w:rsidR="00962FC7" w:rsidRPr="00467D89" w:rsidRDefault="007155FB">
      <w:pPr>
        <w:jc w:val="both"/>
        <w:rPr>
          <w:rFonts w:ascii="Times New Roman" w:hAnsi="Times New Roman" w:cs="Times New Roman"/>
        </w:rPr>
      </w:pPr>
      <w:r w:rsidRPr="007155FB">
        <w:rPr>
          <w:rFonts w:ascii="Times New Roman" w:hAnsi="Times New Roman" w:cs="Times New Roman"/>
          <w:noProof/>
        </w:rPr>
        <w:lastRenderedPageBreak/>
        <w:drawing>
          <wp:inline distT="0" distB="0" distL="0" distR="0" wp14:anchorId="286EC93F" wp14:editId="6F04291C">
            <wp:extent cx="5942839" cy="3863031"/>
            <wp:effectExtent l="0" t="0" r="1270" b="0"/>
            <wp:docPr id="7053920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392034" name=""/>
                    <pic:cNvPicPr/>
                  </pic:nvPicPr>
                  <pic:blipFill rotWithShape="1">
                    <a:blip r:embed="rId8"/>
                    <a:srcRect t="3682" b="5440"/>
                    <a:stretch>
                      <a:fillRect/>
                    </a:stretch>
                  </pic:blipFill>
                  <pic:spPr bwMode="auto">
                    <a:xfrm>
                      <a:off x="0" y="0"/>
                      <a:ext cx="5943600" cy="3863526"/>
                    </a:xfrm>
                    <a:prstGeom prst="rect">
                      <a:avLst/>
                    </a:prstGeom>
                    <a:ln>
                      <a:noFill/>
                    </a:ln>
                    <a:extLst>
                      <a:ext uri="{53640926-AAD7-44D8-BBD7-CCE9431645EC}">
                        <a14:shadowObscured xmlns:a14="http://schemas.microsoft.com/office/drawing/2010/main"/>
                      </a:ext>
                    </a:extLst>
                  </pic:spPr>
                </pic:pic>
              </a:graphicData>
            </a:graphic>
          </wp:inline>
        </w:drawing>
      </w:r>
    </w:p>
    <w:p w14:paraId="21997560" w14:textId="77777777" w:rsidR="007155FB" w:rsidRPr="007155FB" w:rsidRDefault="00000000" w:rsidP="007155FB">
      <w:pPr>
        <w:jc w:val="both"/>
        <w:rPr>
          <w:rFonts w:ascii="Times New Roman" w:eastAsia="Times New Roman" w:hAnsi="Times New Roman" w:cs="Times New Roman"/>
          <w:sz w:val="24"/>
          <w:szCs w:val="24"/>
          <w:lang w:val="en-US"/>
        </w:rPr>
      </w:pPr>
      <w:r w:rsidRPr="00467D89">
        <w:rPr>
          <w:rFonts w:ascii="Times New Roman" w:hAnsi="Times New Roman" w:cs="Times New Roman"/>
          <w:b/>
          <w:bCs/>
        </w:rPr>
        <w:t>Supplementary Figure 1.</w:t>
      </w:r>
      <w:r w:rsidR="00467D89" w:rsidRPr="00467D89">
        <w:rPr>
          <w:rFonts w:ascii="Times New Roman" w:hAnsi="Times New Roman" w:cs="Times New Roman"/>
          <w:b/>
          <w:bCs/>
        </w:rPr>
        <w:t xml:space="preserve"> </w:t>
      </w:r>
      <w:r w:rsidRPr="00467D89">
        <w:rPr>
          <w:rFonts w:ascii="Times New Roman" w:eastAsia="Times New Roman" w:hAnsi="Times New Roman" w:cs="Times New Roman"/>
          <w:b/>
          <w:bCs/>
          <w:sz w:val="24"/>
          <w:szCs w:val="24"/>
        </w:rPr>
        <w:t>Operational Performance by EV Charging-Station Lifecycle Cohort and Charger Type: 3-Month Threshold.</w:t>
      </w:r>
      <w:r w:rsidRPr="00467D89">
        <w:rPr>
          <w:rFonts w:ascii="Times New Roman" w:eastAsia="Times New Roman" w:hAnsi="Times New Roman" w:cs="Times New Roman"/>
          <w:sz w:val="24"/>
          <w:szCs w:val="24"/>
        </w:rPr>
        <w:t xml:space="preserve"> </w:t>
      </w:r>
      <w:r w:rsidR="00226653" w:rsidRPr="00A5241C">
        <w:rPr>
          <w:rFonts w:ascii="Times New Roman" w:eastAsia="Times New Roman" w:hAnsi="Times New Roman" w:cs="Times New Roman"/>
          <w:color w:val="000000" w:themeColor="text1"/>
          <w:sz w:val="24"/>
          <w:szCs w:val="24"/>
        </w:rPr>
        <w:t>Columns report the percentage of zero-event stations classified as healthy, average fraction of ports in use, average fraction of ports offline, mean outage-level time to fix (TTF) in minutes, and mean maintenance-level TTF in minutes</w:t>
      </w:r>
      <w:r w:rsidRPr="00467D89">
        <w:rPr>
          <w:rFonts w:ascii="Times New Roman" w:eastAsia="Times New Roman" w:hAnsi="Times New Roman" w:cs="Times New Roman"/>
          <w:sz w:val="24"/>
          <w:szCs w:val="24"/>
        </w:rPr>
        <w:t>. Rows 1–2 compare dynamically classified Active and Newly Added stations from July 2024 to July 2026, following a 12-month warm-up period. Rows 3–4 compare whole-lifetime Active, Exited, and Transient cohorts from July 2023 to July 2026 using a 12-month classification threshold. Note: Tesla stations are excluded because their operational data are not observed.</w:t>
      </w:r>
      <w:r w:rsidR="007155FB">
        <w:rPr>
          <w:rFonts w:ascii="Times New Roman" w:eastAsia="Times New Roman" w:hAnsi="Times New Roman" w:cs="Times New Roman"/>
          <w:sz w:val="24"/>
          <w:szCs w:val="24"/>
        </w:rPr>
        <w:t xml:space="preserve"> </w:t>
      </w:r>
      <w:r w:rsidR="007155FB" w:rsidRPr="007155FB">
        <w:rPr>
          <w:rFonts w:ascii="Times New Roman" w:eastAsia="Times New Roman" w:hAnsi="Times New Roman" w:cs="Times New Roman"/>
          <w:sz w:val="24"/>
          <w:szCs w:val="24"/>
          <w:lang w:val="en-US"/>
        </w:rPr>
        <w:t>Lines equal to monthly mean, and shaded areas are the 95% confidence interval.</w:t>
      </w:r>
    </w:p>
    <w:p w14:paraId="3C430752" w14:textId="1738AF41" w:rsidR="00962FC7" w:rsidRPr="007155FB" w:rsidRDefault="00962FC7">
      <w:pPr>
        <w:jc w:val="both"/>
        <w:rPr>
          <w:rFonts w:ascii="Times New Roman" w:eastAsia="Times New Roman" w:hAnsi="Times New Roman" w:cs="Times New Roman"/>
          <w:sz w:val="24"/>
          <w:szCs w:val="24"/>
          <w:lang w:val="en-US"/>
        </w:rPr>
      </w:pPr>
    </w:p>
    <w:p w14:paraId="727CA1F6" w14:textId="77777777" w:rsidR="00962FC7" w:rsidRPr="00467D89" w:rsidRDefault="00962FC7">
      <w:pPr>
        <w:jc w:val="both"/>
        <w:rPr>
          <w:rFonts w:ascii="Times New Roman" w:hAnsi="Times New Roman" w:cs="Times New Roman"/>
        </w:rPr>
      </w:pPr>
    </w:p>
    <w:p w14:paraId="325E5E04" w14:textId="77777777" w:rsidR="00962FC7" w:rsidRPr="00467D89" w:rsidRDefault="00962FC7">
      <w:pPr>
        <w:ind w:left="720"/>
        <w:jc w:val="both"/>
        <w:rPr>
          <w:rFonts w:ascii="Times New Roman" w:hAnsi="Times New Roman" w:cs="Times New Roman"/>
        </w:rPr>
      </w:pPr>
    </w:p>
    <w:p w14:paraId="69499ED6" w14:textId="458D57AB" w:rsidR="00962FC7" w:rsidRPr="00467D89" w:rsidRDefault="007155FB">
      <w:pPr>
        <w:jc w:val="both"/>
        <w:rPr>
          <w:rFonts w:ascii="Times New Roman" w:hAnsi="Times New Roman" w:cs="Times New Roman"/>
        </w:rPr>
      </w:pPr>
      <w:r w:rsidRPr="007155FB">
        <w:rPr>
          <w:rFonts w:ascii="Times New Roman" w:hAnsi="Times New Roman" w:cs="Times New Roman"/>
          <w:noProof/>
        </w:rPr>
        <w:lastRenderedPageBreak/>
        <w:drawing>
          <wp:inline distT="0" distB="0" distL="0" distR="0" wp14:anchorId="5A692093" wp14:editId="623AB5C4">
            <wp:extent cx="5943075" cy="3822357"/>
            <wp:effectExtent l="0" t="0" r="635" b="635"/>
            <wp:docPr id="17906504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650452" name=""/>
                    <pic:cNvPicPr/>
                  </pic:nvPicPr>
                  <pic:blipFill rotWithShape="1">
                    <a:blip r:embed="rId9"/>
                    <a:srcRect t="4069" b="6013"/>
                    <a:stretch>
                      <a:fillRect/>
                    </a:stretch>
                  </pic:blipFill>
                  <pic:spPr bwMode="auto">
                    <a:xfrm>
                      <a:off x="0" y="0"/>
                      <a:ext cx="5943600" cy="3822694"/>
                    </a:xfrm>
                    <a:prstGeom prst="rect">
                      <a:avLst/>
                    </a:prstGeom>
                    <a:ln>
                      <a:noFill/>
                    </a:ln>
                    <a:extLst>
                      <a:ext uri="{53640926-AAD7-44D8-BBD7-CCE9431645EC}">
                        <a14:shadowObscured xmlns:a14="http://schemas.microsoft.com/office/drawing/2010/main"/>
                      </a:ext>
                    </a:extLst>
                  </pic:spPr>
                </pic:pic>
              </a:graphicData>
            </a:graphic>
          </wp:inline>
        </w:drawing>
      </w:r>
    </w:p>
    <w:p w14:paraId="4201D1B4" w14:textId="4C2EE536" w:rsidR="007155FB" w:rsidRPr="007155FB" w:rsidRDefault="00000000" w:rsidP="007155FB">
      <w:pPr>
        <w:jc w:val="both"/>
        <w:rPr>
          <w:rFonts w:ascii="Times New Roman" w:eastAsia="Times New Roman" w:hAnsi="Times New Roman" w:cs="Times New Roman"/>
          <w:sz w:val="24"/>
          <w:szCs w:val="24"/>
          <w:lang w:val="en-US"/>
        </w:rPr>
      </w:pPr>
      <w:r w:rsidRPr="00467D89">
        <w:rPr>
          <w:rFonts w:ascii="Times New Roman" w:hAnsi="Times New Roman" w:cs="Times New Roman"/>
          <w:b/>
          <w:bCs/>
        </w:rPr>
        <w:t>Supplementary</w:t>
      </w:r>
      <w:r w:rsidRPr="00467D89">
        <w:rPr>
          <w:rFonts w:ascii="Times New Roman" w:hAnsi="Times New Roman" w:cs="Times New Roman"/>
        </w:rPr>
        <w:t xml:space="preserve"> </w:t>
      </w:r>
      <w:r w:rsidRPr="00467D89">
        <w:rPr>
          <w:rFonts w:ascii="Times New Roman" w:eastAsia="Times New Roman" w:hAnsi="Times New Roman" w:cs="Times New Roman"/>
          <w:b/>
          <w:bCs/>
          <w:sz w:val="24"/>
          <w:szCs w:val="24"/>
        </w:rPr>
        <w:t xml:space="preserve">Figure 2: Operational Performance by EV Charging-Station Lifecycle Cohort and Charger Type: 6-Month Threshold. </w:t>
      </w:r>
      <w:r w:rsidR="00226653" w:rsidRPr="00A5241C">
        <w:rPr>
          <w:rFonts w:ascii="Times New Roman" w:eastAsia="Times New Roman" w:hAnsi="Times New Roman" w:cs="Times New Roman"/>
          <w:color w:val="000000" w:themeColor="text1"/>
          <w:sz w:val="24"/>
          <w:szCs w:val="24"/>
        </w:rPr>
        <w:t>Columns report the percentage of zero-event stations classified as healthy, average fraction of ports in use, average fraction of ports offline, mean outage-level time to fix (TTF) in minutes, and mean maintenance-level TTF in minutes</w:t>
      </w:r>
      <w:r w:rsidRPr="00467D89">
        <w:rPr>
          <w:rFonts w:ascii="Times New Roman" w:eastAsia="Times New Roman" w:hAnsi="Times New Roman" w:cs="Times New Roman"/>
          <w:sz w:val="24"/>
          <w:szCs w:val="24"/>
        </w:rPr>
        <w:t>. Rows 1–2 compare dynamically classified Active and Newly Added stations from July 2024 to July 2026, following a 12-month warm-up period. Rows 3–4 compare whole-lifetime Active, Exited, and Transient cohorts from July 2023 to July 2026 using a 12-month classification threshold. Note: Tesla stations are excluded because their operational data are not observed.</w:t>
      </w:r>
      <w:r w:rsidR="007155FB" w:rsidRPr="007155FB">
        <w:rPr>
          <w:rFonts w:ascii="Times New Roman" w:eastAsia="Times New Roman" w:hAnsi="Times New Roman" w:cs="Times New Roman"/>
          <w:color w:val="000000" w:themeColor="text1"/>
          <w:sz w:val="24"/>
          <w:szCs w:val="24"/>
          <w:lang w:val="en-US"/>
        </w:rPr>
        <w:t xml:space="preserve"> </w:t>
      </w:r>
      <w:r w:rsidR="007155FB" w:rsidRPr="007155FB">
        <w:rPr>
          <w:rFonts w:ascii="Times New Roman" w:eastAsia="Times New Roman" w:hAnsi="Times New Roman" w:cs="Times New Roman"/>
          <w:sz w:val="24"/>
          <w:szCs w:val="24"/>
          <w:lang w:val="en-US"/>
        </w:rPr>
        <w:t>Lines equal to monthly mean, and shaded areas are the 95% confidence interval.</w:t>
      </w:r>
    </w:p>
    <w:p w14:paraId="485F5A59" w14:textId="5AD6B9A2" w:rsidR="00962FC7" w:rsidRPr="007155FB" w:rsidRDefault="00962FC7">
      <w:pPr>
        <w:jc w:val="both"/>
        <w:rPr>
          <w:rFonts w:ascii="Times New Roman" w:eastAsia="Times New Roman" w:hAnsi="Times New Roman" w:cs="Times New Roman"/>
          <w:sz w:val="24"/>
          <w:szCs w:val="24"/>
          <w:lang w:val="en-US"/>
        </w:rPr>
      </w:pPr>
    </w:p>
    <w:p w14:paraId="0D19E3AC" w14:textId="77777777" w:rsidR="00962FC7" w:rsidRPr="00467D89" w:rsidRDefault="00962FC7">
      <w:pPr>
        <w:jc w:val="both"/>
        <w:rPr>
          <w:rFonts w:ascii="Times New Roman" w:hAnsi="Times New Roman" w:cs="Times New Roman"/>
        </w:rPr>
      </w:pPr>
    </w:p>
    <w:p w14:paraId="35400112" w14:textId="77777777" w:rsidR="00962FC7" w:rsidRPr="00467D89" w:rsidRDefault="00962FC7">
      <w:pPr>
        <w:jc w:val="both"/>
        <w:rPr>
          <w:rFonts w:ascii="Times New Roman" w:hAnsi="Times New Roman" w:cs="Times New Roman"/>
        </w:rPr>
      </w:pPr>
    </w:p>
    <w:p w14:paraId="7375E33B" w14:textId="3CCF19F9" w:rsidR="00962FC7" w:rsidRPr="00467D89" w:rsidRDefault="007155FB">
      <w:pPr>
        <w:jc w:val="both"/>
        <w:rPr>
          <w:rFonts w:ascii="Times New Roman" w:hAnsi="Times New Roman" w:cs="Times New Roman"/>
        </w:rPr>
      </w:pPr>
      <w:r w:rsidRPr="007155FB">
        <w:rPr>
          <w:rFonts w:ascii="Times New Roman" w:hAnsi="Times New Roman" w:cs="Times New Roman"/>
          <w:noProof/>
        </w:rPr>
        <w:lastRenderedPageBreak/>
        <w:drawing>
          <wp:inline distT="0" distB="0" distL="0" distR="0" wp14:anchorId="70244D15" wp14:editId="1835C9F7">
            <wp:extent cx="5942812" cy="3830063"/>
            <wp:effectExtent l="0" t="0" r="1270" b="5715"/>
            <wp:docPr id="9827861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786127" name=""/>
                    <pic:cNvPicPr/>
                  </pic:nvPicPr>
                  <pic:blipFill rotWithShape="1">
                    <a:blip r:embed="rId10"/>
                    <a:srcRect t="4264" b="5633"/>
                    <a:stretch>
                      <a:fillRect/>
                    </a:stretch>
                  </pic:blipFill>
                  <pic:spPr bwMode="auto">
                    <a:xfrm>
                      <a:off x="0" y="0"/>
                      <a:ext cx="5943600" cy="3830571"/>
                    </a:xfrm>
                    <a:prstGeom prst="rect">
                      <a:avLst/>
                    </a:prstGeom>
                    <a:ln>
                      <a:noFill/>
                    </a:ln>
                    <a:extLst>
                      <a:ext uri="{53640926-AAD7-44D8-BBD7-CCE9431645EC}">
                        <a14:shadowObscured xmlns:a14="http://schemas.microsoft.com/office/drawing/2010/main"/>
                      </a:ext>
                    </a:extLst>
                  </pic:spPr>
                </pic:pic>
              </a:graphicData>
            </a:graphic>
          </wp:inline>
        </w:drawing>
      </w:r>
    </w:p>
    <w:p w14:paraId="384CEB75" w14:textId="77777777" w:rsidR="007155FB" w:rsidRPr="007155FB" w:rsidRDefault="00000000" w:rsidP="007155FB">
      <w:pPr>
        <w:jc w:val="both"/>
        <w:rPr>
          <w:rFonts w:ascii="Times New Roman" w:eastAsia="Times New Roman" w:hAnsi="Times New Roman" w:cs="Times New Roman"/>
          <w:sz w:val="24"/>
          <w:szCs w:val="24"/>
          <w:lang w:val="en-US"/>
        </w:rPr>
      </w:pPr>
      <w:r w:rsidRPr="00467D89">
        <w:rPr>
          <w:rFonts w:ascii="Times New Roman" w:hAnsi="Times New Roman" w:cs="Times New Roman"/>
          <w:b/>
          <w:bCs/>
        </w:rPr>
        <w:t xml:space="preserve">Supplementary </w:t>
      </w:r>
      <w:r w:rsidRPr="00467D89">
        <w:rPr>
          <w:rFonts w:ascii="Times New Roman" w:eastAsia="Times New Roman" w:hAnsi="Times New Roman" w:cs="Times New Roman"/>
          <w:b/>
          <w:bCs/>
          <w:sz w:val="24"/>
          <w:szCs w:val="24"/>
        </w:rPr>
        <w:t xml:space="preserve">Figure 3: Operational Performance by EV Charging-Station Lifecycle Cohort and Charger Type: 18-Month Threshold. </w:t>
      </w:r>
      <w:r w:rsidR="00226653" w:rsidRPr="00A5241C">
        <w:rPr>
          <w:rFonts w:ascii="Times New Roman" w:eastAsia="Times New Roman" w:hAnsi="Times New Roman" w:cs="Times New Roman"/>
          <w:color w:val="000000" w:themeColor="text1"/>
          <w:sz w:val="24"/>
          <w:szCs w:val="24"/>
        </w:rPr>
        <w:t>Columns report the percentage of zero-event stations classified as healthy, average fraction of ports in use, average fraction of ports offline, mean outage-level time to fix (TTF) in minutes, and mean maintenance-level TTF in minutes</w:t>
      </w:r>
      <w:r w:rsidRPr="00467D89">
        <w:rPr>
          <w:rFonts w:ascii="Times New Roman" w:eastAsia="Times New Roman" w:hAnsi="Times New Roman" w:cs="Times New Roman"/>
          <w:sz w:val="24"/>
          <w:szCs w:val="24"/>
        </w:rPr>
        <w:t>. Rows 1–2 compare dynamically classified Active and Newly Added stations from July 2024 to July 2026, following a 12-month warm-up period. Rows 3–4 compare whole-lifetime Active, Exited, and Transient cohorts from July 2023 to July 2026 using a 12-month classification threshold. Note: Tesla stations are excluded because their operational data are not observed.</w:t>
      </w:r>
      <w:r w:rsidR="007155FB">
        <w:rPr>
          <w:rFonts w:ascii="Times New Roman" w:eastAsia="Times New Roman" w:hAnsi="Times New Roman" w:cs="Times New Roman"/>
          <w:sz w:val="24"/>
          <w:szCs w:val="24"/>
        </w:rPr>
        <w:t xml:space="preserve"> </w:t>
      </w:r>
      <w:r w:rsidR="007155FB" w:rsidRPr="007155FB">
        <w:rPr>
          <w:rFonts w:ascii="Times New Roman" w:eastAsia="Times New Roman" w:hAnsi="Times New Roman" w:cs="Times New Roman"/>
          <w:sz w:val="24"/>
          <w:szCs w:val="24"/>
          <w:lang w:val="en-US"/>
        </w:rPr>
        <w:t>Lines equal to monthly mean, and shaded areas are the 95% confidence interval.</w:t>
      </w:r>
    </w:p>
    <w:p w14:paraId="0C9B4A85" w14:textId="79F1A8FD" w:rsidR="00962FC7" w:rsidRPr="007155FB" w:rsidRDefault="00962FC7">
      <w:pPr>
        <w:jc w:val="both"/>
        <w:rPr>
          <w:rFonts w:ascii="Times New Roman" w:eastAsia="Times New Roman" w:hAnsi="Times New Roman" w:cs="Times New Roman"/>
          <w:sz w:val="24"/>
          <w:szCs w:val="24"/>
          <w:lang w:val="en-US"/>
        </w:rPr>
      </w:pPr>
    </w:p>
    <w:p w14:paraId="3C867C00" w14:textId="77777777" w:rsidR="00962FC7" w:rsidRPr="00467D89" w:rsidRDefault="00962FC7">
      <w:pPr>
        <w:jc w:val="both"/>
        <w:rPr>
          <w:rFonts w:ascii="Times New Roman" w:hAnsi="Times New Roman" w:cs="Times New Roman"/>
        </w:rPr>
      </w:pPr>
    </w:p>
    <w:p w14:paraId="0E4FE1DF" w14:textId="77777777" w:rsidR="00962FC7" w:rsidRPr="00467D89" w:rsidRDefault="00962FC7">
      <w:pPr>
        <w:jc w:val="both"/>
        <w:rPr>
          <w:rFonts w:ascii="Times New Roman" w:hAnsi="Times New Roman" w:cs="Times New Roman"/>
        </w:rPr>
      </w:pPr>
    </w:p>
    <w:p w14:paraId="2998E1A2" w14:textId="77777777" w:rsidR="00962FC7" w:rsidRPr="00467D89" w:rsidRDefault="00962FC7">
      <w:pPr>
        <w:jc w:val="both"/>
        <w:rPr>
          <w:rFonts w:ascii="Times New Roman" w:hAnsi="Times New Roman" w:cs="Times New Roman"/>
        </w:rPr>
      </w:pPr>
    </w:p>
    <w:p w14:paraId="6914D17A" w14:textId="77777777" w:rsidR="00962FC7" w:rsidRPr="00467D89" w:rsidRDefault="00962FC7">
      <w:pPr>
        <w:jc w:val="both"/>
        <w:rPr>
          <w:rFonts w:ascii="Times New Roman" w:hAnsi="Times New Roman" w:cs="Times New Roman"/>
        </w:rPr>
      </w:pPr>
    </w:p>
    <w:p w14:paraId="5EB5160D" w14:textId="77777777" w:rsidR="00962FC7" w:rsidRPr="00467D89" w:rsidRDefault="00962FC7">
      <w:pPr>
        <w:jc w:val="both"/>
        <w:rPr>
          <w:rFonts w:ascii="Times New Roman" w:hAnsi="Times New Roman" w:cs="Times New Roman"/>
        </w:rPr>
      </w:pPr>
    </w:p>
    <w:p w14:paraId="641BDDAB" w14:textId="77777777" w:rsidR="00962FC7" w:rsidRPr="00467D89" w:rsidRDefault="00962FC7">
      <w:pPr>
        <w:jc w:val="both"/>
        <w:rPr>
          <w:rFonts w:ascii="Times New Roman" w:hAnsi="Times New Roman" w:cs="Times New Roman"/>
        </w:rPr>
      </w:pPr>
    </w:p>
    <w:p w14:paraId="1C13C702" w14:textId="77777777" w:rsidR="00962FC7" w:rsidRPr="00467D89" w:rsidRDefault="00962FC7">
      <w:pPr>
        <w:jc w:val="both"/>
        <w:rPr>
          <w:rFonts w:ascii="Times New Roman" w:hAnsi="Times New Roman" w:cs="Times New Roman"/>
        </w:rPr>
      </w:pPr>
    </w:p>
    <w:p w14:paraId="3DC6620E" w14:textId="77777777" w:rsidR="00962FC7" w:rsidRPr="00467D89" w:rsidRDefault="00962FC7">
      <w:pPr>
        <w:jc w:val="both"/>
        <w:rPr>
          <w:rFonts w:ascii="Times New Roman" w:hAnsi="Times New Roman" w:cs="Times New Roman"/>
        </w:rPr>
      </w:pPr>
    </w:p>
    <w:p w14:paraId="7EAC941D" w14:textId="77777777" w:rsidR="00962FC7" w:rsidRPr="00467D89" w:rsidRDefault="00962FC7">
      <w:pPr>
        <w:jc w:val="both"/>
        <w:rPr>
          <w:rFonts w:ascii="Times New Roman" w:hAnsi="Times New Roman" w:cs="Times New Roman"/>
        </w:rPr>
      </w:pPr>
    </w:p>
    <w:p w14:paraId="3DBB255B" w14:textId="77777777" w:rsidR="00962FC7" w:rsidRPr="00467D89" w:rsidRDefault="00962FC7">
      <w:pPr>
        <w:jc w:val="both"/>
        <w:rPr>
          <w:rFonts w:ascii="Times New Roman" w:hAnsi="Times New Roman" w:cs="Times New Roman"/>
        </w:rPr>
      </w:pPr>
    </w:p>
    <w:p w14:paraId="4F94E175" w14:textId="77777777" w:rsidR="00962FC7" w:rsidRPr="00467D89" w:rsidRDefault="00962FC7">
      <w:pPr>
        <w:jc w:val="both"/>
        <w:rPr>
          <w:rFonts w:ascii="Times New Roman" w:hAnsi="Times New Roman" w:cs="Times New Roman"/>
        </w:rPr>
      </w:pPr>
    </w:p>
    <w:p w14:paraId="1D9A37B2" w14:textId="77777777" w:rsidR="00962FC7" w:rsidRPr="00467D89" w:rsidRDefault="00962FC7">
      <w:pPr>
        <w:jc w:val="both"/>
        <w:rPr>
          <w:rFonts w:ascii="Times New Roman" w:hAnsi="Times New Roman" w:cs="Times New Roman"/>
        </w:rPr>
      </w:pPr>
    </w:p>
    <w:p w14:paraId="40577A9C" w14:textId="77777777" w:rsidR="00962FC7" w:rsidRPr="00467D89" w:rsidRDefault="00962FC7">
      <w:pPr>
        <w:jc w:val="both"/>
        <w:rPr>
          <w:rFonts w:ascii="Times New Roman" w:hAnsi="Times New Roman" w:cs="Times New Roman"/>
        </w:rPr>
      </w:pPr>
    </w:p>
    <w:p w14:paraId="77078F6E" w14:textId="77777777" w:rsidR="00962FC7" w:rsidRPr="00467D89" w:rsidRDefault="00962FC7">
      <w:pPr>
        <w:jc w:val="both"/>
        <w:rPr>
          <w:rFonts w:ascii="Times New Roman" w:hAnsi="Times New Roman" w:cs="Times New Roman"/>
        </w:rPr>
      </w:pPr>
    </w:p>
    <w:p w14:paraId="78166A37" w14:textId="77777777" w:rsidR="00962FC7" w:rsidRPr="00467D89" w:rsidRDefault="00000000">
      <w:pPr>
        <w:jc w:val="both"/>
        <w:rPr>
          <w:rFonts w:ascii="Times New Roman" w:hAnsi="Times New Roman" w:cs="Times New Roman"/>
        </w:rPr>
      </w:pPr>
      <w:r w:rsidRPr="00467D89">
        <w:rPr>
          <w:rFonts w:ascii="Times New Roman" w:hAnsi="Times New Roman" w:cs="Times New Roman"/>
          <w:noProof/>
        </w:rPr>
        <w:drawing>
          <wp:inline distT="19050" distB="19050" distL="19050" distR="19050" wp14:anchorId="25151B52" wp14:editId="35C5D75B">
            <wp:extent cx="5943600" cy="3052763"/>
            <wp:effectExtent l="0" t="0" r="0" b="0"/>
            <wp:docPr id="2" name="image8.png" descr="phase41_gone_duration_peaks_valleys.png"/>
            <wp:cNvGraphicFramePr/>
            <a:graphic xmlns:a="http://schemas.openxmlformats.org/drawingml/2006/main">
              <a:graphicData uri="http://schemas.openxmlformats.org/drawingml/2006/picture">
                <pic:pic xmlns:pic="http://schemas.openxmlformats.org/drawingml/2006/picture">
                  <pic:nvPicPr>
                    <pic:cNvPr id="0" name="image8.png" descr="phase41_gone_duration_peaks_valleys.png"/>
                    <pic:cNvPicPr preferRelativeResize="0"/>
                  </pic:nvPicPr>
                  <pic:blipFill>
                    <a:blip r:embed="rId11"/>
                    <a:srcRect t="7101"/>
                    <a:stretch>
                      <a:fillRect/>
                    </a:stretch>
                  </pic:blipFill>
                  <pic:spPr>
                    <a:xfrm>
                      <a:off x="0" y="0"/>
                      <a:ext cx="5943600" cy="3052763"/>
                    </a:xfrm>
                    <a:prstGeom prst="rect">
                      <a:avLst/>
                    </a:prstGeom>
                    <a:ln/>
                  </pic:spPr>
                </pic:pic>
              </a:graphicData>
            </a:graphic>
          </wp:inline>
        </w:drawing>
      </w:r>
    </w:p>
    <w:p w14:paraId="0EF5B88B" w14:textId="62DA71CA" w:rsidR="00962FC7" w:rsidRPr="00467D89" w:rsidRDefault="00000000">
      <w:pPr>
        <w:widowControl w:val="0"/>
        <w:spacing w:line="240" w:lineRule="auto"/>
        <w:jc w:val="both"/>
        <w:rPr>
          <w:rFonts w:ascii="Times New Roman" w:eastAsia="Times New Roman" w:hAnsi="Times New Roman" w:cs="Times New Roman"/>
          <w:sz w:val="24"/>
          <w:szCs w:val="24"/>
        </w:rPr>
      </w:pPr>
      <w:r w:rsidRPr="00467D89">
        <w:rPr>
          <w:rFonts w:ascii="Times New Roman" w:eastAsia="Times New Roman" w:hAnsi="Times New Roman" w:cs="Times New Roman"/>
          <w:b/>
          <w:bCs/>
          <w:sz w:val="24"/>
          <w:szCs w:val="24"/>
        </w:rPr>
        <w:t xml:space="preserve">Supplementary Figure </w:t>
      </w:r>
      <w:r w:rsidR="00C53B4E">
        <w:rPr>
          <w:rFonts w:ascii="Times New Roman" w:eastAsia="Times New Roman" w:hAnsi="Times New Roman" w:cs="Times New Roman"/>
          <w:b/>
          <w:bCs/>
          <w:sz w:val="24"/>
          <w:szCs w:val="24"/>
        </w:rPr>
        <w:t>4</w:t>
      </w:r>
      <w:r w:rsidRPr="00467D89">
        <w:rPr>
          <w:rFonts w:ascii="Times New Roman" w:eastAsia="Times New Roman" w:hAnsi="Times New Roman" w:cs="Times New Roman"/>
          <w:b/>
          <w:bCs/>
          <w:sz w:val="24"/>
          <w:szCs w:val="24"/>
        </w:rPr>
        <w:t xml:space="preserve">. Kernel-Density–Based Selection of the Station-Tenure Threshold. </w:t>
      </w:r>
      <w:r w:rsidRPr="00467D89">
        <w:rPr>
          <w:rFonts w:ascii="Times New Roman" w:eastAsia="Times New Roman" w:hAnsi="Times New Roman" w:cs="Times New Roman"/>
          <w:sz w:val="24"/>
          <w:szCs w:val="24"/>
        </w:rPr>
        <w:t>The figure shows the empirical distribution of observed tenure for 19,755 stations that disappeared from the dataset, where tenure is measured as the inclusive number of months between first and last observation. Gray bars represent the tenure histogram, the solid curve shows the kernel-density estimate, and the green and red markers identify local maxima and minima, respectively. The first local minimum, at approximately 12 months, is selected as the classification threshold because it provides the earliest clear separation between short-lived station churn and established stations that subsequently exit. Using a later minimum would risk grouping short-lived stations with the established exit population.</w:t>
      </w:r>
    </w:p>
    <w:p w14:paraId="03B56A04" w14:textId="77777777" w:rsidR="00962FC7" w:rsidRPr="00467D89" w:rsidRDefault="00962FC7">
      <w:pPr>
        <w:widowControl w:val="0"/>
        <w:spacing w:line="240" w:lineRule="auto"/>
        <w:jc w:val="both"/>
        <w:rPr>
          <w:rFonts w:ascii="Times New Roman" w:eastAsia="Times New Roman" w:hAnsi="Times New Roman" w:cs="Times New Roman"/>
          <w:sz w:val="24"/>
          <w:szCs w:val="24"/>
        </w:rPr>
      </w:pPr>
    </w:p>
    <w:p w14:paraId="61B0D3CC" w14:textId="77777777" w:rsidR="00962FC7" w:rsidRPr="00467D89" w:rsidRDefault="00962FC7">
      <w:pPr>
        <w:jc w:val="both"/>
        <w:rPr>
          <w:rFonts w:ascii="Times New Roman" w:hAnsi="Times New Roman" w:cs="Times New Roman"/>
        </w:rPr>
      </w:pPr>
    </w:p>
    <w:p w14:paraId="57BA29BA" w14:textId="77777777" w:rsidR="00962FC7" w:rsidRPr="00467D89" w:rsidRDefault="00000000">
      <w:pPr>
        <w:jc w:val="both"/>
        <w:rPr>
          <w:rFonts w:ascii="Times New Roman" w:hAnsi="Times New Roman" w:cs="Times New Roman"/>
        </w:rPr>
      </w:pPr>
      <w:r w:rsidRPr="00467D89">
        <w:rPr>
          <w:rFonts w:ascii="Times New Roman" w:hAnsi="Times New Roman" w:cs="Times New Roman"/>
          <w:noProof/>
        </w:rPr>
        <w:lastRenderedPageBreak/>
        <w:drawing>
          <wp:inline distT="114300" distB="114300" distL="114300" distR="114300" wp14:anchorId="01E38B3D" wp14:editId="11615A16">
            <wp:extent cx="5943600" cy="3748088"/>
            <wp:effectExtent l="0" t="0" r="0" b="0"/>
            <wp:docPr id="8"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2"/>
                    <a:srcRect t="7412"/>
                    <a:stretch>
                      <a:fillRect/>
                    </a:stretch>
                  </pic:blipFill>
                  <pic:spPr>
                    <a:xfrm>
                      <a:off x="0" y="0"/>
                      <a:ext cx="5943600" cy="3748088"/>
                    </a:xfrm>
                    <a:prstGeom prst="rect">
                      <a:avLst/>
                    </a:prstGeom>
                    <a:ln/>
                  </pic:spPr>
                </pic:pic>
              </a:graphicData>
            </a:graphic>
          </wp:inline>
        </w:drawing>
      </w:r>
    </w:p>
    <w:p w14:paraId="1BDF9EA3" w14:textId="12C7D2B1" w:rsidR="00962FC7" w:rsidRPr="00467D89" w:rsidRDefault="00000000">
      <w:pPr>
        <w:spacing w:before="240" w:after="240"/>
        <w:jc w:val="both"/>
        <w:rPr>
          <w:rFonts w:ascii="Times New Roman" w:eastAsia="Times New Roman" w:hAnsi="Times New Roman" w:cs="Times New Roman"/>
          <w:sz w:val="24"/>
          <w:szCs w:val="24"/>
        </w:rPr>
      </w:pPr>
      <w:r w:rsidRPr="00467D89">
        <w:rPr>
          <w:rFonts w:ascii="Times New Roman" w:eastAsia="Times New Roman" w:hAnsi="Times New Roman" w:cs="Times New Roman"/>
          <w:b/>
          <w:bCs/>
          <w:sz w:val="24"/>
          <w:szCs w:val="24"/>
        </w:rPr>
        <w:t xml:space="preserve">Supplementary Figure </w:t>
      </w:r>
      <w:r w:rsidR="00C53B4E">
        <w:rPr>
          <w:rFonts w:ascii="Times New Roman" w:eastAsia="Times New Roman" w:hAnsi="Times New Roman" w:cs="Times New Roman"/>
          <w:b/>
          <w:bCs/>
          <w:sz w:val="24"/>
          <w:szCs w:val="24"/>
        </w:rPr>
        <w:t>5</w:t>
      </w:r>
      <w:r w:rsidRPr="00467D89">
        <w:rPr>
          <w:rFonts w:ascii="Times New Roman" w:eastAsia="Times New Roman" w:hAnsi="Times New Roman" w:cs="Times New Roman"/>
          <w:b/>
          <w:bCs/>
          <w:sz w:val="24"/>
          <w:szCs w:val="24"/>
        </w:rPr>
        <w:t>. Station-Level Distribution of Unknown and Offline Port Statuses, January 2025.</w:t>
      </w:r>
      <w:r w:rsidRPr="00467D89">
        <w:rPr>
          <w:rFonts w:ascii="Times New Roman" w:eastAsia="Times New Roman" w:hAnsi="Times New Roman" w:cs="Times New Roman"/>
          <w:sz w:val="24"/>
          <w:szCs w:val="24"/>
        </w:rPr>
        <w:t xml:space="preserve"> The figure compares the percentage of stations with no affected ports, some affected ports, or all ports affected by unknown and offline statuses in January 2025 (</w:t>
      </w:r>
      <m:oMath>
        <m:r>
          <w:rPr>
            <w:rFonts w:ascii="Cambria Math" w:eastAsia="Times New Roman" w:hAnsi="Cambria Math" w:cs="Times New Roman"/>
            <w:sz w:val="24"/>
            <w:szCs w:val="24"/>
          </w:rPr>
          <m:t>N=64,430</m:t>
        </m:r>
      </m:oMath>
      <w:r w:rsidRPr="00467D89">
        <w:rPr>
          <w:rFonts w:ascii="Times New Roman" w:eastAsia="Times New Roman" w:hAnsi="Times New Roman" w:cs="Times New Roman"/>
          <w:sz w:val="24"/>
          <w:szCs w:val="24"/>
        </w:rPr>
        <w:t xml:space="preserve"> station-months). Unknown status denotes ports not connected to the data feed, whereas offline status denotes ports reported as nonworking. Fully affected stations are more common under unknown status (10.8%) than offline status (3.8%), supporting the treatment of station-wide unknown-status events and port-level offline conditions as distinct dimensions of charging-station performance.</w:t>
      </w:r>
    </w:p>
    <w:p w14:paraId="6CD5936D" w14:textId="77777777" w:rsidR="00962FC7" w:rsidRPr="00467D89" w:rsidRDefault="00962FC7">
      <w:pPr>
        <w:jc w:val="both"/>
        <w:rPr>
          <w:rFonts w:ascii="Times New Roman" w:hAnsi="Times New Roman" w:cs="Times New Roman"/>
        </w:rPr>
      </w:pPr>
    </w:p>
    <w:p w14:paraId="5885AFFC" w14:textId="77777777" w:rsidR="00962FC7" w:rsidRPr="00467D89" w:rsidRDefault="00962FC7">
      <w:pPr>
        <w:jc w:val="both"/>
        <w:rPr>
          <w:rFonts w:ascii="Times New Roman" w:hAnsi="Times New Roman" w:cs="Times New Roman"/>
        </w:rPr>
      </w:pPr>
    </w:p>
    <w:p w14:paraId="1BBD4C43" w14:textId="77777777" w:rsidR="00962FC7" w:rsidRPr="00467D89" w:rsidRDefault="00962FC7">
      <w:pPr>
        <w:jc w:val="both"/>
        <w:rPr>
          <w:rFonts w:ascii="Times New Roman" w:hAnsi="Times New Roman" w:cs="Times New Roman"/>
        </w:rPr>
      </w:pPr>
    </w:p>
    <w:p w14:paraId="48236787" w14:textId="77777777" w:rsidR="00962FC7" w:rsidRPr="00467D89" w:rsidRDefault="00962FC7">
      <w:pPr>
        <w:jc w:val="both"/>
        <w:rPr>
          <w:rFonts w:ascii="Times New Roman" w:hAnsi="Times New Roman" w:cs="Times New Roman"/>
        </w:rPr>
      </w:pPr>
    </w:p>
    <w:p w14:paraId="114780EF" w14:textId="77777777" w:rsidR="00962FC7" w:rsidRPr="00467D89" w:rsidRDefault="00962FC7">
      <w:pPr>
        <w:jc w:val="both"/>
        <w:rPr>
          <w:rFonts w:ascii="Times New Roman" w:hAnsi="Times New Roman" w:cs="Times New Roman"/>
        </w:rPr>
      </w:pPr>
    </w:p>
    <w:p w14:paraId="7F2A10F6" w14:textId="77777777" w:rsidR="00962FC7" w:rsidRPr="00467D89" w:rsidRDefault="00962FC7">
      <w:pPr>
        <w:jc w:val="both"/>
        <w:rPr>
          <w:rFonts w:ascii="Times New Roman" w:hAnsi="Times New Roman" w:cs="Times New Roman"/>
        </w:rPr>
      </w:pPr>
    </w:p>
    <w:p w14:paraId="0BD999CB" w14:textId="77777777" w:rsidR="00962FC7" w:rsidRPr="00467D89" w:rsidRDefault="00962FC7">
      <w:pPr>
        <w:jc w:val="both"/>
        <w:rPr>
          <w:rFonts w:ascii="Times New Roman" w:hAnsi="Times New Roman" w:cs="Times New Roman"/>
        </w:rPr>
      </w:pPr>
    </w:p>
    <w:p w14:paraId="19C3951C" w14:textId="77777777" w:rsidR="00962FC7" w:rsidRPr="00467D89" w:rsidRDefault="00962FC7">
      <w:pPr>
        <w:jc w:val="both"/>
        <w:rPr>
          <w:rFonts w:ascii="Times New Roman" w:hAnsi="Times New Roman" w:cs="Times New Roman"/>
        </w:rPr>
      </w:pPr>
    </w:p>
    <w:p w14:paraId="4C42C99F" w14:textId="77777777" w:rsidR="00962FC7" w:rsidRPr="00467D89" w:rsidRDefault="00962FC7">
      <w:pPr>
        <w:jc w:val="both"/>
        <w:rPr>
          <w:rFonts w:ascii="Times New Roman" w:hAnsi="Times New Roman" w:cs="Times New Roman"/>
        </w:rPr>
      </w:pPr>
    </w:p>
    <w:p w14:paraId="393DC1BD" w14:textId="77777777" w:rsidR="00962FC7" w:rsidRPr="00467D89" w:rsidRDefault="00962FC7">
      <w:pPr>
        <w:jc w:val="both"/>
        <w:rPr>
          <w:rFonts w:ascii="Times New Roman" w:hAnsi="Times New Roman" w:cs="Times New Roman"/>
        </w:rPr>
      </w:pPr>
    </w:p>
    <w:p w14:paraId="113E357F" w14:textId="77777777" w:rsidR="00962FC7" w:rsidRPr="00467D89" w:rsidRDefault="00962FC7">
      <w:pPr>
        <w:jc w:val="both"/>
        <w:rPr>
          <w:rFonts w:ascii="Times New Roman" w:hAnsi="Times New Roman" w:cs="Times New Roman"/>
        </w:rPr>
      </w:pPr>
    </w:p>
    <w:p w14:paraId="1A9707B4" w14:textId="77777777" w:rsidR="00962FC7" w:rsidRPr="00467D89" w:rsidRDefault="00962FC7">
      <w:pPr>
        <w:jc w:val="both"/>
        <w:rPr>
          <w:rFonts w:ascii="Times New Roman" w:hAnsi="Times New Roman" w:cs="Times New Roman"/>
        </w:rPr>
      </w:pPr>
    </w:p>
    <w:p w14:paraId="2F0F5191" w14:textId="77777777" w:rsidR="00962FC7" w:rsidRPr="00467D89" w:rsidRDefault="00962FC7">
      <w:pPr>
        <w:jc w:val="both"/>
        <w:rPr>
          <w:rFonts w:ascii="Times New Roman" w:hAnsi="Times New Roman" w:cs="Times New Roman"/>
        </w:rPr>
      </w:pPr>
    </w:p>
    <w:p w14:paraId="79B904F5" w14:textId="25AEB317" w:rsidR="00962FC7" w:rsidRPr="00467D89" w:rsidRDefault="00775170">
      <w:pPr>
        <w:jc w:val="both"/>
        <w:rPr>
          <w:rFonts w:ascii="Times New Roman" w:hAnsi="Times New Roman" w:cs="Times New Roman"/>
        </w:rPr>
      </w:pPr>
      <w:r>
        <w:rPr>
          <w:rFonts w:ascii="Times New Roman" w:hAnsi="Times New Roman" w:cs="Times New Roman"/>
        </w:rPr>
        <w:lastRenderedPageBreak/>
        <w:t xml:space="preserve">Supplementary Table </w:t>
      </w:r>
      <w:r w:rsidR="005D3F4B">
        <w:rPr>
          <w:rFonts w:ascii="Times New Roman" w:hAnsi="Times New Roman" w:cs="Times New Roman"/>
        </w:rPr>
        <w:t>1</w:t>
      </w:r>
      <w:r>
        <w:rPr>
          <w:rFonts w:ascii="Times New Roman" w:hAnsi="Times New Roman" w:cs="Times New Roman"/>
        </w:rPr>
        <w:t xml:space="preserve">. </w:t>
      </w:r>
      <w:r w:rsidRPr="00775170">
        <w:rPr>
          <w:rFonts w:ascii="Times New Roman" w:hAnsi="Times New Roman" w:cs="Times New Roman"/>
        </w:rPr>
        <w:t>Statistical Summary of Dependent and Control Variables</w:t>
      </w:r>
    </w:p>
    <w:tbl>
      <w:tblPr>
        <w:tblW w:w="7200" w:type="dxa"/>
        <w:tblLook w:val="04A0" w:firstRow="1" w:lastRow="0" w:firstColumn="1" w:lastColumn="0" w:noHBand="0" w:noVBand="1"/>
      </w:tblPr>
      <w:tblGrid>
        <w:gridCol w:w="3701"/>
        <w:gridCol w:w="1191"/>
        <w:gridCol w:w="1117"/>
        <w:gridCol w:w="1117"/>
        <w:gridCol w:w="1117"/>
        <w:gridCol w:w="1117"/>
      </w:tblGrid>
      <w:tr w:rsidR="00775170" w:rsidRPr="00775170" w14:paraId="6503D22C" w14:textId="77777777" w:rsidTr="00775170">
        <w:trPr>
          <w:trHeight w:val="440"/>
        </w:trPr>
        <w:tc>
          <w:tcPr>
            <w:tcW w:w="5880" w:type="dxa"/>
            <w:tcBorders>
              <w:top w:val="single" w:sz="4" w:space="0" w:color="auto"/>
              <w:left w:val="nil"/>
              <w:bottom w:val="single" w:sz="4" w:space="0" w:color="auto"/>
              <w:right w:val="nil"/>
            </w:tcBorders>
            <w:noWrap/>
            <w:vAlign w:val="center"/>
            <w:hideMark/>
          </w:tcPr>
          <w:p w14:paraId="6665F014" w14:textId="77777777" w:rsidR="00775170" w:rsidRPr="00775170" w:rsidRDefault="00775170" w:rsidP="00775170">
            <w:pPr>
              <w:spacing w:line="240" w:lineRule="auto"/>
              <w:jc w:val="center"/>
              <w:rPr>
                <w:rFonts w:ascii="Times New Roman" w:eastAsia="Times New Roman" w:hAnsi="Times New Roman" w:cs="Times New Roman"/>
                <w:b/>
                <w:bCs/>
                <w:color w:val="000000" w:themeColor="text1"/>
                <w:sz w:val="20"/>
                <w:szCs w:val="20"/>
                <w:lang w:val="en-US"/>
              </w:rPr>
            </w:pPr>
            <w:r w:rsidRPr="00775170">
              <w:rPr>
                <w:rFonts w:ascii="Times New Roman" w:eastAsia="Times New Roman" w:hAnsi="Times New Roman" w:cs="Times New Roman"/>
                <w:b/>
                <w:bCs/>
                <w:color w:val="000000" w:themeColor="text1"/>
                <w:sz w:val="20"/>
                <w:szCs w:val="20"/>
                <w:lang w:val="en-US"/>
              </w:rPr>
              <w:t>Variable</w:t>
            </w:r>
          </w:p>
        </w:tc>
        <w:tc>
          <w:tcPr>
            <w:tcW w:w="1800" w:type="dxa"/>
            <w:tcBorders>
              <w:top w:val="single" w:sz="4" w:space="0" w:color="auto"/>
              <w:left w:val="nil"/>
              <w:bottom w:val="single" w:sz="4" w:space="0" w:color="auto"/>
              <w:right w:val="nil"/>
            </w:tcBorders>
            <w:noWrap/>
            <w:vAlign w:val="center"/>
            <w:hideMark/>
          </w:tcPr>
          <w:p w14:paraId="6FB80A00" w14:textId="77777777" w:rsidR="00775170" w:rsidRPr="00775170" w:rsidRDefault="00775170" w:rsidP="00775170">
            <w:pPr>
              <w:spacing w:line="240" w:lineRule="auto"/>
              <w:jc w:val="center"/>
              <w:rPr>
                <w:rFonts w:ascii="Times New Roman" w:eastAsia="Times New Roman" w:hAnsi="Times New Roman" w:cs="Times New Roman"/>
                <w:b/>
                <w:bCs/>
                <w:color w:val="000000" w:themeColor="text1"/>
                <w:sz w:val="20"/>
                <w:szCs w:val="20"/>
                <w:lang w:val="en-US"/>
              </w:rPr>
            </w:pPr>
            <w:r w:rsidRPr="00775170">
              <w:rPr>
                <w:rFonts w:ascii="Times New Roman" w:eastAsia="Times New Roman" w:hAnsi="Times New Roman" w:cs="Times New Roman"/>
                <w:b/>
                <w:bCs/>
                <w:color w:val="000000" w:themeColor="text1"/>
                <w:sz w:val="20"/>
                <w:szCs w:val="20"/>
                <w:lang w:val="en-US"/>
              </w:rPr>
              <w:t>Observations</w:t>
            </w:r>
          </w:p>
        </w:tc>
        <w:tc>
          <w:tcPr>
            <w:tcW w:w="1680" w:type="dxa"/>
            <w:tcBorders>
              <w:top w:val="single" w:sz="4" w:space="0" w:color="auto"/>
              <w:left w:val="nil"/>
              <w:bottom w:val="single" w:sz="4" w:space="0" w:color="auto"/>
              <w:right w:val="nil"/>
            </w:tcBorders>
            <w:noWrap/>
            <w:vAlign w:val="center"/>
            <w:hideMark/>
          </w:tcPr>
          <w:p w14:paraId="0264A0EF" w14:textId="77777777" w:rsidR="00775170" w:rsidRPr="00775170" w:rsidRDefault="00775170" w:rsidP="00775170">
            <w:pPr>
              <w:spacing w:line="240" w:lineRule="auto"/>
              <w:jc w:val="center"/>
              <w:rPr>
                <w:rFonts w:ascii="Times New Roman" w:eastAsia="Times New Roman" w:hAnsi="Times New Roman" w:cs="Times New Roman"/>
                <w:b/>
                <w:bCs/>
                <w:color w:val="000000" w:themeColor="text1"/>
                <w:sz w:val="20"/>
                <w:szCs w:val="20"/>
                <w:lang w:val="en-US"/>
              </w:rPr>
            </w:pPr>
            <w:r w:rsidRPr="00775170">
              <w:rPr>
                <w:rFonts w:ascii="Times New Roman" w:eastAsia="Times New Roman" w:hAnsi="Times New Roman" w:cs="Times New Roman"/>
                <w:b/>
                <w:bCs/>
                <w:color w:val="000000" w:themeColor="text1"/>
                <w:sz w:val="20"/>
                <w:szCs w:val="20"/>
                <w:lang w:val="en-US"/>
              </w:rPr>
              <w:t>Mean</w:t>
            </w:r>
          </w:p>
        </w:tc>
        <w:tc>
          <w:tcPr>
            <w:tcW w:w="1680" w:type="dxa"/>
            <w:tcBorders>
              <w:top w:val="single" w:sz="4" w:space="0" w:color="auto"/>
              <w:left w:val="nil"/>
              <w:bottom w:val="single" w:sz="4" w:space="0" w:color="auto"/>
              <w:right w:val="nil"/>
            </w:tcBorders>
            <w:noWrap/>
            <w:vAlign w:val="center"/>
            <w:hideMark/>
          </w:tcPr>
          <w:p w14:paraId="697E98C2" w14:textId="77777777" w:rsidR="00775170" w:rsidRPr="00775170" w:rsidRDefault="00775170" w:rsidP="00775170">
            <w:pPr>
              <w:spacing w:line="240" w:lineRule="auto"/>
              <w:jc w:val="center"/>
              <w:rPr>
                <w:rFonts w:ascii="Times New Roman" w:eastAsia="Times New Roman" w:hAnsi="Times New Roman" w:cs="Times New Roman"/>
                <w:b/>
                <w:bCs/>
                <w:color w:val="000000" w:themeColor="text1"/>
                <w:sz w:val="20"/>
                <w:szCs w:val="20"/>
                <w:lang w:val="en-US"/>
              </w:rPr>
            </w:pPr>
            <w:r w:rsidRPr="00775170">
              <w:rPr>
                <w:rFonts w:ascii="Times New Roman" w:eastAsia="Times New Roman" w:hAnsi="Times New Roman" w:cs="Times New Roman"/>
                <w:b/>
                <w:bCs/>
                <w:color w:val="000000" w:themeColor="text1"/>
                <w:sz w:val="20"/>
                <w:szCs w:val="20"/>
                <w:lang w:val="en-US"/>
              </w:rPr>
              <w:t>Std. dev.</w:t>
            </w:r>
          </w:p>
        </w:tc>
        <w:tc>
          <w:tcPr>
            <w:tcW w:w="1680" w:type="dxa"/>
            <w:tcBorders>
              <w:top w:val="single" w:sz="4" w:space="0" w:color="auto"/>
              <w:left w:val="nil"/>
              <w:bottom w:val="single" w:sz="4" w:space="0" w:color="auto"/>
              <w:right w:val="nil"/>
            </w:tcBorders>
            <w:noWrap/>
            <w:vAlign w:val="center"/>
            <w:hideMark/>
          </w:tcPr>
          <w:p w14:paraId="38B74390" w14:textId="77777777" w:rsidR="00775170" w:rsidRPr="00775170" w:rsidRDefault="00775170" w:rsidP="00775170">
            <w:pPr>
              <w:spacing w:line="240" w:lineRule="auto"/>
              <w:jc w:val="center"/>
              <w:rPr>
                <w:rFonts w:ascii="Times New Roman" w:eastAsia="Times New Roman" w:hAnsi="Times New Roman" w:cs="Times New Roman"/>
                <w:b/>
                <w:bCs/>
                <w:color w:val="000000" w:themeColor="text1"/>
                <w:sz w:val="20"/>
                <w:szCs w:val="20"/>
                <w:lang w:val="en-US"/>
              </w:rPr>
            </w:pPr>
            <w:r w:rsidRPr="00775170">
              <w:rPr>
                <w:rFonts w:ascii="Times New Roman" w:eastAsia="Times New Roman" w:hAnsi="Times New Roman" w:cs="Times New Roman"/>
                <w:b/>
                <w:bCs/>
                <w:color w:val="000000" w:themeColor="text1"/>
                <w:sz w:val="20"/>
                <w:szCs w:val="20"/>
                <w:lang w:val="en-US"/>
              </w:rPr>
              <w:t>Minimum</w:t>
            </w:r>
          </w:p>
        </w:tc>
        <w:tc>
          <w:tcPr>
            <w:tcW w:w="1680" w:type="dxa"/>
            <w:tcBorders>
              <w:top w:val="single" w:sz="4" w:space="0" w:color="auto"/>
              <w:left w:val="nil"/>
              <w:bottom w:val="single" w:sz="4" w:space="0" w:color="auto"/>
              <w:right w:val="nil"/>
            </w:tcBorders>
            <w:noWrap/>
            <w:vAlign w:val="center"/>
            <w:hideMark/>
          </w:tcPr>
          <w:p w14:paraId="69A7CA2B" w14:textId="77777777" w:rsidR="00775170" w:rsidRPr="00775170" w:rsidRDefault="00775170" w:rsidP="00775170">
            <w:pPr>
              <w:spacing w:line="240" w:lineRule="auto"/>
              <w:jc w:val="center"/>
              <w:rPr>
                <w:rFonts w:ascii="Times New Roman" w:eastAsia="Times New Roman" w:hAnsi="Times New Roman" w:cs="Times New Roman"/>
                <w:b/>
                <w:bCs/>
                <w:color w:val="000000" w:themeColor="text1"/>
                <w:sz w:val="20"/>
                <w:szCs w:val="20"/>
                <w:lang w:val="en-US"/>
              </w:rPr>
            </w:pPr>
            <w:r w:rsidRPr="00775170">
              <w:rPr>
                <w:rFonts w:ascii="Times New Roman" w:eastAsia="Times New Roman" w:hAnsi="Times New Roman" w:cs="Times New Roman"/>
                <w:b/>
                <w:bCs/>
                <w:color w:val="000000" w:themeColor="text1"/>
                <w:sz w:val="20"/>
                <w:szCs w:val="20"/>
                <w:lang w:val="en-US"/>
              </w:rPr>
              <w:t>Maximum</w:t>
            </w:r>
          </w:p>
        </w:tc>
      </w:tr>
      <w:tr w:rsidR="00775170" w:rsidRPr="00775170" w14:paraId="010C384D" w14:textId="77777777" w:rsidTr="00775170">
        <w:trPr>
          <w:trHeight w:val="280"/>
        </w:trPr>
        <w:tc>
          <w:tcPr>
            <w:tcW w:w="5880" w:type="dxa"/>
            <w:tcBorders>
              <w:top w:val="single" w:sz="4" w:space="0" w:color="auto"/>
              <w:left w:val="nil"/>
              <w:right w:val="nil"/>
            </w:tcBorders>
            <w:noWrap/>
            <w:vAlign w:val="center"/>
            <w:hideMark/>
          </w:tcPr>
          <w:p w14:paraId="5EA2DA2B" w14:textId="77777777" w:rsidR="00775170" w:rsidRPr="00775170" w:rsidRDefault="00775170" w:rsidP="00775170">
            <w:pPr>
              <w:spacing w:line="240" w:lineRule="auto"/>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EV</w:t>
            </w:r>
          </w:p>
        </w:tc>
        <w:tc>
          <w:tcPr>
            <w:tcW w:w="1800" w:type="dxa"/>
            <w:tcBorders>
              <w:top w:val="single" w:sz="4" w:space="0" w:color="auto"/>
              <w:left w:val="nil"/>
              <w:right w:val="nil"/>
            </w:tcBorders>
            <w:noWrap/>
            <w:vAlign w:val="center"/>
            <w:hideMark/>
          </w:tcPr>
          <w:p w14:paraId="28988AF3"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1,103,262</w:t>
            </w:r>
          </w:p>
        </w:tc>
        <w:tc>
          <w:tcPr>
            <w:tcW w:w="1680" w:type="dxa"/>
            <w:tcBorders>
              <w:top w:val="single" w:sz="4" w:space="0" w:color="auto"/>
              <w:left w:val="nil"/>
              <w:right w:val="nil"/>
            </w:tcBorders>
            <w:noWrap/>
            <w:vAlign w:val="center"/>
            <w:hideMark/>
          </w:tcPr>
          <w:p w14:paraId="7F175242"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0.06</w:t>
            </w:r>
          </w:p>
        </w:tc>
        <w:tc>
          <w:tcPr>
            <w:tcW w:w="1680" w:type="dxa"/>
            <w:tcBorders>
              <w:top w:val="single" w:sz="4" w:space="0" w:color="auto"/>
              <w:left w:val="nil"/>
              <w:right w:val="nil"/>
            </w:tcBorders>
            <w:noWrap/>
            <w:vAlign w:val="center"/>
            <w:hideMark/>
          </w:tcPr>
          <w:p w14:paraId="3CBBA0D8"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0.48</w:t>
            </w:r>
          </w:p>
        </w:tc>
        <w:tc>
          <w:tcPr>
            <w:tcW w:w="1680" w:type="dxa"/>
            <w:tcBorders>
              <w:top w:val="single" w:sz="4" w:space="0" w:color="auto"/>
              <w:left w:val="nil"/>
              <w:right w:val="nil"/>
            </w:tcBorders>
            <w:noWrap/>
            <w:vAlign w:val="center"/>
            <w:hideMark/>
          </w:tcPr>
          <w:p w14:paraId="0516437B"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0.00</w:t>
            </w:r>
          </w:p>
        </w:tc>
        <w:tc>
          <w:tcPr>
            <w:tcW w:w="1680" w:type="dxa"/>
            <w:tcBorders>
              <w:top w:val="single" w:sz="4" w:space="0" w:color="auto"/>
              <w:left w:val="nil"/>
              <w:right w:val="nil"/>
            </w:tcBorders>
            <w:noWrap/>
            <w:vAlign w:val="center"/>
            <w:hideMark/>
          </w:tcPr>
          <w:p w14:paraId="42278453"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168.00</w:t>
            </w:r>
          </w:p>
        </w:tc>
      </w:tr>
      <w:tr w:rsidR="00775170" w:rsidRPr="00775170" w14:paraId="118C1202" w14:textId="77777777" w:rsidTr="00775170">
        <w:trPr>
          <w:trHeight w:val="280"/>
        </w:trPr>
        <w:tc>
          <w:tcPr>
            <w:tcW w:w="5880" w:type="dxa"/>
            <w:tcBorders>
              <w:top w:val="nil"/>
              <w:left w:val="nil"/>
              <w:right w:val="nil"/>
            </w:tcBorders>
            <w:noWrap/>
            <w:vAlign w:val="center"/>
            <w:hideMark/>
          </w:tcPr>
          <w:p w14:paraId="4CD894C6" w14:textId="77777777" w:rsidR="00775170" w:rsidRPr="00775170" w:rsidRDefault="00775170" w:rsidP="00775170">
            <w:pPr>
              <w:spacing w:line="240" w:lineRule="auto"/>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Median household income</w:t>
            </w:r>
          </w:p>
        </w:tc>
        <w:tc>
          <w:tcPr>
            <w:tcW w:w="1800" w:type="dxa"/>
            <w:tcBorders>
              <w:top w:val="nil"/>
              <w:left w:val="nil"/>
              <w:right w:val="nil"/>
            </w:tcBorders>
            <w:noWrap/>
            <w:vAlign w:val="center"/>
            <w:hideMark/>
          </w:tcPr>
          <w:p w14:paraId="2BD04F9E"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1,103,262</w:t>
            </w:r>
          </w:p>
        </w:tc>
        <w:tc>
          <w:tcPr>
            <w:tcW w:w="1680" w:type="dxa"/>
            <w:tcBorders>
              <w:top w:val="nil"/>
              <w:left w:val="nil"/>
              <w:right w:val="nil"/>
            </w:tcBorders>
            <w:noWrap/>
            <w:vAlign w:val="center"/>
            <w:hideMark/>
          </w:tcPr>
          <w:p w14:paraId="718B1D9D"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84,972.41</w:t>
            </w:r>
          </w:p>
        </w:tc>
        <w:tc>
          <w:tcPr>
            <w:tcW w:w="1680" w:type="dxa"/>
            <w:tcBorders>
              <w:top w:val="nil"/>
              <w:left w:val="nil"/>
              <w:right w:val="nil"/>
            </w:tcBorders>
            <w:noWrap/>
            <w:vAlign w:val="center"/>
            <w:hideMark/>
          </w:tcPr>
          <w:p w14:paraId="00FBF93D"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43,348.90</w:t>
            </w:r>
          </w:p>
        </w:tc>
        <w:tc>
          <w:tcPr>
            <w:tcW w:w="1680" w:type="dxa"/>
            <w:tcBorders>
              <w:top w:val="nil"/>
              <w:left w:val="nil"/>
              <w:right w:val="nil"/>
            </w:tcBorders>
            <w:noWrap/>
            <w:vAlign w:val="center"/>
            <w:hideMark/>
          </w:tcPr>
          <w:p w14:paraId="5D954D89"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2,499.00</w:t>
            </w:r>
          </w:p>
        </w:tc>
        <w:tc>
          <w:tcPr>
            <w:tcW w:w="1680" w:type="dxa"/>
            <w:tcBorders>
              <w:top w:val="nil"/>
              <w:left w:val="nil"/>
              <w:right w:val="nil"/>
            </w:tcBorders>
            <w:noWrap/>
            <w:vAlign w:val="center"/>
            <w:hideMark/>
          </w:tcPr>
          <w:p w14:paraId="43CC5956"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250,001.00</w:t>
            </w:r>
          </w:p>
        </w:tc>
      </w:tr>
      <w:tr w:rsidR="00775170" w:rsidRPr="00775170" w14:paraId="1205314D" w14:textId="77777777" w:rsidTr="00775170">
        <w:trPr>
          <w:trHeight w:val="280"/>
        </w:trPr>
        <w:tc>
          <w:tcPr>
            <w:tcW w:w="5880" w:type="dxa"/>
            <w:tcBorders>
              <w:top w:val="nil"/>
              <w:left w:val="nil"/>
              <w:right w:val="nil"/>
            </w:tcBorders>
            <w:noWrap/>
            <w:vAlign w:val="center"/>
            <w:hideMark/>
          </w:tcPr>
          <w:p w14:paraId="459BA16E" w14:textId="77777777" w:rsidR="00775170" w:rsidRPr="00775170" w:rsidRDefault="00775170" w:rsidP="00775170">
            <w:pPr>
              <w:spacing w:line="240" w:lineRule="auto"/>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Population</w:t>
            </w:r>
          </w:p>
        </w:tc>
        <w:tc>
          <w:tcPr>
            <w:tcW w:w="1800" w:type="dxa"/>
            <w:tcBorders>
              <w:top w:val="nil"/>
              <w:left w:val="nil"/>
              <w:right w:val="nil"/>
            </w:tcBorders>
            <w:noWrap/>
            <w:vAlign w:val="center"/>
            <w:hideMark/>
          </w:tcPr>
          <w:p w14:paraId="7E8CD678"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1,103,262</w:t>
            </w:r>
          </w:p>
        </w:tc>
        <w:tc>
          <w:tcPr>
            <w:tcW w:w="1680" w:type="dxa"/>
            <w:tcBorders>
              <w:top w:val="nil"/>
              <w:left w:val="nil"/>
              <w:right w:val="nil"/>
            </w:tcBorders>
            <w:noWrap/>
            <w:vAlign w:val="center"/>
            <w:hideMark/>
          </w:tcPr>
          <w:p w14:paraId="7C0CADCE"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1,554.60</w:t>
            </w:r>
          </w:p>
        </w:tc>
        <w:tc>
          <w:tcPr>
            <w:tcW w:w="1680" w:type="dxa"/>
            <w:tcBorders>
              <w:top w:val="nil"/>
              <w:left w:val="nil"/>
              <w:right w:val="nil"/>
            </w:tcBorders>
            <w:noWrap/>
            <w:vAlign w:val="center"/>
            <w:hideMark/>
          </w:tcPr>
          <w:p w14:paraId="0D74AD8D"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832.06</w:t>
            </w:r>
          </w:p>
        </w:tc>
        <w:tc>
          <w:tcPr>
            <w:tcW w:w="1680" w:type="dxa"/>
            <w:tcBorders>
              <w:top w:val="nil"/>
              <w:left w:val="nil"/>
              <w:right w:val="nil"/>
            </w:tcBorders>
            <w:noWrap/>
            <w:vAlign w:val="center"/>
            <w:hideMark/>
          </w:tcPr>
          <w:p w14:paraId="5032BB7C"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0.00</w:t>
            </w:r>
          </w:p>
        </w:tc>
        <w:tc>
          <w:tcPr>
            <w:tcW w:w="1680" w:type="dxa"/>
            <w:tcBorders>
              <w:top w:val="nil"/>
              <w:left w:val="nil"/>
              <w:right w:val="nil"/>
            </w:tcBorders>
            <w:noWrap/>
            <w:vAlign w:val="center"/>
            <w:hideMark/>
          </w:tcPr>
          <w:p w14:paraId="454F65E7"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14,471.00</w:t>
            </w:r>
          </w:p>
        </w:tc>
      </w:tr>
      <w:tr w:rsidR="00775170" w:rsidRPr="00775170" w14:paraId="528C3BEC" w14:textId="77777777" w:rsidTr="00775170">
        <w:trPr>
          <w:trHeight w:val="280"/>
        </w:trPr>
        <w:tc>
          <w:tcPr>
            <w:tcW w:w="5880" w:type="dxa"/>
            <w:tcBorders>
              <w:top w:val="nil"/>
              <w:left w:val="nil"/>
              <w:right w:val="nil"/>
            </w:tcBorders>
            <w:noWrap/>
            <w:vAlign w:val="center"/>
            <w:hideMark/>
          </w:tcPr>
          <w:p w14:paraId="6C411D67" w14:textId="77777777" w:rsidR="00775170" w:rsidRPr="00775170" w:rsidRDefault="00775170" w:rsidP="00775170">
            <w:pPr>
              <w:spacing w:line="240" w:lineRule="auto"/>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Housing units</w:t>
            </w:r>
          </w:p>
        </w:tc>
        <w:tc>
          <w:tcPr>
            <w:tcW w:w="1800" w:type="dxa"/>
            <w:tcBorders>
              <w:top w:val="nil"/>
              <w:left w:val="nil"/>
              <w:right w:val="nil"/>
            </w:tcBorders>
            <w:noWrap/>
            <w:vAlign w:val="center"/>
            <w:hideMark/>
          </w:tcPr>
          <w:p w14:paraId="1911EEBC"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1,103,262</w:t>
            </w:r>
          </w:p>
        </w:tc>
        <w:tc>
          <w:tcPr>
            <w:tcW w:w="1680" w:type="dxa"/>
            <w:tcBorders>
              <w:top w:val="nil"/>
              <w:left w:val="nil"/>
              <w:right w:val="nil"/>
            </w:tcBorders>
            <w:noWrap/>
            <w:vAlign w:val="center"/>
            <w:hideMark/>
          </w:tcPr>
          <w:p w14:paraId="60004E94"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660.32</w:t>
            </w:r>
          </w:p>
        </w:tc>
        <w:tc>
          <w:tcPr>
            <w:tcW w:w="1680" w:type="dxa"/>
            <w:tcBorders>
              <w:top w:val="nil"/>
              <w:left w:val="nil"/>
              <w:right w:val="nil"/>
            </w:tcBorders>
            <w:noWrap/>
            <w:vAlign w:val="center"/>
            <w:hideMark/>
          </w:tcPr>
          <w:p w14:paraId="06D36B05"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389.84</w:t>
            </w:r>
          </w:p>
        </w:tc>
        <w:tc>
          <w:tcPr>
            <w:tcW w:w="1680" w:type="dxa"/>
            <w:tcBorders>
              <w:top w:val="nil"/>
              <w:left w:val="nil"/>
              <w:right w:val="nil"/>
            </w:tcBorders>
            <w:noWrap/>
            <w:vAlign w:val="center"/>
            <w:hideMark/>
          </w:tcPr>
          <w:p w14:paraId="77BD5DD4"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0.00</w:t>
            </w:r>
          </w:p>
        </w:tc>
        <w:tc>
          <w:tcPr>
            <w:tcW w:w="1680" w:type="dxa"/>
            <w:tcBorders>
              <w:top w:val="nil"/>
              <w:left w:val="nil"/>
              <w:right w:val="nil"/>
            </w:tcBorders>
            <w:noWrap/>
            <w:vAlign w:val="center"/>
            <w:hideMark/>
          </w:tcPr>
          <w:p w14:paraId="36C58501"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5,717.00</w:t>
            </w:r>
          </w:p>
        </w:tc>
      </w:tr>
      <w:tr w:rsidR="00775170" w:rsidRPr="00775170" w14:paraId="7D3355C7" w14:textId="77777777" w:rsidTr="00775170">
        <w:trPr>
          <w:trHeight w:val="280"/>
        </w:trPr>
        <w:tc>
          <w:tcPr>
            <w:tcW w:w="5880" w:type="dxa"/>
            <w:tcBorders>
              <w:top w:val="nil"/>
              <w:left w:val="nil"/>
              <w:right w:val="nil"/>
            </w:tcBorders>
            <w:noWrap/>
            <w:vAlign w:val="center"/>
            <w:hideMark/>
          </w:tcPr>
          <w:p w14:paraId="68E3AE4A" w14:textId="77777777" w:rsidR="00775170" w:rsidRPr="00775170" w:rsidRDefault="00775170" w:rsidP="00775170">
            <w:pPr>
              <w:spacing w:line="240" w:lineRule="auto"/>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Per capita income</w:t>
            </w:r>
          </w:p>
        </w:tc>
        <w:tc>
          <w:tcPr>
            <w:tcW w:w="1800" w:type="dxa"/>
            <w:tcBorders>
              <w:top w:val="nil"/>
              <w:left w:val="nil"/>
              <w:right w:val="nil"/>
            </w:tcBorders>
            <w:noWrap/>
            <w:vAlign w:val="center"/>
            <w:hideMark/>
          </w:tcPr>
          <w:p w14:paraId="01A239C2"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1,103,244</w:t>
            </w:r>
          </w:p>
        </w:tc>
        <w:tc>
          <w:tcPr>
            <w:tcW w:w="1680" w:type="dxa"/>
            <w:tcBorders>
              <w:top w:val="nil"/>
              <w:left w:val="nil"/>
              <w:right w:val="nil"/>
            </w:tcBorders>
            <w:noWrap/>
            <w:vAlign w:val="center"/>
            <w:hideMark/>
          </w:tcPr>
          <w:p w14:paraId="478E7808"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39,417.25</w:t>
            </w:r>
          </w:p>
        </w:tc>
        <w:tc>
          <w:tcPr>
            <w:tcW w:w="1680" w:type="dxa"/>
            <w:tcBorders>
              <w:top w:val="nil"/>
              <w:left w:val="nil"/>
              <w:right w:val="nil"/>
            </w:tcBorders>
            <w:noWrap/>
            <w:vAlign w:val="center"/>
            <w:hideMark/>
          </w:tcPr>
          <w:p w14:paraId="3F9F995C"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19,796.31</w:t>
            </w:r>
          </w:p>
        </w:tc>
        <w:tc>
          <w:tcPr>
            <w:tcW w:w="1680" w:type="dxa"/>
            <w:tcBorders>
              <w:top w:val="nil"/>
              <w:left w:val="nil"/>
              <w:right w:val="nil"/>
            </w:tcBorders>
            <w:noWrap/>
            <w:vAlign w:val="center"/>
            <w:hideMark/>
          </w:tcPr>
          <w:p w14:paraId="68CB242E"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1,706.00</w:t>
            </w:r>
          </w:p>
        </w:tc>
        <w:tc>
          <w:tcPr>
            <w:tcW w:w="1680" w:type="dxa"/>
            <w:tcBorders>
              <w:top w:val="nil"/>
              <w:left w:val="nil"/>
              <w:right w:val="nil"/>
            </w:tcBorders>
            <w:noWrap/>
            <w:vAlign w:val="center"/>
            <w:hideMark/>
          </w:tcPr>
          <w:p w14:paraId="5437D6AC"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339,683.55</w:t>
            </w:r>
          </w:p>
        </w:tc>
      </w:tr>
      <w:tr w:rsidR="00775170" w:rsidRPr="00775170" w14:paraId="00C7860F" w14:textId="77777777" w:rsidTr="00775170">
        <w:trPr>
          <w:trHeight w:val="280"/>
        </w:trPr>
        <w:tc>
          <w:tcPr>
            <w:tcW w:w="5880" w:type="dxa"/>
            <w:tcBorders>
              <w:top w:val="nil"/>
              <w:left w:val="nil"/>
              <w:right w:val="nil"/>
            </w:tcBorders>
            <w:noWrap/>
            <w:vAlign w:val="center"/>
            <w:hideMark/>
          </w:tcPr>
          <w:p w14:paraId="356EB691" w14:textId="77777777" w:rsidR="00775170" w:rsidRPr="00775170" w:rsidRDefault="00775170" w:rsidP="00775170">
            <w:pPr>
              <w:spacing w:line="240" w:lineRule="auto"/>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Bachelor’s degree or higher (%)</w:t>
            </w:r>
          </w:p>
        </w:tc>
        <w:tc>
          <w:tcPr>
            <w:tcW w:w="1800" w:type="dxa"/>
            <w:tcBorders>
              <w:top w:val="nil"/>
              <w:left w:val="nil"/>
              <w:right w:val="nil"/>
            </w:tcBorders>
            <w:noWrap/>
            <w:vAlign w:val="center"/>
            <w:hideMark/>
          </w:tcPr>
          <w:p w14:paraId="735EBB81"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1,103,262</w:t>
            </w:r>
          </w:p>
        </w:tc>
        <w:tc>
          <w:tcPr>
            <w:tcW w:w="1680" w:type="dxa"/>
            <w:tcBorders>
              <w:top w:val="nil"/>
              <w:left w:val="nil"/>
              <w:right w:val="nil"/>
            </w:tcBorders>
            <w:noWrap/>
            <w:vAlign w:val="center"/>
            <w:hideMark/>
          </w:tcPr>
          <w:p w14:paraId="144C341C"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34.46</w:t>
            </w:r>
          </w:p>
        </w:tc>
        <w:tc>
          <w:tcPr>
            <w:tcW w:w="1680" w:type="dxa"/>
            <w:tcBorders>
              <w:top w:val="nil"/>
              <w:left w:val="nil"/>
              <w:right w:val="nil"/>
            </w:tcBorders>
            <w:noWrap/>
            <w:vAlign w:val="center"/>
            <w:hideMark/>
          </w:tcPr>
          <w:p w14:paraId="4A77CD65"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21.73</w:t>
            </w:r>
          </w:p>
        </w:tc>
        <w:tc>
          <w:tcPr>
            <w:tcW w:w="1680" w:type="dxa"/>
            <w:tcBorders>
              <w:top w:val="nil"/>
              <w:left w:val="nil"/>
              <w:right w:val="nil"/>
            </w:tcBorders>
            <w:noWrap/>
            <w:vAlign w:val="center"/>
            <w:hideMark/>
          </w:tcPr>
          <w:p w14:paraId="710F7082"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0.00</w:t>
            </w:r>
          </w:p>
        </w:tc>
        <w:tc>
          <w:tcPr>
            <w:tcW w:w="1680" w:type="dxa"/>
            <w:tcBorders>
              <w:top w:val="nil"/>
              <w:left w:val="nil"/>
              <w:right w:val="nil"/>
            </w:tcBorders>
            <w:noWrap/>
            <w:vAlign w:val="center"/>
            <w:hideMark/>
          </w:tcPr>
          <w:p w14:paraId="785C1CBD"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100.00</w:t>
            </w:r>
          </w:p>
        </w:tc>
      </w:tr>
      <w:tr w:rsidR="00775170" w:rsidRPr="00775170" w14:paraId="2AF98B25" w14:textId="77777777" w:rsidTr="00775170">
        <w:trPr>
          <w:trHeight w:val="280"/>
        </w:trPr>
        <w:tc>
          <w:tcPr>
            <w:tcW w:w="5880" w:type="dxa"/>
            <w:tcBorders>
              <w:top w:val="nil"/>
              <w:left w:val="nil"/>
              <w:right w:val="nil"/>
            </w:tcBorders>
            <w:noWrap/>
            <w:vAlign w:val="center"/>
            <w:hideMark/>
          </w:tcPr>
          <w:p w14:paraId="016EA99F" w14:textId="77777777" w:rsidR="00775170" w:rsidRPr="00775170" w:rsidRDefault="00775170" w:rsidP="00775170">
            <w:pPr>
              <w:spacing w:line="240" w:lineRule="auto"/>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White alone (%)</w:t>
            </w:r>
          </w:p>
        </w:tc>
        <w:tc>
          <w:tcPr>
            <w:tcW w:w="1800" w:type="dxa"/>
            <w:tcBorders>
              <w:top w:val="nil"/>
              <w:left w:val="nil"/>
              <w:right w:val="nil"/>
            </w:tcBorders>
            <w:noWrap/>
            <w:vAlign w:val="center"/>
            <w:hideMark/>
          </w:tcPr>
          <w:p w14:paraId="0D6DE6C6"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1,103,262</w:t>
            </w:r>
          </w:p>
        </w:tc>
        <w:tc>
          <w:tcPr>
            <w:tcW w:w="1680" w:type="dxa"/>
            <w:tcBorders>
              <w:top w:val="nil"/>
              <w:left w:val="nil"/>
              <w:right w:val="nil"/>
            </w:tcBorders>
            <w:noWrap/>
            <w:vAlign w:val="center"/>
            <w:hideMark/>
          </w:tcPr>
          <w:p w14:paraId="4C3AE6C6"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64.31</w:t>
            </w:r>
          </w:p>
        </w:tc>
        <w:tc>
          <w:tcPr>
            <w:tcW w:w="1680" w:type="dxa"/>
            <w:tcBorders>
              <w:top w:val="nil"/>
              <w:left w:val="nil"/>
              <w:right w:val="nil"/>
            </w:tcBorders>
            <w:noWrap/>
            <w:vAlign w:val="center"/>
            <w:hideMark/>
          </w:tcPr>
          <w:p w14:paraId="0AB404E6"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31.58</w:t>
            </w:r>
          </w:p>
        </w:tc>
        <w:tc>
          <w:tcPr>
            <w:tcW w:w="1680" w:type="dxa"/>
            <w:tcBorders>
              <w:top w:val="nil"/>
              <w:left w:val="nil"/>
              <w:right w:val="nil"/>
            </w:tcBorders>
            <w:noWrap/>
            <w:vAlign w:val="center"/>
            <w:hideMark/>
          </w:tcPr>
          <w:p w14:paraId="372CA7F3"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0.00</w:t>
            </w:r>
          </w:p>
        </w:tc>
        <w:tc>
          <w:tcPr>
            <w:tcW w:w="1680" w:type="dxa"/>
            <w:tcBorders>
              <w:top w:val="nil"/>
              <w:left w:val="nil"/>
              <w:right w:val="nil"/>
            </w:tcBorders>
            <w:noWrap/>
            <w:vAlign w:val="center"/>
            <w:hideMark/>
          </w:tcPr>
          <w:p w14:paraId="4733D830"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100.00</w:t>
            </w:r>
          </w:p>
        </w:tc>
      </w:tr>
      <w:tr w:rsidR="00775170" w:rsidRPr="00775170" w14:paraId="2BD8C828" w14:textId="77777777" w:rsidTr="00775170">
        <w:trPr>
          <w:trHeight w:val="280"/>
        </w:trPr>
        <w:tc>
          <w:tcPr>
            <w:tcW w:w="5880" w:type="dxa"/>
            <w:tcBorders>
              <w:top w:val="nil"/>
              <w:left w:val="nil"/>
              <w:right w:val="nil"/>
            </w:tcBorders>
            <w:noWrap/>
            <w:vAlign w:val="center"/>
            <w:hideMark/>
          </w:tcPr>
          <w:p w14:paraId="425BDEE3" w14:textId="77777777" w:rsidR="00775170" w:rsidRPr="00775170" w:rsidRDefault="00775170" w:rsidP="00775170">
            <w:pPr>
              <w:spacing w:line="240" w:lineRule="auto"/>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Black or African American alone (%)</w:t>
            </w:r>
          </w:p>
        </w:tc>
        <w:tc>
          <w:tcPr>
            <w:tcW w:w="1800" w:type="dxa"/>
            <w:tcBorders>
              <w:top w:val="nil"/>
              <w:left w:val="nil"/>
              <w:right w:val="nil"/>
            </w:tcBorders>
            <w:noWrap/>
            <w:vAlign w:val="center"/>
            <w:hideMark/>
          </w:tcPr>
          <w:p w14:paraId="59827923"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1,103,262</w:t>
            </w:r>
          </w:p>
        </w:tc>
        <w:tc>
          <w:tcPr>
            <w:tcW w:w="1680" w:type="dxa"/>
            <w:tcBorders>
              <w:top w:val="nil"/>
              <w:left w:val="nil"/>
              <w:right w:val="nil"/>
            </w:tcBorders>
            <w:noWrap/>
            <w:vAlign w:val="center"/>
            <w:hideMark/>
          </w:tcPr>
          <w:p w14:paraId="7D6E2946"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24.53</w:t>
            </w:r>
          </w:p>
        </w:tc>
        <w:tc>
          <w:tcPr>
            <w:tcW w:w="1680" w:type="dxa"/>
            <w:tcBorders>
              <w:top w:val="nil"/>
              <w:left w:val="nil"/>
              <w:right w:val="nil"/>
            </w:tcBorders>
            <w:noWrap/>
            <w:vAlign w:val="center"/>
            <w:hideMark/>
          </w:tcPr>
          <w:p w14:paraId="06326269"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29.45</w:t>
            </w:r>
          </w:p>
        </w:tc>
        <w:tc>
          <w:tcPr>
            <w:tcW w:w="1680" w:type="dxa"/>
            <w:tcBorders>
              <w:top w:val="nil"/>
              <w:left w:val="nil"/>
              <w:right w:val="nil"/>
            </w:tcBorders>
            <w:noWrap/>
            <w:vAlign w:val="center"/>
            <w:hideMark/>
          </w:tcPr>
          <w:p w14:paraId="55F612E9"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0.00</w:t>
            </w:r>
          </w:p>
        </w:tc>
        <w:tc>
          <w:tcPr>
            <w:tcW w:w="1680" w:type="dxa"/>
            <w:tcBorders>
              <w:top w:val="nil"/>
              <w:left w:val="nil"/>
              <w:right w:val="nil"/>
            </w:tcBorders>
            <w:noWrap/>
            <w:vAlign w:val="center"/>
            <w:hideMark/>
          </w:tcPr>
          <w:p w14:paraId="5C405A65"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100.00</w:t>
            </w:r>
          </w:p>
        </w:tc>
      </w:tr>
      <w:tr w:rsidR="00775170" w:rsidRPr="00775170" w14:paraId="23837A57" w14:textId="77777777" w:rsidTr="00775170">
        <w:trPr>
          <w:trHeight w:val="280"/>
        </w:trPr>
        <w:tc>
          <w:tcPr>
            <w:tcW w:w="5880" w:type="dxa"/>
            <w:tcBorders>
              <w:top w:val="nil"/>
              <w:left w:val="nil"/>
              <w:right w:val="nil"/>
            </w:tcBorders>
            <w:noWrap/>
            <w:vAlign w:val="center"/>
            <w:hideMark/>
          </w:tcPr>
          <w:p w14:paraId="36837CD9" w14:textId="77777777" w:rsidR="00775170" w:rsidRPr="00775170" w:rsidRDefault="00775170" w:rsidP="00775170">
            <w:pPr>
              <w:spacing w:line="240" w:lineRule="auto"/>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No vehicle available (%)</w:t>
            </w:r>
          </w:p>
        </w:tc>
        <w:tc>
          <w:tcPr>
            <w:tcW w:w="1800" w:type="dxa"/>
            <w:tcBorders>
              <w:top w:val="nil"/>
              <w:left w:val="nil"/>
              <w:right w:val="nil"/>
            </w:tcBorders>
            <w:noWrap/>
            <w:vAlign w:val="center"/>
            <w:hideMark/>
          </w:tcPr>
          <w:p w14:paraId="6D597442"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1,103,262</w:t>
            </w:r>
          </w:p>
        </w:tc>
        <w:tc>
          <w:tcPr>
            <w:tcW w:w="1680" w:type="dxa"/>
            <w:tcBorders>
              <w:top w:val="nil"/>
              <w:left w:val="nil"/>
              <w:right w:val="nil"/>
            </w:tcBorders>
            <w:noWrap/>
            <w:vAlign w:val="center"/>
            <w:hideMark/>
          </w:tcPr>
          <w:p w14:paraId="1BCE099B"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8.57</w:t>
            </w:r>
          </w:p>
        </w:tc>
        <w:tc>
          <w:tcPr>
            <w:tcW w:w="1680" w:type="dxa"/>
            <w:tcBorders>
              <w:top w:val="nil"/>
              <w:left w:val="nil"/>
              <w:right w:val="nil"/>
            </w:tcBorders>
            <w:noWrap/>
            <w:vAlign w:val="center"/>
            <w:hideMark/>
          </w:tcPr>
          <w:p w14:paraId="4A533BED"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12.72</w:t>
            </w:r>
          </w:p>
        </w:tc>
        <w:tc>
          <w:tcPr>
            <w:tcW w:w="1680" w:type="dxa"/>
            <w:tcBorders>
              <w:top w:val="nil"/>
              <w:left w:val="nil"/>
              <w:right w:val="nil"/>
            </w:tcBorders>
            <w:noWrap/>
            <w:vAlign w:val="center"/>
            <w:hideMark/>
          </w:tcPr>
          <w:p w14:paraId="762ECAE9"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0.00</w:t>
            </w:r>
          </w:p>
        </w:tc>
        <w:tc>
          <w:tcPr>
            <w:tcW w:w="1680" w:type="dxa"/>
            <w:tcBorders>
              <w:top w:val="nil"/>
              <w:left w:val="nil"/>
              <w:right w:val="nil"/>
            </w:tcBorders>
            <w:noWrap/>
            <w:vAlign w:val="center"/>
            <w:hideMark/>
          </w:tcPr>
          <w:p w14:paraId="7C2B4859"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100.00</w:t>
            </w:r>
          </w:p>
        </w:tc>
      </w:tr>
      <w:tr w:rsidR="00775170" w:rsidRPr="00775170" w14:paraId="1CECC21B" w14:textId="77777777" w:rsidTr="00775170">
        <w:trPr>
          <w:trHeight w:val="280"/>
        </w:trPr>
        <w:tc>
          <w:tcPr>
            <w:tcW w:w="5880" w:type="dxa"/>
            <w:tcBorders>
              <w:top w:val="nil"/>
              <w:left w:val="nil"/>
              <w:right w:val="nil"/>
            </w:tcBorders>
            <w:noWrap/>
            <w:vAlign w:val="center"/>
            <w:hideMark/>
          </w:tcPr>
          <w:p w14:paraId="05F926C3" w14:textId="77777777" w:rsidR="00775170" w:rsidRPr="00775170" w:rsidRDefault="00775170" w:rsidP="00775170">
            <w:pPr>
              <w:spacing w:line="240" w:lineRule="auto"/>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Housing units in detached structures (%)</w:t>
            </w:r>
          </w:p>
        </w:tc>
        <w:tc>
          <w:tcPr>
            <w:tcW w:w="1800" w:type="dxa"/>
            <w:tcBorders>
              <w:top w:val="nil"/>
              <w:left w:val="nil"/>
              <w:right w:val="nil"/>
            </w:tcBorders>
            <w:noWrap/>
            <w:vAlign w:val="center"/>
            <w:hideMark/>
          </w:tcPr>
          <w:p w14:paraId="4250C16F"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1,103,262</w:t>
            </w:r>
          </w:p>
        </w:tc>
        <w:tc>
          <w:tcPr>
            <w:tcW w:w="1680" w:type="dxa"/>
            <w:tcBorders>
              <w:top w:val="nil"/>
              <w:left w:val="nil"/>
              <w:right w:val="nil"/>
            </w:tcBorders>
            <w:noWrap/>
            <w:vAlign w:val="center"/>
            <w:hideMark/>
          </w:tcPr>
          <w:p w14:paraId="2F199AD0"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63.07</w:t>
            </w:r>
          </w:p>
        </w:tc>
        <w:tc>
          <w:tcPr>
            <w:tcW w:w="1680" w:type="dxa"/>
            <w:tcBorders>
              <w:top w:val="nil"/>
              <w:left w:val="nil"/>
              <w:right w:val="nil"/>
            </w:tcBorders>
            <w:noWrap/>
            <w:vAlign w:val="center"/>
            <w:hideMark/>
          </w:tcPr>
          <w:p w14:paraId="0454EF17"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33.85</w:t>
            </w:r>
          </w:p>
        </w:tc>
        <w:tc>
          <w:tcPr>
            <w:tcW w:w="1680" w:type="dxa"/>
            <w:tcBorders>
              <w:top w:val="nil"/>
              <w:left w:val="nil"/>
              <w:right w:val="nil"/>
            </w:tcBorders>
            <w:noWrap/>
            <w:vAlign w:val="center"/>
            <w:hideMark/>
          </w:tcPr>
          <w:p w14:paraId="4964EA72"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0.00</w:t>
            </w:r>
          </w:p>
        </w:tc>
        <w:tc>
          <w:tcPr>
            <w:tcW w:w="1680" w:type="dxa"/>
            <w:tcBorders>
              <w:top w:val="nil"/>
              <w:left w:val="nil"/>
              <w:right w:val="nil"/>
            </w:tcBorders>
            <w:noWrap/>
            <w:vAlign w:val="center"/>
            <w:hideMark/>
          </w:tcPr>
          <w:p w14:paraId="3F82EDE2"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100.00</w:t>
            </w:r>
          </w:p>
        </w:tc>
      </w:tr>
      <w:tr w:rsidR="00775170" w:rsidRPr="00775170" w14:paraId="5137F166" w14:textId="77777777" w:rsidTr="00775170">
        <w:trPr>
          <w:trHeight w:val="280"/>
        </w:trPr>
        <w:tc>
          <w:tcPr>
            <w:tcW w:w="5880" w:type="dxa"/>
            <w:tcBorders>
              <w:top w:val="nil"/>
              <w:left w:val="nil"/>
              <w:right w:val="nil"/>
            </w:tcBorders>
            <w:noWrap/>
            <w:vAlign w:val="center"/>
            <w:hideMark/>
          </w:tcPr>
          <w:p w14:paraId="41DF58D4" w14:textId="77777777" w:rsidR="00775170" w:rsidRPr="00775170" w:rsidRDefault="00775170" w:rsidP="00775170">
            <w:pPr>
              <w:spacing w:line="240" w:lineRule="auto"/>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Housing units in attached structures (%)</w:t>
            </w:r>
          </w:p>
        </w:tc>
        <w:tc>
          <w:tcPr>
            <w:tcW w:w="1800" w:type="dxa"/>
            <w:tcBorders>
              <w:top w:val="nil"/>
              <w:left w:val="nil"/>
              <w:right w:val="nil"/>
            </w:tcBorders>
            <w:noWrap/>
            <w:vAlign w:val="center"/>
            <w:hideMark/>
          </w:tcPr>
          <w:p w14:paraId="305FA0BF"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1,103,262</w:t>
            </w:r>
          </w:p>
        </w:tc>
        <w:tc>
          <w:tcPr>
            <w:tcW w:w="1680" w:type="dxa"/>
            <w:tcBorders>
              <w:top w:val="nil"/>
              <w:left w:val="nil"/>
              <w:right w:val="nil"/>
            </w:tcBorders>
            <w:noWrap/>
            <w:vAlign w:val="center"/>
            <w:hideMark/>
          </w:tcPr>
          <w:p w14:paraId="5FA69028"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17.34</w:t>
            </w:r>
          </w:p>
        </w:tc>
        <w:tc>
          <w:tcPr>
            <w:tcW w:w="1680" w:type="dxa"/>
            <w:tcBorders>
              <w:top w:val="nil"/>
              <w:left w:val="nil"/>
              <w:right w:val="nil"/>
            </w:tcBorders>
            <w:noWrap/>
            <w:vAlign w:val="center"/>
            <w:hideMark/>
          </w:tcPr>
          <w:p w14:paraId="13F54765"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25.01</w:t>
            </w:r>
          </w:p>
        </w:tc>
        <w:tc>
          <w:tcPr>
            <w:tcW w:w="1680" w:type="dxa"/>
            <w:tcBorders>
              <w:top w:val="nil"/>
              <w:left w:val="nil"/>
              <w:right w:val="nil"/>
            </w:tcBorders>
            <w:noWrap/>
            <w:vAlign w:val="center"/>
            <w:hideMark/>
          </w:tcPr>
          <w:p w14:paraId="43C0A0A5"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0.00</w:t>
            </w:r>
          </w:p>
        </w:tc>
        <w:tc>
          <w:tcPr>
            <w:tcW w:w="1680" w:type="dxa"/>
            <w:tcBorders>
              <w:top w:val="nil"/>
              <w:left w:val="nil"/>
              <w:right w:val="nil"/>
            </w:tcBorders>
            <w:noWrap/>
            <w:vAlign w:val="center"/>
            <w:hideMark/>
          </w:tcPr>
          <w:p w14:paraId="4FDFA133"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100.00</w:t>
            </w:r>
          </w:p>
        </w:tc>
      </w:tr>
      <w:tr w:rsidR="00775170" w:rsidRPr="00775170" w14:paraId="07F7D738" w14:textId="77777777" w:rsidTr="00775170">
        <w:trPr>
          <w:trHeight w:val="280"/>
        </w:trPr>
        <w:tc>
          <w:tcPr>
            <w:tcW w:w="5880" w:type="dxa"/>
            <w:tcBorders>
              <w:top w:val="nil"/>
              <w:left w:val="nil"/>
              <w:right w:val="nil"/>
            </w:tcBorders>
            <w:noWrap/>
            <w:vAlign w:val="center"/>
            <w:hideMark/>
          </w:tcPr>
          <w:p w14:paraId="6A34C805" w14:textId="77777777" w:rsidR="00775170" w:rsidRPr="00775170" w:rsidRDefault="00775170" w:rsidP="00775170">
            <w:pPr>
              <w:spacing w:line="240" w:lineRule="auto"/>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Renter occupied (%)</w:t>
            </w:r>
          </w:p>
        </w:tc>
        <w:tc>
          <w:tcPr>
            <w:tcW w:w="1800" w:type="dxa"/>
            <w:tcBorders>
              <w:top w:val="nil"/>
              <w:left w:val="nil"/>
              <w:right w:val="nil"/>
            </w:tcBorders>
            <w:noWrap/>
            <w:vAlign w:val="center"/>
            <w:hideMark/>
          </w:tcPr>
          <w:p w14:paraId="05EA4C39"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1,103,262</w:t>
            </w:r>
          </w:p>
        </w:tc>
        <w:tc>
          <w:tcPr>
            <w:tcW w:w="1680" w:type="dxa"/>
            <w:tcBorders>
              <w:top w:val="nil"/>
              <w:left w:val="nil"/>
              <w:right w:val="nil"/>
            </w:tcBorders>
            <w:noWrap/>
            <w:vAlign w:val="center"/>
            <w:hideMark/>
          </w:tcPr>
          <w:p w14:paraId="087AE979"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27.60</w:t>
            </w:r>
          </w:p>
        </w:tc>
        <w:tc>
          <w:tcPr>
            <w:tcW w:w="1680" w:type="dxa"/>
            <w:tcBorders>
              <w:top w:val="nil"/>
              <w:left w:val="nil"/>
              <w:right w:val="nil"/>
            </w:tcBorders>
            <w:noWrap/>
            <w:vAlign w:val="center"/>
            <w:hideMark/>
          </w:tcPr>
          <w:p w14:paraId="6E5B745C"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24.51</w:t>
            </w:r>
          </w:p>
        </w:tc>
        <w:tc>
          <w:tcPr>
            <w:tcW w:w="1680" w:type="dxa"/>
            <w:tcBorders>
              <w:top w:val="nil"/>
              <w:left w:val="nil"/>
              <w:right w:val="nil"/>
            </w:tcBorders>
            <w:noWrap/>
            <w:vAlign w:val="center"/>
            <w:hideMark/>
          </w:tcPr>
          <w:p w14:paraId="458BF079"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0.00</w:t>
            </w:r>
          </w:p>
        </w:tc>
        <w:tc>
          <w:tcPr>
            <w:tcW w:w="1680" w:type="dxa"/>
            <w:tcBorders>
              <w:top w:val="nil"/>
              <w:left w:val="nil"/>
              <w:right w:val="nil"/>
            </w:tcBorders>
            <w:noWrap/>
            <w:vAlign w:val="center"/>
            <w:hideMark/>
          </w:tcPr>
          <w:p w14:paraId="24951FF6"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100.00</w:t>
            </w:r>
          </w:p>
        </w:tc>
      </w:tr>
      <w:tr w:rsidR="00775170" w:rsidRPr="00775170" w14:paraId="31659BAA" w14:textId="77777777" w:rsidTr="00775170">
        <w:trPr>
          <w:trHeight w:val="280"/>
        </w:trPr>
        <w:tc>
          <w:tcPr>
            <w:tcW w:w="5880" w:type="dxa"/>
            <w:tcBorders>
              <w:top w:val="nil"/>
              <w:left w:val="nil"/>
              <w:right w:val="nil"/>
            </w:tcBorders>
            <w:noWrap/>
            <w:vAlign w:val="center"/>
            <w:hideMark/>
          </w:tcPr>
          <w:p w14:paraId="4A083152" w14:textId="77777777" w:rsidR="00775170" w:rsidRPr="00775170" w:rsidRDefault="00775170" w:rsidP="00775170">
            <w:pPr>
              <w:spacing w:line="240" w:lineRule="auto"/>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White, renter occupied (%)</w:t>
            </w:r>
          </w:p>
        </w:tc>
        <w:tc>
          <w:tcPr>
            <w:tcW w:w="1800" w:type="dxa"/>
            <w:tcBorders>
              <w:top w:val="nil"/>
              <w:left w:val="nil"/>
              <w:right w:val="nil"/>
            </w:tcBorders>
            <w:noWrap/>
            <w:vAlign w:val="center"/>
            <w:hideMark/>
          </w:tcPr>
          <w:p w14:paraId="3758F68C"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1,103,237</w:t>
            </w:r>
          </w:p>
        </w:tc>
        <w:tc>
          <w:tcPr>
            <w:tcW w:w="1680" w:type="dxa"/>
            <w:tcBorders>
              <w:top w:val="nil"/>
              <w:left w:val="nil"/>
              <w:right w:val="nil"/>
            </w:tcBorders>
            <w:noWrap/>
            <w:vAlign w:val="center"/>
            <w:hideMark/>
          </w:tcPr>
          <w:p w14:paraId="6AF737F1"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23.03</w:t>
            </w:r>
          </w:p>
        </w:tc>
        <w:tc>
          <w:tcPr>
            <w:tcW w:w="1680" w:type="dxa"/>
            <w:tcBorders>
              <w:top w:val="nil"/>
              <w:left w:val="nil"/>
              <w:right w:val="nil"/>
            </w:tcBorders>
            <w:noWrap/>
            <w:vAlign w:val="center"/>
            <w:hideMark/>
          </w:tcPr>
          <w:p w14:paraId="292A05A6"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24.33</w:t>
            </w:r>
          </w:p>
        </w:tc>
        <w:tc>
          <w:tcPr>
            <w:tcW w:w="1680" w:type="dxa"/>
            <w:tcBorders>
              <w:top w:val="nil"/>
              <w:left w:val="nil"/>
              <w:right w:val="nil"/>
            </w:tcBorders>
            <w:noWrap/>
            <w:vAlign w:val="center"/>
            <w:hideMark/>
          </w:tcPr>
          <w:p w14:paraId="4C2776C3"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0.00</w:t>
            </w:r>
          </w:p>
        </w:tc>
        <w:tc>
          <w:tcPr>
            <w:tcW w:w="1680" w:type="dxa"/>
            <w:tcBorders>
              <w:top w:val="nil"/>
              <w:left w:val="nil"/>
              <w:right w:val="nil"/>
            </w:tcBorders>
            <w:noWrap/>
            <w:vAlign w:val="center"/>
            <w:hideMark/>
          </w:tcPr>
          <w:p w14:paraId="2103FF4B"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100.00</w:t>
            </w:r>
          </w:p>
        </w:tc>
      </w:tr>
      <w:tr w:rsidR="00775170" w:rsidRPr="00775170" w14:paraId="401F6652" w14:textId="77777777" w:rsidTr="00775170">
        <w:trPr>
          <w:trHeight w:val="280"/>
        </w:trPr>
        <w:tc>
          <w:tcPr>
            <w:tcW w:w="5880" w:type="dxa"/>
            <w:tcBorders>
              <w:top w:val="nil"/>
              <w:left w:val="nil"/>
              <w:right w:val="nil"/>
            </w:tcBorders>
            <w:noWrap/>
            <w:vAlign w:val="center"/>
            <w:hideMark/>
          </w:tcPr>
          <w:p w14:paraId="2211A42C" w14:textId="77777777" w:rsidR="00775170" w:rsidRPr="00775170" w:rsidRDefault="00775170" w:rsidP="00775170">
            <w:pPr>
              <w:spacing w:line="240" w:lineRule="auto"/>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Black, renter occupied (%)</w:t>
            </w:r>
          </w:p>
        </w:tc>
        <w:tc>
          <w:tcPr>
            <w:tcW w:w="1800" w:type="dxa"/>
            <w:tcBorders>
              <w:top w:val="nil"/>
              <w:left w:val="nil"/>
              <w:right w:val="nil"/>
            </w:tcBorders>
            <w:noWrap/>
            <w:vAlign w:val="center"/>
            <w:hideMark/>
          </w:tcPr>
          <w:p w14:paraId="19D3F68A"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1,103,262</w:t>
            </w:r>
          </w:p>
        </w:tc>
        <w:tc>
          <w:tcPr>
            <w:tcW w:w="1680" w:type="dxa"/>
            <w:tcBorders>
              <w:top w:val="nil"/>
              <w:left w:val="nil"/>
              <w:right w:val="nil"/>
            </w:tcBorders>
            <w:noWrap/>
            <w:vAlign w:val="center"/>
            <w:hideMark/>
          </w:tcPr>
          <w:p w14:paraId="73A5DBB4"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31.37</w:t>
            </w:r>
          </w:p>
        </w:tc>
        <w:tc>
          <w:tcPr>
            <w:tcW w:w="1680" w:type="dxa"/>
            <w:tcBorders>
              <w:top w:val="nil"/>
              <w:left w:val="nil"/>
              <w:right w:val="nil"/>
            </w:tcBorders>
            <w:noWrap/>
            <w:vAlign w:val="center"/>
            <w:hideMark/>
          </w:tcPr>
          <w:p w14:paraId="3CEA84D9"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36.54</w:t>
            </w:r>
          </w:p>
        </w:tc>
        <w:tc>
          <w:tcPr>
            <w:tcW w:w="1680" w:type="dxa"/>
            <w:tcBorders>
              <w:top w:val="nil"/>
              <w:left w:val="nil"/>
              <w:right w:val="nil"/>
            </w:tcBorders>
            <w:noWrap/>
            <w:vAlign w:val="center"/>
            <w:hideMark/>
          </w:tcPr>
          <w:p w14:paraId="0BF7476F"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0.00</w:t>
            </w:r>
          </w:p>
        </w:tc>
        <w:tc>
          <w:tcPr>
            <w:tcW w:w="1680" w:type="dxa"/>
            <w:tcBorders>
              <w:top w:val="nil"/>
              <w:left w:val="nil"/>
              <w:right w:val="nil"/>
            </w:tcBorders>
            <w:noWrap/>
            <w:vAlign w:val="center"/>
            <w:hideMark/>
          </w:tcPr>
          <w:p w14:paraId="287C358F"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100.00</w:t>
            </w:r>
          </w:p>
        </w:tc>
      </w:tr>
      <w:tr w:rsidR="00775170" w:rsidRPr="00775170" w14:paraId="3A047BA5" w14:textId="77777777" w:rsidTr="00775170">
        <w:trPr>
          <w:trHeight w:val="280"/>
        </w:trPr>
        <w:tc>
          <w:tcPr>
            <w:tcW w:w="5880" w:type="dxa"/>
            <w:tcBorders>
              <w:top w:val="nil"/>
              <w:left w:val="nil"/>
              <w:right w:val="nil"/>
            </w:tcBorders>
            <w:noWrap/>
            <w:vAlign w:val="center"/>
            <w:hideMark/>
          </w:tcPr>
          <w:p w14:paraId="0FA53A8C" w14:textId="77777777" w:rsidR="00775170" w:rsidRPr="00775170" w:rsidRDefault="00775170" w:rsidP="00775170">
            <w:pPr>
              <w:spacing w:line="240" w:lineRule="auto"/>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Black, owner occupied (%)</w:t>
            </w:r>
          </w:p>
        </w:tc>
        <w:tc>
          <w:tcPr>
            <w:tcW w:w="1800" w:type="dxa"/>
            <w:tcBorders>
              <w:top w:val="nil"/>
              <w:left w:val="nil"/>
              <w:right w:val="nil"/>
            </w:tcBorders>
            <w:noWrap/>
            <w:vAlign w:val="center"/>
            <w:hideMark/>
          </w:tcPr>
          <w:p w14:paraId="50C3CFC5"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1,103,262</w:t>
            </w:r>
          </w:p>
        </w:tc>
        <w:tc>
          <w:tcPr>
            <w:tcW w:w="1680" w:type="dxa"/>
            <w:tcBorders>
              <w:top w:val="nil"/>
              <w:left w:val="nil"/>
              <w:right w:val="nil"/>
            </w:tcBorders>
            <w:noWrap/>
            <w:vAlign w:val="center"/>
            <w:hideMark/>
          </w:tcPr>
          <w:p w14:paraId="03069A47"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48.23</w:t>
            </w:r>
          </w:p>
        </w:tc>
        <w:tc>
          <w:tcPr>
            <w:tcW w:w="1680" w:type="dxa"/>
            <w:tcBorders>
              <w:top w:val="nil"/>
              <w:left w:val="nil"/>
              <w:right w:val="nil"/>
            </w:tcBorders>
            <w:noWrap/>
            <w:vAlign w:val="center"/>
            <w:hideMark/>
          </w:tcPr>
          <w:p w14:paraId="2F5943E0"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40.90</w:t>
            </w:r>
          </w:p>
        </w:tc>
        <w:tc>
          <w:tcPr>
            <w:tcW w:w="1680" w:type="dxa"/>
            <w:tcBorders>
              <w:top w:val="nil"/>
              <w:left w:val="nil"/>
              <w:right w:val="nil"/>
            </w:tcBorders>
            <w:noWrap/>
            <w:vAlign w:val="center"/>
            <w:hideMark/>
          </w:tcPr>
          <w:p w14:paraId="0E8DB70E"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0.00</w:t>
            </w:r>
          </w:p>
        </w:tc>
        <w:tc>
          <w:tcPr>
            <w:tcW w:w="1680" w:type="dxa"/>
            <w:tcBorders>
              <w:top w:val="nil"/>
              <w:left w:val="nil"/>
              <w:right w:val="nil"/>
            </w:tcBorders>
            <w:noWrap/>
            <w:vAlign w:val="center"/>
            <w:hideMark/>
          </w:tcPr>
          <w:p w14:paraId="6DB453EC"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100.00</w:t>
            </w:r>
          </w:p>
        </w:tc>
      </w:tr>
      <w:tr w:rsidR="00775170" w:rsidRPr="00775170" w14:paraId="08D222C9" w14:textId="77777777" w:rsidTr="00775170">
        <w:trPr>
          <w:trHeight w:val="280"/>
        </w:trPr>
        <w:tc>
          <w:tcPr>
            <w:tcW w:w="5880" w:type="dxa"/>
            <w:tcBorders>
              <w:top w:val="nil"/>
              <w:left w:val="nil"/>
              <w:right w:val="nil"/>
            </w:tcBorders>
            <w:noWrap/>
            <w:vAlign w:val="center"/>
            <w:hideMark/>
          </w:tcPr>
          <w:p w14:paraId="59084CF8" w14:textId="77777777" w:rsidR="00775170" w:rsidRPr="00775170" w:rsidRDefault="00775170" w:rsidP="00775170">
            <w:pPr>
              <w:spacing w:line="240" w:lineRule="auto"/>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White, owner occupied (%)</w:t>
            </w:r>
          </w:p>
        </w:tc>
        <w:tc>
          <w:tcPr>
            <w:tcW w:w="1800" w:type="dxa"/>
            <w:tcBorders>
              <w:top w:val="nil"/>
              <w:left w:val="nil"/>
              <w:right w:val="nil"/>
            </w:tcBorders>
            <w:noWrap/>
            <w:vAlign w:val="center"/>
            <w:hideMark/>
          </w:tcPr>
          <w:p w14:paraId="2E7DB2BE"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1,103,237</w:t>
            </w:r>
          </w:p>
        </w:tc>
        <w:tc>
          <w:tcPr>
            <w:tcW w:w="1680" w:type="dxa"/>
            <w:tcBorders>
              <w:top w:val="nil"/>
              <w:left w:val="nil"/>
              <w:right w:val="nil"/>
            </w:tcBorders>
            <w:noWrap/>
            <w:vAlign w:val="center"/>
            <w:hideMark/>
          </w:tcPr>
          <w:p w14:paraId="273EE509"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73.54</w:t>
            </w:r>
          </w:p>
        </w:tc>
        <w:tc>
          <w:tcPr>
            <w:tcW w:w="1680" w:type="dxa"/>
            <w:tcBorders>
              <w:top w:val="nil"/>
              <w:left w:val="nil"/>
              <w:right w:val="nil"/>
            </w:tcBorders>
            <w:noWrap/>
            <w:vAlign w:val="center"/>
            <w:hideMark/>
          </w:tcPr>
          <w:p w14:paraId="32E56515"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27.59</w:t>
            </w:r>
          </w:p>
        </w:tc>
        <w:tc>
          <w:tcPr>
            <w:tcW w:w="1680" w:type="dxa"/>
            <w:tcBorders>
              <w:top w:val="nil"/>
              <w:left w:val="nil"/>
              <w:right w:val="nil"/>
            </w:tcBorders>
            <w:noWrap/>
            <w:vAlign w:val="center"/>
            <w:hideMark/>
          </w:tcPr>
          <w:p w14:paraId="2563B62A"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0.00</w:t>
            </w:r>
          </w:p>
        </w:tc>
        <w:tc>
          <w:tcPr>
            <w:tcW w:w="1680" w:type="dxa"/>
            <w:tcBorders>
              <w:top w:val="nil"/>
              <w:left w:val="nil"/>
              <w:right w:val="nil"/>
            </w:tcBorders>
            <w:noWrap/>
            <w:vAlign w:val="center"/>
            <w:hideMark/>
          </w:tcPr>
          <w:p w14:paraId="7D50336F"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100.00</w:t>
            </w:r>
          </w:p>
        </w:tc>
      </w:tr>
      <w:tr w:rsidR="00775170" w:rsidRPr="00775170" w14:paraId="60AC22A7" w14:textId="77777777" w:rsidTr="00775170">
        <w:trPr>
          <w:trHeight w:val="280"/>
        </w:trPr>
        <w:tc>
          <w:tcPr>
            <w:tcW w:w="5880" w:type="dxa"/>
            <w:tcBorders>
              <w:top w:val="nil"/>
              <w:left w:val="nil"/>
              <w:right w:val="nil"/>
            </w:tcBorders>
            <w:noWrap/>
            <w:vAlign w:val="center"/>
            <w:hideMark/>
          </w:tcPr>
          <w:p w14:paraId="008D3D6F" w14:textId="77777777" w:rsidR="00775170" w:rsidRPr="00775170" w:rsidRDefault="00775170" w:rsidP="00775170">
            <w:pPr>
              <w:spacing w:line="240" w:lineRule="auto"/>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Housing occupancy status as occupied (%)</w:t>
            </w:r>
          </w:p>
        </w:tc>
        <w:tc>
          <w:tcPr>
            <w:tcW w:w="1800" w:type="dxa"/>
            <w:tcBorders>
              <w:top w:val="nil"/>
              <w:left w:val="nil"/>
              <w:right w:val="nil"/>
            </w:tcBorders>
            <w:noWrap/>
            <w:vAlign w:val="center"/>
            <w:hideMark/>
          </w:tcPr>
          <w:p w14:paraId="457A7895"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1,103,262</w:t>
            </w:r>
          </w:p>
        </w:tc>
        <w:tc>
          <w:tcPr>
            <w:tcW w:w="1680" w:type="dxa"/>
            <w:tcBorders>
              <w:top w:val="nil"/>
              <w:left w:val="nil"/>
              <w:right w:val="nil"/>
            </w:tcBorders>
            <w:noWrap/>
            <w:vAlign w:val="center"/>
            <w:hideMark/>
          </w:tcPr>
          <w:p w14:paraId="0670BAE2"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89.00</w:t>
            </w:r>
          </w:p>
        </w:tc>
        <w:tc>
          <w:tcPr>
            <w:tcW w:w="1680" w:type="dxa"/>
            <w:tcBorders>
              <w:top w:val="nil"/>
              <w:left w:val="nil"/>
              <w:right w:val="nil"/>
            </w:tcBorders>
            <w:noWrap/>
            <w:vAlign w:val="center"/>
            <w:hideMark/>
          </w:tcPr>
          <w:p w14:paraId="2DBE2B5F"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13.17</w:t>
            </w:r>
          </w:p>
        </w:tc>
        <w:tc>
          <w:tcPr>
            <w:tcW w:w="1680" w:type="dxa"/>
            <w:tcBorders>
              <w:top w:val="nil"/>
              <w:left w:val="nil"/>
              <w:right w:val="nil"/>
            </w:tcBorders>
            <w:noWrap/>
            <w:vAlign w:val="center"/>
            <w:hideMark/>
          </w:tcPr>
          <w:p w14:paraId="7392A8FC"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0.00</w:t>
            </w:r>
          </w:p>
        </w:tc>
        <w:tc>
          <w:tcPr>
            <w:tcW w:w="1680" w:type="dxa"/>
            <w:tcBorders>
              <w:top w:val="nil"/>
              <w:left w:val="nil"/>
              <w:right w:val="nil"/>
            </w:tcBorders>
            <w:noWrap/>
            <w:vAlign w:val="center"/>
            <w:hideMark/>
          </w:tcPr>
          <w:p w14:paraId="5C69C4B4"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100.00</w:t>
            </w:r>
          </w:p>
        </w:tc>
      </w:tr>
      <w:tr w:rsidR="00775170" w:rsidRPr="00775170" w14:paraId="3F31341A" w14:textId="77777777" w:rsidTr="00775170">
        <w:trPr>
          <w:trHeight w:val="280"/>
        </w:trPr>
        <w:tc>
          <w:tcPr>
            <w:tcW w:w="5880" w:type="dxa"/>
            <w:tcBorders>
              <w:top w:val="nil"/>
              <w:left w:val="nil"/>
              <w:right w:val="nil"/>
            </w:tcBorders>
            <w:noWrap/>
            <w:vAlign w:val="center"/>
            <w:hideMark/>
          </w:tcPr>
          <w:p w14:paraId="46BA44C6" w14:textId="77777777" w:rsidR="00775170" w:rsidRPr="00775170" w:rsidRDefault="00775170" w:rsidP="00775170">
            <w:pPr>
              <w:spacing w:line="240" w:lineRule="auto"/>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Occupied housing units with White householder (%)</w:t>
            </w:r>
          </w:p>
        </w:tc>
        <w:tc>
          <w:tcPr>
            <w:tcW w:w="1800" w:type="dxa"/>
            <w:tcBorders>
              <w:top w:val="nil"/>
              <w:left w:val="nil"/>
              <w:right w:val="nil"/>
            </w:tcBorders>
            <w:noWrap/>
            <w:vAlign w:val="center"/>
            <w:hideMark/>
          </w:tcPr>
          <w:p w14:paraId="72ED2D2E"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1,103,262</w:t>
            </w:r>
          </w:p>
        </w:tc>
        <w:tc>
          <w:tcPr>
            <w:tcW w:w="1680" w:type="dxa"/>
            <w:tcBorders>
              <w:top w:val="nil"/>
              <w:left w:val="nil"/>
              <w:right w:val="nil"/>
            </w:tcBorders>
            <w:noWrap/>
            <w:vAlign w:val="center"/>
            <w:hideMark/>
          </w:tcPr>
          <w:p w14:paraId="0FEB21F8"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389.40</w:t>
            </w:r>
          </w:p>
        </w:tc>
        <w:tc>
          <w:tcPr>
            <w:tcW w:w="1680" w:type="dxa"/>
            <w:tcBorders>
              <w:top w:val="nil"/>
              <w:left w:val="nil"/>
              <w:right w:val="nil"/>
            </w:tcBorders>
            <w:noWrap/>
            <w:vAlign w:val="center"/>
            <w:hideMark/>
          </w:tcPr>
          <w:p w14:paraId="4A82DBEB"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257.03</w:t>
            </w:r>
          </w:p>
        </w:tc>
        <w:tc>
          <w:tcPr>
            <w:tcW w:w="1680" w:type="dxa"/>
            <w:tcBorders>
              <w:top w:val="nil"/>
              <w:left w:val="nil"/>
              <w:right w:val="nil"/>
            </w:tcBorders>
            <w:noWrap/>
            <w:vAlign w:val="center"/>
            <w:hideMark/>
          </w:tcPr>
          <w:p w14:paraId="193BA263"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0.00</w:t>
            </w:r>
          </w:p>
        </w:tc>
        <w:tc>
          <w:tcPr>
            <w:tcW w:w="1680" w:type="dxa"/>
            <w:tcBorders>
              <w:top w:val="nil"/>
              <w:left w:val="nil"/>
              <w:right w:val="nil"/>
            </w:tcBorders>
            <w:noWrap/>
            <w:vAlign w:val="center"/>
            <w:hideMark/>
          </w:tcPr>
          <w:p w14:paraId="1FD1658A"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2,836.00</w:t>
            </w:r>
          </w:p>
        </w:tc>
      </w:tr>
      <w:tr w:rsidR="00775170" w:rsidRPr="00775170" w14:paraId="0813C8D5" w14:textId="77777777" w:rsidTr="00775170">
        <w:trPr>
          <w:trHeight w:val="280"/>
        </w:trPr>
        <w:tc>
          <w:tcPr>
            <w:tcW w:w="5880" w:type="dxa"/>
            <w:tcBorders>
              <w:top w:val="nil"/>
              <w:left w:val="nil"/>
              <w:right w:val="nil"/>
            </w:tcBorders>
            <w:noWrap/>
            <w:vAlign w:val="center"/>
            <w:hideMark/>
          </w:tcPr>
          <w:p w14:paraId="5DA8A289" w14:textId="77777777" w:rsidR="00775170" w:rsidRPr="00775170" w:rsidRDefault="00775170" w:rsidP="00775170">
            <w:pPr>
              <w:spacing w:line="240" w:lineRule="auto"/>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Occupied housing units with Black householder (%)</w:t>
            </w:r>
          </w:p>
        </w:tc>
        <w:tc>
          <w:tcPr>
            <w:tcW w:w="1800" w:type="dxa"/>
            <w:tcBorders>
              <w:top w:val="nil"/>
              <w:left w:val="nil"/>
              <w:right w:val="nil"/>
            </w:tcBorders>
            <w:noWrap/>
            <w:vAlign w:val="center"/>
            <w:hideMark/>
          </w:tcPr>
          <w:p w14:paraId="29703A7D"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1,103,262</w:t>
            </w:r>
          </w:p>
        </w:tc>
        <w:tc>
          <w:tcPr>
            <w:tcW w:w="1680" w:type="dxa"/>
            <w:tcBorders>
              <w:top w:val="nil"/>
              <w:left w:val="nil"/>
              <w:right w:val="nil"/>
            </w:tcBorders>
            <w:noWrap/>
            <w:vAlign w:val="center"/>
            <w:hideMark/>
          </w:tcPr>
          <w:p w14:paraId="51808348"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136.55</w:t>
            </w:r>
          </w:p>
        </w:tc>
        <w:tc>
          <w:tcPr>
            <w:tcW w:w="1680" w:type="dxa"/>
            <w:tcBorders>
              <w:top w:val="nil"/>
              <w:left w:val="nil"/>
              <w:right w:val="nil"/>
            </w:tcBorders>
            <w:noWrap/>
            <w:vAlign w:val="center"/>
            <w:hideMark/>
          </w:tcPr>
          <w:p w14:paraId="4A3951FF"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199.66</w:t>
            </w:r>
          </w:p>
        </w:tc>
        <w:tc>
          <w:tcPr>
            <w:tcW w:w="1680" w:type="dxa"/>
            <w:tcBorders>
              <w:top w:val="nil"/>
              <w:left w:val="nil"/>
              <w:right w:val="nil"/>
            </w:tcBorders>
            <w:noWrap/>
            <w:vAlign w:val="center"/>
            <w:hideMark/>
          </w:tcPr>
          <w:p w14:paraId="140B929C"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0.00</w:t>
            </w:r>
          </w:p>
        </w:tc>
        <w:tc>
          <w:tcPr>
            <w:tcW w:w="1680" w:type="dxa"/>
            <w:tcBorders>
              <w:top w:val="nil"/>
              <w:left w:val="nil"/>
              <w:right w:val="nil"/>
            </w:tcBorders>
            <w:noWrap/>
            <w:vAlign w:val="center"/>
            <w:hideMark/>
          </w:tcPr>
          <w:p w14:paraId="1B041E86"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2,318.00</w:t>
            </w:r>
          </w:p>
        </w:tc>
      </w:tr>
      <w:tr w:rsidR="00775170" w:rsidRPr="00775170" w14:paraId="7ABBFEA0" w14:textId="77777777" w:rsidTr="00775170">
        <w:trPr>
          <w:trHeight w:val="280"/>
        </w:trPr>
        <w:tc>
          <w:tcPr>
            <w:tcW w:w="5880" w:type="dxa"/>
            <w:tcBorders>
              <w:top w:val="nil"/>
              <w:left w:val="nil"/>
              <w:right w:val="nil"/>
            </w:tcBorders>
            <w:noWrap/>
            <w:vAlign w:val="center"/>
            <w:hideMark/>
          </w:tcPr>
          <w:p w14:paraId="7A0C5829" w14:textId="77777777" w:rsidR="00775170" w:rsidRPr="00775170" w:rsidRDefault="00775170" w:rsidP="00775170">
            <w:pPr>
              <w:spacing w:line="240" w:lineRule="auto"/>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EV chargers per block</w:t>
            </w:r>
          </w:p>
        </w:tc>
        <w:tc>
          <w:tcPr>
            <w:tcW w:w="1800" w:type="dxa"/>
            <w:tcBorders>
              <w:top w:val="nil"/>
              <w:left w:val="nil"/>
              <w:right w:val="nil"/>
            </w:tcBorders>
            <w:noWrap/>
            <w:vAlign w:val="center"/>
            <w:hideMark/>
          </w:tcPr>
          <w:p w14:paraId="469F135B"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1,103,262</w:t>
            </w:r>
          </w:p>
        </w:tc>
        <w:tc>
          <w:tcPr>
            <w:tcW w:w="1680" w:type="dxa"/>
            <w:tcBorders>
              <w:top w:val="nil"/>
              <w:left w:val="nil"/>
              <w:right w:val="nil"/>
            </w:tcBorders>
            <w:noWrap/>
            <w:vAlign w:val="center"/>
            <w:hideMark/>
          </w:tcPr>
          <w:p w14:paraId="5FB66AA4"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0.01</w:t>
            </w:r>
          </w:p>
        </w:tc>
        <w:tc>
          <w:tcPr>
            <w:tcW w:w="1680" w:type="dxa"/>
            <w:tcBorders>
              <w:top w:val="nil"/>
              <w:left w:val="nil"/>
              <w:right w:val="nil"/>
            </w:tcBorders>
            <w:noWrap/>
            <w:vAlign w:val="center"/>
            <w:hideMark/>
          </w:tcPr>
          <w:p w14:paraId="7425F496"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0.13</w:t>
            </w:r>
          </w:p>
        </w:tc>
        <w:tc>
          <w:tcPr>
            <w:tcW w:w="1680" w:type="dxa"/>
            <w:tcBorders>
              <w:top w:val="nil"/>
              <w:left w:val="nil"/>
              <w:right w:val="nil"/>
            </w:tcBorders>
            <w:noWrap/>
            <w:vAlign w:val="center"/>
            <w:hideMark/>
          </w:tcPr>
          <w:p w14:paraId="6F25049E"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0.00</w:t>
            </w:r>
          </w:p>
        </w:tc>
        <w:tc>
          <w:tcPr>
            <w:tcW w:w="1680" w:type="dxa"/>
            <w:tcBorders>
              <w:top w:val="nil"/>
              <w:left w:val="nil"/>
              <w:right w:val="nil"/>
            </w:tcBorders>
            <w:noWrap/>
            <w:vAlign w:val="center"/>
            <w:hideMark/>
          </w:tcPr>
          <w:p w14:paraId="7A2F116A"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27.00</w:t>
            </w:r>
          </w:p>
        </w:tc>
      </w:tr>
      <w:tr w:rsidR="00775170" w:rsidRPr="00775170" w14:paraId="5EBBA1ED" w14:textId="77777777" w:rsidTr="00775170">
        <w:trPr>
          <w:trHeight w:val="280"/>
        </w:trPr>
        <w:tc>
          <w:tcPr>
            <w:tcW w:w="5880" w:type="dxa"/>
            <w:tcBorders>
              <w:top w:val="nil"/>
              <w:left w:val="nil"/>
              <w:right w:val="nil"/>
            </w:tcBorders>
            <w:noWrap/>
            <w:vAlign w:val="center"/>
            <w:hideMark/>
          </w:tcPr>
          <w:p w14:paraId="1924285A" w14:textId="77777777" w:rsidR="00775170" w:rsidRPr="00775170" w:rsidRDefault="00775170" w:rsidP="00775170">
            <w:pPr>
              <w:spacing w:line="240" w:lineRule="auto"/>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EV chargers per block group</w:t>
            </w:r>
          </w:p>
        </w:tc>
        <w:tc>
          <w:tcPr>
            <w:tcW w:w="1800" w:type="dxa"/>
            <w:tcBorders>
              <w:top w:val="nil"/>
              <w:left w:val="nil"/>
              <w:right w:val="nil"/>
            </w:tcBorders>
            <w:noWrap/>
            <w:vAlign w:val="center"/>
            <w:hideMark/>
          </w:tcPr>
          <w:p w14:paraId="1B2CD1A6"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1,103,262</w:t>
            </w:r>
          </w:p>
        </w:tc>
        <w:tc>
          <w:tcPr>
            <w:tcW w:w="1680" w:type="dxa"/>
            <w:tcBorders>
              <w:top w:val="nil"/>
              <w:left w:val="nil"/>
              <w:right w:val="nil"/>
            </w:tcBorders>
            <w:noWrap/>
            <w:vAlign w:val="center"/>
            <w:hideMark/>
          </w:tcPr>
          <w:p w14:paraId="217395B0"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0.19</w:t>
            </w:r>
          </w:p>
        </w:tc>
        <w:tc>
          <w:tcPr>
            <w:tcW w:w="1680" w:type="dxa"/>
            <w:tcBorders>
              <w:top w:val="nil"/>
              <w:left w:val="nil"/>
              <w:right w:val="nil"/>
            </w:tcBorders>
            <w:noWrap/>
            <w:vAlign w:val="center"/>
            <w:hideMark/>
          </w:tcPr>
          <w:p w14:paraId="6A42463E"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1.01</w:t>
            </w:r>
          </w:p>
        </w:tc>
        <w:tc>
          <w:tcPr>
            <w:tcW w:w="1680" w:type="dxa"/>
            <w:tcBorders>
              <w:top w:val="nil"/>
              <w:left w:val="nil"/>
              <w:right w:val="nil"/>
            </w:tcBorders>
            <w:noWrap/>
            <w:vAlign w:val="center"/>
            <w:hideMark/>
          </w:tcPr>
          <w:p w14:paraId="0B8DB967"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0.00</w:t>
            </w:r>
          </w:p>
        </w:tc>
        <w:tc>
          <w:tcPr>
            <w:tcW w:w="1680" w:type="dxa"/>
            <w:tcBorders>
              <w:top w:val="nil"/>
              <w:left w:val="nil"/>
              <w:right w:val="nil"/>
            </w:tcBorders>
            <w:noWrap/>
            <w:vAlign w:val="center"/>
            <w:hideMark/>
          </w:tcPr>
          <w:p w14:paraId="570E6814"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44.00</w:t>
            </w:r>
          </w:p>
        </w:tc>
      </w:tr>
      <w:tr w:rsidR="00775170" w:rsidRPr="00775170" w14:paraId="203B07A6" w14:textId="77777777" w:rsidTr="00775170">
        <w:trPr>
          <w:trHeight w:val="280"/>
        </w:trPr>
        <w:tc>
          <w:tcPr>
            <w:tcW w:w="5880" w:type="dxa"/>
            <w:tcBorders>
              <w:top w:val="nil"/>
              <w:left w:val="nil"/>
              <w:right w:val="nil"/>
            </w:tcBorders>
            <w:noWrap/>
            <w:vAlign w:val="center"/>
            <w:hideMark/>
          </w:tcPr>
          <w:p w14:paraId="5F3FF90E" w14:textId="77777777" w:rsidR="00775170" w:rsidRPr="00775170" w:rsidRDefault="00775170" w:rsidP="00775170">
            <w:pPr>
              <w:spacing w:line="240" w:lineRule="auto"/>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EV chargers per tract</w:t>
            </w:r>
          </w:p>
        </w:tc>
        <w:tc>
          <w:tcPr>
            <w:tcW w:w="1800" w:type="dxa"/>
            <w:tcBorders>
              <w:top w:val="nil"/>
              <w:left w:val="nil"/>
              <w:right w:val="nil"/>
            </w:tcBorders>
            <w:noWrap/>
            <w:vAlign w:val="center"/>
            <w:hideMark/>
          </w:tcPr>
          <w:p w14:paraId="344286DF"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1,103,262</w:t>
            </w:r>
          </w:p>
        </w:tc>
        <w:tc>
          <w:tcPr>
            <w:tcW w:w="1680" w:type="dxa"/>
            <w:tcBorders>
              <w:top w:val="nil"/>
              <w:left w:val="nil"/>
              <w:right w:val="nil"/>
            </w:tcBorders>
            <w:noWrap/>
            <w:vAlign w:val="center"/>
            <w:hideMark/>
          </w:tcPr>
          <w:p w14:paraId="773CEB5B"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0.46</w:t>
            </w:r>
          </w:p>
        </w:tc>
        <w:tc>
          <w:tcPr>
            <w:tcW w:w="1680" w:type="dxa"/>
            <w:tcBorders>
              <w:top w:val="nil"/>
              <w:left w:val="nil"/>
              <w:right w:val="nil"/>
            </w:tcBorders>
            <w:noWrap/>
            <w:vAlign w:val="center"/>
            <w:hideMark/>
          </w:tcPr>
          <w:p w14:paraId="771DF3CC"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1.66</w:t>
            </w:r>
          </w:p>
        </w:tc>
        <w:tc>
          <w:tcPr>
            <w:tcW w:w="1680" w:type="dxa"/>
            <w:tcBorders>
              <w:top w:val="nil"/>
              <w:left w:val="nil"/>
              <w:right w:val="nil"/>
            </w:tcBorders>
            <w:noWrap/>
            <w:vAlign w:val="center"/>
            <w:hideMark/>
          </w:tcPr>
          <w:p w14:paraId="531ECEF9"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0.00</w:t>
            </w:r>
          </w:p>
        </w:tc>
        <w:tc>
          <w:tcPr>
            <w:tcW w:w="1680" w:type="dxa"/>
            <w:tcBorders>
              <w:top w:val="nil"/>
              <w:left w:val="nil"/>
              <w:right w:val="nil"/>
            </w:tcBorders>
            <w:noWrap/>
            <w:vAlign w:val="center"/>
            <w:hideMark/>
          </w:tcPr>
          <w:p w14:paraId="5FF6F5A8"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44.00</w:t>
            </w:r>
          </w:p>
        </w:tc>
      </w:tr>
      <w:tr w:rsidR="00775170" w:rsidRPr="00775170" w14:paraId="7B897CCC" w14:textId="77777777" w:rsidTr="00775170">
        <w:trPr>
          <w:trHeight w:val="280"/>
        </w:trPr>
        <w:tc>
          <w:tcPr>
            <w:tcW w:w="5880" w:type="dxa"/>
            <w:tcBorders>
              <w:top w:val="nil"/>
              <w:left w:val="nil"/>
              <w:bottom w:val="nil"/>
              <w:right w:val="nil"/>
            </w:tcBorders>
            <w:noWrap/>
            <w:vAlign w:val="center"/>
            <w:hideMark/>
          </w:tcPr>
          <w:p w14:paraId="13A12813" w14:textId="77777777" w:rsidR="00775170" w:rsidRPr="00775170" w:rsidRDefault="00775170" w:rsidP="00775170">
            <w:pPr>
              <w:spacing w:line="240" w:lineRule="auto"/>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Utility companies</w:t>
            </w:r>
          </w:p>
        </w:tc>
        <w:tc>
          <w:tcPr>
            <w:tcW w:w="1800" w:type="dxa"/>
            <w:tcBorders>
              <w:top w:val="nil"/>
              <w:left w:val="nil"/>
              <w:bottom w:val="nil"/>
              <w:right w:val="nil"/>
            </w:tcBorders>
            <w:noWrap/>
            <w:vAlign w:val="center"/>
            <w:hideMark/>
          </w:tcPr>
          <w:p w14:paraId="288B204B"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1,103,262</w:t>
            </w:r>
          </w:p>
        </w:tc>
        <w:tc>
          <w:tcPr>
            <w:tcW w:w="1680" w:type="dxa"/>
            <w:tcBorders>
              <w:top w:val="nil"/>
              <w:left w:val="nil"/>
              <w:bottom w:val="nil"/>
              <w:right w:val="nil"/>
            </w:tcBorders>
            <w:noWrap/>
            <w:vAlign w:val="center"/>
            <w:hideMark/>
          </w:tcPr>
          <w:p w14:paraId="7C62AA58"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3.94</w:t>
            </w:r>
          </w:p>
        </w:tc>
        <w:tc>
          <w:tcPr>
            <w:tcW w:w="1680" w:type="dxa"/>
            <w:tcBorders>
              <w:top w:val="nil"/>
              <w:left w:val="nil"/>
              <w:bottom w:val="nil"/>
              <w:right w:val="nil"/>
            </w:tcBorders>
            <w:noWrap/>
            <w:vAlign w:val="center"/>
            <w:hideMark/>
          </w:tcPr>
          <w:p w14:paraId="702DEEA6"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3.45</w:t>
            </w:r>
          </w:p>
        </w:tc>
        <w:tc>
          <w:tcPr>
            <w:tcW w:w="1680" w:type="dxa"/>
            <w:tcBorders>
              <w:top w:val="nil"/>
              <w:left w:val="nil"/>
              <w:bottom w:val="nil"/>
              <w:right w:val="nil"/>
            </w:tcBorders>
            <w:noWrap/>
            <w:vAlign w:val="center"/>
            <w:hideMark/>
          </w:tcPr>
          <w:p w14:paraId="2D2939BC"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1.00</w:t>
            </w:r>
          </w:p>
        </w:tc>
        <w:tc>
          <w:tcPr>
            <w:tcW w:w="1680" w:type="dxa"/>
            <w:tcBorders>
              <w:top w:val="nil"/>
              <w:left w:val="nil"/>
              <w:bottom w:val="nil"/>
              <w:right w:val="nil"/>
            </w:tcBorders>
            <w:noWrap/>
            <w:vAlign w:val="center"/>
            <w:hideMark/>
          </w:tcPr>
          <w:p w14:paraId="2198BCA3"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r w:rsidRPr="00775170">
              <w:rPr>
                <w:rFonts w:ascii="Times New Roman" w:eastAsia="Times New Roman" w:hAnsi="Times New Roman" w:cs="Times New Roman"/>
                <w:color w:val="222222"/>
                <w:sz w:val="20"/>
                <w:szCs w:val="20"/>
                <w:lang w:val="en-US"/>
              </w:rPr>
              <w:t>13.00</w:t>
            </w:r>
          </w:p>
        </w:tc>
      </w:tr>
      <w:tr w:rsidR="00775170" w:rsidRPr="00775170" w14:paraId="68D1344C" w14:textId="77777777" w:rsidTr="00775170">
        <w:trPr>
          <w:trHeight w:val="280"/>
        </w:trPr>
        <w:tc>
          <w:tcPr>
            <w:tcW w:w="5880" w:type="dxa"/>
            <w:tcBorders>
              <w:top w:val="nil"/>
              <w:left w:val="nil"/>
              <w:bottom w:val="single" w:sz="4" w:space="0" w:color="auto"/>
              <w:right w:val="nil"/>
            </w:tcBorders>
            <w:noWrap/>
            <w:vAlign w:val="center"/>
            <w:hideMark/>
          </w:tcPr>
          <w:p w14:paraId="6485982A" w14:textId="77777777" w:rsidR="00775170" w:rsidRPr="00775170" w:rsidRDefault="00775170" w:rsidP="00775170">
            <w:pPr>
              <w:spacing w:line="240" w:lineRule="auto"/>
              <w:jc w:val="right"/>
              <w:rPr>
                <w:rFonts w:ascii="Times New Roman" w:eastAsia="Times New Roman" w:hAnsi="Times New Roman" w:cs="Times New Roman"/>
                <w:color w:val="222222"/>
                <w:sz w:val="20"/>
                <w:szCs w:val="20"/>
                <w:lang w:val="en-US"/>
              </w:rPr>
            </w:pPr>
          </w:p>
        </w:tc>
        <w:tc>
          <w:tcPr>
            <w:tcW w:w="1800" w:type="dxa"/>
            <w:tcBorders>
              <w:top w:val="nil"/>
              <w:left w:val="nil"/>
              <w:bottom w:val="single" w:sz="4" w:space="0" w:color="auto"/>
              <w:right w:val="nil"/>
            </w:tcBorders>
            <w:noWrap/>
            <w:vAlign w:val="center"/>
            <w:hideMark/>
          </w:tcPr>
          <w:p w14:paraId="742B7F69" w14:textId="77777777" w:rsidR="00775170" w:rsidRPr="00775170" w:rsidRDefault="00775170" w:rsidP="00775170">
            <w:pPr>
              <w:spacing w:line="240" w:lineRule="auto"/>
              <w:rPr>
                <w:rFonts w:ascii="Times New Roman" w:eastAsia="Times New Roman" w:hAnsi="Times New Roman" w:cs="Times New Roman"/>
                <w:sz w:val="20"/>
                <w:szCs w:val="20"/>
                <w:lang w:val="en-US"/>
              </w:rPr>
            </w:pPr>
          </w:p>
        </w:tc>
        <w:tc>
          <w:tcPr>
            <w:tcW w:w="1680" w:type="dxa"/>
            <w:tcBorders>
              <w:top w:val="nil"/>
              <w:left w:val="nil"/>
              <w:bottom w:val="single" w:sz="4" w:space="0" w:color="auto"/>
              <w:right w:val="nil"/>
            </w:tcBorders>
            <w:noWrap/>
            <w:vAlign w:val="center"/>
            <w:hideMark/>
          </w:tcPr>
          <w:p w14:paraId="43C3DE86" w14:textId="77777777" w:rsidR="00775170" w:rsidRPr="00775170" w:rsidRDefault="00775170" w:rsidP="00775170">
            <w:pPr>
              <w:spacing w:line="240" w:lineRule="auto"/>
              <w:rPr>
                <w:rFonts w:ascii="Times New Roman" w:eastAsia="Times New Roman" w:hAnsi="Times New Roman" w:cs="Times New Roman"/>
                <w:sz w:val="20"/>
                <w:szCs w:val="20"/>
                <w:lang w:val="en-US"/>
              </w:rPr>
            </w:pPr>
          </w:p>
        </w:tc>
        <w:tc>
          <w:tcPr>
            <w:tcW w:w="1680" w:type="dxa"/>
            <w:tcBorders>
              <w:top w:val="nil"/>
              <w:left w:val="nil"/>
              <w:bottom w:val="single" w:sz="4" w:space="0" w:color="auto"/>
              <w:right w:val="nil"/>
            </w:tcBorders>
            <w:noWrap/>
            <w:vAlign w:val="center"/>
            <w:hideMark/>
          </w:tcPr>
          <w:p w14:paraId="4C3C8C6D" w14:textId="77777777" w:rsidR="00775170" w:rsidRPr="00775170" w:rsidRDefault="00775170" w:rsidP="00775170">
            <w:pPr>
              <w:spacing w:line="240" w:lineRule="auto"/>
              <w:rPr>
                <w:rFonts w:ascii="Times New Roman" w:eastAsia="Times New Roman" w:hAnsi="Times New Roman" w:cs="Times New Roman"/>
                <w:sz w:val="20"/>
                <w:szCs w:val="20"/>
                <w:lang w:val="en-US"/>
              </w:rPr>
            </w:pPr>
          </w:p>
        </w:tc>
        <w:tc>
          <w:tcPr>
            <w:tcW w:w="1680" w:type="dxa"/>
            <w:tcBorders>
              <w:top w:val="nil"/>
              <w:left w:val="nil"/>
              <w:bottom w:val="single" w:sz="4" w:space="0" w:color="auto"/>
              <w:right w:val="nil"/>
            </w:tcBorders>
            <w:noWrap/>
            <w:vAlign w:val="center"/>
            <w:hideMark/>
          </w:tcPr>
          <w:p w14:paraId="49E411F5" w14:textId="77777777" w:rsidR="00775170" w:rsidRPr="00775170" w:rsidRDefault="00775170" w:rsidP="00775170">
            <w:pPr>
              <w:spacing w:line="240" w:lineRule="auto"/>
              <w:rPr>
                <w:rFonts w:ascii="Times New Roman" w:eastAsia="Times New Roman" w:hAnsi="Times New Roman" w:cs="Times New Roman"/>
                <w:sz w:val="20"/>
                <w:szCs w:val="20"/>
                <w:lang w:val="en-US"/>
              </w:rPr>
            </w:pPr>
          </w:p>
        </w:tc>
        <w:tc>
          <w:tcPr>
            <w:tcW w:w="1680" w:type="dxa"/>
            <w:tcBorders>
              <w:top w:val="nil"/>
              <w:left w:val="nil"/>
              <w:bottom w:val="single" w:sz="4" w:space="0" w:color="auto"/>
              <w:right w:val="nil"/>
            </w:tcBorders>
            <w:noWrap/>
            <w:vAlign w:val="center"/>
            <w:hideMark/>
          </w:tcPr>
          <w:p w14:paraId="4D91AE1C" w14:textId="77777777" w:rsidR="00775170" w:rsidRPr="00775170" w:rsidRDefault="00775170" w:rsidP="00775170">
            <w:pPr>
              <w:spacing w:line="240" w:lineRule="auto"/>
              <w:rPr>
                <w:rFonts w:ascii="Times New Roman" w:eastAsia="Times New Roman" w:hAnsi="Times New Roman" w:cs="Times New Roman"/>
                <w:sz w:val="20"/>
                <w:szCs w:val="20"/>
                <w:lang w:val="en-US"/>
              </w:rPr>
            </w:pPr>
          </w:p>
        </w:tc>
      </w:tr>
    </w:tbl>
    <w:p w14:paraId="78D751E7" w14:textId="72F4E2AA" w:rsidR="00962FC7" w:rsidRPr="00775170" w:rsidRDefault="00775170" w:rsidP="009D160D">
      <w:pPr>
        <w:jc w:val="both"/>
        <w:rPr>
          <w:rFonts w:ascii="Times New Roman" w:eastAsia="Times New Roman" w:hAnsi="Times New Roman" w:cs="Times New Roman"/>
          <w:color w:val="000000" w:themeColor="text1"/>
          <w:sz w:val="20"/>
          <w:szCs w:val="20"/>
          <w:lang w:val="en-US"/>
        </w:rPr>
      </w:pPr>
      <w:r w:rsidRPr="00775170">
        <w:rPr>
          <w:rFonts w:ascii="Times New Roman" w:eastAsia="Times New Roman" w:hAnsi="Times New Roman" w:cs="Times New Roman"/>
          <w:color w:val="000000" w:themeColor="text1"/>
          <w:sz w:val="20"/>
          <w:szCs w:val="20"/>
          <w:lang w:val="en-US"/>
        </w:rPr>
        <w:t>Note: Electric vehicle registrations are measured at the household level, and public EV chargers are recorded at the individual-address level. Values were aggregated to the block level for 1999–2024. Census ACS sociodemographic controls are measured at the block-group level. Some census block groups lack data, resulting in fewer observations than the EV and public-charger counts.</w:t>
      </w:r>
    </w:p>
    <w:p w14:paraId="497BC259" w14:textId="77777777" w:rsidR="009D160D" w:rsidRPr="00467D89" w:rsidRDefault="009D160D" w:rsidP="009D160D">
      <w:pPr>
        <w:jc w:val="both"/>
        <w:rPr>
          <w:rFonts w:ascii="Times New Roman" w:eastAsia="Arial Unicode MS" w:hAnsi="Times New Roman" w:cs="Times New Roman"/>
          <w:b/>
          <w:bCs/>
        </w:rPr>
      </w:pPr>
    </w:p>
    <w:p w14:paraId="22B50756" w14:textId="77777777" w:rsidR="009D160D" w:rsidRPr="00467D89" w:rsidRDefault="009D160D" w:rsidP="009D160D">
      <w:pPr>
        <w:jc w:val="both"/>
        <w:rPr>
          <w:rFonts w:ascii="Times New Roman" w:eastAsia="Arial Unicode MS" w:hAnsi="Times New Roman" w:cs="Times New Roman"/>
          <w:b/>
          <w:bCs/>
        </w:rPr>
      </w:pPr>
    </w:p>
    <w:p w14:paraId="5EE2E311" w14:textId="77777777" w:rsidR="009D160D" w:rsidRPr="00467D89" w:rsidRDefault="009D160D" w:rsidP="009D160D">
      <w:pPr>
        <w:jc w:val="both"/>
        <w:rPr>
          <w:rFonts w:ascii="Times New Roman" w:eastAsia="Arial Unicode MS" w:hAnsi="Times New Roman" w:cs="Times New Roman"/>
          <w:b/>
          <w:bCs/>
        </w:rPr>
      </w:pPr>
    </w:p>
    <w:p w14:paraId="191CE1C3" w14:textId="77777777" w:rsidR="009D160D" w:rsidRPr="00467D89" w:rsidRDefault="009D160D" w:rsidP="009D160D">
      <w:pPr>
        <w:jc w:val="both"/>
        <w:rPr>
          <w:rFonts w:ascii="Times New Roman" w:eastAsia="Arial Unicode MS" w:hAnsi="Times New Roman" w:cs="Times New Roman"/>
          <w:b/>
          <w:bCs/>
        </w:rPr>
      </w:pPr>
    </w:p>
    <w:p w14:paraId="1F5E2979" w14:textId="77777777" w:rsidR="009D160D" w:rsidRPr="00467D89" w:rsidRDefault="009D160D" w:rsidP="009D160D">
      <w:pPr>
        <w:jc w:val="both"/>
        <w:rPr>
          <w:rFonts w:ascii="Times New Roman" w:eastAsia="Arial Unicode MS" w:hAnsi="Times New Roman" w:cs="Times New Roman"/>
          <w:b/>
          <w:bCs/>
        </w:rPr>
      </w:pPr>
    </w:p>
    <w:p w14:paraId="48919E6C" w14:textId="77777777" w:rsidR="009D160D" w:rsidRPr="00467D89" w:rsidRDefault="009D160D" w:rsidP="009D160D">
      <w:pPr>
        <w:jc w:val="both"/>
        <w:rPr>
          <w:rFonts w:ascii="Times New Roman" w:eastAsia="Arial Unicode MS" w:hAnsi="Times New Roman" w:cs="Times New Roman"/>
          <w:b/>
          <w:bCs/>
        </w:rPr>
      </w:pPr>
    </w:p>
    <w:p w14:paraId="229975D1" w14:textId="77777777" w:rsidR="009D160D" w:rsidRPr="00467D89" w:rsidRDefault="009D160D" w:rsidP="009D160D">
      <w:pPr>
        <w:jc w:val="both"/>
        <w:rPr>
          <w:rFonts w:ascii="Times New Roman" w:eastAsia="Arial Unicode MS" w:hAnsi="Times New Roman" w:cs="Times New Roman"/>
          <w:b/>
          <w:bCs/>
        </w:rPr>
      </w:pPr>
    </w:p>
    <w:p w14:paraId="603211F3" w14:textId="77777777" w:rsidR="009D160D" w:rsidRPr="00467D89" w:rsidRDefault="009D160D" w:rsidP="009D160D">
      <w:pPr>
        <w:jc w:val="both"/>
        <w:rPr>
          <w:rFonts w:ascii="Times New Roman" w:eastAsia="Arial Unicode MS" w:hAnsi="Times New Roman" w:cs="Times New Roman"/>
          <w:b/>
          <w:bCs/>
        </w:rPr>
        <w:sectPr w:rsidR="009D160D" w:rsidRPr="00467D89" w:rsidSect="009D160D">
          <w:footerReference w:type="even" r:id="rId13"/>
          <w:footerReference w:type="default" r:id="rId14"/>
          <w:pgSz w:w="12240" w:h="15840"/>
          <w:pgMar w:top="1440" w:right="1440" w:bottom="1440" w:left="1440" w:header="720" w:footer="720" w:gutter="0"/>
          <w:pgNumType w:start="1"/>
          <w:cols w:space="720"/>
          <w:docGrid w:linePitch="299"/>
        </w:sectPr>
      </w:pPr>
    </w:p>
    <w:p w14:paraId="2CB2BE0F" w14:textId="76D06B65" w:rsidR="009D160D" w:rsidRPr="00467D89" w:rsidRDefault="009D160D" w:rsidP="009D160D">
      <w:pPr>
        <w:spacing w:line="240" w:lineRule="auto"/>
        <w:jc w:val="both"/>
        <w:rPr>
          <w:rFonts w:ascii="Times New Roman" w:eastAsia="Times New Roman" w:hAnsi="Times New Roman" w:cs="Times New Roman"/>
          <w:color w:val="000000" w:themeColor="text1"/>
          <w:sz w:val="24"/>
          <w:szCs w:val="24"/>
        </w:rPr>
      </w:pPr>
      <w:r w:rsidRPr="00467D89">
        <w:rPr>
          <w:rFonts w:ascii="Times New Roman" w:eastAsia="Times New Roman" w:hAnsi="Times New Roman" w:cs="Times New Roman"/>
          <w:color w:val="000000" w:themeColor="text1"/>
          <w:sz w:val="24"/>
          <w:szCs w:val="24"/>
        </w:rPr>
        <w:lastRenderedPageBreak/>
        <w:t xml:space="preserve">Supplementary Table </w:t>
      </w:r>
      <w:r w:rsidR="005D3F4B">
        <w:rPr>
          <w:rFonts w:ascii="Times New Roman" w:eastAsia="Times New Roman" w:hAnsi="Times New Roman" w:cs="Times New Roman"/>
          <w:color w:val="000000" w:themeColor="text1"/>
          <w:sz w:val="24"/>
          <w:szCs w:val="24"/>
        </w:rPr>
        <w:t>2</w:t>
      </w:r>
      <w:r w:rsidRPr="00467D89">
        <w:rPr>
          <w:rFonts w:ascii="Times New Roman" w:eastAsia="Times New Roman" w:hAnsi="Times New Roman" w:cs="Times New Roman"/>
          <w:color w:val="000000" w:themeColor="text1"/>
          <w:sz w:val="24"/>
          <w:szCs w:val="24"/>
        </w:rPr>
        <w:t>: Estimated Coefficients from Discrete-Time Hazard Models of Public EV Charging-Station Exit</w:t>
      </w:r>
    </w:p>
    <w:tbl>
      <w:tblPr>
        <w:tblW w:w="13185" w:type="dxa"/>
        <w:tblLook w:val="04A0" w:firstRow="1" w:lastRow="0" w:firstColumn="1" w:lastColumn="0" w:noHBand="0" w:noVBand="1"/>
      </w:tblPr>
      <w:tblGrid>
        <w:gridCol w:w="4855"/>
        <w:gridCol w:w="1190"/>
        <w:gridCol w:w="1190"/>
        <w:gridCol w:w="1190"/>
        <w:gridCol w:w="1190"/>
        <w:gridCol w:w="1190"/>
        <w:gridCol w:w="1190"/>
        <w:gridCol w:w="1190"/>
      </w:tblGrid>
      <w:tr w:rsidR="009D160D" w:rsidRPr="00467D89" w14:paraId="6BF5C1D2" w14:textId="77777777" w:rsidTr="009D160D">
        <w:trPr>
          <w:trHeight w:val="409"/>
        </w:trPr>
        <w:tc>
          <w:tcPr>
            <w:tcW w:w="4855" w:type="dxa"/>
            <w:tcBorders>
              <w:top w:val="single" w:sz="4" w:space="0" w:color="auto"/>
              <w:left w:val="nil"/>
              <w:bottom w:val="single" w:sz="4" w:space="0" w:color="auto"/>
              <w:right w:val="nil"/>
            </w:tcBorders>
            <w:noWrap/>
            <w:vAlign w:val="center"/>
            <w:hideMark/>
          </w:tcPr>
          <w:p w14:paraId="22D0D218" w14:textId="77777777" w:rsidR="009D160D" w:rsidRPr="00467D89" w:rsidRDefault="009D160D" w:rsidP="009D160D">
            <w:pPr>
              <w:spacing w:line="240" w:lineRule="auto"/>
              <w:rPr>
                <w:rFonts w:ascii="Times New Roman" w:eastAsia="Times New Roman" w:hAnsi="Times New Roman" w:cs="Times New Roman"/>
                <w:b/>
                <w:bCs/>
                <w:color w:val="1F1F1F"/>
                <w:sz w:val="20"/>
                <w:szCs w:val="20"/>
                <w:lang w:val="en-US"/>
              </w:rPr>
            </w:pPr>
            <w:r w:rsidRPr="00467D89">
              <w:rPr>
                <w:rFonts w:ascii="Times New Roman" w:eastAsia="Times New Roman" w:hAnsi="Times New Roman" w:cs="Times New Roman"/>
                <w:b/>
                <w:bCs/>
                <w:color w:val="1F1F1F"/>
                <w:sz w:val="20"/>
                <w:szCs w:val="20"/>
                <w:lang w:val="en-US"/>
              </w:rPr>
              <w:t>Reporting quality</w:t>
            </w:r>
          </w:p>
        </w:tc>
        <w:tc>
          <w:tcPr>
            <w:tcW w:w="1190" w:type="dxa"/>
            <w:tcBorders>
              <w:top w:val="single" w:sz="4" w:space="0" w:color="auto"/>
              <w:left w:val="nil"/>
              <w:bottom w:val="single" w:sz="4" w:space="0" w:color="auto"/>
              <w:right w:val="nil"/>
            </w:tcBorders>
            <w:noWrap/>
            <w:vAlign w:val="center"/>
            <w:hideMark/>
          </w:tcPr>
          <w:p w14:paraId="4018AE3F" w14:textId="77777777" w:rsidR="009D160D" w:rsidRPr="00467D89" w:rsidRDefault="009D160D" w:rsidP="009D160D">
            <w:pPr>
              <w:spacing w:line="240" w:lineRule="auto"/>
              <w:jc w:val="center"/>
              <w:rPr>
                <w:rFonts w:ascii="Times New Roman" w:eastAsia="Times New Roman" w:hAnsi="Times New Roman" w:cs="Times New Roman"/>
                <w:b/>
                <w:bCs/>
                <w:color w:val="1F1F1F"/>
                <w:sz w:val="20"/>
                <w:szCs w:val="20"/>
                <w:lang w:val="en-US"/>
              </w:rPr>
            </w:pPr>
            <w:r w:rsidRPr="00467D89">
              <w:rPr>
                <w:rFonts w:ascii="Times New Roman" w:eastAsia="Times New Roman" w:hAnsi="Times New Roman" w:cs="Times New Roman"/>
                <w:b/>
                <w:bCs/>
                <w:color w:val="1F1F1F"/>
                <w:sz w:val="20"/>
                <w:szCs w:val="20"/>
                <w:lang w:val="en-US"/>
              </w:rPr>
              <w:t> </w:t>
            </w:r>
          </w:p>
        </w:tc>
        <w:tc>
          <w:tcPr>
            <w:tcW w:w="1190" w:type="dxa"/>
            <w:tcBorders>
              <w:top w:val="single" w:sz="4" w:space="0" w:color="auto"/>
              <w:left w:val="nil"/>
              <w:bottom w:val="single" w:sz="4" w:space="0" w:color="auto"/>
              <w:right w:val="nil"/>
            </w:tcBorders>
            <w:noWrap/>
            <w:vAlign w:val="center"/>
            <w:hideMark/>
          </w:tcPr>
          <w:p w14:paraId="0DE18453" w14:textId="77777777" w:rsidR="009D160D" w:rsidRPr="00467D89" w:rsidRDefault="009D160D" w:rsidP="009D160D">
            <w:pPr>
              <w:spacing w:line="240" w:lineRule="auto"/>
              <w:jc w:val="center"/>
              <w:rPr>
                <w:rFonts w:ascii="Times New Roman" w:eastAsia="Times New Roman" w:hAnsi="Times New Roman" w:cs="Times New Roman"/>
                <w:b/>
                <w:bCs/>
                <w:color w:val="1F1F1F"/>
                <w:sz w:val="20"/>
                <w:szCs w:val="20"/>
                <w:lang w:val="en-US"/>
              </w:rPr>
            </w:pPr>
            <w:r w:rsidRPr="00467D89">
              <w:rPr>
                <w:rFonts w:ascii="Times New Roman" w:eastAsia="Times New Roman" w:hAnsi="Times New Roman" w:cs="Times New Roman"/>
                <w:b/>
                <w:bCs/>
                <w:color w:val="1F1F1F"/>
                <w:sz w:val="20"/>
                <w:szCs w:val="20"/>
                <w:lang w:val="en-US"/>
              </w:rPr>
              <w:t> </w:t>
            </w:r>
          </w:p>
        </w:tc>
        <w:tc>
          <w:tcPr>
            <w:tcW w:w="1190" w:type="dxa"/>
            <w:tcBorders>
              <w:top w:val="single" w:sz="4" w:space="0" w:color="auto"/>
              <w:left w:val="nil"/>
              <w:bottom w:val="single" w:sz="4" w:space="0" w:color="auto"/>
              <w:right w:val="nil"/>
            </w:tcBorders>
            <w:noWrap/>
            <w:vAlign w:val="center"/>
            <w:hideMark/>
          </w:tcPr>
          <w:p w14:paraId="1F9E2B09" w14:textId="77777777" w:rsidR="009D160D" w:rsidRPr="00467D89" w:rsidRDefault="009D160D" w:rsidP="009D160D">
            <w:pPr>
              <w:spacing w:line="240" w:lineRule="auto"/>
              <w:jc w:val="center"/>
              <w:rPr>
                <w:rFonts w:ascii="Times New Roman" w:eastAsia="Times New Roman" w:hAnsi="Times New Roman" w:cs="Times New Roman"/>
                <w:b/>
                <w:bCs/>
                <w:color w:val="1F1F1F"/>
                <w:sz w:val="20"/>
                <w:szCs w:val="20"/>
                <w:lang w:val="en-US"/>
              </w:rPr>
            </w:pPr>
            <w:r w:rsidRPr="00467D89">
              <w:rPr>
                <w:rFonts w:ascii="Times New Roman" w:eastAsia="Times New Roman" w:hAnsi="Times New Roman" w:cs="Times New Roman"/>
                <w:b/>
                <w:bCs/>
                <w:color w:val="1F1F1F"/>
                <w:sz w:val="20"/>
                <w:szCs w:val="20"/>
                <w:lang w:val="en-US"/>
              </w:rPr>
              <w:t> </w:t>
            </w:r>
          </w:p>
        </w:tc>
        <w:tc>
          <w:tcPr>
            <w:tcW w:w="1190" w:type="dxa"/>
            <w:tcBorders>
              <w:top w:val="single" w:sz="4" w:space="0" w:color="auto"/>
              <w:left w:val="nil"/>
              <w:bottom w:val="single" w:sz="4" w:space="0" w:color="auto"/>
              <w:right w:val="nil"/>
            </w:tcBorders>
            <w:noWrap/>
            <w:vAlign w:val="center"/>
            <w:hideMark/>
          </w:tcPr>
          <w:p w14:paraId="11E5CBAB" w14:textId="77777777" w:rsidR="009D160D" w:rsidRPr="00467D89" w:rsidRDefault="009D160D" w:rsidP="009D160D">
            <w:pPr>
              <w:spacing w:line="240" w:lineRule="auto"/>
              <w:jc w:val="center"/>
              <w:rPr>
                <w:rFonts w:ascii="Times New Roman" w:eastAsia="Times New Roman" w:hAnsi="Times New Roman" w:cs="Times New Roman"/>
                <w:b/>
                <w:bCs/>
                <w:color w:val="1F1F1F"/>
                <w:sz w:val="20"/>
                <w:szCs w:val="20"/>
                <w:lang w:val="en-US"/>
              </w:rPr>
            </w:pPr>
            <w:r w:rsidRPr="00467D89">
              <w:rPr>
                <w:rFonts w:ascii="Times New Roman" w:eastAsia="Times New Roman" w:hAnsi="Times New Roman" w:cs="Times New Roman"/>
                <w:b/>
                <w:bCs/>
                <w:color w:val="1F1F1F"/>
                <w:sz w:val="20"/>
                <w:szCs w:val="20"/>
                <w:lang w:val="en-US"/>
              </w:rPr>
              <w:t> </w:t>
            </w:r>
          </w:p>
        </w:tc>
        <w:tc>
          <w:tcPr>
            <w:tcW w:w="1190" w:type="dxa"/>
            <w:tcBorders>
              <w:top w:val="single" w:sz="4" w:space="0" w:color="auto"/>
              <w:left w:val="nil"/>
              <w:bottom w:val="single" w:sz="4" w:space="0" w:color="auto"/>
              <w:right w:val="nil"/>
            </w:tcBorders>
            <w:noWrap/>
            <w:vAlign w:val="center"/>
            <w:hideMark/>
          </w:tcPr>
          <w:p w14:paraId="37C318F7" w14:textId="77777777" w:rsidR="009D160D" w:rsidRPr="00467D89" w:rsidRDefault="009D160D" w:rsidP="009D160D">
            <w:pPr>
              <w:spacing w:line="240" w:lineRule="auto"/>
              <w:jc w:val="center"/>
              <w:rPr>
                <w:rFonts w:ascii="Times New Roman" w:eastAsia="Times New Roman" w:hAnsi="Times New Roman" w:cs="Times New Roman"/>
                <w:b/>
                <w:bCs/>
                <w:color w:val="1F1F1F"/>
                <w:sz w:val="20"/>
                <w:szCs w:val="20"/>
                <w:lang w:val="en-US"/>
              </w:rPr>
            </w:pPr>
            <w:r w:rsidRPr="00467D89">
              <w:rPr>
                <w:rFonts w:ascii="Times New Roman" w:eastAsia="Times New Roman" w:hAnsi="Times New Roman" w:cs="Times New Roman"/>
                <w:b/>
                <w:bCs/>
                <w:color w:val="1F1F1F"/>
                <w:sz w:val="20"/>
                <w:szCs w:val="20"/>
                <w:lang w:val="en-US"/>
              </w:rPr>
              <w:t> </w:t>
            </w:r>
          </w:p>
        </w:tc>
        <w:tc>
          <w:tcPr>
            <w:tcW w:w="1190" w:type="dxa"/>
            <w:tcBorders>
              <w:top w:val="single" w:sz="4" w:space="0" w:color="auto"/>
              <w:left w:val="nil"/>
              <w:bottom w:val="single" w:sz="4" w:space="0" w:color="auto"/>
              <w:right w:val="nil"/>
            </w:tcBorders>
            <w:noWrap/>
            <w:vAlign w:val="center"/>
            <w:hideMark/>
          </w:tcPr>
          <w:p w14:paraId="52A19E43" w14:textId="77777777" w:rsidR="009D160D" w:rsidRPr="00467D89" w:rsidRDefault="009D160D" w:rsidP="009D160D">
            <w:pPr>
              <w:spacing w:line="240" w:lineRule="auto"/>
              <w:jc w:val="center"/>
              <w:rPr>
                <w:rFonts w:ascii="Times New Roman" w:eastAsia="Times New Roman" w:hAnsi="Times New Roman" w:cs="Times New Roman"/>
                <w:b/>
                <w:bCs/>
                <w:color w:val="1F1F1F"/>
                <w:sz w:val="20"/>
                <w:szCs w:val="20"/>
                <w:lang w:val="en-US"/>
              </w:rPr>
            </w:pPr>
            <w:r w:rsidRPr="00467D89">
              <w:rPr>
                <w:rFonts w:ascii="Times New Roman" w:eastAsia="Times New Roman" w:hAnsi="Times New Roman" w:cs="Times New Roman"/>
                <w:b/>
                <w:bCs/>
                <w:color w:val="1F1F1F"/>
                <w:sz w:val="20"/>
                <w:szCs w:val="20"/>
                <w:lang w:val="en-US"/>
              </w:rPr>
              <w:t> </w:t>
            </w:r>
          </w:p>
        </w:tc>
        <w:tc>
          <w:tcPr>
            <w:tcW w:w="1190" w:type="dxa"/>
            <w:tcBorders>
              <w:top w:val="single" w:sz="4" w:space="0" w:color="auto"/>
              <w:left w:val="nil"/>
              <w:bottom w:val="single" w:sz="4" w:space="0" w:color="auto"/>
              <w:right w:val="nil"/>
            </w:tcBorders>
            <w:noWrap/>
            <w:vAlign w:val="center"/>
            <w:hideMark/>
          </w:tcPr>
          <w:p w14:paraId="1D4144B6" w14:textId="77777777" w:rsidR="009D160D" w:rsidRPr="00467D89" w:rsidRDefault="009D160D" w:rsidP="009D160D">
            <w:pPr>
              <w:spacing w:line="240" w:lineRule="auto"/>
              <w:jc w:val="center"/>
              <w:rPr>
                <w:rFonts w:ascii="Times New Roman" w:eastAsia="Times New Roman" w:hAnsi="Times New Roman" w:cs="Times New Roman"/>
                <w:b/>
                <w:bCs/>
                <w:color w:val="1F1F1F"/>
                <w:sz w:val="20"/>
                <w:szCs w:val="20"/>
                <w:lang w:val="en-US"/>
              </w:rPr>
            </w:pPr>
            <w:r w:rsidRPr="00467D89">
              <w:rPr>
                <w:rFonts w:ascii="Times New Roman" w:eastAsia="Times New Roman" w:hAnsi="Times New Roman" w:cs="Times New Roman"/>
                <w:b/>
                <w:bCs/>
                <w:color w:val="1F1F1F"/>
                <w:sz w:val="20"/>
                <w:szCs w:val="20"/>
                <w:lang w:val="en-US"/>
              </w:rPr>
              <w:t> </w:t>
            </w:r>
          </w:p>
        </w:tc>
      </w:tr>
      <w:tr w:rsidR="009D160D" w:rsidRPr="00467D89" w14:paraId="15800042" w14:textId="77777777" w:rsidTr="009D160D">
        <w:trPr>
          <w:trHeight w:val="273"/>
        </w:trPr>
        <w:tc>
          <w:tcPr>
            <w:tcW w:w="4855" w:type="dxa"/>
            <w:tcBorders>
              <w:top w:val="single" w:sz="4" w:space="0" w:color="auto"/>
              <w:left w:val="nil"/>
              <w:right w:val="nil"/>
            </w:tcBorders>
            <w:noWrap/>
            <w:vAlign w:val="center"/>
            <w:hideMark/>
          </w:tcPr>
          <w:p w14:paraId="4E198EF9" w14:textId="77777777" w:rsidR="009D160D" w:rsidRPr="00467D89" w:rsidRDefault="009D160D" w:rsidP="009D160D">
            <w:pPr>
              <w:spacing w:line="240" w:lineRule="auto"/>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NO_DATA share, t−1</w:t>
            </w:r>
          </w:p>
        </w:tc>
        <w:tc>
          <w:tcPr>
            <w:tcW w:w="1190" w:type="dxa"/>
            <w:tcBorders>
              <w:top w:val="single" w:sz="4" w:space="0" w:color="auto"/>
              <w:left w:val="nil"/>
              <w:right w:val="nil"/>
            </w:tcBorders>
            <w:noWrap/>
            <w:vAlign w:val="center"/>
            <w:hideMark/>
          </w:tcPr>
          <w:p w14:paraId="458EBFB2"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0.589***</w:t>
            </w:r>
          </w:p>
        </w:tc>
        <w:tc>
          <w:tcPr>
            <w:tcW w:w="1190" w:type="dxa"/>
            <w:tcBorders>
              <w:top w:val="single" w:sz="4" w:space="0" w:color="auto"/>
              <w:left w:val="nil"/>
              <w:right w:val="nil"/>
            </w:tcBorders>
            <w:noWrap/>
            <w:vAlign w:val="center"/>
            <w:hideMark/>
          </w:tcPr>
          <w:p w14:paraId="105CF652"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 </w:t>
            </w:r>
          </w:p>
        </w:tc>
        <w:tc>
          <w:tcPr>
            <w:tcW w:w="1190" w:type="dxa"/>
            <w:tcBorders>
              <w:top w:val="single" w:sz="4" w:space="0" w:color="auto"/>
              <w:left w:val="nil"/>
              <w:right w:val="nil"/>
            </w:tcBorders>
            <w:noWrap/>
            <w:vAlign w:val="center"/>
            <w:hideMark/>
          </w:tcPr>
          <w:p w14:paraId="5962556B"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 </w:t>
            </w:r>
          </w:p>
        </w:tc>
        <w:tc>
          <w:tcPr>
            <w:tcW w:w="1190" w:type="dxa"/>
            <w:tcBorders>
              <w:top w:val="single" w:sz="4" w:space="0" w:color="auto"/>
              <w:left w:val="nil"/>
              <w:right w:val="nil"/>
            </w:tcBorders>
            <w:noWrap/>
            <w:vAlign w:val="center"/>
            <w:hideMark/>
          </w:tcPr>
          <w:p w14:paraId="2C73DB77"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 </w:t>
            </w:r>
          </w:p>
        </w:tc>
        <w:tc>
          <w:tcPr>
            <w:tcW w:w="1190" w:type="dxa"/>
            <w:tcBorders>
              <w:top w:val="single" w:sz="4" w:space="0" w:color="auto"/>
              <w:left w:val="nil"/>
              <w:right w:val="nil"/>
            </w:tcBorders>
            <w:noWrap/>
            <w:vAlign w:val="center"/>
            <w:hideMark/>
          </w:tcPr>
          <w:p w14:paraId="73B725CA"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 </w:t>
            </w:r>
          </w:p>
        </w:tc>
        <w:tc>
          <w:tcPr>
            <w:tcW w:w="1190" w:type="dxa"/>
            <w:tcBorders>
              <w:top w:val="single" w:sz="4" w:space="0" w:color="auto"/>
              <w:left w:val="nil"/>
              <w:right w:val="nil"/>
            </w:tcBorders>
            <w:noWrap/>
            <w:vAlign w:val="center"/>
            <w:hideMark/>
          </w:tcPr>
          <w:p w14:paraId="5431B41D"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 </w:t>
            </w:r>
          </w:p>
        </w:tc>
        <w:tc>
          <w:tcPr>
            <w:tcW w:w="1190" w:type="dxa"/>
            <w:tcBorders>
              <w:top w:val="single" w:sz="4" w:space="0" w:color="auto"/>
              <w:left w:val="nil"/>
              <w:right w:val="nil"/>
            </w:tcBorders>
            <w:noWrap/>
            <w:vAlign w:val="center"/>
            <w:hideMark/>
          </w:tcPr>
          <w:p w14:paraId="11D78E6F"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 </w:t>
            </w:r>
          </w:p>
        </w:tc>
      </w:tr>
      <w:tr w:rsidR="009D160D" w:rsidRPr="00467D89" w14:paraId="7F8A3D8F" w14:textId="77777777" w:rsidTr="009D160D">
        <w:trPr>
          <w:trHeight w:val="312"/>
        </w:trPr>
        <w:tc>
          <w:tcPr>
            <w:tcW w:w="4855" w:type="dxa"/>
            <w:tcBorders>
              <w:top w:val="nil"/>
              <w:left w:val="nil"/>
              <w:right w:val="nil"/>
            </w:tcBorders>
            <w:noWrap/>
            <w:vAlign w:val="center"/>
            <w:hideMark/>
          </w:tcPr>
          <w:p w14:paraId="6A96A5D6" w14:textId="77777777" w:rsidR="009D160D" w:rsidRPr="00467D89" w:rsidRDefault="009D160D" w:rsidP="009D160D">
            <w:pPr>
              <w:spacing w:line="240" w:lineRule="auto"/>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c>
          <w:tcPr>
            <w:tcW w:w="1190" w:type="dxa"/>
            <w:tcBorders>
              <w:top w:val="nil"/>
              <w:left w:val="nil"/>
              <w:right w:val="nil"/>
            </w:tcBorders>
            <w:noWrap/>
            <w:vAlign w:val="center"/>
            <w:hideMark/>
          </w:tcPr>
          <w:p w14:paraId="3064F5FC"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(0.033)</w:t>
            </w:r>
          </w:p>
        </w:tc>
        <w:tc>
          <w:tcPr>
            <w:tcW w:w="1190" w:type="dxa"/>
            <w:tcBorders>
              <w:top w:val="nil"/>
              <w:left w:val="nil"/>
              <w:right w:val="nil"/>
            </w:tcBorders>
            <w:noWrap/>
            <w:vAlign w:val="center"/>
            <w:hideMark/>
          </w:tcPr>
          <w:p w14:paraId="2C3D85F6"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c>
          <w:tcPr>
            <w:tcW w:w="1190" w:type="dxa"/>
            <w:tcBorders>
              <w:top w:val="nil"/>
              <w:left w:val="nil"/>
              <w:right w:val="nil"/>
            </w:tcBorders>
            <w:noWrap/>
            <w:vAlign w:val="center"/>
            <w:hideMark/>
          </w:tcPr>
          <w:p w14:paraId="4F48F7CC"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c>
          <w:tcPr>
            <w:tcW w:w="1190" w:type="dxa"/>
            <w:tcBorders>
              <w:top w:val="nil"/>
              <w:left w:val="nil"/>
              <w:right w:val="nil"/>
            </w:tcBorders>
            <w:noWrap/>
            <w:vAlign w:val="center"/>
            <w:hideMark/>
          </w:tcPr>
          <w:p w14:paraId="3D572740"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c>
          <w:tcPr>
            <w:tcW w:w="1190" w:type="dxa"/>
            <w:tcBorders>
              <w:top w:val="nil"/>
              <w:left w:val="nil"/>
              <w:right w:val="nil"/>
            </w:tcBorders>
            <w:noWrap/>
            <w:vAlign w:val="center"/>
            <w:hideMark/>
          </w:tcPr>
          <w:p w14:paraId="5389896E"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c>
          <w:tcPr>
            <w:tcW w:w="1190" w:type="dxa"/>
            <w:tcBorders>
              <w:top w:val="nil"/>
              <w:left w:val="nil"/>
              <w:right w:val="nil"/>
            </w:tcBorders>
            <w:noWrap/>
            <w:vAlign w:val="center"/>
            <w:hideMark/>
          </w:tcPr>
          <w:p w14:paraId="5E6A303A"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c>
          <w:tcPr>
            <w:tcW w:w="1190" w:type="dxa"/>
            <w:tcBorders>
              <w:top w:val="nil"/>
              <w:left w:val="nil"/>
              <w:right w:val="nil"/>
            </w:tcBorders>
            <w:noWrap/>
            <w:vAlign w:val="center"/>
            <w:hideMark/>
          </w:tcPr>
          <w:p w14:paraId="2AC91729"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r>
      <w:tr w:rsidR="009D160D" w:rsidRPr="00467D89" w14:paraId="6E4832DF" w14:textId="77777777" w:rsidTr="009D160D">
        <w:trPr>
          <w:trHeight w:val="273"/>
        </w:trPr>
        <w:tc>
          <w:tcPr>
            <w:tcW w:w="4855" w:type="dxa"/>
            <w:tcBorders>
              <w:top w:val="nil"/>
              <w:left w:val="nil"/>
              <w:right w:val="nil"/>
            </w:tcBorders>
            <w:noWrap/>
            <w:vAlign w:val="center"/>
            <w:hideMark/>
          </w:tcPr>
          <w:p w14:paraId="75688398" w14:textId="77777777" w:rsidR="009D160D" w:rsidRPr="00467D89" w:rsidRDefault="009D160D" w:rsidP="009D160D">
            <w:pPr>
              <w:spacing w:line="240" w:lineRule="auto"/>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NO_DATA share, t−2</w:t>
            </w:r>
          </w:p>
        </w:tc>
        <w:tc>
          <w:tcPr>
            <w:tcW w:w="1190" w:type="dxa"/>
            <w:tcBorders>
              <w:top w:val="nil"/>
              <w:left w:val="nil"/>
              <w:right w:val="nil"/>
            </w:tcBorders>
            <w:noWrap/>
            <w:vAlign w:val="center"/>
            <w:hideMark/>
          </w:tcPr>
          <w:p w14:paraId="458D4698"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 </w:t>
            </w:r>
          </w:p>
        </w:tc>
        <w:tc>
          <w:tcPr>
            <w:tcW w:w="1190" w:type="dxa"/>
            <w:tcBorders>
              <w:top w:val="nil"/>
              <w:left w:val="nil"/>
              <w:right w:val="nil"/>
            </w:tcBorders>
            <w:noWrap/>
            <w:vAlign w:val="center"/>
            <w:hideMark/>
          </w:tcPr>
          <w:p w14:paraId="57DA101B"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0.486***</w:t>
            </w:r>
          </w:p>
        </w:tc>
        <w:tc>
          <w:tcPr>
            <w:tcW w:w="1190" w:type="dxa"/>
            <w:tcBorders>
              <w:top w:val="nil"/>
              <w:left w:val="nil"/>
              <w:right w:val="nil"/>
            </w:tcBorders>
            <w:noWrap/>
            <w:vAlign w:val="center"/>
            <w:hideMark/>
          </w:tcPr>
          <w:p w14:paraId="63A8C24F"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 </w:t>
            </w:r>
          </w:p>
        </w:tc>
        <w:tc>
          <w:tcPr>
            <w:tcW w:w="1190" w:type="dxa"/>
            <w:tcBorders>
              <w:top w:val="nil"/>
              <w:left w:val="nil"/>
              <w:right w:val="nil"/>
            </w:tcBorders>
            <w:noWrap/>
            <w:vAlign w:val="center"/>
            <w:hideMark/>
          </w:tcPr>
          <w:p w14:paraId="5C333D1E"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 </w:t>
            </w:r>
          </w:p>
        </w:tc>
        <w:tc>
          <w:tcPr>
            <w:tcW w:w="1190" w:type="dxa"/>
            <w:tcBorders>
              <w:top w:val="nil"/>
              <w:left w:val="nil"/>
              <w:right w:val="nil"/>
            </w:tcBorders>
            <w:noWrap/>
            <w:vAlign w:val="center"/>
            <w:hideMark/>
          </w:tcPr>
          <w:p w14:paraId="34BCA1BC"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 </w:t>
            </w:r>
          </w:p>
        </w:tc>
        <w:tc>
          <w:tcPr>
            <w:tcW w:w="1190" w:type="dxa"/>
            <w:tcBorders>
              <w:top w:val="nil"/>
              <w:left w:val="nil"/>
              <w:right w:val="nil"/>
            </w:tcBorders>
            <w:noWrap/>
            <w:vAlign w:val="center"/>
            <w:hideMark/>
          </w:tcPr>
          <w:p w14:paraId="43956A1C"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 </w:t>
            </w:r>
          </w:p>
        </w:tc>
        <w:tc>
          <w:tcPr>
            <w:tcW w:w="1190" w:type="dxa"/>
            <w:tcBorders>
              <w:top w:val="nil"/>
              <w:left w:val="nil"/>
              <w:right w:val="nil"/>
            </w:tcBorders>
            <w:noWrap/>
            <w:vAlign w:val="center"/>
            <w:hideMark/>
          </w:tcPr>
          <w:p w14:paraId="56149295"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 </w:t>
            </w:r>
          </w:p>
        </w:tc>
      </w:tr>
      <w:tr w:rsidR="009D160D" w:rsidRPr="00467D89" w14:paraId="7BE29883" w14:textId="77777777" w:rsidTr="009D160D">
        <w:trPr>
          <w:trHeight w:val="312"/>
        </w:trPr>
        <w:tc>
          <w:tcPr>
            <w:tcW w:w="4855" w:type="dxa"/>
            <w:tcBorders>
              <w:top w:val="nil"/>
              <w:left w:val="nil"/>
              <w:right w:val="nil"/>
            </w:tcBorders>
            <w:noWrap/>
            <w:vAlign w:val="center"/>
            <w:hideMark/>
          </w:tcPr>
          <w:p w14:paraId="62D47F8F" w14:textId="77777777" w:rsidR="009D160D" w:rsidRPr="00467D89" w:rsidRDefault="009D160D" w:rsidP="009D160D">
            <w:pPr>
              <w:spacing w:line="240" w:lineRule="auto"/>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c>
          <w:tcPr>
            <w:tcW w:w="1190" w:type="dxa"/>
            <w:tcBorders>
              <w:top w:val="nil"/>
              <w:left w:val="nil"/>
              <w:right w:val="nil"/>
            </w:tcBorders>
            <w:noWrap/>
            <w:vAlign w:val="center"/>
            <w:hideMark/>
          </w:tcPr>
          <w:p w14:paraId="0D2E7608"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c>
          <w:tcPr>
            <w:tcW w:w="1190" w:type="dxa"/>
            <w:tcBorders>
              <w:top w:val="nil"/>
              <w:left w:val="nil"/>
              <w:right w:val="nil"/>
            </w:tcBorders>
            <w:noWrap/>
            <w:vAlign w:val="center"/>
            <w:hideMark/>
          </w:tcPr>
          <w:p w14:paraId="4A72C5A8"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(0.033)</w:t>
            </w:r>
          </w:p>
        </w:tc>
        <w:tc>
          <w:tcPr>
            <w:tcW w:w="1190" w:type="dxa"/>
            <w:tcBorders>
              <w:top w:val="nil"/>
              <w:left w:val="nil"/>
              <w:right w:val="nil"/>
            </w:tcBorders>
            <w:noWrap/>
            <w:vAlign w:val="center"/>
            <w:hideMark/>
          </w:tcPr>
          <w:p w14:paraId="30159313"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c>
          <w:tcPr>
            <w:tcW w:w="1190" w:type="dxa"/>
            <w:tcBorders>
              <w:top w:val="nil"/>
              <w:left w:val="nil"/>
              <w:right w:val="nil"/>
            </w:tcBorders>
            <w:noWrap/>
            <w:vAlign w:val="center"/>
            <w:hideMark/>
          </w:tcPr>
          <w:p w14:paraId="46B81FF6"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c>
          <w:tcPr>
            <w:tcW w:w="1190" w:type="dxa"/>
            <w:tcBorders>
              <w:top w:val="nil"/>
              <w:left w:val="nil"/>
              <w:right w:val="nil"/>
            </w:tcBorders>
            <w:noWrap/>
            <w:vAlign w:val="center"/>
            <w:hideMark/>
          </w:tcPr>
          <w:p w14:paraId="20AEF4F7"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c>
          <w:tcPr>
            <w:tcW w:w="1190" w:type="dxa"/>
            <w:tcBorders>
              <w:top w:val="nil"/>
              <w:left w:val="nil"/>
              <w:right w:val="nil"/>
            </w:tcBorders>
            <w:noWrap/>
            <w:vAlign w:val="center"/>
            <w:hideMark/>
          </w:tcPr>
          <w:p w14:paraId="72F85DFA"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c>
          <w:tcPr>
            <w:tcW w:w="1190" w:type="dxa"/>
            <w:tcBorders>
              <w:top w:val="nil"/>
              <w:left w:val="nil"/>
              <w:right w:val="nil"/>
            </w:tcBorders>
            <w:noWrap/>
            <w:vAlign w:val="center"/>
            <w:hideMark/>
          </w:tcPr>
          <w:p w14:paraId="3D3A2D24"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r>
      <w:tr w:rsidR="009D160D" w:rsidRPr="00467D89" w14:paraId="1F2D6E3A" w14:textId="77777777" w:rsidTr="009D160D">
        <w:trPr>
          <w:trHeight w:val="273"/>
        </w:trPr>
        <w:tc>
          <w:tcPr>
            <w:tcW w:w="4855" w:type="dxa"/>
            <w:tcBorders>
              <w:top w:val="nil"/>
              <w:left w:val="nil"/>
              <w:right w:val="nil"/>
            </w:tcBorders>
            <w:noWrap/>
            <w:vAlign w:val="center"/>
            <w:hideMark/>
          </w:tcPr>
          <w:p w14:paraId="3F01E302" w14:textId="77777777" w:rsidR="009D160D" w:rsidRPr="00467D89" w:rsidRDefault="009D160D" w:rsidP="009D160D">
            <w:pPr>
              <w:spacing w:line="240" w:lineRule="auto"/>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NO_DATA share, t−3</w:t>
            </w:r>
          </w:p>
        </w:tc>
        <w:tc>
          <w:tcPr>
            <w:tcW w:w="1190" w:type="dxa"/>
            <w:tcBorders>
              <w:top w:val="nil"/>
              <w:left w:val="nil"/>
              <w:right w:val="nil"/>
            </w:tcBorders>
            <w:noWrap/>
            <w:vAlign w:val="center"/>
            <w:hideMark/>
          </w:tcPr>
          <w:p w14:paraId="466EA283"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 </w:t>
            </w:r>
          </w:p>
        </w:tc>
        <w:tc>
          <w:tcPr>
            <w:tcW w:w="1190" w:type="dxa"/>
            <w:tcBorders>
              <w:top w:val="nil"/>
              <w:left w:val="nil"/>
              <w:right w:val="nil"/>
            </w:tcBorders>
            <w:noWrap/>
            <w:vAlign w:val="center"/>
            <w:hideMark/>
          </w:tcPr>
          <w:p w14:paraId="1D5D4CD1"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 </w:t>
            </w:r>
          </w:p>
        </w:tc>
        <w:tc>
          <w:tcPr>
            <w:tcW w:w="1190" w:type="dxa"/>
            <w:tcBorders>
              <w:top w:val="nil"/>
              <w:left w:val="nil"/>
              <w:right w:val="nil"/>
            </w:tcBorders>
            <w:noWrap/>
            <w:vAlign w:val="center"/>
            <w:hideMark/>
          </w:tcPr>
          <w:p w14:paraId="1F589D82"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0.616***</w:t>
            </w:r>
          </w:p>
        </w:tc>
        <w:tc>
          <w:tcPr>
            <w:tcW w:w="1190" w:type="dxa"/>
            <w:tcBorders>
              <w:top w:val="nil"/>
              <w:left w:val="nil"/>
              <w:right w:val="nil"/>
            </w:tcBorders>
            <w:noWrap/>
            <w:vAlign w:val="center"/>
            <w:hideMark/>
          </w:tcPr>
          <w:p w14:paraId="259F44D1"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 </w:t>
            </w:r>
          </w:p>
        </w:tc>
        <w:tc>
          <w:tcPr>
            <w:tcW w:w="1190" w:type="dxa"/>
            <w:tcBorders>
              <w:top w:val="nil"/>
              <w:left w:val="nil"/>
              <w:right w:val="nil"/>
            </w:tcBorders>
            <w:noWrap/>
            <w:vAlign w:val="center"/>
            <w:hideMark/>
          </w:tcPr>
          <w:p w14:paraId="6A1FCF6E"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 </w:t>
            </w:r>
          </w:p>
        </w:tc>
        <w:tc>
          <w:tcPr>
            <w:tcW w:w="1190" w:type="dxa"/>
            <w:tcBorders>
              <w:top w:val="nil"/>
              <w:left w:val="nil"/>
              <w:right w:val="nil"/>
            </w:tcBorders>
            <w:noWrap/>
            <w:vAlign w:val="center"/>
            <w:hideMark/>
          </w:tcPr>
          <w:p w14:paraId="61659011"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 </w:t>
            </w:r>
          </w:p>
        </w:tc>
        <w:tc>
          <w:tcPr>
            <w:tcW w:w="1190" w:type="dxa"/>
            <w:tcBorders>
              <w:top w:val="nil"/>
              <w:left w:val="nil"/>
              <w:right w:val="nil"/>
            </w:tcBorders>
            <w:noWrap/>
            <w:vAlign w:val="center"/>
            <w:hideMark/>
          </w:tcPr>
          <w:p w14:paraId="1054C59A"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 </w:t>
            </w:r>
          </w:p>
        </w:tc>
      </w:tr>
      <w:tr w:rsidR="009D160D" w:rsidRPr="00467D89" w14:paraId="4042EFA0" w14:textId="77777777" w:rsidTr="009D160D">
        <w:trPr>
          <w:trHeight w:val="312"/>
        </w:trPr>
        <w:tc>
          <w:tcPr>
            <w:tcW w:w="4855" w:type="dxa"/>
            <w:tcBorders>
              <w:top w:val="nil"/>
              <w:left w:val="nil"/>
              <w:right w:val="nil"/>
            </w:tcBorders>
            <w:noWrap/>
            <w:vAlign w:val="center"/>
            <w:hideMark/>
          </w:tcPr>
          <w:p w14:paraId="2CEA7346" w14:textId="77777777" w:rsidR="009D160D" w:rsidRPr="00467D89" w:rsidRDefault="009D160D" w:rsidP="009D160D">
            <w:pPr>
              <w:spacing w:line="240" w:lineRule="auto"/>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c>
          <w:tcPr>
            <w:tcW w:w="1190" w:type="dxa"/>
            <w:tcBorders>
              <w:top w:val="nil"/>
              <w:left w:val="nil"/>
              <w:right w:val="nil"/>
            </w:tcBorders>
            <w:noWrap/>
            <w:vAlign w:val="center"/>
            <w:hideMark/>
          </w:tcPr>
          <w:p w14:paraId="395513DB"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c>
          <w:tcPr>
            <w:tcW w:w="1190" w:type="dxa"/>
            <w:tcBorders>
              <w:top w:val="nil"/>
              <w:left w:val="nil"/>
              <w:right w:val="nil"/>
            </w:tcBorders>
            <w:noWrap/>
            <w:vAlign w:val="center"/>
            <w:hideMark/>
          </w:tcPr>
          <w:p w14:paraId="0FE780B8"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c>
          <w:tcPr>
            <w:tcW w:w="1190" w:type="dxa"/>
            <w:tcBorders>
              <w:top w:val="nil"/>
              <w:left w:val="nil"/>
              <w:right w:val="nil"/>
            </w:tcBorders>
            <w:noWrap/>
            <w:vAlign w:val="center"/>
            <w:hideMark/>
          </w:tcPr>
          <w:p w14:paraId="3F41C33F"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(0.036)</w:t>
            </w:r>
          </w:p>
        </w:tc>
        <w:tc>
          <w:tcPr>
            <w:tcW w:w="1190" w:type="dxa"/>
            <w:tcBorders>
              <w:top w:val="nil"/>
              <w:left w:val="nil"/>
              <w:right w:val="nil"/>
            </w:tcBorders>
            <w:noWrap/>
            <w:vAlign w:val="center"/>
            <w:hideMark/>
          </w:tcPr>
          <w:p w14:paraId="58EC2EC3"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c>
          <w:tcPr>
            <w:tcW w:w="1190" w:type="dxa"/>
            <w:tcBorders>
              <w:top w:val="nil"/>
              <w:left w:val="nil"/>
              <w:right w:val="nil"/>
            </w:tcBorders>
            <w:noWrap/>
            <w:vAlign w:val="center"/>
            <w:hideMark/>
          </w:tcPr>
          <w:p w14:paraId="77CAD7BD"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c>
          <w:tcPr>
            <w:tcW w:w="1190" w:type="dxa"/>
            <w:tcBorders>
              <w:top w:val="nil"/>
              <w:left w:val="nil"/>
              <w:right w:val="nil"/>
            </w:tcBorders>
            <w:noWrap/>
            <w:vAlign w:val="center"/>
            <w:hideMark/>
          </w:tcPr>
          <w:p w14:paraId="3BC352E4"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c>
          <w:tcPr>
            <w:tcW w:w="1190" w:type="dxa"/>
            <w:tcBorders>
              <w:top w:val="nil"/>
              <w:left w:val="nil"/>
              <w:right w:val="nil"/>
            </w:tcBorders>
            <w:noWrap/>
            <w:vAlign w:val="center"/>
            <w:hideMark/>
          </w:tcPr>
          <w:p w14:paraId="4F4FB797"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r>
      <w:tr w:rsidR="009D160D" w:rsidRPr="00467D89" w14:paraId="6E4C4A14" w14:textId="77777777" w:rsidTr="009D160D">
        <w:trPr>
          <w:trHeight w:val="273"/>
        </w:trPr>
        <w:tc>
          <w:tcPr>
            <w:tcW w:w="4855" w:type="dxa"/>
            <w:tcBorders>
              <w:top w:val="nil"/>
              <w:left w:val="nil"/>
              <w:right w:val="nil"/>
            </w:tcBorders>
            <w:noWrap/>
            <w:vAlign w:val="center"/>
            <w:hideMark/>
          </w:tcPr>
          <w:p w14:paraId="62EFA9CF" w14:textId="77777777" w:rsidR="009D160D" w:rsidRPr="00467D89" w:rsidRDefault="009D160D" w:rsidP="009D160D">
            <w:pPr>
              <w:spacing w:line="240" w:lineRule="auto"/>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NO_DATA share, mean prior 3 months</w:t>
            </w:r>
          </w:p>
        </w:tc>
        <w:tc>
          <w:tcPr>
            <w:tcW w:w="1190" w:type="dxa"/>
            <w:tcBorders>
              <w:top w:val="nil"/>
              <w:left w:val="nil"/>
              <w:right w:val="nil"/>
            </w:tcBorders>
            <w:noWrap/>
            <w:vAlign w:val="center"/>
            <w:hideMark/>
          </w:tcPr>
          <w:p w14:paraId="1F525E7E"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 </w:t>
            </w:r>
          </w:p>
        </w:tc>
        <w:tc>
          <w:tcPr>
            <w:tcW w:w="1190" w:type="dxa"/>
            <w:tcBorders>
              <w:top w:val="nil"/>
              <w:left w:val="nil"/>
              <w:right w:val="nil"/>
            </w:tcBorders>
            <w:noWrap/>
            <w:vAlign w:val="center"/>
            <w:hideMark/>
          </w:tcPr>
          <w:p w14:paraId="35FFB7A7"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 </w:t>
            </w:r>
          </w:p>
        </w:tc>
        <w:tc>
          <w:tcPr>
            <w:tcW w:w="1190" w:type="dxa"/>
            <w:tcBorders>
              <w:top w:val="nil"/>
              <w:left w:val="nil"/>
              <w:right w:val="nil"/>
            </w:tcBorders>
            <w:noWrap/>
            <w:vAlign w:val="center"/>
            <w:hideMark/>
          </w:tcPr>
          <w:p w14:paraId="2E355E22"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 </w:t>
            </w:r>
          </w:p>
        </w:tc>
        <w:tc>
          <w:tcPr>
            <w:tcW w:w="1190" w:type="dxa"/>
            <w:tcBorders>
              <w:top w:val="nil"/>
              <w:left w:val="nil"/>
              <w:right w:val="nil"/>
            </w:tcBorders>
            <w:noWrap/>
            <w:vAlign w:val="center"/>
            <w:hideMark/>
          </w:tcPr>
          <w:p w14:paraId="5068F75F"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0.696***</w:t>
            </w:r>
          </w:p>
        </w:tc>
        <w:tc>
          <w:tcPr>
            <w:tcW w:w="1190" w:type="dxa"/>
            <w:tcBorders>
              <w:top w:val="nil"/>
              <w:left w:val="nil"/>
              <w:right w:val="nil"/>
            </w:tcBorders>
            <w:noWrap/>
            <w:vAlign w:val="center"/>
            <w:hideMark/>
          </w:tcPr>
          <w:p w14:paraId="65E6DA1E"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 </w:t>
            </w:r>
          </w:p>
        </w:tc>
        <w:tc>
          <w:tcPr>
            <w:tcW w:w="1190" w:type="dxa"/>
            <w:tcBorders>
              <w:top w:val="nil"/>
              <w:left w:val="nil"/>
              <w:right w:val="nil"/>
            </w:tcBorders>
            <w:noWrap/>
            <w:vAlign w:val="center"/>
            <w:hideMark/>
          </w:tcPr>
          <w:p w14:paraId="644A8C3C"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 </w:t>
            </w:r>
          </w:p>
        </w:tc>
        <w:tc>
          <w:tcPr>
            <w:tcW w:w="1190" w:type="dxa"/>
            <w:tcBorders>
              <w:top w:val="nil"/>
              <w:left w:val="nil"/>
              <w:right w:val="nil"/>
            </w:tcBorders>
            <w:noWrap/>
            <w:vAlign w:val="center"/>
            <w:hideMark/>
          </w:tcPr>
          <w:p w14:paraId="1AF2C3C0"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 </w:t>
            </w:r>
          </w:p>
        </w:tc>
      </w:tr>
      <w:tr w:rsidR="009D160D" w:rsidRPr="00467D89" w14:paraId="28157513" w14:textId="77777777" w:rsidTr="009D160D">
        <w:trPr>
          <w:trHeight w:val="312"/>
        </w:trPr>
        <w:tc>
          <w:tcPr>
            <w:tcW w:w="4855" w:type="dxa"/>
            <w:tcBorders>
              <w:top w:val="nil"/>
              <w:left w:val="nil"/>
              <w:right w:val="nil"/>
            </w:tcBorders>
            <w:noWrap/>
            <w:vAlign w:val="center"/>
            <w:hideMark/>
          </w:tcPr>
          <w:p w14:paraId="7FC2DD58" w14:textId="77777777" w:rsidR="009D160D" w:rsidRPr="00467D89" w:rsidRDefault="009D160D" w:rsidP="009D160D">
            <w:pPr>
              <w:spacing w:line="240" w:lineRule="auto"/>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c>
          <w:tcPr>
            <w:tcW w:w="1190" w:type="dxa"/>
            <w:tcBorders>
              <w:top w:val="nil"/>
              <w:left w:val="nil"/>
              <w:right w:val="nil"/>
            </w:tcBorders>
            <w:noWrap/>
            <w:vAlign w:val="center"/>
            <w:hideMark/>
          </w:tcPr>
          <w:p w14:paraId="71B27160"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c>
          <w:tcPr>
            <w:tcW w:w="1190" w:type="dxa"/>
            <w:tcBorders>
              <w:top w:val="nil"/>
              <w:left w:val="nil"/>
              <w:right w:val="nil"/>
            </w:tcBorders>
            <w:noWrap/>
            <w:vAlign w:val="center"/>
            <w:hideMark/>
          </w:tcPr>
          <w:p w14:paraId="65B46C2E"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c>
          <w:tcPr>
            <w:tcW w:w="1190" w:type="dxa"/>
            <w:tcBorders>
              <w:top w:val="nil"/>
              <w:left w:val="nil"/>
              <w:right w:val="nil"/>
            </w:tcBorders>
            <w:noWrap/>
            <w:vAlign w:val="center"/>
            <w:hideMark/>
          </w:tcPr>
          <w:p w14:paraId="55A707BD"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c>
          <w:tcPr>
            <w:tcW w:w="1190" w:type="dxa"/>
            <w:tcBorders>
              <w:top w:val="nil"/>
              <w:left w:val="nil"/>
              <w:right w:val="nil"/>
            </w:tcBorders>
            <w:noWrap/>
            <w:vAlign w:val="center"/>
            <w:hideMark/>
          </w:tcPr>
          <w:p w14:paraId="03E0AE23"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(0.036)</w:t>
            </w:r>
          </w:p>
        </w:tc>
        <w:tc>
          <w:tcPr>
            <w:tcW w:w="1190" w:type="dxa"/>
            <w:tcBorders>
              <w:top w:val="nil"/>
              <w:left w:val="nil"/>
              <w:right w:val="nil"/>
            </w:tcBorders>
            <w:noWrap/>
            <w:vAlign w:val="center"/>
            <w:hideMark/>
          </w:tcPr>
          <w:p w14:paraId="5D852B56"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c>
          <w:tcPr>
            <w:tcW w:w="1190" w:type="dxa"/>
            <w:tcBorders>
              <w:top w:val="nil"/>
              <w:left w:val="nil"/>
              <w:right w:val="nil"/>
            </w:tcBorders>
            <w:noWrap/>
            <w:vAlign w:val="center"/>
            <w:hideMark/>
          </w:tcPr>
          <w:p w14:paraId="58DC6C0A"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c>
          <w:tcPr>
            <w:tcW w:w="1190" w:type="dxa"/>
            <w:tcBorders>
              <w:top w:val="nil"/>
              <w:left w:val="nil"/>
              <w:right w:val="nil"/>
            </w:tcBorders>
            <w:noWrap/>
            <w:vAlign w:val="center"/>
            <w:hideMark/>
          </w:tcPr>
          <w:p w14:paraId="1B29A7C2"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r>
      <w:tr w:rsidR="009D160D" w:rsidRPr="00467D89" w14:paraId="155C49F8" w14:textId="77777777" w:rsidTr="009D160D">
        <w:trPr>
          <w:trHeight w:val="273"/>
        </w:trPr>
        <w:tc>
          <w:tcPr>
            <w:tcW w:w="4855" w:type="dxa"/>
            <w:tcBorders>
              <w:top w:val="nil"/>
              <w:left w:val="nil"/>
              <w:right w:val="nil"/>
            </w:tcBorders>
            <w:noWrap/>
            <w:vAlign w:val="center"/>
            <w:hideMark/>
          </w:tcPr>
          <w:p w14:paraId="5A392B33" w14:textId="77777777" w:rsidR="009D160D" w:rsidRPr="00467D89" w:rsidRDefault="009D160D" w:rsidP="009D160D">
            <w:pPr>
              <w:spacing w:line="240" w:lineRule="auto"/>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NO_DATA share, mean prior 6 months</w:t>
            </w:r>
          </w:p>
        </w:tc>
        <w:tc>
          <w:tcPr>
            <w:tcW w:w="1190" w:type="dxa"/>
            <w:tcBorders>
              <w:top w:val="nil"/>
              <w:left w:val="nil"/>
              <w:right w:val="nil"/>
            </w:tcBorders>
            <w:noWrap/>
            <w:vAlign w:val="center"/>
            <w:hideMark/>
          </w:tcPr>
          <w:p w14:paraId="5E3B2070"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 </w:t>
            </w:r>
          </w:p>
        </w:tc>
        <w:tc>
          <w:tcPr>
            <w:tcW w:w="1190" w:type="dxa"/>
            <w:tcBorders>
              <w:top w:val="nil"/>
              <w:left w:val="nil"/>
              <w:right w:val="nil"/>
            </w:tcBorders>
            <w:noWrap/>
            <w:vAlign w:val="center"/>
            <w:hideMark/>
          </w:tcPr>
          <w:p w14:paraId="1D584B85"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 </w:t>
            </w:r>
          </w:p>
        </w:tc>
        <w:tc>
          <w:tcPr>
            <w:tcW w:w="1190" w:type="dxa"/>
            <w:tcBorders>
              <w:top w:val="nil"/>
              <w:left w:val="nil"/>
              <w:right w:val="nil"/>
            </w:tcBorders>
            <w:noWrap/>
            <w:vAlign w:val="center"/>
            <w:hideMark/>
          </w:tcPr>
          <w:p w14:paraId="5F55F732"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 </w:t>
            </w:r>
          </w:p>
        </w:tc>
        <w:tc>
          <w:tcPr>
            <w:tcW w:w="1190" w:type="dxa"/>
            <w:tcBorders>
              <w:top w:val="nil"/>
              <w:left w:val="nil"/>
              <w:right w:val="nil"/>
            </w:tcBorders>
            <w:noWrap/>
            <w:vAlign w:val="center"/>
            <w:hideMark/>
          </w:tcPr>
          <w:p w14:paraId="7FF916BF"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 </w:t>
            </w:r>
          </w:p>
        </w:tc>
        <w:tc>
          <w:tcPr>
            <w:tcW w:w="1190" w:type="dxa"/>
            <w:tcBorders>
              <w:top w:val="nil"/>
              <w:left w:val="nil"/>
              <w:right w:val="nil"/>
            </w:tcBorders>
            <w:noWrap/>
            <w:vAlign w:val="center"/>
            <w:hideMark/>
          </w:tcPr>
          <w:p w14:paraId="11EA9892"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0.531***</w:t>
            </w:r>
          </w:p>
        </w:tc>
        <w:tc>
          <w:tcPr>
            <w:tcW w:w="1190" w:type="dxa"/>
            <w:tcBorders>
              <w:top w:val="nil"/>
              <w:left w:val="nil"/>
              <w:right w:val="nil"/>
            </w:tcBorders>
            <w:noWrap/>
            <w:vAlign w:val="center"/>
            <w:hideMark/>
          </w:tcPr>
          <w:p w14:paraId="6FEBE431"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 </w:t>
            </w:r>
          </w:p>
        </w:tc>
        <w:tc>
          <w:tcPr>
            <w:tcW w:w="1190" w:type="dxa"/>
            <w:tcBorders>
              <w:top w:val="nil"/>
              <w:left w:val="nil"/>
              <w:right w:val="nil"/>
            </w:tcBorders>
            <w:noWrap/>
            <w:vAlign w:val="center"/>
            <w:hideMark/>
          </w:tcPr>
          <w:p w14:paraId="479E0CC2"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 </w:t>
            </w:r>
          </w:p>
        </w:tc>
      </w:tr>
      <w:tr w:rsidR="009D160D" w:rsidRPr="00467D89" w14:paraId="5D3C4EAF" w14:textId="77777777" w:rsidTr="009D160D">
        <w:trPr>
          <w:trHeight w:val="312"/>
        </w:trPr>
        <w:tc>
          <w:tcPr>
            <w:tcW w:w="4855" w:type="dxa"/>
            <w:tcBorders>
              <w:top w:val="nil"/>
              <w:left w:val="nil"/>
              <w:right w:val="nil"/>
            </w:tcBorders>
            <w:noWrap/>
            <w:vAlign w:val="center"/>
            <w:hideMark/>
          </w:tcPr>
          <w:p w14:paraId="108E5A41" w14:textId="77777777" w:rsidR="009D160D" w:rsidRPr="00467D89" w:rsidRDefault="009D160D" w:rsidP="009D160D">
            <w:pPr>
              <w:spacing w:line="240" w:lineRule="auto"/>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c>
          <w:tcPr>
            <w:tcW w:w="1190" w:type="dxa"/>
            <w:tcBorders>
              <w:top w:val="nil"/>
              <w:left w:val="nil"/>
              <w:right w:val="nil"/>
            </w:tcBorders>
            <w:noWrap/>
            <w:vAlign w:val="center"/>
            <w:hideMark/>
          </w:tcPr>
          <w:p w14:paraId="40293B11"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c>
          <w:tcPr>
            <w:tcW w:w="1190" w:type="dxa"/>
            <w:tcBorders>
              <w:top w:val="nil"/>
              <w:left w:val="nil"/>
              <w:right w:val="nil"/>
            </w:tcBorders>
            <w:noWrap/>
            <w:vAlign w:val="center"/>
            <w:hideMark/>
          </w:tcPr>
          <w:p w14:paraId="08CBD1A6"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c>
          <w:tcPr>
            <w:tcW w:w="1190" w:type="dxa"/>
            <w:tcBorders>
              <w:top w:val="nil"/>
              <w:left w:val="nil"/>
              <w:right w:val="nil"/>
            </w:tcBorders>
            <w:noWrap/>
            <w:vAlign w:val="center"/>
            <w:hideMark/>
          </w:tcPr>
          <w:p w14:paraId="0E3671F3"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c>
          <w:tcPr>
            <w:tcW w:w="1190" w:type="dxa"/>
            <w:tcBorders>
              <w:top w:val="nil"/>
              <w:left w:val="nil"/>
              <w:right w:val="nil"/>
            </w:tcBorders>
            <w:noWrap/>
            <w:vAlign w:val="center"/>
            <w:hideMark/>
          </w:tcPr>
          <w:p w14:paraId="59BE23EF"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c>
          <w:tcPr>
            <w:tcW w:w="1190" w:type="dxa"/>
            <w:tcBorders>
              <w:top w:val="nil"/>
              <w:left w:val="nil"/>
              <w:right w:val="nil"/>
            </w:tcBorders>
            <w:noWrap/>
            <w:vAlign w:val="center"/>
            <w:hideMark/>
          </w:tcPr>
          <w:p w14:paraId="6E756B8D"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(0.034)</w:t>
            </w:r>
          </w:p>
        </w:tc>
        <w:tc>
          <w:tcPr>
            <w:tcW w:w="1190" w:type="dxa"/>
            <w:tcBorders>
              <w:top w:val="nil"/>
              <w:left w:val="nil"/>
              <w:right w:val="nil"/>
            </w:tcBorders>
            <w:noWrap/>
            <w:vAlign w:val="center"/>
            <w:hideMark/>
          </w:tcPr>
          <w:p w14:paraId="29ABF75C"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c>
          <w:tcPr>
            <w:tcW w:w="1190" w:type="dxa"/>
            <w:tcBorders>
              <w:top w:val="nil"/>
              <w:left w:val="nil"/>
              <w:right w:val="nil"/>
            </w:tcBorders>
            <w:noWrap/>
            <w:vAlign w:val="center"/>
            <w:hideMark/>
          </w:tcPr>
          <w:p w14:paraId="453D56EB"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r>
      <w:tr w:rsidR="009D160D" w:rsidRPr="00467D89" w14:paraId="570469BD" w14:textId="77777777" w:rsidTr="009D160D">
        <w:trPr>
          <w:trHeight w:val="273"/>
        </w:trPr>
        <w:tc>
          <w:tcPr>
            <w:tcW w:w="4855" w:type="dxa"/>
            <w:tcBorders>
              <w:top w:val="nil"/>
              <w:left w:val="nil"/>
              <w:right w:val="nil"/>
            </w:tcBorders>
            <w:noWrap/>
            <w:vAlign w:val="center"/>
            <w:hideMark/>
          </w:tcPr>
          <w:p w14:paraId="6DA37D31" w14:textId="77777777" w:rsidR="009D160D" w:rsidRPr="00467D89" w:rsidRDefault="009D160D" w:rsidP="009D160D">
            <w:pPr>
              <w:spacing w:line="240" w:lineRule="auto"/>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NO_DATA share, mean prior 12 months</w:t>
            </w:r>
          </w:p>
        </w:tc>
        <w:tc>
          <w:tcPr>
            <w:tcW w:w="1190" w:type="dxa"/>
            <w:tcBorders>
              <w:top w:val="nil"/>
              <w:left w:val="nil"/>
              <w:right w:val="nil"/>
            </w:tcBorders>
            <w:noWrap/>
            <w:vAlign w:val="center"/>
            <w:hideMark/>
          </w:tcPr>
          <w:p w14:paraId="3406B70A"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 </w:t>
            </w:r>
          </w:p>
        </w:tc>
        <w:tc>
          <w:tcPr>
            <w:tcW w:w="1190" w:type="dxa"/>
            <w:tcBorders>
              <w:top w:val="nil"/>
              <w:left w:val="nil"/>
              <w:right w:val="nil"/>
            </w:tcBorders>
            <w:noWrap/>
            <w:vAlign w:val="center"/>
            <w:hideMark/>
          </w:tcPr>
          <w:p w14:paraId="00A8C63D"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 </w:t>
            </w:r>
          </w:p>
        </w:tc>
        <w:tc>
          <w:tcPr>
            <w:tcW w:w="1190" w:type="dxa"/>
            <w:tcBorders>
              <w:top w:val="nil"/>
              <w:left w:val="nil"/>
              <w:right w:val="nil"/>
            </w:tcBorders>
            <w:noWrap/>
            <w:vAlign w:val="center"/>
            <w:hideMark/>
          </w:tcPr>
          <w:p w14:paraId="65C9D033"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 </w:t>
            </w:r>
          </w:p>
        </w:tc>
        <w:tc>
          <w:tcPr>
            <w:tcW w:w="1190" w:type="dxa"/>
            <w:tcBorders>
              <w:top w:val="nil"/>
              <w:left w:val="nil"/>
              <w:right w:val="nil"/>
            </w:tcBorders>
            <w:noWrap/>
            <w:vAlign w:val="center"/>
            <w:hideMark/>
          </w:tcPr>
          <w:p w14:paraId="0A451DA8"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 </w:t>
            </w:r>
          </w:p>
        </w:tc>
        <w:tc>
          <w:tcPr>
            <w:tcW w:w="1190" w:type="dxa"/>
            <w:tcBorders>
              <w:top w:val="nil"/>
              <w:left w:val="nil"/>
              <w:right w:val="nil"/>
            </w:tcBorders>
            <w:noWrap/>
            <w:vAlign w:val="center"/>
            <w:hideMark/>
          </w:tcPr>
          <w:p w14:paraId="188F6EE8"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 </w:t>
            </w:r>
          </w:p>
        </w:tc>
        <w:tc>
          <w:tcPr>
            <w:tcW w:w="1190" w:type="dxa"/>
            <w:tcBorders>
              <w:top w:val="nil"/>
              <w:left w:val="nil"/>
              <w:right w:val="nil"/>
            </w:tcBorders>
            <w:noWrap/>
            <w:vAlign w:val="center"/>
            <w:hideMark/>
          </w:tcPr>
          <w:p w14:paraId="519E6896"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0.355***</w:t>
            </w:r>
          </w:p>
        </w:tc>
        <w:tc>
          <w:tcPr>
            <w:tcW w:w="1190" w:type="dxa"/>
            <w:tcBorders>
              <w:top w:val="nil"/>
              <w:left w:val="nil"/>
              <w:right w:val="nil"/>
            </w:tcBorders>
            <w:noWrap/>
            <w:vAlign w:val="center"/>
            <w:hideMark/>
          </w:tcPr>
          <w:p w14:paraId="451F2612"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 </w:t>
            </w:r>
          </w:p>
        </w:tc>
      </w:tr>
      <w:tr w:rsidR="009D160D" w:rsidRPr="00467D89" w14:paraId="76ED16BD" w14:textId="77777777" w:rsidTr="009D160D">
        <w:trPr>
          <w:trHeight w:val="312"/>
        </w:trPr>
        <w:tc>
          <w:tcPr>
            <w:tcW w:w="4855" w:type="dxa"/>
            <w:tcBorders>
              <w:top w:val="nil"/>
              <w:left w:val="nil"/>
              <w:right w:val="nil"/>
            </w:tcBorders>
            <w:noWrap/>
            <w:vAlign w:val="center"/>
            <w:hideMark/>
          </w:tcPr>
          <w:p w14:paraId="5F595266" w14:textId="77777777" w:rsidR="009D160D" w:rsidRPr="00467D89" w:rsidRDefault="009D160D" w:rsidP="009D160D">
            <w:pPr>
              <w:spacing w:line="240" w:lineRule="auto"/>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c>
          <w:tcPr>
            <w:tcW w:w="1190" w:type="dxa"/>
            <w:tcBorders>
              <w:top w:val="nil"/>
              <w:left w:val="nil"/>
              <w:right w:val="nil"/>
            </w:tcBorders>
            <w:noWrap/>
            <w:vAlign w:val="center"/>
            <w:hideMark/>
          </w:tcPr>
          <w:p w14:paraId="00BAEBA0"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c>
          <w:tcPr>
            <w:tcW w:w="1190" w:type="dxa"/>
            <w:tcBorders>
              <w:top w:val="nil"/>
              <w:left w:val="nil"/>
              <w:right w:val="nil"/>
            </w:tcBorders>
            <w:noWrap/>
            <w:vAlign w:val="center"/>
            <w:hideMark/>
          </w:tcPr>
          <w:p w14:paraId="1DEE0110"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c>
          <w:tcPr>
            <w:tcW w:w="1190" w:type="dxa"/>
            <w:tcBorders>
              <w:top w:val="nil"/>
              <w:left w:val="nil"/>
              <w:right w:val="nil"/>
            </w:tcBorders>
            <w:noWrap/>
            <w:vAlign w:val="center"/>
            <w:hideMark/>
          </w:tcPr>
          <w:p w14:paraId="4EAB9589"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c>
          <w:tcPr>
            <w:tcW w:w="1190" w:type="dxa"/>
            <w:tcBorders>
              <w:top w:val="nil"/>
              <w:left w:val="nil"/>
              <w:right w:val="nil"/>
            </w:tcBorders>
            <w:noWrap/>
            <w:vAlign w:val="center"/>
            <w:hideMark/>
          </w:tcPr>
          <w:p w14:paraId="27947C21"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c>
          <w:tcPr>
            <w:tcW w:w="1190" w:type="dxa"/>
            <w:tcBorders>
              <w:top w:val="nil"/>
              <w:left w:val="nil"/>
              <w:right w:val="nil"/>
            </w:tcBorders>
            <w:noWrap/>
            <w:vAlign w:val="center"/>
            <w:hideMark/>
          </w:tcPr>
          <w:p w14:paraId="066AC792"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c>
          <w:tcPr>
            <w:tcW w:w="1190" w:type="dxa"/>
            <w:tcBorders>
              <w:top w:val="nil"/>
              <w:left w:val="nil"/>
              <w:right w:val="nil"/>
            </w:tcBorders>
            <w:noWrap/>
            <w:vAlign w:val="center"/>
            <w:hideMark/>
          </w:tcPr>
          <w:p w14:paraId="4976EDC0"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(0.035)</w:t>
            </w:r>
          </w:p>
        </w:tc>
        <w:tc>
          <w:tcPr>
            <w:tcW w:w="1190" w:type="dxa"/>
            <w:tcBorders>
              <w:top w:val="nil"/>
              <w:left w:val="nil"/>
              <w:right w:val="nil"/>
            </w:tcBorders>
            <w:noWrap/>
            <w:vAlign w:val="center"/>
            <w:hideMark/>
          </w:tcPr>
          <w:p w14:paraId="728BC40D"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r>
      <w:tr w:rsidR="009D160D" w:rsidRPr="00467D89" w14:paraId="61725A05" w14:textId="77777777" w:rsidTr="009D160D">
        <w:trPr>
          <w:trHeight w:val="273"/>
        </w:trPr>
        <w:tc>
          <w:tcPr>
            <w:tcW w:w="4855" w:type="dxa"/>
            <w:tcBorders>
              <w:top w:val="nil"/>
              <w:left w:val="nil"/>
              <w:right w:val="nil"/>
            </w:tcBorders>
            <w:noWrap/>
            <w:vAlign w:val="center"/>
            <w:hideMark/>
          </w:tcPr>
          <w:p w14:paraId="008E3FC8" w14:textId="77777777" w:rsidR="009D160D" w:rsidRPr="00467D89" w:rsidRDefault="009D160D" w:rsidP="009D160D">
            <w:pPr>
              <w:spacing w:line="240" w:lineRule="auto"/>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NO_DATA share, mean prior 18 months</w:t>
            </w:r>
          </w:p>
        </w:tc>
        <w:tc>
          <w:tcPr>
            <w:tcW w:w="1190" w:type="dxa"/>
            <w:tcBorders>
              <w:top w:val="nil"/>
              <w:left w:val="nil"/>
              <w:right w:val="nil"/>
            </w:tcBorders>
            <w:noWrap/>
            <w:vAlign w:val="center"/>
            <w:hideMark/>
          </w:tcPr>
          <w:p w14:paraId="6C319D84"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 </w:t>
            </w:r>
          </w:p>
        </w:tc>
        <w:tc>
          <w:tcPr>
            <w:tcW w:w="1190" w:type="dxa"/>
            <w:tcBorders>
              <w:top w:val="nil"/>
              <w:left w:val="nil"/>
              <w:right w:val="nil"/>
            </w:tcBorders>
            <w:noWrap/>
            <w:vAlign w:val="center"/>
            <w:hideMark/>
          </w:tcPr>
          <w:p w14:paraId="4674C432"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 </w:t>
            </w:r>
          </w:p>
        </w:tc>
        <w:tc>
          <w:tcPr>
            <w:tcW w:w="1190" w:type="dxa"/>
            <w:tcBorders>
              <w:top w:val="nil"/>
              <w:left w:val="nil"/>
              <w:right w:val="nil"/>
            </w:tcBorders>
            <w:noWrap/>
            <w:vAlign w:val="center"/>
            <w:hideMark/>
          </w:tcPr>
          <w:p w14:paraId="08977F1E"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 </w:t>
            </w:r>
          </w:p>
        </w:tc>
        <w:tc>
          <w:tcPr>
            <w:tcW w:w="1190" w:type="dxa"/>
            <w:tcBorders>
              <w:top w:val="nil"/>
              <w:left w:val="nil"/>
              <w:right w:val="nil"/>
            </w:tcBorders>
            <w:noWrap/>
            <w:vAlign w:val="center"/>
            <w:hideMark/>
          </w:tcPr>
          <w:p w14:paraId="36F46A48"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 </w:t>
            </w:r>
          </w:p>
        </w:tc>
        <w:tc>
          <w:tcPr>
            <w:tcW w:w="1190" w:type="dxa"/>
            <w:tcBorders>
              <w:top w:val="nil"/>
              <w:left w:val="nil"/>
              <w:right w:val="nil"/>
            </w:tcBorders>
            <w:noWrap/>
            <w:vAlign w:val="center"/>
            <w:hideMark/>
          </w:tcPr>
          <w:p w14:paraId="599E1177"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 </w:t>
            </w:r>
          </w:p>
        </w:tc>
        <w:tc>
          <w:tcPr>
            <w:tcW w:w="1190" w:type="dxa"/>
            <w:tcBorders>
              <w:top w:val="nil"/>
              <w:left w:val="nil"/>
              <w:right w:val="nil"/>
            </w:tcBorders>
            <w:noWrap/>
            <w:vAlign w:val="center"/>
            <w:hideMark/>
          </w:tcPr>
          <w:p w14:paraId="2010DCBF"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 </w:t>
            </w:r>
          </w:p>
        </w:tc>
        <w:tc>
          <w:tcPr>
            <w:tcW w:w="1190" w:type="dxa"/>
            <w:tcBorders>
              <w:top w:val="nil"/>
              <w:left w:val="nil"/>
              <w:right w:val="nil"/>
            </w:tcBorders>
            <w:noWrap/>
            <w:vAlign w:val="center"/>
            <w:hideMark/>
          </w:tcPr>
          <w:p w14:paraId="41F14F0C"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0.255***</w:t>
            </w:r>
          </w:p>
        </w:tc>
      </w:tr>
      <w:tr w:rsidR="009D160D" w:rsidRPr="00467D89" w14:paraId="30E23D15" w14:textId="77777777" w:rsidTr="009D160D">
        <w:trPr>
          <w:trHeight w:val="312"/>
        </w:trPr>
        <w:tc>
          <w:tcPr>
            <w:tcW w:w="4855" w:type="dxa"/>
            <w:tcBorders>
              <w:top w:val="nil"/>
              <w:left w:val="nil"/>
              <w:bottom w:val="single" w:sz="4" w:space="0" w:color="auto"/>
              <w:right w:val="nil"/>
            </w:tcBorders>
            <w:noWrap/>
            <w:vAlign w:val="center"/>
            <w:hideMark/>
          </w:tcPr>
          <w:p w14:paraId="7AF469C6" w14:textId="77777777" w:rsidR="009D160D" w:rsidRPr="00467D89" w:rsidRDefault="009D160D" w:rsidP="009D160D">
            <w:pPr>
              <w:spacing w:line="240" w:lineRule="auto"/>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c>
          <w:tcPr>
            <w:tcW w:w="1190" w:type="dxa"/>
            <w:tcBorders>
              <w:top w:val="nil"/>
              <w:left w:val="nil"/>
              <w:bottom w:val="single" w:sz="4" w:space="0" w:color="auto"/>
              <w:right w:val="nil"/>
            </w:tcBorders>
            <w:noWrap/>
            <w:vAlign w:val="center"/>
            <w:hideMark/>
          </w:tcPr>
          <w:p w14:paraId="0D8AC9B8"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c>
          <w:tcPr>
            <w:tcW w:w="1190" w:type="dxa"/>
            <w:tcBorders>
              <w:top w:val="nil"/>
              <w:left w:val="nil"/>
              <w:bottom w:val="single" w:sz="4" w:space="0" w:color="auto"/>
              <w:right w:val="nil"/>
            </w:tcBorders>
            <w:noWrap/>
            <w:vAlign w:val="center"/>
            <w:hideMark/>
          </w:tcPr>
          <w:p w14:paraId="206943D4"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c>
          <w:tcPr>
            <w:tcW w:w="1190" w:type="dxa"/>
            <w:tcBorders>
              <w:top w:val="nil"/>
              <w:left w:val="nil"/>
              <w:bottom w:val="single" w:sz="4" w:space="0" w:color="auto"/>
              <w:right w:val="nil"/>
            </w:tcBorders>
            <w:noWrap/>
            <w:vAlign w:val="center"/>
            <w:hideMark/>
          </w:tcPr>
          <w:p w14:paraId="015BE766"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c>
          <w:tcPr>
            <w:tcW w:w="1190" w:type="dxa"/>
            <w:tcBorders>
              <w:top w:val="nil"/>
              <w:left w:val="nil"/>
              <w:bottom w:val="single" w:sz="4" w:space="0" w:color="auto"/>
              <w:right w:val="nil"/>
            </w:tcBorders>
            <w:noWrap/>
            <w:vAlign w:val="center"/>
            <w:hideMark/>
          </w:tcPr>
          <w:p w14:paraId="3DC8DD31"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c>
          <w:tcPr>
            <w:tcW w:w="1190" w:type="dxa"/>
            <w:tcBorders>
              <w:top w:val="nil"/>
              <w:left w:val="nil"/>
              <w:bottom w:val="single" w:sz="4" w:space="0" w:color="auto"/>
              <w:right w:val="nil"/>
            </w:tcBorders>
            <w:noWrap/>
            <w:vAlign w:val="center"/>
            <w:hideMark/>
          </w:tcPr>
          <w:p w14:paraId="5DDA6FED"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c>
          <w:tcPr>
            <w:tcW w:w="1190" w:type="dxa"/>
            <w:tcBorders>
              <w:top w:val="nil"/>
              <w:left w:val="nil"/>
              <w:bottom w:val="single" w:sz="4" w:space="0" w:color="auto"/>
              <w:right w:val="nil"/>
            </w:tcBorders>
            <w:noWrap/>
            <w:vAlign w:val="center"/>
            <w:hideMark/>
          </w:tcPr>
          <w:p w14:paraId="2004B536"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c>
          <w:tcPr>
            <w:tcW w:w="1190" w:type="dxa"/>
            <w:tcBorders>
              <w:top w:val="nil"/>
              <w:left w:val="nil"/>
              <w:bottom w:val="single" w:sz="4" w:space="0" w:color="auto"/>
              <w:right w:val="nil"/>
            </w:tcBorders>
            <w:noWrap/>
            <w:vAlign w:val="center"/>
            <w:hideMark/>
          </w:tcPr>
          <w:p w14:paraId="6FA8917C"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(0.035)</w:t>
            </w:r>
          </w:p>
        </w:tc>
      </w:tr>
      <w:tr w:rsidR="009D160D" w:rsidRPr="00467D89" w14:paraId="02709120" w14:textId="77777777" w:rsidTr="009D160D">
        <w:trPr>
          <w:trHeight w:val="409"/>
        </w:trPr>
        <w:tc>
          <w:tcPr>
            <w:tcW w:w="4855" w:type="dxa"/>
            <w:tcBorders>
              <w:top w:val="single" w:sz="4" w:space="0" w:color="auto"/>
              <w:left w:val="nil"/>
              <w:bottom w:val="single" w:sz="4" w:space="0" w:color="auto"/>
              <w:right w:val="nil"/>
            </w:tcBorders>
            <w:noWrap/>
            <w:vAlign w:val="center"/>
            <w:hideMark/>
          </w:tcPr>
          <w:p w14:paraId="724E0BD8" w14:textId="77777777" w:rsidR="009D160D" w:rsidRPr="00467D89" w:rsidRDefault="009D160D" w:rsidP="009D160D">
            <w:pPr>
              <w:spacing w:line="240" w:lineRule="auto"/>
              <w:rPr>
                <w:rFonts w:ascii="Times New Roman" w:eastAsia="Times New Roman" w:hAnsi="Times New Roman" w:cs="Times New Roman"/>
                <w:b/>
                <w:bCs/>
                <w:color w:val="1F1F1F"/>
                <w:sz w:val="20"/>
                <w:szCs w:val="20"/>
                <w:lang w:val="en-US"/>
              </w:rPr>
            </w:pPr>
            <w:r w:rsidRPr="00467D89">
              <w:rPr>
                <w:rFonts w:ascii="Times New Roman" w:eastAsia="Times New Roman" w:hAnsi="Times New Roman" w:cs="Times New Roman"/>
                <w:b/>
                <w:bCs/>
                <w:color w:val="1F1F1F"/>
                <w:sz w:val="20"/>
                <w:szCs w:val="20"/>
                <w:lang w:val="en-US"/>
              </w:rPr>
              <w:t>Power outage</w:t>
            </w:r>
          </w:p>
        </w:tc>
        <w:tc>
          <w:tcPr>
            <w:tcW w:w="1190" w:type="dxa"/>
            <w:tcBorders>
              <w:top w:val="single" w:sz="4" w:space="0" w:color="auto"/>
              <w:left w:val="nil"/>
              <w:bottom w:val="single" w:sz="4" w:space="0" w:color="auto"/>
              <w:right w:val="nil"/>
            </w:tcBorders>
            <w:noWrap/>
            <w:vAlign w:val="center"/>
            <w:hideMark/>
          </w:tcPr>
          <w:p w14:paraId="372946AB" w14:textId="77777777" w:rsidR="009D160D" w:rsidRPr="00467D89" w:rsidRDefault="009D160D" w:rsidP="009D160D">
            <w:pPr>
              <w:spacing w:line="240" w:lineRule="auto"/>
              <w:jc w:val="center"/>
              <w:rPr>
                <w:rFonts w:ascii="Times New Roman" w:eastAsia="Times New Roman" w:hAnsi="Times New Roman" w:cs="Times New Roman"/>
                <w:b/>
                <w:bCs/>
                <w:color w:val="1F1F1F"/>
                <w:sz w:val="20"/>
                <w:szCs w:val="20"/>
                <w:lang w:val="en-US"/>
              </w:rPr>
            </w:pPr>
            <w:r w:rsidRPr="00467D89">
              <w:rPr>
                <w:rFonts w:ascii="Times New Roman" w:eastAsia="Times New Roman" w:hAnsi="Times New Roman" w:cs="Times New Roman"/>
                <w:b/>
                <w:bCs/>
                <w:color w:val="1F1F1F"/>
                <w:sz w:val="20"/>
                <w:szCs w:val="20"/>
                <w:lang w:val="en-US"/>
              </w:rPr>
              <w:t> </w:t>
            </w:r>
          </w:p>
        </w:tc>
        <w:tc>
          <w:tcPr>
            <w:tcW w:w="1190" w:type="dxa"/>
            <w:tcBorders>
              <w:top w:val="single" w:sz="4" w:space="0" w:color="auto"/>
              <w:left w:val="nil"/>
              <w:bottom w:val="single" w:sz="4" w:space="0" w:color="auto"/>
              <w:right w:val="nil"/>
            </w:tcBorders>
            <w:noWrap/>
            <w:vAlign w:val="center"/>
            <w:hideMark/>
          </w:tcPr>
          <w:p w14:paraId="4588E8DC" w14:textId="77777777" w:rsidR="009D160D" w:rsidRPr="00467D89" w:rsidRDefault="009D160D" w:rsidP="009D160D">
            <w:pPr>
              <w:spacing w:line="240" w:lineRule="auto"/>
              <w:jc w:val="center"/>
              <w:rPr>
                <w:rFonts w:ascii="Times New Roman" w:eastAsia="Times New Roman" w:hAnsi="Times New Roman" w:cs="Times New Roman"/>
                <w:b/>
                <w:bCs/>
                <w:color w:val="1F1F1F"/>
                <w:sz w:val="20"/>
                <w:szCs w:val="20"/>
                <w:lang w:val="en-US"/>
              </w:rPr>
            </w:pPr>
            <w:r w:rsidRPr="00467D89">
              <w:rPr>
                <w:rFonts w:ascii="Times New Roman" w:eastAsia="Times New Roman" w:hAnsi="Times New Roman" w:cs="Times New Roman"/>
                <w:b/>
                <w:bCs/>
                <w:color w:val="1F1F1F"/>
                <w:sz w:val="20"/>
                <w:szCs w:val="20"/>
                <w:lang w:val="en-US"/>
              </w:rPr>
              <w:t> </w:t>
            </w:r>
          </w:p>
        </w:tc>
        <w:tc>
          <w:tcPr>
            <w:tcW w:w="1190" w:type="dxa"/>
            <w:tcBorders>
              <w:top w:val="single" w:sz="4" w:space="0" w:color="auto"/>
              <w:left w:val="nil"/>
              <w:bottom w:val="single" w:sz="4" w:space="0" w:color="auto"/>
              <w:right w:val="nil"/>
            </w:tcBorders>
            <w:noWrap/>
            <w:vAlign w:val="center"/>
            <w:hideMark/>
          </w:tcPr>
          <w:p w14:paraId="305A187D" w14:textId="77777777" w:rsidR="009D160D" w:rsidRPr="00467D89" w:rsidRDefault="009D160D" w:rsidP="009D160D">
            <w:pPr>
              <w:spacing w:line="240" w:lineRule="auto"/>
              <w:jc w:val="center"/>
              <w:rPr>
                <w:rFonts w:ascii="Times New Roman" w:eastAsia="Times New Roman" w:hAnsi="Times New Roman" w:cs="Times New Roman"/>
                <w:b/>
                <w:bCs/>
                <w:color w:val="1F1F1F"/>
                <w:sz w:val="20"/>
                <w:szCs w:val="20"/>
                <w:lang w:val="en-US"/>
              </w:rPr>
            </w:pPr>
            <w:r w:rsidRPr="00467D89">
              <w:rPr>
                <w:rFonts w:ascii="Times New Roman" w:eastAsia="Times New Roman" w:hAnsi="Times New Roman" w:cs="Times New Roman"/>
                <w:b/>
                <w:bCs/>
                <w:color w:val="1F1F1F"/>
                <w:sz w:val="20"/>
                <w:szCs w:val="20"/>
                <w:lang w:val="en-US"/>
              </w:rPr>
              <w:t> </w:t>
            </w:r>
          </w:p>
        </w:tc>
        <w:tc>
          <w:tcPr>
            <w:tcW w:w="1190" w:type="dxa"/>
            <w:tcBorders>
              <w:top w:val="single" w:sz="4" w:space="0" w:color="auto"/>
              <w:left w:val="nil"/>
              <w:bottom w:val="single" w:sz="4" w:space="0" w:color="auto"/>
              <w:right w:val="nil"/>
            </w:tcBorders>
            <w:noWrap/>
            <w:vAlign w:val="center"/>
            <w:hideMark/>
          </w:tcPr>
          <w:p w14:paraId="0B6A41B7" w14:textId="77777777" w:rsidR="009D160D" w:rsidRPr="00467D89" w:rsidRDefault="009D160D" w:rsidP="009D160D">
            <w:pPr>
              <w:spacing w:line="240" w:lineRule="auto"/>
              <w:jc w:val="center"/>
              <w:rPr>
                <w:rFonts w:ascii="Times New Roman" w:eastAsia="Times New Roman" w:hAnsi="Times New Roman" w:cs="Times New Roman"/>
                <w:b/>
                <w:bCs/>
                <w:color w:val="1F1F1F"/>
                <w:sz w:val="20"/>
                <w:szCs w:val="20"/>
                <w:lang w:val="en-US"/>
              </w:rPr>
            </w:pPr>
            <w:r w:rsidRPr="00467D89">
              <w:rPr>
                <w:rFonts w:ascii="Times New Roman" w:eastAsia="Times New Roman" w:hAnsi="Times New Roman" w:cs="Times New Roman"/>
                <w:b/>
                <w:bCs/>
                <w:color w:val="1F1F1F"/>
                <w:sz w:val="20"/>
                <w:szCs w:val="20"/>
                <w:lang w:val="en-US"/>
              </w:rPr>
              <w:t> </w:t>
            </w:r>
          </w:p>
        </w:tc>
        <w:tc>
          <w:tcPr>
            <w:tcW w:w="1190" w:type="dxa"/>
            <w:tcBorders>
              <w:top w:val="single" w:sz="4" w:space="0" w:color="auto"/>
              <w:left w:val="nil"/>
              <w:bottom w:val="single" w:sz="4" w:space="0" w:color="auto"/>
              <w:right w:val="nil"/>
            </w:tcBorders>
            <w:noWrap/>
            <w:vAlign w:val="center"/>
            <w:hideMark/>
          </w:tcPr>
          <w:p w14:paraId="0667B5D8" w14:textId="77777777" w:rsidR="009D160D" w:rsidRPr="00467D89" w:rsidRDefault="009D160D" w:rsidP="009D160D">
            <w:pPr>
              <w:spacing w:line="240" w:lineRule="auto"/>
              <w:jc w:val="center"/>
              <w:rPr>
                <w:rFonts w:ascii="Times New Roman" w:eastAsia="Times New Roman" w:hAnsi="Times New Roman" w:cs="Times New Roman"/>
                <w:b/>
                <w:bCs/>
                <w:color w:val="1F1F1F"/>
                <w:sz w:val="20"/>
                <w:szCs w:val="20"/>
                <w:lang w:val="en-US"/>
              </w:rPr>
            </w:pPr>
            <w:r w:rsidRPr="00467D89">
              <w:rPr>
                <w:rFonts w:ascii="Times New Roman" w:eastAsia="Times New Roman" w:hAnsi="Times New Roman" w:cs="Times New Roman"/>
                <w:b/>
                <w:bCs/>
                <w:color w:val="1F1F1F"/>
                <w:sz w:val="20"/>
                <w:szCs w:val="20"/>
                <w:lang w:val="en-US"/>
              </w:rPr>
              <w:t> </w:t>
            </w:r>
          </w:p>
        </w:tc>
        <w:tc>
          <w:tcPr>
            <w:tcW w:w="1190" w:type="dxa"/>
            <w:tcBorders>
              <w:top w:val="single" w:sz="4" w:space="0" w:color="auto"/>
              <w:left w:val="nil"/>
              <w:bottom w:val="single" w:sz="4" w:space="0" w:color="auto"/>
              <w:right w:val="nil"/>
            </w:tcBorders>
            <w:noWrap/>
            <w:vAlign w:val="center"/>
            <w:hideMark/>
          </w:tcPr>
          <w:p w14:paraId="53B7C0F6" w14:textId="77777777" w:rsidR="009D160D" w:rsidRPr="00467D89" w:rsidRDefault="009D160D" w:rsidP="009D160D">
            <w:pPr>
              <w:spacing w:line="240" w:lineRule="auto"/>
              <w:jc w:val="center"/>
              <w:rPr>
                <w:rFonts w:ascii="Times New Roman" w:eastAsia="Times New Roman" w:hAnsi="Times New Roman" w:cs="Times New Roman"/>
                <w:b/>
                <w:bCs/>
                <w:color w:val="1F1F1F"/>
                <w:sz w:val="20"/>
                <w:szCs w:val="20"/>
                <w:lang w:val="en-US"/>
              </w:rPr>
            </w:pPr>
            <w:r w:rsidRPr="00467D89">
              <w:rPr>
                <w:rFonts w:ascii="Times New Roman" w:eastAsia="Times New Roman" w:hAnsi="Times New Roman" w:cs="Times New Roman"/>
                <w:b/>
                <w:bCs/>
                <w:color w:val="1F1F1F"/>
                <w:sz w:val="20"/>
                <w:szCs w:val="20"/>
                <w:lang w:val="en-US"/>
              </w:rPr>
              <w:t> </w:t>
            </w:r>
          </w:p>
        </w:tc>
        <w:tc>
          <w:tcPr>
            <w:tcW w:w="1190" w:type="dxa"/>
            <w:tcBorders>
              <w:top w:val="single" w:sz="4" w:space="0" w:color="auto"/>
              <w:left w:val="nil"/>
              <w:bottom w:val="single" w:sz="4" w:space="0" w:color="auto"/>
              <w:right w:val="nil"/>
            </w:tcBorders>
            <w:noWrap/>
            <w:vAlign w:val="center"/>
            <w:hideMark/>
          </w:tcPr>
          <w:p w14:paraId="4B727EA0" w14:textId="77777777" w:rsidR="009D160D" w:rsidRPr="00467D89" w:rsidRDefault="009D160D" w:rsidP="009D160D">
            <w:pPr>
              <w:spacing w:line="240" w:lineRule="auto"/>
              <w:jc w:val="center"/>
              <w:rPr>
                <w:rFonts w:ascii="Times New Roman" w:eastAsia="Times New Roman" w:hAnsi="Times New Roman" w:cs="Times New Roman"/>
                <w:b/>
                <w:bCs/>
                <w:color w:val="1F1F1F"/>
                <w:sz w:val="20"/>
                <w:szCs w:val="20"/>
                <w:lang w:val="en-US"/>
              </w:rPr>
            </w:pPr>
            <w:r w:rsidRPr="00467D89">
              <w:rPr>
                <w:rFonts w:ascii="Times New Roman" w:eastAsia="Times New Roman" w:hAnsi="Times New Roman" w:cs="Times New Roman"/>
                <w:b/>
                <w:bCs/>
                <w:color w:val="1F1F1F"/>
                <w:sz w:val="20"/>
                <w:szCs w:val="20"/>
                <w:lang w:val="en-US"/>
              </w:rPr>
              <w:t> </w:t>
            </w:r>
          </w:p>
        </w:tc>
      </w:tr>
      <w:tr w:rsidR="009D160D" w:rsidRPr="00467D89" w14:paraId="62F63978" w14:textId="77777777" w:rsidTr="009D160D">
        <w:trPr>
          <w:trHeight w:val="273"/>
        </w:trPr>
        <w:tc>
          <w:tcPr>
            <w:tcW w:w="4855" w:type="dxa"/>
            <w:tcBorders>
              <w:top w:val="single" w:sz="4" w:space="0" w:color="auto"/>
              <w:left w:val="nil"/>
              <w:right w:val="nil"/>
            </w:tcBorders>
            <w:noWrap/>
            <w:vAlign w:val="center"/>
            <w:hideMark/>
          </w:tcPr>
          <w:p w14:paraId="337C39AA" w14:textId="77777777" w:rsidR="009D160D" w:rsidRPr="00467D89" w:rsidRDefault="009D160D" w:rsidP="009D160D">
            <w:pPr>
              <w:spacing w:line="240" w:lineRule="auto"/>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Outage events per month, hundreds (prior 3 months)</w:t>
            </w:r>
          </w:p>
        </w:tc>
        <w:tc>
          <w:tcPr>
            <w:tcW w:w="1190" w:type="dxa"/>
            <w:tcBorders>
              <w:top w:val="single" w:sz="4" w:space="0" w:color="auto"/>
              <w:left w:val="nil"/>
              <w:right w:val="nil"/>
            </w:tcBorders>
            <w:noWrap/>
            <w:vAlign w:val="center"/>
            <w:hideMark/>
          </w:tcPr>
          <w:p w14:paraId="3FBCFBB6"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−0.005</w:t>
            </w:r>
          </w:p>
        </w:tc>
        <w:tc>
          <w:tcPr>
            <w:tcW w:w="1190" w:type="dxa"/>
            <w:tcBorders>
              <w:top w:val="single" w:sz="4" w:space="0" w:color="auto"/>
              <w:left w:val="nil"/>
              <w:right w:val="nil"/>
            </w:tcBorders>
            <w:noWrap/>
            <w:vAlign w:val="center"/>
            <w:hideMark/>
          </w:tcPr>
          <w:p w14:paraId="50115480"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−0.003</w:t>
            </w:r>
          </w:p>
        </w:tc>
        <w:tc>
          <w:tcPr>
            <w:tcW w:w="1190" w:type="dxa"/>
            <w:tcBorders>
              <w:top w:val="single" w:sz="4" w:space="0" w:color="auto"/>
              <w:left w:val="nil"/>
              <w:right w:val="nil"/>
            </w:tcBorders>
            <w:noWrap/>
            <w:vAlign w:val="center"/>
            <w:hideMark/>
          </w:tcPr>
          <w:p w14:paraId="43E3951B"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−0.003</w:t>
            </w:r>
          </w:p>
        </w:tc>
        <w:tc>
          <w:tcPr>
            <w:tcW w:w="1190" w:type="dxa"/>
            <w:tcBorders>
              <w:top w:val="single" w:sz="4" w:space="0" w:color="auto"/>
              <w:left w:val="nil"/>
              <w:right w:val="nil"/>
            </w:tcBorders>
            <w:noWrap/>
            <w:vAlign w:val="center"/>
            <w:hideMark/>
          </w:tcPr>
          <w:p w14:paraId="0CDC0826"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−0.005</w:t>
            </w:r>
          </w:p>
        </w:tc>
        <w:tc>
          <w:tcPr>
            <w:tcW w:w="1190" w:type="dxa"/>
            <w:tcBorders>
              <w:top w:val="single" w:sz="4" w:space="0" w:color="auto"/>
              <w:left w:val="nil"/>
              <w:right w:val="nil"/>
            </w:tcBorders>
            <w:noWrap/>
            <w:vAlign w:val="center"/>
            <w:hideMark/>
          </w:tcPr>
          <w:p w14:paraId="70315D63"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−0.004</w:t>
            </w:r>
          </w:p>
        </w:tc>
        <w:tc>
          <w:tcPr>
            <w:tcW w:w="1190" w:type="dxa"/>
            <w:tcBorders>
              <w:top w:val="single" w:sz="4" w:space="0" w:color="auto"/>
              <w:left w:val="nil"/>
              <w:right w:val="nil"/>
            </w:tcBorders>
            <w:noWrap/>
            <w:vAlign w:val="center"/>
            <w:hideMark/>
          </w:tcPr>
          <w:p w14:paraId="30D89906"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−0.003</w:t>
            </w:r>
          </w:p>
        </w:tc>
        <w:tc>
          <w:tcPr>
            <w:tcW w:w="1190" w:type="dxa"/>
            <w:tcBorders>
              <w:top w:val="single" w:sz="4" w:space="0" w:color="auto"/>
              <w:left w:val="nil"/>
              <w:right w:val="nil"/>
            </w:tcBorders>
            <w:noWrap/>
            <w:vAlign w:val="center"/>
            <w:hideMark/>
          </w:tcPr>
          <w:p w14:paraId="007350FA"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−0.001</w:t>
            </w:r>
          </w:p>
        </w:tc>
      </w:tr>
      <w:tr w:rsidR="009D160D" w:rsidRPr="00467D89" w14:paraId="2B267BCB" w14:textId="77777777" w:rsidTr="009D160D">
        <w:trPr>
          <w:trHeight w:val="312"/>
        </w:trPr>
        <w:tc>
          <w:tcPr>
            <w:tcW w:w="4855" w:type="dxa"/>
            <w:tcBorders>
              <w:top w:val="nil"/>
              <w:left w:val="nil"/>
              <w:right w:val="nil"/>
            </w:tcBorders>
            <w:noWrap/>
            <w:vAlign w:val="center"/>
            <w:hideMark/>
          </w:tcPr>
          <w:p w14:paraId="1B07A8B5" w14:textId="77777777" w:rsidR="009D160D" w:rsidRPr="00467D89" w:rsidRDefault="009D160D" w:rsidP="009D160D">
            <w:pPr>
              <w:spacing w:line="240" w:lineRule="auto"/>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c>
          <w:tcPr>
            <w:tcW w:w="1190" w:type="dxa"/>
            <w:tcBorders>
              <w:top w:val="nil"/>
              <w:left w:val="nil"/>
              <w:right w:val="nil"/>
            </w:tcBorders>
            <w:noWrap/>
            <w:vAlign w:val="center"/>
            <w:hideMark/>
          </w:tcPr>
          <w:p w14:paraId="0FDFED37"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(0.043)</w:t>
            </w:r>
          </w:p>
        </w:tc>
        <w:tc>
          <w:tcPr>
            <w:tcW w:w="1190" w:type="dxa"/>
            <w:tcBorders>
              <w:top w:val="nil"/>
              <w:left w:val="nil"/>
              <w:right w:val="nil"/>
            </w:tcBorders>
            <w:noWrap/>
            <w:vAlign w:val="center"/>
            <w:hideMark/>
          </w:tcPr>
          <w:p w14:paraId="1C9C1912"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(0.043)</w:t>
            </w:r>
          </w:p>
        </w:tc>
        <w:tc>
          <w:tcPr>
            <w:tcW w:w="1190" w:type="dxa"/>
            <w:tcBorders>
              <w:top w:val="nil"/>
              <w:left w:val="nil"/>
              <w:right w:val="nil"/>
            </w:tcBorders>
            <w:noWrap/>
            <w:vAlign w:val="center"/>
            <w:hideMark/>
          </w:tcPr>
          <w:p w14:paraId="2B7A82F5"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(0.043)</w:t>
            </w:r>
          </w:p>
        </w:tc>
        <w:tc>
          <w:tcPr>
            <w:tcW w:w="1190" w:type="dxa"/>
            <w:tcBorders>
              <w:top w:val="nil"/>
              <w:left w:val="nil"/>
              <w:right w:val="nil"/>
            </w:tcBorders>
            <w:noWrap/>
            <w:vAlign w:val="center"/>
            <w:hideMark/>
          </w:tcPr>
          <w:p w14:paraId="15FECC6B"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(0.043)</w:t>
            </w:r>
          </w:p>
        </w:tc>
        <w:tc>
          <w:tcPr>
            <w:tcW w:w="1190" w:type="dxa"/>
            <w:tcBorders>
              <w:top w:val="nil"/>
              <w:left w:val="nil"/>
              <w:right w:val="nil"/>
            </w:tcBorders>
            <w:noWrap/>
            <w:vAlign w:val="center"/>
            <w:hideMark/>
          </w:tcPr>
          <w:p w14:paraId="6AF4EF6C"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(0.043)</w:t>
            </w:r>
          </w:p>
        </w:tc>
        <w:tc>
          <w:tcPr>
            <w:tcW w:w="1190" w:type="dxa"/>
            <w:tcBorders>
              <w:top w:val="nil"/>
              <w:left w:val="nil"/>
              <w:right w:val="nil"/>
            </w:tcBorders>
            <w:noWrap/>
            <w:vAlign w:val="center"/>
            <w:hideMark/>
          </w:tcPr>
          <w:p w14:paraId="5191F82C"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(0.043)</w:t>
            </w:r>
          </w:p>
        </w:tc>
        <w:tc>
          <w:tcPr>
            <w:tcW w:w="1190" w:type="dxa"/>
            <w:tcBorders>
              <w:top w:val="nil"/>
              <w:left w:val="nil"/>
              <w:right w:val="nil"/>
            </w:tcBorders>
            <w:noWrap/>
            <w:vAlign w:val="center"/>
            <w:hideMark/>
          </w:tcPr>
          <w:p w14:paraId="67EA8613"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(0.043)</w:t>
            </w:r>
          </w:p>
        </w:tc>
      </w:tr>
      <w:tr w:rsidR="009D160D" w:rsidRPr="00467D89" w14:paraId="713D238C" w14:textId="77777777" w:rsidTr="009D160D">
        <w:trPr>
          <w:trHeight w:val="273"/>
        </w:trPr>
        <w:tc>
          <w:tcPr>
            <w:tcW w:w="4855" w:type="dxa"/>
            <w:tcBorders>
              <w:top w:val="nil"/>
              <w:left w:val="nil"/>
              <w:right w:val="nil"/>
            </w:tcBorders>
            <w:noWrap/>
            <w:vAlign w:val="center"/>
            <w:hideMark/>
          </w:tcPr>
          <w:p w14:paraId="7E67DC01" w14:textId="77777777" w:rsidR="009D160D" w:rsidRPr="00467D89" w:rsidRDefault="009D160D" w:rsidP="009D160D">
            <w:pPr>
              <w:spacing w:line="240" w:lineRule="auto"/>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Log outage repair time, minutes (prior 3 months)</w:t>
            </w:r>
          </w:p>
        </w:tc>
        <w:tc>
          <w:tcPr>
            <w:tcW w:w="1190" w:type="dxa"/>
            <w:tcBorders>
              <w:top w:val="nil"/>
              <w:left w:val="nil"/>
              <w:right w:val="nil"/>
            </w:tcBorders>
            <w:noWrap/>
            <w:vAlign w:val="center"/>
            <w:hideMark/>
          </w:tcPr>
          <w:p w14:paraId="71701A95"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0.054***</w:t>
            </w:r>
          </w:p>
        </w:tc>
        <w:tc>
          <w:tcPr>
            <w:tcW w:w="1190" w:type="dxa"/>
            <w:tcBorders>
              <w:top w:val="nil"/>
              <w:left w:val="nil"/>
              <w:right w:val="nil"/>
            </w:tcBorders>
            <w:noWrap/>
            <w:vAlign w:val="center"/>
            <w:hideMark/>
          </w:tcPr>
          <w:p w14:paraId="74B8A882"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0.056***</w:t>
            </w:r>
          </w:p>
        </w:tc>
        <w:tc>
          <w:tcPr>
            <w:tcW w:w="1190" w:type="dxa"/>
            <w:tcBorders>
              <w:top w:val="nil"/>
              <w:left w:val="nil"/>
              <w:right w:val="nil"/>
            </w:tcBorders>
            <w:noWrap/>
            <w:vAlign w:val="center"/>
            <w:hideMark/>
          </w:tcPr>
          <w:p w14:paraId="6B257018"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0.056***</w:t>
            </w:r>
          </w:p>
        </w:tc>
        <w:tc>
          <w:tcPr>
            <w:tcW w:w="1190" w:type="dxa"/>
            <w:tcBorders>
              <w:top w:val="nil"/>
              <w:left w:val="nil"/>
              <w:right w:val="nil"/>
            </w:tcBorders>
            <w:noWrap/>
            <w:vAlign w:val="center"/>
            <w:hideMark/>
          </w:tcPr>
          <w:p w14:paraId="164A4614"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0.054***</w:t>
            </w:r>
          </w:p>
        </w:tc>
        <w:tc>
          <w:tcPr>
            <w:tcW w:w="1190" w:type="dxa"/>
            <w:tcBorders>
              <w:top w:val="nil"/>
              <w:left w:val="nil"/>
              <w:right w:val="nil"/>
            </w:tcBorders>
            <w:noWrap/>
            <w:vAlign w:val="center"/>
            <w:hideMark/>
          </w:tcPr>
          <w:p w14:paraId="3A6F1C65"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0.056***</w:t>
            </w:r>
          </w:p>
        </w:tc>
        <w:tc>
          <w:tcPr>
            <w:tcW w:w="1190" w:type="dxa"/>
            <w:tcBorders>
              <w:top w:val="nil"/>
              <w:left w:val="nil"/>
              <w:right w:val="nil"/>
            </w:tcBorders>
            <w:noWrap/>
            <w:vAlign w:val="center"/>
            <w:hideMark/>
          </w:tcPr>
          <w:p w14:paraId="53A13232"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0.058***</w:t>
            </w:r>
          </w:p>
        </w:tc>
        <w:tc>
          <w:tcPr>
            <w:tcW w:w="1190" w:type="dxa"/>
            <w:tcBorders>
              <w:top w:val="nil"/>
              <w:left w:val="nil"/>
              <w:right w:val="nil"/>
            </w:tcBorders>
            <w:noWrap/>
            <w:vAlign w:val="center"/>
            <w:hideMark/>
          </w:tcPr>
          <w:p w14:paraId="6A0F8A65"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0.058***</w:t>
            </w:r>
          </w:p>
        </w:tc>
      </w:tr>
      <w:tr w:rsidR="009D160D" w:rsidRPr="00467D89" w14:paraId="6E852DEE" w14:textId="77777777" w:rsidTr="009D160D">
        <w:trPr>
          <w:trHeight w:val="312"/>
        </w:trPr>
        <w:tc>
          <w:tcPr>
            <w:tcW w:w="4855" w:type="dxa"/>
            <w:tcBorders>
              <w:top w:val="nil"/>
              <w:left w:val="nil"/>
              <w:right w:val="nil"/>
            </w:tcBorders>
            <w:noWrap/>
            <w:vAlign w:val="center"/>
            <w:hideMark/>
          </w:tcPr>
          <w:p w14:paraId="5189B06A" w14:textId="77777777" w:rsidR="009D160D" w:rsidRPr="00467D89" w:rsidRDefault="009D160D" w:rsidP="009D160D">
            <w:pPr>
              <w:spacing w:line="240" w:lineRule="auto"/>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c>
          <w:tcPr>
            <w:tcW w:w="1190" w:type="dxa"/>
            <w:tcBorders>
              <w:top w:val="nil"/>
              <w:left w:val="nil"/>
              <w:right w:val="nil"/>
            </w:tcBorders>
            <w:noWrap/>
            <w:vAlign w:val="center"/>
            <w:hideMark/>
          </w:tcPr>
          <w:p w14:paraId="2A41A468"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(0.006)</w:t>
            </w:r>
          </w:p>
        </w:tc>
        <w:tc>
          <w:tcPr>
            <w:tcW w:w="1190" w:type="dxa"/>
            <w:tcBorders>
              <w:top w:val="nil"/>
              <w:left w:val="nil"/>
              <w:right w:val="nil"/>
            </w:tcBorders>
            <w:noWrap/>
            <w:vAlign w:val="center"/>
            <w:hideMark/>
          </w:tcPr>
          <w:p w14:paraId="334CF1B7"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(0.006)</w:t>
            </w:r>
          </w:p>
        </w:tc>
        <w:tc>
          <w:tcPr>
            <w:tcW w:w="1190" w:type="dxa"/>
            <w:tcBorders>
              <w:top w:val="nil"/>
              <w:left w:val="nil"/>
              <w:right w:val="nil"/>
            </w:tcBorders>
            <w:noWrap/>
            <w:vAlign w:val="center"/>
            <w:hideMark/>
          </w:tcPr>
          <w:p w14:paraId="29E1BB58"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(0.006)</w:t>
            </w:r>
          </w:p>
        </w:tc>
        <w:tc>
          <w:tcPr>
            <w:tcW w:w="1190" w:type="dxa"/>
            <w:tcBorders>
              <w:top w:val="nil"/>
              <w:left w:val="nil"/>
              <w:right w:val="nil"/>
            </w:tcBorders>
            <w:noWrap/>
            <w:vAlign w:val="center"/>
            <w:hideMark/>
          </w:tcPr>
          <w:p w14:paraId="53DCEBD8"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(0.006)</w:t>
            </w:r>
          </w:p>
        </w:tc>
        <w:tc>
          <w:tcPr>
            <w:tcW w:w="1190" w:type="dxa"/>
            <w:tcBorders>
              <w:top w:val="nil"/>
              <w:left w:val="nil"/>
              <w:right w:val="nil"/>
            </w:tcBorders>
            <w:noWrap/>
            <w:vAlign w:val="center"/>
            <w:hideMark/>
          </w:tcPr>
          <w:p w14:paraId="5D50A53E"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(0.006)</w:t>
            </w:r>
          </w:p>
        </w:tc>
        <w:tc>
          <w:tcPr>
            <w:tcW w:w="1190" w:type="dxa"/>
            <w:tcBorders>
              <w:top w:val="nil"/>
              <w:left w:val="nil"/>
              <w:right w:val="nil"/>
            </w:tcBorders>
            <w:noWrap/>
            <w:vAlign w:val="center"/>
            <w:hideMark/>
          </w:tcPr>
          <w:p w14:paraId="79E02B50"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(0.006)</w:t>
            </w:r>
          </w:p>
        </w:tc>
        <w:tc>
          <w:tcPr>
            <w:tcW w:w="1190" w:type="dxa"/>
            <w:tcBorders>
              <w:top w:val="nil"/>
              <w:left w:val="nil"/>
              <w:right w:val="nil"/>
            </w:tcBorders>
            <w:noWrap/>
            <w:vAlign w:val="center"/>
            <w:hideMark/>
          </w:tcPr>
          <w:p w14:paraId="27EA9C91"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(0.006)</w:t>
            </w:r>
          </w:p>
        </w:tc>
      </w:tr>
      <w:tr w:rsidR="009D160D" w:rsidRPr="00467D89" w14:paraId="133B1F3B" w14:textId="77777777" w:rsidTr="009D160D">
        <w:trPr>
          <w:trHeight w:val="273"/>
        </w:trPr>
        <w:tc>
          <w:tcPr>
            <w:tcW w:w="4855" w:type="dxa"/>
            <w:tcBorders>
              <w:top w:val="nil"/>
              <w:left w:val="nil"/>
              <w:right w:val="nil"/>
            </w:tcBorders>
            <w:noWrap/>
            <w:vAlign w:val="center"/>
            <w:hideMark/>
          </w:tcPr>
          <w:p w14:paraId="063FF9B4" w14:textId="77777777" w:rsidR="009D160D" w:rsidRPr="00467D89" w:rsidRDefault="009D160D" w:rsidP="009D160D">
            <w:pPr>
              <w:spacing w:line="240" w:lineRule="auto"/>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Has outage repair events (prior 3 months)</w:t>
            </w:r>
          </w:p>
        </w:tc>
        <w:tc>
          <w:tcPr>
            <w:tcW w:w="1190" w:type="dxa"/>
            <w:tcBorders>
              <w:top w:val="nil"/>
              <w:left w:val="nil"/>
              <w:right w:val="nil"/>
            </w:tcBorders>
            <w:noWrap/>
            <w:vAlign w:val="center"/>
            <w:hideMark/>
          </w:tcPr>
          <w:p w14:paraId="5F5B13A1"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0.026</w:t>
            </w:r>
          </w:p>
        </w:tc>
        <w:tc>
          <w:tcPr>
            <w:tcW w:w="1190" w:type="dxa"/>
            <w:tcBorders>
              <w:top w:val="nil"/>
              <w:left w:val="nil"/>
              <w:right w:val="nil"/>
            </w:tcBorders>
            <w:noWrap/>
            <w:vAlign w:val="center"/>
            <w:hideMark/>
          </w:tcPr>
          <w:p w14:paraId="440CEBE4"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0.006</w:t>
            </w:r>
          </w:p>
        </w:tc>
        <w:tc>
          <w:tcPr>
            <w:tcW w:w="1190" w:type="dxa"/>
            <w:tcBorders>
              <w:top w:val="nil"/>
              <w:left w:val="nil"/>
              <w:right w:val="nil"/>
            </w:tcBorders>
            <w:noWrap/>
            <w:vAlign w:val="center"/>
            <w:hideMark/>
          </w:tcPr>
          <w:p w14:paraId="3EC272F4"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0.021</w:t>
            </w:r>
          </w:p>
        </w:tc>
        <w:tc>
          <w:tcPr>
            <w:tcW w:w="1190" w:type="dxa"/>
            <w:tcBorders>
              <w:top w:val="nil"/>
              <w:left w:val="nil"/>
              <w:right w:val="nil"/>
            </w:tcBorders>
            <w:noWrap/>
            <w:vAlign w:val="center"/>
            <w:hideMark/>
          </w:tcPr>
          <w:p w14:paraId="44C0CE69"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0.038**</w:t>
            </w:r>
          </w:p>
        </w:tc>
        <w:tc>
          <w:tcPr>
            <w:tcW w:w="1190" w:type="dxa"/>
            <w:tcBorders>
              <w:top w:val="nil"/>
              <w:left w:val="nil"/>
              <w:right w:val="nil"/>
            </w:tcBorders>
            <w:noWrap/>
            <w:vAlign w:val="center"/>
            <w:hideMark/>
          </w:tcPr>
          <w:p w14:paraId="33BB6ED5"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0.003</w:t>
            </w:r>
          </w:p>
        </w:tc>
        <w:tc>
          <w:tcPr>
            <w:tcW w:w="1190" w:type="dxa"/>
            <w:tcBorders>
              <w:top w:val="nil"/>
              <w:left w:val="nil"/>
              <w:right w:val="nil"/>
            </w:tcBorders>
            <w:noWrap/>
            <w:vAlign w:val="center"/>
            <w:hideMark/>
          </w:tcPr>
          <w:p w14:paraId="3897AF4E"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−0.031*</w:t>
            </w:r>
          </w:p>
        </w:tc>
        <w:tc>
          <w:tcPr>
            <w:tcW w:w="1190" w:type="dxa"/>
            <w:tcBorders>
              <w:top w:val="nil"/>
              <w:left w:val="nil"/>
              <w:right w:val="nil"/>
            </w:tcBorders>
            <w:noWrap/>
            <w:vAlign w:val="center"/>
            <w:hideMark/>
          </w:tcPr>
          <w:p w14:paraId="2E2D1994"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−0.046***</w:t>
            </w:r>
          </w:p>
        </w:tc>
      </w:tr>
      <w:tr w:rsidR="009D160D" w:rsidRPr="00467D89" w14:paraId="47399934" w14:textId="77777777" w:rsidTr="009D160D">
        <w:trPr>
          <w:trHeight w:val="312"/>
        </w:trPr>
        <w:tc>
          <w:tcPr>
            <w:tcW w:w="4855" w:type="dxa"/>
            <w:tcBorders>
              <w:top w:val="nil"/>
              <w:left w:val="nil"/>
              <w:bottom w:val="single" w:sz="4" w:space="0" w:color="auto"/>
              <w:right w:val="nil"/>
            </w:tcBorders>
            <w:noWrap/>
            <w:vAlign w:val="center"/>
            <w:hideMark/>
          </w:tcPr>
          <w:p w14:paraId="5E29D374" w14:textId="77777777" w:rsidR="009D160D" w:rsidRPr="00467D89" w:rsidRDefault="009D160D" w:rsidP="009D160D">
            <w:pPr>
              <w:spacing w:line="240" w:lineRule="auto"/>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c>
          <w:tcPr>
            <w:tcW w:w="1190" w:type="dxa"/>
            <w:tcBorders>
              <w:top w:val="nil"/>
              <w:left w:val="nil"/>
              <w:bottom w:val="single" w:sz="4" w:space="0" w:color="auto"/>
              <w:right w:val="nil"/>
            </w:tcBorders>
            <w:noWrap/>
            <w:vAlign w:val="center"/>
            <w:hideMark/>
          </w:tcPr>
          <w:p w14:paraId="05A1EBC0"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(0.017)</w:t>
            </w:r>
          </w:p>
        </w:tc>
        <w:tc>
          <w:tcPr>
            <w:tcW w:w="1190" w:type="dxa"/>
            <w:tcBorders>
              <w:top w:val="nil"/>
              <w:left w:val="nil"/>
              <w:bottom w:val="single" w:sz="4" w:space="0" w:color="auto"/>
              <w:right w:val="nil"/>
            </w:tcBorders>
            <w:noWrap/>
            <w:vAlign w:val="center"/>
            <w:hideMark/>
          </w:tcPr>
          <w:p w14:paraId="2FDDD9BA"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(0.017)</w:t>
            </w:r>
          </w:p>
        </w:tc>
        <w:tc>
          <w:tcPr>
            <w:tcW w:w="1190" w:type="dxa"/>
            <w:tcBorders>
              <w:top w:val="nil"/>
              <w:left w:val="nil"/>
              <w:bottom w:val="single" w:sz="4" w:space="0" w:color="auto"/>
              <w:right w:val="nil"/>
            </w:tcBorders>
            <w:noWrap/>
            <w:vAlign w:val="center"/>
            <w:hideMark/>
          </w:tcPr>
          <w:p w14:paraId="6CF67827"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(0.017)</w:t>
            </w:r>
          </w:p>
        </w:tc>
        <w:tc>
          <w:tcPr>
            <w:tcW w:w="1190" w:type="dxa"/>
            <w:tcBorders>
              <w:top w:val="nil"/>
              <w:left w:val="nil"/>
              <w:bottom w:val="single" w:sz="4" w:space="0" w:color="auto"/>
              <w:right w:val="nil"/>
            </w:tcBorders>
            <w:noWrap/>
            <w:vAlign w:val="center"/>
            <w:hideMark/>
          </w:tcPr>
          <w:p w14:paraId="466C6A3A"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(0.017)</w:t>
            </w:r>
          </w:p>
        </w:tc>
        <w:tc>
          <w:tcPr>
            <w:tcW w:w="1190" w:type="dxa"/>
            <w:tcBorders>
              <w:top w:val="nil"/>
              <w:left w:val="nil"/>
              <w:bottom w:val="single" w:sz="4" w:space="0" w:color="auto"/>
              <w:right w:val="nil"/>
            </w:tcBorders>
            <w:noWrap/>
            <w:vAlign w:val="center"/>
            <w:hideMark/>
          </w:tcPr>
          <w:p w14:paraId="483408DD"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(0.017)</w:t>
            </w:r>
          </w:p>
        </w:tc>
        <w:tc>
          <w:tcPr>
            <w:tcW w:w="1190" w:type="dxa"/>
            <w:tcBorders>
              <w:top w:val="nil"/>
              <w:left w:val="nil"/>
              <w:bottom w:val="single" w:sz="4" w:space="0" w:color="auto"/>
              <w:right w:val="nil"/>
            </w:tcBorders>
            <w:noWrap/>
            <w:vAlign w:val="center"/>
            <w:hideMark/>
          </w:tcPr>
          <w:p w14:paraId="0F44DF4E"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(0.017)</w:t>
            </w:r>
          </w:p>
        </w:tc>
        <w:tc>
          <w:tcPr>
            <w:tcW w:w="1190" w:type="dxa"/>
            <w:tcBorders>
              <w:top w:val="nil"/>
              <w:left w:val="nil"/>
              <w:bottom w:val="single" w:sz="4" w:space="0" w:color="auto"/>
              <w:right w:val="nil"/>
            </w:tcBorders>
            <w:noWrap/>
            <w:vAlign w:val="center"/>
            <w:hideMark/>
          </w:tcPr>
          <w:p w14:paraId="60375EB8"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(0.018)</w:t>
            </w:r>
          </w:p>
        </w:tc>
      </w:tr>
      <w:tr w:rsidR="009D160D" w:rsidRPr="00467D89" w14:paraId="1BCA597D" w14:textId="77777777" w:rsidTr="009D160D">
        <w:trPr>
          <w:trHeight w:val="409"/>
        </w:trPr>
        <w:tc>
          <w:tcPr>
            <w:tcW w:w="4855" w:type="dxa"/>
            <w:tcBorders>
              <w:top w:val="single" w:sz="4" w:space="0" w:color="auto"/>
              <w:left w:val="nil"/>
              <w:bottom w:val="single" w:sz="4" w:space="0" w:color="auto"/>
              <w:right w:val="nil"/>
            </w:tcBorders>
            <w:noWrap/>
            <w:vAlign w:val="center"/>
            <w:hideMark/>
          </w:tcPr>
          <w:p w14:paraId="07B72A00" w14:textId="77777777" w:rsidR="009D160D" w:rsidRPr="00467D89" w:rsidRDefault="009D160D" w:rsidP="009D160D">
            <w:pPr>
              <w:spacing w:line="240" w:lineRule="auto"/>
              <w:rPr>
                <w:rFonts w:ascii="Times New Roman" w:eastAsia="Times New Roman" w:hAnsi="Times New Roman" w:cs="Times New Roman"/>
                <w:b/>
                <w:bCs/>
                <w:color w:val="1F1F1F"/>
                <w:sz w:val="20"/>
                <w:szCs w:val="20"/>
                <w:lang w:val="en-US"/>
              </w:rPr>
            </w:pPr>
            <w:r w:rsidRPr="00467D89">
              <w:rPr>
                <w:rFonts w:ascii="Times New Roman" w:eastAsia="Times New Roman" w:hAnsi="Times New Roman" w:cs="Times New Roman"/>
                <w:b/>
                <w:bCs/>
                <w:color w:val="1F1F1F"/>
                <w:sz w:val="20"/>
                <w:szCs w:val="20"/>
                <w:lang w:val="en-US"/>
              </w:rPr>
              <w:t>Maintenance</w:t>
            </w:r>
          </w:p>
        </w:tc>
        <w:tc>
          <w:tcPr>
            <w:tcW w:w="1190" w:type="dxa"/>
            <w:tcBorders>
              <w:top w:val="single" w:sz="4" w:space="0" w:color="auto"/>
              <w:left w:val="nil"/>
              <w:bottom w:val="single" w:sz="4" w:space="0" w:color="auto"/>
              <w:right w:val="nil"/>
            </w:tcBorders>
            <w:noWrap/>
            <w:vAlign w:val="center"/>
            <w:hideMark/>
          </w:tcPr>
          <w:p w14:paraId="18D2E7C4" w14:textId="77777777" w:rsidR="009D160D" w:rsidRPr="00467D89" w:rsidRDefault="009D160D" w:rsidP="009D160D">
            <w:pPr>
              <w:spacing w:line="240" w:lineRule="auto"/>
              <w:jc w:val="center"/>
              <w:rPr>
                <w:rFonts w:ascii="Times New Roman" w:eastAsia="Times New Roman" w:hAnsi="Times New Roman" w:cs="Times New Roman"/>
                <w:b/>
                <w:bCs/>
                <w:color w:val="1F1F1F"/>
                <w:sz w:val="20"/>
                <w:szCs w:val="20"/>
                <w:lang w:val="en-US"/>
              </w:rPr>
            </w:pPr>
            <w:r w:rsidRPr="00467D89">
              <w:rPr>
                <w:rFonts w:ascii="Times New Roman" w:eastAsia="Times New Roman" w:hAnsi="Times New Roman" w:cs="Times New Roman"/>
                <w:b/>
                <w:bCs/>
                <w:color w:val="1F1F1F"/>
                <w:sz w:val="20"/>
                <w:szCs w:val="20"/>
                <w:lang w:val="en-US"/>
              </w:rPr>
              <w:t> </w:t>
            </w:r>
          </w:p>
        </w:tc>
        <w:tc>
          <w:tcPr>
            <w:tcW w:w="1190" w:type="dxa"/>
            <w:tcBorders>
              <w:top w:val="single" w:sz="4" w:space="0" w:color="auto"/>
              <w:left w:val="nil"/>
              <w:bottom w:val="single" w:sz="4" w:space="0" w:color="auto"/>
              <w:right w:val="nil"/>
            </w:tcBorders>
            <w:noWrap/>
            <w:vAlign w:val="center"/>
            <w:hideMark/>
          </w:tcPr>
          <w:p w14:paraId="6E1212A8" w14:textId="77777777" w:rsidR="009D160D" w:rsidRPr="00467D89" w:rsidRDefault="009D160D" w:rsidP="009D160D">
            <w:pPr>
              <w:spacing w:line="240" w:lineRule="auto"/>
              <w:jc w:val="center"/>
              <w:rPr>
                <w:rFonts w:ascii="Times New Roman" w:eastAsia="Times New Roman" w:hAnsi="Times New Roman" w:cs="Times New Roman"/>
                <w:b/>
                <w:bCs/>
                <w:color w:val="1F1F1F"/>
                <w:sz w:val="20"/>
                <w:szCs w:val="20"/>
                <w:lang w:val="en-US"/>
              </w:rPr>
            </w:pPr>
            <w:r w:rsidRPr="00467D89">
              <w:rPr>
                <w:rFonts w:ascii="Times New Roman" w:eastAsia="Times New Roman" w:hAnsi="Times New Roman" w:cs="Times New Roman"/>
                <w:b/>
                <w:bCs/>
                <w:color w:val="1F1F1F"/>
                <w:sz w:val="20"/>
                <w:szCs w:val="20"/>
                <w:lang w:val="en-US"/>
              </w:rPr>
              <w:t> </w:t>
            </w:r>
          </w:p>
        </w:tc>
        <w:tc>
          <w:tcPr>
            <w:tcW w:w="1190" w:type="dxa"/>
            <w:tcBorders>
              <w:top w:val="single" w:sz="4" w:space="0" w:color="auto"/>
              <w:left w:val="nil"/>
              <w:bottom w:val="single" w:sz="4" w:space="0" w:color="auto"/>
              <w:right w:val="nil"/>
            </w:tcBorders>
            <w:noWrap/>
            <w:vAlign w:val="center"/>
            <w:hideMark/>
          </w:tcPr>
          <w:p w14:paraId="4662A9AC" w14:textId="77777777" w:rsidR="009D160D" w:rsidRPr="00467D89" w:rsidRDefault="009D160D" w:rsidP="009D160D">
            <w:pPr>
              <w:spacing w:line="240" w:lineRule="auto"/>
              <w:jc w:val="center"/>
              <w:rPr>
                <w:rFonts w:ascii="Times New Roman" w:eastAsia="Times New Roman" w:hAnsi="Times New Roman" w:cs="Times New Roman"/>
                <w:b/>
                <w:bCs/>
                <w:color w:val="1F1F1F"/>
                <w:sz w:val="20"/>
                <w:szCs w:val="20"/>
                <w:lang w:val="en-US"/>
              </w:rPr>
            </w:pPr>
            <w:r w:rsidRPr="00467D89">
              <w:rPr>
                <w:rFonts w:ascii="Times New Roman" w:eastAsia="Times New Roman" w:hAnsi="Times New Roman" w:cs="Times New Roman"/>
                <w:b/>
                <w:bCs/>
                <w:color w:val="1F1F1F"/>
                <w:sz w:val="20"/>
                <w:szCs w:val="20"/>
                <w:lang w:val="en-US"/>
              </w:rPr>
              <w:t> </w:t>
            </w:r>
          </w:p>
        </w:tc>
        <w:tc>
          <w:tcPr>
            <w:tcW w:w="1190" w:type="dxa"/>
            <w:tcBorders>
              <w:top w:val="single" w:sz="4" w:space="0" w:color="auto"/>
              <w:left w:val="nil"/>
              <w:bottom w:val="single" w:sz="4" w:space="0" w:color="auto"/>
              <w:right w:val="nil"/>
            </w:tcBorders>
            <w:noWrap/>
            <w:vAlign w:val="center"/>
            <w:hideMark/>
          </w:tcPr>
          <w:p w14:paraId="521401E0" w14:textId="77777777" w:rsidR="009D160D" w:rsidRPr="00467D89" w:rsidRDefault="009D160D" w:rsidP="009D160D">
            <w:pPr>
              <w:spacing w:line="240" w:lineRule="auto"/>
              <w:jc w:val="center"/>
              <w:rPr>
                <w:rFonts w:ascii="Times New Roman" w:eastAsia="Times New Roman" w:hAnsi="Times New Roman" w:cs="Times New Roman"/>
                <w:b/>
                <w:bCs/>
                <w:color w:val="1F1F1F"/>
                <w:sz w:val="20"/>
                <w:szCs w:val="20"/>
                <w:lang w:val="en-US"/>
              </w:rPr>
            </w:pPr>
            <w:r w:rsidRPr="00467D89">
              <w:rPr>
                <w:rFonts w:ascii="Times New Roman" w:eastAsia="Times New Roman" w:hAnsi="Times New Roman" w:cs="Times New Roman"/>
                <w:b/>
                <w:bCs/>
                <w:color w:val="1F1F1F"/>
                <w:sz w:val="20"/>
                <w:szCs w:val="20"/>
                <w:lang w:val="en-US"/>
              </w:rPr>
              <w:t> </w:t>
            </w:r>
          </w:p>
        </w:tc>
        <w:tc>
          <w:tcPr>
            <w:tcW w:w="1190" w:type="dxa"/>
            <w:tcBorders>
              <w:top w:val="single" w:sz="4" w:space="0" w:color="auto"/>
              <w:left w:val="nil"/>
              <w:bottom w:val="single" w:sz="4" w:space="0" w:color="auto"/>
              <w:right w:val="nil"/>
            </w:tcBorders>
            <w:noWrap/>
            <w:vAlign w:val="center"/>
            <w:hideMark/>
          </w:tcPr>
          <w:p w14:paraId="6498D8C5" w14:textId="77777777" w:rsidR="009D160D" w:rsidRPr="00467D89" w:rsidRDefault="009D160D" w:rsidP="009D160D">
            <w:pPr>
              <w:spacing w:line="240" w:lineRule="auto"/>
              <w:jc w:val="center"/>
              <w:rPr>
                <w:rFonts w:ascii="Times New Roman" w:eastAsia="Times New Roman" w:hAnsi="Times New Roman" w:cs="Times New Roman"/>
                <w:b/>
                <w:bCs/>
                <w:color w:val="1F1F1F"/>
                <w:sz w:val="20"/>
                <w:szCs w:val="20"/>
                <w:lang w:val="en-US"/>
              </w:rPr>
            </w:pPr>
            <w:r w:rsidRPr="00467D89">
              <w:rPr>
                <w:rFonts w:ascii="Times New Roman" w:eastAsia="Times New Roman" w:hAnsi="Times New Roman" w:cs="Times New Roman"/>
                <w:b/>
                <w:bCs/>
                <w:color w:val="1F1F1F"/>
                <w:sz w:val="20"/>
                <w:szCs w:val="20"/>
                <w:lang w:val="en-US"/>
              </w:rPr>
              <w:t> </w:t>
            </w:r>
          </w:p>
        </w:tc>
        <w:tc>
          <w:tcPr>
            <w:tcW w:w="1190" w:type="dxa"/>
            <w:tcBorders>
              <w:top w:val="single" w:sz="4" w:space="0" w:color="auto"/>
              <w:left w:val="nil"/>
              <w:bottom w:val="single" w:sz="4" w:space="0" w:color="auto"/>
              <w:right w:val="nil"/>
            </w:tcBorders>
            <w:noWrap/>
            <w:vAlign w:val="center"/>
            <w:hideMark/>
          </w:tcPr>
          <w:p w14:paraId="56C0FB12" w14:textId="77777777" w:rsidR="009D160D" w:rsidRPr="00467D89" w:rsidRDefault="009D160D" w:rsidP="009D160D">
            <w:pPr>
              <w:spacing w:line="240" w:lineRule="auto"/>
              <w:jc w:val="center"/>
              <w:rPr>
                <w:rFonts w:ascii="Times New Roman" w:eastAsia="Times New Roman" w:hAnsi="Times New Roman" w:cs="Times New Roman"/>
                <w:b/>
                <w:bCs/>
                <w:color w:val="1F1F1F"/>
                <w:sz w:val="20"/>
                <w:szCs w:val="20"/>
                <w:lang w:val="en-US"/>
              </w:rPr>
            </w:pPr>
            <w:r w:rsidRPr="00467D89">
              <w:rPr>
                <w:rFonts w:ascii="Times New Roman" w:eastAsia="Times New Roman" w:hAnsi="Times New Roman" w:cs="Times New Roman"/>
                <w:b/>
                <w:bCs/>
                <w:color w:val="1F1F1F"/>
                <w:sz w:val="20"/>
                <w:szCs w:val="20"/>
                <w:lang w:val="en-US"/>
              </w:rPr>
              <w:t> </w:t>
            </w:r>
          </w:p>
        </w:tc>
        <w:tc>
          <w:tcPr>
            <w:tcW w:w="1190" w:type="dxa"/>
            <w:tcBorders>
              <w:top w:val="single" w:sz="4" w:space="0" w:color="auto"/>
              <w:left w:val="nil"/>
              <w:bottom w:val="single" w:sz="4" w:space="0" w:color="auto"/>
              <w:right w:val="nil"/>
            </w:tcBorders>
            <w:noWrap/>
            <w:vAlign w:val="center"/>
            <w:hideMark/>
          </w:tcPr>
          <w:p w14:paraId="446CC4E5" w14:textId="77777777" w:rsidR="009D160D" w:rsidRPr="00467D89" w:rsidRDefault="009D160D" w:rsidP="009D160D">
            <w:pPr>
              <w:spacing w:line="240" w:lineRule="auto"/>
              <w:jc w:val="center"/>
              <w:rPr>
                <w:rFonts w:ascii="Times New Roman" w:eastAsia="Times New Roman" w:hAnsi="Times New Roman" w:cs="Times New Roman"/>
                <w:b/>
                <w:bCs/>
                <w:color w:val="1F1F1F"/>
                <w:sz w:val="20"/>
                <w:szCs w:val="20"/>
                <w:lang w:val="en-US"/>
              </w:rPr>
            </w:pPr>
            <w:r w:rsidRPr="00467D89">
              <w:rPr>
                <w:rFonts w:ascii="Times New Roman" w:eastAsia="Times New Roman" w:hAnsi="Times New Roman" w:cs="Times New Roman"/>
                <w:b/>
                <w:bCs/>
                <w:color w:val="1F1F1F"/>
                <w:sz w:val="20"/>
                <w:szCs w:val="20"/>
                <w:lang w:val="en-US"/>
              </w:rPr>
              <w:t> </w:t>
            </w:r>
          </w:p>
        </w:tc>
      </w:tr>
      <w:tr w:rsidR="009D160D" w:rsidRPr="00467D89" w14:paraId="2E2A6067" w14:textId="77777777" w:rsidTr="009D160D">
        <w:trPr>
          <w:trHeight w:val="273"/>
        </w:trPr>
        <w:tc>
          <w:tcPr>
            <w:tcW w:w="4855" w:type="dxa"/>
            <w:tcBorders>
              <w:top w:val="single" w:sz="4" w:space="0" w:color="auto"/>
              <w:left w:val="nil"/>
              <w:right w:val="nil"/>
            </w:tcBorders>
            <w:noWrap/>
            <w:vAlign w:val="center"/>
            <w:hideMark/>
          </w:tcPr>
          <w:p w14:paraId="3CD7D126" w14:textId="77777777" w:rsidR="009D160D" w:rsidRPr="00467D89" w:rsidRDefault="009D160D" w:rsidP="009D160D">
            <w:pPr>
              <w:spacing w:line="240" w:lineRule="auto"/>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Fraction of ports offline (prior 3 months)</w:t>
            </w:r>
          </w:p>
        </w:tc>
        <w:tc>
          <w:tcPr>
            <w:tcW w:w="1190" w:type="dxa"/>
            <w:tcBorders>
              <w:top w:val="single" w:sz="4" w:space="0" w:color="auto"/>
              <w:left w:val="nil"/>
              <w:right w:val="nil"/>
            </w:tcBorders>
            <w:noWrap/>
            <w:vAlign w:val="center"/>
            <w:hideMark/>
          </w:tcPr>
          <w:p w14:paraId="3E7F763F"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0.274***</w:t>
            </w:r>
          </w:p>
        </w:tc>
        <w:tc>
          <w:tcPr>
            <w:tcW w:w="1190" w:type="dxa"/>
            <w:tcBorders>
              <w:top w:val="single" w:sz="4" w:space="0" w:color="auto"/>
              <w:left w:val="nil"/>
              <w:right w:val="nil"/>
            </w:tcBorders>
            <w:noWrap/>
            <w:vAlign w:val="center"/>
            <w:hideMark/>
          </w:tcPr>
          <w:p w14:paraId="3AE827C1"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0.330***</w:t>
            </w:r>
          </w:p>
        </w:tc>
        <w:tc>
          <w:tcPr>
            <w:tcW w:w="1190" w:type="dxa"/>
            <w:tcBorders>
              <w:top w:val="single" w:sz="4" w:space="0" w:color="auto"/>
              <w:left w:val="nil"/>
              <w:right w:val="nil"/>
            </w:tcBorders>
            <w:noWrap/>
            <w:vAlign w:val="center"/>
            <w:hideMark/>
          </w:tcPr>
          <w:p w14:paraId="7749DAEC"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0.274***</w:t>
            </w:r>
          </w:p>
        </w:tc>
        <w:tc>
          <w:tcPr>
            <w:tcW w:w="1190" w:type="dxa"/>
            <w:tcBorders>
              <w:top w:val="single" w:sz="4" w:space="0" w:color="auto"/>
              <w:left w:val="nil"/>
              <w:right w:val="nil"/>
            </w:tcBorders>
            <w:noWrap/>
            <w:vAlign w:val="center"/>
            <w:hideMark/>
          </w:tcPr>
          <w:p w14:paraId="67607855"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0.214***</w:t>
            </w:r>
          </w:p>
        </w:tc>
        <w:tc>
          <w:tcPr>
            <w:tcW w:w="1190" w:type="dxa"/>
            <w:tcBorders>
              <w:top w:val="single" w:sz="4" w:space="0" w:color="auto"/>
              <w:left w:val="nil"/>
              <w:right w:val="nil"/>
            </w:tcBorders>
            <w:noWrap/>
            <w:vAlign w:val="center"/>
            <w:hideMark/>
          </w:tcPr>
          <w:p w14:paraId="7AF54498"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0.344***</w:t>
            </w:r>
          </w:p>
        </w:tc>
        <w:tc>
          <w:tcPr>
            <w:tcW w:w="1190" w:type="dxa"/>
            <w:tcBorders>
              <w:top w:val="single" w:sz="4" w:space="0" w:color="auto"/>
              <w:left w:val="nil"/>
              <w:right w:val="nil"/>
            </w:tcBorders>
            <w:noWrap/>
            <w:vAlign w:val="center"/>
            <w:hideMark/>
          </w:tcPr>
          <w:p w14:paraId="2E5574C1"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0.465***</w:t>
            </w:r>
          </w:p>
        </w:tc>
        <w:tc>
          <w:tcPr>
            <w:tcW w:w="1190" w:type="dxa"/>
            <w:tcBorders>
              <w:top w:val="single" w:sz="4" w:space="0" w:color="auto"/>
              <w:left w:val="nil"/>
              <w:right w:val="nil"/>
            </w:tcBorders>
            <w:noWrap/>
            <w:vAlign w:val="center"/>
            <w:hideMark/>
          </w:tcPr>
          <w:p w14:paraId="1F6CDB6B"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0.520***</w:t>
            </w:r>
          </w:p>
        </w:tc>
      </w:tr>
      <w:tr w:rsidR="009D160D" w:rsidRPr="00467D89" w14:paraId="425868BA" w14:textId="77777777" w:rsidTr="009D160D">
        <w:trPr>
          <w:trHeight w:val="312"/>
        </w:trPr>
        <w:tc>
          <w:tcPr>
            <w:tcW w:w="4855" w:type="dxa"/>
            <w:tcBorders>
              <w:top w:val="nil"/>
              <w:left w:val="nil"/>
              <w:right w:val="nil"/>
            </w:tcBorders>
            <w:noWrap/>
            <w:vAlign w:val="center"/>
            <w:hideMark/>
          </w:tcPr>
          <w:p w14:paraId="2AC122AA" w14:textId="77777777" w:rsidR="009D160D" w:rsidRPr="00467D89" w:rsidRDefault="009D160D" w:rsidP="009D160D">
            <w:pPr>
              <w:spacing w:line="240" w:lineRule="auto"/>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c>
          <w:tcPr>
            <w:tcW w:w="1190" w:type="dxa"/>
            <w:tcBorders>
              <w:top w:val="nil"/>
              <w:left w:val="nil"/>
              <w:right w:val="nil"/>
            </w:tcBorders>
            <w:noWrap/>
            <w:vAlign w:val="center"/>
            <w:hideMark/>
          </w:tcPr>
          <w:p w14:paraId="4E5BA607"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(0.049)</w:t>
            </w:r>
          </w:p>
        </w:tc>
        <w:tc>
          <w:tcPr>
            <w:tcW w:w="1190" w:type="dxa"/>
            <w:tcBorders>
              <w:top w:val="nil"/>
              <w:left w:val="nil"/>
              <w:right w:val="nil"/>
            </w:tcBorders>
            <w:noWrap/>
            <w:vAlign w:val="center"/>
            <w:hideMark/>
          </w:tcPr>
          <w:p w14:paraId="2CFD4551"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(0.050)</w:t>
            </w:r>
          </w:p>
        </w:tc>
        <w:tc>
          <w:tcPr>
            <w:tcW w:w="1190" w:type="dxa"/>
            <w:tcBorders>
              <w:top w:val="nil"/>
              <w:left w:val="nil"/>
              <w:right w:val="nil"/>
            </w:tcBorders>
            <w:noWrap/>
            <w:vAlign w:val="center"/>
            <w:hideMark/>
          </w:tcPr>
          <w:p w14:paraId="0B59080D"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(0.052)</w:t>
            </w:r>
          </w:p>
        </w:tc>
        <w:tc>
          <w:tcPr>
            <w:tcW w:w="1190" w:type="dxa"/>
            <w:tcBorders>
              <w:top w:val="nil"/>
              <w:left w:val="nil"/>
              <w:right w:val="nil"/>
            </w:tcBorders>
            <w:noWrap/>
            <w:vAlign w:val="center"/>
            <w:hideMark/>
          </w:tcPr>
          <w:p w14:paraId="7196831B"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(0.051)</w:t>
            </w:r>
          </w:p>
        </w:tc>
        <w:tc>
          <w:tcPr>
            <w:tcW w:w="1190" w:type="dxa"/>
            <w:tcBorders>
              <w:top w:val="nil"/>
              <w:left w:val="nil"/>
              <w:right w:val="nil"/>
            </w:tcBorders>
            <w:noWrap/>
            <w:vAlign w:val="center"/>
            <w:hideMark/>
          </w:tcPr>
          <w:p w14:paraId="36309F57"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(0.050)</w:t>
            </w:r>
          </w:p>
        </w:tc>
        <w:tc>
          <w:tcPr>
            <w:tcW w:w="1190" w:type="dxa"/>
            <w:tcBorders>
              <w:top w:val="nil"/>
              <w:left w:val="nil"/>
              <w:right w:val="nil"/>
            </w:tcBorders>
            <w:noWrap/>
            <w:vAlign w:val="center"/>
            <w:hideMark/>
          </w:tcPr>
          <w:p w14:paraId="025DA21A"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(0.050)</w:t>
            </w:r>
          </w:p>
        </w:tc>
        <w:tc>
          <w:tcPr>
            <w:tcW w:w="1190" w:type="dxa"/>
            <w:tcBorders>
              <w:top w:val="nil"/>
              <w:left w:val="nil"/>
              <w:right w:val="nil"/>
            </w:tcBorders>
            <w:noWrap/>
            <w:vAlign w:val="center"/>
            <w:hideMark/>
          </w:tcPr>
          <w:p w14:paraId="5D207C96"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(0.050)</w:t>
            </w:r>
          </w:p>
        </w:tc>
      </w:tr>
      <w:tr w:rsidR="009D160D" w:rsidRPr="00467D89" w14:paraId="0CD62245" w14:textId="77777777" w:rsidTr="009D160D">
        <w:trPr>
          <w:trHeight w:val="273"/>
        </w:trPr>
        <w:tc>
          <w:tcPr>
            <w:tcW w:w="4855" w:type="dxa"/>
            <w:tcBorders>
              <w:top w:val="nil"/>
              <w:left w:val="nil"/>
              <w:right w:val="nil"/>
            </w:tcBorders>
            <w:noWrap/>
            <w:vAlign w:val="center"/>
            <w:hideMark/>
          </w:tcPr>
          <w:p w14:paraId="54B67711" w14:textId="77777777" w:rsidR="009D160D" w:rsidRPr="00467D89" w:rsidRDefault="009D160D" w:rsidP="009D160D">
            <w:pPr>
              <w:spacing w:line="240" w:lineRule="auto"/>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Maintenance events per month, hundreds (prior 3 months)</w:t>
            </w:r>
          </w:p>
        </w:tc>
        <w:tc>
          <w:tcPr>
            <w:tcW w:w="1190" w:type="dxa"/>
            <w:tcBorders>
              <w:top w:val="nil"/>
              <w:left w:val="nil"/>
              <w:right w:val="nil"/>
            </w:tcBorders>
            <w:noWrap/>
            <w:vAlign w:val="center"/>
            <w:hideMark/>
          </w:tcPr>
          <w:p w14:paraId="7702BCA9"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0.122***</w:t>
            </w:r>
          </w:p>
        </w:tc>
        <w:tc>
          <w:tcPr>
            <w:tcW w:w="1190" w:type="dxa"/>
            <w:tcBorders>
              <w:top w:val="nil"/>
              <w:left w:val="nil"/>
              <w:right w:val="nil"/>
            </w:tcBorders>
            <w:noWrap/>
            <w:vAlign w:val="center"/>
            <w:hideMark/>
          </w:tcPr>
          <w:p w14:paraId="3F0C9867"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0.112***</w:t>
            </w:r>
          </w:p>
        </w:tc>
        <w:tc>
          <w:tcPr>
            <w:tcW w:w="1190" w:type="dxa"/>
            <w:tcBorders>
              <w:top w:val="nil"/>
              <w:left w:val="nil"/>
              <w:right w:val="nil"/>
            </w:tcBorders>
            <w:noWrap/>
            <w:vAlign w:val="center"/>
            <w:hideMark/>
          </w:tcPr>
          <w:p w14:paraId="613F8EBE"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0.121***</w:t>
            </w:r>
          </w:p>
        </w:tc>
        <w:tc>
          <w:tcPr>
            <w:tcW w:w="1190" w:type="dxa"/>
            <w:tcBorders>
              <w:top w:val="nil"/>
              <w:left w:val="nil"/>
              <w:right w:val="nil"/>
            </w:tcBorders>
            <w:noWrap/>
            <w:vAlign w:val="center"/>
            <w:hideMark/>
          </w:tcPr>
          <w:p w14:paraId="5E53FB5E"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0.131***</w:t>
            </w:r>
          </w:p>
        </w:tc>
        <w:tc>
          <w:tcPr>
            <w:tcW w:w="1190" w:type="dxa"/>
            <w:tcBorders>
              <w:top w:val="nil"/>
              <w:left w:val="nil"/>
              <w:right w:val="nil"/>
            </w:tcBorders>
            <w:noWrap/>
            <w:vAlign w:val="center"/>
            <w:hideMark/>
          </w:tcPr>
          <w:p w14:paraId="56DF3803"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0.110***</w:t>
            </w:r>
          </w:p>
        </w:tc>
        <w:tc>
          <w:tcPr>
            <w:tcW w:w="1190" w:type="dxa"/>
            <w:tcBorders>
              <w:top w:val="nil"/>
              <w:left w:val="nil"/>
              <w:right w:val="nil"/>
            </w:tcBorders>
            <w:noWrap/>
            <w:vAlign w:val="center"/>
            <w:hideMark/>
          </w:tcPr>
          <w:p w14:paraId="4C74B663"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0.090***</w:t>
            </w:r>
          </w:p>
        </w:tc>
        <w:tc>
          <w:tcPr>
            <w:tcW w:w="1190" w:type="dxa"/>
            <w:tcBorders>
              <w:top w:val="nil"/>
              <w:left w:val="nil"/>
              <w:right w:val="nil"/>
            </w:tcBorders>
            <w:noWrap/>
            <w:vAlign w:val="center"/>
            <w:hideMark/>
          </w:tcPr>
          <w:p w14:paraId="3485D200"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0.081**</w:t>
            </w:r>
          </w:p>
        </w:tc>
      </w:tr>
      <w:tr w:rsidR="009D160D" w:rsidRPr="00467D89" w14:paraId="716AB6AC" w14:textId="77777777" w:rsidTr="009D160D">
        <w:trPr>
          <w:trHeight w:val="312"/>
        </w:trPr>
        <w:tc>
          <w:tcPr>
            <w:tcW w:w="4855" w:type="dxa"/>
            <w:tcBorders>
              <w:top w:val="nil"/>
              <w:left w:val="nil"/>
              <w:right w:val="nil"/>
            </w:tcBorders>
            <w:noWrap/>
            <w:vAlign w:val="center"/>
            <w:hideMark/>
          </w:tcPr>
          <w:p w14:paraId="0DED637F" w14:textId="77777777" w:rsidR="009D160D" w:rsidRPr="00467D89" w:rsidRDefault="009D160D" w:rsidP="009D160D">
            <w:pPr>
              <w:spacing w:line="240" w:lineRule="auto"/>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c>
          <w:tcPr>
            <w:tcW w:w="1190" w:type="dxa"/>
            <w:tcBorders>
              <w:top w:val="nil"/>
              <w:left w:val="nil"/>
              <w:right w:val="nil"/>
            </w:tcBorders>
            <w:noWrap/>
            <w:vAlign w:val="center"/>
            <w:hideMark/>
          </w:tcPr>
          <w:p w14:paraId="670EBBFA"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(0.033)</w:t>
            </w:r>
          </w:p>
        </w:tc>
        <w:tc>
          <w:tcPr>
            <w:tcW w:w="1190" w:type="dxa"/>
            <w:tcBorders>
              <w:top w:val="nil"/>
              <w:left w:val="nil"/>
              <w:right w:val="nil"/>
            </w:tcBorders>
            <w:noWrap/>
            <w:vAlign w:val="center"/>
            <w:hideMark/>
          </w:tcPr>
          <w:p w14:paraId="3B4E528B"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(0.033)</w:t>
            </w:r>
          </w:p>
        </w:tc>
        <w:tc>
          <w:tcPr>
            <w:tcW w:w="1190" w:type="dxa"/>
            <w:tcBorders>
              <w:top w:val="nil"/>
              <w:left w:val="nil"/>
              <w:right w:val="nil"/>
            </w:tcBorders>
            <w:noWrap/>
            <w:vAlign w:val="center"/>
            <w:hideMark/>
          </w:tcPr>
          <w:p w14:paraId="46C1677A"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(0.033)</w:t>
            </w:r>
          </w:p>
        </w:tc>
        <w:tc>
          <w:tcPr>
            <w:tcW w:w="1190" w:type="dxa"/>
            <w:tcBorders>
              <w:top w:val="nil"/>
              <w:left w:val="nil"/>
              <w:right w:val="nil"/>
            </w:tcBorders>
            <w:noWrap/>
            <w:vAlign w:val="center"/>
            <w:hideMark/>
          </w:tcPr>
          <w:p w14:paraId="04AB8A04"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(0.034)</w:t>
            </w:r>
          </w:p>
        </w:tc>
        <w:tc>
          <w:tcPr>
            <w:tcW w:w="1190" w:type="dxa"/>
            <w:tcBorders>
              <w:top w:val="nil"/>
              <w:left w:val="nil"/>
              <w:right w:val="nil"/>
            </w:tcBorders>
            <w:noWrap/>
            <w:vAlign w:val="center"/>
            <w:hideMark/>
          </w:tcPr>
          <w:p w14:paraId="43DA7500"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(0.033)</w:t>
            </w:r>
          </w:p>
        </w:tc>
        <w:tc>
          <w:tcPr>
            <w:tcW w:w="1190" w:type="dxa"/>
            <w:tcBorders>
              <w:top w:val="nil"/>
              <w:left w:val="nil"/>
              <w:right w:val="nil"/>
            </w:tcBorders>
            <w:noWrap/>
            <w:vAlign w:val="center"/>
            <w:hideMark/>
          </w:tcPr>
          <w:p w14:paraId="2EC747A9"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(0.032)</w:t>
            </w:r>
          </w:p>
        </w:tc>
        <w:tc>
          <w:tcPr>
            <w:tcW w:w="1190" w:type="dxa"/>
            <w:tcBorders>
              <w:top w:val="nil"/>
              <w:left w:val="nil"/>
              <w:right w:val="nil"/>
            </w:tcBorders>
            <w:noWrap/>
            <w:vAlign w:val="center"/>
            <w:hideMark/>
          </w:tcPr>
          <w:p w14:paraId="2E14DCE3"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(0.032)</w:t>
            </w:r>
          </w:p>
        </w:tc>
      </w:tr>
      <w:tr w:rsidR="009D160D" w:rsidRPr="00467D89" w14:paraId="4AB0B690" w14:textId="77777777" w:rsidTr="009D160D">
        <w:trPr>
          <w:trHeight w:val="273"/>
        </w:trPr>
        <w:tc>
          <w:tcPr>
            <w:tcW w:w="4855" w:type="dxa"/>
            <w:tcBorders>
              <w:top w:val="nil"/>
              <w:left w:val="nil"/>
              <w:right w:val="nil"/>
            </w:tcBorders>
            <w:noWrap/>
            <w:vAlign w:val="center"/>
            <w:hideMark/>
          </w:tcPr>
          <w:p w14:paraId="25EEC5E5" w14:textId="77777777" w:rsidR="009D160D" w:rsidRPr="00467D89" w:rsidRDefault="009D160D" w:rsidP="009D160D">
            <w:pPr>
              <w:spacing w:line="240" w:lineRule="auto"/>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Log maintenance repair time, minutes (prior 3 months)</w:t>
            </w:r>
          </w:p>
        </w:tc>
        <w:tc>
          <w:tcPr>
            <w:tcW w:w="1190" w:type="dxa"/>
            <w:tcBorders>
              <w:top w:val="nil"/>
              <w:left w:val="nil"/>
              <w:right w:val="nil"/>
            </w:tcBorders>
            <w:noWrap/>
            <w:vAlign w:val="center"/>
            <w:hideMark/>
          </w:tcPr>
          <w:p w14:paraId="542A9AC3"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−0.043***</w:t>
            </w:r>
          </w:p>
        </w:tc>
        <w:tc>
          <w:tcPr>
            <w:tcW w:w="1190" w:type="dxa"/>
            <w:tcBorders>
              <w:top w:val="nil"/>
              <w:left w:val="nil"/>
              <w:right w:val="nil"/>
            </w:tcBorders>
            <w:noWrap/>
            <w:vAlign w:val="center"/>
            <w:hideMark/>
          </w:tcPr>
          <w:p w14:paraId="01800A01"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−0.043***</w:t>
            </w:r>
          </w:p>
        </w:tc>
        <w:tc>
          <w:tcPr>
            <w:tcW w:w="1190" w:type="dxa"/>
            <w:tcBorders>
              <w:top w:val="nil"/>
              <w:left w:val="nil"/>
              <w:right w:val="nil"/>
            </w:tcBorders>
            <w:noWrap/>
            <w:vAlign w:val="center"/>
            <w:hideMark/>
          </w:tcPr>
          <w:p w14:paraId="280C6FB4"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−0.043***</w:t>
            </w:r>
          </w:p>
        </w:tc>
        <w:tc>
          <w:tcPr>
            <w:tcW w:w="1190" w:type="dxa"/>
            <w:tcBorders>
              <w:top w:val="nil"/>
              <w:left w:val="nil"/>
              <w:right w:val="nil"/>
            </w:tcBorders>
            <w:noWrap/>
            <w:vAlign w:val="center"/>
            <w:hideMark/>
          </w:tcPr>
          <w:p w14:paraId="00260DBC"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−0.043***</w:t>
            </w:r>
          </w:p>
        </w:tc>
        <w:tc>
          <w:tcPr>
            <w:tcW w:w="1190" w:type="dxa"/>
            <w:tcBorders>
              <w:top w:val="nil"/>
              <w:left w:val="nil"/>
              <w:right w:val="nil"/>
            </w:tcBorders>
            <w:noWrap/>
            <w:vAlign w:val="center"/>
            <w:hideMark/>
          </w:tcPr>
          <w:p w14:paraId="4EE98CE5"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−0.043***</w:t>
            </w:r>
          </w:p>
        </w:tc>
        <w:tc>
          <w:tcPr>
            <w:tcW w:w="1190" w:type="dxa"/>
            <w:tcBorders>
              <w:top w:val="nil"/>
              <w:left w:val="nil"/>
              <w:right w:val="nil"/>
            </w:tcBorders>
            <w:noWrap/>
            <w:vAlign w:val="center"/>
            <w:hideMark/>
          </w:tcPr>
          <w:p w14:paraId="70CF1A19"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−0.043***</w:t>
            </w:r>
          </w:p>
        </w:tc>
        <w:tc>
          <w:tcPr>
            <w:tcW w:w="1190" w:type="dxa"/>
            <w:tcBorders>
              <w:top w:val="nil"/>
              <w:left w:val="nil"/>
              <w:right w:val="nil"/>
            </w:tcBorders>
            <w:noWrap/>
            <w:vAlign w:val="center"/>
            <w:hideMark/>
          </w:tcPr>
          <w:p w14:paraId="54292D03"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−0.043***</w:t>
            </w:r>
          </w:p>
        </w:tc>
      </w:tr>
      <w:tr w:rsidR="009D160D" w:rsidRPr="00467D89" w14:paraId="76B4FE7C" w14:textId="77777777" w:rsidTr="009D160D">
        <w:trPr>
          <w:trHeight w:val="312"/>
        </w:trPr>
        <w:tc>
          <w:tcPr>
            <w:tcW w:w="4855" w:type="dxa"/>
            <w:tcBorders>
              <w:top w:val="nil"/>
              <w:left w:val="nil"/>
              <w:right w:val="nil"/>
            </w:tcBorders>
            <w:noWrap/>
            <w:vAlign w:val="center"/>
            <w:hideMark/>
          </w:tcPr>
          <w:p w14:paraId="7858906B" w14:textId="77777777" w:rsidR="009D160D" w:rsidRPr="00467D89" w:rsidRDefault="009D160D" w:rsidP="009D160D">
            <w:pPr>
              <w:spacing w:line="240" w:lineRule="auto"/>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c>
          <w:tcPr>
            <w:tcW w:w="1190" w:type="dxa"/>
            <w:tcBorders>
              <w:top w:val="nil"/>
              <w:left w:val="nil"/>
              <w:right w:val="nil"/>
            </w:tcBorders>
            <w:noWrap/>
            <w:vAlign w:val="center"/>
            <w:hideMark/>
          </w:tcPr>
          <w:p w14:paraId="78A95E77"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(0.006)</w:t>
            </w:r>
          </w:p>
        </w:tc>
        <w:tc>
          <w:tcPr>
            <w:tcW w:w="1190" w:type="dxa"/>
            <w:tcBorders>
              <w:top w:val="nil"/>
              <w:left w:val="nil"/>
              <w:right w:val="nil"/>
            </w:tcBorders>
            <w:noWrap/>
            <w:vAlign w:val="center"/>
            <w:hideMark/>
          </w:tcPr>
          <w:p w14:paraId="1499F657"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(0.006)</w:t>
            </w:r>
          </w:p>
        </w:tc>
        <w:tc>
          <w:tcPr>
            <w:tcW w:w="1190" w:type="dxa"/>
            <w:tcBorders>
              <w:top w:val="nil"/>
              <w:left w:val="nil"/>
              <w:right w:val="nil"/>
            </w:tcBorders>
            <w:noWrap/>
            <w:vAlign w:val="center"/>
            <w:hideMark/>
          </w:tcPr>
          <w:p w14:paraId="718C2BDD"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(0.006)</w:t>
            </w:r>
          </w:p>
        </w:tc>
        <w:tc>
          <w:tcPr>
            <w:tcW w:w="1190" w:type="dxa"/>
            <w:tcBorders>
              <w:top w:val="nil"/>
              <w:left w:val="nil"/>
              <w:right w:val="nil"/>
            </w:tcBorders>
            <w:noWrap/>
            <w:vAlign w:val="center"/>
            <w:hideMark/>
          </w:tcPr>
          <w:p w14:paraId="297BA955"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(0.006)</w:t>
            </w:r>
          </w:p>
        </w:tc>
        <w:tc>
          <w:tcPr>
            <w:tcW w:w="1190" w:type="dxa"/>
            <w:tcBorders>
              <w:top w:val="nil"/>
              <w:left w:val="nil"/>
              <w:right w:val="nil"/>
            </w:tcBorders>
            <w:noWrap/>
            <w:vAlign w:val="center"/>
            <w:hideMark/>
          </w:tcPr>
          <w:p w14:paraId="081BF8E0"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(0.006)</w:t>
            </w:r>
          </w:p>
        </w:tc>
        <w:tc>
          <w:tcPr>
            <w:tcW w:w="1190" w:type="dxa"/>
            <w:tcBorders>
              <w:top w:val="nil"/>
              <w:left w:val="nil"/>
              <w:right w:val="nil"/>
            </w:tcBorders>
            <w:noWrap/>
            <w:vAlign w:val="center"/>
            <w:hideMark/>
          </w:tcPr>
          <w:p w14:paraId="3427586E"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(0.006)</w:t>
            </w:r>
          </w:p>
        </w:tc>
        <w:tc>
          <w:tcPr>
            <w:tcW w:w="1190" w:type="dxa"/>
            <w:tcBorders>
              <w:top w:val="nil"/>
              <w:left w:val="nil"/>
              <w:right w:val="nil"/>
            </w:tcBorders>
            <w:noWrap/>
            <w:vAlign w:val="center"/>
            <w:hideMark/>
          </w:tcPr>
          <w:p w14:paraId="6478507F"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(0.006)</w:t>
            </w:r>
          </w:p>
        </w:tc>
      </w:tr>
      <w:tr w:rsidR="009D160D" w:rsidRPr="00467D89" w14:paraId="4ED4FC10" w14:textId="77777777" w:rsidTr="009D160D">
        <w:trPr>
          <w:trHeight w:val="273"/>
        </w:trPr>
        <w:tc>
          <w:tcPr>
            <w:tcW w:w="4855" w:type="dxa"/>
            <w:tcBorders>
              <w:top w:val="nil"/>
              <w:left w:val="nil"/>
              <w:right w:val="nil"/>
            </w:tcBorders>
            <w:noWrap/>
            <w:vAlign w:val="center"/>
            <w:hideMark/>
          </w:tcPr>
          <w:p w14:paraId="1893DFE6" w14:textId="77777777" w:rsidR="009D160D" w:rsidRPr="00467D89" w:rsidRDefault="009D160D" w:rsidP="009D160D">
            <w:pPr>
              <w:spacing w:line="240" w:lineRule="auto"/>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lastRenderedPageBreak/>
              <w:t>Has maintenance repair events (prior 3 months)</w:t>
            </w:r>
          </w:p>
        </w:tc>
        <w:tc>
          <w:tcPr>
            <w:tcW w:w="1190" w:type="dxa"/>
            <w:tcBorders>
              <w:top w:val="nil"/>
              <w:left w:val="nil"/>
              <w:right w:val="nil"/>
            </w:tcBorders>
            <w:noWrap/>
            <w:vAlign w:val="center"/>
            <w:hideMark/>
          </w:tcPr>
          <w:p w14:paraId="7C012FFA"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0.120***</w:t>
            </w:r>
          </w:p>
        </w:tc>
        <w:tc>
          <w:tcPr>
            <w:tcW w:w="1190" w:type="dxa"/>
            <w:tcBorders>
              <w:top w:val="nil"/>
              <w:left w:val="nil"/>
              <w:right w:val="nil"/>
            </w:tcBorders>
            <w:noWrap/>
            <w:vAlign w:val="center"/>
            <w:hideMark/>
          </w:tcPr>
          <w:p w14:paraId="549A7737"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0.106***</w:t>
            </w:r>
          </w:p>
        </w:tc>
        <w:tc>
          <w:tcPr>
            <w:tcW w:w="1190" w:type="dxa"/>
            <w:tcBorders>
              <w:top w:val="nil"/>
              <w:left w:val="nil"/>
              <w:right w:val="nil"/>
            </w:tcBorders>
            <w:noWrap/>
            <w:vAlign w:val="center"/>
            <w:hideMark/>
          </w:tcPr>
          <w:p w14:paraId="44DC5A50"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0.116***</w:t>
            </w:r>
          </w:p>
        </w:tc>
        <w:tc>
          <w:tcPr>
            <w:tcW w:w="1190" w:type="dxa"/>
            <w:tcBorders>
              <w:top w:val="nil"/>
              <w:left w:val="nil"/>
              <w:right w:val="nil"/>
            </w:tcBorders>
            <w:noWrap/>
            <w:vAlign w:val="center"/>
            <w:hideMark/>
          </w:tcPr>
          <w:p w14:paraId="54818707"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0.129***</w:t>
            </w:r>
          </w:p>
        </w:tc>
        <w:tc>
          <w:tcPr>
            <w:tcW w:w="1190" w:type="dxa"/>
            <w:tcBorders>
              <w:top w:val="nil"/>
              <w:left w:val="nil"/>
              <w:right w:val="nil"/>
            </w:tcBorders>
            <w:noWrap/>
            <w:vAlign w:val="center"/>
            <w:hideMark/>
          </w:tcPr>
          <w:p w14:paraId="0825FAD4"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0.103***</w:t>
            </w:r>
          </w:p>
        </w:tc>
        <w:tc>
          <w:tcPr>
            <w:tcW w:w="1190" w:type="dxa"/>
            <w:tcBorders>
              <w:top w:val="nil"/>
              <w:left w:val="nil"/>
              <w:right w:val="nil"/>
            </w:tcBorders>
            <w:noWrap/>
            <w:vAlign w:val="center"/>
            <w:hideMark/>
          </w:tcPr>
          <w:p w14:paraId="34143DFB"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0.079***</w:t>
            </w:r>
          </w:p>
        </w:tc>
        <w:tc>
          <w:tcPr>
            <w:tcW w:w="1190" w:type="dxa"/>
            <w:tcBorders>
              <w:top w:val="nil"/>
              <w:left w:val="nil"/>
              <w:right w:val="nil"/>
            </w:tcBorders>
            <w:noWrap/>
            <w:vAlign w:val="center"/>
            <w:hideMark/>
          </w:tcPr>
          <w:p w14:paraId="079A8B0C"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0.068***</w:t>
            </w:r>
          </w:p>
        </w:tc>
      </w:tr>
      <w:tr w:rsidR="009D160D" w:rsidRPr="00467D89" w14:paraId="2E5B4594" w14:textId="77777777" w:rsidTr="009D160D">
        <w:trPr>
          <w:trHeight w:val="312"/>
        </w:trPr>
        <w:tc>
          <w:tcPr>
            <w:tcW w:w="4855" w:type="dxa"/>
            <w:tcBorders>
              <w:top w:val="nil"/>
              <w:left w:val="nil"/>
              <w:bottom w:val="single" w:sz="4" w:space="0" w:color="auto"/>
              <w:right w:val="nil"/>
            </w:tcBorders>
            <w:noWrap/>
            <w:vAlign w:val="center"/>
            <w:hideMark/>
          </w:tcPr>
          <w:p w14:paraId="5BD6CE33" w14:textId="77777777" w:rsidR="009D160D" w:rsidRPr="00467D89" w:rsidRDefault="009D160D" w:rsidP="009D160D">
            <w:pPr>
              <w:spacing w:line="240" w:lineRule="auto"/>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c>
          <w:tcPr>
            <w:tcW w:w="1190" w:type="dxa"/>
            <w:tcBorders>
              <w:top w:val="nil"/>
              <w:left w:val="nil"/>
              <w:bottom w:val="single" w:sz="4" w:space="0" w:color="auto"/>
              <w:right w:val="nil"/>
            </w:tcBorders>
            <w:noWrap/>
            <w:vAlign w:val="center"/>
            <w:hideMark/>
          </w:tcPr>
          <w:p w14:paraId="5AB152F1"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(0.013)</w:t>
            </w:r>
          </w:p>
        </w:tc>
        <w:tc>
          <w:tcPr>
            <w:tcW w:w="1190" w:type="dxa"/>
            <w:tcBorders>
              <w:top w:val="nil"/>
              <w:left w:val="nil"/>
              <w:bottom w:val="single" w:sz="4" w:space="0" w:color="auto"/>
              <w:right w:val="nil"/>
            </w:tcBorders>
            <w:noWrap/>
            <w:vAlign w:val="center"/>
            <w:hideMark/>
          </w:tcPr>
          <w:p w14:paraId="5FC7CE47"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(0.013)</w:t>
            </w:r>
          </w:p>
        </w:tc>
        <w:tc>
          <w:tcPr>
            <w:tcW w:w="1190" w:type="dxa"/>
            <w:tcBorders>
              <w:top w:val="nil"/>
              <w:left w:val="nil"/>
              <w:bottom w:val="single" w:sz="4" w:space="0" w:color="auto"/>
              <w:right w:val="nil"/>
            </w:tcBorders>
            <w:noWrap/>
            <w:vAlign w:val="center"/>
            <w:hideMark/>
          </w:tcPr>
          <w:p w14:paraId="0F4154C2"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(0.014)</w:t>
            </w:r>
          </w:p>
        </w:tc>
        <w:tc>
          <w:tcPr>
            <w:tcW w:w="1190" w:type="dxa"/>
            <w:tcBorders>
              <w:top w:val="nil"/>
              <w:left w:val="nil"/>
              <w:bottom w:val="single" w:sz="4" w:space="0" w:color="auto"/>
              <w:right w:val="nil"/>
            </w:tcBorders>
            <w:noWrap/>
            <w:vAlign w:val="center"/>
            <w:hideMark/>
          </w:tcPr>
          <w:p w14:paraId="585D5D95"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(0.013)</w:t>
            </w:r>
          </w:p>
        </w:tc>
        <w:tc>
          <w:tcPr>
            <w:tcW w:w="1190" w:type="dxa"/>
            <w:tcBorders>
              <w:top w:val="nil"/>
              <w:left w:val="nil"/>
              <w:bottom w:val="single" w:sz="4" w:space="0" w:color="auto"/>
              <w:right w:val="nil"/>
            </w:tcBorders>
            <w:noWrap/>
            <w:vAlign w:val="center"/>
            <w:hideMark/>
          </w:tcPr>
          <w:p w14:paraId="10DC056F"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(0.013)</w:t>
            </w:r>
          </w:p>
        </w:tc>
        <w:tc>
          <w:tcPr>
            <w:tcW w:w="1190" w:type="dxa"/>
            <w:tcBorders>
              <w:top w:val="nil"/>
              <w:left w:val="nil"/>
              <w:bottom w:val="single" w:sz="4" w:space="0" w:color="auto"/>
              <w:right w:val="nil"/>
            </w:tcBorders>
            <w:noWrap/>
            <w:vAlign w:val="center"/>
            <w:hideMark/>
          </w:tcPr>
          <w:p w14:paraId="63C920CE"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(0.013)</w:t>
            </w:r>
          </w:p>
        </w:tc>
        <w:tc>
          <w:tcPr>
            <w:tcW w:w="1190" w:type="dxa"/>
            <w:tcBorders>
              <w:top w:val="nil"/>
              <w:left w:val="nil"/>
              <w:bottom w:val="single" w:sz="4" w:space="0" w:color="auto"/>
              <w:right w:val="nil"/>
            </w:tcBorders>
            <w:noWrap/>
            <w:vAlign w:val="center"/>
            <w:hideMark/>
          </w:tcPr>
          <w:p w14:paraId="35FC627E"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(0.013)</w:t>
            </w:r>
          </w:p>
        </w:tc>
      </w:tr>
      <w:tr w:rsidR="009D160D" w:rsidRPr="00467D89" w14:paraId="2DC96FA9" w14:textId="77777777" w:rsidTr="009D160D">
        <w:trPr>
          <w:trHeight w:val="409"/>
        </w:trPr>
        <w:tc>
          <w:tcPr>
            <w:tcW w:w="4855" w:type="dxa"/>
            <w:tcBorders>
              <w:top w:val="single" w:sz="4" w:space="0" w:color="auto"/>
              <w:left w:val="nil"/>
              <w:bottom w:val="single" w:sz="4" w:space="0" w:color="auto"/>
              <w:right w:val="nil"/>
            </w:tcBorders>
            <w:noWrap/>
            <w:vAlign w:val="center"/>
            <w:hideMark/>
          </w:tcPr>
          <w:p w14:paraId="7E891561" w14:textId="77777777" w:rsidR="009D160D" w:rsidRPr="00467D89" w:rsidRDefault="009D160D" w:rsidP="009D160D">
            <w:pPr>
              <w:spacing w:line="240" w:lineRule="auto"/>
              <w:rPr>
                <w:rFonts w:ascii="Times New Roman" w:eastAsia="Times New Roman" w:hAnsi="Times New Roman" w:cs="Times New Roman"/>
                <w:b/>
                <w:bCs/>
                <w:color w:val="1F1F1F"/>
                <w:sz w:val="20"/>
                <w:szCs w:val="20"/>
                <w:lang w:val="en-US"/>
              </w:rPr>
            </w:pPr>
            <w:r w:rsidRPr="00467D89">
              <w:rPr>
                <w:rFonts w:ascii="Times New Roman" w:eastAsia="Times New Roman" w:hAnsi="Times New Roman" w:cs="Times New Roman"/>
                <w:b/>
                <w:bCs/>
                <w:color w:val="1F1F1F"/>
                <w:sz w:val="20"/>
                <w:szCs w:val="20"/>
                <w:lang w:val="en-US"/>
              </w:rPr>
              <w:t>Station performance and characteristics</w:t>
            </w:r>
          </w:p>
        </w:tc>
        <w:tc>
          <w:tcPr>
            <w:tcW w:w="1190" w:type="dxa"/>
            <w:tcBorders>
              <w:top w:val="single" w:sz="4" w:space="0" w:color="auto"/>
              <w:left w:val="nil"/>
              <w:bottom w:val="single" w:sz="4" w:space="0" w:color="auto"/>
              <w:right w:val="nil"/>
            </w:tcBorders>
            <w:noWrap/>
            <w:vAlign w:val="center"/>
            <w:hideMark/>
          </w:tcPr>
          <w:p w14:paraId="6C06298A" w14:textId="77777777" w:rsidR="009D160D" w:rsidRPr="00467D89" w:rsidRDefault="009D160D" w:rsidP="009D160D">
            <w:pPr>
              <w:spacing w:line="240" w:lineRule="auto"/>
              <w:jc w:val="center"/>
              <w:rPr>
                <w:rFonts w:ascii="Times New Roman" w:eastAsia="Times New Roman" w:hAnsi="Times New Roman" w:cs="Times New Roman"/>
                <w:b/>
                <w:bCs/>
                <w:color w:val="1F1F1F"/>
                <w:sz w:val="20"/>
                <w:szCs w:val="20"/>
                <w:lang w:val="en-US"/>
              </w:rPr>
            </w:pPr>
            <w:r w:rsidRPr="00467D89">
              <w:rPr>
                <w:rFonts w:ascii="Times New Roman" w:eastAsia="Times New Roman" w:hAnsi="Times New Roman" w:cs="Times New Roman"/>
                <w:b/>
                <w:bCs/>
                <w:color w:val="1F1F1F"/>
                <w:sz w:val="20"/>
                <w:szCs w:val="20"/>
                <w:lang w:val="en-US"/>
              </w:rPr>
              <w:t> </w:t>
            </w:r>
          </w:p>
        </w:tc>
        <w:tc>
          <w:tcPr>
            <w:tcW w:w="1190" w:type="dxa"/>
            <w:tcBorders>
              <w:top w:val="single" w:sz="4" w:space="0" w:color="auto"/>
              <w:left w:val="nil"/>
              <w:bottom w:val="single" w:sz="4" w:space="0" w:color="auto"/>
              <w:right w:val="nil"/>
            </w:tcBorders>
            <w:noWrap/>
            <w:vAlign w:val="center"/>
            <w:hideMark/>
          </w:tcPr>
          <w:p w14:paraId="43748459" w14:textId="77777777" w:rsidR="009D160D" w:rsidRPr="00467D89" w:rsidRDefault="009D160D" w:rsidP="009D160D">
            <w:pPr>
              <w:spacing w:line="240" w:lineRule="auto"/>
              <w:jc w:val="center"/>
              <w:rPr>
                <w:rFonts w:ascii="Times New Roman" w:eastAsia="Times New Roman" w:hAnsi="Times New Roman" w:cs="Times New Roman"/>
                <w:b/>
                <w:bCs/>
                <w:color w:val="1F1F1F"/>
                <w:sz w:val="20"/>
                <w:szCs w:val="20"/>
                <w:lang w:val="en-US"/>
              </w:rPr>
            </w:pPr>
            <w:r w:rsidRPr="00467D89">
              <w:rPr>
                <w:rFonts w:ascii="Times New Roman" w:eastAsia="Times New Roman" w:hAnsi="Times New Roman" w:cs="Times New Roman"/>
                <w:b/>
                <w:bCs/>
                <w:color w:val="1F1F1F"/>
                <w:sz w:val="20"/>
                <w:szCs w:val="20"/>
                <w:lang w:val="en-US"/>
              </w:rPr>
              <w:t> </w:t>
            </w:r>
          </w:p>
        </w:tc>
        <w:tc>
          <w:tcPr>
            <w:tcW w:w="1190" w:type="dxa"/>
            <w:tcBorders>
              <w:top w:val="single" w:sz="4" w:space="0" w:color="auto"/>
              <w:left w:val="nil"/>
              <w:bottom w:val="single" w:sz="4" w:space="0" w:color="auto"/>
              <w:right w:val="nil"/>
            </w:tcBorders>
            <w:noWrap/>
            <w:vAlign w:val="center"/>
            <w:hideMark/>
          </w:tcPr>
          <w:p w14:paraId="680635DA" w14:textId="77777777" w:rsidR="009D160D" w:rsidRPr="00467D89" w:rsidRDefault="009D160D" w:rsidP="009D160D">
            <w:pPr>
              <w:spacing w:line="240" w:lineRule="auto"/>
              <w:jc w:val="center"/>
              <w:rPr>
                <w:rFonts w:ascii="Times New Roman" w:eastAsia="Times New Roman" w:hAnsi="Times New Roman" w:cs="Times New Roman"/>
                <w:b/>
                <w:bCs/>
                <w:color w:val="1F1F1F"/>
                <w:sz w:val="20"/>
                <w:szCs w:val="20"/>
                <w:lang w:val="en-US"/>
              </w:rPr>
            </w:pPr>
            <w:r w:rsidRPr="00467D89">
              <w:rPr>
                <w:rFonts w:ascii="Times New Roman" w:eastAsia="Times New Roman" w:hAnsi="Times New Roman" w:cs="Times New Roman"/>
                <w:b/>
                <w:bCs/>
                <w:color w:val="1F1F1F"/>
                <w:sz w:val="20"/>
                <w:szCs w:val="20"/>
                <w:lang w:val="en-US"/>
              </w:rPr>
              <w:t> </w:t>
            </w:r>
          </w:p>
        </w:tc>
        <w:tc>
          <w:tcPr>
            <w:tcW w:w="1190" w:type="dxa"/>
            <w:tcBorders>
              <w:top w:val="single" w:sz="4" w:space="0" w:color="auto"/>
              <w:left w:val="nil"/>
              <w:bottom w:val="single" w:sz="4" w:space="0" w:color="auto"/>
              <w:right w:val="nil"/>
            </w:tcBorders>
            <w:noWrap/>
            <w:vAlign w:val="center"/>
            <w:hideMark/>
          </w:tcPr>
          <w:p w14:paraId="514CDF22" w14:textId="77777777" w:rsidR="009D160D" w:rsidRPr="00467D89" w:rsidRDefault="009D160D" w:rsidP="009D160D">
            <w:pPr>
              <w:spacing w:line="240" w:lineRule="auto"/>
              <w:jc w:val="center"/>
              <w:rPr>
                <w:rFonts w:ascii="Times New Roman" w:eastAsia="Times New Roman" w:hAnsi="Times New Roman" w:cs="Times New Roman"/>
                <w:b/>
                <w:bCs/>
                <w:color w:val="1F1F1F"/>
                <w:sz w:val="20"/>
                <w:szCs w:val="20"/>
                <w:lang w:val="en-US"/>
              </w:rPr>
            </w:pPr>
            <w:r w:rsidRPr="00467D89">
              <w:rPr>
                <w:rFonts w:ascii="Times New Roman" w:eastAsia="Times New Roman" w:hAnsi="Times New Roman" w:cs="Times New Roman"/>
                <w:b/>
                <w:bCs/>
                <w:color w:val="1F1F1F"/>
                <w:sz w:val="20"/>
                <w:szCs w:val="20"/>
                <w:lang w:val="en-US"/>
              </w:rPr>
              <w:t> </w:t>
            </w:r>
          </w:p>
        </w:tc>
        <w:tc>
          <w:tcPr>
            <w:tcW w:w="1190" w:type="dxa"/>
            <w:tcBorders>
              <w:top w:val="single" w:sz="4" w:space="0" w:color="auto"/>
              <w:left w:val="nil"/>
              <w:bottom w:val="single" w:sz="4" w:space="0" w:color="auto"/>
              <w:right w:val="nil"/>
            </w:tcBorders>
            <w:noWrap/>
            <w:vAlign w:val="center"/>
            <w:hideMark/>
          </w:tcPr>
          <w:p w14:paraId="0D190D9F" w14:textId="77777777" w:rsidR="009D160D" w:rsidRPr="00467D89" w:rsidRDefault="009D160D" w:rsidP="009D160D">
            <w:pPr>
              <w:spacing w:line="240" w:lineRule="auto"/>
              <w:jc w:val="center"/>
              <w:rPr>
                <w:rFonts w:ascii="Times New Roman" w:eastAsia="Times New Roman" w:hAnsi="Times New Roman" w:cs="Times New Roman"/>
                <w:b/>
                <w:bCs/>
                <w:color w:val="1F1F1F"/>
                <w:sz w:val="20"/>
                <w:szCs w:val="20"/>
                <w:lang w:val="en-US"/>
              </w:rPr>
            </w:pPr>
            <w:r w:rsidRPr="00467D89">
              <w:rPr>
                <w:rFonts w:ascii="Times New Roman" w:eastAsia="Times New Roman" w:hAnsi="Times New Roman" w:cs="Times New Roman"/>
                <w:b/>
                <w:bCs/>
                <w:color w:val="1F1F1F"/>
                <w:sz w:val="20"/>
                <w:szCs w:val="20"/>
                <w:lang w:val="en-US"/>
              </w:rPr>
              <w:t> </w:t>
            </w:r>
          </w:p>
        </w:tc>
        <w:tc>
          <w:tcPr>
            <w:tcW w:w="1190" w:type="dxa"/>
            <w:tcBorders>
              <w:top w:val="single" w:sz="4" w:space="0" w:color="auto"/>
              <w:left w:val="nil"/>
              <w:bottom w:val="single" w:sz="4" w:space="0" w:color="auto"/>
              <w:right w:val="nil"/>
            </w:tcBorders>
            <w:noWrap/>
            <w:vAlign w:val="center"/>
            <w:hideMark/>
          </w:tcPr>
          <w:p w14:paraId="152C4051" w14:textId="77777777" w:rsidR="009D160D" w:rsidRPr="00467D89" w:rsidRDefault="009D160D" w:rsidP="009D160D">
            <w:pPr>
              <w:spacing w:line="240" w:lineRule="auto"/>
              <w:jc w:val="center"/>
              <w:rPr>
                <w:rFonts w:ascii="Times New Roman" w:eastAsia="Times New Roman" w:hAnsi="Times New Roman" w:cs="Times New Roman"/>
                <w:b/>
                <w:bCs/>
                <w:color w:val="1F1F1F"/>
                <w:sz w:val="20"/>
                <w:szCs w:val="20"/>
                <w:lang w:val="en-US"/>
              </w:rPr>
            </w:pPr>
            <w:r w:rsidRPr="00467D89">
              <w:rPr>
                <w:rFonts w:ascii="Times New Roman" w:eastAsia="Times New Roman" w:hAnsi="Times New Roman" w:cs="Times New Roman"/>
                <w:b/>
                <w:bCs/>
                <w:color w:val="1F1F1F"/>
                <w:sz w:val="20"/>
                <w:szCs w:val="20"/>
                <w:lang w:val="en-US"/>
              </w:rPr>
              <w:t> </w:t>
            </w:r>
          </w:p>
        </w:tc>
        <w:tc>
          <w:tcPr>
            <w:tcW w:w="1190" w:type="dxa"/>
            <w:tcBorders>
              <w:top w:val="single" w:sz="4" w:space="0" w:color="auto"/>
              <w:left w:val="nil"/>
              <w:bottom w:val="single" w:sz="4" w:space="0" w:color="auto"/>
              <w:right w:val="nil"/>
            </w:tcBorders>
            <w:noWrap/>
            <w:vAlign w:val="center"/>
            <w:hideMark/>
          </w:tcPr>
          <w:p w14:paraId="5DAC15B4" w14:textId="77777777" w:rsidR="009D160D" w:rsidRPr="00467D89" w:rsidRDefault="009D160D" w:rsidP="009D160D">
            <w:pPr>
              <w:spacing w:line="240" w:lineRule="auto"/>
              <w:jc w:val="center"/>
              <w:rPr>
                <w:rFonts w:ascii="Times New Roman" w:eastAsia="Times New Roman" w:hAnsi="Times New Roman" w:cs="Times New Roman"/>
                <w:b/>
                <w:bCs/>
                <w:color w:val="1F1F1F"/>
                <w:sz w:val="20"/>
                <w:szCs w:val="20"/>
                <w:lang w:val="en-US"/>
              </w:rPr>
            </w:pPr>
            <w:r w:rsidRPr="00467D89">
              <w:rPr>
                <w:rFonts w:ascii="Times New Roman" w:eastAsia="Times New Roman" w:hAnsi="Times New Roman" w:cs="Times New Roman"/>
                <w:b/>
                <w:bCs/>
                <w:color w:val="1F1F1F"/>
                <w:sz w:val="20"/>
                <w:szCs w:val="20"/>
                <w:lang w:val="en-US"/>
              </w:rPr>
              <w:t> </w:t>
            </w:r>
          </w:p>
        </w:tc>
      </w:tr>
      <w:tr w:rsidR="009D160D" w:rsidRPr="00467D89" w14:paraId="68E8647B" w14:textId="77777777" w:rsidTr="009D160D">
        <w:trPr>
          <w:trHeight w:val="273"/>
        </w:trPr>
        <w:tc>
          <w:tcPr>
            <w:tcW w:w="4855" w:type="dxa"/>
            <w:tcBorders>
              <w:top w:val="single" w:sz="4" w:space="0" w:color="auto"/>
              <w:left w:val="nil"/>
              <w:right w:val="nil"/>
            </w:tcBorders>
            <w:noWrap/>
            <w:vAlign w:val="center"/>
            <w:hideMark/>
          </w:tcPr>
          <w:p w14:paraId="23CD74FF" w14:textId="77777777" w:rsidR="009D160D" w:rsidRPr="00467D89" w:rsidRDefault="009D160D" w:rsidP="009D160D">
            <w:pPr>
              <w:spacing w:line="240" w:lineRule="auto"/>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Fraction of ports in use (prior 3 months)</w:t>
            </w:r>
          </w:p>
        </w:tc>
        <w:tc>
          <w:tcPr>
            <w:tcW w:w="1190" w:type="dxa"/>
            <w:tcBorders>
              <w:top w:val="single" w:sz="4" w:space="0" w:color="auto"/>
              <w:left w:val="nil"/>
              <w:right w:val="nil"/>
            </w:tcBorders>
            <w:noWrap/>
            <w:vAlign w:val="center"/>
            <w:hideMark/>
          </w:tcPr>
          <w:p w14:paraId="1C0E22DF"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−0.187***</w:t>
            </w:r>
          </w:p>
        </w:tc>
        <w:tc>
          <w:tcPr>
            <w:tcW w:w="1190" w:type="dxa"/>
            <w:tcBorders>
              <w:top w:val="single" w:sz="4" w:space="0" w:color="auto"/>
              <w:left w:val="nil"/>
              <w:right w:val="nil"/>
            </w:tcBorders>
            <w:noWrap/>
            <w:vAlign w:val="center"/>
            <w:hideMark/>
          </w:tcPr>
          <w:p w14:paraId="655C7C62"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−0.212***</w:t>
            </w:r>
          </w:p>
        </w:tc>
        <w:tc>
          <w:tcPr>
            <w:tcW w:w="1190" w:type="dxa"/>
            <w:tcBorders>
              <w:top w:val="single" w:sz="4" w:space="0" w:color="auto"/>
              <w:left w:val="nil"/>
              <w:right w:val="nil"/>
            </w:tcBorders>
            <w:noWrap/>
            <w:vAlign w:val="center"/>
            <w:hideMark/>
          </w:tcPr>
          <w:p w14:paraId="281C9E5C"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−0.186***</w:t>
            </w:r>
          </w:p>
        </w:tc>
        <w:tc>
          <w:tcPr>
            <w:tcW w:w="1190" w:type="dxa"/>
            <w:tcBorders>
              <w:top w:val="single" w:sz="4" w:space="0" w:color="auto"/>
              <w:left w:val="nil"/>
              <w:right w:val="nil"/>
            </w:tcBorders>
            <w:noWrap/>
            <w:vAlign w:val="center"/>
            <w:hideMark/>
          </w:tcPr>
          <w:p w14:paraId="6CF3F255"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−0.168***</w:t>
            </w:r>
          </w:p>
        </w:tc>
        <w:tc>
          <w:tcPr>
            <w:tcW w:w="1190" w:type="dxa"/>
            <w:tcBorders>
              <w:top w:val="single" w:sz="4" w:space="0" w:color="auto"/>
              <w:left w:val="nil"/>
              <w:right w:val="nil"/>
            </w:tcBorders>
            <w:noWrap/>
            <w:vAlign w:val="center"/>
            <w:hideMark/>
          </w:tcPr>
          <w:p w14:paraId="65A48895"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−0.206***</w:t>
            </w:r>
          </w:p>
        </w:tc>
        <w:tc>
          <w:tcPr>
            <w:tcW w:w="1190" w:type="dxa"/>
            <w:tcBorders>
              <w:top w:val="single" w:sz="4" w:space="0" w:color="auto"/>
              <w:left w:val="nil"/>
              <w:right w:val="nil"/>
            </w:tcBorders>
            <w:noWrap/>
            <w:vAlign w:val="center"/>
            <w:hideMark/>
          </w:tcPr>
          <w:p w14:paraId="7418B6EF"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−0.250***</w:t>
            </w:r>
          </w:p>
        </w:tc>
        <w:tc>
          <w:tcPr>
            <w:tcW w:w="1190" w:type="dxa"/>
            <w:tcBorders>
              <w:top w:val="single" w:sz="4" w:space="0" w:color="auto"/>
              <w:left w:val="nil"/>
              <w:right w:val="nil"/>
            </w:tcBorders>
            <w:noWrap/>
            <w:vAlign w:val="center"/>
            <w:hideMark/>
          </w:tcPr>
          <w:p w14:paraId="732EE3DC"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−0.273***</w:t>
            </w:r>
          </w:p>
        </w:tc>
      </w:tr>
      <w:tr w:rsidR="009D160D" w:rsidRPr="00467D89" w14:paraId="5C692898" w14:textId="77777777" w:rsidTr="009D160D">
        <w:trPr>
          <w:trHeight w:val="312"/>
        </w:trPr>
        <w:tc>
          <w:tcPr>
            <w:tcW w:w="4855" w:type="dxa"/>
            <w:tcBorders>
              <w:top w:val="nil"/>
              <w:left w:val="nil"/>
              <w:right w:val="nil"/>
            </w:tcBorders>
            <w:noWrap/>
            <w:vAlign w:val="center"/>
            <w:hideMark/>
          </w:tcPr>
          <w:p w14:paraId="3663C2BD" w14:textId="77777777" w:rsidR="009D160D" w:rsidRPr="00467D89" w:rsidRDefault="009D160D" w:rsidP="009D160D">
            <w:pPr>
              <w:spacing w:line="240" w:lineRule="auto"/>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c>
          <w:tcPr>
            <w:tcW w:w="1190" w:type="dxa"/>
            <w:tcBorders>
              <w:top w:val="nil"/>
              <w:left w:val="nil"/>
              <w:right w:val="nil"/>
            </w:tcBorders>
            <w:noWrap/>
            <w:vAlign w:val="center"/>
            <w:hideMark/>
          </w:tcPr>
          <w:p w14:paraId="2C329066"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(0.054)</w:t>
            </w:r>
          </w:p>
        </w:tc>
        <w:tc>
          <w:tcPr>
            <w:tcW w:w="1190" w:type="dxa"/>
            <w:tcBorders>
              <w:top w:val="nil"/>
              <w:left w:val="nil"/>
              <w:right w:val="nil"/>
            </w:tcBorders>
            <w:noWrap/>
            <w:vAlign w:val="center"/>
            <w:hideMark/>
          </w:tcPr>
          <w:p w14:paraId="2ADA5453"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(0.054)</w:t>
            </w:r>
          </w:p>
        </w:tc>
        <w:tc>
          <w:tcPr>
            <w:tcW w:w="1190" w:type="dxa"/>
            <w:tcBorders>
              <w:top w:val="nil"/>
              <w:left w:val="nil"/>
              <w:right w:val="nil"/>
            </w:tcBorders>
            <w:noWrap/>
            <w:vAlign w:val="center"/>
            <w:hideMark/>
          </w:tcPr>
          <w:p w14:paraId="14E1C1A2"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(0.054)</w:t>
            </w:r>
          </w:p>
        </w:tc>
        <w:tc>
          <w:tcPr>
            <w:tcW w:w="1190" w:type="dxa"/>
            <w:tcBorders>
              <w:top w:val="nil"/>
              <w:left w:val="nil"/>
              <w:right w:val="nil"/>
            </w:tcBorders>
            <w:noWrap/>
            <w:vAlign w:val="center"/>
            <w:hideMark/>
          </w:tcPr>
          <w:p w14:paraId="33CE1049"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(0.054)</w:t>
            </w:r>
          </w:p>
        </w:tc>
        <w:tc>
          <w:tcPr>
            <w:tcW w:w="1190" w:type="dxa"/>
            <w:tcBorders>
              <w:top w:val="nil"/>
              <w:left w:val="nil"/>
              <w:right w:val="nil"/>
            </w:tcBorders>
            <w:noWrap/>
            <w:vAlign w:val="center"/>
            <w:hideMark/>
          </w:tcPr>
          <w:p w14:paraId="03538F59"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(0.054)</w:t>
            </w:r>
          </w:p>
        </w:tc>
        <w:tc>
          <w:tcPr>
            <w:tcW w:w="1190" w:type="dxa"/>
            <w:tcBorders>
              <w:top w:val="nil"/>
              <w:left w:val="nil"/>
              <w:right w:val="nil"/>
            </w:tcBorders>
            <w:noWrap/>
            <w:vAlign w:val="center"/>
            <w:hideMark/>
          </w:tcPr>
          <w:p w14:paraId="37AF001B"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(0.054)</w:t>
            </w:r>
          </w:p>
        </w:tc>
        <w:tc>
          <w:tcPr>
            <w:tcW w:w="1190" w:type="dxa"/>
            <w:tcBorders>
              <w:top w:val="nil"/>
              <w:left w:val="nil"/>
              <w:right w:val="nil"/>
            </w:tcBorders>
            <w:noWrap/>
            <w:vAlign w:val="center"/>
            <w:hideMark/>
          </w:tcPr>
          <w:p w14:paraId="4FA3DD2F"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(0.054)</w:t>
            </w:r>
          </w:p>
        </w:tc>
      </w:tr>
      <w:tr w:rsidR="009D160D" w:rsidRPr="00467D89" w14:paraId="5154FA2E" w14:textId="77777777" w:rsidTr="009D160D">
        <w:trPr>
          <w:trHeight w:val="273"/>
        </w:trPr>
        <w:tc>
          <w:tcPr>
            <w:tcW w:w="4855" w:type="dxa"/>
            <w:tcBorders>
              <w:top w:val="nil"/>
              <w:left w:val="nil"/>
              <w:right w:val="nil"/>
            </w:tcBorders>
            <w:noWrap/>
            <w:vAlign w:val="center"/>
            <w:hideMark/>
          </w:tcPr>
          <w:p w14:paraId="494724DD" w14:textId="77777777" w:rsidR="009D160D" w:rsidRPr="00467D89" w:rsidRDefault="009D160D" w:rsidP="009D160D">
            <w:pPr>
              <w:spacing w:line="240" w:lineRule="auto"/>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Station tenure (months)</w:t>
            </w:r>
          </w:p>
        </w:tc>
        <w:tc>
          <w:tcPr>
            <w:tcW w:w="1190" w:type="dxa"/>
            <w:tcBorders>
              <w:top w:val="nil"/>
              <w:left w:val="nil"/>
              <w:right w:val="nil"/>
            </w:tcBorders>
            <w:noWrap/>
            <w:vAlign w:val="center"/>
            <w:hideMark/>
          </w:tcPr>
          <w:p w14:paraId="495DFD5D"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0.088***</w:t>
            </w:r>
          </w:p>
        </w:tc>
        <w:tc>
          <w:tcPr>
            <w:tcW w:w="1190" w:type="dxa"/>
            <w:tcBorders>
              <w:top w:val="nil"/>
              <w:left w:val="nil"/>
              <w:right w:val="nil"/>
            </w:tcBorders>
            <w:noWrap/>
            <w:vAlign w:val="center"/>
            <w:hideMark/>
          </w:tcPr>
          <w:p w14:paraId="35CDB2C6"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0.089***</w:t>
            </w:r>
          </w:p>
        </w:tc>
        <w:tc>
          <w:tcPr>
            <w:tcW w:w="1190" w:type="dxa"/>
            <w:tcBorders>
              <w:top w:val="nil"/>
              <w:left w:val="nil"/>
              <w:right w:val="nil"/>
            </w:tcBorders>
            <w:noWrap/>
            <w:vAlign w:val="center"/>
            <w:hideMark/>
          </w:tcPr>
          <w:p w14:paraId="2F50358A"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0.098***</w:t>
            </w:r>
          </w:p>
        </w:tc>
        <w:tc>
          <w:tcPr>
            <w:tcW w:w="1190" w:type="dxa"/>
            <w:tcBorders>
              <w:top w:val="nil"/>
              <w:left w:val="nil"/>
              <w:right w:val="nil"/>
            </w:tcBorders>
            <w:noWrap/>
            <w:vAlign w:val="center"/>
            <w:hideMark/>
          </w:tcPr>
          <w:p w14:paraId="3322C048"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0.091***</w:t>
            </w:r>
          </w:p>
        </w:tc>
        <w:tc>
          <w:tcPr>
            <w:tcW w:w="1190" w:type="dxa"/>
            <w:tcBorders>
              <w:top w:val="nil"/>
              <w:left w:val="nil"/>
              <w:right w:val="nil"/>
            </w:tcBorders>
            <w:noWrap/>
            <w:vAlign w:val="center"/>
            <w:hideMark/>
          </w:tcPr>
          <w:p w14:paraId="57375921"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0.096***</w:t>
            </w:r>
          </w:p>
        </w:tc>
        <w:tc>
          <w:tcPr>
            <w:tcW w:w="1190" w:type="dxa"/>
            <w:tcBorders>
              <w:top w:val="nil"/>
              <w:left w:val="nil"/>
              <w:right w:val="nil"/>
            </w:tcBorders>
            <w:noWrap/>
            <w:vAlign w:val="center"/>
            <w:hideMark/>
          </w:tcPr>
          <w:p w14:paraId="01633211"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0.095***</w:t>
            </w:r>
          </w:p>
        </w:tc>
        <w:tc>
          <w:tcPr>
            <w:tcW w:w="1190" w:type="dxa"/>
            <w:tcBorders>
              <w:top w:val="nil"/>
              <w:left w:val="nil"/>
              <w:right w:val="nil"/>
            </w:tcBorders>
            <w:noWrap/>
            <w:vAlign w:val="center"/>
            <w:hideMark/>
          </w:tcPr>
          <w:p w14:paraId="558458F1"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0.094***</w:t>
            </w:r>
          </w:p>
        </w:tc>
      </w:tr>
      <w:tr w:rsidR="009D160D" w:rsidRPr="00467D89" w14:paraId="6E9536EF" w14:textId="77777777" w:rsidTr="009D160D">
        <w:trPr>
          <w:trHeight w:val="312"/>
        </w:trPr>
        <w:tc>
          <w:tcPr>
            <w:tcW w:w="4855" w:type="dxa"/>
            <w:tcBorders>
              <w:top w:val="nil"/>
              <w:left w:val="nil"/>
              <w:right w:val="nil"/>
            </w:tcBorders>
            <w:noWrap/>
            <w:vAlign w:val="center"/>
            <w:hideMark/>
          </w:tcPr>
          <w:p w14:paraId="440E99D7" w14:textId="77777777" w:rsidR="009D160D" w:rsidRPr="00467D89" w:rsidRDefault="009D160D" w:rsidP="009D160D">
            <w:pPr>
              <w:spacing w:line="240" w:lineRule="auto"/>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c>
          <w:tcPr>
            <w:tcW w:w="1190" w:type="dxa"/>
            <w:tcBorders>
              <w:top w:val="nil"/>
              <w:left w:val="nil"/>
              <w:right w:val="nil"/>
            </w:tcBorders>
            <w:noWrap/>
            <w:vAlign w:val="center"/>
            <w:hideMark/>
          </w:tcPr>
          <w:p w14:paraId="7F30B2DB"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(0.002)</w:t>
            </w:r>
          </w:p>
        </w:tc>
        <w:tc>
          <w:tcPr>
            <w:tcW w:w="1190" w:type="dxa"/>
            <w:tcBorders>
              <w:top w:val="nil"/>
              <w:left w:val="nil"/>
              <w:right w:val="nil"/>
            </w:tcBorders>
            <w:noWrap/>
            <w:vAlign w:val="center"/>
            <w:hideMark/>
          </w:tcPr>
          <w:p w14:paraId="0A4A6F07"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(0.002)</w:t>
            </w:r>
          </w:p>
        </w:tc>
        <w:tc>
          <w:tcPr>
            <w:tcW w:w="1190" w:type="dxa"/>
            <w:tcBorders>
              <w:top w:val="nil"/>
              <w:left w:val="nil"/>
              <w:right w:val="nil"/>
            </w:tcBorders>
            <w:noWrap/>
            <w:vAlign w:val="center"/>
            <w:hideMark/>
          </w:tcPr>
          <w:p w14:paraId="64920F92"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(0.002)</w:t>
            </w:r>
          </w:p>
        </w:tc>
        <w:tc>
          <w:tcPr>
            <w:tcW w:w="1190" w:type="dxa"/>
            <w:tcBorders>
              <w:top w:val="nil"/>
              <w:left w:val="nil"/>
              <w:right w:val="nil"/>
            </w:tcBorders>
            <w:noWrap/>
            <w:vAlign w:val="center"/>
            <w:hideMark/>
          </w:tcPr>
          <w:p w14:paraId="526C3E70"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(0.002)</w:t>
            </w:r>
          </w:p>
        </w:tc>
        <w:tc>
          <w:tcPr>
            <w:tcW w:w="1190" w:type="dxa"/>
            <w:tcBorders>
              <w:top w:val="nil"/>
              <w:left w:val="nil"/>
              <w:right w:val="nil"/>
            </w:tcBorders>
            <w:noWrap/>
            <w:vAlign w:val="center"/>
            <w:hideMark/>
          </w:tcPr>
          <w:p w14:paraId="1DA425D5"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(0.002)</w:t>
            </w:r>
          </w:p>
        </w:tc>
        <w:tc>
          <w:tcPr>
            <w:tcW w:w="1190" w:type="dxa"/>
            <w:tcBorders>
              <w:top w:val="nil"/>
              <w:left w:val="nil"/>
              <w:right w:val="nil"/>
            </w:tcBorders>
            <w:noWrap/>
            <w:vAlign w:val="center"/>
            <w:hideMark/>
          </w:tcPr>
          <w:p w14:paraId="3D4C195F"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(0.002)</w:t>
            </w:r>
          </w:p>
        </w:tc>
        <w:tc>
          <w:tcPr>
            <w:tcW w:w="1190" w:type="dxa"/>
            <w:tcBorders>
              <w:top w:val="nil"/>
              <w:left w:val="nil"/>
              <w:right w:val="nil"/>
            </w:tcBorders>
            <w:noWrap/>
            <w:vAlign w:val="center"/>
            <w:hideMark/>
          </w:tcPr>
          <w:p w14:paraId="2B7625CF"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(0.002)</w:t>
            </w:r>
          </w:p>
        </w:tc>
      </w:tr>
      <w:tr w:rsidR="009D160D" w:rsidRPr="00467D89" w14:paraId="561EEAD4" w14:textId="77777777" w:rsidTr="009D160D">
        <w:trPr>
          <w:trHeight w:val="273"/>
        </w:trPr>
        <w:tc>
          <w:tcPr>
            <w:tcW w:w="4855" w:type="dxa"/>
            <w:tcBorders>
              <w:top w:val="nil"/>
              <w:left w:val="nil"/>
              <w:right w:val="nil"/>
            </w:tcBorders>
            <w:noWrap/>
            <w:vAlign w:val="center"/>
            <w:hideMark/>
          </w:tcPr>
          <w:p w14:paraId="6D696CA0" w14:textId="77777777" w:rsidR="009D160D" w:rsidRPr="00467D89" w:rsidRDefault="009D160D" w:rsidP="009D160D">
            <w:pPr>
              <w:spacing w:line="240" w:lineRule="auto"/>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Station tenure² ÷ 100</w:t>
            </w:r>
          </w:p>
        </w:tc>
        <w:tc>
          <w:tcPr>
            <w:tcW w:w="1190" w:type="dxa"/>
            <w:tcBorders>
              <w:top w:val="nil"/>
              <w:left w:val="nil"/>
              <w:right w:val="nil"/>
            </w:tcBorders>
            <w:noWrap/>
            <w:vAlign w:val="center"/>
            <w:hideMark/>
          </w:tcPr>
          <w:p w14:paraId="0079356F"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−0.201***</w:t>
            </w:r>
          </w:p>
        </w:tc>
        <w:tc>
          <w:tcPr>
            <w:tcW w:w="1190" w:type="dxa"/>
            <w:tcBorders>
              <w:top w:val="nil"/>
              <w:left w:val="nil"/>
              <w:right w:val="nil"/>
            </w:tcBorders>
            <w:noWrap/>
            <w:vAlign w:val="center"/>
            <w:hideMark/>
          </w:tcPr>
          <w:p w14:paraId="450387D0"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−0.203***</w:t>
            </w:r>
          </w:p>
        </w:tc>
        <w:tc>
          <w:tcPr>
            <w:tcW w:w="1190" w:type="dxa"/>
            <w:tcBorders>
              <w:top w:val="nil"/>
              <w:left w:val="nil"/>
              <w:right w:val="nil"/>
            </w:tcBorders>
            <w:noWrap/>
            <w:vAlign w:val="center"/>
            <w:hideMark/>
          </w:tcPr>
          <w:p w14:paraId="337E2203"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−0.226***</w:t>
            </w:r>
          </w:p>
        </w:tc>
        <w:tc>
          <w:tcPr>
            <w:tcW w:w="1190" w:type="dxa"/>
            <w:tcBorders>
              <w:top w:val="nil"/>
              <w:left w:val="nil"/>
              <w:right w:val="nil"/>
            </w:tcBorders>
            <w:noWrap/>
            <w:vAlign w:val="center"/>
            <w:hideMark/>
          </w:tcPr>
          <w:p w14:paraId="08EB9E2A"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−0.211***</w:t>
            </w:r>
          </w:p>
        </w:tc>
        <w:tc>
          <w:tcPr>
            <w:tcW w:w="1190" w:type="dxa"/>
            <w:tcBorders>
              <w:top w:val="nil"/>
              <w:left w:val="nil"/>
              <w:right w:val="nil"/>
            </w:tcBorders>
            <w:noWrap/>
            <w:vAlign w:val="center"/>
            <w:hideMark/>
          </w:tcPr>
          <w:p w14:paraId="521F7943"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−0.219***</w:t>
            </w:r>
          </w:p>
        </w:tc>
        <w:tc>
          <w:tcPr>
            <w:tcW w:w="1190" w:type="dxa"/>
            <w:tcBorders>
              <w:top w:val="nil"/>
              <w:left w:val="nil"/>
              <w:right w:val="nil"/>
            </w:tcBorders>
            <w:noWrap/>
            <w:vAlign w:val="center"/>
            <w:hideMark/>
          </w:tcPr>
          <w:p w14:paraId="1C7BEE89"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−0.215***</w:t>
            </w:r>
          </w:p>
        </w:tc>
        <w:tc>
          <w:tcPr>
            <w:tcW w:w="1190" w:type="dxa"/>
            <w:tcBorders>
              <w:top w:val="nil"/>
              <w:left w:val="nil"/>
              <w:right w:val="nil"/>
            </w:tcBorders>
            <w:noWrap/>
            <w:vAlign w:val="center"/>
            <w:hideMark/>
          </w:tcPr>
          <w:p w14:paraId="597AC686"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−0.210***</w:t>
            </w:r>
          </w:p>
        </w:tc>
      </w:tr>
      <w:tr w:rsidR="009D160D" w:rsidRPr="00467D89" w14:paraId="4993886C" w14:textId="77777777" w:rsidTr="009D160D">
        <w:trPr>
          <w:trHeight w:val="312"/>
        </w:trPr>
        <w:tc>
          <w:tcPr>
            <w:tcW w:w="4855" w:type="dxa"/>
            <w:tcBorders>
              <w:top w:val="nil"/>
              <w:left w:val="nil"/>
              <w:right w:val="nil"/>
            </w:tcBorders>
            <w:noWrap/>
            <w:vAlign w:val="center"/>
            <w:hideMark/>
          </w:tcPr>
          <w:p w14:paraId="7B23B349" w14:textId="77777777" w:rsidR="009D160D" w:rsidRPr="00467D89" w:rsidRDefault="009D160D" w:rsidP="009D160D">
            <w:pPr>
              <w:spacing w:line="240" w:lineRule="auto"/>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c>
          <w:tcPr>
            <w:tcW w:w="1190" w:type="dxa"/>
            <w:tcBorders>
              <w:top w:val="nil"/>
              <w:left w:val="nil"/>
              <w:right w:val="nil"/>
            </w:tcBorders>
            <w:noWrap/>
            <w:vAlign w:val="center"/>
            <w:hideMark/>
          </w:tcPr>
          <w:p w14:paraId="23A1E36B"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(0.005)</w:t>
            </w:r>
          </w:p>
        </w:tc>
        <w:tc>
          <w:tcPr>
            <w:tcW w:w="1190" w:type="dxa"/>
            <w:tcBorders>
              <w:top w:val="nil"/>
              <w:left w:val="nil"/>
              <w:right w:val="nil"/>
            </w:tcBorders>
            <w:noWrap/>
            <w:vAlign w:val="center"/>
            <w:hideMark/>
          </w:tcPr>
          <w:p w14:paraId="149E48EE"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(0.005)</w:t>
            </w:r>
          </w:p>
        </w:tc>
        <w:tc>
          <w:tcPr>
            <w:tcW w:w="1190" w:type="dxa"/>
            <w:tcBorders>
              <w:top w:val="nil"/>
              <w:left w:val="nil"/>
              <w:right w:val="nil"/>
            </w:tcBorders>
            <w:noWrap/>
            <w:vAlign w:val="center"/>
            <w:hideMark/>
          </w:tcPr>
          <w:p w14:paraId="176089C3"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(0.005)</w:t>
            </w:r>
          </w:p>
        </w:tc>
        <w:tc>
          <w:tcPr>
            <w:tcW w:w="1190" w:type="dxa"/>
            <w:tcBorders>
              <w:top w:val="nil"/>
              <w:left w:val="nil"/>
              <w:right w:val="nil"/>
            </w:tcBorders>
            <w:noWrap/>
            <w:vAlign w:val="center"/>
            <w:hideMark/>
          </w:tcPr>
          <w:p w14:paraId="6D91B343"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(0.005)</w:t>
            </w:r>
          </w:p>
        </w:tc>
        <w:tc>
          <w:tcPr>
            <w:tcW w:w="1190" w:type="dxa"/>
            <w:tcBorders>
              <w:top w:val="nil"/>
              <w:left w:val="nil"/>
              <w:right w:val="nil"/>
            </w:tcBorders>
            <w:noWrap/>
            <w:vAlign w:val="center"/>
            <w:hideMark/>
          </w:tcPr>
          <w:p w14:paraId="0996FEBD"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(0.005)</w:t>
            </w:r>
          </w:p>
        </w:tc>
        <w:tc>
          <w:tcPr>
            <w:tcW w:w="1190" w:type="dxa"/>
            <w:tcBorders>
              <w:top w:val="nil"/>
              <w:left w:val="nil"/>
              <w:right w:val="nil"/>
            </w:tcBorders>
            <w:noWrap/>
            <w:vAlign w:val="center"/>
            <w:hideMark/>
          </w:tcPr>
          <w:p w14:paraId="00B753A2"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(0.005)</w:t>
            </w:r>
          </w:p>
        </w:tc>
        <w:tc>
          <w:tcPr>
            <w:tcW w:w="1190" w:type="dxa"/>
            <w:tcBorders>
              <w:top w:val="nil"/>
              <w:left w:val="nil"/>
              <w:right w:val="nil"/>
            </w:tcBorders>
            <w:noWrap/>
            <w:vAlign w:val="center"/>
            <w:hideMark/>
          </w:tcPr>
          <w:p w14:paraId="14101F75"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(0.005)</w:t>
            </w:r>
          </w:p>
        </w:tc>
      </w:tr>
      <w:tr w:rsidR="009D160D" w:rsidRPr="00467D89" w14:paraId="69FBA1A3" w14:textId="77777777" w:rsidTr="009D160D">
        <w:trPr>
          <w:trHeight w:val="273"/>
        </w:trPr>
        <w:tc>
          <w:tcPr>
            <w:tcW w:w="4855" w:type="dxa"/>
            <w:tcBorders>
              <w:top w:val="nil"/>
              <w:left w:val="nil"/>
              <w:right w:val="nil"/>
            </w:tcBorders>
            <w:noWrap/>
            <w:vAlign w:val="center"/>
            <w:hideMark/>
          </w:tcPr>
          <w:p w14:paraId="3BE57010" w14:textId="77777777" w:rsidR="009D160D" w:rsidRPr="00467D89" w:rsidRDefault="009D160D" w:rsidP="009D160D">
            <w:pPr>
              <w:spacing w:line="240" w:lineRule="auto"/>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Log total ports at station</w:t>
            </w:r>
          </w:p>
        </w:tc>
        <w:tc>
          <w:tcPr>
            <w:tcW w:w="1190" w:type="dxa"/>
            <w:tcBorders>
              <w:top w:val="nil"/>
              <w:left w:val="nil"/>
              <w:right w:val="nil"/>
            </w:tcBorders>
            <w:noWrap/>
            <w:vAlign w:val="center"/>
            <w:hideMark/>
          </w:tcPr>
          <w:p w14:paraId="6C08E95B"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−0.100***</w:t>
            </w:r>
          </w:p>
        </w:tc>
        <w:tc>
          <w:tcPr>
            <w:tcW w:w="1190" w:type="dxa"/>
            <w:tcBorders>
              <w:top w:val="nil"/>
              <w:left w:val="nil"/>
              <w:right w:val="nil"/>
            </w:tcBorders>
            <w:noWrap/>
            <w:vAlign w:val="center"/>
            <w:hideMark/>
          </w:tcPr>
          <w:p w14:paraId="2CED3634"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−0.100***</w:t>
            </w:r>
          </w:p>
        </w:tc>
        <w:tc>
          <w:tcPr>
            <w:tcW w:w="1190" w:type="dxa"/>
            <w:tcBorders>
              <w:top w:val="nil"/>
              <w:left w:val="nil"/>
              <w:right w:val="nil"/>
            </w:tcBorders>
            <w:noWrap/>
            <w:vAlign w:val="center"/>
            <w:hideMark/>
          </w:tcPr>
          <w:p w14:paraId="2345432E"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−0.100***</w:t>
            </w:r>
          </w:p>
        </w:tc>
        <w:tc>
          <w:tcPr>
            <w:tcW w:w="1190" w:type="dxa"/>
            <w:tcBorders>
              <w:top w:val="nil"/>
              <w:left w:val="nil"/>
              <w:right w:val="nil"/>
            </w:tcBorders>
            <w:noWrap/>
            <w:vAlign w:val="center"/>
            <w:hideMark/>
          </w:tcPr>
          <w:p w14:paraId="332F10D5"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−0.101***</w:t>
            </w:r>
          </w:p>
        </w:tc>
        <w:tc>
          <w:tcPr>
            <w:tcW w:w="1190" w:type="dxa"/>
            <w:tcBorders>
              <w:top w:val="nil"/>
              <w:left w:val="nil"/>
              <w:right w:val="nil"/>
            </w:tcBorders>
            <w:noWrap/>
            <w:vAlign w:val="center"/>
            <w:hideMark/>
          </w:tcPr>
          <w:p w14:paraId="2FA57C0B"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−0.098***</w:t>
            </w:r>
          </w:p>
        </w:tc>
        <w:tc>
          <w:tcPr>
            <w:tcW w:w="1190" w:type="dxa"/>
            <w:tcBorders>
              <w:top w:val="nil"/>
              <w:left w:val="nil"/>
              <w:right w:val="nil"/>
            </w:tcBorders>
            <w:noWrap/>
            <w:vAlign w:val="center"/>
            <w:hideMark/>
          </w:tcPr>
          <w:p w14:paraId="7A948277"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−0.096***</w:t>
            </w:r>
          </w:p>
        </w:tc>
        <w:tc>
          <w:tcPr>
            <w:tcW w:w="1190" w:type="dxa"/>
            <w:tcBorders>
              <w:top w:val="nil"/>
              <w:left w:val="nil"/>
              <w:right w:val="nil"/>
            </w:tcBorders>
            <w:noWrap/>
            <w:vAlign w:val="center"/>
            <w:hideMark/>
          </w:tcPr>
          <w:p w14:paraId="2E5E1295"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−0.096***</w:t>
            </w:r>
          </w:p>
        </w:tc>
      </w:tr>
      <w:tr w:rsidR="009D160D" w:rsidRPr="00467D89" w14:paraId="3F975AA0" w14:textId="77777777" w:rsidTr="009D160D">
        <w:trPr>
          <w:trHeight w:val="312"/>
        </w:trPr>
        <w:tc>
          <w:tcPr>
            <w:tcW w:w="4855" w:type="dxa"/>
            <w:tcBorders>
              <w:top w:val="nil"/>
              <w:left w:val="nil"/>
              <w:right w:val="nil"/>
            </w:tcBorders>
            <w:noWrap/>
            <w:vAlign w:val="center"/>
            <w:hideMark/>
          </w:tcPr>
          <w:p w14:paraId="7574DD4D" w14:textId="77777777" w:rsidR="009D160D" w:rsidRPr="00467D89" w:rsidRDefault="009D160D" w:rsidP="009D160D">
            <w:pPr>
              <w:spacing w:line="240" w:lineRule="auto"/>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c>
          <w:tcPr>
            <w:tcW w:w="1190" w:type="dxa"/>
            <w:tcBorders>
              <w:top w:val="nil"/>
              <w:left w:val="nil"/>
              <w:right w:val="nil"/>
            </w:tcBorders>
            <w:noWrap/>
            <w:vAlign w:val="center"/>
            <w:hideMark/>
          </w:tcPr>
          <w:p w14:paraId="1F5AD32D"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(0.011)</w:t>
            </w:r>
          </w:p>
        </w:tc>
        <w:tc>
          <w:tcPr>
            <w:tcW w:w="1190" w:type="dxa"/>
            <w:tcBorders>
              <w:top w:val="nil"/>
              <w:left w:val="nil"/>
              <w:right w:val="nil"/>
            </w:tcBorders>
            <w:noWrap/>
            <w:vAlign w:val="center"/>
            <w:hideMark/>
          </w:tcPr>
          <w:p w14:paraId="7A643717"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(0.011)</w:t>
            </w:r>
          </w:p>
        </w:tc>
        <w:tc>
          <w:tcPr>
            <w:tcW w:w="1190" w:type="dxa"/>
            <w:tcBorders>
              <w:top w:val="nil"/>
              <w:left w:val="nil"/>
              <w:right w:val="nil"/>
            </w:tcBorders>
            <w:noWrap/>
            <w:vAlign w:val="center"/>
            <w:hideMark/>
          </w:tcPr>
          <w:p w14:paraId="71A27413"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(0.011)</w:t>
            </w:r>
          </w:p>
        </w:tc>
        <w:tc>
          <w:tcPr>
            <w:tcW w:w="1190" w:type="dxa"/>
            <w:tcBorders>
              <w:top w:val="nil"/>
              <w:left w:val="nil"/>
              <w:right w:val="nil"/>
            </w:tcBorders>
            <w:noWrap/>
            <w:vAlign w:val="center"/>
            <w:hideMark/>
          </w:tcPr>
          <w:p w14:paraId="004BED60"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(0.011)</w:t>
            </w:r>
          </w:p>
        </w:tc>
        <w:tc>
          <w:tcPr>
            <w:tcW w:w="1190" w:type="dxa"/>
            <w:tcBorders>
              <w:top w:val="nil"/>
              <w:left w:val="nil"/>
              <w:right w:val="nil"/>
            </w:tcBorders>
            <w:noWrap/>
            <w:vAlign w:val="center"/>
            <w:hideMark/>
          </w:tcPr>
          <w:p w14:paraId="7BDE21B6"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(0.011)</w:t>
            </w:r>
          </w:p>
        </w:tc>
        <w:tc>
          <w:tcPr>
            <w:tcW w:w="1190" w:type="dxa"/>
            <w:tcBorders>
              <w:top w:val="nil"/>
              <w:left w:val="nil"/>
              <w:right w:val="nil"/>
            </w:tcBorders>
            <w:noWrap/>
            <w:vAlign w:val="center"/>
            <w:hideMark/>
          </w:tcPr>
          <w:p w14:paraId="13C038E9"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(0.011)</w:t>
            </w:r>
          </w:p>
        </w:tc>
        <w:tc>
          <w:tcPr>
            <w:tcW w:w="1190" w:type="dxa"/>
            <w:tcBorders>
              <w:top w:val="nil"/>
              <w:left w:val="nil"/>
              <w:right w:val="nil"/>
            </w:tcBorders>
            <w:noWrap/>
            <w:vAlign w:val="center"/>
            <w:hideMark/>
          </w:tcPr>
          <w:p w14:paraId="5053F2D3"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(0.011)</w:t>
            </w:r>
          </w:p>
        </w:tc>
      </w:tr>
      <w:tr w:rsidR="009D160D" w:rsidRPr="00467D89" w14:paraId="104A3E3B" w14:textId="77777777" w:rsidTr="009D160D">
        <w:trPr>
          <w:trHeight w:val="273"/>
        </w:trPr>
        <w:tc>
          <w:tcPr>
            <w:tcW w:w="4855" w:type="dxa"/>
            <w:tcBorders>
              <w:top w:val="nil"/>
              <w:left w:val="nil"/>
              <w:right w:val="nil"/>
            </w:tcBorders>
            <w:noWrap/>
            <w:vAlign w:val="center"/>
            <w:hideMark/>
          </w:tcPr>
          <w:p w14:paraId="2C7C7B07" w14:textId="77777777" w:rsidR="009D160D" w:rsidRPr="00467D89" w:rsidRDefault="009D160D" w:rsidP="009D160D">
            <w:pPr>
              <w:spacing w:line="240" w:lineRule="auto"/>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Charger type: DCFC (reference: L2)</w:t>
            </w:r>
          </w:p>
        </w:tc>
        <w:tc>
          <w:tcPr>
            <w:tcW w:w="1190" w:type="dxa"/>
            <w:tcBorders>
              <w:top w:val="nil"/>
              <w:left w:val="nil"/>
              <w:right w:val="nil"/>
            </w:tcBorders>
            <w:noWrap/>
            <w:vAlign w:val="center"/>
            <w:hideMark/>
          </w:tcPr>
          <w:p w14:paraId="3E887949"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−0.142***</w:t>
            </w:r>
          </w:p>
        </w:tc>
        <w:tc>
          <w:tcPr>
            <w:tcW w:w="1190" w:type="dxa"/>
            <w:tcBorders>
              <w:top w:val="nil"/>
              <w:left w:val="nil"/>
              <w:right w:val="nil"/>
            </w:tcBorders>
            <w:noWrap/>
            <w:vAlign w:val="center"/>
            <w:hideMark/>
          </w:tcPr>
          <w:p w14:paraId="14A1B2C6"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−0.134***</w:t>
            </w:r>
          </w:p>
        </w:tc>
        <w:tc>
          <w:tcPr>
            <w:tcW w:w="1190" w:type="dxa"/>
            <w:tcBorders>
              <w:top w:val="nil"/>
              <w:left w:val="nil"/>
              <w:right w:val="nil"/>
            </w:tcBorders>
            <w:noWrap/>
            <w:vAlign w:val="center"/>
            <w:hideMark/>
          </w:tcPr>
          <w:p w14:paraId="1A5413D3"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−0.135***</w:t>
            </w:r>
          </w:p>
        </w:tc>
        <w:tc>
          <w:tcPr>
            <w:tcW w:w="1190" w:type="dxa"/>
            <w:tcBorders>
              <w:top w:val="nil"/>
              <w:left w:val="nil"/>
              <w:right w:val="nil"/>
            </w:tcBorders>
            <w:noWrap/>
            <w:vAlign w:val="center"/>
            <w:hideMark/>
          </w:tcPr>
          <w:p w14:paraId="26893A7B"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−0.143***</w:t>
            </w:r>
          </w:p>
        </w:tc>
        <w:tc>
          <w:tcPr>
            <w:tcW w:w="1190" w:type="dxa"/>
            <w:tcBorders>
              <w:top w:val="nil"/>
              <w:left w:val="nil"/>
              <w:right w:val="nil"/>
            </w:tcBorders>
            <w:noWrap/>
            <w:vAlign w:val="center"/>
            <w:hideMark/>
          </w:tcPr>
          <w:p w14:paraId="79953654"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−0.130***</w:t>
            </w:r>
          </w:p>
        </w:tc>
        <w:tc>
          <w:tcPr>
            <w:tcW w:w="1190" w:type="dxa"/>
            <w:tcBorders>
              <w:top w:val="nil"/>
              <w:left w:val="nil"/>
              <w:right w:val="nil"/>
            </w:tcBorders>
            <w:noWrap/>
            <w:vAlign w:val="center"/>
            <w:hideMark/>
          </w:tcPr>
          <w:p w14:paraId="6C5236D0"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−0.115***</w:t>
            </w:r>
          </w:p>
        </w:tc>
        <w:tc>
          <w:tcPr>
            <w:tcW w:w="1190" w:type="dxa"/>
            <w:tcBorders>
              <w:top w:val="nil"/>
              <w:left w:val="nil"/>
              <w:right w:val="nil"/>
            </w:tcBorders>
            <w:noWrap/>
            <w:vAlign w:val="center"/>
            <w:hideMark/>
          </w:tcPr>
          <w:p w14:paraId="290DC4F9"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−0.109***</w:t>
            </w:r>
          </w:p>
        </w:tc>
      </w:tr>
      <w:tr w:rsidR="009D160D" w:rsidRPr="00467D89" w14:paraId="444CEF8D" w14:textId="77777777" w:rsidTr="009D160D">
        <w:trPr>
          <w:trHeight w:val="312"/>
        </w:trPr>
        <w:tc>
          <w:tcPr>
            <w:tcW w:w="4855" w:type="dxa"/>
            <w:tcBorders>
              <w:top w:val="nil"/>
              <w:left w:val="nil"/>
              <w:right w:val="nil"/>
            </w:tcBorders>
            <w:noWrap/>
            <w:vAlign w:val="center"/>
            <w:hideMark/>
          </w:tcPr>
          <w:p w14:paraId="0B4212A3" w14:textId="77777777" w:rsidR="009D160D" w:rsidRPr="00467D89" w:rsidRDefault="009D160D" w:rsidP="009D160D">
            <w:pPr>
              <w:spacing w:line="240" w:lineRule="auto"/>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c>
          <w:tcPr>
            <w:tcW w:w="1190" w:type="dxa"/>
            <w:tcBorders>
              <w:top w:val="nil"/>
              <w:left w:val="nil"/>
              <w:right w:val="nil"/>
            </w:tcBorders>
            <w:noWrap/>
            <w:vAlign w:val="center"/>
            <w:hideMark/>
          </w:tcPr>
          <w:p w14:paraId="00D1A959"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(0.018)</w:t>
            </w:r>
          </w:p>
        </w:tc>
        <w:tc>
          <w:tcPr>
            <w:tcW w:w="1190" w:type="dxa"/>
            <w:tcBorders>
              <w:top w:val="nil"/>
              <w:left w:val="nil"/>
              <w:right w:val="nil"/>
            </w:tcBorders>
            <w:noWrap/>
            <w:vAlign w:val="center"/>
            <w:hideMark/>
          </w:tcPr>
          <w:p w14:paraId="065A5C4E"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(0.018)</w:t>
            </w:r>
          </w:p>
        </w:tc>
        <w:tc>
          <w:tcPr>
            <w:tcW w:w="1190" w:type="dxa"/>
            <w:tcBorders>
              <w:top w:val="nil"/>
              <w:left w:val="nil"/>
              <w:right w:val="nil"/>
            </w:tcBorders>
            <w:noWrap/>
            <w:vAlign w:val="center"/>
            <w:hideMark/>
          </w:tcPr>
          <w:p w14:paraId="5393CCD1"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(0.018)</w:t>
            </w:r>
          </w:p>
        </w:tc>
        <w:tc>
          <w:tcPr>
            <w:tcW w:w="1190" w:type="dxa"/>
            <w:tcBorders>
              <w:top w:val="nil"/>
              <w:left w:val="nil"/>
              <w:right w:val="nil"/>
            </w:tcBorders>
            <w:noWrap/>
            <w:vAlign w:val="center"/>
            <w:hideMark/>
          </w:tcPr>
          <w:p w14:paraId="682540E8"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(0.018)</w:t>
            </w:r>
          </w:p>
        </w:tc>
        <w:tc>
          <w:tcPr>
            <w:tcW w:w="1190" w:type="dxa"/>
            <w:tcBorders>
              <w:top w:val="nil"/>
              <w:left w:val="nil"/>
              <w:right w:val="nil"/>
            </w:tcBorders>
            <w:noWrap/>
            <w:vAlign w:val="center"/>
            <w:hideMark/>
          </w:tcPr>
          <w:p w14:paraId="7837F7BE"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(0.018)</w:t>
            </w:r>
          </w:p>
        </w:tc>
        <w:tc>
          <w:tcPr>
            <w:tcW w:w="1190" w:type="dxa"/>
            <w:tcBorders>
              <w:top w:val="nil"/>
              <w:left w:val="nil"/>
              <w:right w:val="nil"/>
            </w:tcBorders>
            <w:noWrap/>
            <w:vAlign w:val="center"/>
            <w:hideMark/>
          </w:tcPr>
          <w:p w14:paraId="162830B5"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(0.018)</w:t>
            </w:r>
          </w:p>
        </w:tc>
        <w:tc>
          <w:tcPr>
            <w:tcW w:w="1190" w:type="dxa"/>
            <w:tcBorders>
              <w:top w:val="nil"/>
              <w:left w:val="nil"/>
              <w:right w:val="nil"/>
            </w:tcBorders>
            <w:noWrap/>
            <w:vAlign w:val="center"/>
            <w:hideMark/>
          </w:tcPr>
          <w:p w14:paraId="1EE14CD3"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(0.018)</w:t>
            </w:r>
          </w:p>
        </w:tc>
      </w:tr>
      <w:tr w:rsidR="009D160D" w:rsidRPr="00467D89" w14:paraId="0B903FB2" w14:textId="77777777" w:rsidTr="009D160D">
        <w:trPr>
          <w:trHeight w:val="273"/>
        </w:trPr>
        <w:tc>
          <w:tcPr>
            <w:tcW w:w="4855" w:type="dxa"/>
            <w:tcBorders>
              <w:top w:val="nil"/>
              <w:left w:val="nil"/>
              <w:right w:val="nil"/>
            </w:tcBorders>
            <w:noWrap/>
            <w:vAlign w:val="center"/>
            <w:hideMark/>
          </w:tcPr>
          <w:p w14:paraId="568ED734" w14:textId="77777777" w:rsidR="009D160D" w:rsidRPr="00467D89" w:rsidRDefault="009D160D" w:rsidP="009D160D">
            <w:pPr>
              <w:spacing w:line="240" w:lineRule="auto"/>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Charger type: mixed (reference: L2)</w:t>
            </w:r>
          </w:p>
        </w:tc>
        <w:tc>
          <w:tcPr>
            <w:tcW w:w="1190" w:type="dxa"/>
            <w:tcBorders>
              <w:top w:val="nil"/>
              <w:left w:val="nil"/>
              <w:right w:val="nil"/>
            </w:tcBorders>
            <w:noWrap/>
            <w:vAlign w:val="center"/>
            <w:hideMark/>
          </w:tcPr>
          <w:p w14:paraId="40E2BDB5"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−0.102***</w:t>
            </w:r>
          </w:p>
        </w:tc>
        <w:tc>
          <w:tcPr>
            <w:tcW w:w="1190" w:type="dxa"/>
            <w:tcBorders>
              <w:top w:val="nil"/>
              <w:left w:val="nil"/>
              <w:right w:val="nil"/>
            </w:tcBorders>
            <w:noWrap/>
            <w:vAlign w:val="center"/>
            <w:hideMark/>
          </w:tcPr>
          <w:p w14:paraId="55949E19"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−0.099***</w:t>
            </w:r>
          </w:p>
        </w:tc>
        <w:tc>
          <w:tcPr>
            <w:tcW w:w="1190" w:type="dxa"/>
            <w:tcBorders>
              <w:top w:val="nil"/>
              <w:left w:val="nil"/>
              <w:right w:val="nil"/>
            </w:tcBorders>
            <w:noWrap/>
            <w:vAlign w:val="center"/>
            <w:hideMark/>
          </w:tcPr>
          <w:p w14:paraId="4181FAA6"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−0.101***</w:t>
            </w:r>
          </w:p>
        </w:tc>
        <w:tc>
          <w:tcPr>
            <w:tcW w:w="1190" w:type="dxa"/>
            <w:tcBorders>
              <w:top w:val="nil"/>
              <w:left w:val="nil"/>
              <w:right w:val="nil"/>
            </w:tcBorders>
            <w:noWrap/>
            <w:vAlign w:val="center"/>
            <w:hideMark/>
          </w:tcPr>
          <w:p w14:paraId="32799CC7"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−0.104***</w:t>
            </w:r>
          </w:p>
        </w:tc>
        <w:tc>
          <w:tcPr>
            <w:tcW w:w="1190" w:type="dxa"/>
            <w:tcBorders>
              <w:top w:val="nil"/>
              <w:left w:val="nil"/>
              <w:right w:val="nil"/>
            </w:tcBorders>
            <w:noWrap/>
            <w:vAlign w:val="center"/>
            <w:hideMark/>
          </w:tcPr>
          <w:p w14:paraId="7E805C66"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−0.099***</w:t>
            </w:r>
          </w:p>
        </w:tc>
        <w:tc>
          <w:tcPr>
            <w:tcW w:w="1190" w:type="dxa"/>
            <w:tcBorders>
              <w:top w:val="nil"/>
              <w:left w:val="nil"/>
              <w:right w:val="nil"/>
            </w:tcBorders>
            <w:noWrap/>
            <w:vAlign w:val="center"/>
            <w:hideMark/>
          </w:tcPr>
          <w:p w14:paraId="1D65BAA7"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−0.094***</w:t>
            </w:r>
          </w:p>
        </w:tc>
        <w:tc>
          <w:tcPr>
            <w:tcW w:w="1190" w:type="dxa"/>
            <w:tcBorders>
              <w:top w:val="nil"/>
              <w:left w:val="nil"/>
              <w:right w:val="nil"/>
            </w:tcBorders>
            <w:noWrap/>
            <w:vAlign w:val="center"/>
            <w:hideMark/>
          </w:tcPr>
          <w:p w14:paraId="62B66D69"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−0.091***</w:t>
            </w:r>
          </w:p>
        </w:tc>
      </w:tr>
      <w:tr w:rsidR="009D160D" w:rsidRPr="00467D89" w14:paraId="09B603BE" w14:textId="77777777" w:rsidTr="009D160D">
        <w:trPr>
          <w:trHeight w:val="312"/>
        </w:trPr>
        <w:tc>
          <w:tcPr>
            <w:tcW w:w="4855" w:type="dxa"/>
            <w:tcBorders>
              <w:top w:val="nil"/>
              <w:left w:val="nil"/>
              <w:bottom w:val="single" w:sz="4" w:space="0" w:color="auto"/>
              <w:right w:val="nil"/>
            </w:tcBorders>
            <w:noWrap/>
            <w:vAlign w:val="center"/>
            <w:hideMark/>
          </w:tcPr>
          <w:p w14:paraId="37E84E61" w14:textId="77777777" w:rsidR="009D160D" w:rsidRPr="00467D89" w:rsidRDefault="009D160D" w:rsidP="009D160D">
            <w:pPr>
              <w:spacing w:line="240" w:lineRule="auto"/>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c>
          <w:tcPr>
            <w:tcW w:w="1190" w:type="dxa"/>
            <w:tcBorders>
              <w:top w:val="nil"/>
              <w:left w:val="nil"/>
              <w:bottom w:val="single" w:sz="4" w:space="0" w:color="auto"/>
              <w:right w:val="nil"/>
            </w:tcBorders>
            <w:noWrap/>
            <w:vAlign w:val="center"/>
            <w:hideMark/>
          </w:tcPr>
          <w:p w14:paraId="6613BA59"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(0.022)</w:t>
            </w:r>
          </w:p>
        </w:tc>
        <w:tc>
          <w:tcPr>
            <w:tcW w:w="1190" w:type="dxa"/>
            <w:tcBorders>
              <w:top w:val="nil"/>
              <w:left w:val="nil"/>
              <w:bottom w:val="single" w:sz="4" w:space="0" w:color="auto"/>
              <w:right w:val="nil"/>
            </w:tcBorders>
            <w:noWrap/>
            <w:vAlign w:val="center"/>
            <w:hideMark/>
          </w:tcPr>
          <w:p w14:paraId="1DE0E3BE"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(0.022)</w:t>
            </w:r>
          </w:p>
        </w:tc>
        <w:tc>
          <w:tcPr>
            <w:tcW w:w="1190" w:type="dxa"/>
            <w:tcBorders>
              <w:top w:val="nil"/>
              <w:left w:val="nil"/>
              <w:bottom w:val="single" w:sz="4" w:space="0" w:color="auto"/>
              <w:right w:val="nil"/>
            </w:tcBorders>
            <w:noWrap/>
            <w:vAlign w:val="center"/>
            <w:hideMark/>
          </w:tcPr>
          <w:p w14:paraId="578DA9B8"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(0.022)</w:t>
            </w:r>
          </w:p>
        </w:tc>
        <w:tc>
          <w:tcPr>
            <w:tcW w:w="1190" w:type="dxa"/>
            <w:tcBorders>
              <w:top w:val="nil"/>
              <w:left w:val="nil"/>
              <w:bottom w:val="single" w:sz="4" w:space="0" w:color="auto"/>
              <w:right w:val="nil"/>
            </w:tcBorders>
            <w:noWrap/>
            <w:vAlign w:val="center"/>
            <w:hideMark/>
          </w:tcPr>
          <w:p w14:paraId="70B4CC6F"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(0.022)</w:t>
            </w:r>
          </w:p>
        </w:tc>
        <w:tc>
          <w:tcPr>
            <w:tcW w:w="1190" w:type="dxa"/>
            <w:tcBorders>
              <w:top w:val="nil"/>
              <w:left w:val="nil"/>
              <w:bottom w:val="single" w:sz="4" w:space="0" w:color="auto"/>
              <w:right w:val="nil"/>
            </w:tcBorders>
            <w:noWrap/>
            <w:vAlign w:val="center"/>
            <w:hideMark/>
          </w:tcPr>
          <w:p w14:paraId="6313C14C"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(0.022)</w:t>
            </w:r>
          </w:p>
        </w:tc>
        <w:tc>
          <w:tcPr>
            <w:tcW w:w="1190" w:type="dxa"/>
            <w:tcBorders>
              <w:top w:val="nil"/>
              <w:left w:val="nil"/>
              <w:bottom w:val="single" w:sz="4" w:space="0" w:color="auto"/>
              <w:right w:val="nil"/>
            </w:tcBorders>
            <w:noWrap/>
            <w:vAlign w:val="center"/>
            <w:hideMark/>
          </w:tcPr>
          <w:p w14:paraId="07EB6DEF"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(0.022)</w:t>
            </w:r>
          </w:p>
        </w:tc>
        <w:tc>
          <w:tcPr>
            <w:tcW w:w="1190" w:type="dxa"/>
            <w:tcBorders>
              <w:top w:val="nil"/>
              <w:left w:val="nil"/>
              <w:bottom w:val="single" w:sz="4" w:space="0" w:color="auto"/>
              <w:right w:val="nil"/>
            </w:tcBorders>
            <w:noWrap/>
            <w:vAlign w:val="center"/>
            <w:hideMark/>
          </w:tcPr>
          <w:p w14:paraId="6DE51DD2"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(0.022)</w:t>
            </w:r>
          </w:p>
        </w:tc>
      </w:tr>
      <w:tr w:rsidR="009D160D" w:rsidRPr="00467D89" w14:paraId="05E8BB43" w14:textId="77777777" w:rsidTr="009D160D">
        <w:trPr>
          <w:trHeight w:val="409"/>
        </w:trPr>
        <w:tc>
          <w:tcPr>
            <w:tcW w:w="4855" w:type="dxa"/>
            <w:tcBorders>
              <w:top w:val="single" w:sz="4" w:space="0" w:color="auto"/>
              <w:left w:val="nil"/>
              <w:bottom w:val="single" w:sz="4" w:space="0" w:color="auto"/>
              <w:right w:val="nil"/>
            </w:tcBorders>
            <w:noWrap/>
            <w:vAlign w:val="center"/>
            <w:hideMark/>
          </w:tcPr>
          <w:p w14:paraId="26BA4CA4" w14:textId="77777777" w:rsidR="009D160D" w:rsidRPr="00467D89" w:rsidRDefault="009D160D" w:rsidP="009D160D">
            <w:pPr>
              <w:spacing w:line="240" w:lineRule="auto"/>
              <w:rPr>
                <w:rFonts w:ascii="Times New Roman" w:eastAsia="Times New Roman" w:hAnsi="Times New Roman" w:cs="Times New Roman"/>
                <w:b/>
                <w:bCs/>
                <w:color w:val="1F1F1F"/>
                <w:sz w:val="20"/>
                <w:szCs w:val="20"/>
                <w:lang w:val="en-US"/>
              </w:rPr>
            </w:pPr>
            <w:r w:rsidRPr="00467D89">
              <w:rPr>
                <w:rFonts w:ascii="Times New Roman" w:eastAsia="Times New Roman" w:hAnsi="Times New Roman" w:cs="Times New Roman"/>
                <w:b/>
                <w:bCs/>
                <w:color w:val="1F1F1F"/>
                <w:sz w:val="20"/>
                <w:szCs w:val="20"/>
                <w:lang w:val="en-US"/>
              </w:rPr>
              <w:t>Socioeconomic and demographic characteristics</w:t>
            </w:r>
          </w:p>
        </w:tc>
        <w:tc>
          <w:tcPr>
            <w:tcW w:w="1190" w:type="dxa"/>
            <w:tcBorders>
              <w:top w:val="single" w:sz="4" w:space="0" w:color="auto"/>
              <w:left w:val="nil"/>
              <w:bottom w:val="single" w:sz="4" w:space="0" w:color="auto"/>
              <w:right w:val="nil"/>
            </w:tcBorders>
            <w:noWrap/>
            <w:vAlign w:val="center"/>
            <w:hideMark/>
          </w:tcPr>
          <w:p w14:paraId="541B0765" w14:textId="77777777" w:rsidR="009D160D" w:rsidRPr="00467D89" w:rsidRDefault="009D160D" w:rsidP="009D160D">
            <w:pPr>
              <w:spacing w:line="240" w:lineRule="auto"/>
              <w:jc w:val="center"/>
              <w:rPr>
                <w:rFonts w:ascii="Times New Roman" w:eastAsia="Times New Roman" w:hAnsi="Times New Roman" w:cs="Times New Roman"/>
                <w:b/>
                <w:bCs/>
                <w:color w:val="1F1F1F"/>
                <w:sz w:val="20"/>
                <w:szCs w:val="20"/>
                <w:lang w:val="en-US"/>
              </w:rPr>
            </w:pPr>
            <w:r w:rsidRPr="00467D89">
              <w:rPr>
                <w:rFonts w:ascii="Times New Roman" w:eastAsia="Times New Roman" w:hAnsi="Times New Roman" w:cs="Times New Roman"/>
                <w:b/>
                <w:bCs/>
                <w:color w:val="1F1F1F"/>
                <w:sz w:val="20"/>
                <w:szCs w:val="20"/>
                <w:lang w:val="en-US"/>
              </w:rPr>
              <w:t> </w:t>
            </w:r>
          </w:p>
        </w:tc>
        <w:tc>
          <w:tcPr>
            <w:tcW w:w="1190" w:type="dxa"/>
            <w:tcBorders>
              <w:top w:val="single" w:sz="4" w:space="0" w:color="auto"/>
              <w:left w:val="nil"/>
              <w:bottom w:val="single" w:sz="4" w:space="0" w:color="auto"/>
              <w:right w:val="nil"/>
            </w:tcBorders>
            <w:noWrap/>
            <w:vAlign w:val="center"/>
            <w:hideMark/>
          </w:tcPr>
          <w:p w14:paraId="2BF78309" w14:textId="77777777" w:rsidR="009D160D" w:rsidRPr="00467D89" w:rsidRDefault="009D160D" w:rsidP="009D160D">
            <w:pPr>
              <w:spacing w:line="240" w:lineRule="auto"/>
              <w:jc w:val="center"/>
              <w:rPr>
                <w:rFonts w:ascii="Times New Roman" w:eastAsia="Times New Roman" w:hAnsi="Times New Roman" w:cs="Times New Roman"/>
                <w:b/>
                <w:bCs/>
                <w:color w:val="1F1F1F"/>
                <w:sz w:val="20"/>
                <w:szCs w:val="20"/>
                <w:lang w:val="en-US"/>
              </w:rPr>
            </w:pPr>
            <w:r w:rsidRPr="00467D89">
              <w:rPr>
                <w:rFonts w:ascii="Times New Roman" w:eastAsia="Times New Roman" w:hAnsi="Times New Roman" w:cs="Times New Roman"/>
                <w:b/>
                <w:bCs/>
                <w:color w:val="1F1F1F"/>
                <w:sz w:val="20"/>
                <w:szCs w:val="20"/>
                <w:lang w:val="en-US"/>
              </w:rPr>
              <w:t> </w:t>
            </w:r>
          </w:p>
        </w:tc>
        <w:tc>
          <w:tcPr>
            <w:tcW w:w="1190" w:type="dxa"/>
            <w:tcBorders>
              <w:top w:val="single" w:sz="4" w:space="0" w:color="auto"/>
              <w:left w:val="nil"/>
              <w:bottom w:val="single" w:sz="4" w:space="0" w:color="auto"/>
              <w:right w:val="nil"/>
            </w:tcBorders>
            <w:noWrap/>
            <w:vAlign w:val="center"/>
            <w:hideMark/>
          </w:tcPr>
          <w:p w14:paraId="516AC5D6" w14:textId="77777777" w:rsidR="009D160D" w:rsidRPr="00467D89" w:rsidRDefault="009D160D" w:rsidP="009D160D">
            <w:pPr>
              <w:spacing w:line="240" w:lineRule="auto"/>
              <w:jc w:val="center"/>
              <w:rPr>
                <w:rFonts w:ascii="Times New Roman" w:eastAsia="Times New Roman" w:hAnsi="Times New Roman" w:cs="Times New Roman"/>
                <w:b/>
                <w:bCs/>
                <w:color w:val="1F1F1F"/>
                <w:sz w:val="20"/>
                <w:szCs w:val="20"/>
                <w:lang w:val="en-US"/>
              </w:rPr>
            </w:pPr>
            <w:r w:rsidRPr="00467D89">
              <w:rPr>
                <w:rFonts w:ascii="Times New Roman" w:eastAsia="Times New Roman" w:hAnsi="Times New Roman" w:cs="Times New Roman"/>
                <w:b/>
                <w:bCs/>
                <w:color w:val="1F1F1F"/>
                <w:sz w:val="20"/>
                <w:szCs w:val="20"/>
                <w:lang w:val="en-US"/>
              </w:rPr>
              <w:t> </w:t>
            </w:r>
          </w:p>
        </w:tc>
        <w:tc>
          <w:tcPr>
            <w:tcW w:w="1190" w:type="dxa"/>
            <w:tcBorders>
              <w:top w:val="single" w:sz="4" w:space="0" w:color="auto"/>
              <w:left w:val="nil"/>
              <w:bottom w:val="single" w:sz="4" w:space="0" w:color="auto"/>
              <w:right w:val="nil"/>
            </w:tcBorders>
            <w:noWrap/>
            <w:vAlign w:val="center"/>
            <w:hideMark/>
          </w:tcPr>
          <w:p w14:paraId="08348D38" w14:textId="77777777" w:rsidR="009D160D" w:rsidRPr="00467D89" w:rsidRDefault="009D160D" w:rsidP="009D160D">
            <w:pPr>
              <w:spacing w:line="240" w:lineRule="auto"/>
              <w:jc w:val="center"/>
              <w:rPr>
                <w:rFonts w:ascii="Times New Roman" w:eastAsia="Times New Roman" w:hAnsi="Times New Roman" w:cs="Times New Roman"/>
                <w:b/>
                <w:bCs/>
                <w:color w:val="1F1F1F"/>
                <w:sz w:val="20"/>
                <w:szCs w:val="20"/>
                <w:lang w:val="en-US"/>
              </w:rPr>
            </w:pPr>
            <w:r w:rsidRPr="00467D89">
              <w:rPr>
                <w:rFonts w:ascii="Times New Roman" w:eastAsia="Times New Roman" w:hAnsi="Times New Roman" w:cs="Times New Roman"/>
                <w:b/>
                <w:bCs/>
                <w:color w:val="1F1F1F"/>
                <w:sz w:val="20"/>
                <w:szCs w:val="20"/>
                <w:lang w:val="en-US"/>
              </w:rPr>
              <w:t> </w:t>
            </w:r>
          </w:p>
        </w:tc>
        <w:tc>
          <w:tcPr>
            <w:tcW w:w="1190" w:type="dxa"/>
            <w:tcBorders>
              <w:top w:val="single" w:sz="4" w:space="0" w:color="auto"/>
              <w:left w:val="nil"/>
              <w:bottom w:val="single" w:sz="4" w:space="0" w:color="auto"/>
              <w:right w:val="nil"/>
            </w:tcBorders>
            <w:noWrap/>
            <w:vAlign w:val="center"/>
            <w:hideMark/>
          </w:tcPr>
          <w:p w14:paraId="631A5517" w14:textId="77777777" w:rsidR="009D160D" w:rsidRPr="00467D89" w:rsidRDefault="009D160D" w:rsidP="009D160D">
            <w:pPr>
              <w:spacing w:line="240" w:lineRule="auto"/>
              <w:jc w:val="center"/>
              <w:rPr>
                <w:rFonts w:ascii="Times New Roman" w:eastAsia="Times New Roman" w:hAnsi="Times New Roman" w:cs="Times New Roman"/>
                <w:b/>
                <w:bCs/>
                <w:color w:val="1F1F1F"/>
                <w:sz w:val="20"/>
                <w:szCs w:val="20"/>
                <w:lang w:val="en-US"/>
              </w:rPr>
            </w:pPr>
            <w:r w:rsidRPr="00467D89">
              <w:rPr>
                <w:rFonts w:ascii="Times New Roman" w:eastAsia="Times New Roman" w:hAnsi="Times New Roman" w:cs="Times New Roman"/>
                <w:b/>
                <w:bCs/>
                <w:color w:val="1F1F1F"/>
                <w:sz w:val="20"/>
                <w:szCs w:val="20"/>
                <w:lang w:val="en-US"/>
              </w:rPr>
              <w:t> </w:t>
            </w:r>
          </w:p>
        </w:tc>
        <w:tc>
          <w:tcPr>
            <w:tcW w:w="1190" w:type="dxa"/>
            <w:tcBorders>
              <w:top w:val="single" w:sz="4" w:space="0" w:color="auto"/>
              <w:left w:val="nil"/>
              <w:bottom w:val="single" w:sz="4" w:space="0" w:color="auto"/>
              <w:right w:val="nil"/>
            </w:tcBorders>
            <w:noWrap/>
            <w:vAlign w:val="center"/>
            <w:hideMark/>
          </w:tcPr>
          <w:p w14:paraId="043F3298" w14:textId="77777777" w:rsidR="009D160D" w:rsidRPr="00467D89" w:rsidRDefault="009D160D" w:rsidP="009D160D">
            <w:pPr>
              <w:spacing w:line="240" w:lineRule="auto"/>
              <w:jc w:val="center"/>
              <w:rPr>
                <w:rFonts w:ascii="Times New Roman" w:eastAsia="Times New Roman" w:hAnsi="Times New Roman" w:cs="Times New Roman"/>
                <w:b/>
                <w:bCs/>
                <w:color w:val="1F1F1F"/>
                <w:sz w:val="20"/>
                <w:szCs w:val="20"/>
                <w:lang w:val="en-US"/>
              </w:rPr>
            </w:pPr>
            <w:r w:rsidRPr="00467D89">
              <w:rPr>
                <w:rFonts w:ascii="Times New Roman" w:eastAsia="Times New Roman" w:hAnsi="Times New Roman" w:cs="Times New Roman"/>
                <w:b/>
                <w:bCs/>
                <w:color w:val="1F1F1F"/>
                <w:sz w:val="20"/>
                <w:szCs w:val="20"/>
                <w:lang w:val="en-US"/>
              </w:rPr>
              <w:t> </w:t>
            </w:r>
          </w:p>
        </w:tc>
        <w:tc>
          <w:tcPr>
            <w:tcW w:w="1190" w:type="dxa"/>
            <w:tcBorders>
              <w:top w:val="single" w:sz="4" w:space="0" w:color="auto"/>
              <w:left w:val="nil"/>
              <w:bottom w:val="single" w:sz="4" w:space="0" w:color="auto"/>
              <w:right w:val="nil"/>
            </w:tcBorders>
            <w:noWrap/>
            <w:vAlign w:val="center"/>
            <w:hideMark/>
          </w:tcPr>
          <w:p w14:paraId="07849F87" w14:textId="77777777" w:rsidR="009D160D" w:rsidRPr="00467D89" w:rsidRDefault="009D160D" w:rsidP="009D160D">
            <w:pPr>
              <w:spacing w:line="240" w:lineRule="auto"/>
              <w:jc w:val="center"/>
              <w:rPr>
                <w:rFonts w:ascii="Times New Roman" w:eastAsia="Times New Roman" w:hAnsi="Times New Roman" w:cs="Times New Roman"/>
                <w:b/>
                <w:bCs/>
                <w:color w:val="1F1F1F"/>
                <w:sz w:val="20"/>
                <w:szCs w:val="20"/>
                <w:lang w:val="en-US"/>
              </w:rPr>
            </w:pPr>
            <w:r w:rsidRPr="00467D89">
              <w:rPr>
                <w:rFonts w:ascii="Times New Roman" w:eastAsia="Times New Roman" w:hAnsi="Times New Roman" w:cs="Times New Roman"/>
                <w:b/>
                <w:bCs/>
                <w:color w:val="1F1F1F"/>
                <w:sz w:val="20"/>
                <w:szCs w:val="20"/>
                <w:lang w:val="en-US"/>
              </w:rPr>
              <w:t> </w:t>
            </w:r>
          </w:p>
        </w:tc>
      </w:tr>
      <w:tr w:rsidR="009D160D" w:rsidRPr="00467D89" w14:paraId="57D9A7CA" w14:textId="77777777" w:rsidTr="009D160D">
        <w:trPr>
          <w:trHeight w:val="273"/>
        </w:trPr>
        <w:tc>
          <w:tcPr>
            <w:tcW w:w="4855" w:type="dxa"/>
            <w:tcBorders>
              <w:top w:val="single" w:sz="4" w:space="0" w:color="auto"/>
              <w:left w:val="nil"/>
              <w:right w:val="nil"/>
            </w:tcBorders>
            <w:noWrap/>
            <w:vAlign w:val="center"/>
            <w:hideMark/>
          </w:tcPr>
          <w:p w14:paraId="4C64BC2D" w14:textId="77777777" w:rsidR="009D160D" w:rsidRPr="00467D89" w:rsidRDefault="009D160D" w:rsidP="009D160D">
            <w:pPr>
              <w:spacing w:line="240" w:lineRule="auto"/>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Log median household income</w:t>
            </w:r>
          </w:p>
        </w:tc>
        <w:tc>
          <w:tcPr>
            <w:tcW w:w="1190" w:type="dxa"/>
            <w:tcBorders>
              <w:top w:val="single" w:sz="4" w:space="0" w:color="auto"/>
              <w:left w:val="nil"/>
              <w:right w:val="nil"/>
            </w:tcBorders>
            <w:noWrap/>
            <w:vAlign w:val="center"/>
            <w:hideMark/>
          </w:tcPr>
          <w:p w14:paraId="4F93E516"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0.103***</w:t>
            </w:r>
          </w:p>
        </w:tc>
        <w:tc>
          <w:tcPr>
            <w:tcW w:w="1190" w:type="dxa"/>
            <w:tcBorders>
              <w:top w:val="single" w:sz="4" w:space="0" w:color="auto"/>
              <w:left w:val="nil"/>
              <w:right w:val="nil"/>
            </w:tcBorders>
            <w:noWrap/>
            <w:vAlign w:val="center"/>
            <w:hideMark/>
          </w:tcPr>
          <w:p w14:paraId="77C8558E"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0.103***</w:t>
            </w:r>
          </w:p>
        </w:tc>
        <w:tc>
          <w:tcPr>
            <w:tcW w:w="1190" w:type="dxa"/>
            <w:tcBorders>
              <w:top w:val="single" w:sz="4" w:space="0" w:color="auto"/>
              <w:left w:val="nil"/>
              <w:right w:val="nil"/>
            </w:tcBorders>
            <w:noWrap/>
            <w:vAlign w:val="center"/>
            <w:hideMark/>
          </w:tcPr>
          <w:p w14:paraId="5B871D3F"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0.102***</w:t>
            </w:r>
          </w:p>
        </w:tc>
        <w:tc>
          <w:tcPr>
            <w:tcW w:w="1190" w:type="dxa"/>
            <w:tcBorders>
              <w:top w:val="single" w:sz="4" w:space="0" w:color="auto"/>
              <w:left w:val="nil"/>
              <w:right w:val="nil"/>
            </w:tcBorders>
            <w:noWrap/>
            <w:vAlign w:val="center"/>
            <w:hideMark/>
          </w:tcPr>
          <w:p w14:paraId="6979F30B"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0.102***</w:t>
            </w:r>
          </w:p>
        </w:tc>
        <w:tc>
          <w:tcPr>
            <w:tcW w:w="1190" w:type="dxa"/>
            <w:tcBorders>
              <w:top w:val="single" w:sz="4" w:space="0" w:color="auto"/>
              <w:left w:val="nil"/>
              <w:right w:val="nil"/>
            </w:tcBorders>
            <w:noWrap/>
            <w:vAlign w:val="center"/>
            <w:hideMark/>
          </w:tcPr>
          <w:p w14:paraId="066DE230"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0.102***</w:t>
            </w:r>
          </w:p>
        </w:tc>
        <w:tc>
          <w:tcPr>
            <w:tcW w:w="1190" w:type="dxa"/>
            <w:tcBorders>
              <w:top w:val="single" w:sz="4" w:space="0" w:color="auto"/>
              <w:left w:val="nil"/>
              <w:right w:val="nil"/>
            </w:tcBorders>
            <w:noWrap/>
            <w:vAlign w:val="center"/>
            <w:hideMark/>
          </w:tcPr>
          <w:p w14:paraId="408B0236"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0.102***</w:t>
            </w:r>
          </w:p>
        </w:tc>
        <w:tc>
          <w:tcPr>
            <w:tcW w:w="1190" w:type="dxa"/>
            <w:tcBorders>
              <w:top w:val="single" w:sz="4" w:space="0" w:color="auto"/>
              <w:left w:val="nil"/>
              <w:right w:val="nil"/>
            </w:tcBorders>
            <w:noWrap/>
            <w:vAlign w:val="center"/>
            <w:hideMark/>
          </w:tcPr>
          <w:p w14:paraId="2FE0A2FE"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0.103***</w:t>
            </w:r>
          </w:p>
        </w:tc>
      </w:tr>
      <w:tr w:rsidR="009D160D" w:rsidRPr="00467D89" w14:paraId="65576321" w14:textId="77777777" w:rsidTr="009D160D">
        <w:trPr>
          <w:trHeight w:val="312"/>
        </w:trPr>
        <w:tc>
          <w:tcPr>
            <w:tcW w:w="4855" w:type="dxa"/>
            <w:tcBorders>
              <w:top w:val="nil"/>
              <w:left w:val="nil"/>
              <w:right w:val="nil"/>
            </w:tcBorders>
            <w:noWrap/>
            <w:vAlign w:val="center"/>
            <w:hideMark/>
          </w:tcPr>
          <w:p w14:paraId="5406CF17" w14:textId="77777777" w:rsidR="009D160D" w:rsidRPr="00467D89" w:rsidRDefault="009D160D" w:rsidP="009D160D">
            <w:pPr>
              <w:spacing w:line="240" w:lineRule="auto"/>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c>
          <w:tcPr>
            <w:tcW w:w="1190" w:type="dxa"/>
            <w:tcBorders>
              <w:top w:val="nil"/>
              <w:left w:val="nil"/>
              <w:right w:val="nil"/>
            </w:tcBorders>
            <w:noWrap/>
            <w:vAlign w:val="center"/>
            <w:hideMark/>
          </w:tcPr>
          <w:p w14:paraId="244395FA"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(0.022)</w:t>
            </w:r>
          </w:p>
        </w:tc>
        <w:tc>
          <w:tcPr>
            <w:tcW w:w="1190" w:type="dxa"/>
            <w:tcBorders>
              <w:top w:val="nil"/>
              <w:left w:val="nil"/>
              <w:right w:val="nil"/>
            </w:tcBorders>
            <w:noWrap/>
            <w:vAlign w:val="center"/>
            <w:hideMark/>
          </w:tcPr>
          <w:p w14:paraId="4FDD4B85"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(0.023)</w:t>
            </w:r>
          </w:p>
        </w:tc>
        <w:tc>
          <w:tcPr>
            <w:tcW w:w="1190" w:type="dxa"/>
            <w:tcBorders>
              <w:top w:val="nil"/>
              <w:left w:val="nil"/>
              <w:right w:val="nil"/>
            </w:tcBorders>
            <w:noWrap/>
            <w:vAlign w:val="center"/>
            <w:hideMark/>
          </w:tcPr>
          <w:p w14:paraId="77A713E4"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(0.023)</w:t>
            </w:r>
          </w:p>
        </w:tc>
        <w:tc>
          <w:tcPr>
            <w:tcW w:w="1190" w:type="dxa"/>
            <w:tcBorders>
              <w:top w:val="nil"/>
              <w:left w:val="nil"/>
              <w:right w:val="nil"/>
            </w:tcBorders>
            <w:noWrap/>
            <w:vAlign w:val="center"/>
            <w:hideMark/>
          </w:tcPr>
          <w:p w14:paraId="5FB30537"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(0.023)</w:t>
            </w:r>
          </w:p>
        </w:tc>
        <w:tc>
          <w:tcPr>
            <w:tcW w:w="1190" w:type="dxa"/>
            <w:tcBorders>
              <w:top w:val="nil"/>
              <w:left w:val="nil"/>
              <w:right w:val="nil"/>
            </w:tcBorders>
            <w:noWrap/>
            <w:vAlign w:val="center"/>
            <w:hideMark/>
          </w:tcPr>
          <w:p w14:paraId="71DC04B1"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(0.023)</w:t>
            </w:r>
          </w:p>
        </w:tc>
        <w:tc>
          <w:tcPr>
            <w:tcW w:w="1190" w:type="dxa"/>
            <w:tcBorders>
              <w:top w:val="nil"/>
              <w:left w:val="nil"/>
              <w:right w:val="nil"/>
            </w:tcBorders>
            <w:noWrap/>
            <w:vAlign w:val="center"/>
            <w:hideMark/>
          </w:tcPr>
          <w:p w14:paraId="20ACE1DB"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(0.023)</w:t>
            </w:r>
          </w:p>
        </w:tc>
        <w:tc>
          <w:tcPr>
            <w:tcW w:w="1190" w:type="dxa"/>
            <w:tcBorders>
              <w:top w:val="nil"/>
              <w:left w:val="nil"/>
              <w:right w:val="nil"/>
            </w:tcBorders>
            <w:noWrap/>
            <w:vAlign w:val="center"/>
            <w:hideMark/>
          </w:tcPr>
          <w:p w14:paraId="23614316"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(0.023)</w:t>
            </w:r>
          </w:p>
        </w:tc>
      </w:tr>
      <w:tr w:rsidR="009D160D" w:rsidRPr="00467D89" w14:paraId="7A5CC99C" w14:textId="77777777" w:rsidTr="009D160D">
        <w:trPr>
          <w:trHeight w:val="273"/>
        </w:trPr>
        <w:tc>
          <w:tcPr>
            <w:tcW w:w="4855" w:type="dxa"/>
            <w:tcBorders>
              <w:top w:val="nil"/>
              <w:left w:val="nil"/>
              <w:right w:val="nil"/>
            </w:tcBorders>
            <w:noWrap/>
            <w:vAlign w:val="center"/>
            <w:hideMark/>
          </w:tcPr>
          <w:p w14:paraId="6482D568" w14:textId="77777777" w:rsidR="009D160D" w:rsidRPr="00467D89" w:rsidRDefault="009D160D" w:rsidP="009D160D">
            <w:pPr>
              <w:spacing w:line="240" w:lineRule="auto"/>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Log population density</w:t>
            </w:r>
          </w:p>
        </w:tc>
        <w:tc>
          <w:tcPr>
            <w:tcW w:w="1190" w:type="dxa"/>
            <w:tcBorders>
              <w:top w:val="nil"/>
              <w:left w:val="nil"/>
              <w:right w:val="nil"/>
            </w:tcBorders>
            <w:noWrap/>
            <w:vAlign w:val="center"/>
            <w:hideMark/>
          </w:tcPr>
          <w:p w14:paraId="0A41F09E"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0.014***</w:t>
            </w:r>
          </w:p>
        </w:tc>
        <w:tc>
          <w:tcPr>
            <w:tcW w:w="1190" w:type="dxa"/>
            <w:tcBorders>
              <w:top w:val="nil"/>
              <w:left w:val="nil"/>
              <w:right w:val="nil"/>
            </w:tcBorders>
            <w:noWrap/>
            <w:vAlign w:val="center"/>
            <w:hideMark/>
          </w:tcPr>
          <w:p w14:paraId="1EB89E37"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0.014***</w:t>
            </w:r>
          </w:p>
        </w:tc>
        <w:tc>
          <w:tcPr>
            <w:tcW w:w="1190" w:type="dxa"/>
            <w:tcBorders>
              <w:top w:val="nil"/>
              <w:left w:val="nil"/>
              <w:right w:val="nil"/>
            </w:tcBorders>
            <w:noWrap/>
            <w:vAlign w:val="center"/>
            <w:hideMark/>
          </w:tcPr>
          <w:p w14:paraId="2B9A5C07"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0.013***</w:t>
            </w:r>
          </w:p>
        </w:tc>
        <w:tc>
          <w:tcPr>
            <w:tcW w:w="1190" w:type="dxa"/>
            <w:tcBorders>
              <w:top w:val="nil"/>
              <w:left w:val="nil"/>
              <w:right w:val="nil"/>
            </w:tcBorders>
            <w:noWrap/>
            <w:vAlign w:val="center"/>
            <w:hideMark/>
          </w:tcPr>
          <w:p w14:paraId="5BC94D49"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0.013***</w:t>
            </w:r>
          </w:p>
        </w:tc>
        <w:tc>
          <w:tcPr>
            <w:tcW w:w="1190" w:type="dxa"/>
            <w:tcBorders>
              <w:top w:val="nil"/>
              <w:left w:val="nil"/>
              <w:right w:val="nil"/>
            </w:tcBorders>
            <w:noWrap/>
            <w:vAlign w:val="center"/>
            <w:hideMark/>
          </w:tcPr>
          <w:p w14:paraId="54A6D411"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0.013***</w:t>
            </w:r>
          </w:p>
        </w:tc>
        <w:tc>
          <w:tcPr>
            <w:tcW w:w="1190" w:type="dxa"/>
            <w:tcBorders>
              <w:top w:val="nil"/>
              <w:left w:val="nil"/>
              <w:right w:val="nil"/>
            </w:tcBorders>
            <w:noWrap/>
            <w:vAlign w:val="center"/>
            <w:hideMark/>
          </w:tcPr>
          <w:p w14:paraId="1F227542"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0.013***</w:t>
            </w:r>
          </w:p>
        </w:tc>
        <w:tc>
          <w:tcPr>
            <w:tcW w:w="1190" w:type="dxa"/>
            <w:tcBorders>
              <w:top w:val="nil"/>
              <w:left w:val="nil"/>
              <w:right w:val="nil"/>
            </w:tcBorders>
            <w:noWrap/>
            <w:vAlign w:val="center"/>
            <w:hideMark/>
          </w:tcPr>
          <w:p w14:paraId="07F919BB"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0.014***</w:t>
            </w:r>
          </w:p>
        </w:tc>
      </w:tr>
      <w:tr w:rsidR="009D160D" w:rsidRPr="00467D89" w14:paraId="25EE2EE4" w14:textId="77777777" w:rsidTr="009D160D">
        <w:trPr>
          <w:trHeight w:val="312"/>
        </w:trPr>
        <w:tc>
          <w:tcPr>
            <w:tcW w:w="4855" w:type="dxa"/>
            <w:tcBorders>
              <w:top w:val="nil"/>
              <w:left w:val="nil"/>
              <w:right w:val="nil"/>
            </w:tcBorders>
            <w:noWrap/>
            <w:vAlign w:val="center"/>
            <w:hideMark/>
          </w:tcPr>
          <w:p w14:paraId="54AF6C18" w14:textId="77777777" w:rsidR="009D160D" w:rsidRPr="00467D89" w:rsidRDefault="009D160D" w:rsidP="009D160D">
            <w:pPr>
              <w:spacing w:line="240" w:lineRule="auto"/>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c>
          <w:tcPr>
            <w:tcW w:w="1190" w:type="dxa"/>
            <w:tcBorders>
              <w:top w:val="nil"/>
              <w:left w:val="nil"/>
              <w:right w:val="nil"/>
            </w:tcBorders>
            <w:noWrap/>
            <w:vAlign w:val="center"/>
            <w:hideMark/>
          </w:tcPr>
          <w:p w14:paraId="68D2A950"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(0.005)</w:t>
            </w:r>
          </w:p>
        </w:tc>
        <w:tc>
          <w:tcPr>
            <w:tcW w:w="1190" w:type="dxa"/>
            <w:tcBorders>
              <w:top w:val="nil"/>
              <w:left w:val="nil"/>
              <w:right w:val="nil"/>
            </w:tcBorders>
            <w:noWrap/>
            <w:vAlign w:val="center"/>
            <w:hideMark/>
          </w:tcPr>
          <w:p w14:paraId="74B63EAC"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(0.005)</w:t>
            </w:r>
          </w:p>
        </w:tc>
        <w:tc>
          <w:tcPr>
            <w:tcW w:w="1190" w:type="dxa"/>
            <w:tcBorders>
              <w:top w:val="nil"/>
              <w:left w:val="nil"/>
              <w:right w:val="nil"/>
            </w:tcBorders>
            <w:noWrap/>
            <w:vAlign w:val="center"/>
            <w:hideMark/>
          </w:tcPr>
          <w:p w14:paraId="0E8F39CF"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(0.005)</w:t>
            </w:r>
          </w:p>
        </w:tc>
        <w:tc>
          <w:tcPr>
            <w:tcW w:w="1190" w:type="dxa"/>
            <w:tcBorders>
              <w:top w:val="nil"/>
              <w:left w:val="nil"/>
              <w:right w:val="nil"/>
            </w:tcBorders>
            <w:noWrap/>
            <w:vAlign w:val="center"/>
            <w:hideMark/>
          </w:tcPr>
          <w:p w14:paraId="27A96E47"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(0.005)</w:t>
            </w:r>
          </w:p>
        </w:tc>
        <w:tc>
          <w:tcPr>
            <w:tcW w:w="1190" w:type="dxa"/>
            <w:tcBorders>
              <w:top w:val="nil"/>
              <w:left w:val="nil"/>
              <w:right w:val="nil"/>
            </w:tcBorders>
            <w:noWrap/>
            <w:vAlign w:val="center"/>
            <w:hideMark/>
          </w:tcPr>
          <w:p w14:paraId="29F8567D"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(0.005)</w:t>
            </w:r>
          </w:p>
        </w:tc>
        <w:tc>
          <w:tcPr>
            <w:tcW w:w="1190" w:type="dxa"/>
            <w:tcBorders>
              <w:top w:val="nil"/>
              <w:left w:val="nil"/>
              <w:right w:val="nil"/>
            </w:tcBorders>
            <w:noWrap/>
            <w:vAlign w:val="center"/>
            <w:hideMark/>
          </w:tcPr>
          <w:p w14:paraId="371AB1D5"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(0.005)</w:t>
            </w:r>
          </w:p>
        </w:tc>
        <w:tc>
          <w:tcPr>
            <w:tcW w:w="1190" w:type="dxa"/>
            <w:tcBorders>
              <w:top w:val="nil"/>
              <w:left w:val="nil"/>
              <w:right w:val="nil"/>
            </w:tcBorders>
            <w:noWrap/>
            <w:vAlign w:val="center"/>
            <w:hideMark/>
          </w:tcPr>
          <w:p w14:paraId="1625099B"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(0.005)</w:t>
            </w:r>
          </w:p>
        </w:tc>
      </w:tr>
      <w:tr w:rsidR="009D160D" w:rsidRPr="00467D89" w14:paraId="5F51F019" w14:textId="77777777" w:rsidTr="009D160D">
        <w:trPr>
          <w:trHeight w:val="273"/>
        </w:trPr>
        <w:tc>
          <w:tcPr>
            <w:tcW w:w="4855" w:type="dxa"/>
            <w:tcBorders>
              <w:top w:val="nil"/>
              <w:left w:val="nil"/>
              <w:right w:val="nil"/>
            </w:tcBorders>
            <w:noWrap/>
            <w:vAlign w:val="center"/>
            <w:hideMark/>
          </w:tcPr>
          <w:p w14:paraId="3D89A16B" w14:textId="77777777" w:rsidR="009D160D" w:rsidRPr="00467D89" w:rsidRDefault="009D160D" w:rsidP="009D160D">
            <w:pPr>
              <w:spacing w:line="240" w:lineRule="auto"/>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Bachelor’s degree or higher (%)</w:t>
            </w:r>
          </w:p>
        </w:tc>
        <w:tc>
          <w:tcPr>
            <w:tcW w:w="1190" w:type="dxa"/>
            <w:tcBorders>
              <w:top w:val="nil"/>
              <w:left w:val="nil"/>
              <w:right w:val="nil"/>
            </w:tcBorders>
            <w:noWrap/>
            <w:vAlign w:val="center"/>
            <w:hideMark/>
          </w:tcPr>
          <w:p w14:paraId="64024F60"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−0.001</w:t>
            </w:r>
          </w:p>
        </w:tc>
        <w:tc>
          <w:tcPr>
            <w:tcW w:w="1190" w:type="dxa"/>
            <w:tcBorders>
              <w:top w:val="nil"/>
              <w:left w:val="nil"/>
              <w:right w:val="nil"/>
            </w:tcBorders>
            <w:noWrap/>
            <w:vAlign w:val="center"/>
            <w:hideMark/>
          </w:tcPr>
          <w:p w14:paraId="47ABF6FB"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−0.001</w:t>
            </w:r>
          </w:p>
        </w:tc>
        <w:tc>
          <w:tcPr>
            <w:tcW w:w="1190" w:type="dxa"/>
            <w:tcBorders>
              <w:top w:val="nil"/>
              <w:left w:val="nil"/>
              <w:right w:val="nil"/>
            </w:tcBorders>
            <w:noWrap/>
            <w:vAlign w:val="center"/>
            <w:hideMark/>
          </w:tcPr>
          <w:p w14:paraId="2B2EE49C"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−0.001</w:t>
            </w:r>
          </w:p>
        </w:tc>
        <w:tc>
          <w:tcPr>
            <w:tcW w:w="1190" w:type="dxa"/>
            <w:tcBorders>
              <w:top w:val="nil"/>
              <w:left w:val="nil"/>
              <w:right w:val="nil"/>
            </w:tcBorders>
            <w:noWrap/>
            <w:vAlign w:val="center"/>
            <w:hideMark/>
          </w:tcPr>
          <w:p w14:paraId="4104FDF4"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−0.001</w:t>
            </w:r>
          </w:p>
        </w:tc>
        <w:tc>
          <w:tcPr>
            <w:tcW w:w="1190" w:type="dxa"/>
            <w:tcBorders>
              <w:top w:val="nil"/>
              <w:left w:val="nil"/>
              <w:right w:val="nil"/>
            </w:tcBorders>
            <w:noWrap/>
            <w:vAlign w:val="center"/>
            <w:hideMark/>
          </w:tcPr>
          <w:p w14:paraId="778F45D7"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−0.001</w:t>
            </w:r>
          </w:p>
        </w:tc>
        <w:tc>
          <w:tcPr>
            <w:tcW w:w="1190" w:type="dxa"/>
            <w:tcBorders>
              <w:top w:val="nil"/>
              <w:left w:val="nil"/>
              <w:right w:val="nil"/>
            </w:tcBorders>
            <w:noWrap/>
            <w:vAlign w:val="center"/>
            <w:hideMark/>
          </w:tcPr>
          <w:p w14:paraId="4E773EE4"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−0.001</w:t>
            </w:r>
          </w:p>
        </w:tc>
        <w:tc>
          <w:tcPr>
            <w:tcW w:w="1190" w:type="dxa"/>
            <w:tcBorders>
              <w:top w:val="nil"/>
              <w:left w:val="nil"/>
              <w:right w:val="nil"/>
            </w:tcBorders>
            <w:noWrap/>
            <w:vAlign w:val="center"/>
            <w:hideMark/>
          </w:tcPr>
          <w:p w14:paraId="4FB49F59"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−0.001</w:t>
            </w:r>
          </w:p>
        </w:tc>
      </w:tr>
      <w:tr w:rsidR="009D160D" w:rsidRPr="00467D89" w14:paraId="4680C1DF" w14:textId="77777777" w:rsidTr="009D160D">
        <w:trPr>
          <w:trHeight w:val="312"/>
        </w:trPr>
        <w:tc>
          <w:tcPr>
            <w:tcW w:w="4855" w:type="dxa"/>
            <w:tcBorders>
              <w:top w:val="nil"/>
              <w:left w:val="nil"/>
              <w:right w:val="nil"/>
            </w:tcBorders>
            <w:noWrap/>
            <w:vAlign w:val="center"/>
            <w:hideMark/>
          </w:tcPr>
          <w:p w14:paraId="6574D5F5" w14:textId="77777777" w:rsidR="009D160D" w:rsidRPr="00467D89" w:rsidRDefault="009D160D" w:rsidP="009D160D">
            <w:pPr>
              <w:spacing w:line="240" w:lineRule="auto"/>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c>
          <w:tcPr>
            <w:tcW w:w="1190" w:type="dxa"/>
            <w:tcBorders>
              <w:top w:val="nil"/>
              <w:left w:val="nil"/>
              <w:right w:val="nil"/>
            </w:tcBorders>
            <w:noWrap/>
            <w:vAlign w:val="center"/>
            <w:hideMark/>
          </w:tcPr>
          <w:p w14:paraId="4E4100E7"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(0.001)</w:t>
            </w:r>
          </w:p>
        </w:tc>
        <w:tc>
          <w:tcPr>
            <w:tcW w:w="1190" w:type="dxa"/>
            <w:tcBorders>
              <w:top w:val="nil"/>
              <w:left w:val="nil"/>
              <w:right w:val="nil"/>
            </w:tcBorders>
            <w:noWrap/>
            <w:vAlign w:val="center"/>
            <w:hideMark/>
          </w:tcPr>
          <w:p w14:paraId="2ECC8326"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(0.001)</w:t>
            </w:r>
          </w:p>
        </w:tc>
        <w:tc>
          <w:tcPr>
            <w:tcW w:w="1190" w:type="dxa"/>
            <w:tcBorders>
              <w:top w:val="nil"/>
              <w:left w:val="nil"/>
              <w:right w:val="nil"/>
            </w:tcBorders>
            <w:noWrap/>
            <w:vAlign w:val="center"/>
            <w:hideMark/>
          </w:tcPr>
          <w:p w14:paraId="76D00B7D"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(0.001)</w:t>
            </w:r>
          </w:p>
        </w:tc>
        <w:tc>
          <w:tcPr>
            <w:tcW w:w="1190" w:type="dxa"/>
            <w:tcBorders>
              <w:top w:val="nil"/>
              <w:left w:val="nil"/>
              <w:right w:val="nil"/>
            </w:tcBorders>
            <w:noWrap/>
            <w:vAlign w:val="center"/>
            <w:hideMark/>
          </w:tcPr>
          <w:p w14:paraId="2655AD94"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(0.001)</w:t>
            </w:r>
          </w:p>
        </w:tc>
        <w:tc>
          <w:tcPr>
            <w:tcW w:w="1190" w:type="dxa"/>
            <w:tcBorders>
              <w:top w:val="nil"/>
              <w:left w:val="nil"/>
              <w:right w:val="nil"/>
            </w:tcBorders>
            <w:noWrap/>
            <w:vAlign w:val="center"/>
            <w:hideMark/>
          </w:tcPr>
          <w:p w14:paraId="3FF0C149"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(0.001)</w:t>
            </w:r>
          </w:p>
        </w:tc>
        <w:tc>
          <w:tcPr>
            <w:tcW w:w="1190" w:type="dxa"/>
            <w:tcBorders>
              <w:top w:val="nil"/>
              <w:left w:val="nil"/>
              <w:right w:val="nil"/>
            </w:tcBorders>
            <w:noWrap/>
            <w:vAlign w:val="center"/>
            <w:hideMark/>
          </w:tcPr>
          <w:p w14:paraId="1233E20B"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(0.001)</w:t>
            </w:r>
          </w:p>
        </w:tc>
        <w:tc>
          <w:tcPr>
            <w:tcW w:w="1190" w:type="dxa"/>
            <w:tcBorders>
              <w:top w:val="nil"/>
              <w:left w:val="nil"/>
              <w:right w:val="nil"/>
            </w:tcBorders>
            <w:noWrap/>
            <w:vAlign w:val="center"/>
            <w:hideMark/>
          </w:tcPr>
          <w:p w14:paraId="6B736F46"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(0.001)</w:t>
            </w:r>
          </w:p>
        </w:tc>
      </w:tr>
      <w:tr w:rsidR="009D160D" w:rsidRPr="00467D89" w14:paraId="72CBA415" w14:textId="77777777" w:rsidTr="009D160D">
        <w:trPr>
          <w:trHeight w:val="273"/>
        </w:trPr>
        <w:tc>
          <w:tcPr>
            <w:tcW w:w="4855" w:type="dxa"/>
            <w:tcBorders>
              <w:top w:val="nil"/>
              <w:left w:val="nil"/>
              <w:right w:val="nil"/>
            </w:tcBorders>
            <w:noWrap/>
            <w:vAlign w:val="center"/>
            <w:hideMark/>
          </w:tcPr>
          <w:p w14:paraId="549A6200" w14:textId="77777777" w:rsidR="009D160D" w:rsidRPr="00467D89" w:rsidRDefault="009D160D" w:rsidP="009D160D">
            <w:pPr>
              <w:spacing w:line="240" w:lineRule="auto"/>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Non-Hispanic White population (%)</w:t>
            </w:r>
          </w:p>
        </w:tc>
        <w:tc>
          <w:tcPr>
            <w:tcW w:w="1190" w:type="dxa"/>
            <w:tcBorders>
              <w:top w:val="nil"/>
              <w:left w:val="nil"/>
              <w:right w:val="nil"/>
            </w:tcBorders>
            <w:noWrap/>
            <w:vAlign w:val="center"/>
            <w:hideMark/>
          </w:tcPr>
          <w:p w14:paraId="41AE799C"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−0.003***</w:t>
            </w:r>
          </w:p>
        </w:tc>
        <w:tc>
          <w:tcPr>
            <w:tcW w:w="1190" w:type="dxa"/>
            <w:tcBorders>
              <w:top w:val="nil"/>
              <w:left w:val="nil"/>
              <w:right w:val="nil"/>
            </w:tcBorders>
            <w:noWrap/>
            <w:vAlign w:val="center"/>
            <w:hideMark/>
          </w:tcPr>
          <w:p w14:paraId="5D7C26D1"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−0.003***</w:t>
            </w:r>
          </w:p>
        </w:tc>
        <w:tc>
          <w:tcPr>
            <w:tcW w:w="1190" w:type="dxa"/>
            <w:tcBorders>
              <w:top w:val="nil"/>
              <w:left w:val="nil"/>
              <w:right w:val="nil"/>
            </w:tcBorders>
            <w:noWrap/>
            <w:vAlign w:val="center"/>
            <w:hideMark/>
          </w:tcPr>
          <w:p w14:paraId="7EEA1543"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−0.003***</w:t>
            </w:r>
          </w:p>
        </w:tc>
        <w:tc>
          <w:tcPr>
            <w:tcW w:w="1190" w:type="dxa"/>
            <w:tcBorders>
              <w:top w:val="nil"/>
              <w:left w:val="nil"/>
              <w:right w:val="nil"/>
            </w:tcBorders>
            <w:noWrap/>
            <w:vAlign w:val="center"/>
            <w:hideMark/>
          </w:tcPr>
          <w:p w14:paraId="753E9669"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−0.003***</w:t>
            </w:r>
          </w:p>
        </w:tc>
        <w:tc>
          <w:tcPr>
            <w:tcW w:w="1190" w:type="dxa"/>
            <w:tcBorders>
              <w:top w:val="nil"/>
              <w:left w:val="nil"/>
              <w:right w:val="nil"/>
            </w:tcBorders>
            <w:noWrap/>
            <w:vAlign w:val="center"/>
            <w:hideMark/>
          </w:tcPr>
          <w:p w14:paraId="7D1D29B6"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−0.003***</w:t>
            </w:r>
          </w:p>
        </w:tc>
        <w:tc>
          <w:tcPr>
            <w:tcW w:w="1190" w:type="dxa"/>
            <w:tcBorders>
              <w:top w:val="nil"/>
              <w:left w:val="nil"/>
              <w:right w:val="nil"/>
            </w:tcBorders>
            <w:noWrap/>
            <w:vAlign w:val="center"/>
            <w:hideMark/>
          </w:tcPr>
          <w:p w14:paraId="62D616CA"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−0.003***</w:t>
            </w:r>
          </w:p>
        </w:tc>
        <w:tc>
          <w:tcPr>
            <w:tcW w:w="1190" w:type="dxa"/>
            <w:tcBorders>
              <w:top w:val="nil"/>
              <w:left w:val="nil"/>
              <w:right w:val="nil"/>
            </w:tcBorders>
            <w:noWrap/>
            <w:vAlign w:val="center"/>
            <w:hideMark/>
          </w:tcPr>
          <w:p w14:paraId="4A351DF9"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−0.003***</w:t>
            </w:r>
          </w:p>
        </w:tc>
      </w:tr>
      <w:tr w:rsidR="009D160D" w:rsidRPr="00467D89" w14:paraId="29B36092" w14:textId="77777777" w:rsidTr="009D160D">
        <w:trPr>
          <w:trHeight w:val="312"/>
        </w:trPr>
        <w:tc>
          <w:tcPr>
            <w:tcW w:w="4855" w:type="dxa"/>
            <w:tcBorders>
              <w:top w:val="nil"/>
              <w:left w:val="nil"/>
              <w:right w:val="nil"/>
            </w:tcBorders>
            <w:noWrap/>
            <w:vAlign w:val="center"/>
            <w:hideMark/>
          </w:tcPr>
          <w:p w14:paraId="0962B68A" w14:textId="77777777" w:rsidR="009D160D" w:rsidRPr="00467D89" w:rsidRDefault="009D160D" w:rsidP="009D160D">
            <w:pPr>
              <w:spacing w:line="240" w:lineRule="auto"/>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c>
          <w:tcPr>
            <w:tcW w:w="1190" w:type="dxa"/>
            <w:tcBorders>
              <w:top w:val="nil"/>
              <w:left w:val="nil"/>
              <w:right w:val="nil"/>
            </w:tcBorders>
            <w:noWrap/>
            <w:vAlign w:val="center"/>
            <w:hideMark/>
          </w:tcPr>
          <w:p w14:paraId="2B0177D1"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(0.000)</w:t>
            </w:r>
          </w:p>
        </w:tc>
        <w:tc>
          <w:tcPr>
            <w:tcW w:w="1190" w:type="dxa"/>
            <w:tcBorders>
              <w:top w:val="nil"/>
              <w:left w:val="nil"/>
              <w:right w:val="nil"/>
            </w:tcBorders>
            <w:noWrap/>
            <w:vAlign w:val="center"/>
            <w:hideMark/>
          </w:tcPr>
          <w:p w14:paraId="725E62CA"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(0.000)</w:t>
            </w:r>
          </w:p>
        </w:tc>
        <w:tc>
          <w:tcPr>
            <w:tcW w:w="1190" w:type="dxa"/>
            <w:tcBorders>
              <w:top w:val="nil"/>
              <w:left w:val="nil"/>
              <w:right w:val="nil"/>
            </w:tcBorders>
            <w:noWrap/>
            <w:vAlign w:val="center"/>
            <w:hideMark/>
          </w:tcPr>
          <w:p w14:paraId="2A00E5BB"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(0.000)</w:t>
            </w:r>
          </w:p>
        </w:tc>
        <w:tc>
          <w:tcPr>
            <w:tcW w:w="1190" w:type="dxa"/>
            <w:tcBorders>
              <w:top w:val="nil"/>
              <w:left w:val="nil"/>
              <w:right w:val="nil"/>
            </w:tcBorders>
            <w:noWrap/>
            <w:vAlign w:val="center"/>
            <w:hideMark/>
          </w:tcPr>
          <w:p w14:paraId="7F7A04A1"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(0.000)</w:t>
            </w:r>
          </w:p>
        </w:tc>
        <w:tc>
          <w:tcPr>
            <w:tcW w:w="1190" w:type="dxa"/>
            <w:tcBorders>
              <w:top w:val="nil"/>
              <w:left w:val="nil"/>
              <w:right w:val="nil"/>
            </w:tcBorders>
            <w:noWrap/>
            <w:vAlign w:val="center"/>
            <w:hideMark/>
          </w:tcPr>
          <w:p w14:paraId="0710A28E"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(0.000)</w:t>
            </w:r>
          </w:p>
        </w:tc>
        <w:tc>
          <w:tcPr>
            <w:tcW w:w="1190" w:type="dxa"/>
            <w:tcBorders>
              <w:top w:val="nil"/>
              <w:left w:val="nil"/>
              <w:right w:val="nil"/>
            </w:tcBorders>
            <w:noWrap/>
            <w:vAlign w:val="center"/>
            <w:hideMark/>
          </w:tcPr>
          <w:p w14:paraId="2438E40D"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(0.000)</w:t>
            </w:r>
          </w:p>
        </w:tc>
        <w:tc>
          <w:tcPr>
            <w:tcW w:w="1190" w:type="dxa"/>
            <w:tcBorders>
              <w:top w:val="nil"/>
              <w:left w:val="nil"/>
              <w:right w:val="nil"/>
            </w:tcBorders>
            <w:noWrap/>
            <w:vAlign w:val="center"/>
            <w:hideMark/>
          </w:tcPr>
          <w:p w14:paraId="35917E9F"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(0.000)</w:t>
            </w:r>
          </w:p>
        </w:tc>
      </w:tr>
      <w:tr w:rsidR="009D160D" w:rsidRPr="00467D89" w14:paraId="786A561D" w14:textId="77777777" w:rsidTr="009D160D">
        <w:trPr>
          <w:trHeight w:val="273"/>
        </w:trPr>
        <w:tc>
          <w:tcPr>
            <w:tcW w:w="4855" w:type="dxa"/>
            <w:tcBorders>
              <w:top w:val="nil"/>
              <w:left w:val="nil"/>
              <w:right w:val="nil"/>
            </w:tcBorders>
            <w:noWrap/>
            <w:vAlign w:val="center"/>
            <w:hideMark/>
          </w:tcPr>
          <w:p w14:paraId="618C8D77" w14:textId="77777777" w:rsidR="009D160D" w:rsidRPr="00467D89" w:rsidRDefault="009D160D" w:rsidP="009D160D">
            <w:pPr>
              <w:spacing w:line="240" w:lineRule="auto"/>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Hispanic population (%)</w:t>
            </w:r>
          </w:p>
        </w:tc>
        <w:tc>
          <w:tcPr>
            <w:tcW w:w="1190" w:type="dxa"/>
            <w:tcBorders>
              <w:top w:val="nil"/>
              <w:left w:val="nil"/>
              <w:right w:val="nil"/>
            </w:tcBorders>
            <w:noWrap/>
            <w:vAlign w:val="center"/>
            <w:hideMark/>
          </w:tcPr>
          <w:p w14:paraId="681BF28F"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−0.001</w:t>
            </w:r>
          </w:p>
        </w:tc>
        <w:tc>
          <w:tcPr>
            <w:tcW w:w="1190" w:type="dxa"/>
            <w:tcBorders>
              <w:top w:val="nil"/>
              <w:left w:val="nil"/>
              <w:right w:val="nil"/>
            </w:tcBorders>
            <w:noWrap/>
            <w:vAlign w:val="center"/>
            <w:hideMark/>
          </w:tcPr>
          <w:p w14:paraId="13353A1C"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−0.001</w:t>
            </w:r>
          </w:p>
        </w:tc>
        <w:tc>
          <w:tcPr>
            <w:tcW w:w="1190" w:type="dxa"/>
            <w:tcBorders>
              <w:top w:val="nil"/>
              <w:left w:val="nil"/>
              <w:right w:val="nil"/>
            </w:tcBorders>
            <w:noWrap/>
            <w:vAlign w:val="center"/>
            <w:hideMark/>
          </w:tcPr>
          <w:p w14:paraId="7C02F5B2"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−0.001</w:t>
            </w:r>
          </w:p>
        </w:tc>
        <w:tc>
          <w:tcPr>
            <w:tcW w:w="1190" w:type="dxa"/>
            <w:tcBorders>
              <w:top w:val="nil"/>
              <w:left w:val="nil"/>
              <w:right w:val="nil"/>
            </w:tcBorders>
            <w:noWrap/>
            <w:vAlign w:val="center"/>
            <w:hideMark/>
          </w:tcPr>
          <w:p w14:paraId="1898B057"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−0.001</w:t>
            </w:r>
          </w:p>
        </w:tc>
        <w:tc>
          <w:tcPr>
            <w:tcW w:w="1190" w:type="dxa"/>
            <w:tcBorders>
              <w:top w:val="nil"/>
              <w:left w:val="nil"/>
              <w:right w:val="nil"/>
            </w:tcBorders>
            <w:noWrap/>
            <w:vAlign w:val="center"/>
            <w:hideMark/>
          </w:tcPr>
          <w:p w14:paraId="34B1CB0E"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−0.001</w:t>
            </w:r>
          </w:p>
        </w:tc>
        <w:tc>
          <w:tcPr>
            <w:tcW w:w="1190" w:type="dxa"/>
            <w:tcBorders>
              <w:top w:val="nil"/>
              <w:left w:val="nil"/>
              <w:right w:val="nil"/>
            </w:tcBorders>
            <w:noWrap/>
            <w:vAlign w:val="center"/>
            <w:hideMark/>
          </w:tcPr>
          <w:p w14:paraId="23C79C93"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−0.001</w:t>
            </w:r>
          </w:p>
        </w:tc>
        <w:tc>
          <w:tcPr>
            <w:tcW w:w="1190" w:type="dxa"/>
            <w:tcBorders>
              <w:top w:val="nil"/>
              <w:left w:val="nil"/>
              <w:right w:val="nil"/>
            </w:tcBorders>
            <w:noWrap/>
            <w:vAlign w:val="center"/>
            <w:hideMark/>
          </w:tcPr>
          <w:p w14:paraId="3BCE67A1"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−0.001</w:t>
            </w:r>
          </w:p>
        </w:tc>
      </w:tr>
      <w:tr w:rsidR="009D160D" w:rsidRPr="00467D89" w14:paraId="0F9C372F" w14:textId="77777777" w:rsidTr="009D160D">
        <w:trPr>
          <w:trHeight w:val="312"/>
        </w:trPr>
        <w:tc>
          <w:tcPr>
            <w:tcW w:w="4855" w:type="dxa"/>
            <w:tcBorders>
              <w:top w:val="nil"/>
              <w:left w:val="nil"/>
              <w:right w:val="nil"/>
            </w:tcBorders>
            <w:noWrap/>
            <w:vAlign w:val="center"/>
            <w:hideMark/>
          </w:tcPr>
          <w:p w14:paraId="22769371" w14:textId="77777777" w:rsidR="009D160D" w:rsidRPr="00467D89" w:rsidRDefault="009D160D" w:rsidP="009D160D">
            <w:pPr>
              <w:spacing w:line="240" w:lineRule="auto"/>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c>
          <w:tcPr>
            <w:tcW w:w="1190" w:type="dxa"/>
            <w:tcBorders>
              <w:top w:val="nil"/>
              <w:left w:val="nil"/>
              <w:right w:val="nil"/>
            </w:tcBorders>
            <w:noWrap/>
            <w:vAlign w:val="center"/>
            <w:hideMark/>
          </w:tcPr>
          <w:p w14:paraId="3A032819"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(0.001)</w:t>
            </w:r>
          </w:p>
        </w:tc>
        <w:tc>
          <w:tcPr>
            <w:tcW w:w="1190" w:type="dxa"/>
            <w:tcBorders>
              <w:top w:val="nil"/>
              <w:left w:val="nil"/>
              <w:right w:val="nil"/>
            </w:tcBorders>
            <w:noWrap/>
            <w:vAlign w:val="center"/>
            <w:hideMark/>
          </w:tcPr>
          <w:p w14:paraId="26261CF4"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(0.001)</w:t>
            </w:r>
          </w:p>
        </w:tc>
        <w:tc>
          <w:tcPr>
            <w:tcW w:w="1190" w:type="dxa"/>
            <w:tcBorders>
              <w:top w:val="nil"/>
              <w:left w:val="nil"/>
              <w:right w:val="nil"/>
            </w:tcBorders>
            <w:noWrap/>
            <w:vAlign w:val="center"/>
            <w:hideMark/>
          </w:tcPr>
          <w:p w14:paraId="1F317643"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(0.001)</w:t>
            </w:r>
          </w:p>
        </w:tc>
        <w:tc>
          <w:tcPr>
            <w:tcW w:w="1190" w:type="dxa"/>
            <w:tcBorders>
              <w:top w:val="nil"/>
              <w:left w:val="nil"/>
              <w:right w:val="nil"/>
            </w:tcBorders>
            <w:noWrap/>
            <w:vAlign w:val="center"/>
            <w:hideMark/>
          </w:tcPr>
          <w:p w14:paraId="4792B5F7"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(0.001)</w:t>
            </w:r>
          </w:p>
        </w:tc>
        <w:tc>
          <w:tcPr>
            <w:tcW w:w="1190" w:type="dxa"/>
            <w:tcBorders>
              <w:top w:val="nil"/>
              <w:left w:val="nil"/>
              <w:right w:val="nil"/>
            </w:tcBorders>
            <w:noWrap/>
            <w:vAlign w:val="center"/>
            <w:hideMark/>
          </w:tcPr>
          <w:p w14:paraId="625BA576"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(0.001)</w:t>
            </w:r>
          </w:p>
        </w:tc>
        <w:tc>
          <w:tcPr>
            <w:tcW w:w="1190" w:type="dxa"/>
            <w:tcBorders>
              <w:top w:val="nil"/>
              <w:left w:val="nil"/>
              <w:right w:val="nil"/>
            </w:tcBorders>
            <w:noWrap/>
            <w:vAlign w:val="center"/>
            <w:hideMark/>
          </w:tcPr>
          <w:p w14:paraId="70E78CCF"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(0.001)</w:t>
            </w:r>
          </w:p>
        </w:tc>
        <w:tc>
          <w:tcPr>
            <w:tcW w:w="1190" w:type="dxa"/>
            <w:tcBorders>
              <w:top w:val="nil"/>
              <w:left w:val="nil"/>
              <w:right w:val="nil"/>
            </w:tcBorders>
            <w:noWrap/>
            <w:vAlign w:val="center"/>
            <w:hideMark/>
          </w:tcPr>
          <w:p w14:paraId="7E11E572"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(0.001)</w:t>
            </w:r>
          </w:p>
        </w:tc>
      </w:tr>
      <w:tr w:rsidR="009D160D" w:rsidRPr="00467D89" w14:paraId="3D3A5DEF" w14:textId="77777777" w:rsidTr="009D160D">
        <w:trPr>
          <w:trHeight w:val="273"/>
        </w:trPr>
        <w:tc>
          <w:tcPr>
            <w:tcW w:w="4855" w:type="dxa"/>
            <w:tcBorders>
              <w:top w:val="nil"/>
              <w:left w:val="nil"/>
              <w:right w:val="nil"/>
            </w:tcBorders>
            <w:noWrap/>
            <w:vAlign w:val="center"/>
            <w:hideMark/>
          </w:tcPr>
          <w:p w14:paraId="76FDC7C9" w14:textId="77777777" w:rsidR="009D160D" w:rsidRPr="00467D89" w:rsidRDefault="009D160D" w:rsidP="009D160D">
            <w:pPr>
              <w:spacing w:line="240" w:lineRule="auto"/>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EV registrations per 1,000 people</w:t>
            </w:r>
          </w:p>
        </w:tc>
        <w:tc>
          <w:tcPr>
            <w:tcW w:w="1190" w:type="dxa"/>
            <w:tcBorders>
              <w:top w:val="nil"/>
              <w:left w:val="nil"/>
              <w:right w:val="nil"/>
            </w:tcBorders>
            <w:noWrap/>
            <w:vAlign w:val="center"/>
            <w:hideMark/>
          </w:tcPr>
          <w:p w14:paraId="00E64F54"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−0.048***</w:t>
            </w:r>
          </w:p>
        </w:tc>
        <w:tc>
          <w:tcPr>
            <w:tcW w:w="1190" w:type="dxa"/>
            <w:tcBorders>
              <w:top w:val="nil"/>
              <w:left w:val="nil"/>
              <w:right w:val="nil"/>
            </w:tcBorders>
            <w:noWrap/>
            <w:vAlign w:val="center"/>
            <w:hideMark/>
          </w:tcPr>
          <w:p w14:paraId="1E7DECCF"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−0.048***</w:t>
            </w:r>
          </w:p>
        </w:tc>
        <w:tc>
          <w:tcPr>
            <w:tcW w:w="1190" w:type="dxa"/>
            <w:tcBorders>
              <w:top w:val="nil"/>
              <w:left w:val="nil"/>
              <w:right w:val="nil"/>
            </w:tcBorders>
            <w:noWrap/>
            <w:vAlign w:val="center"/>
            <w:hideMark/>
          </w:tcPr>
          <w:p w14:paraId="5FF289E1"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−0.051***</w:t>
            </w:r>
          </w:p>
        </w:tc>
        <w:tc>
          <w:tcPr>
            <w:tcW w:w="1190" w:type="dxa"/>
            <w:tcBorders>
              <w:top w:val="nil"/>
              <w:left w:val="nil"/>
              <w:right w:val="nil"/>
            </w:tcBorders>
            <w:noWrap/>
            <w:vAlign w:val="center"/>
            <w:hideMark/>
          </w:tcPr>
          <w:p w14:paraId="76A0696B"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−0.051***</w:t>
            </w:r>
          </w:p>
        </w:tc>
        <w:tc>
          <w:tcPr>
            <w:tcW w:w="1190" w:type="dxa"/>
            <w:tcBorders>
              <w:top w:val="nil"/>
              <w:left w:val="nil"/>
              <w:right w:val="nil"/>
            </w:tcBorders>
            <w:noWrap/>
            <w:vAlign w:val="center"/>
            <w:hideMark/>
          </w:tcPr>
          <w:p w14:paraId="02F92CF4"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−0.050***</w:t>
            </w:r>
          </w:p>
        </w:tc>
        <w:tc>
          <w:tcPr>
            <w:tcW w:w="1190" w:type="dxa"/>
            <w:tcBorders>
              <w:top w:val="nil"/>
              <w:left w:val="nil"/>
              <w:right w:val="nil"/>
            </w:tcBorders>
            <w:noWrap/>
            <w:vAlign w:val="center"/>
            <w:hideMark/>
          </w:tcPr>
          <w:p w14:paraId="2C3E4284"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−0.048***</w:t>
            </w:r>
          </w:p>
        </w:tc>
        <w:tc>
          <w:tcPr>
            <w:tcW w:w="1190" w:type="dxa"/>
            <w:tcBorders>
              <w:top w:val="nil"/>
              <w:left w:val="nil"/>
              <w:right w:val="nil"/>
            </w:tcBorders>
            <w:noWrap/>
            <w:vAlign w:val="center"/>
            <w:hideMark/>
          </w:tcPr>
          <w:p w14:paraId="6B8A8C6F"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−0.047***</w:t>
            </w:r>
          </w:p>
        </w:tc>
      </w:tr>
      <w:tr w:rsidR="009D160D" w:rsidRPr="00467D89" w14:paraId="17010E12" w14:textId="77777777" w:rsidTr="009D160D">
        <w:trPr>
          <w:trHeight w:val="312"/>
        </w:trPr>
        <w:tc>
          <w:tcPr>
            <w:tcW w:w="4855" w:type="dxa"/>
            <w:tcBorders>
              <w:top w:val="nil"/>
              <w:left w:val="nil"/>
              <w:right w:val="nil"/>
            </w:tcBorders>
            <w:noWrap/>
            <w:vAlign w:val="center"/>
            <w:hideMark/>
          </w:tcPr>
          <w:p w14:paraId="03326AFA" w14:textId="77777777" w:rsidR="009D160D" w:rsidRPr="00467D89" w:rsidRDefault="009D160D" w:rsidP="009D160D">
            <w:pPr>
              <w:spacing w:line="240" w:lineRule="auto"/>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c>
          <w:tcPr>
            <w:tcW w:w="1190" w:type="dxa"/>
            <w:tcBorders>
              <w:top w:val="nil"/>
              <w:left w:val="nil"/>
              <w:right w:val="nil"/>
            </w:tcBorders>
            <w:noWrap/>
            <w:vAlign w:val="center"/>
            <w:hideMark/>
          </w:tcPr>
          <w:p w14:paraId="403EA16F"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(0.004)</w:t>
            </w:r>
          </w:p>
        </w:tc>
        <w:tc>
          <w:tcPr>
            <w:tcW w:w="1190" w:type="dxa"/>
            <w:tcBorders>
              <w:top w:val="nil"/>
              <w:left w:val="nil"/>
              <w:right w:val="nil"/>
            </w:tcBorders>
            <w:noWrap/>
            <w:vAlign w:val="center"/>
            <w:hideMark/>
          </w:tcPr>
          <w:p w14:paraId="3DC3E409"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(0.004)</w:t>
            </w:r>
          </w:p>
        </w:tc>
        <w:tc>
          <w:tcPr>
            <w:tcW w:w="1190" w:type="dxa"/>
            <w:tcBorders>
              <w:top w:val="nil"/>
              <w:left w:val="nil"/>
              <w:right w:val="nil"/>
            </w:tcBorders>
            <w:noWrap/>
            <w:vAlign w:val="center"/>
            <w:hideMark/>
          </w:tcPr>
          <w:p w14:paraId="1F100D68"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(0.004)</w:t>
            </w:r>
          </w:p>
        </w:tc>
        <w:tc>
          <w:tcPr>
            <w:tcW w:w="1190" w:type="dxa"/>
            <w:tcBorders>
              <w:top w:val="nil"/>
              <w:left w:val="nil"/>
              <w:right w:val="nil"/>
            </w:tcBorders>
            <w:noWrap/>
            <w:vAlign w:val="center"/>
            <w:hideMark/>
          </w:tcPr>
          <w:p w14:paraId="45DF03FB"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(0.004)</w:t>
            </w:r>
          </w:p>
        </w:tc>
        <w:tc>
          <w:tcPr>
            <w:tcW w:w="1190" w:type="dxa"/>
            <w:tcBorders>
              <w:top w:val="nil"/>
              <w:left w:val="nil"/>
              <w:right w:val="nil"/>
            </w:tcBorders>
            <w:noWrap/>
            <w:vAlign w:val="center"/>
            <w:hideMark/>
          </w:tcPr>
          <w:p w14:paraId="17A88CAD"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(0.004)</w:t>
            </w:r>
          </w:p>
        </w:tc>
        <w:tc>
          <w:tcPr>
            <w:tcW w:w="1190" w:type="dxa"/>
            <w:tcBorders>
              <w:top w:val="nil"/>
              <w:left w:val="nil"/>
              <w:right w:val="nil"/>
            </w:tcBorders>
            <w:noWrap/>
            <w:vAlign w:val="center"/>
            <w:hideMark/>
          </w:tcPr>
          <w:p w14:paraId="3829902E"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(0.004)</w:t>
            </w:r>
          </w:p>
        </w:tc>
        <w:tc>
          <w:tcPr>
            <w:tcW w:w="1190" w:type="dxa"/>
            <w:tcBorders>
              <w:top w:val="nil"/>
              <w:left w:val="nil"/>
              <w:right w:val="nil"/>
            </w:tcBorders>
            <w:noWrap/>
            <w:vAlign w:val="center"/>
            <w:hideMark/>
          </w:tcPr>
          <w:p w14:paraId="2D8D0B8E"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(0.004)</w:t>
            </w:r>
          </w:p>
        </w:tc>
      </w:tr>
      <w:tr w:rsidR="009D160D" w:rsidRPr="00467D89" w14:paraId="27157AC5" w14:textId="77777777" w:rsidTr="009D160D">
        <w:trPr>
          <w:trHeight w:val="273"/>
        </w:trPr>
        <w:tc>
          <w:tcPr>
            <w:tcW w:w="4855" w:type="dxa"/>
            <w:tcBorders>
              <w:top w:val="nil"/>
              <w:left w:val="nil"/>
              <w:right w:val="nil"/>
            </w:tcBorders>
            <w:noWrap/>
            <w:vAlign w:val="center"/>
            <w:hideMark/>
          </w:tcPr>
          <w:p w14:paraId="1E8586F5" w14:textId="77777777" w:rsidR="009D160D" w:rsidRPr="00467D89" w:rsidRDefault="009D160D" w:rsidP="009D160D">
            <w:pPr>
              <w:spacing w:line="240" w:lineRule="auto"/>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Residential electricity price (¢/kWh)</w:t>
            </w:r>
          </w:p>
        </w:tc>
        <w:tc>
          <w:tcPr>
            <w:tcW w:w="1190" w:type="dxa"/>
            <w:tcBorders>
              <w:top w:val="nil"/>
              <w:left w:val="nil"/>
              <w:right w:val="nil"/>
            </w:tcBorders>
            <w:noWrap/>
            <w:vAlign w:val="center"/>
            <w:hideMark/>
          </w:tcPr>
          <w:p w14:paraId="0397243F"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−0.006</w:t>
            </w:r>
          </w:p>
        </w:tc>
        <w:tc>
          <w:tcPr>
            <w:tcW w:w="1190" w:type="dxa"/>
            <w:tcBorders>
              <w:top w:val="nil"/>
              <w:left w:val="nil"/>
              <w:right w:val="nil"/>
            </w:tcBorders>
            <w:noWrap/>
            <w:vAlign w:val="center"/>
            <w:hideMark/>
          </w:tcPr>
          <w:p w14:paraId="5856440D"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−0.005</w:t>
            </w:r>
          </w:p>
        </w:tc>
        <w:tc>
          <w:tcPr>
            <w:tcW w:w="1190" w:type="dxa"/>
            <w:tcBorders>
              <w:top w:val="nil"/>
              <w:left w:val="nil"/>
              <w:right w:val="nil"/>
            </w:tcBorders>
            <w:noWrap/>
            <w:vAlign w:val="center"/>
            <w:hideMark/>
          </w:tcPr>
          <w:p w14:paraId="007D8549"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−0.004</w:t>
            </w:r>
          </w:p>
        </w:tc>
        <w:tc>
          <w:tcPr>
            <w:tcW w:w="1190" w:type="dxa"/>
            <w:tcBorders>
              <w:top w:val="nil"/>
              <w:left w:val="nil"/>
              <w:right w:val="nil"/>
            </w:tcBorders>
            <w:noWrap/>
            <w:vAlign w:val="center"/>
            <w:hideMark/>
          </w:tcPr>
          <w:p w14:paraId="6A6EFDD6"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−0.005</w:t>
            </w:r>
          </w:p>
        </w:tc>
        <w:tc>
          <w:tcPr>
            <w:tcW w:w="1190" w:type="dxa"/>
            <w:tcBorders>
              <w:top w:val="nil"/>
              <w:left w:val="nil"/>
              <w:right w:val="nil"/>
            </w:tcBorders>
            <w:noWrap/>
            <w:vAlign w:val="center"/>
            <w:hideMark/>
          </w:tcPr>
          <w:p w14:paraId="3F0CDD0D"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−0.005</w:t>
            </w:r>
          </w:p>
        </w:tc>
        <w:tc>
          <w:tcPr>
            <w:tcW w:w="1190" w:type="dxa"/>
            <w:tcBorders>
              <w:top w:val="nil"/>
              <w:left w:val="nil"/>
              <w:right w:val="nil"/>
            </w:tcBorders>
            <w:noWrap/>
            <w:vAlign w:val="center"/>
            <w:hideMark/>
          </w:tcPr>
          <w:p w14:paraId="6B8906A6"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−0.005</w:t>
            </w:r>
          </w:p>
        </w:tc>
        <w:tc>
          <w:tcPr>
            <w:tcW w:w="1190" w:type="dxa"/>
            <w:tcBorders>
              <w:top w:val="nil"/>
              <w:left w:val="nil"/>
              <w:right w:val="nil"/>
            </w:tcBorders>
            <w:noWrap/>
            <w:vAlign w:val="center"/>
            <w:hideMark/>
          </w:tcPr>
          <w:p w14:paraId="02D100B9"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−0.006</w:t>
            </w:r>
          </w:p>
        </w:tc>
      </w:tr>
      <w:tr w:rsidR="009D160D" w:rsidRPr="00467D89" w14:paraId="7B17D6E4" w14:textId="77777777" w:rsidTr="009D160D">
        <w:trPr>
          <w:trHeight w:val="312"/>
        </w:trPr>
        <w:tc>
          <w:tcPr>
            <w:tcW w:w="4855" w:type="dxa"/>
            <w:tcBorders>
              <w:top w:val="nil"/>
              <w:left w:val="nil"/>
              <w:bottom w:val="single" w:sz="4" w:space="0" w:color="auto"/>
              <w:right w:val="nil"/>
            </w:tcBorders>
            <w:noWrap/>
            <w:vAlign w:val="center"/>
            <w:hideMark/>
          </w:tcPr>
          <w:p w14:paraId="7E13AEEF" w14:textId="77777777" w:rsidR="009D160D" w:rsidRPr="00467D89" w:rsidRDefault="009D160D" w:rsidP="009D160D">
            <w:pPr>
              <w:spacing w:line="240" w:lineRule="auto"/>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 </w:t>
            </w:r>
          </w:p>
        </w:tc>
        <w:tc>
          <w:tcPr>
            <w:tcW w:w="1190" w:type="dxa"/>
            <w:tcBorders>
              <w:top w:val="nil"/>
              <w:left w:val="nil"/>
              <w:bottom w:val="single" w:sz="4" w:space="0" w:color="auto"/>
              <w:right w:val="nil"/>
            </w:tcBorders>
            <w:noWrap/>
            <w:vAlign w:val="center"/>
            <w:hideMark/>
          </w:tcPr>
          <w:p w14:paraId="542AEFB9"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(0.006)</w:t>
            </w:r>
          </w:p>
        </w:tc>
        <w:tc>
          <w:tcPr>
            <w:tcW w:w="1190" w:type="dxa"/>
            <w:tcBorders>
              <w:top w:val="nil"/>
              <w:left w:val="nil"/>
              <w:bottom w:val="single" w:sz="4" w:space="0" w:color="auto"/>
              <w:right w:val="nil"/>
            </w:tcBorders>
            <w:noWrap/>
            <w:vAlign w:val="center"/>
            <w:hideMark/>
          </w:tcPr>
          <w:p w14:paraId="0E3B7170"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(0.006)</w:t>
            </w:r>
          </w:p>
        </w:tc>
        <w:tc>
          <w:tcPr>
            <w:tcW w:w="1190" w:type="dxa"/>
            <w:tcBorders>
              <w:top w:val="nil"/>
              <w:left w:val="nil"/>
              <w:bottom w:val="single" w:sz="4" w:space="0" w:color="auto"/>
              <w:right w:val="nil"/>
            </w:tcBorders>
            <w:noWrap/>
            <w:vAlign w:val="center"/>
            <w:hideMark/>
          </w:tcPr>
          <w:p w14:paraId="197B9860"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(0.006)</w:t>
            </w:r>
          </w:p>
        </w:tc>
        <w:tc>
          <w:tcPr>
            <w:tcW w:w="1190" w:type="dxa"/>
            <w:tcBorders>
              <w:top w:val="nil"/>
              <w:left w:val="nil"/>
              <w:bottom w:val="single" w:sz="4" w:space="0" w:color="auto"/>
              <w:right w:val="nil"/>
            </w:tcBorders>
            <w:noWrap/>
            <w:vAlign w:val="center"/>
            <w:hideMark/>
          </w:tcPr>
          <w:p w14:paraId="359167AD"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(0.006)</w:t>
            </w:r>
          </w:p>
        </w:tc>
        <w:tc>
          <w:tcPr>
            <w:tcW w:w="1190" w:type="dxa"/>
            <w:tcBorders>
              <w:top w:val="nil"/>
              <w:left w:val="nil"/>
              <w:bottom w:val="single" w:sz="4" w:space="0" w:color="auto"/>
              <w:right w:val="nil"/>
            </w:tcBorders>
            <w:noWrap/>
            <w:vAlign w:val="center"/>
            <w:hideMark/>
          </w:tcPr>
          <w:p w14:paraId="264338A8"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(0.006)</w:t>
            </w:r>
          </w:p>
        </w:tc>
        <w:tc>
          <w:tcPr>
            <w:tcW w:w="1190" w:type="dxa"/>
            <w:tcBorders>
              <w:top w:val="nil"/>
              <w:left w:val="nil"/>
              <w:bottom w:val="single" w:sz="4" w:space="0" w:color="auto"/>
              <w:right w:val="nil"/>
            </w:tcBorders>
            <w:noWrap/>
            <w:vAlign w:val="center"/>
            <w:hideMark/>
          </w:tcPr>
          <w:p w14:paraId="7BE15294"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(0.006)</w:t>
            </w:r>
          </w:p>
        </w:tc>
        <w:tc>
          <w:tcPr>
            <w:tcW w:w="1190" w:type="dxa"/>
            <w:tcBorders>
              <w:top w:val="nil"/>
              <w:left w:val="nil"/>
              <w:bottom w:val="single" w:sz="4" w:space="0" w:color="auto"/>
              <w:right w:val="nil"/>
            </w:tcBorders>
            <w:noWrap/>
            <w:vAlign w:val="center"/>
            <w:hideMark/>
          </w:tcPr>
          <w:p w14:paraId="0E29F7E5" w14:textId="77777777" w:rsidR="009D160D" w:rsidRPr="00467D89" w:rsidRDefault="009D160D" w:rsidP="009D160D">
            <w:pPr>
              <w:spacing w:line="240" w:lineRule="auto"/>
              <w:jc w:val="center"/>
              <w:rPr>
                <w:rFonts w:ascii="Times New Roman" w:eastAsia="Times New Roman" w:hAnsi="Times New Roman" w:cs="Times New Roman"/>
                <w:color w:val="666666"/>
                <w:sz w:val="20"/>
                <w:szCs w:val="20"/>
                <w:lang w:val="en-US"/>
              </w:rPr>
            </w:pPr>
            <w:r w:rsidRPr="00467D89">
              <w:rPr>
                <w:rFonts w:ascii="Times New Roman" w:eastAsia="Times New Roman" w:hAnsi="Times New Roman" w:cs="Times New Roman"/>
                <w:color w:val="666666"/>
                <w:sz w:val="20"/>
                <w:szCs w:val="20"/>
                <w:lang w:val="en-US"/>
              </w:rPr>
              <w:t>(0.006)</w:t>
            </w:r>
          </w:p>
        </w:tc>
      </w:tr>
      <w:tr w:rsidR="009D160D" w:rsidRPr="00467D89" w14:paraId="5E470E8C" w14:textId="77777777" w:rsidTr="009D160D">
        <w:trPr>
          <w:trHeight w:val="273"/>
        </w:trPr>
        <w:tc>
          <w:tcPr>
            <w:tcW w:w="4855" w:type="dxa"/>
            <w:tcBorders>
              <w:top w:val="single" w:sz="4" w:space="0" w:color="auto"/>
              <w:left w:val="nil"/>
              <w:right w:val="nil"/>
            </w:tcBorders>
            <w:noWrap/>
            <w:vAlign w:val="center"/>
            <w:hideMark/>
          </w:tcPr>
          <w:p w14:paraId="5C9BECB3" w14:textId="77777777" w:rsidR="009D160D" w:rsidRPr="00467D89" w:rsidRDefault="009D160D" w:rsidP="009D160D">
            <w:pPr>
              <w:spacing w:line="240" w:lineRule="auto"/>
              <w:rPr>
                <w:rFonts w:ascii="Times New Roman" w:eastAsia="Times New Roman" w:hAnsi="Times New Roman" w:cs="Times New Roman"/>
                <w:b/>
                <w:bCs/>
                <w:color w:val="222222"/>
                <w:sz w:val="20"/>
                <w:szCs w:val="20"/>
                <w:lang w:val="en-US"/>
              </w:rPr>
            </w:pPr>
            <w:r w:rsidRPr="00467D89">
              <w:rPr>
                <w:rFonts w:ascii="Times New Roman" w:eastAsia="Times New Roman" w:hAnsi="Times New Roman" w:cs="Times New Roman"/>
                <w:b/>
                <w:bCs/>
                <w:color w:val="222222"/>
                <w:sz w:val="20"/>
                <w:szCs w:val="20"/>
                <w:lang w:val="en-US"/>
              </w:rPr>
              <w:t>Year-month fixed effects</w:t>
            </w:r>
          </w:p>
        </w:tc>
        <w:tc>
          <w:tcPr>
            <w:tcW w:w="1190" w:type="dxa"/>
            <w:tcBorders>
              <w:top w:val="single" w:sz="4" w:space="0" w:color="auto"/>
              <w:left w:val="nil"/>
              <w:right w:val="nil"/>
            </w:tcBorders>
            <w:noWrap/>
            <w:vAlign w:val="center"/>
            <w:hideMark/>
          </w:tcPr>
          <w:p w14:paraId="64D4833D"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Yes</w:t>
            </w:r>
          </w:p>
        </w:tc>
        <w:tc>
          <w:tcPr>
            <w:tcW w:w="1190" w:type="dxa"/>
            <w:tcBorders>
              <w:top w:val="single" w:sz="4" w:space="0" w:color="auto"/>
              <w:left w:val="nil"/>
              <w:right w:val="nil"/>
            </w:tcBorders>
            <w:noWrap/>
            <w:vAlign w:val="center"/>
            <w:hideMark/>
          </w:tcPr>
          <w:p w14:paraId="47BBB0CC"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Yes</w:t>
            </w:r>
          </w:p>
        </w:tc>
        <w:tc>
          <w:tcPr>
            <w:tcW w:w="1190" w:type="dxa"/>
            <w:tcBorders>
              <w:top w:val="single" w:sz="4" w:space="0" w:color="auto"/>
              <w:left w:val="nil"/>
              <w:right w:val="nil"/>
            </w:tcBorders>
            <w:noWrap/>
            <w:vAlign w:val="center"/>
            <w:hideMark/>
          </w:tcPr>
          <w:p w14:paraId="067A62B2"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Yes</w:t>
            </w:r>
          </w:p>
        </w:tc>
        <w:tc>
          <w:tcPr>
            <w:tcW w:w="1190" w:type="dxa"/>
            <w:tcBorders>
              <w:top w:val="single" w:sz="4" w:space="0" w:color="auto"/>
              <w:left w:val="nil"/>
              <w:right w:val="nil"/>
            </w:tcBorders>
            <w:noWrap/>
            <w:vAlign w:val="center"/>
            <w:hideMark/>
          </w:tcPr>
          <w:p w14:paraId="2028FF50"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Yes</w:t>
            </w:r>
          </w:p>
        </w:tc>
        <w:tc>
          <w:tcPr>
            <w:tcW w:w="1190" w:type="dxa"/>
            <w:tcBorders>
              <w:top w:val="single" w:sz="4" w:space="0" w:color="auto"/>
              <w:left w:val="nil"/>
              <w:right w:val="nil"/>
            </w:tcBorders>
            <w:noWrap/>
            <w:vAlign w:val="center"/>
            <w:hideMark/>
          </w:tcPr>
          <w:p w14:paraId="5FD75FD3"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Yes</w:t>
            </w:r>
          </w:p>
        </w:tc>
        <w:tc>
          <w:tcPr>
            <w:tcW w:w="1190" w:type="dxa"/>
            <w:tcBorders>
              <w:top w:val="single" w:sz="4" w:space="0" w:color="auto"/>
              <w:left w:val="nil"/>
              <w:right w:val="nil"/>
            </w:tcBorders>
            <w:noWrap/>
            <w:vAlign w:val="center"/>
            <w:hideMark/>
          </w:tcPr>
          <w:p w14:paraId="64841198"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Yes</w:t>
            </w:r>
          </w:p>
        </w:tc>
        <w:tc>
          <w:tcPr>
            <w:tcW w:w="1190" w:type="dxa"/>
            <w:tcBorders>
              <w:top w:val="single" w:sz="4" w:space="0" w:color="auto"/>
              <w:left w:val="nil"/>
              <w:right w:val="nil"/>
            </w:tcBorders>
            <w:noWrap/>
            <w:vAlign w:val="center"/>
            <w:hideMark/>
          </w:tcPr>
          <w:p w14:paraId="39A3DC4B"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Yes</w:t>
            </w:r>
          </w:p>
        </w:tc>
      </w:tr>
      <w:tr w:rsidR="009D160D" w:rsidRPr="00467D89" w14:paraId="6FD55E22" w14:textId="77777777" w:rsidTr="009D160D">
        <w:trPr>
          <w:trHeight w:val="273"/>
        </w:trPr>
        <w:tc>
          <w:tcPr>
            <w:tcW w:w="4855" w:type="dxa"/>
            <w:tcBorders>
              <w:top w:val="nil"/>
              <w:left w:val="nil"/>
              <w:right w:val="nil"/>
            </w:tcBorders>
            <w:noWrap/>
            <w:vAlign w:val="center"/>
            <w:hideMark/>
          </w:tcPr>
          <w:p w14:paraId="670600E0" w14:textId="77777777" w:rsidR="009D160D" w:rsidRPr="00467D89" w:rsidRDefault="009D160D" w:rsidP="009D160D">
            <w:pPr>
              <w:spacing w:line="240" w:lineRule="auto"/>
              <w:rPr>
                <w:rFonts w:ascii="Times New Roman" w:eastAsia="Times New Roman" w:hAnsi="Times New Roman" w:cs="Times New Roman"/>
                <w:b/>
                <w:bCs/>
                <w:color w:val="222222"/>
                <w:sz w:val="20"/>
                <w:szCs w:val="20"/>
                <w:lang w:val="en-US"/>
              </w:rPr>
            </w:pPr>
            <w:r w:rsidRPr="00467D89">
              <w:rPr>
                <w:rFonts w:ascii="Times New Roman" w:eastAsia="Times New Roman" w:hAnsi="Times New Roman" w:cs="Times New Roman"/>
                <w:b/>
                <w:bCs/>
                <w:color w:val="222222"/>
                <w:sz w:val="20"/>
                <w:szCs w:val="20"/>
                <w:lang w:val="en-US"/>
              </w:rPr>
              <w:lastRenderedPageBreak/>
              <w:t>State fixed effects</w:t>
            </w:r>
          </w:p>
        </w:tc>
        <w:tc>
          <w:tcPr>
            <w:tcW w:w="1190" w:type="dxa"/>
            <w:tcBorders>
              <w:top w:val="nil"/>
              <w:left w:val="nil"/>
              <w:right w:val="nil"/>
            </w:tcBorders>
            <w:noWrap/>
            <w:vAlign w:val="center"/>
            <w:hideMark/>
          </w:tcPr>
          <w:p w14:paraId="6C5C806B"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Yes</w:t>
            </w:r>
          </w:p>
        </w:tc>
        <w:tc>
          <w:tcPr>
            <w:tcW w:w="1190" w:type="dxa"/>
            <w:tcBorders>
              <w:top w:val="nil"/>
              <w:left w:val="nil"/>
              <w:right w:val="nil"/>
            </w:tcBorders>
            <w:noWrap/>
            <w:vAlign w:val="center"/>
            <w:hideMark/>
          </w:tcPr>
          <w:p w14:paraId="33B76A0E"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Yes</w:t>
            </w:r>
          </w:p>
        </w:tc>
        <w:tc>
          <w:tcPr>
            <w:tcW w:w="1190" w:type="dxa"/>
            <w:tcBorders>
              <w:top w:val="nil"/>
              <w:left w:val="nil"/>
              <w:right w:val="nil"/>
            </w:tcBorders>
            <w:noWrap/>
            <w:vAlign w:val="center"/>
            <w:hideMark/>
          </w:tcPr>
          <w:p w14:paraId="1E6C6531"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Yes</w:t>
            </w:r>
          </w:p>
        </w:tc>
        <w:tc>
          <w:tcPr>
            <w:tcW w:w="1190" w:type="dxa"/>
            <w:tcBorders>
              <w:top w:val="nil"/>
              <w:left w:val="nil"/>
              <w:right w:val="nil"/>
            </w:tcBorders>
            <w:noWrap/>
            <w:vAlign w:val="center"/>
            <w:hideMark/>
          </w:tcPr>
          <w:p w14:paraId="3F72D4EE"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Yes</w:t>
            </w:r>
          </w:p>
        </w:tc>
        <w:tc>
          <w:tcPr>
            <w:tcW w:w="1190" w:type="dxa"/>
            <w:tcBorders>
              <w:top w:val="nil"/>
              <w:left w:val="nil"/>
              <w:right w:val="nil"/>
            </w:tcBorders>
            <w:noWrap/>
            <w:vAlign w:val="center"/>
            <w:hideMark/>
          </w:tcPr>
          <w:p w14:paraId="335F76EB"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Yes</w:t>
            </w:r>
          </w:p>
        </w:tc>
        <w:tc>
          <w:tcPr>
            <w:tcW w:w="1190" w:type="dxa"/>
            <w:tcBorders>
              <w:top w:val="nil"/>
              <w:left w:val="nil"/>
              <w:right w:val="nil"/>
            </w:tcBorders>
            <w:noWrap/>
            <w:vAlign w:val="center"/>
            <w:hideMark/>
          </w:tcPr>
          <w:p w14:paraId="7061E1A5"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Yes</w:t>
            </w:r>
          </w:p>
        </w:tc>
        <w:tc>
          <w:tcPr>
            <w:tcW w:w="1190" w:type="dxa"/>
            <w:tcBorders>
              <w:top w:val="nil"/>
              <w:left w:val="nil"/>
              <w:right w:val="nil"/>
            </w:tcBorders>
            <w:noWrap/>
            <w:vAlign w:val="center"/>
            <w:hideMark/>
          </w:tcPr>
          <w:p w14:paraId="761A73B2"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Yes</w:t>
            </w:r>
          </w:p>
        </w:tc>
      </w:tr>
      <w:tr w:rsidR="009D160D" w:rsidRPr="00467D89" w14:paraId="199CBFEF" w14:textId="77777777" w:rsidTr="009D160D">
        <w:trPr>
          <w:trHeight w:val="273"/>
        </w:trPr>
        <w:tc>
          <w:tcPr>
            <w:tcW w:w="4855" w:type="dxa"/>
            <w:tcBorders>
              <w:top w:val="nil"/>
              <w:left w:val="nil"/>
              <w:right w:val="nil"/>
            </w:tcBorders>
            <w:noWrap/>
            <w:vAlign w:val="center"/>
            <w:hideMark/>
          </w:tcPr>
          <w:p w14:paraId="678942E6" w14:textId="77777777" w:rsidR="009D160D" w:rsidRPr="00467D89" w:rsidRDefault="009D160D" w:rsidP="009D160D">
            <w:pPr>
              <w:spacing w:line="240" w:lineRule="auto"/>
              <w:rPr>
                <w:rFonts w:ascii="Times New Roman" w:eastAsia="Times New Roman" w:hAnsi="Times New Roman" w:cs="Times New Roman"/>
                <w:b/>
                <w:bCs/>
                <w:color w:val="222222"/>
                <w:sz w:val="20"/>
                <w:szCs w:val="20"/>
                <w:lang w:val="en-US"/>
              </w:rPr>
            </w:pPr>
            <w:r w:rsidRPr="00467D89">
              <w:rPr>
                <w:rFonts w:ascii="Times New Roman" w:eastAsia="Times New Roman" w:hAnsi="Times New Roman" w:cs="Times New Roman"/>
                <w:b/>
                <w:bCs/>
                <w:color w:val="222222"/>
                <w:sz w:val="20"/>
                <w:szCs w:val="20"/>
                <w:lang w:val="en-US"/>
              </w:rPr>
              <w:t>Standard errors clustered by station</w:t>
            </w:r>
          </w:p>
        </w:tc>
        <w:tc>
          <w:tcPr>
            <w:tcW w:w="1190" w:type="dxa"/>
            <w:tcBorders>
              <w:top w:val="nil"/>
              <w:left w:val="nil"/>
              <w:right w:val="nil"/>
            </w:tcBorders>
            <w:noWrap/>
            <w:vAlign w:val="center"/>
            <w:hideMark/>
          </w:tcPr>
          <w:p w14:paraId="17D857D6"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Yes</w:t>
            </w:r>
          </w:p>
        </w:tc>
        <w:tc>
          <w:tcPr>
            <w:tcW w:w="1190" w:type="dxa"/>
            <w:tcBorders>
              <w:top w:val="nil"/>
              <w:left w:val="nil"/>
              <w:right w:val="nil"/>
            </w:tcBorders>
            <w:noWrap/>
            <w:vAlign w:val="center"/>
            <w:hideMark/>
          </w:tcPr>
          <w:p w14:paraId="61AE5DE5"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Yes</w:t>
            </w:r>
          </w:p>
        </w:tc>
        <w:tc>
          <w:tcPr>
            <w:tcW w:w="1190" w:type="dxa"/>
            <w:tcBorders>
              <w:top w:val="nil"/>
              <w:left w:val="nil"/>
              <w:right w:val="nil"/>
            </w:tcBorders>
            <w:noWrap/>
            <w:vAlign w:val="center"/>
            <w:hideMark/>
          </w:tcPr>
          <w:p w14:paraId="7954FA06"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Yes</w:t>
            </w:r>
          </w:p>
        </w:tc>
        <w:tc>
          <w:tcPr>
            <w:tcW w:w="1190" w:type="dxa"/>
            <w:tcBorders>
              <w:top w:val="nil"/>
              <w:left w:val="nil"/>
              <w:right w:val="nil"/>
            </w:tcBorders>
            <w:noWrap/>
            <w:vAlign w:val="center"/>
            <w:hideMark/>
          </w:tcPr>
          <w:p w14:paraId="4C089E3B"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Yes</w:t>
            </w:r>
          </w:p>
        </w:tc>
        <w:tc>
          <w:tcPr>
            <w:tcW w:w="1190" w:type="dxa"/>
            <w:tcBorders>
              <w:top w:val="nil"/>
              <w:left w:val="nil"/>
              <w:right w:val="nil"/>
            </w:tcBorders>
            <w:noWrap/>
            <w:vAlign w:val="center"/>
            <w:hideMark/>
          </w:tcPr>
          <w:p w14:paraId="01AB266A"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Yes</w:t>
            </w:r>
          </w:p>
        </w:tc>
        <w:tc>
          <w:tcPr>
            <w:tcW w:w="1190" w:type="dxa"/>
            <w:tcBorders>
              <w:top w:val="nil"/>
              <w:left w:val="nil"/>
              <w:right w:val="nil"/>
            </w:tcBorders>
            <w:noWrap/>
            <w:vAlign w:val="center"/>
            <w:hideMark/>
          </w:tcPr>
          <w:p w14:paraId="1DED4FFB"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Yes</w:t>
            </w:r>
          </w:p>
        </w:tc>
        <w:tc>
          <w:tcPr>
            <w:tcW w:w="1190" w:type="dxa"/>
            <w:tcBorders>
              <w:top w:val="nil"/>
              <w:left w:val="nil"/>
              <w:right w:val="nil"/>
            </w:tcBorders>
            <w:noWrap/>
            <w:vAlign w:val="center"/>
            <w:hideMark/>
          </w:tcPr>
          <w:p w14:paraId="34220EC1"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Yes</w:t>
            </w:r>
          </w:p>
        </w:tc>
      </w:tr>
      <w:tr w:rsidR="009D160D" w:rsidRPr="00467D89" w14:paraId="1BF44AE8" w14:textId="77777777" w:rsidTr="009D160D">
        <w:trPr>
          <w:trHeight w:val="273"/>
        </w:trPr>
        <w:tc>
          <w:tcPr>
            <w:tcW w:w="4855" w:type="dxa"/>
            <w:tcBorders>
              <w:top w:val="nil"/>
              <w:left w:val="nil"/>
              <w:right w:val="nil"/>
            </w:tcBorders>
            <w:noWrap/>
            <w:vAlign w:val="center"/>
            <w:hideMark/>
          </w:tcPr>
          <w:p w14:paraId="2D7BE1AF" w14:textId="77777777" w:rsidR="009D160D" w:rsidRPr="00467D89" w:rsidRDefault="009D160D" w:rsidP="009D160D">
            <w:pPr>
              <w:spacing w:line="240" w:lineRule="auto"/>
              <w:rPr>
                <w:rFonts w:ascii="Times New Roman" w:eastAsia="Times New Roman" w:hAnsi="Times New Roman" w:cs="Times New Roman"/>
                <w:b/>
                <w:bCs/>
                <w:color w:val="222222"/>
                <w:sz w:val="20"/>
                <w:szCs w:val="20"/>
                <w:lang w:val="en-US"/>
              </w:rPr>
            </w:pPr>
            <w:r w:rsidRPr="00467D89">
              <w:rPr>
                <w:rFonts w:ascii="Times New Roman" w:eastAsia="Times New Roman" w:hAnsi="Times New Roman" w:cs="Times New Roman"/>
                <w:b/>
                <w:bCs/>
                <w:color w:val="222222"/>
                <w:sz w:val="20"/>
                <w:szCs w:val="20"/>
                <w:lang w:val="en-US"/>
              </w:rPr>
              <w:t>Observations</w:t>
            </w:r>
          </w:p>
        </w:tc>
        <w:tc>
          <w:tcPr>
            <w:tcW w:w="1190" w:type="dxa"/>
            <w:tcBorders>
              <w:top w:val="nil"/>
              <w:left w:val="nil"/>
              <w:right w:val="nil"/>
            </w:tcBorders>
            <w:noWrap/>
            <w:vAlign w:val="center"/>
            <w:hideMark/>
          </w:tcPr>
          <w:p w14:paraId="048DB059"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826,884</w:t>
            </w:r>
          </w:p>
        </w:tc>
        <w:tc>
          <w:tcPr>
            <w:tcW w:w="1190" w:type="dxa"/>
            <w:tcBorders>
              <w:top w:val="nil"/>
              <w:left w:val="nil"/>
              <w:right w:val="nil"/>
            </w:tcBorders>
            <w:noWrap/>
            <w:vAlign w:val="center"/>
            <w:hideMark/>
          </w:tcPr>
          <w:p w14:paraId="4AB2FB88"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826,884</w:t>
            </w:r>
          </w:p>
        </w:tc>
        <w:tc>
          <w:tcPr>
            <w:tcW w:w="1190" w:type="dxa"/>
            <w:tcBorders>
              <w:top w:val="nil"/>
              <w:left w:val="nil"/>
              <w:right w:val="nil"/>
            </w:tcBorders>
            <w:noWrap/>
            <w:vAlign w:val="center"/>
            <w:hideMark/>
          </w:tcPr>
          <w:p w14:paraId="4F6868E5"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826,884</w:t>
            </w:r>
          </w:p>
        </w:tc>
        <w:tc>
          <w:tcPr>
            <w:tcW w:w="1190" w:type="dxa"/>
            <w:tcBorders>
              <w:top w:val="nil"/>
              <w:left w:val="nil"/>
              <w:right w:val="nil"/>
            </w:tcBorders>
            <w:noWrap/>
            <w:vAlign w:val="center"/>
            <w:hideMark/>
          </w:tcPr>
          <w:p w14:paraId="738D06E2"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826,884</w:t>
            </w:r>
          </w:p>
        </w:tc>
        <w:tc>
          <w:tcPr>
            <w:tcW w:w="1190" w:type="dxa"/>
            <w:tcBorders>
              <w:top w:val="nil"/>
              <w:left w:val="nil"/>
              <w:right w:val="nil"/>
            </w:tcBorders>
            <w:noWrap/>
            <w:vAlign w:val="center"/>
            <w:hideMark/>
          </w:tcPr>
          <w:p w14:paraId="044E0950"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826,884</w:t>
            </w:r>
          </w:p>
        </w:tc>
        <w:tc>
          <w:tcPr>
            <w:tcW w:w="1190" w:type="dxa"/>
            <w:tcBorders>
              <w:top w:val="nil"/>
              <w:left w:val="nil"/>
              <w:right w:val="nil"/>
            </w:tcBorders>
            <w:noWrap/>
            <w:vAlign w:val="center"/>
            <w:hideMark/>
          </w:tcPr>
          <w:p w14:paraId="40C7E342"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826,884</w:t>
            </w:r>
          </w:p>
        </w:tc>
        <w:tc>
          <w:tcPr>
            <w:tcW w:w="1190" w:type="dxa"/>
            <w:tcBorders>
              <w:top w:val="nil"/>
              <w:left w:val="nil"/>
              <w:right w:val="nil"/>
            </w:tcBorders>
            <w:noWrap/>
            <w:vAlign w:val="center"/>
            <w:hideMark/>
          </w:tcPr>
          <w:p w14:paraId="4F66205C"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826,884</w:t>
            </w:r>
          </w:p>
        </w:tc>
      </w:tr>
      <w:tr w:rsidR="009D160D" w:rsidRPr="00467D89" w14:paraId="67076CE1" w14:textId="77777777" w:rsidTr="009D160D">
        <w:trPr>
          <w:trHeight w:val="273"/>
        </w:trPr>
        <w:tc>
          <w:tcPr>
            <w:tcW w:w="4855" w:type="dxa"/>
            <w:tcBorders>
              <w:top w:val="nil"/>
              <w:left w:val="nil"/>
              <w:bottom w:val="single" w:sz="4" w:space="0" w:color="auto"/>
              <w:right w:val="nil"/>
            </w:tcBorders>
            <w:noWrap/>
            <w:vAlign w:val="center"/>
            <w:hideMark/>
          </w:tcPr>
          <w:p w14:paraId="05EA65D3" w14:textId="77777777" w:rsidR="009D160D" w:rsidRPr="00467D89" w:rsidRDefault="009D160D" w:rsidP="009D160D">
            <w:pPr>
              <w:spacing w:line="240" w:lineRule="auto"/>
              <w:rPr>
                <w:rFonts w:ascii="Times New Roman" w:eastAsia="Times New Roman" w:hAnsi="Times New Roman" w:cs="Times New Roman"/>
                <w:b/>
                <w:bCs/>
                <w:color w:val="222222"/>
                <w:sz w:val="20"/>
                <w:szCs w:val="20"/>
                <w:lang w:val="en-US"/>
              </w:rPr>
            </w:pPr>
            <w:r w:rsidRPr="00467D89">
              <w:rPr>
                <w:rFonts w:ascii="Times New Roman" w:eastAsia="Times New Roman" w:hAnsi="Times New Roman" w:cs="Times New Roman"/>
                <w:b/>
                <w:bCs/>
                <w:color w:val="222222"/>
                <w:sz w:val="20"/>
                <w:szCs w:val="20"/>
                <w:lang w:val="en-US"/>
              </w:rPr>
              <w:t>R²</w:t>
            </w:r>
          </w:p>
        </w:tc>
        <w:tc>
          <w:tcPr>
            <w:tcW w:w="1190" w:type="dxa"/>
            <w:tcBorders>
              <w:top w:val="nil"/>
              <w:left w:val="nil"/>
              <w:bottom w:val="single" w:sz="4" w:space="0" w:color="auto"/>
              <w:right w:val="nil"/>
            </w:tcBorders>
            <w:noWrap/>
            <w:vAlign w:val="center"/>
            <w:hideMark/>
          </w:tcPr>
          <w:p w14:paraId="0C510455"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0.0121</w:t>
            </w:r>
          </w:p>
        </w:tc>
        <w:tc>
          <w:tcPr>
            <w:tcW w:w="1190" w:type="dxa"/>
            <w:tcBorders>
              <w:top w:val="nil"/>
              <w:left w:val="nil"/>
              <w:bottom w:val="single" w:sz="4" w:space="0" w:color="auto"/>
              <w:right w:val="nil"/>
            </w:tcBorders>
            <w:noWrap/>
            <w:vAlign w:val="center"/>
            <w:hideMark/>
          </w:tcPr>
          <w:p w14:paraId="1B1FD898"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0.0119</w:t>
            </w:r>
          </w:p>
        </w:tc>
        <w:tc>
          <w:tcPr>
            <w:tcW w:w="1190" w:type="dxa"/>
            <w:tcBorders>
              <w:top w:val="nil"/>
              <w:left w:val="nil"/>
              <w:bottom w:val="single" w:sz="4" w:space="0" w:color="auto"/>
              <w:right w:val="nil"/>
            </w:tcBorders>
            <w:noWrap/>
            <w:vAlign w:val="center"/>
            <w:hideMark/>
          </w:tcPr>
          <w:p w14:paraId="2FC4FD09"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0.0122</w:t>
            </w:r>
          </w:p>
        </w:tc>
        <w:tc>
          <w:tcPr>
            <w:tcW w:w="1190" w:type="dxa"/>
            <w:tcBorders>
              <w:top w:val="nil"/>
              <w:left w:val="nil"/>
              <w:bottom w:val="single" w:sz="4" w:space="0" w:color="auto"/>
              <w:right w:val="nil"/>
            </w:tcBorders>
            <w:noWrap/>
            <w:vAlign w:val="center"/>
            <w:hideMark/>
          </w:tcPr>
          <w:p w14:paraId="332C167D"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0.0122</w:t>
            </w:r>
          </w:p>
        </w:tc>
        <w:tc>
          <w:tcPr>
            <w:tcW w:w="1190" w:type="dxa"/>
            <w:tcBorders>
              <w:top w:val="nil"/>
              <w:left w:val="nil"/>
              <w:bottom w:val="single" w:sz="4" w:space="0" w:color="auto"/>
              <w:right w:val="nil"/>
            </w:tcBorders>
            <w:noWrap/>
            <w:vAlign w:val="center"/>
            <w:hideMark/>
          </w:tcPr>
          <w:p w14:paraId="3D67998B"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0.0118</w:t>
            </w:r>
          </w:p>
        </w:tc>
        <w:tc>
          <w:tcPr>
            <w:tcW w:w="1190" w:type="dxa"/>
            <w:tcBorders>
              <w:top w:val="nil"/>
              <w:left w:val="nil"/>
              <w:bottom w:val="single" w:sz="4" w:space="0" w:color="auto"/>
              <w:right w:val="nil"/>
            </w:tcBorders>
            <w:noWrap/>
            <w:vAlign w:val="center"/>
            <w:hideMark/>
          </w:tcPr>
          <w:p w14:paraId="4A7A450F"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0.0116</w:t>
            </w:r>
          </w:p>
        </w:tc>
        <w:tc>
          <w:tcPr>
            <w:tcW w:w="1190" w:type="dxa"/>
            <w:tcBorders>
              <w:top w:val="nil"/>
              <w:left w:val="nil"/>
              <w:bottom w:val="single" w:sz="4" w:space="0" w:color="auto"/>
              <w:right w:val="nil"/>
            </w:tcBorders>
            <w:noWrap/>
            <w:vAlign w:val="center"/>
            <w:hideMark/>
          </w:tcPr>
          <w:p w14:paraId="4FB828F0"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r w:rsidRPr="00467D89">
              <w:rPr>
                <w:rFonts w:ascii="Times New Roman" w:eastAsia="Times New Roman" w:hAnsi="Times New Roman" w:cs="Times New Roman"/>
                <w:color w:val="222222"/>
                <w:sz w:val="20"/>
                <w:szCs w:val="20"/>
                <w:lang w:val="en-US"/>
              </w:rPr>
              <w:t>0.0115</w:t>
            </w:r>
          </w:p>
        </w:tc>
      </w:tr>
      <w:tr w:rsidR="009D160D" w:rsidRPr="00467D89" w14:paraId="1FA77EF3" w14:textId="77777777" w:rsidTr="009D160D">
        <w:trPr>
          <w:trHeight w:val="273"/>
        </w:trPr>
        <w:tc>
          <w:tcPr>
            <w:tcW w:w="4855" w:type="dxa"/>
            <w:tcBorders>
              <w:top w:val="single" w:sz="4" w:space="0" w:color="auto"/>
              <w:left w:val="nil"/>
              <w:bottom w:val="nil"/>
              <w:right w:val="nil"/>
            </w:tcBorders>
            <w:noWrap/>
            <w:vAlign w:val="center"/>
            <w:hideMark/>
          </w:tcPr>
          <w:p w14:paraId="22E8F0F2" w14:textId="77777777" w:rsidR="009D160D" w:rsidRPr="00467D89" w:rsidRDefault="009D160D" w:rsidP="009D160D">
            <w:pPr>
              <w:spacing w:line="240" w:lineRule="auto"/>
              <w:jc w:val="center"/>
              <w:rPr>
                <w:rFonts w:ascii="Times New Roman" w:eastAsia="Times New Roman" w:hAnsi="Times New Roman" w:cs="Times New Roman"/>
                <w:color w:val="222222"/>
                <w:sz w:val="20"/>
                <w:szCs w:val="20"/>
                <w:lang w:val="en-US"/>
              </w:rPr>
            </w:pPr>
          </w:p>
        </w:tc>
        <w:tc>
          <w:tcPr>
            <w:tcW w:w="1190" w:type="dxa"/>
            <w:tcBorders>
              <w:top w:val="single" w:sz="4" w:space="0" w:color="auto"/>
              <w:left w:val="nil"/>
              <w:bottom w:val="nil"/>
              <w:right w:val="nil"/>
            </w:tcBorders>
            <w:noWrap/>
            <w:vAlign w:val="center"/>
            <w:hideMark/>
          </w:tcPr>
          <w:p w14:paraId="5D703B65" w14:textId="77777777" w:rsidR="009D160D" w:rsidRPr="00467D89" w:rsidRDefault="009D160D" w:rsidP="009D160D">
            <w:pPr>
              <w:spacing w:line="240" w:lineRule="auto"/>
              <w:rPr>
                <w:rFonts w:ascii="Times New Roman" w:eastAsia="Times New Roman" w:hAnsi="Times New Roman" w:cs="Times New Roman"/>
                <w:sz w:val="20"/>
                <w:szCs w:val="20"/>
                <w:lang w:val="en-US"/>
              </w:rPr>
            </w:pPr>
          </w:p>
        </w:tc>
        <w:tc>
          <w:tcPr>
            <w:tcW w:w="1190" w:type="dxa"/>
            <w:tcBorders>
              <w:top w:val="single" w:sz="4" w:space="0" w:color="auto"/>
              <w:left w:val="nil"/>
              <w:bottom w:val="nil"/>
              <w:right w:val="nil"/>
            </w:tcBorders>
            <w:noWrap/>
            <w:vAlign w:val="center"/>
            <w:hideMark/>
          </w:tcPr>
          <w:p w14:paraId="35A37679" w14:textId="77777777" w:rsidR="009D160D" w:rsidRPr="00467D89" w:rsidRDefault="009D160D" w:rsidP="009D160D">
            <w:pPr>
              <w:spacing w:line="240" w:lineRule="auto"/>
              <w:rPr>
                <w:rFonts w:ascii="Times New Roman" w:eastAsia="Times New Roman" w:hAnsi="Times New Roman" w:cs="Times New Roman"/>
                <w:sz w:val="20"/>
                <w:szCs w:val="20"/>
                <w:lang w:val="en-US"/>
              </w:rPr>
            </w:pPr>
          </w:p>
        </w:tc>
        <w:tc>
          <w:tcPr>
            <w:tcW w:w="1190" w:type="dxa"/>
            <w:tcBorders>
              <w:top w:val="single" w:sz="4" w:space="0" w:color="auto"/>
              <w:left w:val="nil"/>
              <w:bottom w:val="nil"/>
              <w:right w:val="nil"/>
            </w:tcBorders>
            <w:noWrap/>
            <w:vAlign w:val="center"/>
            <w:hideMark/>
          </w:tcPr>
          <w:p w14:paraId="5B04BF32" w14:textId="77777777" w:rsidR="009D160D" w:rsidRPr="00467D89" w:rsidRDefault="009D160D" w:rsidP="009D160D">
            <w:pPr>
              <w:spacing w:line="240" w:lineRule="auto"/>
              <w:rPr>
                <w:rFonts w:ascii="Times New Roman" w:eastAsia="Times New Roman" w:hAnsi="Times New Roman" w:cs="Times New Roman"/>
                <w:sz w:val="20"/>
                <w:szCs w:val="20"/>
                <w:lang w:val="en-US"/>
              </w:rPr>
            </w:pPr>
          </w:p>
        </w:tc>
        <w:tc>
          <w:tcPr>
            <w:tcW w:w="1190" w:type="dxa"/>
            <w:tcBorders>
              <w:top w:val="single" w:sz="4" w:space="0" w:color="auto"/>
              <w:left w:val="nil"/>
              <w:bottom w:val="nil"/>
              <w:right w:val="nil"/>
            </w:tcBorders>
            <w:noWrap/>
            <w:vAlign w:val="center"/>
            <w:hideMark/>
          </w:tcPr>
          <w:p w14:paraId="6027C6B1" w14:textId="77777777" w:rsidR="009D160D" w:rsidRPr="00467D89" w:rsidRDefault="009D160D" w:rsidP="009D160D">
            <w:pPr>
              <w:spacing w:line="240" w:lineRule="auto"/>
              <w:rPr>
                <w:rFonts w:ascii="Times New Roman" w:eastAsia="Times New Roman" w:hAnsi="Times New Roman" w:cs="Times New Roman"/>
                <w:sz w:val="20"/>
                <w:szCs w:val="20"/>
                <w:lang w:val="en-US"/>
              </w:rPr>
            </w:pPr>
          </w:p>
        </w:tc>
        <w:tc>
          <w:tcPr>
            <w:tcW w:w="1190" w:type="dxa"/>
            <w:tcBorders>
              <w:top w:val="single" w:sz="4" w:space="0" w:color="auto"/>
              <w:left w:val="nil"/>
              <w:bottom w:val="nil"/>
              <w:right w:val="nil"/>
            </w:tcBorders>
            <w:noWrap/>
            <w:vAlign w:val="center"/>
            <w:hideMark/>
          </w:tcPr>
          <w:p w14:paraId="70FE52DC" w14:textId="77777777" w:rsidR="009D160D" w:rsidRPr="00467D89" w:rsidRDefault="009D160D" w:rsidP="009D160D">
            <w:pPr>
              <w:spacing w:line="240" w:lineRule="auto"/>
              <w:rPr>
                <w:rFonts w:ascii="Times New Roman" w:eastAsia="Times New Roman" w:hAnsi="Times New Roman" w:cs="Times New Roman"/>
                <w:sz w:val="20"/>
                <w:szCs w:val="20"/>
                <w:lang w:val="en-US"/>
              </w:rPr>
            </w:pPr>
          </w:p>
        </w:tc>
        <w:tc>
          <w:tcPr>
            <w:tcW w:w="1190" w:type="dxa"/>
            <w:tcBorders>
              <w:top w:val="single" w:sz="4" w:space="0" w:color="auto"/>
              <w:left w:val="nil"/>
              <w:bottom w:val="nil"/>
              <w:right w:val="nil"/>
            </w:tcBorders>
            <w:noWrap/>
            <w:vAlign w:val="center"/>
            <w:hideMark/>
          </w:tcPr>
          <w:p w14:paraId="67BDA49A" w14:textId="77777777" w:rsidR="009D160D" w:rsidRPr="00467D89" w:rsidRDefault="009D160D" w:rsidP="009D160D">
            <w:pPr>
              <w:spacing w:line="240" w:lineRule="auto"/>
              <w:rPr>
                <w:rFonts w:ascii="Times New Roman" w:eastAsia="Times New Roman" w:hAnsi="Times New Roman" w:cs="Times New Roman"/>
                <w:sz w:val="20"/>
                <w:szCs w:val="20"/>
                <w:lang w:val="en-US"/>
              </w:rPr>
            </w:pPr>
          </w:p>
        </w:tc>
        <w:tc>
          <w:tcPr>
            <w:tcW w:w="1190" w:type="dxa"/>
            <w:tcBorders>
              <w:top w:val="single" w:sz="4" w:space="0" w:color="auto"/>
              <w:left w:val="nil"/>
              <w:bottom w:val="nil"/>
              <w:right w:val="nil"/>
            </w:tcBorders>
            <w:noWrap/>
            <w:vAlign w:val="center"/>
            <w:hideMark/>
          </w:tcPr>
          <w:p w14:paraId="71608A53" w14:textId="77777777" w:rsidR="009D160D" w:rsidRPr="00467D89" w:rsidRDefault="009D160D" w:rsidP="009D160D">
            <w:pPr>
              <w:spacing w:line="240" w:lineRule="auto"/>
              <w:rPr>
                <w:rFonts w:ascii="Times New Roman" w:eastAsia="Times New Roman" w:hAnsi="Times New Roman" w:cs="Times New Roman"/>
                <w:sz w:val="20"/>
                <w:szCs w:val="20"/>
                <w:lang w:val="en-US"/>
              </w:rPr>
            </w:pPr>
          </w:p>
        </w:tc>
      </w:tr>
    </w:tbl>
    <w:p w14:paraId="46D50B23" w14:textId="244511F0" w:rsidR="009D160D" w:rsidRPr="00467D89" w:rsidRDefault="009D160D" w:rsidP="009D160D">
      <w:pPr>
        <w:spacing w:line="240" w:lineRule="auto"/>
        <w:jc w:val="both"/>
        <w:rPr>
          <w:rFonts w:ascii="Times New Roman" w:eastAsia="Times New Roman" w:hAnsi="Times New Roman" w:cs="Times New Roman"/>
          <w:color w:val="000000" w:themeColor="text1"/>
          <w:sz w:val="20"/>
          <w:szCs w:val="20"/>
          <w:lang w:val="en-US"/>
        </w:rPr>
      </w:pPr>
      <w:r w:rsidRPr="00467D89">
        <w:rPr>
          <w:rFonts w:ascii="Times New Roman" w:eastAsia="Times New Roman" w:hAnsi="Times New Roman" w:cs="Times New Roman"/>
          <w:color w:val="000000" w:themeColor="text1"/>
          <w:sz w:val="20"/>
          <w:szCs w:val="20"/>
          <w:lang w:val="en-US"/>
        </w:rPr>
        <w:t xml:space="preserve">Note: Notes: Each observation is a station-month. Shares range from 0 to 1; event counts are measured in hundreds per month; tenure is measured in months; repair-event indicators equal 0 or 1. Outages correspond to </w:t>
      </w:r>
      <w:proofErr w:type="spellStart"/>
      <w:r w:rsidRPr="00467D89">
        <w:rPr>
          <w:rFonts w:ascii="Times New Roman" w:eastAsia="Times New Roman" w:hAnsi="Times New Roman" w:cs="Times New Roman"/>
          <w:color w:val="000000" w:themeColor="text1"/>
          <w:sz w:val="20"/>
          <w:szCs w:val="20"/>
          <w:lang w:val="en-US"/>
        </w:rPr>
        <w:t>PortsUnknown</w:t>
      </w:r>
      <w:proofErr w:type="spellEnd"/>
      <w:r w:rsidRPr="00467D89">
        <w:rPr>
          <w:rFonts w:ascii="Times New Roman" w:eastAsia="Times New Roman" w:hAnsi="Times New Roman" w:cs="Times New Roman"/>
          <w:color w:val="000000" w:themeColor="text1"/>
          <w:sz w:val="20"/>
          <w:szCs w:val="20"/>
          <w:lang w:val="en-US"/>
        </w:rPr>
        <w:t xml:space="preserve">, and maintenance corresponds to </w:t>
      </w:r>
      <w:proofErr w:type="spellStart"/>
      <w:r w:rsidRPr="00467D89">
        <w:rPr>
          <w:rFonts w:ascii="Times New Roman" w:eastAsia="Times New Roman" w:hAnsi="Times New Roman" w:cs="Times New Roman"/>
          <w:color w:val="000000" w:themeColor="text1"/>
          <w:sz w:val="20"/>
          <w:szCs w:val="20"/>
          <w:lang w:val="en-US"/>
        </w:rPr>
        <w:t>PortsOffline</w:t>
      </w:r>
      <w:proofErr w:type="spellEnd"/>
      <w:r w:rsidRPr="00467D89">
        <w:rPr>
          <w:rFonts w:ascii="Times New Roman" w:eastAsia="Times New Roman" w:hAnsi="Times New Roman" w:cs="Times New Roman"/>
          <w:color w:val="000000" w:themeColor="text1"/>
          <w:sz w:val="20"/>
          <w:szCs w:val="20"/>
          <w:lang w:val="en-US"/>
        </w:rPr>
        <w:t>. All specifications include the same controls and differ only in the timing of NO_DATA exposure. Models (1)</w:t>
      </w:r>
      <w:proofErr w:type="gramStart"/>
      <w:r w:rsidRPr="00467D89">
        <w:rPr>
          <w:rFonts w:ascii="Times New Roman" w:eastAsia="Times New Roman" w:hAnsi="Times New Roman" w:cs="Times New Roman"/>
          <w:color w:val="000000" w:themeColor="text1"/>
          <w:sz w:val="20"/>
          <w:szCs w:val="20"/>
          <w:lang w:val="en-US"/>
        </w:rPr>
        <w:t>–(</w:t>
      </w:r>
      <w:proofErr w:type="gramEnd"/>
      <w:r w:rsidRPr="00467D89">
        <w:rPr>
          <w:rFonts w:ascii="Times New Roman" w:eastAsia="Times New Roman" w:hAnsi="Times New Roman" w:cs="Times New Roman"/>
          <w:color w:val="000000" w:themeColor="text1"/>
          <w:sz w:val="20"/>
          <w:szCs w:val="20"/>
          <w:lang w:val="en-US"/>
        </w:rPr>
        <w:t>3) use individual monthly lags; Models (4)</w:t>
      </w:r>
      <w:proofErr w:type="gramStart"/>
      <w:r w:rsidRPr="00467D89">
        <w:rPr>
          <w:rFonts w:ascii="Times New Roman" w:eastAsia="Times New Roman" w:hAnsi="Times New Roman" w:cs="Times New Roman"/>
          <w:color w:val="000000" w:themeColor="text1"/>
          <w:sz w:val="20"/>
          <w:szCs w:val="20"/>
          <w:lang w:val="en-US"/>
        </w:rPr>
        <w:t>–(</w:t>
      </w:r>
      <w:proofErr w:type="gramEnd"/>
      <w:r w:rsidRPr="00467D89">
        <w:rPr>
          <w:rFonts w:ascii="Times New Roman" w:eastAsia="Times New Roman" w:hAnsi="Times New Roman" w:cs="Times New Roman"/>
          <w:color w:val="000000" w:themeColor="text1"/>
          <w:sz w:val="20"/>
          <w:szCs w:val="20"/>
          <w:lang w:val="en-US"/>
        </w:rPr>
        <w:t>7) use means over the prior 3, 6, 12, and 18 months. Clustered standard errors are reported in parentheses. *** p&lt;0.01, ** p&lt;0.05, * p&lt;0.10.</w:t>
      </w:r>
    </w:p>
    <w:p w14:paraId="3C616BFB" w14:textId="77777777" w:rsidR="009D160D" w:rsidRPr="00467D89" w:rsidRDefault="009D160D" w:rsidP="009D160D">
      <w:pPr>
        <w:jc w:val="both"/>
        <w:rPr>
          <w:rFonts w:ascii="Times New Roman" w:hAnsi="Times New Roman" w:cs="Times New Roman"/>
        </w:rPr>
      </w:pPr>
    </w:p>
    <w:p w14:paraId="06678E74" w14:textId="77777777" w:rsidR="003E6D06" w:rsidRPr="00467D89" w:rsidRDefault="003E6D06" w:rsidP="009D160D">
      <w:pPr>
        <w:jc w:val="both"/>
        <w:rPr>
          <w:rFonts w:ascii="Times New Roman" w:hAnsi="Times New Roman" w:cs="Times New Roman"/>
        </w:rPr>
      </w:pPr>
    </w:p>
    <w:p w14:paraId="5B7F651C" w14:textId="77777777" w:rsidR="003E6D06" w:rsidRPr="00467D89" w:rsidRDefault="003E6D06" w:rsidP="009D160D">
      <w:pPr>
        <w:jc w:val="both"/>
        <w:rPr>
          <w:rFonts w:ascii="Times New Roman" w:hAnsi="Times New Roman" w:cs="Times New Roman"/>
        </w:rPr>
      </w:pPr>
    </w:p>
    <w:p w14:paraId="39167CD2" w14:textId="77777777" w:rsidR="003E6D06" w:rsidRPr="00467D89" w:rsidRDefault="003E6D06" w:rsidP="009D160D">
      <w:pPr>
        <w:jc w:val="both"/>
        <w:rPr>
          <w:rFonts w:ascii="Times New Roman" w:hAnsi="Times New Roman" w:cs="Times New Roman"/>
        </w:rPr>
      </w:pPr>
    </w:p>
    <w:p w14:paraId="7E0F4F38" w14:textId="77777777" w:rsidR="003E6D06" w:rsidRPr="00467D89" w:rsidRDefault="003E6D06" w:rsidP="009D160D">
      <w:pPr>
        <w:jc w:val="both"/>
        <w:rPr>
          <w:rFonts w:ascii="Times New Roman" w:hAnsi="Times New Roman" w:cs="Times New Roman"/>
        </w:rPr>
      </w:pPr>
    </w:p>
    <w:p w14:paraId="54D56186" w14:textId="77777777" w:rsidR="003E6D06" w:rsidRPr="00467D89" w:rsidRDefault="003E6D06" w:rsidP="009D160D">
      <w:pPr>
        <w:jc w:val="both"/>
        <w:rPr>
          <w:rFonts w:ascii="Times New Roman" w:hAnsi="Times New Roman" w:cs="Times New Roman"/>
        </w:rPr>
      </w:pPr>
    </w:p>
    <w:p w14:paraId="5FE71894" w14:textId="77777777" w:rsidR="003E6D06" w:rsidRPr="00467D89" w:rsidRDefault="003E6D06" w:rsidP="009D160D">
      <w:pPr>
        <w:jc w:val="both"/>
        <w:rPr>
          <w:rFonts w:ascii="Times New Roman" w:hAnsi="Times New Roman" w:cs="Times New Roman"/>
        </w:rPr>
      </w:pPr>
    </w:p>
    <w:p w14:paraId="7B8D096B" w14:textId="77777777" w:rsidR="003E6D06" w:rsidRPr="00467D89" w:rsidRDefault="003E6D06" w:rsidP="009D160D">
      <w:pPr>
        <w:jc w:val="both"/>
        <w:rPr>
          <w:rFonts w:ascii="Times New Roman" w:hAnsi="Times New Roman" w:cs="Times New Roman"/>
        </w:rPr>
      </w:pPr>
    </w:p>
    <w:p w14:paraId="18B28A59" w14:textId="77777777" w:rsidR="003E6D06" w:rsidRPr="00467D89" w:rsidRDefault="003E6D06" w:rsidP="009D160D">
      <w:pPr>
        <w:jc w:val="both"/>
        <w:rPr>
          <w:rFonts w:ascii="Times New Roman" w:hAnsi="Times New Roman" w:cs="Times New Roman"/>
        </w:rPr>
      </w:pPr>
    </w:p>
    <w:p w14:paraId="7EFB4858" w14:textId="77777777" w:rsidR="003E6D06" w:rsidRPr="00467D89" w:rsidRDefault="003E6D06" w:rsidP="009D160D">
      <w:pPr>
        <w:jc w:val="both"/>
        <w:rPr>
          <w:rFonts w:ascii="Times New Roman" w:hAnsi="Times New Roman" w:cs="Times New Roman"/>
        </w:rPr>
      </w:pPr>
    </w:p>
    <w:p w14:paraId="472D1617" w14:textId="77777777" w:rsidR="003E6D06" w:rsidRPr="00467D89" w:rsidRDefault="003E6D06" w:rsidP="009D160D">
      <w:pPr>
        <w:jc w:val="both"/>
        <w:rPr>
          <w:rFonts w:ascii="Times New Roman" w:hAnsi="Times New Roman" w:cs="Times New Roman"/>
        </w:rPr>
      </w:pPr>
    </w:p>
    <w:p w14:paraId="73CEF099" w14:textId="77777777" w:rsidR="003E6D06" w:rsidRPr="00467D89" w:rsidRDefault="003E6D06" w:rsidP="009D160D">
      <w:pPr>
        <w:jc w:val="both"/>
        <w:rPr>
          <w:rFonts w:ascii="Times New Roman" w:hAnsi="Times New Roman" w:cs="Times New Roman"/>
        </w:rPr>
      </w:pPr>
    </w:p>
    <w:p w14:paraId="0D8142B1" w14:textId="77777777" w:rsidR="003E6D06" w:rsidRPr="00467D89" w:rsidRDefault="003E6D06" w:rsidP="009D160D">
      <w:pPr>
        <w:jc w:val="both"/>
        <w:rPr>
          <w:rFonts w:ascii="Times New Roman" w:hAnsi="Times New Roman" w:cs="Times New Roman"/>
        </w:rPr>
      </w:pPr>
    </w:p>
    <w:p w14:paraId="11538841" w14:textId="77777777" w:rsidR="003E6D06" w:rsidRPr="00467D89" w:rsidRDefault="003E6D06" w:rsidP="009D160D">
      <w:pPr>
        <w:jc w:val="both"/>
        <w:rPr>
          <w:rFonts w:ascii="Times New Roman" w:hAnsi="Times New Roman" w:cs="Times New Roman"/>
        </w:rPr>
      </w:pPr>
    </w:p>
    <w:p w14:paraId="03714AC0" w14:textId="77777777" w:rsidR="003E6D06" w:rsidRPr="00467D89" w:rsidRDefault="003E6D06" w:rsidP="009D160D">
      <w:pPr>
        <w:jc w:val="both"/>
        <w:rPr>
          <w:rFonts w:ascii="Times New Roman" w:hAnsi="Times New Roman" w:cs="Times New Roman"/>
        </w:rPr>
      </w:pPr>
    </w:p>
    <w:p w14:paraId="2CFF8546" w14:textId="77777777" w:rsidR="003E6D06" w:rsidRPr="00467D89" w:rsidRDefault="003E6D06" w:rsidP="009D160D">
      <w:pPr>
        <w:jc w:val="both"/>
        <w:rPr>
          <w:rFonts w:ascii="Times New Roman" w:hAnsi="Times New Roman" w:cs="Times New Roman"/>
        </w:rPr>
      </w:pPr>
    </w:p>
    <w:p w14:paraId="19C0051E" w14:textId="77777777" w:rsidR="003E6D06" w:rsidRPr="00467D89" w:rsidRDefault="003E6D06" w:rsidP="009D160D">
      <w:pPr>
        <w:jc w:val="both"/>
        <w:rPr>
          <w:rFonts w:ascii="Times New Roman" w:hAnsi="Times New Roman" w:cs="Times New Roman"/>
        </w:rPr>
      </w:pPr>
    </w:p>
    <w:p w14:paraId="37128AD4" w14:textId="77777777" w:rsidR="003E6D06" w:rsidRPr="00467D89" w:rsidRDefault="003E6D06" w:rsidP="009D160D">
      <w:pPr>
        <w:jc w:val="both"/>
        <w:rPr>
          <w:rFonts w:ascii="Times New Roman" w:hAnsi="Times New Roman" w:cs="Times New Roman"/>
        </w:rPr>
      </w:pPr>
    </w:p>
    <w:p w14:paraId="7C336FA4" w14:textId="77777777" w:rsidR="003E6D06" w:rsidRPr="00467D89" w:rsidRDefault="003E6D06" w:rsidP="009D160D">
      <w:pPr>
        <w:jc w:val="both"/>
        <w:rPr>
          <w:rFonts w:ascii="Times New Roman" w:hAnsi="Times New Roman" w:cs="Times New Roman"/>
        </w:rPr>
      </w:pPr>
    </w:p>
    <w:p w14:paraId="5BB3047C" w14:textId="77777777" w:rsidR="003E6D06" w:rsidRPr="00467D89" w:rsidRDefault="003E6D06" w:rsidP="009D160D">
      <w:pPr>
        <w:jc w:val="both"/>
        <w:rPr>
          <w:rFonts w:ascii="Times New Roman" w:hAnsi="Times New Roman" w:cs="Times New Roman"/>
        </w:rPr>
      </w:pPr>
    </w:p>
    <w:p w14:paraId="490AA69F" w14:textId="77777777" w:rsidR="003E6D06" w:rsidRPr="00467D89" w:rsidRDefault="003E6D06" w:rsidP="009D160D">
      <w:pPr>
        <w:jc w:val="both"/>
        <w:rPr>
          <w:rFonts w:ascii="Times New Roman" w:hAnsi="Times New Roman" w:cs="Times New Roman"/>
        </w:rPr>
      </w:pPr>
    </w:p>
    <w:p w14:paraId="7BFA72FD" w14:textId="77777777" w:rsidR="003E6D06" w:rsidRPr="00467D89" w:rsidRDefault="003E6D06" w:rsidP="009D160D">
      <w:pPr>
        <w:jc w:val="both"/>
        <w:rPr>
          <w:rFonts w:ascii="Times New Roman" w:hAnsi="Times New Roman" w:cs="Times New Roman"/>
        </w:rPr>
      </w:pPr>
    </w:p>
    <w:p w14:paraId="576FEA67" w14:textId="77777777" w:rsidR="003E6D06" w:rsidRPr="00467D89" w:rsidRDefault="003E6D06" w:rsidP="009D160D">
      <w:pPr>
        <w:jc w:val="both"/>
        <w:rPr>
          <w:rFonts w:ascii="Times New Roman" w:hAnsi="Times New Roman" w:cs="Times New Roman"/>
        </w:rPr>
      </w:pPr>
    </w:p>
    <w:p w14:paraId="06E90083" w14:textId="77777777" w:rsidR="003E6D06" w:rsidRPr="00467D89" w:rsidRDefault="003E6D06" w:rsidP="009D160D">
      <w:pPr>
        <w:jc w:val="both"/>
        <w:rPr>
          <w:rFonts w:ascii="Times New Roman" w:hAnsi="Times New Roman" w:cs="Times New Roman"/>
        </w:rPr>
        <w:sectPr w:rsidR="003E6D06" w:rsidRPr="00467D89" w:rsidSect="009D160D">
          <w:pgSz w:w="15840" w:h="12240" w:orient="landscape"/>
          <w:pgMar w:top="1440" w:right="1440" w:bottom="1440" w:left="1440" w:header="720" w:footer="720" w:gutter="0"/>
          <w:pgNumType w:start="1"/>
          <w:cols w:space="720"/>
          <w:docGrid w:linePitch="299"/>
        </w:sectPr>
      </w:pPr>
    </w:p>
    <w:p w14:paraId="7A0DF49A" w14:textId="77777777" w:rsidR="00CC667C" w:rsidRDefault="00CC667C" w:rsidP="009D160D">
      <w:pPr>
        <w:jc w:val="both"/>
        <w:rPr>
          <w:rFonts w:ascii="Times New Roman" w:hAnsi="Times New Roman" w:cs="Times New Roman"/>
        </w:rPr>
      </w:pPr>
    </w:p>
    <w:p w14:paraId="63B3B8E0" w14:textId="1F7B1B57" w:rsidR="00CC667C" w:rsidRPr="00CC667C" w:rsidRDefault="00CC667C" w:rsidP="00CC667C">
      <w:pPr>
        <w:rPr>
          <w:rFonts w:ascii="Times New Roman" w:hAnsi="Times New Roman" w:cs="Times New Roman"/>
        </w:rPr>
      </w:pPr>
      <w:r>
        <w:rPr>
          <w:rFonts w:ascii="Times New Roman" w:hAnsi="Times New Roman" w:cs="Times New Roman"/>
          <w:b/>
        </w:rPr>
        <w:t xml:space="preserve">Supplementary </w:t>
      </w:r>
      <w:r w:rsidRPr="00CC667C">
        <w:rPr>
          <w:rFonts w:ascii="Times New Roman" w:hAnsi="Times New Roman" w:cs="Times New Roman"/>
          <w:b/>
        </w:rPr>
        <w:t>T</w:t>
      </w:r>
      <w:r>
        <w:rPr>
          <w:rFonts w:ascii="Times New Roman" w:hAnsi="Times New Roman" w:cs="Times New Roman"/>
          <w:b/>
        </w:rPr>
        <w:t>able</w:t>
      </w:r>
      <w:r w:rsidRPr="00CC667C">
        <w:rPr>
          <w:rFonts w:ascii="Times New Roman" w:hAnsi="Times New Roman" w:cs="Times New Roman"/>
          <w:b/>
        </w:rPr>
        <w:t xml:space="preserve"> </w:t>
      </w:r>
      <w:r w:rsidR="005D3F4B">
        <w:rPr>
          <w:rFonts w:ascii="Times New Roman" w:hAnsi="Times New Roman" w:cs="Times New Roman"/>
          <w:b/>
        </w:rPr>
        <w:t>3</w:t>
      </w:r>
      <w:r w:rsidRPr="00CC667C">
        <w:rPr>
          <w:rFonts w:ascii="Times New Roman" w:hAnsi="Times New Roman" w:cs="Times New Roman"/>
          <w:b/>
        </w:rPr>
        <w:t>. Out-of-sample prediction of station exit (L2 stations; models chosen on validation months, scored once on test months).</w:t>
      </w:r>
    </w:p>
    <w:tbl>
      <w:tblPr>
        <w:tblStyle w:val="TableGrid"/>
        <w:tblW w:w="0" w:type="auto"/>
        <w:tblLook w:val="04A0" w:firstRow="1" w:lastRow="0" w:firstColumn="1" w:lastColumn="0" w:noHBand="0" w:noVBand="1"/>
      </w:tblPr>
      <w:tblGrid>
        <w:gridCol w:w="1440"/>
        <w:gridCol w:w="2335"/>
        <w:gridCol w:w="1260"/>
        <w:gridCol w:w="1170"/>
        <w:gridCol w:w="1170"/>
        <w:gridCol w:w="1265"/>
      </w:tblGrid>
      <w:tr w:rsidR="00CC667C" w:rsidRPr="00CC667C" w14:paraId="2C912E48" w14:textId="77777777" w:rsidTr="00CC667C">
        <w:tc>
          <w:tcPr>
            <w:tcW w:w="1440" w:type="dxa"/>
          </w:tcPr>
          <w:p w14:paraId="00C8617D" w14:textId="77777777" w:rsidR="00CC667C" w:rsidRPr="00CC667C" w:rsidRDefault="00CC667C" w:rsidP="00BC5516">
            <w:pPr>
              <w:rPr>
                <w:rFonts w:ascii="Times New Roman" w:hAnsi="Times New Roman" w:cs="Times New Roman"/>
              </w:rPr>
            </w:pPr>
            <w:r w:rsidRPr="00CC667C">
              <w:rPr>
                <w:rFonts w:ascii="Times New Roman" w:hAnsi="Times New Roman" w:cs="Times New Roman"/>
                <w:b/>
              </w:rPr>
              <w:t>Model</w:t>
            </w:r>
          </w:p>
        </w:tc>
        <w:tc>
          <w:tcPr>
            <w:tcW w:w="2335" w:type="dxa"/>
          </w:tcPr>
          <w:p w14:paraId="2250B268" w14:textId="77777777" w:rsidR="00CC667C" w:rsidRPr="00CC667C" w:rsidRDefault="00CC667C" w:rsidP="00BC5516">
            <w:pPr>
              <w:rPr>
                <w:rFonts w:ascii="Times New Roman" w:hAnsi="Times New Roman" w:cs="Times New Roman"/>
              </w:rPr>
            </w:pPr>
            <w:r w:rsidRPr="00CC667C">
              <w:rPr>
                <w:rFonts w:ascii="Times New Roman" w:hAnsi="Times New Roman" w:cs="Times New Roman"/>
                <w:b/>
              </w:rPr>
              <w:t>Test AUC (95% CI)</w:t>
            </w:r>
          </w:p>
        </w:tc>
        <w:tc>
          <w:tcPr>
            <w:tcW w:w="1260" w:type="dxa"/>
          </w:tcPr>
          <w:p w14:paraId="0CD909E4" w14:textId="77777777" w:rsidR="00CC667C" w:rsidRPr="00CC667C" w:rsidRDefault="00CC667C" w:rsidP="00BC5516">
            <w:pPr>
              <w:rPr>
                <w:rFonts w:ascii="Times New Roman" w:hAnsi="Times New Roman" w:cs="Times New Roman"/>
              </w:rPr>
            </w:pPr>
            <w:r w:rsidRPr="00CC667C">
              <w:rPr>
                <w:rFonts w:ascii="Times New Roman" w:hAnsi="Times New Roman" w:cs="Times New Roman"/>
                <w:b/>
              </w:rPr>
              <w:t>PR-AUC</w:t>
            </w:r>
          </w:p>
        </w:tc>
        <w:tc>
          <w:tcPr>
            <w:tcW w:w="1170" w:type="dxa"/>
          </w:tcPr>
          <w:p w14:paraId="7D5D2117" w14:textId="77777777" w:rsidR="00CC667C" w:rsidRPr="00CC667C" w:rsidRDefault="00CC667C" w:rsidP="00BC5516">
            <w:pPr>
              <w:rPr>
                <w:rFonts w:ascii="Times New Roman" w:hAnsi="Times New Roman" w:cs="Times New Roman"/>
              </w:rPr>
            </w:pPr>
            <w:r w:rsidRPr="00CC667C">
              <w:rPr>
                <w:rFonts w:ascii="Times New Roman" w:hAnsi="Times New Roman" w:cs="Times New Roman"/>
                <w:b/>
              </w:rPr>
              <w:t>Brier</w:t>
            </w:r>
          </w:p>
        </w:tc>
        <w:tc>
          <w:tcPr>
            <w:tcW w:w="1170" w:type="dxa"/>
          </w:tcPr>
          <w:p w14:paraId="78CB6CD2" w14:textId="2E09F1C4" w:rsidR="00CC667C" w:rsidRPr="00CC667C" w:rsidRDefault="00CC667C" w:rsidP="00BC5516">
            <w:pPr>
              <w:rPr>
                <w:rFonts w:ascii="Times New Roman" w:hAnsi="Times New Roman" w:cs="Times New Roman"/>
              </w:rPr>
            </w:pPr>
            <w:r w:rsidRPr="00CC667C">
              <w:rPr>
                <w:rFonts w:ascii="Times New Roman" w:hAnsi="Times New Roman" w:cs="Times New Roman"/>
                <w:b/>
              </w:rPr>
              <w:t>Top 10% capture</w:t>
            </w:r>
          </w:p>
        </w:tc>
        <w:tc>
          <w:tcPr>
            <w:tcW w:w="1265" w:type="dxa"/>
          </w:tcPr>
          <w:p w14:paraId="2F1AA74E" w14:textId="06494BB2" w:rsidR="00CC667C" w:rsidRPr="00CC667C" w:rsidRDefault="00CC667C" w:rsidP="00BC5516">
            <w:pPr>
              <w:rPr>
                <w:rFonts w:ascii="Times New Roman" w:hAnsi="Times New Roman" w:cs="Times New Roman"/>
              </w:rPr>
            </w:pPr>
            <w:r w:rsidRPr="00CC667C">
              <w:rPr>
                <w:rFonts w:ascii="Times New Roman" w:hAnsi="Times New Roman" w:cs="Times New Roman"/>
                <w:b/>
              </w:rPr>
              <w:t>Top 20% capture</w:t>
            </w:r>
          </w:p>
        </w:tc>
      </w:tr>
      <w:tr w:rsidR="00CC667C" w:rsidRPr="00CC667C" w14:paraId="232053A3" w14:textId="77777777" w:rsidTr="000021F4">
        <w:tc>
          <w:tcPr>
            <w:tcW w:w="8640" w:type="dxa"/>
            <w:gridSpan w:val="6"/>
          </w:tcPr>
          <w:p w14:paraId="4221BB6E" w14:textId="45C55E04" w:rsidR="00CC667C" w:rsidRPr="00CC667C" w:rsidRDefault="00CC667C" w:rsidP="00BC5516">
            <w:pPr>
              <w:rPr>
                <w:rFonts w:ascii="Times New Roman" w:hAnsi="Times New Roman" w:cs="Times New Roman"/>
                <w:b/>
                <w:bCs/>
              </w:rPr>
            </w:pPr>
            <w:r w:rsidRPr="00CC667C">
              <w:rPr>
                <w:rFonts w:ascii="Times New Roman" w:hAnsi="Times New Roman" w:cs="Times New Roman"/>
                <w:b/>
                <w:bCs/>
                <w:i/>
              </w:rPr>
              <w:t>Monthly exit hazard (test: Jul–Sep 2025; 50,677 station-months, 335 exits)</w:t>
            </w:r>
          </w:p>
        </w:tc>
      </w:tr>
      <w:tr w:rsidR="00CC667C" w:rsidRPr="00CC667C" w14:paraId="7A70D3FE" w14:textId="77777777" w:rsidTr="00CC667C">
        <w:tc>
          <w:tcPr>
            <w:tcW w:w="1440" w:type="dxa"/>
          </w:tcPr>
          <w:p w14:paraId="2A35648A" w14:textId="77777777" w:rsidR="00CC667C" w:rsidRPr="00CC667C" w:rsidRDefault="00CC667C" w:rsidP="00BC5516">
            <w:pPr>
              <w:rPr>
                <w:rFonts w:ascii="Times New Roman" w:hAnsi="Times New Roman" w:cs="Times New Roman"/>
              </w:rPr>
            </w:pPr>
            <w:r w:rsidRPr="00CC667C">
              <w:rPr>
                <w:rFonts w:ascii="Times New Roman" w:hAnsi="Times New Roman" w:cs="Times New Roman"/>
              </w:rPr>
              <w:t>Logistic regression</w:t>
            </w:r>
          </w:p>
        </w:tc>
        <w:tc>
          <w:tcPr>
            <w:tcW w:w="2335" w:type="dxa"/>
          </w:tcPr>
          <w:p w14:paraId="5D5ED12E" w14:textId="77777777" w:rsidR="00CC667C" w:rsidRPr="00CC667C" w:rsidRDefault="00CC667C" w:rsidP="00BC5516">
            <w:pPr>
              <w:rPr>
                <w:rFonts w:ascii="Times New Roman" w:hAnsi="Times New Roman" w:cs="Times New Roman"/>
              </w:rPr>
            </w:pPr>
            <w:r w:rsidRPr="00CC667C">
              <w:rPr>
                <w:rFonts w:ascii="Times New Roman" w:hAnsi="Times New Roman" w:cs="Times New Roman"/>
              </w:rPr>
              <w:t>0.751 (0.716–0.784)</w:t>
            </w:r>
          </w:p>
        </w:tc>
        <w:tc>
          <w:tcPr>
            <w:tcW w:w="1260" w:type="dxa"/>
          </w:tcPr>
          <w:p w14:paraId="198BC3C1" w14:textId="77777777" w:rsidR="00CC667C" w:rsidRPr="00CC667C" w:rsidRDefault="00CC667C" w:rsidP="00BC5516">
            <w:pPr>
              <w:rPr>
                <w:rFonts w:ascii="Times New Roman" w:hAnsi="Times New Roman" w:cs="Times New Roman"/>
              </w:rPr>
            </w:pPr>
            <w:r w:rsidRPr="00CC667C">
              <w:rPr>
                <w:rFonts w:ascii="Times New Roman" w:hAnsi="Times New Roman" w:cs="Times New Roman"/>
              </w:rPr>
              <w:t>0.035</w:t>
            </w:r>
          </w:p>
        </w:tc>
        <w:tc>
          <w:tcPr>
            <w:tcW w:w="1170" w:type="dxa"/>
          </w:tcPr>
          <w:p w14:paraId="21E18820" w14:textId="77777777" w:rsidR="00CC667C" w:rsidRPr="00CC667C" w:rsidRDefault="00CC667C" w:rsidP="00BC5516">
            <w:pPr>
              <w:rPr>
                <w:rFonts w:ascii="Times New Roman" w:hAnsi="Times New Roman" w:cs="Times New Roman"/>
              </w:rPr>
            </w:pPr>
            <w:r w:rsidRPr="00CC667C">
              <w:rPr>
                <w:rFonts w:ascii="Times New Roman" w:hAnsi="Times New Roman" w:cs="Times New Roman"/>
              </w:rPr>
              <w:t>0.0065</w:t>
            </w:r>
          </w:p>
        </w:tc>
        <w:tc>
          <w:tcPr>
            <w:tcW w:w="1170" w:type="dxa"/>
          </w:tcPr>
          <w:p w14:paraId="642FF243" w14:textId="77777777" w:rsidR="00CC667C" w:rsidRPr="00CC667C" w:rsidRDefault="00CC667C" w:rsidP="00BC5516">
            <w:pPr>
              <w:rPr>
                <w:rFonts w:ascii="Times New Roman" w:hAnsi="Times New Roman" w:cs="Times New Roman"/>
              </w:rPr>
            </w:pPr>
            <w:r w:rsidRPr="00CC667C">
              <w:rPr>
                <w:rFonts w:ascii="Times New Roman" w:hAnsi="Times New Roman" w:cs="Times New Roman"/>
              </w:rPr>
              <w:t>53%</w:t>
            </w:r>
          </w:p>
        </w:tc>
        <w:tc>
          <w:tcPr>
            <w:tcW w:w="1265" w:type="dxa"/>
          </w:tcPr>
          <w:p w14:paraId="1E6DEEDA" w14:textId="77777777" w:rsidR="00CC667C" w:rsidRPr="00CC667C" w:rsidRDefault="00CC667C" w:rsidP="00BC5516">
            <w:pPr>
              <w:rPr>
                <w:rFonts w:ascii="Times New Roman" w:hAnsi="Times New Roman" w:cs="Times New Roman"/>
              </w:rPr>
            </w:pPr>
            <w:r w:rsidRPr="00CC667C">
              <w:rPr>
                <w:rFonts w:ascii="Times New Roman" w:hAnsi="Times New Roman" w:cs="Times New Roman"/>
              </w:rPr>
              <w:t>62%</w:t>
            </w:r>
          </w:p>
        </w:tc>
      </w:tr>
      <w:tr w:rsidR="00CC667C" w:rsidRPr="00CC667C" w14:paraId="3DABE21D" w14:textId="77777777" w:rsidTr="00CC667C">
        <w:tc>
          <w:tcPr>
            <w:tcW w:w="1440" w:type="dxa"/>
          </w:tcPr>
          <w:p w14:paraId="5581BD52" w14:textId="77777777" w:rsidR="00CC667C" w:rsidRPr="00CC667C" w:rsidRDefault="00CC667C" w:rsidP="00BC5516">
            <w:pPr>
              <w:rPr>
                <w:rFonts w:ascii="Times New Roman" w:hAnsi="Times New Roman" w:cs="Times New Roman"/>
              </w:rPr>
            </w:pPr>
            <w:r w:rsidRPr="00CC667C">
              <w:rPr>
                <w:rFonts w:ascii="Times New Roman" w:hAnsi="Times New Roman" w:cs="Times New Roman"/>
              </w:rPr>
              <w:t>Firth logistic regression</w:t>
            </w:r>
          </w:p>
        </w:tc>
        <w:tc>
          <w:tcPr>
            <w:tcW w:w="2335" w:type="dxa"/>
          </w:tcPr>
          <w:p w14:paraId="6D48CAFA" w14:textId="77777777" w:rsidR="00CC667C" w:rsidRPr="00CC667C" w:rsidRDefault="00CC667C" w:rsidP="00BC5516">
            <w:pPr>
              <w:rPr>
                <w:rFonts w:ascii="Times New Roman" w:hAnsi="Times New Roman" w:cs="Times New Roman"/>
              </w:rPr>
            </w:pPr>
            <w:r w:rsidRPr="00CC667C">
              <w:rPr>
                <w:rFonts w:ascii="Times New Roman" w:hAnsi="Times New Roman" w:cs="Times New Roman"/>
              </w:rPr>
              <w:t>0.749 (0.715–0.783)</w:t>
            </w:r>
          </w:p>
        </w:tc>
        <w:tc>
          <w:tcPr>
            <w:tcW w:w="1260" w:type="dxa"/>
          </w:tcPr>
          <w:p w14:paraId="1C9FD102" w14:textId="77777777" w:rsidR="00CC667C" w:rsidRPr="00CC667C" w:rsidRDefault="00CC667C" w:rsidP="00BC5516">
            <w:pPr>
              <w:rPr>
                <w:rFonts w:ascii="Times New Roman" w:hAnsi="Times New Roman" w:cs="Times New Roman"/>
              </w:rPr>
            </w:pPr>
            <w:r w:rsidRPr="00CC667C">
              <w:rPr>
                <w:rFonts w:ascii="Times New Roman" w:hAnsi="Times New Roman" w:cs="Times New Roman"/>
              </w:rPr>
              <w:t>0.035</w:t>
            </w:r>
          </w:p>
        </w:tc>
        <w:tc>
          <w:tcPr>
            <w:tcW w:w="1170" w:type="dxa"/>
          </w:tcPr>
          <w:p w14:paraId="3A21FAB1" w14:textId="77777777" w:rsidR="00CC667C" w:rsidRPr="00CC667C" w:rsidRDefault="00CC667C" w:rsidP="00BC5516">
            <w:pPr>
              <w:rPr>
                <w:rFonts w:ascii="Times New Roman" w:hAnsi="Times New Roman" w:cs="Times New Roman"/>
              </w:rPr>
            </w:pPr>
            <w:r w:rsidRPr="00CC667C">
              <w:rPr>
                <w:rFonts w:ascii="Times New Roman" w:hAnsi="Times New Roman" w:cs="Times New Roman"/>
              </w:rPr>
              <w:t>0.0065</w:t>
            </w:r>
          </w:p>
        </w:tc>
        <w:tc>
          <w:tcPr>
            <w:tcW w:w="1170" w:type="dxa"/>
          </w:tcPr>
          <w:p w14:paraId="449B1E49" w14:textId="77777777" w:rsidR="00CC667C" w:rsidRPr="00CC667C" w:rsidRDefault="00CC667C" w:rsidP="00BC5516">
            <w:pPr>
              <w:rPr>
                <w:rFonts w:ascii="Times New Roman" w:hAnsi="Times New Roman" w:cs="Times New Roman"/>
              </w:rPr>
            </w:pPr>
            <w:r w:rsidRPr="00CC667C">
              <w:rPr>
                <w:rFonts w:ascii="Times New Roman" w:hAnsi="Times New Roman" w:cs="Times New Roman"/>
              </w:rPr>
              <w:t>53%</w:t>
            </w:r>
          </w:p>
        </w:tc>
        <w:tc>
          <w:tcPr>
            <w:tcW w:w="1265" w:type="dxa"/>
          </w:tcPr>
          <w:p w14:paraId="0DE5A306" w14:textId="77777777" w:rsidR="00CC667C" w:rsidRPr="00CC667C" w:rsidRDefault="00CC667C" w:rsidP="00BC5516">
            <w:pPr>
              <w:rPr>
                <w:rFonts w:ascii="Times New Roman" w:hAnsi="Times New Roman" w:cs="Times New Roman"/>
              </w:rPr>
            </w:pPr>
            <w:r w:rsidRPr="00CC667C">
              <w:rPr>
                <w:rFonts w:ascii="Times New Roman" w:hAnsi="Times New Roman" w:cs="Times New Roman"/>
              </w:rPr>
              <w:t>62%</w:t>
            </w:r>
          </w:p>
        </w:tc>
      </w:tr>
      <w:tr w:rsidR="00CC667C" w:rsidRPr="00CC667C" w14:paraId="7EFCD679" w14:textId="77777777" w:rsidTr="00CC667C">
        <w:tc>
          <w:tcPr>
            <w:tcW w:w="1440" w:type="dxa"/>
          </w:tcPr>
          <w:p w14:paraId="060E5093" w14:textId="77777777" w:rsidR="00CC667C" w:rsidRPr="00CC667C" w:rsidRDefault="00CC667C" w:rsidP="00BC5516">
            <w:pPr>
              <w:rPr>
                <w:rFonts w:ascii="Times New Roman" w:hAnsi="Times New Roman" w:cs="Times New Roman"/>
              </w:rPr>
            </w:pPr>
            <w:r w:rsidRPr="00CC667C">
              <w:rPr>
                <w:rFonts w:ascii="Times New Roman" w:hAnsi="Times New Roman" w:cs="Times New Roman"/>
              </w:rPr>
              <w:t>Elastic-net logistic regression</w:t>
            </w:r>
          </w:p>
        </w:tc>
        <w:tc>
          <w:tcPr>
            <w:tcW w:w="2335" w:type="dxa"/>
          </w:tcPr>
          <w:p w14:paraId="6E35C94D" w14:textId="77777777" w:rsidR="00CC667C" w:rsidRPr="00CC667C" w:rsidRDefault="00CC667C" w:rsidP="00BC5516">
            <w:pPr>
              <w:rPr>
                <w:rFonts w:ascii="Times New Roman" w:hAnsi="Times New Roman" w:cs="Times New Roman"/>
              </w:rPr>
            </w:pPr>
            <w:r w:rsidRPr="00CC667C">
              <w:rPr>
                <w:rFonts w:ascii="Times New Roman" w:hAnsi="Times New Roman" w:cs="Times New Roman"/>
              </w:rPr>
              <w:t>0.749 (0.715–0.783)</w:t>
            </w:r>
          </w:p>
        </w:tc>
        <w:tc>
          <w:tcPr>
            <w:tcW w:w="1260" w:type="dxa"/>
          </w:tcPr>
          <w:p w14:paraId="20788E21" w14:textId="77777777" w:rsidR="00CC667C" w:rsidRPr="00CC667C" w:rsidRDefault="00CC667C" w:rsidP="00BC5516">
            <w:pPr>
              <w:rPr>
                <w:rFonts w:ascii="Times New Roman" w:hAnsi="Times New Roman" w:cs="Times New Roman"/>
              </w:rPr>
            </w:pPr>
            <w:r w:rsidRPr="00CC667C">
              <w:rPr>
                <w:rFonts w:ascii="Times New Roman" w:hAnsi="Times New Roman" w:cs="Times New Roman"/>
              </w:rPr>
              <w:t>0.035</w:t>
            </w:r>
          </w:p>
        </w:tc>
        <w:tc>
          <w:tcPr>
            <w:tcW w:w="1170" w:type="dxa"/>
          </w:tcPr>
          <w:p w14:paraId="4BF144E8" w14:textId="77777777" w:rsidR="00CC667C" w:rsidRPr="00CC667C" w:rsidRDefault="00CC667C" w:rsidP="00BC5516">
            <w:pPr>
              <w:rPr>
                <w:rFonts w:ascii="Times New Roman" w:hAnsi="Times New Roman" w:cs="Times New Roman"/>
              </w:rPr>
            </w:pPr>
            <w:r w:rsidRPr="00CC667C">
              <w:rPr>
                <w:rFonts w:ascii="Times New Roman" w:hAnsi="Times New Roman" w:cs="Times New Roman"/>
              </w:rPr>
              <w:t>0.0065</w:t>
            </w:r>
          </w:p>
        </w:tc>
        <w:tc>
          <w:tcPr>
            <w:tcW w:w="1170" w:type="dxa"/>
          </w:tcPr>
          <w:p w14:paraId="01ED459D" w14:textId="77777777" w:rsidR="00CC667C" w:rsidRPr="00CC667C" w:rsidRDefault="00CC667C" w:rsidP="00BC5516">
            <w:pPr>
              <w:rPr>
                <w:rFonts w:ascii="Times New Roman" w:hAnsi="Times New Roman" w:cs="Times New Roman"/>
              </w:rPr>
            </w:pPr>
            <w:r w:rsidRPr="00CC667C">
              <w:rPr>
                <w:rFonts w:ascii="Times New Roman" w:hAnsi="Times New Roman" w:cs="Times New Roman"/>
              </w:rPr>
              <w:t>53%</w:t>
            </w:r>
          </w:p>
        </w:tc>
        <w:tc>
          <w:tcPr>
            <w:tcW w:w="1265" w:type="dxa"/>
          </w:tcPr>
          <w:p w14:paraId="06943689" w14:textId="77777777" w:rsidR="00CC667C" w:rsidRPr="00CC667C" w:rsidRDefault="00CC667C" w:rsidP="00BC5516">
            <w:pPr>
              <w:rPr>
                <w:rFonts w:ascii="Times New Roman" w:hAnsi="Times New Roman" w:cs="Times New Roman"/>
              </w:rPr>
            </w:pPr>
            <w:r w:rsidRPr="00CC667C">
              <w:rPr>
                <w:rFonts w:ascii="Times New Roman" w:hAnsi="Times New Roman" w:cs="Times New Roman"/>
              </w:rPr>
              <w:t>63%</w:t>
            </w:r>
          </w:p>
        </w:tc>
      </w:tr>
      <w:tr w:rsidR="00CC667C" w:rsidRPr="00CC667C" w14:paraId="1D926949" w14:textId="77777777" w:rsidTr="00CC667C">
        <w:tc>
          <w:tcPr>
            <w:tcW w:w="1440" w:type="dxa"/>
          </w:tcPr>
          <w:p w14:paraId="44BCD358" w14:textId="77777777" w:rsidR="00CC667C" w:rsidRPr="00CC667C" w:rsidRDefault="00CC667C" w:rsidP="00BC5516">
            <w:pPr>
              <w:rPr>
                <w:rFonts w:ascii="Times New Roman" w:hAnsi="Times New Roman" w:cs="Times New Roman"/>
              </w:rPr>
            </w:pPr>
            <w:r w:rsidRPr="00CC667C">
              <w:rPr>
                <w:rFonts w:ascii="Times New Roman" w:hAnsi="Times New Roman" w:cs="Times New Roman"/>
              </w:rPr>
              <w:t>Random forest</w:t>
            </w:r>
          </w:p>
        </w:tc>
        <w:tc>
          <w:tcPr>
            <w:tcW w:w="2335" w:type="dxa"/>
          </w:tcPr>
          <w:p w14:paraId="1B049EAD" w14:textId="77777777" w:rsidR="00CC667C" w:rsidRPr="00CC667C" w:rsidRDefault="00CC667C" w:rsidP="00BC5516">
            <w:pPr>
              <w:rPr>
                <w:rFonts w:ascii="Times New Roman" w:hAnsi="Times New Roman" w:cs="Times New Roman"/>
              </w:rPr>
            </w:pPr>
            <w:r w:rsidRPr="00CC667C">
              <w:rPr>
                <w:rFonts w:ascii="Times New Roman" w:hAnsi="Times New Roman" w:cs="Times New Roman"/>
              </w:rPr>
              <w:t>0.760 (0.729–0.789)</w:t>
            </w:r>
          </w:p>
        </w:tc>
        <w:tc>
          <w:tcPr>
            <w:tcW w:w="1260" w:type="dxa"/>
          </w:tcPr>
          <w:p w14:paraId="1B48262C" w14:textId="77777777" w:rsidR="00CC667C" w:rsidRPr="00CC667C" w:rsidRDefault="00CC667C" w:rsidP="00BC5516">
            <w:pPr>
              <w:rPr>
                <w:rFonts w:ascii="Times New Roman" w:hAnsi="Times New Roman" w:cs="Times New Roman"/>
              </w:rPr>
            </w:pPr>
            <w:r w:rsidRPr="00CC667C">
              <w:rPr>
                <w:rFonts w:ascii="Times New Roman" w:hAnsi="Times New Roman" w:cs="Times New Roman"/>
              </w:rPr>
              <w:t>0.030</w:t>
            </w:r>
          </w:p>
        </w:tc>
        <w:tc>
          <w:tcPr>
            <w:tcW w:w="1170" w:type="dxa"/>
          </w:tcPr>
          <w:p w14:paraId="39ED18DD" w14:textId="77777777" w:rsidR="00CC667C" w:rsidRPr="00CC667C" w:rsidRDefault="00CC667C" w:rsidP="00BC5516">
            <w:pPr>
              <w:rPr>
                <w:rFonts w:ascii="Times New Roman" w:hAnsi="Times New Roman" w:cs="Times New Roman"/>
              </w:rPr>
            </w:pPr>
            <w:r w:rsidRPr="00CC667C">
              <w:rPr>
                <w:rFonts w:ascii="Times New Roman" w:hAnsi="Times New Roman" w:cs="Times New Roman"/>
              </w:rPr>
              <w:t>0.0065</w:t>
            </w:r>
          </w:p>
        </w:tc>
        <w:tc>
          <w:tcPr>
            <w:tcW w:w="1170" w:type="dxa"/>
          </w:tcPr>
          <w:p w14:paraId="57DF9693" w14:textId="77777777" w:rsidR="00CC667C" w:rsidRPr="00CC667C" w:rsidRDefault="00CC667C" w:rsidP="00BC5516">
            <w:pPr>
              <w:rPr>
                <w:rFonts w:ascii="Times New Roman" w:hAnsi="Times New Roman" w:cs="Times New Roman"/>
              </w:rPr>
            </w:pPr>
            <w:r w:rsidRPr="00CC667C">
              <w:rPr>
                <w:rFonts w:ascii="Times New Roman" w:hAnsi="Times New Roman" w:cs="Times New Roman"/>
              </w:rPr>
              <w:t>54%</w:t>
            </w:r>
          </w:p>
        </w:tc>
        <w:tc>
          <w:tcPr>
            <w:tcW w:w="1265" w:type="dxa"/>
          </w:tcPr>
          <w:p w14:paraId="37A05966" w14:textId="77777777" w:rsidR="00CC667C" w:rsidRPr="00CC667C" w:rsidRDefault="00CC667C" w:rsidP="00BC5516">
            <w:pPr>
              <w:rPr>
                <w:rFonts w:ascii="Times New Roman" w:hAnsi="Times New Roman" w:cs="Times New Roman"/>
              </w:rPr>
            </w:pPr>
            <w:r w:rsidRPr="00CC667C">
              <w:rPr>
                <w:rFonts w:ascii="Times New Roman" w:hAnsi="Times New Roman" w:cs="Times New Roman"/>
              </w:rPr>
              <w:t>65%</w:t>
            </w:r>
          </w:p>
        </w:tc>
      </w:tr>
      <w:tr w:rsidR="00CC667C" w:rsidRPr="00CC667C" w14:paraId="6C82F62F" w14:textId="77777777" w:rsidTr="00CC667C">
        <w:tc>
          <w:tcPr>
            <w:tcW w:w="1440" w:type="dxa"/>
          </w:tcPr>
          <w:p w14:paraId="14DDD716" w14:textId="77777777" w:rsidR="00CC667C" w:rsidRPr="00CC667C" w:rsidRDefault="00CC667C" w:rsidP="00BC5516">
            <w:pPr>
              <w:rPr>
                <w:rFonts w:ascii="Times New Roman" w:hAnsi="Times New Roman" w:cs="Times New Roman"/>
              </w:rPr>
            </w:pPr>
            <w:proofErr w:type="spellStart"/>
            <w:r w:rsidRPr="00CC667C">
              <w:rPr>
                <w:rFonts w:ascii="Times New Roman" w:hAnsi="Times New Roman" w:cs="Times New Roman"/>
              </w:rPr>
              <w:t>XGBoost</w:t>
            </w:r>
            <w:proofErr w:type="spellEnd"/>
          </w:p>
        </w:tc>
        <w:tc>
          <w:tcPr>
            <w:tcW w:w="2335" w:type="dxa"/>
          </w:tcPr>
          <w:p w14:paraId="1D9117FF" w14:textId="77777777" w:rsidR="00CC667C" w:rsidRPr="00CC667C" w:rsidRDefault="00CC667C" w:rsidP="00BC5516">
            <w:pPr>
              <w:rPr>
                <w:rFonts w:ascii="Times New Roman" w:hAnsi="Times New Roman" w:cs="Times New Roman"/>
              </w:rPr>
            </w:pPr>
            <w:r w:rsidRPr="00CC667C">
              <w:rPr>
                <w:rFonts w:ascii="Times New Roman" w:hAnsi="Times New Roman" w:cs="Times New Roman"/>
              </w:rPr>
              <w:t>0.766 (0.735–0.793)</w:t>
            </w:r>
          </w:p>
        </w:tc>
        <w:tc>
          <w:tcPr>
            <w:tcW w:w="1260" w:type="dxa"/>
          </w:tcPr>
          <w:p w14:paraId="62526388" w14:textId="77777777" w:rsidR="00CC667C" w:rsidRPr="00CC667C" w:rsidRDefault="00CC667C" w:rsidP="00BC5516">
            <w:pPr>
              <w:rPr>
                <w:rFonts w:ascii="Times New Roman" w:hAnsi="Times New Roman" w:cs="Times New Roman"/>
              </w:rPr>
            </w:pPr>
            <w:r w:rsidRPr="00CC667C">
              <w:rPr>
                <w:rFonts w:ascii="Times New Roman" w:hAnsi="Times New Roman" w:cs="Times New Roman"/>
              </w:rPr>
              <w:t>0.035</w:t>
            </w:r>
          </w:p>
        </w:tc>
        <w:tc>
          <w:tcPr>
            <w:tcW w:w="1170" w:type="dxa"/>
          </w:tcPr>
          <w:p w14:paraId="0DC146B4" w14:textId="77777777" w:rsidR="00CC667C" w:rsidRPr="00CC667C" w:rsidRDefault="00CC667C" w:rsidP="00BC5516">
            <w:pPr>
              <w:rPr>
                <w:rFonts w:ascii="Times New Roman" w:hAnsi="Times New Roman" w:cs="Times New Roman"/>
              </w:rPr>
            </w:pPr>
            <w:r w:rsidRPr="00CC667C">
              <w:rPr>
                <w:rFonts w:ascii="Times New Roman" w:hAnsi="Times New Roman" w:cs="Times New Roman"/>
              </w:rPr>
              <w:t>0.0065</w:t>
            </w:r>
          </w:p>
        </w:tc>
        <w:tc>
          <w:tcPr>
            <w:tcW w:w="1170" w:type="dxa"/>
          </w:tcPr>
          <w:p w14:paraId="4AC22941" w14:textId="77777777" w:rsidR="00CC667C" w:rsidRPr="00CC667C" w:rsidRDefault="00CC667C" w:rsidP="00BC5516">
            <w:pPr>
              <w:rPr>
                <w:rFonts w:ascii="Times New Roman" w:hAnsi="Times New Roman" w:cs="Times New Roman"/>
              </w:rPr>
            </w:pPr>
            <w:r w:rsidRPr="00CC667C">
              <w:rPr>
                <w:rFonts w:ascii="Times New Roman" w:hAnsi="Times New Roman" w:cs="Times New Roman"/>
              </w:rPr>
              <w:t>53%</w:t>
            </w:r>
          </w:p>
        </w:tc>
        <w:tc>
          <w:tcPr>
            <w:tcW w:w="1265" w:type="dxa"/>
          </w:tcPr>
          <w:p w14:paraId="15B56F7E" w14:textId="77777777" w:rsidR="00CC667C" w:rsidRPr="00CC667C" w:rsidRDefault="00CC667C" w:rsidP="00BC5516">
            <w:pPr>
              <w:rPr>
                <w:rFonts w:ascii="Times New Roman" w:hAnsi="Times New Roman" w:cs="Times New Roman"/>
              </w:rPr>
            </w:pPr>
            <w:r w:rsidRPr="00CC667C">
              <w:rPr>
                <w:rFonts w:ascii="Times New Roman" w:hAnsi="Times New Roman" w:cs="Times New Roman"/>
              </w:rPr>
              <w:t>64%</w:t>
            </w:r>
          </w:p>
        </w:tc>
      </w:tr>
      <w:tr w:rsidR="00CC667C" w:rsidRPr="00CC667C" w14:paraId="165D75BA" w14:textId="77777777" w:rsidTr="00CC667C">
        <w:tc>
          <w:tcPr>
            <w:tcW w:w="1440" w:type="dxa"/>
          </w:tcPr>
          <w:p w14:paraId="772B58DD" w14:textId="77777777" w:rsidR="00CC667C" w:rsidRPr="00CC667C" w:rsidRDefault="00CC667C" w:rsidP="00BC5516">
            <w:pPr>
              <w:rPr>
                <w:rFonts w:ascii="Times New Roman" w:hAnsi="Times New Roman" w:cs="Times New Roman"/>
              </w:rPr>
            </w:pPr>
            <w:proofErr w:type="spellStart"/>
            <w:r w:rsidRPr="00CC667C">
              <w:rPr>
                <w:rFonts w:ascii="Times New Roman" w:hAnsi="Times New Roman" w:cs="Times New Roman"/>
              </w:rPr>
              <w:t>LightGBM</w:t>
            </w:r>
            <w:proofErr w:type="spellEnd"/>
          </w:p>
        </w:tc>
        <w:tc>
          <w:tcPr>
            <w:tcW w:w="2335" w:type="dxa"/>
          </w:tcPr>
          <w:p w14:paraId="54FD16C9" w14:textId="77777777" w:rsidR="00CC667C" w:rsidRPr="00CC667C" w:rsidRDefault="00CC667C" w:rsidP="00BC5516">
            <w:pPr>
              <w:rPr>
                <w:rFonts w:ascii="Times New Roman" w:hAnsi="Times New Roman" w:cs="Times New Roman"/>
              </w:rPr>
            </w:pPr>
            <w:r w:rsidRPr="00CC667C">
              <w:rPr>
                <w:rFonts w:ascii="Times New Roman" w:hAnsi="Times New Roman" w:cs="Times New Roman"/>
              </w:rPr>
              <w:t>0.752 (0.719–0.781)</w:t>
            </w:r>
          </w:p>
        </w:tc>
        <w:tc>
          <w:tcPr>
            <w:tcW w:w="1260" w:type="dxa"/>
          </w:tcPr>
          <w:p w14:paraId="0C600AA5" w14:textId="77777777" w:rsidR="00CC667C" w:rsidRPr="00CC667C" w:rsidRDefault="00CC667C" w:rsidP="00BC5516">
            <w:pPr>
              <w:rPr>
                <w:rFonts w:ascii="Times New Roman" w:hAnsi="Times New Roman" w:cs="Times New Roman"/>
              </w:rPr>
            </w:pPr>
            <w:r w:rsidRPr="00CC667C">
              <w:rPr>
                <w:rFonts w:ascii="Times New Roman" w:hAnsi="Times New Roman" w:cs="Times New Roman"/>
              </w:rPr>
              <w:t>0.030</w:t>
            </w:r>
          </w:p>
        </w:tc>
        <w:tc>
          <w:tcPr>
            <w:tcW w:w="1170" w:type="dxa"/>
          </w:tcPr>
          <w:p w14:paraId="5B850573" w14:textId="77777777" w:rsidR="00CC667C" w:rsidRPr="00CC667C" w:rsidRDefault="00CC667C" w:rsidP="00BC5516">
            <w:pPr>
              <w:rPr>
                <w:rFonts w:ascii="Times New Roman" w:hAnsi="Times New Roman" w:cs="Times New Roman"/>
              </w:rPr>
            </w:pPr>
            <w:r w:rsidRPr="00CC667C">
              <w:rPr>
                <w:rFonts w:ascii="Times New Roman" w:hAnsi="Times New Roman" w:cs="Times New Roman"/>
              </w:rPr>
              <w:t>0.0065</w:t>
            </w:r>
          </w:p>
        </w:tc>
        <w:tc>
          <w:tcPr>
            <w:tcW w:w="1170" w:type="dxa"/>
          </w:tcPr>
          <w:p w14:paraId="192EFEBF" w14:textId="77777777" w:rsidR="00CC667C" w:rsidRPr="00CC667C" w:rsidRDefault="00CC667C" w:rsidP="00BC5516">
            <w:pPr>
              <w:rPr>
                <w:rFonts w:ascii="Times New Roman" w:hAnsi="Times New Roman" w:cs="Times New Roman"/>
              </w:rPr>
            </w:pPr>
            <w:r w:rsidRPr="00CC667C">
              <w:rPr>
                <w:rFonts w:ascii="Times New Roman" w:hAnsi="Times New Roman" w:cs="Times New Roman"/>
              </w:rPr>
              <w:t>49%</w:t>
            </w:r>
          </w:p>
        </w:tc>
        <w:tc>
          <w:tcPr>
            <w:tcW w:w="1265" w:type="dxa"/>
          </w:tcPr>
          <w:p w14:paraId="3AEFA36E" w14:textId="77777777" w:rsidR="00CC667C" w:rsidRPr="00CC667C" w:rsidRDefault="00CC667C" w:rsidP="00BC5516">
            <w:pPr>
              <w:rPr>
                <w:rFonts w:ascii="Times New Roman" w:hAnsi="Times New Roman" w:cs="Times New Roman"/>
              </w:rPr>
            </w:pPr>
            <w:r w:rsidRPr="00CC667C">
              <w:rPr>
                <w:rFonts w:ascii="Times New Roman" w:hAnsi="Times New Roman" w:cs="Times New Roman"/>
              </w:rPr>
              <w:t>63%</w:t>
            </w:r>
          </w:p>
        </w:tc>
      </w:tr>
      <w:tr w:rsidR="00CC667C" w:rsidRPr="00CC667C" w14:paraId="7AB3F0E7" w14:textId="77777777" w:rsidTr="00CC667C">
        <w:tc>
          <w:tcPr>
            <w:tcW w:w="1440" w:type="dxa"/>
          </w:tcPr>
          <w:p w14:paraId="1A7A0DFB" w14:textId="77777777" w:rsidR="00CC667C" w:rsidRPr="00CC667C" w:rsidRDefault="00CC667C" w:rsidP="00BC5516">
            <w:pPr>
              <w:rPr>
                <w:rFonts w:ascii="Times New Roman" w:hAnsi="Times New Roman" w:cs="Times New Roman"/>
              </w:rPr>
            </w:pPr>
            <w:r w:rsidRPr="00CC667C">
              <w:rPr>
                <w:rFonts w:ascii="Times New Roman" w:hAnsi="Times New Roman" w:cs="Times New Roman"/>
              </w:rPr>
              <w:t>Constant base rate (reference)</w:t>
            </w:r>
          </w:p>
        </w:tc>
        <w:tc>
          <w:tcPr>
            <w:tcW w:w="2335" w:type="dxa"/>
          </w:tcPr>
          <w:p w14:paraId="57770C81" w14:textId="77777777" w:rsidR="00CC667C" w:rsidRPr="00CC667C" w:rsidRDefault="00CC667C" w:rsidP="00BC5516">
            <w:pPr>
              <w:rPr>
                <w:rFonts w:ascii="Times New Roman" w:hAnsi="Times New Roman" w:cs="Times New Roman"/>
              </w:rPr>
            </w:pPr>
            <w:r w:rsidRPr="00CC667C">
              <w:rPr>
                <w:rFonts w:ascii="Times New Roman" w:hAnsi="Times New Roman" w:cs="Times New Roman"/>
              </w:rPr>
              <w:t>0.500</w:t>
            </w:r>
          </w:p>
        </w:tc>
        <w:tc>
          <w:tcPr>
            <w:tcW w:w="1260" w:type="dxa"/>
          </w:tcPr>
          <w:p w14:paraId="0D27A528" w14:textId="77777777" w:rsidR="00CC667C" w:rsidRPr="00CC667C" w:rsidRDefault="00CC667C" w:rsidP="00BC5516">
            <w:pPr>
              <w:rPr>
                <w:rFonts w:ascii="Times New Roman" w:hAnsi="Times New Roman" w:cs="Times New Roman"/>
              </w:rPr>
            </w:pPr>
            <w:r w:rsidRPr="00CC667C">
              <w:rPr>
                <w:rFonts w:ascii="Times New Roman" w:hAnsi="Times New Roman" w:cs="Times New Roman"/>
              </w:rPr>
              <w:t>0.007</w:t>
            </w:r>
          </w:p>
        </w:tc>
        <w:tc>
          <w:tcPr>
            <w:tcW w:w="1170" w:type="dxa"/>
          </w:tcPr>
          <w:p w14:paraId="44F79F69" w14:textId="77777777" w:rsidR="00CC667C" w:rsidRPr="00CC667C" w:rsidRDefault="00CC667C" w:rsidP="00BC5516">
            <w:pPr>
              <w:rPr>
                <w:rFonts w:ascii="Times New Roman" w:hAnsi="Times New Roman" w:cs="Times New Roman"/>
              </w:rPr>
            </w:pPr>
            <w:r w:rsidRPr="00CC667C">
              <w:rPr>
                <w:rFonts w:ascii="Times New Roman" w:hAnsi="Times New Roman" w:cs="Times New Roman"/>
              </w:rPr>
              <w:t>0.0066</w:t>
            </w:r>
          </w:p>
        </w:tc>
        <w:tc>
          <w:tcPr>
            <w:tcW w:w="1170" w:type="dxa"/>
          </w:tcPr>
          <w:p w14:paraId="6AAB5B9B" w14:textId="77777777" w:rsidR="00CC667C" w:rsidRPr="00CC667C" w:rsidRDefault="00CC667C" w:rsidP="00BC5516">
            <w:pPr>
              <w:rPr>
                <w:rFonts w:ascii="Times New Roman" w:hAnsi="Times New Roman" w:cs="Times New Roman"/>
              </w:rPr>
            </w:pPr>
            <w:r w:rsidRPr="00CC667C">
              <w:rPr>
                <w:rFonts w:ascii="Times New Roman" w:hAnsi="Times New Roman" w:cs="Times New Roman"/>
              </w:rPr>
              <w:t>10%</w:t>
            </w:r>
          </w:p>
        </w:tc>
        <w:tc>
          <w:tcPr>
            <w:tcW w:w="1265" w:type="dxa"/>
          </w:tcPr>
          <w:p w14:paraId="4AE628B1" w14:textId="77777777" w:rsidR="00CC667C" w:rsidRPr="00CC667C" w:rsidRDefault="00CC667C" w:rsidP="00BC5516">
            <w:pPr>
              <w:rPr>
                <w:rFonts w:ascii="Times New Roman" w:hAnsi="Times New Roman" w:cs="Times New Roman"/>
              </w:rPr>
            </w:pPr>
            <w:r w:rsidRPr="00CC667C">
              <w:rPr>
                <w:rFonts w:ascii="Times New Roman" w:hAnsi="Times New Roman" w:cs="Times New Roman"/>
              </w:rPr>
              <w:t>20%</w:t>
            </w:r>
          </w:p>
        </w:tc>
      </w:tr>
      <w:tr w:rsidR="00CC667C" w:rsidRPr="00CC667C" w14:paraId="5BE59F44" w14:textId="77777777" w:rsidTr="00D70B46">
        <w:tc>
          <w:tcPr>
            <w:tcW w:w="8640" w:type="dxa"/>
            <w:gridSpan w:val="6"/>
          </w:tcPr>
          <w:p w14:paraId="65D29D33" w14:textId="27591091" w:rsidR="00CC667C" w:rsidRPr="00CC667C" w:rsidRDefault="00CC667C" w:rsidP="00BC5516">
            <w:pPr>
              <w:rPr>
                <w:rFonts w:ascii="Times New Roman" w:hAnsi="Times New Roman" w:cs="Times New Roman"/>
                <w:b/>
                <w:bCs/>
              </w:rPr>
            </w:pPr>
            <w:r w:rsidRPr="00CC667C">
              <w:rPr>
                <w:rFonts w:ascii="Times New Roman" w:hAnsi="Times New Roman" w:cs="Times New Roman"/>
                <w:b/>
                <w:bCs/>
                <w:i/>
              </w:rPr>
              <w:t>Exit within 3 months (test: May–Jul 2025; 50,943 station-months, 1,798 exits)</w:t>
            </w:r>
          </w:p>
        </w:tc>
      </w:tr>
      <w:tr w:rsidR="00CC667C" w:rsidRPr="00CC667C" w14:paraId="7E12C495" w14:textId="77777777" w:rsidTr="00CC667C">
        <w:tc>
          <w:tcPr>
            <w:tcW w:w="1440" w:type="dxa"/>
          </w:tcPr>
          <w:p w14:paraId="131BE992" w14:textId="77777777" w:rsidR="00CC667C" w:rsidRPr="00CC667C" w:rsidRDefault="00CC667C" w:rsidP="00BC5516">
            <w:pPr>
              <w:rPr>
                <w:rFonts w:ascii="Times New Roman" w:hAnsi="Times New Roman" w:cs="Times New Roman"/>
              </w:rPr>
            </w:pPr>
            <w:r w:rsidRPr="00CC667C">
              <w:rPr>
                <w:rFonts w:ascii="Times New Roman" w:hAnsi="Times New Roman" w:cs="Times New Roman"/>
              </w:rPr>
              <w:t>Logistic regression</w:t>
            </w:r>
          </w:p>
        </w:tc>
        <w:tc>
          <w:tcPr>
            <w:tcW w:w="2335" w:type="dxa"/>
          </w:tcPr>
          <w:p w14:paraId="30DC2ECD" w14:textId="77777777" w:rsidR="00CC667C" w:rsidRPr="00CC667C" w:rsidRDefault="00CC667C" w:rsidP="00BC5516">
            <w:pPr>
              <w:rPr>
                <w:rFonts w:ascii="Times New Roman" w:hAnsi="Times New Roman" w:cs="Times New Roman"/>
              </w:rPr>
            </w:pPr>
            <w:r w:rsidRPr="00CC667C">
              <w:rPr>
                <w:rFonts w:ascii="Times New Roman" w:hAnsi="Times New Roman" w:cs="Times New Roman"/>
              </w:rPr>
              <w:t>0.702 (0.685–0.719)</w:t>
            </w:r>
          </w:p>
        </w:tc>
        <w:tc>
          <w:tcPr>
            <w:tcW w:w="1260" w:type="dxa"/>
          </w:tcPr>
          <w:p w14:paraId="09FC411F" w14:textId="77777777" w:rsidR="00CC667C" w:rsidRPr="00CC667C" w:rsidRDefault="00CC667C" w:rsidP="00BC5516">
            <w:pPr>
              <w:rPr>
                <w:rFonts w:ascii="Times New Roman" w:hAnsi="Times New Roman" w:cs="Times New Roman"/>
              </w:rPr>
            </w:pPr>
            <w:r w:rsidRPr="00CC667C">
              <w:rPr>
                <w:rFonts w:ascii="Times New Roman" w:hAnsi="Times New Roman" w:cs="Times New Roman"/>
              </w:rPr>
              <w:t>0.097</w:t>
            </w:r>
          </w:p>
        </w:tc>
        <w:tc>
          <w:tcPr>
            <w:tcW w:w="1170" w:type="dxa"/>
          </w:tcPr>
          <w:p w14:paraId="2D5B0327" w14:textId="77777777" w:rsidR="00CC667C" w:rsidRPr="00CC667C" w:rsidRDefault="00CC667C" w:rsidP="00BC5516">
            <w:pPr>
              <w:rPr>
                <w:rFonts w:ascii="Times New Roman" w:hAnsi="Times New Roman" w:cs="Times New Roman"/>
              </w:rPr>
            </w:pPr>
            <w:r w:rsidRPr="00CC667C">
              <w:rPr>
                <w:rFonts w:ascii="Times New Roman" w:hAnsi="Times New Roman" w:cs="Times New Roman"/>
              </w:rPr>
              <w:t>—</w:t>
            </w:r>
          </w:p>
        </w:tc>
        <w:tc>
          <w:tcPr>
            <w:tcW w:w="1170" w:type="dxa"/>
          </w:tcPr>
          <w:p w14:paraId="1794AE2F" w14:textId="77777777" w:rsidR="00CC667C" w:rsidRPr="00CC667C" w:rsidRDefault="00CC667C" w:rsidP="00BC5516">
            <w:pPr>
              <w:rPr>
                <w:rFonts w:ascii="Times New Roman" w:hAnsi="Times New Roman" w:cs="Times New Roman"/>
              </w:rPr>
            </w:pPr>
            <w:r w:rsidRPr="00CC667C">
              <w:rPr>
                <w:rFonts w:ascii="Times New Roman" w:hAnsi="Times New Roman" w:cs="Times New Roman"/>
              </w:rPr>
              <w:t>32%</w:t>
            </w:r>
          </w:p>
        </w:tc>
        <w:tc>
          <w:tcPr>
            <w:tcW w:w="1265" w:type="dxa"/>
          </w:tcPr>
          <w:p w14:paraId="3DEB11B3" w14:textId="77777777" w:rsidR="00CC667C" w:rsidRPr="00CC667C" w:rsidRDefault="00CC667C" w:rsidP="00BC5516">
            <w:pPr>
              <w:rPr>
                <w:rFonts w:ascii="Times New Roman" w:hAnsi="Times New Roman" w:cs="Times New Roman"/>
              </w:rPr>
            </w:pPr>
            <w:r w:rsidRPr="00CC667C">
              <w:rPr>
                <w:rFonts w:ascii="Times New Roman" w:hAnsi="Times New Roman" w:cs="Times New Roman"/>
              </w:rPr>
              <w:t>47%</w:t>
            </w:r>
          </w:p>
        </w:tc>
      </w:tr>
      <w:tr w:rsidR="00CC667C" w:rsidRPr="00CC667C" w14:paraId="3A53B875" w14:textId="77777777" w:rsidTr="00CC667C">
        <w:tc>
          <w:tcPr>
            <w:tcW w:w="1440" w:type="dxa"/>
          </w:tcPr>
          <w:p w14:paraId="310C900D" w14:textId="77777777" w:rsidR="00CC667C" w:rsidRPr="00CC667C" w:rsidRDefault="00CC667C" w:rsidP="00BC5516">
            <w:pPr>
              <w:rPr>
                <w:rFonts w:ascii="Times New Roman" w:hAnsi="Times New Roman" w:cs="Times New Roman"/>
              </w:rPr>
            </w:pPr>
            <w:proofErr w:type="spellStart"/>
            <w:r w:rsidRPr="00CC667C">
              <w:rPr>
                <w:rFonts w:ascii="Times New Roman" w:hAnsi="Times New Roman" w:cs="Times New Roman"/>
              </w:rPr>
              <w:t>XGBoost</w:t>
            </w:r>
            <w:proofErr w:type="spellEnd"/>
          </w:p>
        </w:tc>
        <w:tc>
          <w:tcPr>
            <w:tcW w:w="2335" w:type="dxa"/>
          </w:tcPr>
          <w:p w14:paraId="49FF093B" w14:textId="77777777" w:rsidR="00CC667C" w:rsidRPr="00CC667C" w:rsidRDefault="00CC667C" w:rsidP="00BC5516">
            <w:pPr>
              <w:rPr>
                <w:rFonts w:ascii="Times New Roman" w:hAnsi="Times New Roman" w:cs="Times New Roman"/>
              </w:rPr>
            </w:pPr>
            <w:r w:rsidRPr="00CC667C">
              <w:rPr>
                <w:rFonts w:ascii="Times New Roman" w:hAnsi="Times New Roman" w:cs="Times New Roman"/>
              </w:rPr>
              <w:t>0.735 (0.718–0.752)</w:t>
            </w:r>
          </w:p>
        </w:tc>
        <w:tc>
          <w:tcPr>
            <w:tcW w:w="1260" w:type="dxa"/>
          </w:tcPr>
          <w:p w14:paraId="5811F359" w14:textId="77777777" w:rsidR="00CC667C" w:rsidRPr="00CC667C" w:rsidRDefault="00CC667C" w:rsidP="00BC5516">
            <w:pPr>
              <w:rPr>
                <w:rFonts w:ascii="Times New Roman" w:hAnsi="Times New Roman" w:cs="Times New Roman"/>
              </w:rPr>
            </w:pPr>
            <w:r w:rsidRPr="00CC667C">
              <w:rPr>
                <w:rFonts w:ascii="Times New Roman" w:hAnsi="Times New Roman" w:cs="Times New Roman"/>
              </w:rPr>
              <w:t>0.100</w:t>
            </w:r>
          </w:p>
        </w:tc>
        <w:tc>
          <w:tcPr>
            <w:tcW w:w="1170" w:type="dxa"/>
          </w:tcPr>
          <w:p w14:paraId="43B19225" w14:textId="77777777" w:rsidR="00CC667C" w:rsidRPr="00CC667C" w:rsidRDefault="00CC667C" w:rsidP="00BC5516">
            <w:pPr>
              <w:rPr>
                <w:rFonts w:ascii="Times New Roman" w:hAnsi="Times New Roman" w:cs="Times New Roman"/>
              </w:rPr>
            </w:pPr>
            <w:r w:rsidRPr="00CC667C">
              <w:rPr>
                <w:rFonts w:ascii="Times New Roman" w:hAnsi="Times New Roman" w:cs="Times New Roman"/>
              </w:rPr>
              <w:t>—</w:t>
            </w:r>
          </w:p>
        </w:tc>
        <w:tc>
          <w:tcPr>
            <w:tcW w:w="1170" w:type="dxa"/>
          </w:tcPr>
          <w:p w14:paraId="0E40761A" w14:textId="77777777" w:rsidR="00CC667C" w:rsidRPr="00CC667C" w:rsidRDefault="00CC667C" w:rsidP="00BC5516">
            <w:pPr>
              <w:rPr>
                <w:rFonts w:ascii="Times New Roman" w:hAnsi="Times New Roman" w:cs="Times New Roman"/>
              </w:rPr>
            </w:pPr>
            <w:r w:rsidRPr="00CC667C">
              <w:rPr>
                <w:rFonts w:ascii="Times New Roman" w:hAnsi="Times New Roman" w:cs="Times New Roman"/>
              </w:rPr>
              <w:t>36%</w:t>
            </w:r>
          </w:p>
        </w:tc>
        <w:tc>
          <w:tcPr>
            <w:tcW w:w="1265" w:type="dxa"/>
          </w:tcPr>
          <w:p w14:paraId="59FF830F" w14:textId="77777777" w:rsidR="00CC667C" w:rsidRPr="00CC667C" w:rsidRDefault="00CC667C" w:rsidP="00BC5516">
            <w:pPr>
              <w:rPr>
                <w:rFonts w:ascii="Times New Roman" w:hAnsi="Times New Roman" w:cs="Times New Roman"/>
              </w:rPr>
            </w:pPr>
            <w:r w:rsidRPr="00CC667C">
              <w:rPr>
                <w:rFonts w:ascii="Times New Roman" w:hAnsi="Times New Roman" w:cs="Times New Roman"/>
              </w:rPr>
              <w:t>52%</w:t>
            </w:r>
          </w:p>
        </w:tc>
      </w:tr>
    </w:tbl>
    <w:p w14:paraId="38D82A75" w14:textId="77777777" w:rsidR="00CC667C" w:rsidRPr="00CC667C" w:rsidRDefault="00CC667C" w:rsidP="00CC667C">
      <w:pPr>
        <w:rPr>
          <w:rFonts w:ascii="Times New Roman" w:hAnsi="Times New Roman" w:cs="Times New Roman"/>
        </w:rPr>
      </w:pPr>
      <w:r w:rsidRPr="00CC667C">
        <w:rPr>
          <w:rFonts w:ascii="Times New Roman" w:hAnsi="Times New Roman" w:cs="Times New Roman"/>
        </w:rPr>
        <w:t xml:space="preserve">Notes: AUC confidence intervals from 500 bootstrap replicates resampling whole stations. Capture = share of all </w:t>
      </w:r>
      <w:proofErr w:type="gramStart"/>
      <w:r w:rsidRPr="00CC667C">
        <w:rPr>
          <w:rFonts w:ascii="Times New Roman" w:hAnsi="Times New Roman" w:cs="Times New Roman"/>
        </w:rPr>
        <w:t>test</w:t>
      </w:r>
      <w:proofErr w:type="gramEnd"/>
      <w:r w:rsidRPr="00CC667C">
        <w:rPr>
          <w:rFonts w:ascii="Times New Roman" w:hAnsi="Times New Roman" w:cs="Times New Roman"/>
        </w:rPr>
        <w:t xml:space="preserve"> exits among the 10% / 20% highest-risk station-months. Training 705 exits (events per variable ≈ 34). Firth's estimates differ from the unpenalized logit by at most 0.03 in any coefficient, so small-sample bias is not a concern.</w:t>
      </w:r>
    </w:p>
    <w:p w14:paraId="7F330780" w14:textId="77777777" w:rsidR="00CC667C" w:rsidRDefault="00CC667C" w:rsidP="009D160D">
      <w:pPr>
        <w:jc w:val="both"/>
        <w:rPr>
          <w:rFonts w:ascii="Times New Roman" w:hAnsi="Times New Roman" w:cs="Times New Roman"/>
        </w:rPr>
      </w:pPr>
    </w:p>
    <w:p w14:paraId="7A10B338" w14:textId="77777777" w:rsidR="00A67FEC" w:rsidRDefault="00A67FEC" w:rsidP="009D160D">
      <w:pPr>
        <w:jc w:val="both"/>
        <w:rPr>
          <w:rFonts w:ascii="Times New Roman" w:hAnsi="Times New Roman" w:cs="Times New Roman"/>
        </w:rPr>
      </w:pPr>
    </w:p>
    <w:p w14:paraId="414AEE4F" w14:textId="065F242C" w:rsidR="00A67FEC" w:rsidRPr="00A67FEC" w:rsidRDefault="00A67FEC" w:rsidP="00A67FEC">
      <w:pPr>
        <w:jc w:val="both"/>
        <w:rPr>
          <w:rFonts w:ascii="Times New Roman" w:hAnsi="Times New Roman" w:cs="Times New Roman"/>
          <w:b/>
        </w:rPr>
      </w:pPr>
      <w:r>
        <w:rPr>
          <w:rFonts w:ascii="Times New Roman" w:hAnsi="Times New Roman" w:cs="Times New Roman"/>
          <w:b/>
        </w:rPr>
        <w:t xml:space="preserve">Supplementary </w:t>
      </w:r>
      <w:r w:rsidRPr="00CC667C">
        <w:rPr>
          <w:rFonts w:ascii="Times New Roman" w:hAnsi="Times New Roman" w:cs="Times New Roman"/>
          <w:b/>
        </w:rPr>
        <w:t>T</w:t>
      </w:r>
      <w:r>
        <w:rPr>
          <w:rFonts w:ascii="Times New Roman" w:hAnsi="Times New Roman" w:cs="Times New Roman"/>
          <w:b/>
        </w:rPr>
        <w:t>able</w:t>
      </w:r>
      <w:r w:rsidRPr="00CC667C">
        <w:rPr>
          <w:rFonts w:ascii="Times New Roman" w:hAnsi="Times New Roman" w:cs="Times New Roman"/>
          <w:b/>
        </w:rPr>
        <w:t xml:space="preserve"> </w:t>
      </w:r>
      <w:r w:rsidR="005D3F4B">
        <w:rPr>
          <w:rFonts w:ascii="Times New Roman" w:hAnsi="Times New Roman" w:cs="Times New Roman"/>
          <w:b/>
        </w:rPr>
        <w:t>4</w:t>
      </w:r>
      <w:r>
        <w:rPr>
          <w:rFonts w:ascii="Times New Roman" w:hAnsi="Times New Roman" w:cs="Times New Roman"/>
          <w:b/>
        </w:rPr>
        <w:t xml:space="preserve">. </w:t>
      </w:r>
      <w:r>
        <w:rPr>
          <w:rFonts w:ascii="Times New Roman" w:hAnsi="Times New Roman"/>
          <w:b/>
          <w:color w:val="000000"/>
          <w:sz w:val="26"/>
        </w:rPr>
        <w:t>Charging station lifecycle status and charger composition</w:t>
      </w:r>
    </w:p>
    <w:tbl>
      <w:tblPr>
        <w:tblStyle w:val="TableGrid"/>
        <w:tblW w:w="0" w:type="auto"/>
        <w:tblLayout w:type="fixed"/>
        <w:tblLook w:val="04A0" w:firstRow="1" w:lastRow="0" w:firstColumn="1" w:lastColumn="0" w:noHBand="0" w:noVBand="1"/>
      </w:tblPr>
      <w:tblGrid>
        <w:gridCol w:w="3696"/>
        <w:gridCol w:w="1073"/>
        <w:gridCol w:w="1251"/>
        <w:gridCol w:w="1335"/>
        <w:gridCol w:w="1132"/>
      </w:tblGrid>
      <w:tr w:rsidR="00A67FEC" w14:paraId="09BE8E57" w14:textId="77777777" w:rsidTr="00A67FEC">
        <w:trPr>
          <w:trHeight w:val="271"/>
        </w:trPr>
        <w:tc>
          <w:tcPr>
            <w:tcW w:w="3696" w:type="dxa"/>
          </w:tcPr>
          <w:p w14:paraId="72A5196C" w14:textId="77777777" w:rsidR="00A67FEC" w:rsidRPr="00A67FEC" w:rsidRDefault="00A67FEC" w:rsidP="00BC5516">
            <w:pPr>
              <w:rPr>
                <w:color w:val="000000" w:themeColor="text1"/>
              </w:rPr>
            </w:pPr>
            <w:r w:rsidRPr="00A67FEC">
              <w:rPr>
                <w:rFonts w:ascii="Times New Roman" w:hAnsi="Times New Roman"/>
                <w:b/>
                <w:color w:val="000000" w:themeColor="text1"/>
                <w:sz w:val="21"/>
              </w:rPr>
              <w:t>Group</w:t>
            </w:r>
          </w:p>
        </w:tc>
        <w:tc>
          <w:tcPr>
            <w:tcW w:w="1073" w:type="dxa"/>
          </w:tcPr>
          <w:p w14:paraId="42CD4470" w14:textId="77777777" w:rsidR="00A67FEC" w:rsidRPr="00A67FEC" w:rsidRDefault="00A67FEC" w:rsidP="00BC5516">
            <w:pPr>
              <w:jc w:val="center"/>
              <w:rPr>
                <w:color w:val="000000" w:themeColor="text1"/>
              </w:rPr>
            </w:pPr>
            <w:r w:rsidRPr="00A67FEC">
              <w:rPr>
                <w:rFonts w:ascii="Times New Roman" w:hAnsi="Times New Roman"/>
                <w:b/>
                <w:color w:val="000000" w:themeColor="text1"/>
                <w:sz w:val="21"/>
              </w:rPr>
              <w:t>N</w:t>
            </w:r>
          </w:p>
        </w:tc>
        <w:tc>
          <w:tcPr>
            <w:tcW w:w="1251" w:type="dxa"/>
          </w:tcPr>
          <w:p w14:paraId="57C74E6F" w14:textId="77777777" w:rsidR="00A67FEC" w:rsidRPr="00A67FEC" w:rsidRDefault="00A67FEC" w:rsidP="00BC5516">
            <w:pPr>
              <w:jc w:val="center"/>
              <w:rPr>
                <w:color w:val="000000" w:themeColor="text1"/>
              </w:rPr>
            </w:pPr>
            <w:r w:rsidRPr="00A67FEC">
              <w:rPr>
                <w:rFonts w:ascii="Times New Roman" w:hAnsi="Times New Roman"/>
                <w:b/>
                <w:color w:val="000000" w:themeColor="text1"/>
                <w:sz w:val="21"/>
              </w:rPr>
              <w:t>% pure L2</w:t>
            </w:r>
          </w:p>
        </w:tc>
        <w:tc>
          <w:tcPr>
            <w:tcW w:w="1335" w:type="dxa"/>
          </w:tcPr>
          <w:p w14:paraId="1418D8AF" w14:textId="77777777" w:rsidR="00A67FEC" w:rsidRPr="00A67FEC" w:rsidRDefault="00A67FEC" w:rsidP="00BC5516">
            <w:pPr>
              <w:jc w:val="center"/>
              <w:rPr>
                <w:color w:val="000000" w:themeColor="text1"/>
              </w:rPr>
            </w:pPr>
            <w:r w:rsidRPr="00A67FEC">
              <w:rPr>
                <w:rFonts w:ascii="Times New Roman" w:hAnsi="Times New Roman"/>
                <w:b/>
                <w:color w:val="000000" w:themeColor="text1"/>
                <w:sz w:val="21"/>
              </w:rPr>
              <w:t>% pure DCFC</w:t>
            </w:r>
          </w:p>
        </w:tc>
        <w:tc>
          <w:tcPr>
            <w:tcW w:w="1132" w:type="dxa"/>
          </w:tcPr>
          <w:p w14:paraId="183D7BAE" w14:textId="77777777" w:rsidR="00A67FEC" w:rsidRPr="00A67FEC" w:rsidRDefault="00A67FEC" w:rsidP="00BC5516">
            <w:pPr>
              <w:jc w:val="center"/>
              <w:rPr>
                <w:color w:val="000000" w:themeColor="text1"/>
              </w:rPr>
            </w:pPr>
            <w:r w:rsidRPr="00A67FEC">
              <w:rPr>
                <w:rFonts w:ascii="Times New Roman" w:hAnsi="Times New Roman"/>
                <w:b/>
                <w:color w:val="000000" w:themeColor="text1"/>
                <w:sz w:val="21"/>
              </w:rPr>
              <w:t>% mixed</w:t>
            </w:r>
          </w:p>
        </w:tc>
      </w:tr>
      <w:tr w:rsidR="00A67FEC" w14:paraId="7126793F" w14:textId="77777777" w:rsidTr="00A67FEC">
        <w:trPr>
          <w:trHeight w:val="285"/>
        </w:trPr>
        <w:tc>
          <w:tcPr>
            <w:tcW w:w="3696" w:type="dxa"/>
          </w:tcPr>
          <w:p w14:paraId="6E67680F" w14:textId="77777777" w:rsidR="00A67FEC" w:rsidRDefault="00A67FEC" w:rsidP="00BC5516">
            <w:r>
              <w:rPr>
                <w:rFonts w:ascii="Times New Roman" w:hAnsi="Times New Roman"/>
                <w:b/>
                <w:sz w:val="21"/>
              </w:rPr>
              <w:t>All</w:t>
            </w:r>
          </w:p>
        </w:tc>
        <w:tc>
          <w:tcPr>
            <w:tcW w:w="1073" w:type="dxa"/>
          </w:tcPr>
          <w:p w14:paraId="100FFA18" w14:textId="77777777" w:rsidR="00A67FEC" w:rsidRDefault="00A67FEC" w:rsidP="00BC5516">
            <w:pPr>
              <w:jc w:val="center"/>
            </w:pPr>
            <w:r>
              <w:rPr>
                <w:rFonts w:ascii="Times New Roman" w:hAnsi="Times New Roman"/>
                <w:sz w:val="21"/>
              </w:rPr>
              <w:t>87,001</w:t>
            </w:r>
          </w:p>
        </w:tc>
        <w:tc>
          <w:tcPr>
            <w:tcW w:w="1251" w:type="dxa"/>
          </w:tcPr>
          <w:p w14:paraId="4FFA1ABF" w14:textId="77777777" w:rsidR="00A67FEC" w:rsidRDefault="00A67FEC" w:rsidP="00BC5516">
            <w:pPr>
              <w:jc w:val="center"/>
            </w:pPr>
            <w:r>
              <w:rPr>
                <w:rFonts w:ascii="Times New Roman" w:hAnsi="Times New Roman"/>
                <w:sz w:val="21"/>
              </w:rPr>
              <w:t>75.9%</w:t>
            </w:r>
          </w:p>
        </w:tc>
        <w:tc>
          <w:tcPr>
            <w:tcW w:w="1335" w:type="dxa"/>
          </w:tcPr>
          <w:p w14:paraId="48E0FBC9" w14:textId="77777777" w:rsidR="00A67FEC" w:rsidRDefault="00A67FEC" w:rsidP="00BC5516">
            <w:pPr>
              <w:jc w:val="center"/>
            </w:pPr>
            <w:r>
              <w:rPr>
                <w:rFonts w:ascii="Times New Roman" w:hAnsi="Times New Roman"/>
                <w:sz w:val="21"/>
              </w:rPr>
              <w:t>16.3%</w:t>
            </w:r>
          </w:p>
        </w:tc>
        <w:tc>
          <w:tcPr>
            <w:tcW w:w="1132" w:type="dxa"/>
          </w:tcPr>
          <w:p w14:paraId="7A282528" w14:textId="77777777" w:rsidR="00A67FEC" w:rsidRDefault="00A67FEC" w:rsidP="00BC5516">
            <w:pPr>
              <w:jc w:val="center"/>
            </w:pPr>
            <w:r>
              <w:rPr>
                <w:rFonts w:ascii="Times New Roman" w:hAnsi="Times New Roman"/>
                <w:sz w:val="21"/>
              </w:rPr>
              <w:t>6.0%</w:t>
            </w:r>
          </w:p>
        </w:tc>
      </w:tr>
      <w:tr w:rsidR="00A67FEC" w14:paraId="69412CCA" w14:textId="77777777" w:rsidTr="00A67FEC">
        <w:trPr>
          <w:trHeight w:val="271"/>
        </w:trPr>
        <w:tc>
          <w:tcPr>
            <w:tcW w:w="3696" w:type="dxa"/>
          </w:tcPr>
          <w:p w14:paraId="6C06608B" w14:textId="77777777" w:rsidR="00A67FEC" w:rsidRDefault="00A67FEC" w:rsidP="00BC5516">
            <w:r>
              <w:rPr>
                <w:rFonts w:ascii="Times New Roman" w:hAnsi="Times New Roman"/>
                <w:b/>
                <w:sz w:val="21"/>
              </w:rPr>
              <w:t>Currently active</w:t>
            </w:r>
          </w:p>
        </w:tc>
        <w:tc>
          <w:tcPr>
            <w:tcW w:w="1073" w:type="dxa"/>
          </w:tcPr>
          <w:p w14:paraId="4BB29BAC" w14:textId="77777777" w:rsidR="00A67FEC" w:rsidRDefault="00A67FEC" w:rsidP="00BC5516">
            <w:pPr>
              <w:jc w:val="center"/>
            </w:pPr>
            <w:r>
              <w:rPr>
                <w:rFonts w:ascii="Times New Roman" w:hAnsi="Times New Roman"/>
                <w:sz w:val="21"/>
              </w:rPr>
              <w:t>67,246</w:t>
            </w:r>
          </w:p>
        </w:tc>
        <w:tc>
          <w:tcPr>
            <w:tcW w:w="1251" w:type="dxa"/>
          </w:tcPr>
          <w:p w14:paraId="1E0AF3F9" w14:textId="77777777" w:rsidR="00A67FEC" w:rsidRDefault="00A67FEC" w:rsidP="00BC5516">
            <w:pPr>
              <w:jc w:val="center"/>
            </w:pPr>
            <w:r>
              <w:rPr>
                <w:rFonts w:ascii="Times New Roman" w:hAnsi="Times New Roman"/>
                <w:sz w:val="21"/>
              </w:rPr>
              <w:t>74.4%</w:t>
            </w:r>
          </w:p>
        </w:tc>
        <w:tc>
          <w:tcPr>
            <w:tcW w:w="1335" w:type="dxa"/>
          </w:tcPr>
          <w:p w14:paraId="253E4CCF" w14:textId="77777777" w:rsidR="00A67FEC" w:rsidRDefault="00A67FEC" w:rsidP="00BC5516">
            <w:pPr>
              <w:jc w:val="center"/>
            </w:pPr>
            <w:r>
              <w:rPr>
                <w:rFonts w:ascii="Times New Roman" w:hAnsi="Times New Roman"/>
                <w:sz w:val="21"/>
              </w:rPr>
              <w:t>17.9%</w:t>
            </w:r>
          </w:p>
        </w:tc>
        <w:tc>
          <w:tcPr>
            <w:tcW w:w="1132" w:type="dxa"/>
          </w:tcPr>
          <w:p w14:paraId="62156143" w14:textId="77777777" w:rsidR="00A67FEC" w:rsidRDefault="00A67FEC" w:rsidP="00BC5516">
            <w:pPr>
              <w:jc w:val="center"/>
            </w:pPr>
            <w:r>
              <w:rPr>
                <w:rFonts w:ascii="Times New Roman" w:hAnsi="Times New Roman"/>
                <w:sz w:val="21"/>
              </w:rPr>
              <w:t>6.3%</w:t>
            </w:r>
          </w:p>
        </w:tc>
      </w:tr>
      <w:tr w:rsidR="00A67FEC" w14:paraId="36E16792" w14:textId="77777777" w:rsidTr="00A67FEC">
        <w:trPr>
          <w:trHeight w:val="285"/>
        </w:trPr>
        <w:tc>
          <w:tcPr>
            <w:tcW w:w="3696" w:type="dxa"/>
          </w:tcPr>
          <w:p w14:paraId="04603F57" w14:textId="77777777" w:rsidR="00A67FEC" w:rsidRDefault="00A67FEC" w:rsidP="00BC5516">
            <w:r>
              <w:rPr>
                <w:rFonts w:ascii="Times New Roman" w:hAnsi="Times New Roman"/>
                <w:sz w:val="21"/>
              </w:rPr>
              <w:t xml:space="preserve">   – Active across 3 years</w:t>
            </w:r>
          </w:p>
        </w:tc>
        <w:tc>
          <w:tcPr>
            <w:tcW w:w="1073" w:type="dxa"/>
          </w:tcPr>
          <w:p w14:paraId="7B6AAD0A" w14:textId="77777777" w:rsidR="00A67FEC" w:rsidRDefault="00A67FEC" w:rsidP="00BC5516">
            <w:pPr>
              <w:jc w:val="center"/>
            </w:pPr>
            <w:r>
              <w:rPr>
                <w:rFonts w:ascii="Times New Roman" w:hAnsi="Times New Roman"/>
                <w:sz w:val="21"/>
              </w:rPr>
              <w:t>39,730</w:t>
            </w:r>
          </w:p>
        </w:tc>
        <w:tc>
          <w:tcPr>
            <w:tcW w:w="1251" w:type="dxa"/>
          </w:tcPr>
          <w:p w14:paraId="467D60ED" w14:textId="77777777" w:rsidR="00A67FEC" w:rsidRDefault="00A67FEC" w:rsidP="00BC5516">
            <w:pPr>
              <w:jc w:val="center"/>
            </w:pPr>
            <w:r>
              <w:rPr>
                <w:rFonts w:ascii="Times New Roman" w:hAnsi="Times New Roman"/>
                <w:sz w:val="21"/>
              </w:rPr>
              <w:t>78.4%</w:t>
            </w:r>
          </w:p>
        </w:tc>
        <w:tc>
          <w:tcPr>
            <w:tcW w:w="1335" w:type="dxa"/>
          </w:tcPr>
          <w:p w14:paraId="52FC4D85" w14:textId="77777777" w:rsidR="00A67FEC" w:rsidRDefault="00A67FEC" w:rsidP="00BC5516">
            <w:pPr>
              <w:jc w:val="center"/>
            </w:pPr>
            <w:r>
              <w:rPr>
                <w:rFonts w:ascii="Times New Roman" w:hAnsi="Times New Roman"/>
                <w:sz w:val="21"/>
              </w:rPr>
              <w:t>14.3%</w:t>
            </w:r>
          </w:p>
        </w:tc>
        <w:tc>
          <w:tcPr>
            <w:tcW w:w="1132" w:type="dxa"/>
          </w:tcPr>
          <w:p w14:paraId="3436D6F6" w14:textId="77777777" w:rsidR="00A67FEC" w:rsidRDefault="00A67FEC" w:rsidP="00BC5516">
            <w:pPr>
              <w:jc w:val="center"/>
            </w:pPr>
            <w:r>
              <w:rPr>
                <w:rFonts w:ascii="Times New Roman" w:hAnsi="Times New Roman"/>
                <w:sz w:val="21"/>
              </w:rPr>
              <w:t>6.5%</w:t>
            </w:r>
          </w:p>
        </w:tc>
      </w:tr>
      <w:tr w:rsidR="00A67FEC" w14:paraId="0BAA5952" w14:textId="77777777" w:rsidTr="00A67FEC">
        <w:trPr>
          <w:trHeight w:val="271"/>
        </w:trPr>
        <w:tc>
          <w:tcPr>
            <w:tcW w:w="3696" w:type="dxa"/>
          </w:tcPr>
          <w:p w14:paraId="004F1B78" w14:textId="77777777" w:rsidR="00A67FEC" w:rsidRDefault="00A67FEC" w:rsidP="00BC5516">
            <w:r>
              <w:rPr>
                <w:rFonts w:ascii="Times New Roman" w:hAnsi="Times New Roman"/>
                <w:sz w:val="21"/>
              </w:rPr>
              <w:t xml:space="preserve">   – Newly added</w:t>
            </w:r>
          </w:p>
        </w:tc>
        <w:tc>
          <w:tcPr>
            <w:tcW w:w="1073" w:type="dxa"/>
          </w:tcPr>
          <w:p w14:paraId="75DD6C62" w14:textId="77777777" w:rsidR="00A67FEC" w:rsidRDefault="00A67FEC" w:rsidP="00BC5516">
            <w:pPr>
              <w:jc w:val="center"/>
            </w:pPr>
            <w:r>
              <w:rPr>
                <w:rFonts w:ascii="Times New Roman" w:hAnsi="Times New Roman"/>
                <w:sz w:val="21"/>
              </w:rPr>
              <w:t>27,516</w:t>
            </w:r>
          </w:p>
        </w:tc>
        <w:tc>
          <w:tcPr>
            <w:tcW w:w="1251" w:type="dxa"/>
          </w:tcPr>
          <w:p w14:paraId="4A93E8BC" w14:textId="77777777" w:rsidR="00A67FEC" w:rsidRDefault="00A67FEC" w:rsidP="00BC5516">
            <w:pPr>
              <w:jc w:val="center"/>
            </w:pPr>
            <w:r>
              <w:rPr>
                <w:rFonts w:ascii="Times New Roman" w:hAnsi="Times New Roman"/>
                <w:sz w:val="21"/>
              </w:rPr>
              <w:t>68.6%</w:t>
            </w:r>
          </w:p>
        </w:tc>
        <w:tc>
          <w:tcPr>
            <w:tcW w:w="1335" w:type="dxa"/>
          </w:tcPr>
          <w:p w14:paraId="27544333" w14:textId="77777777" w:rsidR="00A67FEC" w:rsidRDefault="00A67FEC" w:rsidP="00BC5516">
            <w:pPr>
              <w:jc w:val="center"/>
            </w:pPr>
            <w:r>
              <w:rPr>
                <w:rFonts w:ascii="Times New Roman" w:hAnsi="Times New Roman"/>
                <w:sz w:val="21"/>
              </w:rPr>
              <w:t>23.1%</w:t>
            </w:r>
          </w:p>
        </w:tc>
        <w:tc>
          <w:tcPr>
            <w:tcW w:w="1132" w:type="dxa"/>
          </w:tcPr>
          <w:p w14:paraId="66A2B944" w14:textId="77777777" w:rsidR="00A67FEC" w:rsidRDefault="00A67FEC" w:rsidP="00BC5516">
            <w:pPr>
              <w:jc w:val="center"/>
            </w:pPr>
            <w:r>
              <w:rPr>
                <w:rFonts w:ascii="Times New Roman" w:hAnsi="Times New Roman"/>
                <w:sz w:val="21"/>
              </w:rPr>
              <w:t>5.9%</w:t>
            </w:r>
          </w:p>
        </w:tc>
      </w:tr>
      <w:tr w:rsidR="00A67FEC" w14:paraId="4E2D61F4" w14:textId="77777777" w:rsidTr="00A67FEC">
        <w:trPr>
          <w:trHeight w:val="271"/>
        </w:trPr>
        <w:tc>
          <w:tcPr>
            <w:tcW w:w="3696" w:type="dxa"/>
          </w:tcPr>
          <w:p w14:paraId="21315CAF" w14:textId="77777777" w:rsidR="00A67FEC" w:rsidRDefault="00A67FEC" w:rsidP="00BC5516">
            <w:r>
              <w:rPr>
                <w:rFonts w:ascii="Times New Roman" w:hAnsi="Times New Roman"/>
                <w:b/>
                <w:sz w:val="21"/>
              </w:rPr>
              <w:t>No longer active</w:t>
            </w:r>
          </w:p>
        </w:tc>
        <w:tc>
          <w:tcPr>
            <w:tcW w:w="1073" w:type="dxa"/>
          </w:tcPr>
          <w:p w14:paraId="7DBD5A65" w14:textId="77777777" w:rsidR="00A67FEC" w:rsidRDefault="00A67FEC" w:rsidP="00BC5516">
            <w:pPr>
              <w:jc w:val="center"/>
            </w:pPr>
            <w:r>
              <w:rPr>
                <w:rFonts w:ascii="Times New Roman" w:hAnsi="Times New Roman"/>
                <w:sz w:val="21"/>
              </w:rPr>
              <w:t>19,755</w:t>
            </w:r>
          </w:p>
        </w:tc>
        <w:tc>
          <w:tcPr>
            <w:tcW w:w="1251" w:type="dxa"/>
          </w:tcPr>
          <w:p w14:paraId="6441D711" w14:textId="77777777" w:rsidR="00A67FEC" w:rsidRDefault="00A67FEC" w:rsidP="00BC5516">
            <w:pPr>
              <w:jc w:val="center"/>
            </w:pPr>
            <w:r>
              <w:rPr>
                <w:rFonts w:ascii="Times New Roman" w:hAnsi="Times New Roman"/>
                <w:sz w:val="21"/>
              </w:rPr>
              <w:t>80.9%</w:t>
            </w:r>
          </w:p>
        </w:tc>
        <w:tc>
          <w:tcPr>
            <w:tcW w:w="1335" w:type="dxa"/>
          </w:tcPr>
          <w:p w14:paraId="4CE4831D" w14:textId="77777777" w:rsidR="00A67FEC" w:rsidRDefault="00A67FEC" w:rsidP="00BC5516">
            <w:pPr>
              <w:jc w:val="center"/>
            </w:pPr>
            <w:r>
              <w:rPr>
                <w:rFonts w:ascii="Times New Roman" w:hAnsi="Times New Roman"/>
                <w:sz w:val="21"/>
              </w:rPr>
              <w:t>10.8%</w:t>
            </w:r>
          </w:p>
        </w:tc>
        <w:tc>
          <w:tcPr>
            <w:tcW w:w="1132" w:type="dxa"/>
          </w:tcPr>
          <w:p w14:paraId="7586C480" w14:textId="77777777" w:rsidR="00A67FEC" w:rsidRDefault="00A67FEC" w:rsidP="00BC5516">
            <w:pPr>
              <w:jc w:val="center"/>
            </w:pPr>
            <w:r>
              <w:rPr>
                <w:rFonts w:ascii="Times New Roman" w:hAnsi="Times New Roman"/>
                <w:sz w:val="21"/>
              </w:rPr>
              <w:t>5.2%</w:t>
            </w:r>
          </w:p>
        </w:tc>
      </w:tr>
      <w:tr w:rsidR="00A67FEC" w14:paraId="5F8EAD2F" w14:textId="77777777" w:rsidTr="00A67FEC">
        <w:trPr>
          <w:trHeight w:val="285"/>
        </w:trPr>
        <w:tc>
          <w:tcPr>
            <w:tcW w:w="3696" w:type="dxa"/>
          </w:tcPr>
          <w:p w14:paraId="3E13A66E" w14:textId="5D3E9A4E" w:rsidR="00A67FEC" w:rsidRDefault="00A67FEC" w:rsidP="00BC5516">
            <w:r>
              <w:rPr>
                <w:rFonts w:ascii="Times New Roman" w:hAnsi="Times New Roman"/>
                <w:sz w:val="21"/>
              </w:rPr>
              <w:t xml:space="preserve">   – Retired/exit</w:t>
            </w:r>
          </w:p>
        </w:tc>
        <w:tc>
          <w:tcPr>
            <w:tcW w:w="1073" w:type="dxa"/>
          </w:tcPr>
          <w:p w14:paraId="12E4AD2B" w14:textId="77777777" w:rsidR="00A67FEC" w:rsidRDefault="00A67FEC" w:rsidP="00BC5516">
            <w:pPr>
              <w:jc w:val="center"/>
            </w:pPr>
            <w:r>
              <w:rPr>
                <w:rFonts w:ascii="Times New Roman" w:hAnsi="Times New Roman"/>
                <w:sz w:val="21"/>
              </w:rPr>
              <w:t>11,582</w:t>
            </w:r>
          </w:p>
        </w:tc>
        <w:tc>
          <w:tcPr>
            <w:tcW w:w="1251" w:type="dxa"/>
          </w:tcPr>
          <w:p w14:paraId="69D410FA" w14:textId="77777777" w:rsidR="00A67FEC" w:rsidRDefault="00A67FEC" w:rsidP="00BC5516">
            <w:pPr>
              <w:jc w:val="center"/>
            </w:pPr>
            <w:r>
              <w:rPr>
                <w:rFonts w:ascii="Times New Roman" w:hAnsi="Times New Roman"/>
                <w:sz w:val="21"/>
              </w:rPr>
              <w:t>83.3%</w:t>
            </w:r>
          </w:p>
        </w:tc>
        <w:tc>
          <w:tcPr>
            <w:tcW w:w="1335" w:type="dxa"/>
          </w:tcPr>
          <w:p w14:paraId="079C362B" w14:textId="77777777" w:rsidR="00A67FEC" w:rsidRDefault="00A67FEC" w:rsidP="00BC5516">
            <w:pPr>
              <w:jc w:val="center"/>
            </w:pPr>
            <w:r>
              <w:rPr>
                <w:rFonts w:ascii="Times New Roman" w:hAnsi="Times New Roman"/>
                <w:sz w:val="21"/>
              </w:rPr>
              <w:t>8.1%</w:t>
            </w:r>
          </w:p>
        </w:tc>
        <w:tc>
          <w:tcPr>
            <w:tcW w:w="1132" w:type="dxa"/>
          </w:tcPr>
          <w:p w14:paraId="0ED6BFF4" w14:textId="77777777" w:rsidR="00A67FEC" w:rsidRDefault="00A67FEC" w:rsidP="00BC5516">
            <w:pPr>
              <w:jc w:val="center"/>
            </w:pPr>
            <w:r>
              <w:rPr>
                <w:rFonts w:ascii="Times New Roman" w:hAnsi="Times New Roman"/>
                <w:sz w:val="21"/>
              </w:rPr>
              <w:t>5.8%</w:t>
            </w:r>
          </w:p>
        </w:tc>
      </w:tr>
      <w:tr w:rsidR="00A67FEC" w14:paraId="14B086B0" w14:textId="77777777" w:rsidTr="00A67FEC">
        <w:trPr>
          <w:trHeight w:val="271"/>
        </w:trPr>
        <w:tc>
          <w:tcPr>
            <w:tcW w:w="3696" w:type="dxa"/>
          </w:tcPr>
          <w:p w14:paraId="7F96D117" w14:textId="77777777" w:rsidR="00A67FEC" w:rsidRDefault="00A67FEC" w:rsidP="00BC5516">
            <w:r>
              <w:rPr>
                <w:rFonts w:ascii="Times New Roman" w:hAnsi="Times New Roman"/>
                <w:sz w:val="21"/>
              </w:rPr>
              <w:t xml:space="preserve">   – Transient</w:t>
            </w:r>
          </w:p>
        </w:tc>
        <w:tc>
          <w:tcPr>
            <w:tcW w:w="1073" w:type="dxa"/>
          </w:tcPr>
          <w:p w14:paraId="57E06A92" w14:textId="77777777" w:rsidR="00A67FEC" w:rsidRDefault="00A67FEC" w:rsidP="00BC5516">
            <w:pPr>
              <w:jc w:val="center"/>
            </w:pPr>
            <w:r>
              <w:rPr>
                <w:rFonts w:ascii="Times New Roman" w:hAnsi="Times New Roman"/>
                <w:sz w:val="21"/>
              </w:rPr>
              <w:t>8,173</w:t>
            </w:r>
          </w:p>
        </w:tc>
        <w:tc>
          <w:tcPr>
            <w:tcW w:w="1251" w:type="dxa"/>
          </w:tcPr>
          <w:p w14:paraId="57654F9C" w14:textId="77777777" w:rsidR="00A67FEC" w:rsidRDefault="00A67FEC" w:rsidP="00BC5516">
            <w:pPr>
              <w:jc w:val="center"/>
            </w:pPr>
            <w:r>
              <w:rPr>
                <w:rFonts w:ascii="Times New Roman" w:hAnsi="Times New Roman"/>
                <w:sz w:val="21"/>
              </w:rPr>
              <w:t>77.6%</w:t>
            </w:r>
          </w:p>
        </w:tc>
        <w:tc>
          <w:tcPr>
            <w:tcW w:w="1335" w:type="dxa"/>
          </w:tcPr>
          <w:p w14:paraId="64ABF514" w14:textId="77777777" w:rsidR="00A67FEC" w:rsidRDefault="00A67FEC" w:rsidP="00BC5516">
            <w:pPr>
              <w:jc w:val="center"/>
            </w:pPr>
            <w:r>
              <w:rPr>
                <w:rFonts w:ascii="Times New Roman" w:hAnsi="Times New Roman"/>
                <w:sz w:val="21"/>
              </w:rPr>
              <w:t>14.6%</w:t>
            </w:r>
          </w:p>
        </w:tc>
        <w:tc>
          <w:tcPr>
            <w:tcW w:w="1132" w:type="dxa"/>
          </w:tcPr>
          <w:p w14:paraId="33E5DF33" w14:textId="77777777" w:rsidR="00A67FEC" w:rsidRDefault="00A67FEC" w:rsidP="00BC5516">
            <w:pPr>
              <w:jc w:val="center"/>
            </w:pPr>
            <w:r>
              <w:rPr>
                <w:rFonts w:ascii="Times New Roman" w:hAnsi="Times New Roman"/>
                <w:sz w:val="21"/>
              </w:rPr>
              <w:t>4.4%</w:t>
            </w:r>
          </w:p>
        </w:tc>
      </w:tr>
    </w:tbl>
    <w:p w14:paraId="6DB9FAFA" w14:textId="77777777" w:rsidR="00A67FEC" w:rsidRDefault="00A67FEC" w:rsidP="009D160D">
      <w:pPr>
        <w:jc w:val="both"/>
        <w:rPr>
          <w:rFonts w:ascii="Times New Roman" w:hAnsi="Times New Roman" w:cs="Times New Roman"/>
        </w:rPr>
      </w:pPr>
    </w:p>
    <w:p w14:paraId="389D736F" w14:textId="77777777" w:rsidR="00B80E84" w:rsidRDefault="00B80E84" w:rsidP="009D160D">
      <w:pPr>
        <w:jc w:val="both"/>
        <w:rPr>
          <w:rFonts w:ascii="Times New Roman" w:hAnsi="Times New Roman" w:cs="Times New Roman"/>
        </w:rPr>
      </w:pPr>
    </w:p>
    <w:p w14:paraId="504D9B3E" w14:textId="77777777" w:rsidR="00B80E84" w:rsidRDefault="00B80E84" w:rsidP="009D160D">
      <w:pPr>
        <w:jc w:val="both"/>
        <w:rPr>
          <w:rFonts w:ascii="Times New Roman" w:hAnsi="Times New Roman" w:cs="Times New Roman"/>
        </w:rPr>
      </w:pPr>
    </w:p>
    <w:p w14:paraId="3C901DC8" w14:textId="77777777" w:rsidR="00B80E84" w:rsidRDefault="00B80E84" w:rsidP="009D160D">
      <w:pPr>
        <w:jc w:val="both"/>
        <w:rPr>
          <w:rFonts w:ascii="Times New Roman" w:hAnsi="Times New Roman" w:cs="Times New Roman"/>
        </w:rPr>
      </w:pPr>
    </w:p>
    <w:p w14:paraId="67C38754" w14:textId="77777777" w:rsidR="00B80E84" w:rsidRDefault="00B80E84" w:rsidP="009D160D">
      <w:pPr>
        <w:jc w:val="both"/>
        <w:rPr>
          <w:rFonts w:ascii="Times New Roman" w:hAnsi="Times New Roman" w:cs="Times New Roman"/>
        </w:rPr>
      </w:pPr>
    </w:p>
    <w:p w14:paraId="481C4D3A" w14:textId="77777777" w:rsidR="00B80E84" w:rsidRDefault="00B80E84" w:rsidP="009D160D">
      <w:pPr>
        <w:jc w:val="both"/>
        <w:rPr>
          <w:rFonts w:ascii="Times New Roman" w:hAnsi="Times New Roman" w:cs="Times New Roman"/>
        </w:rPr>
      </w:pPr>
    </w:p>
    <w:p w14:paraId="1C453FA9" w14:textId="77777777" w:rsidR="00B80E84" w:rsidRDefault="00B80E84" w:rsidP="009D160D">
      <w:pPr>
        <w:jc w:val="both"/>
        <w:rPr>
          <w:rFonts w:ascii="Times New Roman" w:hAnsi="Times New Roman" w:cs="Times New Roman"/>
        </w:rPr>
      </w:pPr>
    </w:p>
    <w:p w14:paraId="4925D9C2" w14:textId="6AF407BB" w:rsidR="00B80E84" w:rsidRPr="005D3F4B" w:rsidRDefault="00B80E84" w:rsidP="00B80E84">
      <w:pPr>
        <w:spacing w:line="240" w:lineRule="auto"/>
        <w:jc w:val="both"/>
        <w:rPr>
          <w:rFonts w:ascii="Times New Roman" w:hAnsi="Times New Roman" w:cs="Times New Roman"/>
          <w:b/>
        </w:rPr>
      </w:pPr>
      <w:r w:rsidRPr="005D3F4B">
        <w:rPr>
          <w:rFonts w:ascii="Times New Roman" w:hAnsi="Times New Roman" w:cs="Times New Roman"/>
          <w:b/>
        </w:rPr>
        <w:lastRenderedPageBreak/>
        <w:t xml:space="preserve">Supplementary Table </w:t>
      </w:r>
      <w:r w:rsidR="005D3F4B">
        <w:rPr>
          <w:rFonts w:ascii="Times New Roman" w:hAnsi="Times New Roman" w:cs="Times New Roman"/>
          <w:b/>
        </w:rPr>
        <w:t>5</w:t>
      </w:r>
      <w:r w:rsidRPr="005D3F4B">
        <w:rPr>
          <w:rFonts w:ascii="Times New Roman" w:hAnsi="Times New Roman" w:cs="Times New Roman"/>
          <w:b/>
        </w:rPr>
        <w:t xml:space="preserve">. </w:t>
      </w:r>
      <w:r w:rsidRPr="005D3F4B">
        <w:rPr>
          <w:rFonts w:ascii="Times New Roman" w:hAnsi="Times New Roman" w:cs="Times New Roman"/>
          <w:b/>
        </w:rPr>
        <w:t>States with at least 100 stations in the scored sample</w:t>
      </w:r>
    </w:p>
    <w:p w14:paraId="2439EC89" w14:textId="77777777" w:rsidR="00B80E84" w:rsidRPr="005D3F4B" w:rsidRDefault="00B80E84" w:rsidP="009D160D">
      <w:pPr>
        <w:jc w:val="both"/>
        <w:rPr>
          <w:rFonts w:ascii="Times New Roman" w:hAnsi="Times New Roman" w:cs="Times New Roman"/>
          <w:lang w:val="en-US"/>
        </w:rPr>
      </w:pPr>
    </w:p>
    <w:tbl>
      <w:tblPr>
        <w:tblW w:w="9246" w:type="dxa"/>
        <w:tblLook w:val="04A0" w:firstRow="1" w:lastRow="0" w:firstColumn="1" w:lastColumn="0" w:noHBand="0" w:noVBand="1"/>
      </w:tblPr>
      <w:tblGrid>
        <w:gridCol w:w="1094"/>
        <w:gridCol w:w="1292"/>
        <w:gridCol w:w="1889"/>
        <w:gridCol w:w="1690"/>
        <w:gridCol w:w="994"/>
        <w:gridCol w:w="2287"/>
      </w:tblGrid>
      <w:tr w:rsidR="00B80E84" w:rsidRPr="005D3F4B" w14:paraId="3F3B08CA" w14:textId="77777777" w:rsidTr="00B80E84">
        <w:trPr>
          <w:trHeight w:val="395"/>
        </w:trPr>
        <w:tc>
          <w:tcPr>
            <w:tcW w:w="1094" w:type="dxa"/>
            <w:tcBorders>
              <w:top w:val="single" w:sz="4" w:space="0" w:color="000000"/>
              <w:left w:val="single" w:sz="4" w:space="0" w:color="000000"/>
              <w:bottom w:val="single" w:sz="4" w:space="0" w:color="000000"/>
              <w:right w:val="single" w:sz="4" w:space="0" w:color="FFFFFF"/>
            </w:tcBorders>
            <w:noWrap/>
            <w:vAlign w:val="center"/>
            <w:hideMark/>
          </w:tcPr>
          <w:p w14:paraId="3CA6C83D" w14:textId="77777777" w:rsidR="00B80E84" w:rsidRPr="005D3F4B" w:rsidRDefault="00B80E84" w:rsidP="00B80E84">
            <w:pPr>
              <w:spacing w:line="240" w:lineRule="auto"/>
              <w:rPr>
                <w:rFonts w:ascii="Times New Roman" w:eastAsia="Times New Roman" w:hAnsi="Times New Roman" w:cs="Times New Roman"/>
                <w:b/>
                <w:bCs/>
                <w:color w:val="000000" w:themeColor="text1"/>
                <w:sz w:val="20"/>
                <w:szCs w:val="20"/>
                <w:lang w:val="en-US"/>
              </w:rPr>
            </w:pPr>
            <w:r w:rsidRPr="005D3F4B">
              <w:rPr>
                <w:rFonts w:ascii="Times New Roman" w:eastAsia="Times New Roman" w:hAnsi="Times New Roman" w:cs="Times New Roman"/>
                <w:b/>
                <w:bCs/>
                <w:color w:val="000000" w:themeColor="text1"/>
                <w:sz w:val="20"/>
                <w:szCs w:val="20"/>
                <w:lang w:val="en-US"/>
              </w:rPr>
              <w:t>State</w:t>
            </w:r>
          </w:p>
        </w:tc>
        <w:tc>
          <w:tcPr>
            <w:tcW w:w="1292" w:type="dxa"/>
            <w:tcBorders>
              <w:top w:val="single" w:sz="4" w:space="0" w:color="000000"/>
              <w:left w:val="single" w:sz="4" w:space="0" w:color="FFFFFF"/>
              <w:bottom w:val="single" w:sz="4" w:space="0" w:color="000000"/>
              <w:right w:val="single" w:sz="4" w:space="0" w:color="FFFFFF"/>
            </w:tcBorders>
            <w:noWrap/>
            <w:vAlign w:val="center"/>
            <w:hideMark/>
          </w:tcPr>
          <w:p w14:paraId="655CA6F9" w14:textId="77777777" w:rsidR="00B80E84" w:rsidRPr="005D3F4B" w:rsidRDefault="00B80E84" w:rsidP="00B80E84">
            <w:pPr>
              <w:spacing w:line="240" w:lineRule="auto"/>
              <w:rPr>
                <w:rFonts w:ascii="Times New Roman" w:eastAsia="Times New Roman" w:hAnsi="Times New Roman" w:cs="Times New Roman"/>
                <w:b/>
                <w:bCs/>
                <w:color w:val="000000" w:themeColor="text1"/>
                <w:sz w:val="20"/>
                <w:szCs w:val="20"/>
                <w:lang w:val="en-US"/>
              </w:rPr>
            </w:pPr>
            <w:r w:rsidRPr="005D3F4B">
              <w:rPr>
                <w:rFonts w:ascii="Times New Roman" w:eastAsia="Times New Roman" w:hAnsi="Times New Roman" w:cs="Times New Roman"/>
                <w:b/>
                <w:bCs/>
                <w:color w:val="000000" w:themeColor="text1"/>
                <w:sz w:val="20"/>
                <w:szCs w:val="20"/>
                <w:lang w:val="en-US"/>
              </w:rPr>
              <w:t>Stations</w:t>
            </w:r>
          </w:p>
        </w:tc>
        <w:tc>
          <w:tcPr>
            <w:tcW w:w="1889" w:type="dxa"/>
            <w:tcBorders>
              <w:top w:val="single" w:sz="4" w:space="0" w:color="000000"/>
              <w:left w:val="single" w:sz="4" w:space="0" w:color="FFFFFF"/>
              <w:bottom w:val="single" w:sz="4" w:space="0" w:color="000000"/>
              <w:right w:val="single" w:sz="4" w:space="0" w:color="FFFFFF"/>
            </w:tcBorders>
            <w:noWrap/>
            <w:vAlign w:val="center"/>
            <w:hideMark/>
          </w:tcPr>
          <w:p w14:paraId="2E7E7DFE" w14:textId="77777777" w:rsidR="00B80E84" w:rsidRPr="005D3F4B" w:rsidRDefault="00B80E84" w:rsidP="00B80E84">
            <w:pPr>
              <w:spacing w:line="240" w:lineRule="auto"/>
              <w:rPr>
                <w:rFonts w:ascii="Times New Roman" w:eastAsia="Times New Roman" w:hAnsi="Times New Roman" w:cs="Times New Roman"/>
                <w:b/>
                <w:bCs/>
                <w:color w:val="000000" w:themeColor="text1"/>
                <w:sz w:val="20"/>
                <w:szCs w:val="20"/>
                <w:lang w:val="en-US"/>
              </w:rPr>
            </w:pPr>
            <w:r w:rsidRPr="005D3F4B">
              <w:rPr>
                <w:rFonts w:ascii="Times New Roman" w:eastAsia="Times New Roman" w:hAnsi="Times New Roman" w:cs="Times New Roman"/>
                <w:b/>
                <w:bCs/>
                <w:color w:val="000000" w:themeColor="text1"/>
                <w:sz w:val="20"/>
                <w:szCs w:val="20"/>
                <w:lang w:val="en-US"/>
              </w:rPr>
              <w:t>High-risk stations</w:t>
            </w:r>
          </w:p>
        </w:tc>
        <w:tc>
          <w:tcPr>
            <w:tcW w:w="1690" w:type="dxa"/>
            <w:tcBorders>
              <w:top w:val="single" w:sz="4" w:space="0" w:color="000000"/>
              <w:left w:val="single" w:sz="4" w:space="0" w:color="FFFFFF"/>
              <w:bottom w:val="single" w:sz="4" w:space="0" w:color="000000"/>
              <w:right w:val="single" w:sz="4" w:space="0" w:color="FFFFFF"/>
            </w:tcBorders>
            <w:noWrap/>
            <w:vAlign w:val="center"/>
            <w:hideMark/>
          </w:tcPr>
          <w:p w14:paraId="45B44374" w14:textId="77777777" w:rsidR="00B80E84" w:rsidRPr="005D3F4B" w:rsidRDefault="00B80E84" w:rsidP="00B80E84">
            <w:pPr>
              <w:spacing w:line="240" w:lineRule="auto"/>
              <w:rPr>
                <w:rFonts w:ascii="Times New Roman" w:eastAsia="Times New Roman" w:hAnsi="Times New Roman" w:cs="Times New Roman"/>
                <w:b/>
                <w:bCs/>
                <w:color w:val="000000" w:themeColor="text1"/>
                <w:sz w:val="20"/>
                <w:szCs w:val="20"/>
                <w:lang w:val="en-US"/>
              </w:rPr>
            </w:pPr>
            <w:r w:rsidRPr="005D3F4B">
              <w:rPr>
                <w:rFonts w:ascii="Times New Roman" w:eastAsia="Times New Roman" w:hAnsi="Times New Roman" w:cs="Times New Roman"/>
                <w:b/>
                <w:bCs/>
                <w:color w:val="000000" w:themeColor="text1"/>
                <w:sz w:val="20"/>
                <w:szCs w:val="20"/>
                <w:lang w:val="en-US"/>
              </w:rPr>
              <w:t>High-risk share</w:t>
            </w:r>
          </w:p>
        </w:tc>
        <w:tc>
          <w:tcPr>
            <w:tcW w:w="994" w:type="dxa"/>
            <w:tcBorders>
              <w:top w:val="single" w:sz="4" w:space="0" w:color="000000"/>
              <w:left w:val="single" w:sz="4" w:space="0" w:color="FFFFFF"/>
              <w:bottom w:val="single" w:sz="4" w:space="0" w:color="000000"/>
              <w:right w:val="single" w:sz="4" w:space="0" w:color="FFFFFF"/>
            </w:tcBorders>
            <w:noWrap/>
            <w:vAlign w:val="center"/>
            <w:hideMark/>
          </w:tcPr>
          <w:p w14:paraId="2F8C8C3D" w14:textId="77777777" w:rsidR="00B80E84" w:rsidRPr="005D3F4B" w:rsidRDefault="00B80E84" w:rsidP="00B80E84">
            <w:pPr>
              <w:spacing w:line="240" w:lineRule="auto"/>
              <w:rPr>
                <w:rFonts w:ascii="Times New Roman" w:eastAsia="Times New Roman" w:hAnsi="Times New Roman" w:cs="Times New Roman"/>
                <w:b/>
                <w:bCs/>
                <w:color w:val="000000" w:themeColor="text1"/>
                <w:sz w:val="20"/>
                <w:szCs w:val="20"/>
                <w:lang w:val="en-US"/>
              </w:rPr>
            </w:pPr>
            <w:r w:rsidRPr="005D3F4B">
              <w:rPr>
                <w:rFonts w:ascii="Times New Roman" w:eastAsia="Times New Roman" w:hAnsi="Times New Roman" w:cs="Times New Roman"/>
                <w:b/>
                <w:bCs/>
                <w:color w:val="000000" w:themeColor="text1"/>
                <w:sz w:val="20"/>
                <w:szCs w:val="20"/>
                <w:lang w:val="en-US"/>
              </w:rPr>
              <w:t>Exits</w:t>
            </w:r>
          </w:p>
        </w:tc>
        <w:tc>
          <w:tcPr>
            <w:tcW w:w="2287" w:type="dxa"/>
            <w:tcBorders>
              <w:top w:val="single" w:sz="4" w:space="0" w:color="000000"/>
              <w:left w:val="single" w:sz="4" w:space="0" w:color="FFFFFF"/>
              <w:bottom w:val="single" w:sz="4" w:space="0" w:color="000000"/>
              <w:right w:val="single" w:sz="4" w:space="0" w:color="000000"/>
            </w:tcBorders>
            <w:noWrap/>
            <w:vAlign w:val="center"/>
            <w:hideMark/>
          </w:tcPr>
          <w:p w14:paraId="3DECC47F" w14:textId="77777777" w:rsidR="00B80E84" w:rsidRPr="005D3F4B" w:rsidRDefault="00B80E84" w:rsidP="00B80E84">
            <w:pPr>
              <w:spacing w:line="240" w:lineRule="auto"/>
              <w:rPr>
                <w:rFonts w:ascii="Times New Roman" w:eastAsia="Times New Roman" w:hAnsi="Times New Roman" w:cs="Times New Roman"/>
                <w:b/>
                <w:bCs/>
                <w:color w:val="000000" w:themeColor="text1"/>
                <w:sz w:val="20"/>
                <w:szCs w:val="20"/>
                <w:lang w:val="en-US"/>
              </w:rPr>
            </w:pPr>
            <w:r w:rsidRPr="005D3F4B">
              <w:rPr>
                <w:rFonts w:ascii="Times New Roman" w:eastAsia="Times New Roman" w:hAnsi="Times New Roman" w:cs="Times New Roman"/>
                <w:b/>
                <w:bCs/>
                <w:color w:val="000000" w:themeColor="text1"/>
                <w:sz w:val="20"/>
                <w:szCs w:val="20"/>
                <w:lang w:val="en-US"/>
              </w:rPr>
              <w:t>Exits among high-risk</w:t>
            </w:r>
          </w:p>
        </w:tc>
      </w:tr>
      <w:tr w:rsidR="00B80E84" w:rsidRPr="005D3F4B" w14:paraId="31CA3E86" w14:textId="77777777" w:rsidTr="00B80E84">
        <w:trPr>
          <w:trHeight w:val="395"/>
        </w:trPr>
        <w:tc>
          <w:tcPr>
            <w:tcW w:w="1094" w:type="dxa"/>
            <w:tcBorders>
              <w:top w:val="single" w:sz="4" w:space="0" w:color="000000"/>
              <w:left w:val="single" w:sz="4" w:space="0" w:color="000000"/>
              <w:bottom w:val="single" w:sz="4" w:space="0" w:color="000000"/>
              <w:right w:val="nil"/>
            </w:tcBorders>
            <w:noWrap/>
            <w:vAlign w:val="center"/>
            <w:hideMark/>
          </w:tcPr>
          <w:p w14:paraId="56CD0041"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CA</w:t>
            </w:r>
          </w:p>
        </w:tc>
        <w:tc>
          <w:tcPr>
            <w:tcW w:w="1292" w:type="dxa"/>
            <w:tcBorders>
              <w:top w:val="single" w:sz="4" w:space="0" w:color="000000"/>
              <w:left w:val="nil"/>
              <w:bottom w:val="single" w:sz="4" w:space="0" w:color="000000"/>
              <w:right w:val="nil"/>
            </w:tcBorders>
            <w:noWrap/>
            <w:vAlign w:val="center"/>
            <w:hideMark/>
          </w:tcPr>
          <w:p w14:paraId="118F9369"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3,330</w:t>
            </w:r>
          </w:p>
        </w:tc>
        <w:tc>
          <w:tcPr>
            <w:tcW w:w="1889" w:type="dxa"/>
            <w:tcBorders>
              <w:top w:val="single" w:sz="4" w:space="0" w:color="000000"/>
              <w:left w:val="nil"/>
              <w:bottom w:val="single" w:sz="4" w:space="0" w:color="000000"/>
              <w:right w:val="nil"/>
            </w:tcBorders>
            <w:noWrap/>
            <w:vAlign w:val="center"/>
            <w:hideMark/>
          </w:tcPr>
          <w:p w14:paraId="4C16D5CC"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330</w:t>
            </w:r>
          </w:p>
        </w:tc>
        <w:tc>
          <w:tcPr>
            <w:tcW w:w="1690" w:type="dxa"/>
            <w:tcBorders>
              <w:top w:val="single" w:sz="4" w:space="0" w:color="000000"/>
              <w:left w:val="nil"/>
              <w:bottom w:val="single" w:sz="4" w:space="0" w:color="000000"/>
              <w:right w:val="nil"/>
            </w:tcBorders>
            <w:noWrap/>
            <w:vAlign w:val="center"/>
            <w:hideMark/>
          </w:tcPr>
          <w:p w14:paraId="2314C4DC"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9.9%</w:t>
            </w:r>
          </w:p>
        </w:tc>
        <w:tc>
          <w:tcPr>
            <w:tcW w:w="994" w:type="dxa"/>
            <w:tcBorders>
              <w:top w:val="single" w:sz="4" w:space="0" w:color="000000"/>
              <w:left w:val="nil"/>
              <w:bottom w:val="single" w:sz="4" w:space="0" w:color="000000"/>
              <w:right w:val="nil"/>
            </w:tcBorders>
            <w:noWrap/>
            <w:vAlign w:val="center"/>
            <w:hideMark/>
          </w:tcPr>
          <w:p w14:paraId="6ED0E5EA"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80</w:t>
            </w:r>
          </w:p>
        </w:tc>
        <w:tc>
          <w:tcPr>
            <w:tcW w:w="2287" w:type="dxa"/>
            <w:tcBorders>
              <w:top w:val="single" w:sz="4" w:space="0" w:color="000000"/>
              <w:left w:val="nil"/>
              <w:bottom w:val="single" w:sz="4" w:space="0" w:color="000000"/>
              <w:right w:val="single" w:sz="4" w:space="0" w:color="000000"/>
            </w:tcBorders>
            <w:noWrap/>
            <w:vAlign w:val="center"/>
            <w:hideMark/>
          </w:tcPr>
          <w:p w14:paraId="5F113279"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36</w:t>
            </w:r>
          </w:p>
        </w:tc>
      </w:tr>
      <w:tr w:rsidR="00B80E84" w:rsidRPr="005D3F4B" w14:paraId="449E11EB" w14:textId="77777777" w:rsidTr="00B80E84">
        <w:trPr>
          <w:trHeight w:val="395"/>
        </w:trPr>
        <w:tc>
          <w:tcPr>
            <w:tcW w:w="1094" w:type="dxa"/>
            <w:tcBorders>
              <w:top w:val="single" w:sz="4" w:space="0" w:color="000000"/>
              <w:left w:val="single" w:sz="4" w:space="0" w:color="000000"/>
              <w:bottom w:val="single" w:sz="4" w:space="0" w:color="000000"/>
              <w:right w:val="nil"/>
            </w:tcBorders>
            <w:noWrap/>
            <w:vAlign w:val="center"/>
            <w:hideMark/>
          </w:tcPr>
          <w:p w14:paraId="36CD6A1B"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NY</w:t>
            </w:r>
          </w:p>
        </w:tc>
        <w:tc>
          <w:tcPr>
            <w:tcW w:w="1292" w:type="dxa"/>
            <w:tcBorders>
              <w:top w:val="single" w:sz="4" w:space="0" w:color="000000"/>
              <w:left w:val="nil"/>
              <w:bottom w:val="single" w:sz="4" w:space="0" w:color="000000"/>
              <w:right w:val="nil"/>
            </w:tcBorders>
            <w:noWrap/>
            <w:vAlign w:val="center"/>
            <w:hideMark/>
          </w:tcPr>
          <w:p w14:paraId="016C55F8"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1,696</w:t>
            </w:r>
          </w:p>
        </w:tc>
        <w:tc>
          <w:tcPr>
            <w:tcW w:w="1889" w:type="dxa"/>
            <w:tcBorders>
              <w:top w:val="single" w:sz="4" w:space="0" w:color="000000"/>
              <w:left w:val="nil"/>
              <w:bottom w:val="single" w:sz="4" w:space="0" w:color="000000"/>
              <w:right w:val="nil"/>
            </w:tcBorders>
            <w:noWrap/>
            <w:vAlign w:val="center"/>
            <w:hideMark/>
          </w:tcPr>
          <w:p w14:paraId="342ABB80"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88</w:t>
            </w:r>
          </w:p>
        </w:tc>
        <w:tc>
          <w:tcPr>
            <w:tcW w:w="1690" w:type="dxa"/>
            <w:tcBorders>
              <w:top w:val="single" w:sz="4" w:space="0" w:color="000000"/>
              <w:left w:val="nil"/>
              <w:bottom w:val="single" w:sz="4" w:space="0" w:color="000000"/>
              <w:right w:val="nil"/>
            </w:tcBorders>
            <w:noWrap/>
            <w:vAlign w:val="center"/>
            <w:hideMark/>
          </w:tcPr>
          <w:p w14:paraId="6667DE03"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5.2%</w:t>
            </w:r>
          </w:p>
        </w:tc>
        <w:tc>
          <w:tcPr>
            <w:tcW w:w="994" w:type="dxa"/>
            <w:tcBorders>
              <w:top w:val="single" w:sz="4" w:space="0" w:color="000000"/>
              <w:left w:val="nil"/>
              <w:bottom w:val="single" w:sz="4" w:space="0" w:color="000000"/>
              <w:right w:val="nil"/>
            </w:tcBorders>
            <w:noWrap/>
            <w:vAlign w:val="center"/>
            <w:hideMark/>
          </w:tcPr>
          <w:p w14:paraId="39BD0D7E"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29</w:t>
            </w:r>
          </w:p>
        </w:tc>
        <w:tc>
          <w:tcPr>
            <w:tcW w:w="2287" w:type="dxa"/>
            <w:tcBorders>
              <w:top w:val="single" w:sz="4" w:space="0" w:color="000000"/>
              <w:left w:val="nil"/>
              <w:bottom w:val="single" w:sz="4" w:space="0" w:color="000000"/>
              <w:right w:val="single" w:sz="4" w:space="0" w:color="000000"/>
            </w:tcBorders>
            <w:noWrap/>
            <w:vAlign w:val="center"/>
            <w:hideMark/>
          </w:tcPr>
          <w:p w14:paraId="24BB6854"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7</w:t>
            </w:r>
          </w:p>
        </w:tc>
      </w:tr>
      <w:tr w:rsidR="00B80E84" w:rsidRPr="005D3F4B" w14:paraId="24655C52" w14:textId="77777777" w:rsidTr="00B80E84">
        <w:trPr>
          <w:trHeight w:val="395"/>
        </w:trPr>
        <w:tc>
          <w:tcPr>
            <w:tcW w:w="1094" w:type="dxa"/>
            <w:tcBorders>
              <w:top w:val="single" w:sz="4" w:space="0" w:color="000000"/>
              <w:left w:val="single" w:sz="4" w:space="0" w:color="000000"/>
              <w:bottom w:val="single" w:sz="4" w:space="0" w:color="000000"/>
              <w:right w:val="nil"/>
            </w:tcBorders>
            <w:noWrap/>
            <w:vAlign w:val="center"/>
            <w:hideMark/>
          </w:tcPr>
          <w:p w14:paraId="7F222F12"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TX</w:t>
            </w:r>
          </w:p>
        </w:tc>
        <w:tc>
          <w:tcPr>
            <w:tcW w:w="1292" w:type="dxa"/>
            <w:tcBorders>
              <w:top w:val="single" w:sz="4" w:space="0" w:color="000000"/>
              <w:left w:val="nil"/>
              <w:bottom w:val="single" w:sz="4" w:space="0" w:color="000000"/>
              <w:right w:val="nil"/>
            </w:tcBorders>
            <w:noWrap/>
            <w:vAlign w:val="center"/>
            <w:hideMark/>
          </w:tcPr>
          <w:p w14:paraId="5D74C969"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1,061</w:t>
            </w:r>
          </w:p>
        </w:tc>
        <w:tc>
          <w:tcPr>
            <w:tcW w:w="1889" w:type="dxa"/>
            <w:tcBorders>
              <w:top w:val="single" w:sz="4" w:space="0" w:color="000000"/>
              <w:left w:val="nil"/>
              <w:bottom w:val="single" w:sz="4" w:space="0" w:color="000000"/>
              <w:right w:val="nil"/>
            </w:tcBorders>
            <w:noWrap/>
            <w:vAlign w:val="center"/>
            <w:hideMark/>
          </w:tcPr>
          <w:p w14:paraId="645FB55B"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142</w:t>
            </w:r>
          </w:p>
        </w:tc>
        <w:tc>
          <w:tcPr>
            <w:tcW w:w="1690" w:type="dxa"/>
            <w:tcBorders>
              <w:top w:val="single" w:sz="4" w:space="0" w:color="000000"/>
              <w:left w:val="nil"/>
              <w:bottom w:val="single" w:sz="4" w:space="0" w:color="000000"/>
              <w:right w:val="nil"/>
            </w:tcBorders>
            <w:noWrap/>
            <w:vAlign w:val="center"/>
            <w:hideMark/>
          </w:tcPr>
          <w:p w14:paraId="46BD59B2"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13.4%</w:t>
            </w:r>
          </w:p>
        </w:tc>
        <w:tc>
          <w:tcPr>
            <w:tcW w:w="994" w:type="dxa"/>
            <w:tcBorders>
              <w:top w:val="single" w:sz="4" w:space="0" w:color="000000"/>
              <w:left w:val="nil"/>
              <w:bottom w:val="single" w:sz="4" w:space="0" w:color="000000"/>
              <w:right w:val="nil"/>
            </w:tcBorders>
            <w:noWrap/>
            <w:vAlign w:val="center"/>
            <w:hideMark/>
          </w:tcPr>
          <w:p w14:paraId="6926E23F"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28</w:t>
            </w:r>
          </w:p>
        </w:tc>
        <w:tc>
          <w:tcPr>
            <w:tcW w:w="2287" w:type="dxa"/>
            <w:tcBorders>
              <w:top w:val="single" w:sz="4" w:space="0" w:color="000000"/>
              <w:left w:val="nil"/>
              <w:bottom w:val="single" w:sz="4" w:space="0" w:color="000000"/>
              <w:right w:val="single" w:sz="4" w:space="0" w:color="000000"/>
            </w:tcBorders>
            <w:noWrap/>
            <w:vAlign w:val="center"/>
            <w:hideMark/>
          </w:tcPr>
          <w:p w14:paraId="13C269E6"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11</w:t>
            </w:r>
          </w:p>
        </w:tc>
      </w:tr>
      <w:tr w:rsidR="00B80E84" w:rsidRPr="005D3F4B" w14:paraId="7BFCFD73" w14:textId="77777777" w:rsidTr="00B80E84">
        <w:trPr>
          <w:trHeight w:val="395"/>
        </w:trPr>
        <w:tc>
          <w:tcPr>
            <w:tcW w:w="1094" w:type="dxa"/>
            <w:tcBorders>
              <w:top w:val="single" w:sz="4" w:space="0" w:color="000000"/>
              <w:left w:val="single" w:sz="4" w:space="0" w:color="000000"/>
              <w:bottom w:val="single" w:sz="4" w:space="0" w:color="000000"/>
              <w:right w:val="nil"/>
            </w:tcBorders>
            <w:noWrap/>
            <w:vAlign w:val="center"/>
            <w:hideMark/>
          </w:tcPr>
          <w:p w14:paraId="5F937F5E"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MA</w:t>
            </w:r>
          </w:p>
        </w:tc>
        <w:tc>
          <w:tcPr>
            <w:tcW w:w="1292" w:type="dxa"/>
            <w:tcBorders>
              <w:top w:val="single" w:sz="4" w:space="0" w:color="000000"/>
              <w:left w:val="nil"/>
              <w:bottom w:val="single" w:sz="4" w:space="0" w:color="000000"/>
              <w:right w:val="nil"/>
            </w:tcBorders>
            <w:noWrap/>
            <w:vAlign w:val="center"/>
            <w:hideMark/>
          </w:tcPr>
          <w:p w14:paraId="388A213A"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1,010</w:t>
            </w:r>
          </w:p>
        </w:tc>
        <w:tc>
          <w:tcPr>
            <w:tcW w:w="1889" w:type="dxa"/>
            <w:tcBorders>
              <w:top w:val="single" w:sz="4" w:space="0" w:color="000000"/>
              <w:left w:val="nil"/>
              <w:bottom w:val="single" w:sz="4" w:space="0" w:color="000000"/>
              <w:right w:val="nil"/>
            </w:tcBorders>
            <w:noWrap/>
            <w:vAlign w:val="center"/>
            <w:hideMark/>
          </w:tcPr>
          <w:p w14:paraId="26296D03"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41</w:t>
            </w:r>
          </w:p>
        </w:tc>
        <w:tc>
          <w:tcPr>
            <w:tcW w:w="1690" w:type="dxa"/>
            <w:tcBorders>
              <w:top w:val="single" w:sz="4" w:space="0" w:color="000000"/>
              <w:left w:val="nil"/>
              <w:bottom w:val="single" w:sz="4" w:space="0" w:color="000000"/>
              <w:right w:val="nil"/>
            </w:tcBorders>
            <w:noWrap/>
            <w:vAlign w:val="center"/>
            <w:hideMark/>
          </w:tcPr>
          <w:p w14:paraId="1E47D5BF"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4.1%</w:t>
            </w:r>
          </w:p>
        </w:tc>
        <w:tc>
          <w:tcPr>
            <w:tcW w:w="994" w:type="dxa"/>
            <w:tcBorders>
              <w:top w:val="single" w:sz="4" w:space="0" w:color="000000"/>
              <w:left w:val="nil"/>
              <w:bottom w:val="single" w:sz="4" w:space="0" w:color="000000"/>
              <w:right w:val="nil"/>
            </w:tcBorders>
            <w:noWrap/>
            <w:vAlign w:val="center"/>
            <w:hideMark/>
          </w:tcPr>
          <w:p w14:paraId="44DFC911"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12</w:t>
            </w:r>
          </w:p>
        </w:tc>
        <w:tc>
          <w:tcPr>
            <w:tcW w:w="2287" w:type="dxa"/>
            <w:tcBorders>
              <w:top w:val="single" w:sz="4" w:space="0" w:color="000000"/>
              <w:left w:val="nil"/>
              <w:bottom w:val="single" w:sz="4" w:space="0" w:color="000000"/>
              <w:right w:val="single" w:sz="4" w:space="0" w:color="000000"/>
            </w:tcBorders>
            <w:noWrap/>
            <w:vAlign w:val="center"/>
            <w:hideMark/>
          </w:tcPr>
          <w:p w14:paraId="5831725B"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5</w:t>
            </w:r>
          </w:p>
        </w:tc>
      </w:tr>
      <w:tr w:rsidR="00B80E84" w:rsidRPr="005D3F4B" w14:paraId="63C4AD08" w14:textId="77777777" w:rsidTr="00B80E84">
        <w:trPr>
          <w:trHeight w:val="395"/>
        </w:trPr>
        <w:tc>
          <w:tcPr>
            <w:tcW w:w="1094" w:type="dxa"/>
            <w:tcBorders>
              <w:top w:val="single" w:sz="4" w:space="0" w:color="000000"/>
              <w:left w:val="single" w:sz="4" w:space="0" w:color="000000"/>
              <w:bottom w:val="single" w:sz="4" w:space="0" w:color="000000"/>
              <w:right w:val="nil"/>
            </w:tcBorders>
            <w:noWrap/>
            <w:vAlign w:val="center"/>
            <w:hideMark/>
          </w:tcPr>
          <w:p w14:paraId="3394104D"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FL</w:t>
            </w:r>
          </w:p>
        </w:tc>
        <w:tc>
          <w:tcPr>
            <w:tcW w:w="1292" w:type="dxa"/>
            <w:tcBorders>
              <w:top w:val="single" w:sz="4" w:space="0" w:color="000000"/>
              <w:left w:val="nil"/>
              <w:bottom w:val="single" w:sz="4" w:space="0" w:color="000000"/>
              <w:right w:val="nil"/>
            </w:tcBorders>
            <w:noWrap/>
            <w:vAlign w:val="center"/>
            <w:hideMark/>
          </w:tcPr>
          <w:p w14:paraId="524226A0"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962</w:t>
            </w:r>
          </w:p>
        </w:tc>
        <w:tc>
          <w:tcPr>
            <w:tcW w:w="1889" w:type="dxa"/>
            <w:tcBorders>
              <w:top w:val="single" w:sz="4" w:space="0" w:color="000000"/>
              <w:left w:val="nil"/>
              <w:bottom w:val="single" w:sz="4" w:space="0" w:color="000000"/>
              <w:right w:val="nil"/>
            </w:tcBorders>
            <w:noWrap/>
            <w:vAlign w:val="center"/>
            <w:hideMark/>
          </w:tcPr>
          <w:p w14:paraId="4ED09AFF"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173</w:t>
            </w:r>
          </w:p>
        </w:tc>
        <w:tc>
          <w:tcPr>
            <w:tcW w:w="1690" w:type="dxa"/>
            <w:tcBorders>
              <w:top w:val="single" w:sz="4" w:space="0" w:color="000000"/>
              <w:left w:val="nil"/>
              <w:bottom w:val="single" w:sz="4" w:space="0" w:color="000000"/>
              <w:right w:val="nil"/>
            </w:tcBorders>
            <w:noWrap/>
            <w:vAlign w:val="center"/>
            <w:hideMark/>
          </w:tcPr>
          <w:p w14:paraId="33D6FE6E"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18.0%</w:t>
            </w:r>
          </w:p>
        </w:tc>
        <w:tc>
          <w:tcPr>
            <w:tcW w:w="994" w:type="dxa"/>
            <w:tcBorders>
              <w:top w:val="single" w:sz="4" w:space="0" w:color="000000"/>
              <w:left w:val="nil"/>
              <w:bottom w:val="single" w:sz="4" w:space="0" w:color="000000"/>
              <w:right w:val="nil"/>
            </w:tcBorders>
            <w:noWrap/>
            <w:vAlign w:val="center"/>
            <w:hideMark/>
          </w:tcPr>
          <w:p w14:paraId="59EB9AF9"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34</w:t>
            </w:r>
          </w:p>
        </w:tc>
        <w:tc>
          <w:tcPr>
            <w:tcW w:w="2287" w:type="dxa"/>
            <w:tcBorders>
              <w:top w:val="single" w:sz="4" w:space="0" w:color="000000"/>
              <w:left w:val="nil"/>
              <w:bottom w:val="single" w:sz="4" w:space="0" w:color="000000"/>
              <w:right w:val="single" w:sz="4" w:space="0" w:color="000000"/>
            </w:tcBorders>
            <w:noWrap/>
            <w:vAlign w:val="center"/>
            <w:hideMark/>
          </w:tcPr>
          <w:p w14:paraId="3EA53A91"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21</w:t>
            </w:r>
          </w:p>
        </w:tc>
      </w:tr>
      <w:tr w:rsidR="00B80E84" w:rsidRPr="005D3F4B" w14:paraId="20C8568C" w14:textId="77777777" w:rsidTr="00B80E84">
        <w:trPr>
          <w:trHeight w:val="395"/>
        </w:trPr>
        <w:tc>
          <w:tcPr>
            <w:tcW w:w="1094" w:type="dxa"/>
            <w:tcBorders>
              <w:top w:val="single" w:sz="4" w:space="0" w:color="000000"/>
              <w:left w:val="single" w:sz="4" w:space="0" w:color="000000"/>
              <w:bottom w:val="single" w:sz="4" w:space="0" w:color="000000"/>
              <w:right w:val="nil"/>
            </w:tcBorders>
            <w:noWrap/>
            <w:vAlign w:val="center"/>
            <w:hideMark/>
          </w:tcPr>
          <w:p w14:paraId="0B2EFC61"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CO</w:t>
            </w:r>
          </w:p>
        </w:tc>
        <w:tc>
          <w:tcPr>
            <w:tcW w:w="1292" w:type="dxa"/>
            <w:tcBorders>
              <w:top w:val="single" w:sz="4" w:space="0" w:color="000000"/>
              <w:left w:val="nil"/>
              <w:bottom w:val="single" w:sz="4" w:space="0" w:color="000000"/>
              <w:right w:val="nil"/>
            </w:tcBorders>
            <w:noWrap/>
            <w:vAlign w:val="center"/>
            <w:hideMark/>
          </w:tcPr>
          <w:p w14:paraId="2494BB01"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711</w:t>
            </w:r>
          </w:p>
        </w:tc>
        <w:tc>
          <w:tcPr>
            <w:tcW w:w="1889" w:type="dxa"/>
            <w:tcBorders>
              <w:top w:val="single" w:sz="4" w:space="0" w:color="000000"/>
              <w:left w:val="nil"/>
              <w:bottom w:val="single" w:sz="4" w:space="0" w:color="000000"/>
              <w:right w:val="nil"/>
            </w:tcBorders>
            <w:noWrap/>
            <w:vAlign w:val="center"/>
            <w:hideMark/>
          </w:tcPr>
          <w:p w14:paraId="78D6DDD1"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50</w:t>
            </w:r>
          </w:p>
        </w:tc>
        <w:tc>
          <w:tcPr>
            <w:tcW w:w="1690" w:type="dxa"/>
            <w:tcBorders>
              <w:top w:val="single" w:sz="4" w:space="0" w:color="000000"/>
              <w:left w:val="nil"/>
              <w:bottom w:val="single" w:sz="4" w:space="0" w:color="000000"/>
              <w:right w:val="nil"/>
            </w:tcBorders>
            <w:noWrap/>
            <w:vAlign w:val="center"/>
            <w:hideMark/>
          </w:tcPr>
          <w:p w14:paraId="66088D90"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7.0%</w:t>
            </w:r>
          </w:p>
        </w:tc>
        <w:tc>
          <w:tcPr>
            <w:tcW w:w="994" w:type="dxa"/>
            <w:tcBorders>
              <w:top w:val="single" w:sz="4" w:space="0" w:color="000000"/>
              <w:left w:val="nil"/>
              <w:bottom w:val="single" w:sz="4" w:space="0" w:color="000000"/>
              <w:right w:val="nil"/>
            </w:tcBorders>
            <w:noWrap/>
            <w:vAlign w:val="center"/>
            <w:hideMark/>
          </w:tcPr>
          <w:p w14:paraId="712BCA11"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10</w:t>
            </w:r>
          </w:p>
        </w:tc>
        <w:tc>
          <w:tcPr>
            <w:tcW w:w="2287" w:type="dxa"/>
            <w:tcBorders>
              <w:top w:val="single" w:sz="4" w:space="0" w:color="000000"/>
              <w:left w:val="nil"/>
              <w:bottom w:val="single" w:sz="4" w:space="0" w:color="000000"/>
              <w:right w:val="single" w:sz="4" w:space="0" w:color="000000"/>
            </w:tcBorders>
            <w:noWrap/>
            <w:vAlign w:val="center"/>
            <w:hideMark/>
          </w:tcPr>
          <w:p w14:paraId="37F3D893"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6</w:t>
            </w:r>
          </w:p>
        </w:tc>
      </w:tr>
      <w:tr w:rsidR="00B80E84" w:rsidRPr="005D3F4B" w14:paraId="4AFBBA26" w14:textId="77777777" w:rsidTr="00B80E84">
        <w:trPr>
          <w:trHeight w:val="395"/>
        </w:trPr>
        <w:tc>
          <w:tcPr>
            <w:tcW w:w="1094" w:type="dxa"/>
            <w:tcBorders>
              <w:top w:val="single" w:sz="4" w:space="0" w:color="000000"/>
              <w:left w:val="single" w:sz="4" w:space="0" w:color="000000"/>
              <w:bottom w:val="single" w:sz="4" w:space="0" w:color="000000"/>
              <w:right w:val="nil"/>
            </w:tcBorders>
            <w:noWrap/>
            <w:vAlign w:val="center"/>
            <w:hideMark/>
          </w:tcPr>
          <w:p w14:paraId="40ACF5DA"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PA</w:t>
            </w:r>
          </w:p>
        </w:tc>
        <w:tc>
          <w:tcPr>
            <w:tcW w:w="1292" w:type="dxa"/>
            <w:tcBorders>
              <w:top w:val="single" w:sz="4" w:space="0" w:color="000000"/>
              <w:left w:val="nil"/>
              <w:bottom w:val="single" w:sz="4" w:space="0" w:color="000000"/>
              <w:right w:val="nil"/>
            </w:tcBorders>
            <w:noWrap/>
            <w:vAlign w:val="center"/>
            <w:hideMark/>
          </w:tcPr>
          <w:p w14:paraId="4660807D"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543</w:t>
            </w:r>
          </w:p>
        </w:tc>
        <w:tc>
          <w:tcPr>
            <w:tcW w:w="1889" w:type="dxa"/>
            <w:tcBorders>
              <w:top w:val="single" w:sz="4" w:space="0" w:color="000000"/>
              <w:left w:val="nil"/>
              <w:bottom w:val="single" w:sz="4" w:space="0" w:color="000000"/>
              <w:right w:val="nil"/>
            </w:tcBorders>
            <w:noWrap/>
            <w:vAlign w:val="center"/>
            <w:hideMark/>
          </w:tcPr>
          <w:p w14:paraId="7F2E2282"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57</w:t>
            </w:r>
          </w:p>
        </w:tc>
        <w:tc>
          <w:tcPr>
            <w:tcW w:w="1690" w:type="dxa"/>
            <w:tcBorders>
              <w:top w:val="single" w:sz="4" w:space="0" w:color="000000"/>
              <w:left w:val="nil"/>
              <w:bottom w:val="single" w:sz="4" w:space="0" w:color="000000"/>
              <w:right w:val="nil"/>
            </w:tcBorders>
            <w:noWrap/>
            <w:vAlign w:val="center"/>
            <w:hideMark/>
          </w:tcPr>
          <w:p w14:paraId="27EED308"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10.5%</w:t>
            </w:r>
          </w:p>
        </w:tc>
        <w:tc>
          <w:tcPr>
            <w:tcW w:w="994" w:type="dxa"/>
            <w:tcBorders>
              <w:top w:val="single" w:sz="4" w:space="0" w:color="000000"/>
              <w:left w:val="nil"/>
              <w:bottom w:val="single" w:sz="4" w:space="0" w:color="000000"/>
              <w:right w:val="nil"/>
            </w:tcBorders>
            <w:noWrap/>
            <w:vAlign w:val="center"/>
            <w:hideMark/>
          </w:tcPr>
          <w:p w14:paraId="1022B2D9"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15</w:t>
            </w:r>
          </w:p>
        </w:tc>
        <w:tc>
          <w:tcPr>
            <w:tcW w:w="2287" w:type="dxa"/>
            <w:tcBorders>
              <w:top w:val="single" w:sz="4" w:space="0" w:color="000000"/>
              <w:left w:val="nil"/>
              <w:bottom w:val="single" w:sz="4" w:space="0" w:color="000000"/>
              <w:right w:val="single" w:sz="4" w:space="0" w:color="000000"/>
            </w:tcBorders>
            <w:noWrap/>
            <w:vAlign w:val="center"/>
            <w:hideMark/>
          </w:tcPr>
          <w:p w14:paraId="1E33F99D"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10</w:t>
            </w:r>
          </w:p>
        </w:tc>
      </w:tr>
      <w:tr w:rsidR="00B80E84" w:rsidRPr="005D3F4B" w14:paraId="0AF0EB3C" w14:textId="77777777" w:rsidTr="00B80E84">
        <w:trPr>
          <w:trHeight w:val="395"/>
        </w:trPr>
        <w:tc>
          <w:tcPr>
            <w:tcW w:w="1094" w:type="dxa"/>
            <w:tcBorders>
              <w:top w:val="single" w:sz="4" w:space="0" w:color="000000"/>
              <w:left w:val="single" w:sz="4" w:space="0" w:color="000000"/>
              <w:bottom w:val="single" w:sz="4" w:space="0" w:color="000000"/>
              <w:right w:val="nil"/>
            </w:tcBorders>
            <w:noWrap/>
            <w:vAlign w:val="center"/>
            <w:hideMark/>
          </w:tcPr>
          <w:p w14:paraId="362133E6"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WA</w:t>
            </w:r>
          </w:p>
        </w:tc>
        <w:tc>
          <w:tcPr>
            <w:tcW w:w="1292" w:type="dxa"/>
            <w:tcBorders>
              <w:top w:val="single" w:sz="4" w:space="0" w:color="000000"/>
              <w:left w:val="nil"/>
              <w:bottom w:val="single" w:sz="4" w:space="0" w:color="000000"/>
              <w:right w:val="nil"/>
            </w:tcBorders>
            <w:noWrap/>
            <w:vAlign w:val="center"/>
            <w:hideMark/>
          </w:tcPr>
          <w:p w14:paraId="32D0CE34"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515</w:t>
            </w:r>
          </w:p>
        </w:tc>
        <w:tc>
          <w:tcPr>
            <w:tcW w:w="1889" w:type="dxa"/>
            <w:tcBorders>
              <w:top w:val="single" w:sz="4" w:space="0" w:color="000000"/>
              <w:left w:val="nil"/>
              <w:bottom w:val="single" w:sz="4" w:space="0" w:color="000000"/>
              <w:right w:val="nil"/>
            </w:tcBorders>
            <w:noWrap/>
            <w:vAlign w:val="center"/>
            <w:hideMark/>
          </w:tcPr>
          <w:p w14:paraId="0F837DF4"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86</w:t>
            </w:r>
          </w:p>
        </w:tc>
        <w:tc>
          <w:tcPr>
            <w:tcW w:w="1690" w:type="dxa"/>
            <w:tcBorders>
              <w:top w:val="single" w:sz="4" w:space="0" w:color="000000"/>
              <w:left w:val="nil"/>
              <w:bottom w:val="single" w:sz="4" w:space="0" w:color="000000"/>
              <w:right w:val="nil"/>
            </w:tcBorders>
            <w:noWrap/>
            <w:vAlign w:val="center"/>
            <w:hideMark/>
          </w:tcPr>
          <w:p w14:paraId="4283C40B"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16.7%</w:t>
            </w:r>
          </w:p>
        </w:tc>
        <w:tc>
          <w:tcPr>
            <w:tcW w:w="994" w:type="dxa"/>
            <w:tcBorders>
              <w:top w:val="single" w:sz="4" w:space="0" w:color="000000"/>
              <w:left w:val="nil"/>
              <w:bottom w:val="single" w:sz="4" w:space="0" w:color="000000"/>
              <w:right w:val="nil"/>
            </w:tcBorders>
            <w:noWrap/>
            <w:vAlign w:val="center"/>
            <w:hideMark/>
          </w:tcPr>
          <w:p w14:paraId="5404C1FF"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20</w:t>
            </w:r>
          </w:p>
        </w:tc>
        <w:tc>
          <w:tcPr>
            <w:tcW w:w="2287" w:type="dxa"/>
            <w:tcBorders>
              <w:top w:val="single" w:sz="4" w:space="0" w:color="000000"/>
              <w:left w:val="nil"/>
              <w:bottom w:val="single" w:sz="4" w:space="0" w:color="000000"/>
              <w:right w:val="single" w:sz="4" w:space="0" w:color="000000"/>
            </w:tcBorders>
            <w:noWrap/>
            <w:vAlign w:val="center"/>
            <w:hideMark/>
          </w:tcPr>
          <w:p w14:paraId="559331F8"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10</w:t>
            </w:r>
          </w:p>
        </w:tc>
      </w:tr>
      <w:tr w:rsidR="00B80E84" w:rsidRPr="005D3F4B" w14:paraId="3C757A39" w14:textId="77777777" w:rsidTr="00B80E84">
        <w:trPr>
          <w:trHeight w:val="395"/>
        </w:trPr>
        <w:tc>
          <w:tcPr>
            <w:tcW w:w="1094" w:type="dxa"/>
            <w:tcBorders>
              <w:top w:val="single" w:sz="4" w:space="0" w:color="000000"/>
              <w:left w:val="single" w:sz="4" w:space="0" w:color="000000"/>
              <w:bottom w:val="single" w:sz="4" w:space="0" w:color="000000"/>
              <w:right w:val="nil"/>
            </w:tcBorders>
            <w:noWrap/>
            <w:vAlign w:val="center"/>
            <w:hideMark/>
          </w:tcPr>
          <w:p w14:paraId="577D251A"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OH</w:t>
            </w:r>
          </w:p>
        </w:tc>
        <w:tc>
          <w:tcPr>
            <w:tcW w:w="1292" w:type="dxa"/>
            <w:tcBorders>
              <w:top w:val="single" w:sz="4" w:space="0" w:color="000000"/>
              <w:left w:val="nil"/>
              <w:bottom w:val="single" w:sz="4" w:space="0" w:color="000000"/>
              <w:right w:val="nil"/>
            </w:tcBorders>
            <w:noWrap/>
            <w:vAlign w:val="center"/>
            <w:hideMark/>
          </w:tcPr>
          <w:p w14:paraId="77053B25"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512</w:t>
            </w:r>
          </w:p>
        </w:tc>
        <w:tc>
          <w:tcPr>
            <w:tcW w:w="1889" w:type="dxa"/>
            <w:tcBorders>
              <w:top w:val="single" w:sz="4" w:space="0" w:color="000000"/>
              <w:left w:val="nil"/>
              <w:bottom w:val="single" w:sz="4" w:space="0" w:color="000000"/>
              <w:right w:val="nil"/>
            </w:tcBorders>
            <w:noWrap/>
            <w:vAlign w:val="center"/>
            <w:hideMark/>
          </w:tcPr>
          <w:p w14:paraId="1EBAFF71"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36</w:t>
            </w:r>
          </w:p>
        </w:tc>
        <w:tc>
          <w:tcPr>
            <w:tcW w:w="1690" w:type="dxa"/>
            <w:tcBorders>
              <w:top w:val="single" w:sz="4" w:space="0" w:color="000000"/>
              <w:left w:val="nil"/>
              <w:bottom w:val="single" w:sz="4" w:space="0" w:color="000000"/>
              <w:right w:val="nil"/>
            </w:tcBorders>
            <w:noWrap/>
            <w:vAlign w:val="center"/>
            <w:hideMark/>
          </w:tcPr>
          <w:p w14:paraId="06E6556A"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7.0%</w:t>
            </w:r>
          </w:p>
        </w:tc>
        <w:tc>
          <w:tcPr>
            <w:tcW w:w="994" w:type="dxa"/>
            <w:tcBorders>
              <w:top w:val="single" w:sz="4" w:space="0" w:color="000000"/>
              <w:left w:val="nil"/>
              <w:bottom w:val="single" w:sz="4" w:space="0" w:color="000000"/>
              <w:right w:val="nil"/>
            </w:tcBorders>
            <w:noWrap/>
            <w:vAlign w:val="center"/>
            <w:hideMark/>
          </w:tcPr>
          <w:p w14:paraId="4D67824C"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9</w:t>
            </w:r>
          </w:p>
        </w:tc>
        <w:tc>
          <w:tcPr>
            <w:tcW w:w="2287" w:type="dxa"/>
            <w:tcBorders>
              <w:top w:val="single" w:sz="4" w:space="0" w:color="000000"/>
              <w:left w:val="nil"/>
              <w:bottom w:val="single" w:sz="4" w:space="0" w:color="000000"/>
              <w:right w:val="single" w:sz="4" w:space="0" w:color="000000"/>
            </w:tcBorders>
            <w:noWrap/>
            <w:vAlign w:val="center"/>
            <w:hideMark/>
          </w:tcPr>
          <w:p w14:paraId="16FE7FB1"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1</w:t>
            </w:r>
          </w:p>
        </w:tc>
      </w:tr>
      <w:tr w:rsidR="00B80E84" w:rsidRPr="005D3F4B" w14:paraId="7946D7C1" w14:textId="77777777" w:rsidTr="00B80E84">
        <w:trPr>
          <w:trHeight w:val="395"/>
        </w:trPr>
        <w:tc>
          <w:tcPr>
            <w:tcW w:w="1094" w:type="dxa"/>
            <w:tcBorders>
              <w:top w:val="single" w:sz="4" w:space="0" w:color="000000"/>
              <w:left w:val="single" w:sz="4" w:space="0" w:color="000000"/>
              <w:bottom w:val="single" w:sz="4" w:space="0" w:color="000000"/>
              <w:right w:val="nil"/>
            </w:tcBorders>
            <w:noWrap/>
            <w:vAlign w:val="center"/>
            <w:hideMark/>
          </w:tcPr>
          <w:p w14:paraId="01DEBD25"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NJ</w:t>
            </w:r>
          </w:p>
        </w:tc>
        <w:tc>
          <w:tcPr>
            <w:tcW w:w="1292" w:type="dxa"/>
            <w:tcBorders>
              <w:top w:val="single" w:sz="4" w:space="0" w:color="000000"/>
              <w:left w:val="nil"/>
              <w:bottom w:val="single" w:sz="4" w:space="0" w:color="000000"/>
              <w:right w:val="nil"/>
            </w:tcBorders>
            <w:noWrap/>
            <w:vAlign w:val="center"/>
            <w:hideMark/>
          </w:tcPr>
          <w:p w14:paraId="590ADF26"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463</w:t>
            </w:r>
          </w:p>
        </w:tc>
        <w:tc>
          <w:tcPr>
            <w:tcW w:w="1889" w:type="dxa"/>
            <w:tcBorders>
              <w:top w:val="single" w:sz="4" w:space="0" w:color="000000"/>
              <w:left w:val="nil"/>
              <w:bottom w:val="single" w:sz="4" w:space="0" w:color="000000"/>
              <w:right w:val="nil"/>
            </w:tcBorders>
            <w:noWrap/>
            <w:vAlign w:val="center"/>
            <w:hideMark/>
          </w:tcPr>
          <w:p w14:paraId="111FA32E"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81</w:t>
            </w:r>
          </w:p>
        </w:tc>
        <w:tc>
          <w:tcPr>
            <w:tcW w:w="1690" w:type="dxa"/>
            <w:tcBorders>
              <w:top w:val="single" w:sz="4" w:space="0" w:color="000000"/>
              <w:left w:val="nil"/>
              <w:bottom w:val="single" w:sz="4" w:space="0" w:color="000000"/>
              <w:right w:val="nil"/>
            </w:tcBorders>
            <w:noWrap/>
            <w:vAlign w:val="center"/>
            <w:hideMark/>
          </w:tcPr>
          <w:p w14:paraId="05C3D52F"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17.5%</w:t>
            </w:r>
          </w:p>
        </w:tc>
        <w:tc>
          <w:tcPr>
            <w:tcW w:w="994" w:type="dxa"/>
            <w:tcBorders>
              <w:top w:val="single" w:sz="4" w:space="0" w:color="000000"/>
              <w:left w:val="nil"/>
              <w:bottom w:val="single" w:sz="4" w:space="0" w:color="000000"/>
              <w:right w:val="nil"/>
            </w:tcBorders>
            <w:noWrap/>
            <w:vAlign w:val="center"/>
            <w:hideMark/>
          </w:tcPr>
          <w:p w14:paraId="44D62BC3"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9</w:t>
            </w:r>
          </w:p>
        </w:tc>
        <w:tc>
          <w:tcPr>
            <w:tcW w:w="2287" w:type="dxa"/>
            <w:tcBorders>
              <w:top w:val="single" w:sz="4" w:space="0" w:color="000000"/>
              <w:left w:val="nil"/>
              <w:bottom w:val="single" w:sz="4" w:space="0" w:color="000000"/>
              <w:right w:val="single" w:sz="4" w:space="0" w:color="000000"/>
            </w:tcBorders>
            <w:noWrap/>
            <w:vAlign w:val="center"/>
            <w:hideMark/>
          </w:tcPr>
          <w:p w14:paraId="6759C0D0"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6</w:t>
            </w:r>
          </w:p>
        </w:tc>
      </w:tr>
      <w:tr w:rsidR="00B80E84" w:rsidRPr="005D3F4B" w14:paraId="748FE8EB" w14:textId="77777777" w:rsidTr="00B80E84">
        <w:trPr>
          <w:trHeight w:val="395"/>
        </w:trPr>
        <w:tc>
          <w:tcPr>
            <w:tcW w:w="1094" w:type="dxa"/>
            <w:tcBorders>
              <w:top w:val="single" w:sz="4" w:space="0" w:color="000000"/>
              <w:left w:val="single" w:sz="4" w:space="0" w:color="000000"/>
              <w:bottom w:val="single" w:sz="4" w:space="0" w:color="000000"/>
              <w:right w:val="nil"/>
            </w:tcBorders>
            <w:noWrap/>
            <w:vAlign w:val="center"/>
            <w:hideMark/>
          </w:tcPr>
          <w:p w14:paraId="2DD01268"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NC</w:t>
            </w:r>
          </w:p>
        </w:tc>
        <w:tc>
          <w:tcPr>
            <w:tcW w:w="1292" w:type="dxa"/>
            <w:tcBorders>
              <w:top w:val="single" w:sz="4" w:space="0" w:color="000000"/>
              <w:left w:val="nil"/>
              <w:bottom w:val="single" w:sz="4" w:space="0" w:color="000000"/>
              <w:right w:val="nil"/>
            </w:tcBorders>
            <w:noWrap/>
            <w:vAlign w:val="center"/>
            <w:hideMark/>
          </w:tcPr>
          <w:p w14:paraId="225EED09"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449</w:t>
            </w:r>
          </w:p>
        </w:tc>
        <w:tc>
          <w:tcPr>
            <w:tcW w:w="1889" w:type="dxa"/>
            <w:tcBorders>
              <w:top w:val="single" w:sz="4" w:space="0" w:color="000000"/>
              <w:left w:val="nil"/>
              <w:bottom w:val="single" w:sz="4" w:space="0" w:color="000000"/>
              <w:right w:val="nil"/>
            </w:tcBorders>
            <w:noWrap/>
            <w:vAlign w:val="center"/>
            <w:hideMark/>
          </w:tcPr>
          <w:p w14:paraId="2EB83029"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36</w:t>
            </w:r>
          </w:p>
        </w:tc>
        <w:tc>
          <w:tcPr>
            <w:tcW w:w="1690" w:type="dxa"/>
            <w:tcBorders>
              <w:top w:val="single" w:sz="4" w:space="0" w:color="000000"/>
              <w:left w:val="nil"/>
              <w:bottom w:val="single" w:sz="4" w:space="0" w:color="000000"/>
              <w:right w:val="nil"/>
            </w:tcBorders>
            <w:noWrap/>
            <w:vAlign w:val="center"/>
            <w:hideMark/>
          </w:tcPr>
          <w:p w14:paraId="6B1C7014"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8.0%</w:t>
            </w:r>
          </w:p>
        </w:tc>
        <w:tc>
          <w:tcPr>
            <w:tcW w:w="994" w:type="dxa"/>
            <w:tcBorders>
              <w:top w:val="single" w:sz="4" w:space="0" w:color="000000"/>
              <w:left w:val="nil"/>
              <w:bottom w:val="single" w:sz="4" w:space="0" w:color="000000"/>
              <w:right w:val="nil"/>
            </w:tcBorders>
            <w:noWrap/>
            <w:vAlign w:val="center"/>
            <w:hideMark/>
          </w:tcPr>
          <w:p w14:paraId="3D04B1A4"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6</w:t>
            </w:r>
          </w:p>
        </w:tc>
        <w:tc>
          <w:tcPr>
            <w:tcW w:w="2287" w:type="dxa"/>
            <w:tcBorders>
              <w:top w:val="single" w:sz="4" w:space="0" w:color="000000"/>
              <w:left w:val="nil"/>
              <w:bottom w:val="single" w:sz="4" w:space="0" w:color="000000"/>
              <w:right w:val="single" w:sz="4" w:space="0" w:color="000000"/>
            </w:tcBorders>
            <w:noWrap/>
            <w:vAlign w:val="center"/>
            <w:hideMark/>
          </w:tcPr>
          <w:p w14:paraId="781FBC83"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4</w:t>
            </w:r>
          </w:p>
        </w:tc>
      </w:tr>
      <w:tr w:rsidR="00B80E84" w:rsidRPr="005D3F4B" w14:paraId="760BAEF6" w14:textId="77777777" w:rsidTr="00B80E84">
        <w:trPr>
          <w:trHeight w:val="395"/>
        </w:trPr>
        <w:tc>
          <w:tcPr>
            <w:tcW w:w="1094" w:type="dxa"/>
            <w:tcBorders>
              <w:top w:val="single" w:sz="4" w:space="0" w:color="000000"/>
              <w:left w:val="single" w:sz="4" w:space="0" w:color="000000"/>
              <w:bottom w:val="single" w:sz="4" w:space="0" w:color="000000"/>
              <w:right w:val="nil"/>
            </w:tcBorders>
            <w:noWrap/>
            <w:vAlign w:val="center"/>
            <w:hideMark/>
          </w:tcPr>
          <w:p w14:paraId="4FE77ED3"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MD</w:t>
            </w:r>
          </w:p>
        </w:tc>
        <w:tc>
          <w:tcPr>
            <w:tcW w:w="1292" w:type="dxa"/>
            <w:tcBorders>
              <w:top w:val="single" w:sz="4" w:space="0" w:color="000000"/>
              <w:left w:val="nil"/>
              <w:bottom w:val="single" w:sz="4" w:space="0" w:color="000000"/>
              <w:right w:val="nil"/>
            </w:tcBorders>
            <w:noWrap/>
            <w:vAlign w:val="center"/>
            <w:hideMark/>
          </w:tcPr>
          <w:p w14:paraId="7EF93D70"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439</w:t>
            </w:r>
          </w:p>
        </w:tc>
        <w:tc>
          <w:tcPr>
            <w:tcW w:w="1889" w:type="dxa"/>
            <w:tcBorders>
              <w:top w:val="single" w:sz="4" w:space="0" w:color="000000"/>
              <w:left w:val="nil"/>
              <w:bottom w:val="single" w:sz="4" w:space="0" w:color="000000"/>
              <w:right w:val="nil"/>
            </w:tcBorders>
            <w:noWrap/>
            <w:vAlign w:val="center"/>
            <w:hideMark/>
          </w:tcPr>
          <w:p w14:paraId="3AB6FB42"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103</w:t>
            </w:r>
          </w:p>
        </w:tc>
        <w:tc>
          <w:tcPr>
            <w:tcW w:w="1690" w:type="dxa"/>
            <w:tcBorders>
              <w:top w:val="single" w:sz="4" w:space="0" w:color="000000"/>
              <w:left w:val="nil"/>
              <w:bottom w:val="single" w:sz="4" w:space="0" w:color="000000"/>
              <w:right w:val="nil"/>
            </w:tcBorders>
            <w:noWrap/>
            <w:vAlign w:val="center"/>
            <w:hideMark/>
          </w:tcPr>
          <w:p w14:paraId="18D1D956"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23.5%</w:t>
            </w:r>
          </w:p>
        </w:tc>
        <w:tc>
          <w:tcPr>
            <w:tcW w:w="994" w:type="dxa"/>
            <w:tcBorders>
              <w:top w:val="single" w:sz="4" w:space="0" w:color="000000"/>
              <w:left w:val="nil"/>
              <w:bottom w:val="single" w:sz="4" w:space="0" w:color="000000"/>
              <w:right w:val="nil"/>
            </w:tcBorders>
            <w:noWrap/>
            <w:vAlign w:val="center"/>
            <w:hideMark/>
          </w:tcPr>
          <w:p w14:paraId="458B8139"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19</w:t>
            </w:r>
          </w:p>
        </w:tc>
        <w:tc>
          <w:tcPr>
            <w:tcW w:w="2287" w:type="dxa"/>
            <w:tcBorders>
              <w:top w:val="single" w:sz="4" w:space="0" w:color="000000"/>
              <w:left w:val="nil"/>
              <w:bottom w:val="single" w:sz="4" w:space="0" w:color="000000"/>
              <w:right w:val="single" w:sz="4" w:space="0" w:color="000000"/>
            </w:tcBorders>
            <w:noWrap/>
            <w:vAlign w:val="center"/>
            <w:hideMark/>
          </w:tcPr>
          <w:p w14:paraId="13E93E67"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17</w:t>
            </w:r>
          </w:p>
        </w:tc>
      </w:tr>
      <w:tr w:rsidR="00B80E84" w:rsidRPr="005D3F4B" w14:paraId="31F4F624" w14:textId="77777777" w:rsidTr="00B80E84">
        <w:trPr>
          <w:trHeight w:val="395"/>
        </w:trPr>
        <w:tc>
          <w:tcPr>
            <w:tcW w:w="1094" w:type="dxa"/>
            <w:tcBorders>
              <w:top w:val="single" w:sz="4" w:space="0" w:color="000000"/>
              <w:left w:val="single" w:sz="4" w:space="0" w:color="000000"/>
              <w:bottom w:val="single" w:sz="4" w:space="0" w:color="000000"/>
              <w:right w:val="nil"/>
            </w:tcBorders>
            <w:noWrap/>
            <w:vAlign w:val="center"/>
            <w:hideMark/>
          </w:tcPr>
          <w:p w14:paraId="39440063"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IL</w:t>
            </w:r>
          </w:p>
        </w:tc>
        <w:tc>
          <w:tcPr>
            <w:tcW w:w="1292" w:type="dxa"/>
            <w:tcBorders>
              <w:top w:val="single" w:sz="4" w:space="0" w:color="000000"/>
              <w:left w:val="nil"/>
              <w:bottom w:val="single" w:sz="4" w:space="0" w:color="000000"/>
              <w:right w:val="nil"/>
            </w:tcBorders>
            <w:noWrap/>
            <w:vAlign w:val="center"/>
            <w:hideMark/>
          </w:tcPr>
          <w:p w14:paraId="00CFBAE6"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410</w:t>
            </w:r>
          </w:p>
        </w:tc>
        <w:tc>
          <w:tcPr>
            <w:tcW w:w="1889" w:type="dxa"/>
            <w:tcBorders>
              <w:top w:val="single" w:sz="4" w:space="0" w:color="000000"/>
              <w:left w:val="nil"/>
              <w:bottom w:val="single" w:sz="4" w:space="0" w:color="000000"/>
              <w:right w:val="nil"/>
            </w:tcBorders>
            <w:noWrap/>
            <w:vAlign w:val="center"/>
            <w:hideMark/>
          </w:tcPr>
          <w:p w14:paraId="3C41B05E"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35</w:t>
            </w:r>
          </w:p>
        </w:tc>
        <w:tc>
          <w:tcPr>
            <w:tcW w:w="1690" w:type="dxa"/>
            <w:tcBorders>
              <w:top w:val="single" w:sz="4" w:space="0" w:color="000000"/>
              <w:left w:val="nil"/>
              <w:bottom w:val="single" w:sz="4" w:space="0" w:color="000000"/>
              <w:right w:val="nil"/>
            </w:tcBorders>
            <w:noWrap/>
            <w:vAlign w:val="center"/>
            <w:hideMark/>
          </w:tcPr>
          <w:p w14:paraId="3F17E370"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8.5%</w:t>
            </w:r>
          </w:p>
        </w:tc>
        <w:tc>
          <w:tcPr>
            <w:tcW w:w="994" w:type="dxa"/>
            <w:tcBorders>
              <w:top w:val="single" w:sz="4" w:space="0" w:color="000000"/>
              <w:left w:val="nil"/>
              <w:bottom w:val="single" w:sz="4" w:space="0" w:color="000000"/>
              <w:right w:val="nil"/>
            </w:tcBorders>
            <w:noWrap/>
            <w:vAlign w:val="center"/>
            <w:hideMark/>
          </w:tcPr>
          <w:p w14:paraId="127D041A"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3</w:t>
            </w:r>
          </w:p>
        </w:tc>
        <w:tc>
          <w:tcPr>
            <w:tcW w:w="2287" w:type="dxa"/>
            <w:tcBorders>
              <w:top w:val="single" w:sz="4" w:space="0" w:color="000000"/>
              <w:left w:val="nil"/>
              <w:bottom w:val="single" w:sz="4" w:space="0" w:color="000000"/>
              <w:right w:val="single" w:sz="4" w:space="0" w:color="000000"/>
            </w:tcBorders>
            <w:noWrap/>
            <w:vAlign w:val="center"/>
            <w:hideMark/>
          </w:tcPr>
          <w:p w14:paraId="611306B3"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1</w:t>
            </w:r>
          </w:p>
        </w:tc>
      </w:tr>
      <w:tr w:rsidR="00B80E84" w:rsidRPr="005D3F4B" w14:paraId="39DA83A1" w14:textId="77777777" w:rsidTr="00B80E84">
        <w:trPr>
          <w:trHeight w:val="395"/>
        </w:trPr>
        <w:tc>
          <w:tcPr>
            <w:tcW w:w="1094" w:type="dxa"/>
            <w:tcBorders>
              <w:top w:val="single" w:sz="4" w:space="0" w:color="000000"/>
              <w:left w:val="single" w:sz="4" w:space="0" w:color="000000"/>
              <w:bottom w:val="single" w:sz="4" w:space="0" w:color="000000"/>
              <w:right w:val="nil"/>
            </w:tcBorders>
            <w:noWrap/>
            <w:vAlign w:val="center"/>
            <w:hideMark/>
          </w:tcPr>
          <w:p w14:paraId="1D939940"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GA</w:t>
            </w:r>
          </w:p>
        </w:tc>
        <w:tc>
          <w:tcPr>
            <w:tcW w:w="1292" w:type="dxa"/>
            <w:tcBorders>
              <w:top w:val="single" w:sz="4" w:space="0" w:color="000000"/>
              <w:left w:val="nil"/>
              <w:bottom w:val="single" w:sz="4" w:space="0" w:color="000000"/>
              <w:right w:val="nil"/>
            </w:tcBorders>
            <w:noWrap/>
            <w:vAlign w:val="center"/>
            <w:hideMark/>
          </w:tcPr>
          <w:p w14:paraId="426ADB61"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402</w:t>
            </w:r>
          </w:p>
        </w:tc>
        <w:tc>
          <w:tcPr>
            <w:tcW w:w="1889" w:type="dxa"/>
            <w:tcBorders>
              <w:top w:val="single" w:sz="4" w:space="0" w:color="000000"/>
              <w:left w:val="nil"/>
              <w:bottom w:val="single" w:sz="4" w:space="0" w:color="000000"/>
              <w:right w:val="nil"/>
            </w:tcBorders>
            <w:noWrap/>
            <w:vAlign w:val="center"/>
            <w:hideMark/>
          </w:tcPr>
          <w:p w14:paraId="186EFBBF"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73</w:t>
            </w:r>
          </w:p>
        </w:tc>
        <w:tc>
          <w:tcPr>
            <w:tcW w:w="1690" w:type="dxa"/>
            <w:tcBorders>
              <w:top w:val="single" w:sz="4" w:space="0" w:color="000000"/>
              <w:left w:val="nil"/>
              <w:bottom w:val="single" w:sz="4" w:space="0" w:color="000000"/>
              <w:right w:val="nil"/>
            </w:tcBorders>
            <w:noWrap/>
            <w:vAlign w:val="center"/>
            <w:hideMark/>
          </w:tcPr>
          <w:p w14:paraId="74BC8A40"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18.2%</w:t>
            </w:r>
          </w:p>
        </w:tc>
        <w:tc>
          <w:tcPr>
            <w:tcW w:w="994" w:type="dxa"/>
            <w:tcBorders>
              <w:top w:val="single" w:sz="4" w:space="0" w:color="000000"/>
              <w:left w:val="nil"/>
              <w:bottom w:val="single" w:sz="4" w:space="0" w:color="000000"/>
              <w:right w:val="nil"/>
            </w:tcBorders>
            <w:noWrap/>
            <w:vAlign w:val="center"/>
            <w:hideMark/>
          </w:tcPr>
          <w:p w14:paraId="0010BE7A"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12</w:t>
            </w:r>
          </w:p>
        </w:tc>
        <w:tc>
          <w:tcPr>
            <w:tcW w:w="2287" w:type="dxa"/>
            <w:tcBorders>
              <w:top w:val="single" w:sz="4" w:space="0" w:color="000000"/>
              <w:left w:val="nil"/>
              <w:bottom w:val="single" w:sz="4" w:space="0" w:color="000000"/>
              <w:right w:val="single" w:sz="4" w:space="0" w:color="000000"/>
            </w:tcBorders>
            <w:noWrap/>
            <w:vAlign w:val="center"/>
            <w:hideMark/>
          </w:tcPr>
          <w:p w14:paraId="1D680026"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7</w:t>
            </w:r>
          </w:p>
        </w:tc>
      </w:tr>
      <w:tr w:rsidR="00B80E84" w:rsidRPr="005D3F4B" w14:paraId="6DF5327B" w14:textId="77777777" w:rsidTr="00B80E84">
        <w:trPr>
          <w:trHeight w:val="395"/>
        </w:trPr>
        <w:tc>
          <w:tcPr>
            <w:tcW w:w="1094" w:type="dxa"/>
            <w:tcBorders>
              <w:top w:val="single" w:sz="4" w:space="0" w:color="000000"/>
              <w:left w:val="single" w:sz="4" w:space="0" w:color="000000"/>
              <w:bottom w:val="single" w:sz="4" w:space="0" w:color="000000"/>
              <w:right w:val="nil"/>
            </w:tcBorders>
            <w:noWrap/>
            <w:vAlign w:val="center"/>
            <w:hideMark/>
          </w:tcPr>
          <w:p w14:paraId="0EF88617"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AZ</w:t>
            </w:r>
          </w:p>
        </w:tc>
        <w:tc>
          <w:tcPr>
            <w:tcW w:w="1292" w:type="dxa"/>
            <w:tcBorders>
              <w:top w:val="single" w:sz="4" w:space="0" w:color="000000"/>
              <w:left w:val="nil"/>
              <w:bottom w:val="single" w:sz="4" w:space="0" w:color="000000"/>
              <w:right w:val="nil"/>
            </w:tcBorders>
            <w:noWrap/>
            <w:vAlign w:val="center"/>
            <w:hideMark/>
          </w:tcPr>
          <w:p w14:paraId="6F3CE895"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388</w:t>
            </w:r>
          </w:p>
        </w:tc>
        <w:tc>
          <w:tcPr>
            <w:tcW w:w="1889" w:type="dxa"/>
            <w:tcBorders>
              <w:top w:val="single" w:sz="4" w:space="0" w:color="000000"/>
              <w:left w:val="nil"/>
              <w:bottom w:val="single" w:sz="4" w:space="0" w:color="000000"/>
              <w:right w:val="nil"/>
            </w:tcBorders>
            <w:noWrap/>
            <w:vAlign w:val="center"/>
            <w:hideMark/>
          </w:tcPr>
          <w:p w14:paraId="0EB3A03B"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62</w:t>
            </w:r>
          </w:p>
        </w:tc>
        <w:tc>
          <w:tcPr>
            <w:tcW w:w="1690" w:type="dxa"/>
            <w:tcBorders>
              <w:top w:val="single" w:sz="4" w:space="0" w:color="000000"/>
              <w:left w:val="nil"/>
              <w:bottom w:val="single" w:sz="4" w:space="0" w:color="000000"/>
              <w:right w:val="nil"/>
            </w:tcBorders>
            <w:noWrap/>
            <w:vAlign w:val="center"/>
            <w:hideMark/>
          </w:tcPr>
          <w:p w14:paraId="1C16B3E7"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16.0%</w:t>
            </w:r>
          </w:p>
        </w:tc>
        <w:tc>
          <w:tcPr>
            <w:tcW w:w="994" w:type="dxa"/>
            <w:tcBorders>
              <w:top w:val="single" w:sz="4" w:space="0" w:color="000000"/>
              <w:left w:val="nil"/>
              <w:bottom w:val="single" w:sz="4" w:space="0" w:color="000000"/>
              <w:right w:val="nil"/>
            </w:tcBorders>
            <w:noWrap/>
            <w:vAlign w:val="center"/>
            <w:hideMark/>
          </w:tcPr>
          <w:p w14:paraId="2E006ECC"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8</w:t>
            </w:r>
          </w:p>
        </w:tc>
        <w:tc>
          <w:tcPr>
            <w:tcW w:w="2287" w:type="dxa"/>
            <w:tcBorders>
              <w:top w:val="single" w:sz="4" w:space="0" w:color="000000"/>
              <w:left w:val="nil"/>
              <w:bottom w:val="single" w:sz="4" w:space="0" w:color="000000"/>
              <w:right w:val="single" w:sz="4" w:space="0" w:color="000000"/>
            </w:tcBorders>
            <w:noWrap/>
            <w:vAlign w:val="center"/>
            <w:hideMark/>
          </w:tcPr>
          <w:p w14:paraId="61A765B1"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4</w:t>
            </w:r>
          </w:p>
        </w:tc>
      </w:tr>
      <w:tr w:rsidR="00B80E84" w:rsidRPr="005D3F4B" w14:paraId="1E9B626B" w14:textId="77777777" w:rsidTr="00B80E84">
        <w:trPr>
          <w:trHeight w:val="395"/>
        </w:trPr>
        <w:tc>
          <w:tcPr>
            <w:tcW w:w="1094" w:type="dxa"/>
            <w:tcBorders>
              <w:top w:val="single" w:sz="4" w:space="0" w:color="000000"/>
              <w:left w:val="single" w:sz="4" w:space="0" w:color="000000"/>
              <w:bottom w:val="single" w:sz="4" w:space="0" w:color="000000"/>
              <w:right w:val="nil"/>
            </w:tcBorders>
            <w:noWrap/>
            <w:vAlign w:val="center"/>
            <w:hideMark/>
          </w:tcPr>
          <w:p w14:paraId="729E8A32"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OR</w:t>
            </w:r>
          </w:p>
        </w:tc>
        <w:tc>
          <w:tcPr>
            <w:tcW w:w="1292" w:type="dxa"/>
            <w:tcBorders>
              <w:top w:val="single" w:sz="4" w:space="0" w:color="000000"/>
              <w:left w:val="nil"/>
              <w:bottom w:val="single" w:sz="4" w:space="0" w:color="000000"/>
              <w:right w:val="nil"/>
            </w:tcBorders>
            <w:noWrap/>
            <w:vAlign w:val="center"/>
            <w:hideMark/>
          </w:tcPr>
          <w:p w14:paraId="4728A78F"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376</w:t>
            </w:r>
          </w:p>
        </w:tc>
        <w:tc>
          <w:tcPr>
            <w:tcW w:w="1889" w:type="dxa"/>
            <w:tcBorders>
              <w:top w:val="single" w:sz="4" w:space="0" w:color="000000"/>
              <w:left w:val="nil"/>
              <w:bottom w:val="single" w:sz="4" w:space="0" w:color="000000"/>
              <w:right w:val="nil"/>
            </w:tcBorders>
            <w:noWrap/>
            <w:vAlign w:val="center"/>
            <w:hideMark/>
          </w:tcPr>
          <w:p w14:paraId="7DB0FB7A"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46</w:t>
            </w:r>
          </w:p>
        </w:tc>
        <w:tc>
          <w:tcPr>
            <w:tcW w:w="1690" w:type="dxa"/>
            <w:tcBorders>
              <w:top w:val="single" w:sz="4" w:space="0" w:color="000000"/>
              <w:left w:val="nil"/>
              <w:bottom w:val="single" w:sz="4" w:space="0" w:color="000000"/>
              <w:right w:val="nil"/>
            </w:tcBorders>
            <w:noWrap/>
            <w:vAlign w:val="center"/>
            <w:hideMark/>
          </w:tcPr>
          <w:p w14:paraId="09AC720E"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12.2%</w:t>
            </w:r>
          </w:p>
        </w:tc>
        <w:tc>
          <w:tcPr>
            <w:tcW w:w="994" w:type="dxa"/>
            <w:tcBorders>
              <w:top w:val="single" w:sz="4" w:space="0" w:color="000000"/>
              <w:left w:val="nil"/>
              <w:bottom w:val="single" w:sz="4" w:space="0" w:color="000000"/>
              <w:right w:val="nil"/>
            </w:tcBorders>
            <w:noWrap/>
            <w:vAlign w:val="center"/>
            <w:hideMark/>
          </w:tcPr>
          <w:p w14:paraId="37A04ACB"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5</w:t>
            </w:r>
          </w:p>
        </w:tc>
        <w:tc>
          <w:tcPr>
            <w:tcW w:w="2287" w:type="dxa"/>
            <w:tcBorders>
              <w:top w:val="single" w:sz="4" w:space="0" w:color="000000"/>
              <w:left w:val="nil"/>
              <w:bottom w:val="single" w:sz="4" w:space="0" w:color="000000"/>
              <w:right w:val="single" w:sz="4" w:space="0" w:color="000000"/>
            </w:tcBorders>
            <w:noWrap/>
            <w:vAlign w:val="center"/>
            <w:hideMark/>
          </w:tcPr>
          <w:p w14:paraId="1B622112"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3</w:t>
            </w:r>
          </w:p>
        </w:tc>
      </w:tr>
      <w:tr w:rsidR="00B80E84" w:rsidRPr="005D3F4B" w14:paraId="1DC0215A" w14:textId="77777777" w:rsidTr="00B80E84">
        <w:trPr>
          <w:trHeight w:val="395"/>
        </w:trPr>
        <w:tc>
          <w:tcPr>
            <w:tcW w:w="1094" w:type="dxa"/>
            <w:tcBorders>
              <w:top w:val="single" w:sz="4" w:space="0" w:color="000000"/>
              <w:left w:val="single" w:sz="4" w:space="0" w:color="000000"/>
              <w:bottom w:val="single" w:sz="4" w:space="0" w:color="000000"/>
              <w:right w:val="nil"/>
            </w:tcBorders>
            <w:noWrap/>
            <w:vAlign w:val="center"/>
            <w:hideMark/>
          </w:tcPr>
          <w:p w14:paraId="4A1B6329"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MI</w:t>
            </w:r>
          </w:p>
        </w:tc>
        <w:tc>
          <w:tcPr>
            <w:tcW w:w="1292" w:type="dxa"/>
            <w:tcBorders>
              <w:top w:val="single" w:sz="4" w:space="0" w:color="000000"/>
              <w:left w:val="nil"/>
              <w:bottom w:val="single" w:sz="4" w:space="0" w:color="000000"/>
              <w:right w:val="nil"/>
            </w:tcBorders>
            <w:noWrap/>
            <w:vAlign w:val="center"/>
            <w:hideMark/>
          </w:tcPr>
          <w:p w14:paraId="17B7EFE4"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362</w:t>
            </w:r>
          </w:p>
        </w:tc>
        <w:tc>
          <w:tcPr>
            <w:tcW w:w="1889" w:type="dxa"/>
            <w:tcBorders>
              <w:top w:val="single" w:sz="4" w:space="0" w:color="000000"/>
              <w:left w:val="nil"/>
              <w:bottom w:val="single" w:sz="4" w:space="0" w:color="000000"/>
              <w:right w:val="nil"/>
            </w:tcBorders>
            <w:noWrap/>
            <w:vAlign w:val="center"/>
            <w:hideMark/>
          </w:tcPr>
          <w:p w14:paraId="067AC90F"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15</w:t>
            </w:r>
          </w:p>
        </w:tc>
        <w:tc>
          <w:tcPr>
            <w:tcW w:w="1690" w:type="dxa"/>
            <w:tcBorders>
              <w:top w:val="single" w:sz="4" w:space="0" w:color="000000"/>
              <w:left w:val="nil"/>
              <w:bottom w:val="single" w:sz="4" w:space="0" w:color="000000"/>
              <w:right w:val="nil"/>
            </w:tcBorders>
            <w:noWrap/>
            <w:vAlign w:val="center"/>
            <w:hideMark/>
          </w:tcPr>
          <w:p w14:paraId="2F800603"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4.1%</w:t>
            </w:r>
          </w:p>
        </w:tc>
        <w:tc>
          <w:tcPr>
            <w:tcW w:w="994" w:type="dxa"/>
            <w:tcBorders>
              <w:top w:val="single" w:sz="4" w:space="0" w:color="000000"/>
              <w:left w:val="nil"/>
              <w:bottom w:val="single" w:sz="4" w:space="0" w:color="000000"/>
              <w:right w:val="nil"/>
            </w:tcBorders>
            <w:noWrap/>
            <w:vAlign w:val="center"/>
            <w:hideMark/>
          </w:tcPr>
          <w:p w14:paraId="5D737874"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4</w:t>
            </w:r>
          </w:p>
        </w:tc>
        <w:tc>
          <w:tcPr>
            <w:tcW w:w="2287" w:type="dxa"/>
            <w:tcBorders>
              <w:top w:val="single" w:sz="4" w:space="0" w:color="000000"/>
              <w:left w:val="nil"/>
              <w:bottom w:val="single" w:sz="4" w:space="0" w:color="000000"/>
              <w:right w:val="single" w:sz="4" w:space="0" w:color="000000"/>
            </w:tcBorders>
            <w:noWrap/>
            <w:vAlign w:val="center"/>
            <w:hideMark/>
          </w:tcPr>
          <w:p w14:paraId="31E0F267"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1</w:t>
            </w:r>
          </w:p>
        </w:tc>
      </w:tr>
      <w:tr w:rsidR="00B80E84" w:rsidRPr="005D3F4B" w14:paraId="39E34F33" w14:textId="77777777" w:rsidTr="00B80E84">
        <w:trPr>
          <w:trHeight w:val="395"/>
        </w:trPr>
        <w:tc>
          <w:tcPr>
            <w:tcW w:w="1094" w:type="dxa"/>
            <w:tcBorders>
              <w:top w:val="single" w:sz="4" w:space="0" w:color="000000"/>
              <w:left w:val="single" w:sz="4" w:space="0" w:color="000000"/>
              <w:bottom w:val="single" w:sz="4" w:space="0" w:color="000000"/>
              <w:right w:val="nil"/>
            </w:tcBorders>
            <w:noWrap/>
            <w:vAlign w:val="center"/>
            <w:hideMark/>
          </w:tcPr>
          <w:p w14:paraId="6ECC3B8E"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MO</w:t>
            </w:r>
          </w:p>
        </w:tc>
        <w:tc>
          <w:tcPr>
            <w:tcW w:w="1292" w:type="dxa"/>
            <w:tcBorders>
              <w:top w:val="single" w:sz="4" w:space="0" w:color="000000"/>
              <w:left w:val="nil"/>
              <w:bottom w:val="single" w:sz="4" w:space="0" w:color="000000"/>
              <w:right w:val="nil"/>
            </w:tcBorders>
            <w:noWrap/>
            <w:vAlign w:val="center"/>
            <w:hideMark/>
          </w:tcPr>
          <w:p w14:paraId="2C15A9D4"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321</w:t>
            </w:r>
          </w:p>
        </w:tc>
        <w:tc>
          <w:tcPr>
            <w:tcW w:w="1889" w:type="dxa"/>
            <w:tcBorders>
              <w:top w:val="single" w:sz="4" w:space="0" w:color="000000"/>
              <w:left w:val="nil"/>
              <w:bottom w:val="single" w:sz="4" w:space="0" w:color="000000"/>
              <w:right w:val="nil"/>
            </w:tcBorders>
            <w:noWrap/>
            <w:vAlign w:val="center"/>
            <w:hideMark/>
          </w:tcPr>
          <w:p w14:paraId="5620EB6D"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15</w:t>
            </w:r>
          </w:p>
        </w:tc>
        <w:tc>
          <w:tcPr>
            <w:tcW w:w="1690" w:type="dxa"/>
            <w:tcBorders>
              <w:top w:val="single" w:sz="4" w:space="0" w:color="000000"/>
              <w:left w:val="nil"/>
              <w:bottom w:val="single" w:sz="4" w:space="0" w:color="000000"/>
              <w:right w:val="nil"/>
            </w:tcBorders>
            <w:noWrap/>
            <w:vAlign w:val="center"/>
            <w:hideMark/>
          </w:tcPr>
          <w:p w14:paraId="47F4A464"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4.7%</w:t>
            </w:r>
          </w:p>
        </w:tc>
        <w:tc>
          <w:tcPr>
            <w:tcW w:w="994" w:type="dxa"/>
            <w:tcBorders>
              <w:top w:val="single" w:sz="4" w:space="0" w:color="000000"/>
              <w:left w:val="nil"/>
              <w:bottom w:val="single" w:sz="4" w:space="0" w:color="000000"/>
              <w:right w:val="nil"/>
            </w:tcBorders>
            <w:noWrap/>
            <w:vAlign w:val="center"/>
            <w:hideMark/>
          </w:tcPr>
          <w:p w14:paraId="0F536A78"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1</w:t>
            </w:r>
          </w:p>
        </w:tc>
        <w:tc>
          <w:tcPr>
            <w:tcW w:w="2287" w:type="dxa"/>
            <w:tcBorders>
              <w:top w:val="single" w:sz="4" w:space="0" w:color="000000"/>
              <w:left w:val="nil"/>
              <w:bottom w:val="single" w:sz="4" w:space="0" w:color="000000"/>
              <w:right w:val="single" w:sz="4" w:space="0" w:color="000000"/>
            </w:tcBorders>
            <w:noWrap/>
            <w:vAlign w:val="center"/>
            <w:hideMark/>
          </w:tcPr>
          <w:p w14:paraId="0E2844C7"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0</w:t>
            </w:r>
          </w:p>
        </w:tc>
      </w:tr>
      <w:tr w:rsidR="00B80E84" w:rsidRPr="005D3F4B" w14:paraId="036AE5A7" w14:textId="77777777" w:rsidTr="00B80E84">
        <w:trPr>
          <w:trHeight w:val="395"/>
        </w:trPr>
        <w:tc>
          <w:tcPr>
            <w:tcW w:w="1094" w:type="dxa"/>
            <w:tcBorders>
              <w:top w:val="single" w:sz="4" w:space="0" w:color="000000"/>
              <w:left w:val="single" w:sz="4" w:space="0" w:color="000000"/>
              <w:bottom w:val="single" w:sz="4" w:space="0" w:color="000000"/>
              <w:right w:val="nil"/>
            </w:tcBorders>
            <w:noWrap/>
            <w:vAlign w:val="center"/>
            <w:hideMark/>
          </w:tcPr>
          <w:p w14:paraId="60622740"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CT</w:t>
            </w:r>
          </w:p>
        </w:tc>
        <w:tc>
          <w:tcPr>
            <w:tcW w:w="1292" w:type="dxa"/>
            <w:tcBorders>
              <w:top w:val="single" w:sz="4" w:space="0" w:color="000000"/>
              <w:left w:val="nil"/>
              <w:bottom w:val="single" w:sz="4" w:space="0" w:color="000000"/>
              <w:right w:val="nil"/>
            </w:tcBorders>
            <w:noWrap/>
            <w:vAlign w:val="center"/>
            <w:hideMark/>
          </w:tcPr>
          <w:p w14:paraId="3088A648"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310</w:t>
            </w:r>
          </w:p>
        </w:tc>
        <w:tc>
          <w:tcPr>
            <w:tcW w:w="1889" w:type="dxa"/>
            <w:tcBorders>
              <w:top w:val="single" w:sz="4" w:space="0" w:color="000000"/>
              <w:left w:val="nil"/>
              <w:bottom w:val="single" w:sz="4" w:space="0" w:color="000000"/>
              <w:right w:val="nil"/>
            </w:tcBorders>
            <w:noWrap/>
            <w:vAlign w:val="center"/>
            <w:hideMark/>
          </w:tcPr>
          <w:p w14:paraId="055FDE71"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31</w:t>
            </w:r>
          </w:p>
        </w:tc>
        <w:tc>
          <w:tcPr>
            <w:tcW w:w="1690" w:type="dxa"/>
            <w:tcBorders>
              <w:top w:val="single" w:sz="4" w:space="0" w:color="000000"/>
              <w:left w:val="nil"/>
              <w:bottom w:val="single" w:sz="4" w:space="0" w:color="000000"/>
              <w:right w:val="nil"/>
            </w:tcBorders>
            <w:noWrap/>
            <w:vAlign w:val="center"/>
            <w:hideMark/>
          </w:tcPr>
          <w:p w14:paraId="49E55710"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10.0%</w:t>
            </w:r>
          </w:p>
        </w:tc>
        <w:tc>
          <w:tcPr>
            <w:tcW w:w="994" w:type="dxa"/>
            <w:tcBorders>
              <w:top w:val="single" w:sz="4" w:space="0" w:color="000000"/>
              <w:left w:val="nil"/>
              <w:bottom w:val="single" w:sz="4" w:space="0" w:color="000000"/>
              <w:right w:val="nil"/>
            </w:tcBorders>
            <w:noWrap/>
            <w:vAlign w:val="center"/>
            <w:hideMark/>
          </w:tcPr>
          <w:p w14:paraId="7E49DB9F"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5</w:t>
            </w:r>
          </w:p>
        </w:tc>
        <w:tc>
          <w:tcPr>
            <w:tcW w:w="2287" w:type="dxa"/>
            <w:tcBorders>
              <w:top w:val="single" w:sz="4" w:space="0" w:color="000000"/>
              <w:left w:val="nil"/>
              <w:bottom w:val="single" w:sz="4" w:space="0" w:color="000000"/>
              <w:right w:val="single" w:sz="4" w:space="0" w:color="000000"/>
            </w:tcBorders>
            <w:noWrap/>
            <w:vAlign w:val="center"/>
            <w:hideMark/>
          </w:tcPr>
          <w:p w14:paraId="727B68A8"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3</w:t>
            </w:r>
          </w:p>
        </w:tc>
      </w:tr>
      <w:tr w:rsidR="00B80E84" w:rsidRPr="005D3F4B" w14:paraId="5BBEEF59" w14:textId="77777777" w:rsidTr="00B80E84">
        <w:trPr>
          <w:trHeight w:val="395"/>
        </w:trPr>
        <w:tc>
          <w:tcPr>
            <w:tcW w:w="1094" w:type="dxa"/>
            <w:tcBorders>
              <w:top w:val="single" w:sz="4" w:space="0" w:color="000000"/>
              <w:left w:val="single" w:sz="4" w:space="0" w:color="000000"/>
              <w:bottom w:val="single" w:sz="4" w:space="0" w:color="000000"/>
              <w:right w:val="nil"/>
            </w:tcBorders>
            <w:noWrap/>
            <w:vAlign w:val="center"/>
            <w:hideMark/>
          </w:tcPr>
          <w:p w14:paraId="36F8EB72"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MN</w:t>
            </w:r>
          </w:p>
        </w:tc>
        <w:tc>
          <w:tcPr>
            <w:tcW w:w="1292" w:type="dxa"/>
            <w:tcBorders>
              <w:top w:val="single" w:sz="4" w:space="0" w:color="000000"/>
              <w:left w:val="nil"/>
              <w:bottom w:val="single" w:sz="4" w:space="0" w:color="000000"/>
              <w:right w:val="nil"/>
            </w:tcBorders>
            <w:noWrap/>
            <w:vAlign w:val="center"/>
            <w:hideMark/>
          </w:tcPr>
          <w:p w14:paraId="066D3B9A"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279</w:t>
            </w:r>
          </w:p>
        </w:tc>
        <w:tc>
          <w:tcPr>
            <w:tcW w:w="1889" w:type="dxa"/>
            <w:tcBorders>
              <w:top w:val="single" w:sz="4" w:space="0" w:color="000000"/>
              <w:left w:val="nil"/>
              <w:bottom w:val="single" w:sz="4" w:space="0" w:color="000000"/>
              <w:right w:val="nil"/>
            </w:tcBorders>
            <w:noWrap/>
            <w:vAlign w:val="center"/>
            <w:hideMark/>
          </w:tcPr>
          <w:p w14:paraId="2794257D"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23</w:t>
            </w:r>
          </w:p>
        </w:tc>
        <w:tc>
          <w:tcPr>
            <w:tcW w:w="1690" w:type="dxa"/>
            <w:tcBorders>
              <w:top w:val="single" w:sz="4" w:space="0" w:color="000000"/>
              <w:left w:val="nil"/>
              <w:bottom w:val="single" w:sz="4" w:space="0" w:color="000000"/>
              <w:right w:val="nil"/>
            </w:tcBorders>
            <w:noWrap/>
            <w:vAlign w:val="center"/>
            <w:hideMark/>
          </w:tcPr>
          <w:p w14:paraId="796EFC21"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8.2%</w:t>
            </w:r>
          </w:p>
        </w:tc>
        <w:tc>
          <w:tcPr>
            <w:tcW w:w="994" w:type="dxa"/>
            <w:tcBorders>
              <w:top w:val="single" w:sz="4" w:space="0" w:color="000000"/>
              <w:left w:val="nil"/>
              <w:bottom w:val="single" w:sz="4" w:space="0" w:color="000000"/>
              <w:right w:val="nil"/>
            </w:tcBorders>
            <w:noWrap/>
            <w:vAlign w:val="center"/>
            <w:hideMark/>
          </w:tcPr>
          <w:p w14:paraId="31CB8862"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3</w:t>
            </w:r>
          </w:p>
        </w:tc>
        <w:tc>
          <w:tcPr>
            <w:tcW w:w="2287" w:type="dxa"/>
            <w:tcBorders>
              <w:top w:val="single" w:sz="4" w:space="0" w:color="000000"/>
              <w:left w:val="nil"/>
              <w:bottom w:val="single" w:sz="4" w:space="0" w:color="000000"/>
              <w:right w:val="single" w:sz="4" w:space="0" w:color="000000"/>
            </w:tcBorders>
            <w:noWrap/>
            <w:vAlign w:val="center"/>
            <w:hideMark/>
          </w:tcPr>
          <w:p w14:paraId="683BDDF5"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0</w:t>
            </w:r>
          </w:p>
        </w:tc>
      </w:tr>
      <w:tr w:rsidR="00B80E84" w:rsidRPr="005D3F4B" w14:paraId="7064910D" w14:textId="77777777" w:rsidTr="00B80E84">
        <w:trPr>
          <w:trHeight w:val="395"/>
        </w:trPr>
        <w:tc>
          <w:tcPr>
            <w:tcW w:w="1094" w:type="dxa"/>
            <w:tcBorders>
              <w:top w:val="single" w:sz="4" w:space="0" w:color="000000"/>
              <w:left w:val="single" w:sz="4" w:space="0" w:color="000000"/>
              <w:bottom w:val="single" w:sz="4" w:space="0" w:color="000000"/>
              <w:right w:val="nil"/>
            </w:tcBorders>
            <w:noWrap/>
            <w:vAlign w:val="center"/>
            <w:hideMark/>
          </w:tcPr>
          <w:p w14:paraId="46F10006"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VA</w:t>
            </w:r>
          </w:p>
        </w:tc>
        <w:tc>
          <w:tcPr>
            <w:tcW w:w="1292" w:type="dxa"/>
            <w:tcBorders>
              <w:top w:val="single" w:sz="4" w:space="0" w:color="000000"/>
              <w:left w:val="nil"/>
              <w:bottom w:val="single" w:sz="4" w:space="0" w:color="000000"/>
              <w:right w:val="nil"/>
            </w:tcBorders>
            <w:noWrap/>
            <w:vAlign w:val="center"/>
            <w:hideMark/>
          </w:tcPr>
          <w:p w14:paraId="269AC617"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268</w:t>
            </w:r>
          </w:p>
        </w:tc>
        <w:tc>
          <w:tcPr>
            <w:tcW w:w="1889" w:type="dxa"/>
            <w:tcBorders>
              <w:top w:val="single" w:sz="4" w:space="0" w:color="000000"/>
              <w:left w:val="nil"/>
              <w:bottom w:val="single" w:sz="4" w:space="0" w:color="000000"/>
              <w:right w:val="nil"/>
            </w:tcBorders>
            <w:noWrap/>
            <w:vAlign w:val="center"/>
            <w:hideMark/>
          </w:tcPr>
          <w:p w14:paraId="1AAE2704"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34</w:t>
            </w:r>
          </w:p>
        </w:tc>
        <w:tc>
          <w:tcPr>
            <w:tcW w:w="1690" w:type="dxa"/>
            <w:tcBorders>
              <w:top w:val="single" w:sz="4" w:space="0" w:color="000000"/>
              <w:left w:val="nil"/>
              <w:bottom w:val="single" w:sz="4" w:space="0" w:color="000000"/>
              <w:right w:val="nil"/>
            </w:tcBorders>
            <w:noWrap/>
            <w:vAlign w:val="center"/>
            <w:hideMark/>
          </w:tcPr>
          <w:p w14:paraId="261B82F2"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12.7%</w:t>
            </w:r>
          </w:p>
        </w:tc>
        <w:tc>
          <w:tcPr>
            <w:tcW w:w="994" w:type="dxa"/>
            <w:tcBorders>
              <w:top w:val="single" w:sz="4" w:space="0" w:color="000000"/>
              <w:left w:val="nil"/>
              <w:bottom w:val="single" w:sz="4" w:space="0" w:color="000000"/>
              <w:right w:val="nil"/>
            </w:tcBorders>
            <w:noWrap/>
            <w:vAlign w:val="center"/>
            <w:hideMark/>
          </w:tcPr>
          <w:p w14:paraId="087B4420"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12</w:t>
            </w:r>
          </w:p>
        </w:tc>
        <w:tc>
          <w:tcPr>
            <w:tcW w:w="2287" w:type="dxa"/>
            <w:tcBorders>
              <w:top w:val="single" w:sz="4" w:space="0" w:color="000000"/>
              <w:left w:val="nil"/>
              <w:bottom w:val="single" w:sz="4" w:space="0" w:color="000000"/>
              <w:right w:val="single" w:sz="4" w:space="0" w:color="000000"/>
            </w:tcBorders>
            <w:noWrap/>
            <w:vAlign w:val="center"/>
            <w:hideMark/>
          </w:tcPr>
          <w:p w14:paraId="7BF13AAA"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8</w:t>
            </w:r>
          </w:p>
        </w:tc>
      </w:tr>
      <w:tr w:rsidR="00B80E84" w:rsidRPr="005D3F4B" w14:paraId="2E05846B" w14:textId="77777777" w:rsidTr="00B80E84">
        <w:trPr>
          <w:trHeight w:val="395"/>
        </w:trPr>
        <w:tc>
          <w:tcPr>
            <w:tcW w:w="1094" w:type="dxa"/>
            <w:tcBorders>
              <w:top w:val="single" w:sz="4" w:space="0" w:color="000000"/>
              <w:left w:val="single" w:sz="4" w:space="0" w:color="000000"/>
              <w:bottom w:val="single" w:sz="4" w:space="0" w:color="000000"/>
              <w:right w:val="nil"/>
            </w:tcBorders>
            <w:noWrap/>
            <w:vAlign w:val="center"/>
            <w:hideMark/>
          </w:tcPr>
          <w:p w14:paraId="5D1DA551"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UT</w:t>
            </w:r>
          </w:p>
        </w:tc>
        <w:tc>
          <w:tcPr>
            <w:tcW w:w="1292" w:type="dxa"/>
            <w:tcBorders>
              <w:top w:val="single" w:sz="4" w:space="0" w:color="000000"/>
              <w:left w:val="nil"/>
              <w:bottom w:val="single" w:sz="4" w:space="0" w:color="000000"/>
              <w:right w:val="nil"/>
            </w:tcBorders>
            <w:noWrap/>
            <w:vAlign w:val="center"/>
            <w:hideMark/>
          </w:tcPr>
          <w:p w14:paraId="555C0F88"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244</w:t>
            </w:r>
          </w:p>
        </w:tc>
        <w:tc>
          <w:tcPr>
            <w:tcW w:w="1889" w:type="dxa"/>
            <w:tcBorders>
              <w:top w:val="single" w:sz="4" w:space="0" w:color="000000"/>
              <w:left w:val="nil"/>
              <w:bottom w:val="single" w:sz="4" w:space="0" w:color="000000"/>
              <w:right w:val="nil"/>
            </w:tcBorders>
            <w:noWrap/>
            <w:vAlign w:val="center"/>
            <w:hideMark/>
          </w:tcPr>
          <w:p w14:paraId="47CCBEF4"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19</w:t>
            </w:r>
          </w:p>
        </w:tc>
        <w:tc>
          <w:tcPr>
            <w:tcW w:w="1690" w:type="dxa"/>
            <w:tcBorders>
              <w:top w:val="single" w:sz="4" w:space="0" w:color="000000"/>
              <w:left w:val="nil"/>
              <w:bottom w:val="single" w:sz="4" w:space="0" w:color="000000"/>
              <w:right w:val="nil"/>
            </w:tcBorders>
            <w:noWrap/>
            <w:vAlign w:val="center"/>
            <w:hideMark/>
          </w:tcPr>
          <w:p w14:paraId="14C67BB9"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7.8%</w:t>
            </w:r>
          </w:p>
        </w:tc>
        <w:tc>
          <w:tcPr>
            <w:tcW w:w="994" w:type="dxa"/>
            <w:tcBorders>
              <w:top w:val="single" w:sz="4" w:space="0" w:color="000000"/>
              <w:left w:val="nil"/>
              <w:bottom w:val="single" w:sz="4" w:space="0" w:color="000000"/>
              <w:right w:val="nil"/>
            </w:tcBorders>
            <w:noWrap/>
            <w:vAlign w:val="center"/>
            <w:hideMark/>
          </w:tcPr>
          <w:p w14:paraId="1D851CF5"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3</w:t>
            </w:r>
          </w:p>
        </w:tc>
        <w:tc>
          <w:tcPr>
            <w:tcW w:w="2287" w:type="dxa"/>
            <w:tcBorders>
              <w:top w:val="single" w:sz="4" w:space="0" w:color="000000"/>
              <w:left w:val="nil"/>
              <w:bottom w:val="single" w:sz="4" w:space="0" w:color="000000"/>
              <w:right w:val="single" w:sz="4" w:space="0" w:color="000000"/>
            </w:tcBorders>
            <w:noWrap/>
            <w:vAlign w:val="center"/>
            <w:hideMark/>
          </w:tcPr>
          <w:p w14:paraId="16B4B80D"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0</w:t>
            </w:r>
          </w:p>
        </w:tc>
      </w:tr>
      <w:tr w:rsidR="00B80E84" w:rsidRPr="005D3F4B" w14:paraId="71EE719F" w14:textId="77777777" w:rsidTr="00B80E84">
        <w:trPr>
          <w:trHeight w:val="395"/>
        </w:trPr>
        <w:tc>
          <w:tcPr>
            <w:tcW w:w="1094" w:type="dxa"/>
            <w:tcBorders>
              <w:top w:val="single" w:sz="4" w:space="0" w:color="000000"/>
              <w:left w:val="single" w:sz="4" w:space="0" w:color="000000"/>
              <w:bottom w:val="single" w:sz="4" w:space="0" w:color="000000"/>
              <w:right w:val="nil"/>
            </w:tcBorders>
            <w:noWrap/>
            <w:vAlign w:val="center"/>
            <w:hideMark/>
          </w:tcPr>
          <w:p w14:paraId="24B5D178"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TN</w:t>
            </w:r>
          </w:p>
        </w:tc>
        <w:tc>
          <w:tcPr>
            <w:tcW w:w="1292" w:type="dxa"/>
            <w:tcBorders>
              <w:top w:val="single" w:sz="4" w:space="0" w:color="000000"/>
              <w:left w:val="nil"/>
              <w:bottom w:val="single" w:sz="4" w:space="0" w:color="000000"/>
              <w:right w:val="nil"/>
            </w:tcBorders>
            <w:noWrap/>
            <w:vAlign w:val="center"/>
            <w:hideMark/>
          </w:tcPr>
          <w:p w14:paraId="6E319ED7"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229</w:t>
            </w:r>
          </w:p>
        </w:tc>
        <w:tc>
          <w:tcPr>
            <w:tcW w:w="1889" w:type="dxa"/>
            <w:tcBorders>
              <w:top w:val="single" w:sz="4" w:space="0" w:color="000000"/>
              <w:left w:val="nil"/>
              <w:bottom w:val="single" w:sz="4" w:space="0" w:color="000000"/>
              <w:right w:val="nil"/>
            </w:tcBorders>
            <w:noWrap/>
            <w:vAlign w:val="center"/>
            <w:hideMark/>
          </w:tcPr>
          <w:p w14:paraId="00A78B6E"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15</w:t>
            </w:r>
          </w:p>
        </w:tc>
        <w:tc>
          <w:tcPr>
            <w:tcW w:w="1690" w:type="dxa"/>
            <w:tcBorders>
              <w:top w:val="single" w:sz="4" w:space="0" w:color="000000"/>
              <w:left w:val="nil"/>
              <w:bottom w:val="single" w:sz="4" w:space="0" w:color="000000"/>
              <w:right w:val="nil"/>
            </w:tcBorders>
            <w:noWrap/>
            <w:vAlign w:val="center"/>
            <w:hideMark/>
          </w:tcPr>
          <w:p w14:paraId="369CAF09"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6.6%</w:t>
            </w:r>
          </w:p>
        </w:tc>
        <w:tc>
          <w:tcPr>
            <w:tcW w:w="994" w:type="dxa"/>
            <w:tcBorders>
              <w:top w:val="single" w:sz="4" w:space="0" w:color="000000"/>
              <w:left w:val="nil"/>
              <w:bottom w:val="single" w:sz="4" w:space="0" w:color="000000"/>
              <w:right w:val="nil"/>
            </w:tcBorders>
            <w:noWrap/>
            <w:vAlign w:val="center"/>
            <w:hideMark/>
          </w:tcPr>
          <w:p w14:paraId="33F3CF54"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3</w:t>
            </w:r>
          </w:p>
        </w:tc>
        <w:tc>
          <w:tcPr>
            <w:tcW w:w="2287" w:type="dxa"/>
            <w:tcBorders>
              <w:top w:val="single" w:sz="4" w:space="0" w:color="000000"/>
              <w:left w:val="nil"/>
              <w:bottom w:val="single" w:sz="4" w:space="0" w:color="000000"/>
              <w:right w:val="single" w:sz="4" w:space="0" w:color="000000"/>
            </w:tcBorders>
            <w:noWrap/>
            <w:vAlign w:val="center"/>
            <w:hideMark/>
          </w:tcPr>
          <w:p w14:paraId="2B658D67"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0</w:t>
            </w:r>
          </w:p>
        </w:tc>
      </w:tr>
      <w:tr w:rsidR="00B80E84" w:rsidRPr="005D3F4B" w14:paraId="56648FA7" w14:textId="77777777" w:rsidTr="00B80E84">
        <w:trPr>
          <w:trHeight w:val="395"/>
        </w:trPr>
        <w:tc>
          <w:tcPr>
            <w:tcW w:w="1094" w:type="dxa"/>
            <w:tcBorders>
              <w:top w:val="single" w:sz="4" w:space="0" w:color="000000"/>
              <w:left w:val="single" w:sz="4" w:space="0" w:color="000000"/>
              <w:bottom w:val="single" w:sz="4" w:space="0" w:color="000000"/>
              <w:right w:val="nil"/>
            </w:tcBorders>
            <w:noWrap/>
            <w:vAlign w:val="center"/>
            <w:hideMark/>
          </w:tcPr>
          <w:p w14:paraId="6389CC5B"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WI</w:t>
            </w:r>
          </w:p>
        </w:tc>
        <w:tc>
          <w:tcPr>
            <w:tcW w:w="1292" w:type="dxa"/>
            <w:tcBorders>
              <w:top w:val="single" w:sz="4" w:space="0" w:color="000000"/>
              <w:left w:val="nil"/>
              <w:bottom w:val="single" w:sz="4" w:space="0" w:color="000000"/>
              <w:right w:val="nil"/>
            </w:tcBorders>
            <w:noWrap/>
            <w:vAlign w:val="center"/>
            <w:hideMark/>
          </w:tcPr>
          <w:p w14:paraId="3871B8F8"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203</w:t>
            </w:r>
          </w:p>
        </w:tc>
        <w:tc>
          <w:tcPr>
            <w:tcW w:w="1889" w:type="dxa"/>
            <w:tcBorders>
              <w:top w:val="single" w:sz="4" w:space="0" w:color="000000"/>
              <w:left w:val="nil"/>
              <w:bottom w:val="single" w:sz="4" w:space="0" w:color="000000"/>
              <w:right w:val="nil"/>
            </w:tcBorders>
            <w:noWrap/>
            <w:vAlign w:val="center"/>
            <w:hideMark/>
          </w:tcPr>
          <w:p w14:paraId="7DD1C9DF"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5</w:t>
            </w:r>
          </w:p>
        </w:tc>
        <w:tc>
          <w:tcPr>
            <w:tcW w:w="1690" w:type="dxa"/>
            <w:tcBorders>
              <w:top w:val="single" w:sz="4" w:space="0" w:color="000000"/>
              <w:left w:val="nil"/>
              <w:bottom w:val="single" w:sz="4" w:space="0" w:color="000000"/>
              <w:right w:val="nil"/>
            </w:tcBorders>
            <w:noWrap/>
            <w:vAlign w:val="center"/>
            <w:hideMark/>
          </w:tcPr>
          <w:p w14:paraId="743A70A9"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2.5%</w:t>
            </w:r>
          </w:p>
        </w:tc>
        <w:tc>
          <w:tcPr>
            <w:tcW w:w="994" w:type="dxa"/>
            <w:tcBorders>
              <w:top w:val="single" w:sz="4" w:space="0" w:color="000000"/>
              <w:left w:val="nil"/>
              <w:bottom w:val="single" w:sz="4" w:space="0" w:color="000000"/>
              <w:right w:val="nil"/>
            </w:tcBorders>
            <w:noWrap/>
            <w:vAlign w:val="center"/>
            <w:hideMark/>
          </w:tcPr>
          <w:p w14:paraId="0100FEF5"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2</w:t>
            </w:r>
          </w:p>
        </w:tc>
        <w:tc>
          <w:tcPr>
            <w:tcW w:w="2287" w:type="dxa"/>
            <w:tcBorders>
              <w:top w:val="single" w:sz="4" w:space="0" w:color="000000"/>
              <w:left w:val="nil"/>
              <w:bottom w:val="single" w:sz="4" w:space="0" w:color="000000"/>
              <w:right w:val="single" w:sz="4" w:space="0" w:color="000000"/>
            </w:tcBorders>
            <w:noWrap/>
            <w:vAlign w:val="center"/>
            <w:hideMark/>
          </w:tcPr>
          <w:p w14:paraId="1E419E59"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2</w:t>
            </w:r>
          </w:p>
        </w:tc>
      </w:tr>
      <w:tr w:rsidR="00B80E84" w:rsidRPr="005D3F4B" w14:paraId="0B58A7DF" w14:textId="77777777" w:rsidTr="00B80E84">
        <w:trPr>
          <w:trHeight w:val="395"/>
        </w:trPr>
        <w:tc>
          <w:tcPr>
            <w:tcW w:w="1094" w:type="dxa"/>
            <w:tcBorders>
              <w:top w:val="single" w:sz="4" w:space="0" w:color="000000"/>
              <w:left w:val="single" w:sz="4" w:space="0" w:color="000000"/>
              <w:bottom w:val="single" w:sz="4" w:space="0" w:color="000000"/>
              <w:right w:val="nil"/>
            </w:tcBorders>
            <w:noWrap/>
            <w:vAlign w:val="center"/>
            <w:hideMark/>
          </w:tcPr>
          <w:p w14:paraId="6AE7DE68"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IN</w:t>
            </w:r>
          </w:p>
        </w:tc>
        <w:tc>
          <w:tcPr>
            <w:tcW w:w="1292" w:type="dxa"/>
            <w:tcBorders>
              <w:top w:val="single" w:sz="4" w:space="0" w:color="000000"/>
              <w:left w:val="nil"/>
              <w:bottom w:val="single" w:sz="4" w:space="0" w:color="000000"/>
              <w:right w:val="nil"/>
            </w:tcBorders>
            <w:noWrap/>
            <w:vAlign w:val="center"/>
            <w:hideMark/>
          </w:tcPr>
          <w:p w14:paraId="5C4C311E"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186</w:t>
            </w:r>
          </w:p>
        </w:tc>
        <w:tc>
          <w:tcPr>
            <w:tcW w:w="1889" w:type="dxa"/>
            <w:tcBorders>
              <w:top w:val="single" w:sz="4" w:space="0" w:color="000000"/>
              <w:left w:val="nil"/>
              <w:bottom w:val="single" w:sz="4" w:space="0" w:color="000000"/>
              <w:right w:val="nil"/>
            </w:tcBorders>
            <w:noWrap/>
            <w:vAlign w:val="center"/>
            <w:hideMark/>
          </w:tcPr>
          <w:p w14:paraId="720536F8"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13</w:t>
            </w:r>
          </w:p>
        </w:tc>
        <w:tc>
          <w:tcPr>
            <w:tcW w:w="1690" w:type="dxa"/>
            <w:tcBorders>
              <w:top w:val="single" w:sz="4" w:space="0" w:color="000000"/>
              <w:left w:val="nil"/>
              <w:bottom w:val="single" w:sz="4" w:space="0" w:color="000000"/>
              <w:right w:val="nil"/>
            </w:tcBorders>
            <w:noWrap/>
            <w:vAlign w:val="center"/>
            <w:hideMark/>
          </w:tcPr>
          <w:p w14:paraId="4D1AB796"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7.0%</w:t>
            </w:r>
          </w:p>
        </w:tc>
        <w:tc>
          <w:tcPr>
            <w:tcW w:w="994" w:type="dxa"/>
            <w:tcBorders>
              <w:top w:val="single" w:sz="4" w:space="0" w:color="000000"/>
              <w:left w:val="nil"/>
              <w:bottom w:val="single" w:sz="4" w:space="0" w:color="000000"/>
              <w:right w:val="nil"/>
            </w:tcBorders>
            <w:noWrap/>
            <w:vAlign w:val="center"/>
            <w:hideMark/>
          </w:tcPr>
          <w:p w14:paraId="1501DA20"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8</w:t>
            </w:r>
          </w:p>
        </w:tc>
        <w:tc>
          <w:tcPr>
            <w:tcW w:w="2287" w:type="dxa"/>
            <w:tcBorders>
              <w:top w:val="single" w:sz="4" w:space="0" w:color="000000"/>
              <w:left w:val="nil"/>
              <w:bottom w:val="single" w:sz="4" w:space="0" w:color="000000"/>
              <w:right w:val="single" w:sz="4" w:space="0" w:color="000000"/>
            </w:tcBorders>
            <w:noWrap/>
            <w:vAlign w:val="center"/>
            <w:hideMark/>
          </w:tcPr>
          <w:p w14:paraId="0319AEEF"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0</w:t>
            </w:r>
          </w:p>
        </w:tc>
      </w:tr>
      <w:tr w:rsidR="00B80E84" w:rsidRPr="005D3F4B" w14:paraId="0B3E30CB" w14:textId="77777777" w:rsidTr="00B80E84">
        <w:trPr>
          <w:trHeight w:val="395"/>
        </w:trPr>
        <w:tc>
          <w:tcPr>
            <w:tcW w:w="1094" w:type="dxa"/>
            <w:tcBorders>
              <w:top w:val="single" w:sz="4" w:space="0" w:color="000000"/>
              <w:left w:val="single" w:sz="4" w:space="0" w:color="000000"/>
              <w:bottom w:val="single" w:sz="4" w:space="0" w:color="000000"/>
              <w:right w:val="nil"/>
            </w:tcBorders>
            <w:noWrap/>
            <w:vAlign w:val="center"/>
            <w:hideMark/>
          </w:tcPr>
          <w:p w14:paraId="632CCD76"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KS</w:t>
            </w:r>
          </w:p>
        </w:tc>
        <w:tc>
          <w:tcPr>
            <w:tcW w:w="1292" w:type="dxa"/>
            <w:tcBorders>
              <w:top w:val="single" w:sz="4" w:space="0" w:color="000000"/>
              <w:left w:val="nil"/>
              <w:bottom w:val="single" w:sz="4" w:space="0" w:color="000000"/>
              <w:right w:val="nil"/>
            </w:tcBorders>
            <w:noWrap/>
            <w:vAlign w:val="center"/>
            <w:hideMark/>
          </w:tcPr>
          <w:p w14:paraId="48D30239"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161</w:t>
            </w:r>
          </w:p>
        </w:tc>
        <w:tc>
          <w:tcPr>
            <w:tcW w:w="1889" w:type="dxa"/>
            <w:tcBorders>
              <w:top w:val="single" w:sz="4" w:space="0" w:color="000000"/>
              <w:left w:val="nil"/>
              <w:bottom w:val="single" w:sz="4" w:space="0" w:color="000000"/>
              <w:right w:val="nil"/>
            </w:tcBorders>
            <w:noWrap/>
            <w:vAlign w:val="center"/>
            <w:hideMark/>
          </w:tcPr>
          <w:p w14:paraId="62091182"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3</w:t>
            </w:r>
          </w:p>
        </w:tc>
        <w:tc>
          <w:tcPr>
            <w:tcW w:w="1690" w:type="dxa"/>
            <w:tcBorders>
              <w:top w:val="single" w:sz="4" w:space="0" w:color="000000"/>
              <w:left w:val="nil"/>
              <w:bottom w:val="single" w:sz="4" w:space="0" w:color="000000"/>
              <w:right w:val="nil"/>
            </w:tcBorders>
            <w:noWrap/>
            <w:vAlign w:val="center"/>
            <w:hideMark/>
          </w:tcPr>
          <w:p w14:paraId="10F1890A"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1.9%</w:t>
            </w:r>
          </w:p>
        </w:tc>
        <w:tc>
          <w:tcPr>
            <w:tcW w:w="994" w:type="dxa"/>
            <w:tcBorders>
              <w:top w:val="single" w:sz="4" w:space="0" w:color="000000"/>
              <w:left w:val="nil"/>
              <w:bottom w:val="single" w:sz="4" w:space="0" w:color="000000"/>
              <w:right w:val="nil"/>
            </w:tcBorders>
            <w:noWrap/>
            <w:vAlign w:val="center"/>
            <w:hideMark/>
          </w:tcPr>
          <w:p w14:paraId="1D22EBD3"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0</w:t>
            </w:r>
          </w:p>
        </w:tc>
        <w:tc>
          <w:tcPr>
            <w:tcW w:w="2287" w:type="dxa"/>
            <w:tcBorders>
              <w:top w:val="single" w:sz="4" w:space="0" w:color="000000"/>
              <w:left w:val="nil"/>
              <w:bottom w:val="single" w:sz="4" w:space="0" w:color="000000"/>
              <w:right w:val="single" w:sz="4" w:space="0" w:color="000000"/>
            </w:tcBorders>
            <w:noWrap/>
            <w:vAlign w:val="center"/>
            <w:hideMark/>
          </w:tcPr>
          <w:p w14:paraId="5FBDB10D"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0</w:t>
            </w:r>
          </w:p>
        </w:tc>
      </w:tr>
      <w:tr w:rsidR="00B80E84" w:rsidRPr="005D3F4B" w14:paraId="36D443F4" w14:textId="77777777" w:rsidTr="00B80E84">
        <w:trPr>
          <w:trHeight w:val="395"/>
        </w:trPr>
        <w:tc>
          <w:tcPr>
            <w:tcW w:w="1094" w:type="dxa"/>
            <w:tcBorders>
              <w:top w:val="single" w:sz="4" w:space="0" w:color="000000"/>
              <w:left w:val="single" w:sz="4" w:space="0" w:color="000000"/>
              <w:bottom w:val="single" w:sz="4" w:space="0" w:color="000000"/>
              <w:right w:val="nil"/>
            </w:tcBorders>
            <w:noWrap/>
            <w:vAlign w:val="center"/>
            <w:hideMark/>
          </w:tcPr>
          <w:p w14:paraId="6BE292E4"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IA</w:t>
            </w:r>
          </w:p>
        </w:tc>
        <w:tc>
          <w:tcPr>
            <w:tcW w:w="1292" w:type="dxa"/>
            <w:tcBorders>
              <w:top w:val="single" w:sz="4" w:space="0" w:color="000000"/>
              <w:left w:val="nil"/>
              <w:bottom w:val="single" w:sz="4" w:space="0" w:color="000000"/>
              <w:right w:val="nil"/>
            </w:tcBorders>
            <w:noWrap/>
            <w:vAlign w:val="center"/>
            <w:hideMark/>
          </w:tcPr>
          <w:p w14:paraId="6E2A290A"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131</w:t>
            </w:r>
          </w:p>
        </w:tc>
        <w:tc>
          <w:tcPr>
            <w:tcW w:w="1889" w:type="dxa"/>
            <w:tcBorders>
              <w:top w:val="single" w:sz="4" w:space="0" w:color="000000"/>
              <w:left w:val="nil"/>
              <w:bottom w:val="single" w:sz="4" w:space="0" w:color="000000"/>
              <w:right w:val="nil"/>
            </w:tcBorders>
            <w:noWrap/>
            <w:vAlign w:val="center"/>
            <w:hideMark/>
          </w:tcPr>
          <w:p w14:paraId="62755A58"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6</w:t>
            </w:r>
          </w:p>
        </w:tc>
        <w:tc>
          <w:tcPr>
            <w:tcW w:w="1690" w:type="dxa"/>
            <w:tcBorders>
              <w:top w:val="single" w:sz="4" w:space="0" w:color="000000"/>
              <w:left w:val="nil"/>
              <w:bottom w:val="single" w:sz="4" w:space="0" w:color="000000"/>
              <w:right w:val="nil"/>
            </w:tcBorders>
            <w:noWrap/>
            <w:vAlign w:val="center"/>
            <w:hideMark/>
          </w:tcPr>
          <w:p w14:paraId="4B17C998"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4.6%</w:t>
            </w:r>
          </w:p>
        </w:tc>
        <w:tc>
          <w:tcPr>
            <w:tcW w:w="994" w:type="dxa"/>
            <w:tcBorders>
              <w:top w:val="single" w:sz="4" w:space="0" w:color="000000"/>
              <w:left w:val="nil"/>
              <w:bottom w:val="single" w:sz="4" w:space="0" w:color="000000"/>
              <w:right w:val="nil"/>
            </w:tcBorders>
            <w:noWrap/>
            <w:vAlign w:val="center"/>
            <w:hideMark/>
          </w:tcPr>
          <w:p w14:paraId="6A9DAE13"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1</w:t>
            </w:r>
          </w:p>
        </w:tc>
        <w:tc>
          <w:tcPr>
            <w:tcW w:w="2287" w:type="dxa"/>
            <w:tcBorders>
              <w:top w:val="single" w:sz="4" w:space="0" w:color="000000"/>
              <w:left w:val="nil"/>
              <w:bottom w:val="single" w:sz="4" w:space="0" w:color="000000"/>
              <w:right w:val="single" w:sz="4" w:space="0" w:color="000000"/>
            </w:tcBorders>
            <w:noWrap/>
            <w:vAlign w:val="center"/>
            <w:hideMark/>
          </w:tcPr>
          <w:p w14:paraId="3E2BF149"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0</w:t>
            </w:r>
          </w:p>
        </w:tc>
      </w:tr>
      <w:tr w:rsidR="00B80E84" w:rsidRPr="005D3F4B" w14:paraId="5974C8DE" w14:textId="77777777" w:rsidTr="00B80E84">
        <w:trPr>
          <w:trHeight w:val="395"/>
        </w:trPr>
        <w:tc>
          <w:tcPr>
            <w:tcW w:w="1094" w:type="dxa"/>
            <w:tcBorders>
              <w:top w:val="single" w:sz="4" w:space="0" w:color="000000"/>
              <w:left w:val="single" w:sz="4" w:space="0" w:color="000000"/>
              <w:bottom w:val="single" w:sz="4" w:space="0" w:color="000000"/>
              <w:right w:val="nil"/>
            </w:tcBorders>
            <w:noWrap/>
            <w:vAlign w:val="center"/>
            <w:hideMark/>
          </w:tcPr>
          <w:p w14:paraId="083FB798"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NV</w:t>
            </w:r>
          </w:p>
        </w:tc>
        <w:tc>
          <w:tcPr>
            <w:tcW w:w="1292" w:type="dxa"/>
            <w:tcBorders>
              <w:top w:val="single" w:sz="4" w:space="0" w:color="000000"/>
              <w:left w:val="nil"/>
              <w:bottom w:val="single" w:sz="4" w:space="0" w:color="000000"/>
              <w:right w:val="nil"/>
            </w:tcBorders>
            <w:noWrap/>
            <w:vAlign w:val="center"/>
            <w:hideMark/>
          </w:tcPr>
          <w:p w14:paraId="0F72EE6E"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129</w:t>
            </w:r>
          </w:p>
        </w:tc>
        <w:tc>
          <w:tcPr>
            <w:tcW w:w="1889" w:type="dxa"/>
            <w:tcBorders>
              <w:top w:val="single" w:sz="4" w:space="0" w:color="000000"/>
              <w:left w:val="nil"/>
              <w:bottom w:val="single" w:sz="4" w:space="0" w:color="000000"/>
              <w:right w:val="nil"/>
            </w:tcBorders>
            <w:noWrap/>
            <w:vAlign w:val="center"/>
            <w:hideMark/>
          </w:tcPr>
          <w:p w14:paraId="4731ABE1"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27</w:t>
            </w:r>
          </w:p>
        </w:tc>
        <w:tc>
          <w:tcPr>
            <w:tcW w:w="1690" w:type="dxa"/>
            <w:tcBorders>
              <w:top w:val="single" w:sz="4" w:space="0" w:color="000000"/>
              <w:left w:val="nil"/>
              <w:bottom w:val="single" w:sz="4" w:space="0" w:color="000000"/>
              <w:right w:val="nil"/>
            </w:tcBorders>
            <w:noWrap/>
            <w:vAlign w:val="center"/>
            <w:hideMark/>
          </w:tcPr>
          <w:p w14:paraId="579BC03C"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20.9%</w:t>
            </w:r>
          </w:p>
        </w:tc>
        <w:tc>
          <w:tcPr>
            <w:tcW w:w="994" w:type="dxa"/>
            <w:tcBorders>
              <w:top w:val="single" w:sz="4" w:space="0" w:color="000000"/>
              <w:left w:val="nil"/>
              <w:bottom w:val="single" w:sz="4" w:space="0" w:color="000000"/>
              <w:right w:val="nil"/>
            </w:tcBorders>
            <w:noWrap/>
            <w:vAlign w:val="center"/>
            <w:hideMark/>
          </w:tcPr>
          <w:p w14:paraId="0D2AB469"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2</w:t>
            </w:r>
          </w:p>
        </w:tc>
        <w:tc>
          <w:tcPr>
            <w:tcW w:w="2287" w:type="dxa"/>
            <w:tcBorders>
              <w:top w:val="single" w:sz="4" w:space="0" w:color="000000"/>
              <w:left w:val="nil"/>
              <w:bottom w:val="single" w:sz="4" w:space="0" w:color="000000"/>
              <w:right w:val="single" w:sz="4" w:space="0" w:color="000000"/>
            </w:tcBorders>
            <w:noWrap/>
            <w:vAlign w:val="center"/>
            <w:hideMark/>
          </w:tcPr>
          <w:p w14:paraId="3A57E83A"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1</w:t>
            </w:r>
          </w:p>
        </w:tc>
      </w:tr>
      <w:tr w:rsidR="00B80E84" w:rsidRPr="005D3F4B" w14:paraId="7DF8B19F" w14:textId="77777777" w:rsidTr="00B80E84">
        <w:trPr>
          <w:trHeight w:val="395"/>
        </w:trPr>
        <w:tc>
          <w:tcPr>
            <w:tcW w:w="1094" w:type="dxa"/>
            <w:tcBorders>
              <w:top w:val="single" w:sz="4" w:space="0" w:color="000000"/>
              <w:left w:val="single" w:sz="4" w:space="0" w:color="000000"/>
              <w:bottom w:val="single" w:sz="4" w:space="0" w:color="000000"/>
              <w:right w:val="nil"/>
            </w:tcBorders>
            <w:noWrap/>
            <w:vAlign w:val="center"/>
            <w:hideMark/>
          </w:tcPr>
          <w:p w14:paraId="704AD7A5"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VT</w:t>
            </w:r>
          </w:p>
        </w:tc>
        <w:tc>
          <w:tcPr>
            <w:tcW w:w="1292" w:type="dxa"/>
            <w:tcBorders>
              <w:top w:val="single" w:sz="4" w:space="0" w:color="000000"/>
              <w:left w:val="nil"/>
              <w:bottom w:val="single" w:sz="4" w:space="0" w:color="000000"/>
              <w:right w:val="nil"/>
            </w:tcBorders>
            <w:noWrap/>
            <w:vAlign w:val="center"/>
            <w:hideMark/>
          </w:tcPr>
          <w:p w14:paraId="023FBD78"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122</w:t>
            </w:r>
          </w:p>
        </w:tc>
        <w:tc>
          <w:tcPr>
            <w:tcW w:w="1889" w:type="dxa"/>
            <w:tcBorders>
              <w:top w:val="single" w:sz="4" w:space="0" w:color="000000"/>
              <w:left w:val="nil"/>
              <w:bottom w:val="single" w:sz="4" w:space="0" w:color="000000"/>
              <w:right w:val="nil"/>
            </w:tcBorders>
            <w:noWrap/>
            <w:vAlign w:val="center"/>
            <w:hideMark/>
          </w:tcPr>
          <w:p w14:paraId="6254670E"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5</w:t>
            </w:r>
          </w:p>
        </w:tc>
        <w:tc>
          <w:tcPr>
            <w:tcW w:w="1690" w:type="dxa"/>
            <w:tcBorders>
              <w:top w:val="single" w:sz="4" w:space="0" w:color="000000"/>
              <w:left w:val="nil"/>
              <w:bottom w:val="single" w:sz="4" w:space="0" w:color="000000"/>
              <w:right w:val="nil"/>
            </w:tcBorders>
            <w:noWrap/>
            <w:vAlign w:val="center"/>
            <w:hideMark/>
          </w:tcPr>
          <w:p w14:paraId="5B026259"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4.1%</w:t>
            </w:r>
          </w:p>
        </w:tc>
        <w:tc>
          <w:tcPr>
            <w:tcW w:w="994" w:type="dxa"/>
            <w:tcBorders>
              <w:top w:val="single" w:sz="4" w:space="0" w:color="000000"/>
              <w:left w:val="nil"/>
              <w:bottom w:val="single" w:sz="4" w:space="0" w:color="000000"/>
              <w:right w:val="nil"/>
            </w:tcBorders>
            <w:noWrap/>
            <w:vAlign w:val="center"/>
            <w:hideMark/>
          </w:tcPr>
          <w:p w14:paraId="0583CE25"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1</w:t>
            </w:r>
          </w:p>
        </w:tc>
        <w:tc>
          <w:tcPr>
            <w:tcW w:w="2287" w:type="dxa"/>
            <w:tcBorders>
              <w:top w:val="single" w:sz="4" w:space="0" w:color="000000"/>
              <w:left w:val="nil"/>
              <w:bottom w:val="single" w:sz="4" w:space="0" w:color="000000"/>
              <w:right w:val="single" w:sz="4" w:space="0" w:color="000000"/>
            </w:tcBorders>
            <w:noWrap/>
            <w:vAlign w:val="center"/>
            <w:hideMark/>
          </w:tcPr>
          <w:p w14:paraId="2C8824CE"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0</w:t>
            </w:r>
          </w:p>
        </w:tc>
      </w:tr>
      <w:tr w:rsidR="00B80E84" w:rsidRPr="005D3F4B" w14:paraId="2FBEC0B3" w14:textId="77777777" w:rsidTr="00B80E84">
        <w:trPr>
          <w:trHeight w:val="395"/>
        </w:trPr>
        <w:tc>
          <w:tcPr>
            <w:tcW w:w="1094" w:type="dxa"/>
            <w:tcBorders>
              <w:top w:val="single" w:sz="4" w:space="0" w:color="000000"/>
              <w:left w:val="single" w:sz="4" w:space="0" w:color="000000"/>
              <w:bottom w:val="single" w:sz="4" w:space="0" w:color="000000"/>
              <w:right w:val="nil"/>
            </w:tcBorders>
            <w:noWrap/>
            <w:vAlign w:val="center"/>
            <w:hideMark/>
          </w:tcPr>
          <w:p w14:paraId="48C32935"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lastRenderedPageBreak/>
              <w:t>RI</w:t>
            </w:r>
          </w:p>
        </w:tc>
        <w:tc>
          <w:tcPr>
            <w:tcW w:w="1292" w:type="dxa"/>
            <w:tcBorders>
              <w:top w:val="single" w:sz="4" w:space="0" w:color="000000"/>
              <w:left w:val="nil"/>
              <w:bottom w:val="single" w:sz="4" w:space="0" w:color="000000"/>
              <w:right w:val="nil"/>
            </w:tcBorders>
            <w:noWrap/>
            <w:vAlign w:val="center"/>
            <w:hideMark/>
          </w:tcPr>
          <w:p w14:paraId="0210A741"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107</w:t>
            </w:r>
          </w:p>
        </w:tc>
        <w:tc>
          <w:tcPr>
            <w:tcW w:w="1889" w:type="dxa"/>
            <w:tcBorders>
              <w:top w:val="single" w:sz="4" w:space="0" w:color="000000"/>
              <w:left w:val="nil"/>
              <w:bottom w:val="single" w:sz="4" w:space="0" w:color="000000"/>
              <w:right w:val="nil"/>
            </w:tcBorders>
            <w:noWrap/>
            <w:vAlign w:val="center"/>
            <w:hideMark/>
          </w:tcPr>
          <w:p w14:paraId="53ED29A6"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8</w:t>
            </w:r>
          </w:p>
        </w:tc>
        <w:tc>
          <w:tcPr>
            <w:tcW w:w="1690" w:type="dxa"/>
            <w:tcBorders>
              <w:top w:val="single" w:sz="4" w:space="0" w:color="000000"/>
              <w:left w:val="nil"/>
              <w:bottom w:val="single" w:sz="4" w:space="0" w:color="000000"/>
              <w:right w:val="nil"/>
            </w:tcBorders>
            <w:noWrap/>
            <w:vAlign w:val="center"/>
            <w:hideMark/>
          </w:tcPr>
          <w:p w14:paraId="4C63B89F"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7.5%</w:t>
            </w:r>
          </w:p>
        </w:tc>
        <w:tc>
          <w:tcPr>
            <w:tcW w:w="994" w:type="dxa"/>
            <w:tcBorders>
              <w:top w:val="single" w:sz="4" w:space="0" w:color="000000"/>
              <w:left w:val="nil"/>
              <w:bottom w:val="single" w:sz="4" w:space="0" w:color="000000"/>
              <w:right w:val="nil"/>
            </w:tcBorders>
            <w:noWrap/>
            <w:vAlign w:val="center"/>
            <w:hideMark/>
          </w:tcPr>
          <w:p w14:paraId="28AE8B26"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5</w:t>
            </w:r>
          </w:p>
        </w:tc>
        <w:tc>
          <w:tcPr>
            <w:tcW w:w="2287" w:type="dxa"/>
            <w:tcBorders>
              <w:top w:val="single" w:sz="4" w:space="0" w:color="000000"/>
              <w:left w:val="nil"/>
              <w:bottom w:val="single" w:sz="4" w:space="0" w:color="000000"/>
              <w:right w:val="single" w:sz="4" w:space="0" w:color="000000"/>
            </w:tcBorders>
            <w:noWrap/>
            <w:vAlign w:val="center"/>
            <w:hideMark/>
          </w:tcPr>
          <w:p w14:paraId="4B1CED0C"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0</w:t>
            </w:r>
          </w:p>
        </w:tc>
      </w:tr>
      <w:tr w:rsidR="00B80E84" w:rsidRPr="005D3F4B" w14:paraId="43501C0D" w14:textId="77777777" w:rsidTr="00B80E84">
        <w:trPr>
          <w:trHeight w:val="395"/>
        </w:trPr>
        <w:tc>
          <w:tcPr>
            <w:tcW w:w="1094" w:type="dxa"/>
            <w:tcBorders>
              <w:top w:val="single" w:sz="4" w:space="0" w:color="000000"/>
              <w:left w:val="single" w:sz="4" w:space="0" w:color="000000"/>
              <w:bottom w:val="single" w:sz="4" w:space="0" w:color="000000"/>
              <w:right w:val="nil"/>
            </w:tcBorders>
            <w:noWrap/>
            <w:vAlign w:val="center"/>
            <w:hideMark/>
          </w:tcPr>
          <w:p w14:paraId="43F3569D"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ME</w:t>
            </w:r>
          </w:p>
        </w:tc>
        <w:tc>
          <w:tcPr>
            <w:tcW w:w="1292" w:type="dxa"/>
            <w:tcBorders>
              <w:top w:val="single" w:sz="4" w:space="0" w:color="000000"/>
              <w:left w:val="nil"/>
              <w:bottom w:val="single" w:sz="4" w:space="0" w:color="000000"/>
              <w:right w:val="nil"/>
            </w:tcBorders>
            <w:noWrap/>
            <w:vAlign w:val="center"/>
            <w:hideMark/>
          </w:tcPr>
          <w:p w14:paraId="694E98BA"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105</w:t>
            </w:r>
          </w:p>
        </w:tc>
        <w:tc>
          <w:tcPr>
            <w:tcW w:w="1889" w:type="dxa"/>
            <w:tcBorders>
              <w:top w:val="single" w:sz="4" w:space="0" w:color="000000"/>
              <w:left w:val="nil"/>
              <w:bottom w:val="single" w:sz="4" w:space="0" w:color="000000"/>
              <w:right w:val="nil"/>
            </w:tcBorders>
            <w:noWrap/>
            <w:vAlign w:val="center"/>
            <w:hideMark/>
          </w:tcPr>
          <w:p w14:paraId="074613A8"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3</w:t>
            </w:r>
          </w:p>
        </w:tc>
        <w:tc>
          <w:tcPr>
            <w:tcW w:w="1690" w:type="dxa"/>
            <w:tcBorders>
              <w:top w:val="single" w:sz="4" w:space="0" w:color="000000"/>
              <w:left w:val="nil"/>
              <w:bottom w:val="single" w:sz="4" w:space="0" w:color="000000"/>
              <w:right w:val="nil"/>
            </w:tcBorders>
            <w:noWrap/>
            <w:vAlign w:val="center"/>
            <w:hideMark/>
          </w:tcPr>
          <w:p w14:paraId="266CBFB7"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2.9%</w:t>
            </w:r>
          </w:p>
        </w:tc>
        <w:tc>
          <w:tcPr>
            <w:tcW w:w="994" w:type="dxa"/>
            <w:tcBorders>
              <w:top w:val="single" w:sz="4" w:space="0" w:color="000000"/>
              <w:left w:val="nil"/>
              <w:bottom w:val="single" w:sz="4" w:space="0" w:color="000000"/>
              <w:right w:val="nil"/>
            </w:tcBorders>
            <w:noWrap/>
            <w:vAlign w:val="center"/>
            <w:hideMark/>
          </w:tcPr>
          <w:p w14:paraId="3503A559"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1</w:t>
            </w:r>
          </w:p>
        </w:tc>
        <w:tc>
          <w:tcPr>
            <w:tcW w:w="2287" w:type="dxa"/>
            <w:tcBorders>
              <w:top w:val="single" w:sz="4" w:space="0" w:color="000000"/>
              <w:left w:val="nil"/>
              <w:bottom w:val="single" w:sz="4" w:space="0" w:color="000000"/>
              <w:right w:val="single" w:sz="4" w:space="0" w:color="000000"/>
            </w:tcBorders>
            <w:noWrap/>
            <w:vAlign w:val="center"/>
            <w:hideMark/>
          </w:tcPr>
          <w:p w14:paraId="67EB2750"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0</w:t>
            </w:r>
          </w:p>
        </w:tc>
      </w:tr>
      <w:tr w:rsidR="00B80E84" w:rsidRPr="005D3F4B" w14:paraId="56F55C84" w14:textId="77777777" w:rsidTr="00B80E84">
        <w:trPr>
          <w:trHeight w:val="395"/>
        </w:trPr>
        <w:tc>
          <w:tcPr>
            <w:tcW w:w="1094" w:type="dxa"/>
            <w:tcBorders>
              <w:top w:val="single" w:sz="4" w:space="0" w:color="000000"/>
              <w:left w:val="single" w:sz="4" w:space="0" w:color="000000"/>
              <w:bottom w:val="single" w:sz="4" w:space="0" w:color="000000"/>
              <w:right w:val="nil"/>
            </w:tcBorders>
            <w:noWrap/>
            <w:vAlign w:val="center"/>
            <w:hideMark/>
          </w:tcPr>
          <w:p w14:paraId="7350FF74"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SC</w:t>
            </w:r>
          </w:p>
        </w:tc>
        <w:tc>
          <w:tcPr>
            <w:tcW w:w="1292" w:type="dxa"/>
            <w:tcBorders>
              <w:top w:val="single" w:sz="4" w:space="0" w:color="000000"/>
              <w:left w:val="nil"/>
              <w:bottom w:val="single" w:sz="4" w:space="0" w:color="000000"/>
              <w:right w:val="nil"/>
            </w:tcBorders>
            <w:noWrap/>
            <w:vAlign w:val="center"/>
            <w:hideMark/>
          </w:tcPr>
          <w:p w14:paraId="0564F217"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104</w:t>
            </w:r>
          </w:p>
        </w:tc>
        <w:tc>
          <w:tcPr>
            <w:tcW w:w="1889" w:type="dxa"/>
            <w:tcBorders>
              <w:top w:val="single" w:sz="4" w:space="0" w:color="000000"/>
              <w:left w:val="nil"/>
              <w:bottom w:val="single" w:sz="4" w:space="0" w:color="000000"/>
              <w:right w:val="nil"/>
            </w:tcBorders>
            <w:noWrap/>
            <w:vAlign w:val="center"/>
            <w:hideMark/>
          </w:tcPr>
          <w:p w14:paraId="0CA813E1"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11</w:t>
            </w:r>
          </w:p>
        </w:tc>
        <w:tc>
          <w:tcPr>
            <w:tcW w:w="1690" w:type="dxa"/>
            <w:tcBorders>
              <w:top w:val="single" w:sz="4" w:space="0" w:color="000000"/>
              <w:left w:val="nil"/>
              <w:bottom w:val="single" w:sz="4" w:space="0" w:color="000000"/>
              <w:right w:val="nil"/>
            </w:tcBorders>
            <w:noWrap/>
            <w:vAlign w:val="center"/>
            <w:hideMark/>
          </w:tcPr>
          <w:p w14:paraId="270F6912"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10.6%</w:t>
            </w:r>
          </w:p>
        </w:tc>
        <w:tc>
          <w:tcPr>
            <w:tcW w:w="994" w:type="dxa"/>
            <w:tcBorders>
              <w:top w:val="single" w:sz="4" w:space="0" w:color="000000"/>
              <w:left w:val="nil"/>
              <w:bottom w:val="single" w:sz="4" w:space="0" w:color="000000"/>
              <w:right w:val="nil"/>
            </w:tcBorders>
            <w:noWrap/>
            <w:vAlign w:val="center"/>
            <w:hideMark/>
          </w:tcPr>
          <w:p w14:paraId="153E9236"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0</w:t>
            </w:r>
          </w:p>
        </w:tc>
        <w:tc>
          <w:tcPr>
            <w:tcW w:w="2287" w:type="dxa"/>
            <w:tcBorders>
              <w:top w:val="single" w:sz="4" w:space="0" w:color="000000"/>
              <w:left w:val="nil"/>
              <w:bottom w:val="single" w:sz="4" w:space="0" w:color="000000"/>
              <w:right w:val="single" w:sz="4" w:space="0" w:color="000000"/>
            </w:tcBorders>
            <w:noWrap/>
            <w:vAlign w:val="center"/>
            <w:hideMark/>
          </w:tcPr>
          <w:p w14:paraId="1C7BDDB6"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0</w:t>
            </w:r>
          </w:p>
        </w:tc>
      </w:tr>
      <w:tr w:rsidR="00B80E84" w:rsidRPr="005D3F4B" w14:paraId="42CB4345" w14:textId="77777777" w:rsidTr="00B80E84">
        <w:trPr>
          <w:trHeight w:val="395"/>
        </w:trPr>
        <w:tc>
          <w:tcPr>
            <w:tcW w:w="1094" w:type="dxa"/>
            <w:tcBorders>
              <w:top w:val="single" w:sz="4" w:space="0" w:color="000000"/>
              <w:left w:val="single" w:sz="4" w:space="0" w:color="000000"/>
              <w:bottom w:val="single" w:sz="4" w:space="0" w:color="000000"/>
              <w:right w:val="nil"/>
            </w:tcBorders>
            <w:noWrap/>
            <w:vAlign w:val="center"/>
            <w:hideMark/>
          </w:tcPr>
          <w:p w14:paraId="1DEB2625"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NE</w:t>
            </w:r>
          </w:p>
        </w:tc>
        <w:tc>
          <w:tcPr>
            <w:tcW w:w="1292" w:type="dxa"/>
            <w:tcBorders>
              <w:top w:val="single" w:sz="4" w:space="0" w:color="000000"/>
              <w:left w:val="nil"/>
              <w:bottom w:val="single" w:sz="4" w:space="0" w:color="000000"/>
              <w:right w:val="nil"/>
            </w:tcBorders>
            <w:noWrap/>
            <w:vAlign w:val="center"/>
            <w:hideMark/>
          </w:tcPr>
          <w:p w14:paraId="61232C63"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103</w:t>
            </w:r>
          </w:p>
        </w:tc>
        <w:tc>
          <w:tcPr>
            <w:tcW w:w="1889" w:type="dxa"/>
            <w:tcBorders>
              <w:top w:val="single" w:sz="4" w:space="0" w:color="000000"/>
              <w:left w:val="nil"/>
              <w:bottom w:val="single" w:sz="4" w:space="0" w:color="000000"/>
              <w:right w:val="nil"/>
            </w:tcBorders>
            <w:noWrap/>
            <w:vAlign w:val="center"/>
            <w:hideMark/>
          </w:tcPr>
          <w:p w14:paraId="1D6AAEBA"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0</w:t>
            </w:r>
          </w:p>
        </w:tc>
        <w:tc>
          <w:tcPr>
            <w:tcW w:w="1690" w:type="dxa"/>
            <w:tcBorders>
              <w:top w:val="single" w:sz="4" w:space="0" w:color="000000"/>
              <w:left w:val="nil"/>
              <w:bottom w:val="single" w:sz="4" w:space="0" w:color="000000"/>
              <w:right w:val="nil"/>
            </w:tcBorders>
            <w:noWrap/>
            <w:vAlign w:val="center"/>
            <w:hideMark/>
          </w:tcPr>
          <w:p w14:paraId="20BDEA77"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0.0%</w:t>
            </w:r>
          </w:p>
        </w:tc>
        <w:tc>
          <w:tcPr>
            <w:tcW w:w="994" w:type="dxa"/>
            <w:tcBorders>
              <w:top w:val="single" w:sz="4" w:space="0" w:color="000000"/>
              <w:left w:val="nil"/>
              <w:bottom w:val="single" w:sz="4" w:space="0" w:color="000000"/>
              <w:right w:val="nil"/>
            </w:tcBorders>
            <w:noWrap/>
            <w:vAlign w:val="center"/>
            <w:hideMark/>
          </w:tcPr>
          <w:p w14:paraId="30D8A95A"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0</w:t>
            </w:r>
          </w:p>
        </w:tc>
        <w:tc>
          <w:tcPr>
            <w:tcW w:w="2287" w:type="dxa"/>
            <w:tcBorders>
              <w:top w:val="single" w:sz="4" w:space="0" w:color="000000"/>
              <w:left w:val="nil"/>
              <w:bottom w:val="single" w:sz="4" w:space="0" w:color="000000"/>
              <w:right w:val="single" w:sz="4" w:space="0" w:color="000000"/>
            </w:tcBorders>
            <w:noWrap/>
            <w:vAlign w:val="center"/>
            <w:hideMark/>
          </w:tcPr>
          <w:p w14:paraId="02E5BE89" w14:textId="77777777" w:rsidR="00B80E84" w:rsidRPr="005D3F4B" w:rsidRDefault="00B80E84" w:rsidP="00B80E84">
            <w:pPr>
              <w:spacing w:line="240" w:lineRule="auto"/>
              <w:rPr>
                <w:rFonts w:ascii="Times New Roman" w:eastAsia="Times New Roman" w:hAnsi="Times New Roman" w:cs="Times New Roman"/>
                <w:color w:val="000000"/>
                <w:sz w:val="20"/>
                <w:szCs w:val="20"/>
                <w:lang w:val="en-US"/>
              </w:rPr>
            </w:pPr>
            <w:r w:rsidRPr="005D3F4B">
              <w:rPr>
                <w:rFonts w:ascii="Times New Roman" w:eastAsia="Times New Roman" w:hAnsi="Times New Roman" w:cs="Times New Roman"/>
                <w:color w:val="000000"/>
                <w:sz w:val="20"/>
                <w:szCs w:val="20"/>
                <w:lang w:val="en-US"/>
              </w:rPr>
              <w:t>0</w:t>
            </w:r>
          </w:p>
        </w:tc>
      </w:tr>
    </w:tbl>
    <w:p w14:paraId="362C61CC" w14:textId="5FB092B1" w:rsidR="00B80E84" w:rsidRPr="005D3F4B" w:rsidRDefault="00B80E84" w:rsidP="00B80E84">
      <w:pPr>
        <w:jc w:val="both"/>
        <w:rPr>
          <w:rFonts w:ascii="Times New Roman" w:eastAsia="Times New Roman" w:hAnsi="Times New Roman" w:cs="Times New Roman"/>
          <w:i/>
          <w:iCs/>
          <w:color w:val="000000"/>
          <w:sz w:val="20"/>
          <w:szCs w:val="20"/>
          <w:lang w:val="en-US"/>
        </w:rPr>
      </w:pPr>
      <w:r w:rsidRPr="005D3F4B">
        <w:rPr>
          <w:rFonts w:ascii="Times New Roman" w:hAnsi="Times New Roman" w:cs="Times New Roman"/>
        </w:rPr>
        <w:t xml:space="preserve">Note: </w:t>
      </w:r>
      <w:r w:rsidRPr="005D3F4B">
        <w:rPr>
          <w:rFonts w:ascii="Times New Roman" w:eastAsia="Times New Roman" w:hAnsi="Times New Roman" w:cs="Times New Roman"/>
          <w:i/>
          <w:iCs/>
          <w:color w:val="000000"/>
          <w:sz w:val="20"/>
          <w:szCs w:val="20"/>
          <w:lang w:val="en-US"/>
        </w:rPr>
        <w:t>These 33 states meet the minimum sample-size threshold used for state-level mapping.</w:t>
      </w:r>
    </w:p>
    <w:p w14:paraId="31D9CCEF" w14:textId="4FAF4136" w:rsidR="00B80E84" w:rsidRPr="005D3F4B" w:rsidRDefault="00B80E84" w:rsidP="009D160D">
      <w:pPr>
        <w:jc w:val="both"/>
        <w:rPr>
          <w:rFonts w:ascii="Times New Roman" w:hAnsi="Times New Roman" w:cs="Times New Roman"/>
          <w:lang w:val="en-US"/>
        </w:rPr>
      </w:pPr>
    </w:p>
    <w:p w14:paraId="0E4A4537" w14:textId="77777777" w:rsidR="00B80E84" w:rsidRPr="005D3F4B" w:rsidRDefault="00B80E84" w:rsidP="009D160D">
      <w:pPr>
        <w:jc w:val="both"/>
        <w:rPr>
          <w:rFonts w:ascii="Times New Roman" w:hAnsi="Times New Roman" w:cs="Times New Roman"/>
        </w:rPr>
      </w:pPr>
    </w:p>
    <w:p w14:paraId="151A5BAE" w14:textId="77777777" w:rsidR="00B80E84" w:rsidRPr="005D3F4B" w:rsidRDefault="00B80E84" w:rsidP="009D160D">
      <w:pPr>
        <w:jc w:val="both"/>
        <w:rPr>
          <w:rFonts w:ascii="Times New Roman" w:hAnsi="Times New Roman" w:cs="Times New Roman"/>
        </w:rPr>
      </w:pPr>
    </w:p>
    <w:p w14:paraId="141EE94E" w14:textId="6B03A47F" w:rsidR="00B80E84" w:rsidRPr="005D3F4B" w:rsidRDefault="00B80E84" w:rsidP="00B80E84">
      <w:pPr>
        <w:jc w:val="both"/>
        <w:rPr>
          <w:rFonts w:ascii="Times New Roman" w:hAnsi="Times New Roman" w:cs="Times New Roman"/>
          <w:b/>
          <w:bCs/>
          <w:lang w:val="en-US"/>
        </w:rPr>
      </w:pPr>
      <w:r w:rsidRPr="005D3F4B">
        <w:rPr>
          <w:rFonts w:ascii="Times New Roman" w:hAnsi="Times New Roman" w:cs="Times New Roman"/>
          <w:b/>
        </w:rPr>
        <w:t xml:space="preserve">Supplementary Table </w:t>
      </w:r>
      <w:r w:rsidR="005D3F4B">
        <w:rPr>
          <w:rFonts w:ascii="Times New Roman" w:hAnsi="Times New Roman" w:cs="Times New Roman"/>
          <w:b/>
        </w:rPr>
        <w:t>6</w:t>
      </w:r>
      <w:r w:rsidRPr="005D3F4B">
        <w:rPr>
          <w:rFonts w:ascii="Times New Roman" w:hAnsi="Times New Roman" w:cs="Times New Roman"/>
          <w:b/>
        </w:rPr>
        <w:t xml:space="preserve">. </w:t>
      </w:r>
      <w:r w:rsidRPr="005D3F4B">
        <w:rPr>
          <w:rFonts w:ascii="Times New Roman" w:hAnsi="Times New Roman" w:cs="Times New Roman"/>
          <w:b/>
          <w:bCs/>
          <w:lang w:val="en-US"/>
        </w:rPr>
        <w:t>States with fewer than 100 stations in the scored sample</w:t>
      </w:r>
    </w:p>
    <w:p w14:paraId="26C38420" w14:textId="77777777" w:rsidR="00B80E84" w:rsidRPr="005D3F4B" w:rsidRDefault="00B80E84" w:rsidP="009D160D">
      <w:pPr>
        <w:jc w:val="both"/>
        <w:rPr>
          <w:rFonts w:ascii="Times New Roman" w:hAnsi="Times New Roman" w:cs="Times New Roman"/>
          <w:lang w:val="en-US"/>
        </w:rPr>
      </w:pPr>
    </w:p>
    <w:tbl>
      <w:tblPr>
        <w:tblW w:w="9352" w:type="dxa"/>
        <w:tblLook w:val="04A0" w:firstRow="1" w:lastRow="0" w:firstColumn="1" w:lastColumn="0" w:noHBand="0" w:noVBand="1"/>
      </w:tblPr>
      <w:tblGrid>
        <w:gridCol w:w="1106"/>
        <w:gridCol w:w="1307"/>
        <w:gridCol w:w="1911"/>
        <w:gridCol w:w="1710"/>
        <w:gridCol w:w="1005"/>
        <w:gridCol w:w="2313"/>
      </w:tblGrid>
      <w:tr w:rsidR="00B80E84" w:rsidRPr="005D3F4B" w14:paraId="5EFAF0B6" w14:textId="77777777" w:rsidTr="00C36788">
        <w:trPr>
          <w:trHeight w:val="393"/>
        </w:trPr>
        <w:tc>
          <w:tcPr>
            <w:tcW w:w="1106" w:type="dxa"/>
            <w:tcBorders>
              <w:top w:val="single" w:sz="4" w:space="0" w:color="000000"/>
              <w:left w:val="single" w:sz="4" w:space="0" w:color="000000"/>
              <w:bottom w:val="single" w:sz="4" w:space="0" w:color="000000"/>
              <w:right w:val="single" w:sz="4" w:space="0" w:color="FFFFFF"/>
            </w:tcBorders>
            <w:noWrap/>
            <w:vAlign w:val="center"/>
            <w:hideMark/>
          </w:tcPr>
          <w:p w14:paraId="3785CCB7" w14:textId="77777777" w:rsidR="00B80E84" w:rsidRPr="005D3F4B" w:rsidRDefault="00B80E84" w:rsidP="00C36788">
            <w:pPr>
              <w:spacing w:line="240" w:lineRule="auto"/>
              <w:rPr>
                <w:rFonts w:ascii="Times New Roman" w:eastAsia="Times New Roman" w:hAnsi="Times New Roman" w:cs="Times New Roman"/>
                <w:b/>
                <w:bCs/>
                <w:color w:val="000000" w:themeColor="text1"/>
                <w:sz w:val="20"/>
                <w:szCs w:val="20"/>
                <w:lang w:val="en-US"/>
              </w:rPr>
            </w:pPr>
            <w:r w:rsidRPr="005D3F4B">
              <w:rPr>
                <w:rFonts w:ascii="Times New Roman" w:eastAsia="Times New Roman" w:hAnsi="Times New Roman" w:cs="Times New Roman"/>
                <w:b/>
                <w:bCs/>
                <w:color w:val="000000" w:themeColor="text1"/>
                <w:sz w:val="20"/>
                <w:szCs w:val="20"/>
                <w:lang w:val="en-US"/>
              </w:rPr>
              <w:t>State</w:t>
            </w:r>
          </w:p>
        </w:tc>
        <w:tc>
          <w:tcPr>
            <w:tcW w:w="1307" w:type="dxa"/>
            <w:tcBorders>
              <w:top w:val="single" w:sz="4" w:space="0" w:color="000000"/>
              <w:left w:val="single" w:sz="4" w:space="0" w:color="FFFFFF"/>
              <w:bottom w:val="single" w:sz="4" w:space="0" w:color="000000"/>
              <w:right w:val="single" w:sz="4" w:space="0" w:color="FFFFFF"/>
            </w:tcBorders>
            <w:noWrap/>
            <w:vAlign w:val="center"/>
            <w:hideMark/>
          </w:tcPr>
          <w:p w14:paraId="230B4E77" w14:textId="77777777" w:rsidR="00B80E84" w:rsidRPr="005D3F4B" w:rsidRDefault="00B80E84" w:rsidP="00C36788">
            <w:pPr>
              <w:spacing w:line="240" w:lineRule="auto"/>
              <w:rPr>
                <w:rFonts w:ascii="Times New Roman" w:eastAsia="Times New Roman" w:hAnsi="Times New Roman" w:cs="Times New Roman"/>
                <w:b/>
                <w:bCs/>
                <w:color w:val="000000" w:themeColor="text1"/>
                <w:sz w:val="20"/>
                <w:szCs w:val="20"/>
                <w:lang w:val="en-US"/>
              </w:rPr>
            </w:pPr>
            <w:r w:rsidRPr="005D3F4B">
              <w:rPr>
                <w:rFonts w:ascii="Times New Roman" w:eastAsia="Times New Roman" w:hAnsi="Times New Roman" w:cs="Times New Roman"/>
                <w:b/>
                <w:bCs/>
                <w:color w:val="000000" w:themeColor="text1"/>
                <w:sz w:val="20"/>
                <w:szCs w:val="20"/>
                <w:lang w:val="en-US"/>
              </w:rPr>
              <w:t>Stations</w:t>
            </w:r>
          </w:p>
        </w:tc>
        <w:tc>
          <w:tcPr>
            <w:tcW w:w="1911" w:type="dxa"/>
            <w:tcBorders>
              <w:top w:val="single" w:sz="4" w:space="0" w:color="000000"/>
              <w:left w:val="single" w:sz="4" w:space="0" w:color="FFFFFF"/>
              <w:bottom w:val="single" w:sz="4" w:space="0" w:color="000000"/>
              <w:right w:val="single" w:sz="4" w:space="0" w:color="FFFFFF"/>
            </w:tcBorders>
            <w:noWrap/>
            <w:vAlign w:val="center"/>
            <w:hideMark/>
          </w:tcPr>
          <w:p w14:paraId="03CDF7BC" w14:textId="77777777" w:rsidR="00B80E84" w:rsidRPr="005D3F4B" w:rsidRDefault="00B80E84" w:rsidP="00C36788">
            <w:pPr>
              <w:spacing w:line="240" w:lineRule="auto"/>
              <w:rPr>
                <w:rFonts w:ascii="Times New Roman" w:eastAsia="Times New Roman" w:hAnsi="Times New Roman" w:cs="Times New Roman"/>
                <w:b/>
                <w:bCs/>
                <w:color w:val="000000" w:themeColor="text1"/>
                <w:sz w:val="20"/>
                <w:szCs w:val="20"/>
                <w:lang w:val="en-US"/>
              </w:rPr>
            </w:pPr>
            <w:r w:rsidRPr="005D3F4B">
              <w:rPr>
                <w:rFonts w:ascii="Times New Roman" w:eastAsia="Times New Roman" w:hAnsi="Times New Roman" w:cs="Times New Roman"/>
                <w:b/>
                <w:bCs/>
                <w:color w:val="000000" w:themeColor="text1"/>
                <w:sz w:val="20"/>
                <w:szCs w:val="20"/>
                <w:lang w:val="en-US"/>
              </w:rPr>
              <w:t>High-risk stations</w:t>
            </w:r>
          </w:p>
        </w:tc>
        <w:tc>
          <w:tcPr>
            <w:tcW w:w="1710" w:type="dxa"/>
            <w:tcBorders>
              <w:top w:val="single" w:sz="4" w:space="0" w:color="000000"/>
              <w:left w:val="single" w:sz="4" w:space="0" w:color="FFFFFF"/>
              <w:bottom w:val="single" w:sz="4" w:space="0" w:color="000000"/>
              <w:right w:val="single" w:sz="4" w:space="0" w:color="FFFFFF"/>
            </w:tcBorders>
            <w:noWrap/>
            <w:vAlign w:val="center"/>
            <w:hideMark/>
          </w:tcPr>
          <w:p w14:paraId="0FA5AC3C" w14:textId="77777777" w:rsidR="00B80E84" w:rsidRPr="005D3F4B" w:rsidRDefault="00B80E84" w:rsidP="00C36788">
            <w:pPr>
              <w:spacing w:line="240" w:lineRule="auto"/>
              <w:rPr>
                <w:rFonts w:ascii="Times New Roman" w:eastAsia="Times New Roman" w:hAnsi="Times New Roman" w:cs="Times New Roman"/>
                <w:b/>
                <w:bCs/>
                <w:color w:val="000000" w:themeColor="text1"/>
                <w:sz w:val="20"/>
                <w:szCs w:val="20"/>
                <w:lang w:val="en-US"/>
              </w:rPr>
            </w:pPr>
            <w:r w:rsidRPr="005D3F4B">
              <w:rPr>
                <w:rFonts w:ascii="Times New Roman" w:eastAsia="Times New Roman" w:hAnsi="Times New Roman" w:cs="Times New Roman"/>
                <w:b/>
                <w:bCs/>
                <w:color w:val="000000" w:themeColor="text1"/>
                <w:sz w:val="20"/>
                <w:szCs w:val="20"/>
                <w:lang w:val="en-US"/>
              </w:rPr>
              <w:t>High-risk share</w:t>
            </w:r>
          </w:p>
        </w:tc>
        <w:tc>
          <w:tcPr>
            <w:tcW w:w="1005" w:type="dxa"/>
            <w:tcBorders>
              <w:top w:val="single" w:sz="4" w:space="0" w:color="000000"/>
              <w:left w:val="single" w:sz="4" w:space="0" w:color="FFFFFF"/>
              <w:bottom w:val="single" w:sz="4" w:space="0" w:color="000000"/>
              <w:right w:val="single" w:sz="4" w:space="0" w:color="FFFFFF"/>
            </w:tcBorders>
            <w:noWrap/>
            <w:vAlign w:val="center"/>
            <w:hideMark/>
          </w:tcPr>
          <w:p w14:paraId="61CD3178" w14:textId="77777777" w:rsidR="00B80E84" w:rsidRPr="005D3F4B" w:rsidRDefault="00B80E84" w:rsidP="00C36788">
            <w:pPr>
              <w:spacing w:line="240" w:lineRule="auto"/>
              <w:rPr>
                <w:rFonts w:ascii="Times New Roman" w:eastAsia="Times New Roman" w:hAnsi="Times New Roman" w:cs="Times New Roman"/>
                <w:b/>
                <w:bCs/>
                <w:color w:val="000000" w:themeColor="text1"/>
                <w:sz w:val="20"/>
                <w:szCs w:val="20"/>
                <w:lang w:val="en-US"/>
              </w:rPr>
            </w:pPr>
            <w:r w:rsidRPr="005D3F4B">
              <w:rPr>
                <w:rFonts w:ascii="Times New Roman" w:eastAsia="Times New Roman" w:hAnsi="Times New Roman" w:cs="Times New Roman"/>
                <w:b/>
                <w:bCs/>
                <w:color w:val="000000" w:themeColor="text1"/>
                <w:sz w:val="20"/>
                <w:szCs w:val="20"/>
                <w:lang w:val="en-US"/>
              </w:rPr>
              <w:t>Exits</w:t>
            </w:r>
          </w:p>
        </w:tc>
        <w:tc>
          <w:tcPr>
            <w:tcW w:w="2313" w:type="dxa"/>
            <w:tcBorders>
              <w:top w:val="single" w:sz="4" w:space="0" w:color="000000"/>
              <w:left w:val="single" w:sz="4" w:space="0" w:color="FFFFFF"/>
              <w:bottom w:val="single" w:sz="4" w:space="0" w:color="000000"/>
              <w:right w:val="single" w:sz="4" w:space="0" w:color="000000"/>
            </w:tcBorders>
            <w:noWrap/>
            <w:vAlign w:val="center"/>
            <w:hideMark/>
          </w:tcPr>
          <w:p w14:paraId="17EFA0DD" w14:textId="77777777" w:rsidR="00B80E84" w:rsidRPr="005D3F4B" w:rsidRDefault="00B80E84" w:rsidP="00C36788">
            <w:pPr>
              <w:spacing w:line="240" w:lineRule="auto"/>
              <w:rPr>
                <w:rFonts w:ascii="Times New Roman" w:eastAsia="Times New Roman" w:hAnsi="Times New Roman" w:cs="Times New Roman"/>
                <w:b/>
                <w:bCs/>
                <w:color w:val="000000" w:themeColor="text1"/>
                <w:sz w:val="20"/>
                <w:szCs w:val="20"/>
                <w:lang w:val="en-US"/>
              </w:rPr>
            </w:pPr>
            <w:r w:rsidRPr="005D3F4B">
              <w:rPr>
                <w:rFonts w:ascii="Times New Roman" w:eastAsia="Times New Roman" w:hAnsi="Times New Roman" w:cs="Times New Roman"/>
                <w:b/>
                <w:bCs/>
                <w:color w:val="000000" w:themeColor="text1"/>
                <w:sz w:val="20"/>
                <w:szCs w:val="20"/>
                <w:lang w:val="en-US"/>
              </w:rPr>
              <w:t>Exits among high-risk</w:t>
            </w:r>
          </w:p>
        </w:tc>
      </w:tr>
      <w:tr w:rsidR="00B80E84" w:rsidRPr="005D3F4B" w14:paraId="050C2460" w14:textId="77777777" w:rsidTr="00C36788">
        <w:trPr>
          <w:trHeight w:val="393"/>
        </w:trPr>
        <w:tc>
          <w:tcPr>
            <w:tcW w:w="1106" w:type="dxa"/>
            <w:tcBorders>
              <w:top w:val="single" w:sz="4" w:space="0" w:color="000000"/>
              <w:left w:val="single" w:sz="4" w:space="0" w:color="000000"/>
              <w:bottom w:val="single" w:sz="4" w:space="0" w:color="000000"/>
              <w:right w:val="nil"/>
            </w:tcBorders>
            <w:noWrap/>
            <w:vAlign w:val="center"/>
            <w:hideMark/>
          </w:tcPr>
          <w:p w14:paraId="5BF15952"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AR</w:t>
            </w:r>
          </w:p>
        </w:tc>
        <w:tc>
          <w:tcPr>
            <w:tcW w:w="1307" w:type="dxa"/>
            <w:tcBorders>
              <w:top w:val="single" w:sz="4" w:space="0" w:color="000000"/>
              <w:left w:val="nil"/>
              <w:bottom w:val="single" w:sz="4" w:space="0" w:color="000000"/>
              <w:right w:val="nil"/>
            </w:tcBorders>
            <w:noWrap/>
            <w:vAlign w:val="center"/>
            <w:hideMark/>
          </w:tcPr>
          <w:p w14:paraId="54FC8B82"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94</w:t>
            </w:r>
          </w:p>
        </w:tc>
        <w:tc>
          <w:tcPr>
            <w:tcW w:w="1911" w:type="dxa"/>
            <w:tcBorders>
              <w:top w:val="single" w:sz="4" w:space="0" w:color="000000"/>
              <w:left w:val="nil"/>
              <w:bottom w:val="single" w:sz="4" w:space="0" w:color="000000"/>
              <w:right w:val="nil"/>
            </w:tcBorders>
            <w:noWrap/>
            <w:vAlign w:val="center"/>
            <w:hideMark/>
          </w:tcPr>
          <w:p w14:paraId="7780E991"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6</w:t>
            </w:r>
          </w:p>
        </w:tc>
        <w:tc>
          <w:tcPr>
            <w:tcW w:w="1710" w:type="dxa"/>
            <w:tcBorders>
              <w:top w:val="single" w:sz="4" w:space="0" w:color="000000"/>
              <w:left w:val="nil"/>
              <w:bottom w:val="single" w:sz="4" w:space="0" w:color="000000"/>
              <w:right w:val="nil"/>
            </w:tcBorders>
            <w:noWrap/>
            <w:vAlign w:val="center"/>
            <w:hideMark/>
          </w:tcPr>
          <w:p w14:paraId="278D5CBC"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6.4%</w:t>
            </w:r>
          </w:p>
        </w:tc>
        <w:tc>
          <w:tcPr>
            <w:tcW w:w="1005" w:type="dxa"/>
            <w:tcBorders>
              <w:top w:val="single" w:sz="4" w:space="0" w:color="000000"/>
              <w:left w:val="nil"/>
              <w:bottom w:val="single" w:sz="4" w:space="0" w:color="000000"/>
              <w:right w:val="nil"/>
            </w:tcBorders>
            <w:noWrap/>
            <w:vAlign w:val="center"/>
            <w:hideMark/>
          </w:tcPr>
          <w:p w14:paraId="752B51EA"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2</w:t>
            </w:r>
          </w:p>
        </w:tc>
        <w:tc>
          <w:tcPr>
            <w:tcW w:w="2313" w:type="dxa"/>
            <w:tcBorders>
              <w:top w:val="single" w:sz="4" w:space="0" w:color="000000"/>
              <w:left w:val="nil"/>
              <w:bottom w:val="single" w:sz="4" w:space="0" w:color="000000"/>
              <w:right w:val="single" w:sz="4" w:space="0" w:color="000000"/>
            </w:tcBorders>
            <w:noWrap/>
            <w:vAlign w:val="center"/>
            <w:hideMark/>
          </w:tcPr>
          <w:p w14:paraId="19F27200"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0</w:t>
            </w:r>
          </w:p>
        </w:tc>
      </w:tr>
      <w:tr w:rsidR="00B80E84" w:rsidRPr="005D3F4B" w14:paraId="41A9636A" w14:textId="77777777" w:rsidTr="00C36788">
        <w:trPr>
          <w:trHeight w:val="393"/>
        </w:trPr>
        <w:tc>
          <w:tcPr>
            <w:tcW w:w="1106" w:type="dxa"/>
            <w:tcBorders>
              <w:top w:val="single" w:sz="4" w:space="0" w:color="000000"/>
              <w:left w:val="single" w:sz="4" w:space="0" w:color="000000"/>
              <w:bottom w:val="single" w:sz="4" w:space="0" w:color="000000"/>
              <w:right w:val="nil"/>
            </w:tcBorders>
            <w:noWrap/>
            <w:vAlign w:val="center"/>
            <w:hideMark/>
          </w:tcPr>
          <w:p w14:paraId="3DDC1718"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AL</w:t>
            </w:r>
          </w:p>
        </w:tc>
        <w:tc>
          <w:tcPr>
            <w:tcW w:w="1307" w:type="dxa"/>
            <w:tcBorders>
              <w:top w:val="single" w:sz="4" w:space="0" w:color="000000"/>
              <w:left w:val="nil"/>
              <w:bottom w:val="single" w:sz="4" w:space="0" w:color="000000"/>
              <w:right w:val="nil"/>
            </w:tcBorders>
            <w:noWrap/>
            <w:vAlign w:val="center"/>
            <w:hideMark/>
          </w:tcPr>
          <w:p w14:paraId="3F6ED19B"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86</w:t>
            </w:r>
          </w:p>
        </w:tc>
        <w:tc>
          <w:tcPr>
            <w:tcW w:w="1911" w:type="dxa"/>
            <w:tcBorders>
              <w:top w:val="single" w:sz="4" w:space="0" w:color="000000"/>
              <w:left w:val="nil"/>
              <w:bottom w:val="single" w:sz="4" w:space="0" w:color="000000"/>
              <w:right w:val="nil"/>
            </w:tcBorders>
            <w:noWrap/>
            <w:vAlign w:val="center"/>
            <w:hideMark/>
          </w:tcPr>
          <w:p w14:paraId="196BF1A4"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4</w:t>
            </w:r>
          </w:p>
        </w:tc>
        <w:tc>
          <w:tcPr>
            <w:tcW w:w="1710" w:type="dxa"/>
            <w:tcBorders>
              <w:top w:val="single" w:sz="4" w:space="0" w:color="000000"/>
              <w:left w:val="nil"/>
              <w:bottom w:val="single" w:sz="4" w:space="0" w:color="000000"/>
              <w:right w:val="nil"/>
            </w:tcBorders>
            <w:noWrap/>
            <w:vAlign w:val="center"/>
            <w:hideMark/>
          </w:tcPr>
          <w:p w14:paraId="5D21DB3F"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4.7%</w:t>
            </w:r>
          </w:p>
        </w:tc>
        <w:tc>
          <w:tcPr>
            <w:tcW w:w="1005" w:type="dxa"/>
            <w:tcBorders>
              <w:top w:val="single" w:sz="4" w:space="0" w:color="000000"/>
              <w:left w:val="nil"/>
              <w:bottom w:val="single" w:sz="4" w:space="0" w:color="000000"/>
              <w:right w:val="nil"/>
            </w:tcBorders>
            <w:noWrap/>
            <w:vAlign w:val="center"/>
            <w:hideMark/>
          </w:tcPr>
          <w:p w14:paraId="76E4E257"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0</w:t>
            </w:r>
          </w:p>
        </w:tc>
        <w:tc>
          <w:tcPr>
            <w:tcW w:w="2313" w:type="dxa"/>
            <w:tcBorders>
              <w:top w:val="single" w:sz="4" w:space="0" w:color="000000"/>
              <w:left w:val="nil"/>
              <w:bottom w:val="single" w:sz="4" w:space="0" w:color="000000"/>
              <w:right w:val="single" w:sz="4" w:space="0" w:color="000000"/>
            </w:tcBorders>
            <w:noWrap/>
            <w:vAlign w:val="center"/>
            <w:hideMark/>
          </w:tcPr>
          <w:p w14:paraId="45CC175F"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0</w:t>
            </w:r>
          </w:p>
        </w:tc>
      </w:tr>
      <w:tr w:rsidR="00B80E84" w:rsidRPr="005D3F4B" w14:paraId="146D9C18" w14:textId="77777777" w:rsidTr="00C36788">
        <w:trPr>
          <w:trHeight w:val="393"/>
        </w:trPr>
        <w:tc>
          <w:tcPr>
            <w:tcW w:w="1106" w:type="dxa"/>
            <w:tcBorders>
              <w:top w:val="single" w:sz="4" w:space="0" w:color="000000"/>
              <w:left w:val="single" w:sz="4" w:space="0" w:color="000000"/>
              <w:bottom w:val="single" w:sz="4" w:space="0" w:color="000000"/>
              <w:right w:val="nil"/>
            </w:tcBorders>
            <w:noWrap/>
            <w:vAlign w:val="center"/>
            <w:hideMark/>
          </w:tcPr>
          <w:p w14:paraId="1A57B36D"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KY</w:t>
            </w:r>
          </w:p>
        </w:tc>
        <w:tc>
          <w:tcPr>
            <w:tcW w:w="1307" w:type="dxa"/>
            <w:tcBorders>
              <w:top w:val="single" w:sz="4" w:space="0" w:color="000000"/>
              <w:left w:val="nil"/>
              <w:bottom w:val="single" w:sz="4" w:space="0" w:color="000000"/>
              <w:right w:val="nil"/>
            </w:tcBorders>
            <w:noWrap/>
            <w:vAlign w:val="center"/>
            <w:hideMark/>
          </w:tcPr>
          <w:p w14:paraId="318B0EE0"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74</w:t>
            </w:r>
          </w:p>
        </w:tc>
        <w:tc>
          <w:tcPr>
            <w:tcW w:w="1911" w:type="dxa"/>
            <w:tcBorders>
              <w:top w:val="single" w:sz="4" w:space="0" w:color="000000"/>
              <w:left w:val="nil"/>
              <w:bottom w:val="single" w:sz="4" w:space="0" w:color="000000"/>
              <w:right w:val="nil"/>
            </w:tcBorders>
            <w:noWrap/>
            <w:vAlign w:val="center"/>
            <w:hideMark/>
          </w:tcPr>
          <w:p w14:paraId="3EC67CA5"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1</w:t>
            </w:r>
          </w:p>
        </w:tc>
        <w:tc>
          <w:tcPr>
            <w:tcW w:w="1710" w:type="dxa"/>
            <w:tcBorders>
              <w:top w:val="single" w:sz="4" w:space="0" w:color="000000"/>
              <w:left w:val="nil"/>
              <w:bottom w:val="single" w:sz="4" w:space="0" w:color="000000"/>
              <w:right w:val="nil"/>
            </w:tcBorders>
            <w:noWrap/>
            <w:vAlign w:val="center"/>
            <w:hideMark/>
          </w:tcPr>
          <w:p w14:paraId="5FA8948A"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1.4%</w:t>
            </w:r>
          </w:p>
        </w:tc>
        <w:tc>
          <w:tcPr>
            <w:tcW w:w="1005" w:type="dxa"/>
            <w:tcBorders>
              <w:top w:val="single" w:sz="4" w:space="0" w:color="000000"/>
              <w:left w:val="nil"/>
              <w:bottom w:val="single" w:sz="4" w:space="0" w:color="000000"/>
              <w:right w:val="nil"/>
            </w:tcBorders>
            <w:noWrap/>
            <w:vAlign w:val="center"/>
            <w:hideMark/>
          </w:tcPr>
          <w:p w14:paraId="615760BA"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0</w:t>
            </w:r>
          </w:p>
        </w:tc>
        <w:tc>
          <w:tcPr>
            <w:tcW w:w="2313" w:type="dxa"/>
            <w:tcBorders>
              <w:top w:val="single" w:sz="4" w:space="0" w:color="000000"/>
              <w:left w:val="nil"/>
              <w:bottom w:val="single" w:sz="4" w:space="0" w:color="000000"/>
              <w:right w:val="single" w:sz="4" w:space="0" w:color="000000"/>
            </w:tcBorders>
            <w:noWrap/>
            <w:vAlign w:val="center"/>
            <w:hideMark/>
          </w:tcPr>
          <w:p w14:paraId="70269D4E"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0</w:t>
            </w:r>
          </w:p>
        </w:tc>
      </w:tr>
      <w:tr w:rsidR="00B80E84" w:rsidRPr="005D3F4B" w14:paraId="072184F3" w14:textId="77777777" w:rsidTr="00C36788">
        <w:trPr>
          <w:trHeight w:val="393"/>
        </w:trPr>
        <w:tc>
          <w:tcPr>
            <w:tcW w:w="1106" w:type="dxa"/>
            <w:tcBorders>
              <w:top w:val="single" w:sz="4" w:space="0" w:color="000000"/>
              <w:left w:val="single" w:sz="4" w:space="0" w:color="000000"/>
              <w:bottom w:val="single" w:sz="4" w:space="0" w:color="000000"/>
              <w:right w:val="nil"/>
            </w:tcBorders>
            <w:noWrap/>
            <w:vAlign w:val="center"/>
            <w:hideMark/>
          </w:tcPr>
          <w:p w14:paraId="4C0A07A1"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NM</w:t>
            </w:r>
          </w:p>
        </w:tc>
        <w:tc>
          <w:tcPr>
            <w:tcW w:w="1307" w:type="dxa"/>
            <w:tcBorders>
              <w:top w:val="single" w:sz="4" w:space="0" w:color="000000"/>
              <w:left w:val="nil"/>
              <w:bottom w:val="single" w:sz="4" w:space="0" w:color="000000"/>
              <w:right w:val="nil"/>
            </w:tcBorders>
            <w:noWrap/>
            <w:vAlign w:val="center"/>
            <w:hideMark/>
          </w:tcPr>
          <w:p w14:paraId="37D38D32"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72</w:t>
            </w:r>
          </w:p>
        </w:tc>
        <w:tc>
          <w:tcPr>
            <w:tcW w:w="1911" w:type="dxa"/>
            <w:tcBorders>
              <w:top w:val="single" w:sz="4" w:space="0" w:color="000000"/>
              <w:left w:val="nil"/>
              <w:bottom w:val="single" w:sz="4" w:space="0" w:color="000000"/>
              <w:right w:val="nil"/>
            </w:tcBorders>
            <w:noWrap/>
            <w:vAlign w:val="center"/>
            <w:hideMark/>
          </w:tcPr>
          <w:p w14:paraId="49DC8B9C"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10</w:t>
            </w:r>
          </w:p>
        </w:tc>
        <w:tc>
          <w:tcPr>
            <w:tcW w:w="1710" w:type="dxa"/>
            <w:tcBorders>
              <w:top w:val="single" w:sz="4" w:space="0" w:color="000000"/>
              <w:left w:val="nil"/>
              <w:bottom w:val="single" w:sz="4" w:space="0" w:color="000000"/>
              <w:right w:val="nil"/>
            </w:tcBorders>
            <w:noWrap/>
            <w:vAlign w:val="center"/>
            <w:hideMark/>
          </w:tcPr>
          <w:p w14:paraId="2CE4AE59"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13.9%</w:t>
            </w:r>
          </w:p>
        </w:tc>
        <w:tc>
          <w:tcPr>
            <w:tcW w:w="1005" w:type="dxa"/>
            <w:tcBorders>
              <w:top w:val="single" w:sz="4" w:space="0" w:color="000000"/>
              <w:left w:val="nil"/>
              <w:bottom w:val="single" w:sz="4" w:space="0" w:color="000000"/>
              <w:right w:val="nil"/>
            </w:tcBorders>
            <w:noWrap/>
            <w:vAlign w:val="center"/>
            <w:hideMark/>
          </w:tcPr>
          <w:p w14:paraId="5C015B88"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0</w:t>
            </w:r>
          </w:p>
        </w:tc>
        <w:tc>
          <w:tcPr>
            <w:tcW w:w="2313" w:type="dxa"/>
            <w:tcBorders>
              <w:top w:val="single" w:sz="4" w:space="0" w:color="000000"/>
              <w:left w:val="nil"/>
              <w:bottom w:val="single" w:sz="4" w:space="0" w:color="000000"/>
              <w:right w:val="single" w:sz="4" w:space="0" w:color="000000"/>
            </w:tcBorders>
            <w:noWrap/>
            <w:vAlign w:val="center"/>
            <w:hideMark/>
          </w:tcPr>
          <w:p w14:paraId="3B214A05"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0</w:t>
            </w:r>
          </w:p>
        </w:tc>
      </w:tr>
      <w:tr w:rsidR="00B80E84" w:rsidRPr="005D3F4B" w14:paraId="5C6FECA7" w14:textId="77777777" w:rsidTr="00C36788">
        <w:trPr>
          <w:trHeight w:val="393"/>
        </w:trPr>
        <w:tc>
          <w:tcPr>
            <w:tcW w:w="1106" w:type="dxa"/>
            <w:tcBorders>
              <w:top w:val="single" w:sz="4" w:space="0" w:color="000000"/>
              <w:left w:val="single" w:sz="4" w:space="0" w:color="000000"/>
              <w:bottom w:val="single" w:sz="4" w:space="0" w:color="000000"/>
              <w:right w:val="nil"/>
            </w:tcBorders>
            <w:noWrap/>
            <w:vAlign w:val="center"/>
            <w:hideMark/>
          </w:tcPr>
          <w:p w14:paraId="2BF61DAB"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LA</w:t>
            </w:r>
          </w:p>
        </w:tc>
        <w:tc>
          <w:tcPr>
            <w:tcW w:w="1307" w:type="dxa"/>
            <w:tcBorders>
              <w:top w:val="single" w:sz="4" w:space="0" w:color="000000"/>
              <w:left w:val="nil"/>
              <w:bottom w:val="single" w:sz="4" w:space="0" w:color="000000"/>
              <w:right w:val="nil"/>
            </w:tcBorders>
            <w:noWrap/>
            <w:vAlign w:val="center"/>
            <w:hideMark/>
          </w:tcPr>
          <w:p w14:paraId="1BDCF63A"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59</w:t>
            </w:r>
          </w:p>
        </w:tc>
        <w:tc>
          <w:tcPr>
            <w:tcW w:w="1911" w:type="dxa"/>
            <w:tcBorders>
              <w:top w:val="single" w:sz="4" w:space="0" w:color="000000"/>
              <w:left w:val="nil"/>
              <w:bottom w:val="single" w:sz="4" w:space="0" w:color="000000"/>
              <w:right w:val="nil"/>
            </w:tcBorders>
            <w:noWrap/>
            <w:vAlign w:val="center"/>
            <w:hideMark/>
          </w:tcPr>
          <w:p w14:paraId="06DEBF07"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8</w:t>
            </w:r>
          </w:p>
        </w:tc>
        <w:tc>
          <w:tcPr>
            <w:tcW w:w="1710" w:type="dxa"/>
            <w:tcBorders>
              <w:top w:val="single" w:sz="4" w:space="0" w:color="000000"/>
              <w:left w:val="nil"/>
              <w:bottom w:val="single" w:sz="4" w:space="0" w:color="000000"/>
              <w:right w:val="nil"/>
            </w:tcBorders>
            <w:noWrap/>
            <w:vAlign w:val="center"/>
            <w:hideMark/>
          </w:tcPr>
          <w:p w14:paraId="2A532C9C"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13.6%</w:t>
            </w:r>
          </w:p>
        </w:tc>
        <w:tc>
          <w:tcPr>
            <w:tcW w:w="1005" w:type="dxa"/>
            <w:tcBorders>
              <w:top w:val="single" w:sz="4" w:space="0" w:color="000000"/>
              <w:left w:val="nil"/>
              <w:bottom w:val="single" w:sz="4" w:space="0" w:color="000000"/>
              <w:right w:val="nil"/>
            </w:tcBorders>
            <w:noWrap/>
            <w:vAlign w:val="center"/>
            <w:hideMark/>
          </w:tcPr>
          <w:p w14:paraId="53E337EF"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0</w:t>
            </w:r>
          </w:p>
        </w:tc>
        <w:tc>
          <w:tcPr>
            <w:tcW w:w="2313" w:type="dxa"/>
            <w:tcBorders>
              <w:top w:val="single" w:sz="4" w:space="0" w:color="000000"/>
              <w:left w:val="nil"/>
              <w:bottom w:val="single" w:sz="4" w:space="0" w:color="000000"/>
              <w:right w:val="single" w:sz="4" w:space="0" w:color="000000"/>
            </w:tcBorders>
            <w:noWrap/>
            <w:vAlign w:val="center"/>
            <w:hideMark/>
          </w:tcPr>
          <w:p w14:paraId="4EE5AECE"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0</w:t>
            </w:r>
          </w:p>
        </w:tc>
      </w:tr>
      <w:tr w:rsidR="00B80E84" w:rsidRPr="005D3F4B" w14:paraId="1A9EE7AD" w14:textId="77777777" w:rsidTr="00C36788">
        <w:trPr>
          <w:trHeight w:val="393"/>
        </w:trPr>
        <w:tc>
          <w:tcPr>
            <w:tcW w:w="1106" w:type="dxa"/>
            <w:tcBorders>
              <w:top w:val="single" w:sz="4" w:space="0" w:color="000000"/>
              <w:left w:val="single" w:sz="4" w:space="0" w:color="000000"/>
              <w:bottom w:val="single" w:sz="4" w:space="0" w:color="000000"/>
              <w:right w:val="nil"/>
            </w:tcBorders>
            <w:noWrap/>
            <w:vAlign w:val="center"/>
            <w:hideMark/>
          </w:tcPr>
          <w:p w14:paraId="4CD69803"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DE</w:t>
            </w:r>
          </w:p>
        </w:tc>
        <w:tc>
          <w:tcPr>
            <w:tcW w:w="1307" w:type="dxa"/>
            <w:tcBorders>
              <w:top w:val="single" w:sz="4" w:space="0" w:color="000000"/>
              <w:left w:val="nil"/>
              <w:bottom w:val="single" w:sz="4" w:space="0" w:color="000000"/>
              <w:right w:val="nil"/>
            </w:tcBorders>
            <w:noWrap/>
            <w:vAlign w:val="center"/>
            <w:hideMark/>
          </w:tcPr>
          <w:p w14:paraId="5F9280A8"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59</w:t>
            </w:r>
          </w:p>
        </w:tc>
        <w:tc>
          <w:tcPr>
            <w:tcW w:w="1911" w:type="dxa"/>
            <w:tcBorders>
              <w:top w:val="single" w:sz="4" w:space="0" w:color="000000"/>
              <w:left w:val="nil"/>
              <w:bottom w:val="single" w:sz="4" w:space="0" w:color="000000"/>
              <w:right w:val="nil"/>
            </w:tcBorders>
            <w:noWrap/>
            <w:vAlign w:val="center"/>
            <w:hideMark/>
          </w:tcPr>
          <w:p w14:paraId="125E9782"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10</w:t>
            </w:r>
          </w:p>
        </w:tc>
        <w:tc>
          <w:tcPr>
            <w:tcW w:w="1710" w:type="dxa"/>
            <w:tcBorders>
              <w:top w:val="single" w:sz="4" w:space="0" w:color="000000"/>
              <w:left w:val="nil"/>
              <w:bottom w:val="single" w:sz="4" w:space="0" w:color="000000"/>
              <w:right w:val="nil"/>
            </w:tcBorders>
            <w:noWrap/>
            <w:vAlign w:val="center"/>
            <w:hideMark/>
          </w:tcPr>
          <w:p w14:paraId="51E70DF9"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16.9%</w:t>
            </w:r>
          </w:p>
        </w:tc>
        <w:tc>
          <w:tcPr>
            <w:tcW w:w="1005" w:type="dxa"/>
            <w:tcBorders>
              <w:top w:val="single" w:sz="4" w:space="0" w:color="000000"/>
              <w:left w:val="nil"/>
              <w:bottom w:val="single" w:sz="4" w:space="0" w:color="000000"/>
              <w:right w:val="nil"/>
            </w:tcBorders>
            <w:noWrap/>
            <w:vAlign w:val="center"/>
            <w:hideMark/>
          </w:tcPr>
          <w:p w14:paraId="280FE8B1"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2</w:t>
            </w:r>
          </w:p>
        </w:tc>
        <w:tc>
          <w:tcPr>
            <w:tcW w:w="2313" w:type="dxa"/>
            <w:tcBorders>
              <w:top w:val="single" w:sz="4" w:space="0" w:color="000000"/>
              <w:left w:val="nil"/>
              <w:bottom w:val="single" w:sz="4" w:space="0" w:color="000000"/>
              <w:right w:val="single" w:sz="4" w:space="0" w:color="000000"/>
            </w:tcBorders>
            <w:noWrap/>
            <w:vAlign w:val="center"/>
            <w:hideMark/>
          </w:tcPr>
          <w:p w14:paraId="055EA2F9"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2</w:t>
            </w:r>
          </w:p>
        </w:tc>
      </w:tr>
      <w:tr w:rsidR="00B80E84" w:rsidRPr="005D3F4B" w14:paraId="6BEAF316" w14:textId="77777777" w:rsidTr="00C36788">
        <w:trPr>
          <w:trHeight w:val="393"/>
        </w:trPr>
        <w:tc>
          <w:tcPr>
            <w:tcW w:w="1106" w:type="dxa"/>
            <w:tcBorders>
              <w:top w:val="single" w:sz="4" w:space="0" w:color="000000"/>
              <w:left w:val="single" w:sz="4" w:space="0" w:color="000000"/>
              <w:bottom w:val="single" w:sz="4" w:space="0" w:color="000000"/>
              <w:right w:val="nil"/>
            </w:tcBorders>
            <w:noWrap/>
            <w:vAlign w:val="center"/>
            <w:hideMark/>
          </w:tcPr>
          <w:p w14:paraId="5D2A9AAF"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NH</w:t>
            </w:r>
          </w:p>
        </w:tc>
        <w:tc>
          <w:tcPr>
            <w:tcW w:w="1307" w:type="dxa"/>
            <w:tcBorders>
              <w:top w:val="single" w:sz="4" w:space="0" w:color="000000"/>
              <w:left w:val="nil"/>
              <w:bottom w:val="single" w:sz="4" w:space="0" w:color="000000"/>
              <w:right w:val="nil"/>
            </w:tcBorders>
            <w:noWrap/>
            <w:vAlign w:val="center"/>
            <w:hideMark/>
          </w:tcPr>
          <w:p w14:paraId="467D0650"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59</w:t>
            </w:r>
          </w:p>
        </w:tc>
        <w:tc>
          <w:tcPr>
            <w:tcW w:w="1911" w:type="dxa"/>
            <w:tcBorders>
              <w:top w:val="single" w:sz="4" w:space="0" w:color="000000"/>
              <w:left w:val="nil"/>
              <w:bottom w:val="single" w:sz="4" w:space="0" w:color="000000"/>
              <w:right w:val="nil"/>
            </w:tcBorders>
            <w:noWrap/>
            <w:vAlign w:val="center"/>
            <w:hideMark/>
          </w:tcPr>
          <w:p w14:paraId="456803A1"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2</w:t>
            </w:r>
          </w:p>
        </w:tc>
        <w:tc>
          <w:tcPr>
            <w:tcW w:w="1710" w:type="dxa"/>
            <w:tcBorders>
              <w:top w:val="single" w:sz="4" w:space="0" w:color="000000"/>
              <w:left w:val="nil"/>
              <w:bottom w:val="single" w:sz="4" w:space="0" w:color="000000"/>
              <w:right w:val="nil"/>
            </w:tcBorders>
            <w:noWrap/>
            <w:vAlign w:val="center"/>
            <w:hideMark/>
          </w:tcPr>
          <w:p w14:paraId="426005CA"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3.4%</w:t>
            </w:r>
          </w:p>
        </w:tc>
        <w:tc>
          <w:tcPr>
            <w:tcW w:w="1005" w:type="dxa"/>
            <w:tcBorders>
              <w:top w:val="single" w:sz="4" w:space="0" w:color="000000"/>
              <w:left w:val="nil"/>
              <w:bottom w:val="single" w:sz="4" w:space="0" w:color="000000"/>
              <w:right w:val="nil"/>
            </w:tcBorders>
            <w:noWrap/>
            <w:vAlign w:val="center"/>
            <w:hideMark/>
          </w:tcPr>
          <w:p w14:paraId="78CAE91A"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0</w:t>
            </w:r>
          </w:p>
        </w:tc>
        <w:tc>
          <w:tcPr>
            <w:tcW w:w="2313" w:type="dxa"/>
            <w:tcBorders>
              <w:top w:val="single" w:sz="4" w:space="0" w:color="000000"/>
              <w:left w:val="nil"/>
              <w:bottom w:val="single" w:sz="4" w:space="0" w:color="000000"/>
              <w:right w:val="single" w:sz="4" w:space="0" w:color="000000"/>
            </w:tcBorders>
            <w:noWrap/>
            <w:vAlign w:val="center"/>
            <w:hideMark/>
          </w:tcPr>
          <w:p w14:paraId="1B5D78AB"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0</w:t>
            </w:r>
          </w:p>
        </w:tc>
      </w:tr>
      <w:tr w:rsidR="00B80E84" w:rsidRPr="005D3F4B" w14:paraId="52894444" w14:textId="77777777" w:rsidTr="00C36788">
        <w:trPr>
          <w:trHeight w:val="393"/>
        </w:trPr>
        <w:tc>
          <w:tcPr>
            <w:tcW w:w="1106" w:type="dxa"/>
            <w:tcBorders>
              <w:top w:val="single" w:sz="4" w:space="0" w:color="000000"/>
              <w:left w:val="single" w:sz="4" w:space="0" w:color="000000"/>
              <w:bottom w:val="single" w:sz="4" w:space="0" w:color="000000"/>
              <w:right w:val="nil"/>
            </w:tcBorders>
            <w:noWrap/>
            <w:vAlign w:val="center"/>
            <w:hideMark/>
          </w:tcPr>
          <w:p w14:paraId="2F7C9153"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OK</w:t>
            </w:r>
          </w:p>
        </w:tc>
        <w:tc>
          <w:tcPr>
            <w:tcW w:w="1307" w:type="dxa"/>
            <w:tcBorders>
              <w:top w:val="single" w:sz="4" w:space="0" w:color="000000"/>
              <w:left w:val="nil"/>
              <w:bottom w:val="single" w:sz="4" w:space="0" w:color="000000"/>
              <w:right w:val="nil"/>
            </w:tcBorders>
            <w:noWrap/>
            <w:vAlign w:val="center"/>
            <w:hideMark/>
          </w:tcPr>
          <w:p w14:paraId="58DFDA11"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42</w:t>
            </w:r>
          </w:p>
        </w:tc>
        <w:tc>
          <w:tcPr>
            <w:tcW w:w="1911" w:type="dxa"/>
            <w:tcBorders>
              <w:top w:val="single" w:sz="4" w:space="0" w:color="000000"/>
              <w:left w:val="nil"/>
              <w:bottom w:val="single" w:sz="4" w:space="0" w:color="000000"/>
              <w:right w:val="nil"/>
            </w:tcBorders>
            <w:noWrap/>
            <w:vAlign w:val="center"/>
            <w:hideMark/>
          </w:tcPr>
          <w:p w14:paraId="1EBDB1DE"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7</w:t>
            </w:r>
          </w:p>
        </w:tc>
        <w:tc>
          <w:tcPr>
            <w:tcW w:w="1710" w:type="dxa"/>
            <w:tcBorders>
              <w:top w:val="single" w:sz="4" w:space="0" w:color="000000"/>
              <w:left w:val="nil"/>
              <w:bottom w:val="single" w:sz="4" w:space="0" w:color="000000"/>
              <w:right w:val="nil"/>
            </w:tcBorders>
            <w:noWrap/>
            <w:vAlign w:val="center"/>
            <w:hideMark/>
          </w:tcPr>
          <w:p w14:paraId="6E5D5681"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16.7%</w:t>
            </w:r>
          </w:p>
        </w:tc>
        <w:tc>
          <w:tcPr>
            <w:tcW w:w="1005" w:type="dxa"/>
            <w:tcBorders>
              <w:top w:val="single" w:sz="4" w:space="0" w:color="000000"/>
              <w:left w:val="nil"/>
              <w:bottom w:val="single" w:sz="4" w:space="0" w:color="000000"/>
              <w:right w:val="nil"/>
            </w:tcBorders>
            <w:noWrap/>
            <w:vAlign w:val="center"/>
            <w:hideMark/>
          </w:tcPr>
          <w:p w14:paraId="0DCC904C"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0</w:t>
            </w:r>
          </w:p>
        </w:tc>
        <w:tc>
          <w:tcPr>
            <w:tcW w:w="2313" w:type="dxa"/>
            <w:tcBorders>
              <w:top w:val="single" w:sz="4" w:space="0" w:color="000000"/>
              <w:left w:val="nil"/>
              <w:bottom w:val="single" w:sz="4" w:space="0" w:color="000000"/>
              <w:right w:val="single" w:sz="4" w:space="0" w:color="000000"/>
            </w:tcBorders>
            <w:noWrap/>
            <w:vAlign w:val="center"/>
            <w:hideMark/>
          </w:tcPr>
          <w:p w14:paraId="7BC869A1"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0</w:t>
            </w:r>
          </w:p>
        </w:tc>
      </w:tr>
      <w:tr w:rsidR="00B80E84" w:rsidRPr="005D3F4B" w14:paraId="1B0AAE64" w14:textId="77777777" w:rsidTr="00C36788">
        <w:trPr>
          <w:trHeight w:val="393"/>
        </w:trPr>
        <w:tc>
          <w:tcPr>
            <w:tcW w:w="1106" w:type="dxa"/>
            <w:tcBorders>
              <w:top w:val="single" w:sz="4" w:space="0" w:color="000000"/>
              <w:left w:val="single" w:sz="4" w:space="0" w:color="000000"/>
              <w:bottom w:val="single" w:sz="4" w:space="0" w:color="000000"/>
              <w:right w:val="nil"/>
            </w:tcBorders>
            <w:noWrap/>
            <w:vAlign w:val="center"/>
            <w:hideMark/>
          </w:tcPr>
          <w:p w14:paraId="770CCB6D"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ID</w:t>
            </w:r>
          </w:p>
        </w:tc>
        <w:tc>
          <w:tcPr>
            <w:tcW w:w="1307" w:type="dxa"/>
            <w:tcBorders>
              <w:top w:val="single" w:sz="4" w:space="0" w:color="000000"/>
              <w:left w:val="nil"/>
              <w:bottom w:val="single" w:sz="4" w:space="0" w:color="000000"/>
              <w:right w:val="nil"/>
            </w:tcBorders>
            <w:noWrap/>
            <w:vAlign w:val="center"/>
            <w:hideMark/>
          </w:tcPr>
          <w:p w14:paraId="40E515ED"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40</w:t>
            </w:r>
          </w:p>
        </w:tc>
        <w:tc>
          <w:tcPr>
            <w:tcW w:w="1911" w:type="dxa"/>
            <w:tcBorders>
              <w:top w:val="single" w:sz="4" w:space="0" w:color="000000"/>
              <w:left w:val="nil"/>
              <w:bottom w:val="single" w:sz="4" w:space="0" w:color="000000"/>
              <w:right w:val="nil"/>
            </w:tcBorders>
            <w:noWrap/>
            <w:vAlign w:val="center"/>
            <w:hideMark/>
          </w:tcPr>
          <w:p w14:paraId="2F86EC35"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3</w:t>
            </w:r>
          </w:p>
        </w:tc>
        <w:tc>
          <w:tcPr>
            <w:tcW w:w="1710" w:type="dxa"/>
            <w:tcBorders>
              <w:top w:val="single" w:sz="4" w:space="0" w:color="000000"/>
              <w:left w:val="nil"/>
              <w:bottom w:val="single" w:sz="4" w:space="0" w:color="000000"/>
              <w:right w:val="nil"/>
            </w:tcBorders>
            <w:noWrap/>
            <w:vAlign w:val="center"/>
            <w:hideMark/>
          </w:tcPr>
          <w:p w14:paraId="66206F30"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7.5%</w:t>
            </w:r>
          </w:p>
        </w:tc>
        <w:tc>
          <w:tcPr>
            <w:tcW w:w="1005" w:type="dxa"/>
            <w:tcBorders>
              <w:top w:val="single" w:sz="4" w:space="0" w:color="000000"/>
              <w:left w:val="nil"/>
              <w:bottom w:val="single" w:sz="4" w:space="0" w:color="000000"/>
              <w:right w:val="nil"/>
            </w:tcBorders>
            <w:noWrap/>
            <w:vAlign w:val="center"/>
            <w:hideMark/>
          </w:tcPr>
          <w:p w14:paraId="05567EA6"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2</w:t>
            </w:r>
          </w:p>
        </w:tc>
        <w:tc>
          <w:tcPr>
            <w:tcW w:w="2313" w:type="dxa"/>
            <w:tcBorders>
              <w:top w:val="single" w:sz="4" w:space="0" w:color="000000"/>
              <w:left w:val="nil"/>
              <w:bottom w:val="single" w:sz="4" w:space="0" w:color="000000"/>
              <w:right w:val="single" w:sz="4" w:space="0" w:color="000000"/>
            </w:tcBorders>
            <w:noWrap/>
            <w:vAlign w:val="center"/>
            <w:hideMark/>
          </w:tcPr>
          <w:p w14:paraId="62456398"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0</w:t>
            </w:r>
          </w:p>
        </w:tc>
      </w:tr>
      <w:tr w:rsidR="00B80E84" w:rsidRPr="005D3F4B" w14:paraId="257A92B9" w14:textId="77777777" w:rsidTr="00C36788">
        <w:trPr>
          <w:trHeight w:val="393"/>
        </w:trPr>
        <w:tc>
          <w:tcPr>
            <w:tcW w:w="1106" w:type="dxa"/>
            <w:tcBorders>
              <w:top w:val="single" w:sz="4" w:space="0" w:color="000000"/>
              <w:left w:val="single" w:sz="4" w:space="0" w:color="000000"/>
              <w:bottom w:val="single" w:sz="4" w:space="0" w:color="000000"/>
              <w:right w:val="nil"/>
            </w:tcBorders>
            <w:noWrap/>
            <w:vAlign w:val="center"/>
            <w:hideMark/>
          </w:tcPr>
          <w:p w14:paraId="03D0E296"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DC</w:t>
            </w:r>
          </w:p>
        </w:tc>
        <w:tc>
          <w:tcPr>
            <w:tcW w:w="1307" w:type="dxa"/>
            <w:tcBorders>
              <w:top w:val="single" w:sz="4" w:space="0" w:color="000000"/>
              <w:left w:val="nil"/>
              <w:bottom w:val="single" w:sz="4" w:space="0" w:color="000000"/>
              <w:right w:val="nil"/>
            </w:tcBorders>
            <w:noWrap/>
            <w:vAlign w:val="center"/>
            <w:hideMark/>
          </w:tcPr>
          <w:p w14:paraId="7F914711"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35</w:t>
            </w:r>
          </w:p>
        </w:tc>
        <w:tc>
          <w:tcPr>
            <w:tcW w:w="1911" w:type="dxa"/>
            <w:tcBorders>
              <w:top w:val="single" w:sz="4" w:space="0" w:color="000000"/>
              <w:left w:val="nil"/>
              <w:bottom w:val="single" w:sz="4" w:space="0" w:color="000000"/>
              <w:right w:val="nil"/>
            </w:tcBorders>
            <w:noWrap/>
            <w:vAlign w:val="center"/>
            <w:hideMark/>
          </w:tcPr>
          <w:p w14:paraId="03604852"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7</w:t>
            </w:r>
          </w:p>
        </w:tc>
        <w:tc>
          <w:tcPr>
            <w:tcW w:w="1710" w:type="dxa"/>
            <w:tcBorders>
              <w:top w:val="single" w:sz="4" w:space="0" w:color="000000"/>
              <w:left w:val="nil"/>
              <w:bottom w:val="single" w:sz="4" w:space="0" w:color="000000"/>
              <w:right w:val="nil"/>
            </w:tcBorders>
            <w:noWrap/>
            <w:vAlign w:val="center"/>
            <w:hideMark/>
          </w:tcPr>
          <w:p w14:paraId="1FC32FE8"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20.0%</w:t>
            </w:r>
          </w:p>
        </w:tc>
        <w:tc>
          <w:tcPr>
            <w:tcW w:w="1005" w:type="dxa"/>
            <w:tcBorders>
              <w:top w:val="single" w:sz="4" w:space="0" w:color="000000"/>
              <w:left w:val="nil"/>
              <w:bottom w:val="single" w:sz="4" w:space="0" w:color="000000"/>
              <w:right w:val="nil"/>
            </w:tcBorders>
            <w:noWrap/>
            <w:vAlign w:val="center"/>
            <w:hideMark/>
          </w:tcPr>
          <w:p w14:paraId="1E11A103"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4</w:t>
            </w:r>
          </w:p>
        </w:tc>
        <w:tc>
          <w:tcPr>
            <w:tcW w:w="2313" w:type="dxa"/>
            <w:tcBorders>
              <w:top w:val="single" w:sz="4" w:space="0" w:color="000000"/>
              <w:left w:val="nil"/>
              <w:bottom w:val="single" w:sz="4" w:space="0" w:color="000000"/>
              <w:right w:val="single" w:sz="4" w:space="0" w:color="000000"/>
            </w:tcBorders>
            <w:noWrap/>
            <w:vAlign w:val="center"/>
            <w:hideMark/>
          </w:tcPr>
          <w:p w14:paraId="255ABFBE"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3</w:t>
            </w:r>
          </w:p>
        </w:tc>
      </w:tr>
      <w:tr w:rsidR="00B80E84" w:rsidRPr="005D3F4B" w14:paraId="1AE87E9A" w14:textId="77777777" w:rsidTr="00C36788">
        <w:trPr>
          <w:trHeight w:val="393"/>
        </w:trPr>
        <w:tc>
          <w:tcPr>
            <w:tcW w:w="1106" w:type="dxa"/>
            <w:tcBorders>
              <w:top w:val="single" w:sz="4" w:space="0" w:color="000000"/>
              <w:left w:val="single" w:sz="4" w:space="0" w:color="000000"/>
              <w:bottom w:val="single" w:sz="4" w:space="0" w:color="000000"/>
              <w:right w:val="nil"/>
            </w:tcBorders>
            <w:noWrap/>
            <w:vAlign w:val="center"/>
            <w:hideMark/>
          </w:tcPr>
          <w:p w14:paraId="6A5B8D9C"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WV</w:t>
            </w:r>
          </w:p>
        </w:tc>
        <w:tc>
          <w:tcPr>
            <w:tcW w:w="1307" w:type="dxa"/>
            <w:tcBorders>
              <w:top w:val="single" w:sz="4" w:space="0" w:color="000000"/>
              <w:left w:val="nil"/>
              <w:bottom w:val="single" w:sz="4" w:space="0" w:color="000000"/>
              <w:right w:val="nil"/>
            </w:tcBorders>
            <w:noWrap/>
            <w:vAlign w:val="center"/>
            <w:hideMark/>
          </w:tcPr>
          <w:p w14:paraId="555481AC"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29</w:t>
            </w:r>
          </w:p>
        </w:tc>
        <w:tc>
          <w:tcPr>
            <w:tcW w:w="1911" w:type="dxa"/>
            <w:tcBorders>
              <w:top w:val="single" w:sz="4" w:space="0" w:color="000000"/>
              <w:left w:val="nil"/>
              <w:bottom w:val="single" w:sz="4" w:space="0" w:color="000000"/>
              <w:right w:val="nil"/>
            </w:tcBorders>
            <w:noWrap/>
            <w:vAlign w:val="center"/>
            <w:hideMark/>
          </w:tcPr>
          <w:p w14:paraId="25FF81D2"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2</w:t>
            </w:r>
          </w:p>
        </w:tc>
        <w:tc>
          <w:tcPr>
            <w:tcW w:w="1710" w:type="dxa"/>
            <w:tcBorders>
              <w:top w:val="single" w:sz="4" w:space="0" w:color="000000"/>
              <w:left w:val="nil"/>
              <w:bottom w:val="single" w:sz="4" w:space="0" w:color="000000"/>
              <w:right w:val="nil"/>
            </w:tcBorders>
            <w:noWrap/>
            <w:vAlign w:val="center"/>
            <w:hideMark/>
          </w:tcPr>
          <w:p w14:paraId="56242310"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6.9%</w:t>
            </w:r>
          </w:p>
        </w:tc>
        <w:tc>
          <w:tcPr>
            <w:tcW w:w="1005" w:type="dxa"/>
            <w:tcBorders>
              <w:top w:val="single" w:sz="4" w:space="0" w:color="000000"/>
              <w:left w:val="nil"/>
              <w:bottom w:val="single" w:sz="4" w:space="0" w:color="000000"/>
              <w:right w:val="nil"/>
            </w:tcBorders>
            <w:noWrap/>
            <w:vAlign w:val="center"/>
            <w:hideMark/>
          </w:tcPr>
          <w:p w14:paraId="43620B7B"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1</w:t>
            </w:r>
          </w:p>
        </w:tc>
        <w:tc>
          <w:tcPr>
            <w:tcW w:w="2313" w:type="dxa"/>
            <w:tcBorders>
              <w:top w:val="single" w:sz="4" w:space="0" w:color="000000"/>
              <w:left w:val="nil"/>
              <w:bottom w:val="single" w:sz="4" w:space="0" w:color="000000"/>
              <w:right w:val="single" w:sz="4" w:space="0" w:color="000000"/>
            </w:tcBorders>
            <w:noWrap/>
            <w:vAlign w:val="center"/>
            <w:hideMark/>
          </w:tcPr>
          <w:p w14:paraId="235F5264"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1</w:t>
            </w:r>
          </w:p>
        </w:tc>
      </w:tr>
      <w:tr w:rsidR="00B80E84" w:rsidRPr="005D3F4B" w14:paraId="7583F861" w14:textId="77777777" w:rsidTr="00C36788">
        <w:trPr>
          <w:trHeight w:val="393"/>
        </w:trPr>
        <w:tc>
          <w:tcPr>
            <w:tcW w:w="1106" w:type="dxa"/>
            <w:tcBorders>
              <w:top w:val="single" w:sz="4" w:space="0" w:color="000000"/>
              <w:left w:val="single" w:sz="4" w:space="0" w:color="000000"/>
              <w:bottom w:val="single" w:sz="4" w:space="0" w:color="000000"/>
              <w:right w:val="nil"/>
            </w:tcBorders>
            <w:noWrap/>
            <w:vAlign w:val="center"/>
            <w:hideMark/>
          </w:tcPr>
          <w:p w14:paraId="644D9D3B"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MT</w:t>
            </w:r>
          </w:p>
        </w:tc>
        <w:tc>
          <w:tcPr>
            <w:tcW w:w="1307" w:type="dxa"/>
            <w:tcBorders>
              <w:top w:val="single" w:sz="4" w:space="0" w:color="000000"/>
              <w:left w:val="nil"/>
              <w:bottom w:val="single" w:sz="4" w:space="0" w:color="000000"/>
              <w:right w:val="nil"/>
            </w:tcBorders>
            <w:noWrap/>
            <w:vAlign w:val="center"/>
            <w:hideMark/>
          </w:tcPr>
          <w:p w14:paraId="1095BE9F"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24</w:t>
            </w:r>
          </w:p>
        </w:tc>
        <w:tc>
          <w:tcPr>
            <w:tcW w:w="1911" w:type="dxa"/>
            <w:tcBorders>
              <w:top w:val="single" w:sz="4" w:space="0" w:color="000000"/>
              <w:left w:val="nil"/>
              <w:bottom w:val="single" w:sz="4" w:space="0" w:color="000000"/>
              <w:right w:val="nil"/>
            </w:tcBorders>
            <w:noWrap/>
            <w:vAlign w:val="center"/>
            <w:hideMark/>
          </w:tcPr>
          <w:p w14:paraId="5BBE9999"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1</w:t>
            </w:r>
          </w:p>
        </w:tc>
        <w:tc>
          <w:tcPr>
            <w:tcW w:w="1710" w:type="dxa"/>
            <w:tcBorders>
              <w:top w:val="single" w:sz="4" w:space="0" w:color="000000"/>
              <w:left w:val="nil"/>
              <w:bottom w:val="single" w:sz="4" w:space="0" w:color="000000"/>
              <w:right w:val="nil"/>
            </w:tcBorders>
            <w:noWrap/>
            <w:vAlign w:val="center"/>
            <w:hideMark/>
          </w:tcPr>
          <w:p w14:paraId="3A17797E"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4.2%</w:t>
            </w:r>
          </w:p>
        </w:tc>
        <w:tc>
          <w:tcPr>
            <w:tcW w:w="1005" w:type="dxa"/>
            <w:tcBorders>
              <w:top w:val="single" w:sz="4" w:space="0" w:color="000000"/>
              <w:left w:val="nil"/>
              <w:bottom w:val="single" w:sz="4" w:space="0" w:color="000000"/>
              <w:right w:val="nil"/>
            </w:tcBorders>
            <w:noWrap/>
            <w:vAlign w:val="center"/>
            <w:hideMark/>
          </w:tcPr>
          <w:p w14:paraId="319CBABB"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0</w:t>
            </w:r>
          </w:p>
        </w:tc>
        <w:tc>
          <w:tcPr>
            <w:tcW w:w="2313" w:type="dxa"/>
            <w:tcBorders>
              <w:top w:val="single" w:sz="4" w:space="0" w:color="000000"/>
              <w:left w:val="nil"/>
              <w:bottom w:val="single" w:sz="4" w:space="0" w:color="000000"/>
              <w:right w:val="single" w:sz="4" w:space="0" w:color="000000"/>
            </w:tcBorders>
            <w:noWrap/>
            <w:vAlign w:val="center"/>
            <w:hideMark/>
          </w:tcPr>
          <w:p w14:paraId="64B4573F"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0</w:t>
            </w:r>
          </w:p>
        </w:tc>
      </w:tr>
      <w:tr w:rsidR="00B80E84" w:rsidRPr="005D3F4B" w14:paraId="11924A51" w14:textId="77777777" w:rsidTr="00C36788">
        <w:trPr>
          <w:trHeight w:val="393"/>
        </w:trPr>
        <w:tc>
          <w:tcPr>
            <w:tcW w:w="1106" w:type="dxa"/>
            <w:tcBorders>
              <w:top w:val="single" w:sz="4" w:space="0" w:color="000000"/>
              <w:left w:val="single" w:sz="4" w:space="0" w:color="000000"/>
              <w:bottom w:val="single" w:sz="4" w:space="0" w:color="000000"/>
              <w:right w:val="nil"/>
            </w:tcBorders>
            <w:noWrap/>
            <w:vAlign w:val="center"/>
            <w:hideMark/>
          </w:tcPr>
          <w:p w14:paraId="62DCA20A"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SD</w:t>
            </w:r>
          </w:p>
        </w:tc>
        <w:tc>
          <w:tcPr>
            <w:tcW w:w="1307" w:type="dxa"/>
            <w:tcBorders>
              <w:top w:val="single" w:sz="4" w:space="0" w:color="000000"/>
              <w:left w:val="nil"/>
              <w:bottom w:val="single" w:sz="4" w:space="0" w:color="000000"/>
              <w:right w:val="nil"/>
            </w:tcBorders>
            <w:noWrap/>
            <w:vAlign w:val="center"/>
            <w:hideMark/>
          </w:tcPr>
          <w:p w14:paraId="45413CC3"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23</w:t>
            </w:r>
          </w:p>
        </w:tc>
        <w:tc>
          <w:tcPr>
            <w:tcW w:w="1911" w:type="dxa"/>
            <w:tcBorders>
              <w:top w:val="single" w:sz="4" w:space="0" w:color="000000"/>
              <w:left w:val="nil"/>
              <w:bottom w:val="single" w:sz="4" w:space="0" w:color="000000"/>
              <w:right w:val="nil"/>
            </w:tcBorders>
            <w:noWrap/>
            <w:vAlign w:val="center"/>
            <w:hideMark/>
          </w:tcPr>
          <w:p w14:paraId="72C4EA97"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0</w:t>
            </w:r>
          </w:p>
        </w:tc>
        <w:tc>
          <w:tcPr>
            <w:tcW w:w="1710" w:type="dxa"/>
            <w:tcBorders>
              <w:top w:val="single" w:sz="4" w:space="0" w:color="000000"/>
              <w:left w:val="nil"/>
              <w:bottom w:val="single" w:sz="4" w:space="0" w:color="000000"/>
              <w:right w:val="nil"/>
            </w:tcBorders>
            <w:noWrap/>
            <w:vAlign w:val="center"/>
            <w:hideMark/>
          </w:tcPr>
          <w:p w14:paraId="07689653"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0.0%</w:t>
            </w:r>
          </w:p>
        </w:tc>
        <w:tc>
          <w:tcPr>
            <w:tcW w:w="1005" w:type="dxa"/>
            <w:tcBorders>
              <w:top w:val="single" w:sz="4" w:space="0" w:color="000000"/>
              <w:left w:val="nil"/>
              <w:bottom w:val="single" w:sz="4" w:space="0" w:color="000000"/>
              <w:right w:val="nil"/>
            </w:tcBorders>
            <w:noWrap/>
            <w:vAlign w:val="center"/>
            <w:hideMark/>
          </w:tcPr>
          <w:p w14:paraId="525B9E2E"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0</w:t>
            </w:r>
          </w:p>
        </w:tc>
        <w:tc>
          <w:tcPr>
            <w:tcW w:w="2313" w:type="dxa"/>
            <w:tcBorders>
              <w:top w:val="single" w:sz="4" w:space="0" w:color="000000"/>
              <w:left w:val="nil"/>
              <w:bottom w:val="single" w:sz="4" w:space="0" w:color="000000"/>
              <w:right w:val="single" w:sz="4" w:space="0" w:color="000000"/>
            </w:tcBorders>
            <w:noWrap/>
            <w:vAlign w:val="center"/>
            <w:hideMark/>
          </w:tcPr>
          <w:p w14:paraId="1FD0351D"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0</w:t>
            </w:r>
          </w:p>
        </w:tc>
      </w:tr>
      <w:tr w:rsidR="00B80E84" w:rsidRPr="005D3F4B" w14:paraId="5F001A7E" w14:textId="77777777" w:rsidTr="00C36788">
        <w:trPr>
          <w:trHeight w:val="393"/>
        </w:trPr>
        <w:tc>
          <w:tcPr>
            <w:tcW w:w="1106" w:type="dxa"/>
            <w:tcBorders>
              <w:top w:val="single" w:sz="4" w:space="0" w:color="000000"/>
              <w:left w:val="single" w:sz="4" w:space="0" w:color="000000"/>
              <w:bottom w:val="single" w:sz="4" w:space="0" w:color="000000"/>
              <w:right w:val="nil"/>
            </w:tcBorders>
            <w:noWrap/>
            <w:vAlign w:val="center"/>
            <w:hideMark/>
          </w:tcPr>
          <w:p w14:paraId="3439C26B"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MS</w:t>
            </w:r>
          </w:p>
        </w:tc>
        <w:tc>
          <w:tcPr>
            <w:tcW w:w="1307" w:type="dxa"/>
            <w:tcBorders>
              <w:top w:val="single" w:sz="4" w:space="0" w:color="000000"/>
              <w:left w:val="nil"/>
              <w:bottom w:val="single" w:sz="4" w:space="0" w:color="000000"/>
              <w:right w:val="nil"/>
            </w:tcBorders>
            <w:noWrap/>
            <w:vAlign w:val="center"/>
            <w:hideMark/>
          </w:tcPr>
          <w:p w14:paraId="26E4572B"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17</w:t>
            </w:r>
          </w:p>
        </w:tc>
        <w:tc>
          <w:tcPr>
            <w:tcW w:w="1911" w:type="dxa"/>
            <w:tcBorders>
              <w:top w:val="single" w:sz="4" w:space="0" w:color="000000"/>
              <w:left w:val="nil"/>
              <w:bottom w:val="single" w:sz="4" w:space="0" w:color="000000"/>
              <w:right w:val="nil"/>
            </w:tcBorders>
            <w:noWrap/>
            <w:vAlign w:val="center"/>
            <w:hideMark/>
          </w:tcPr>
          <w:p w14:paraId="20F0CD5D"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4</w:t>
            </w:r>
          </w:p>
        </w:tc>
        <w:tc>
          <w:tcPr>
            <w:tcW w:w="1710" w:type="dxa"/>
            <w:tcBorders>
              <w:top w:val="single" w:sz="4" w:space="0" w:color="000000"/>
              <w:left w:val="nil"/>
              <w:bottom w:val="single" w:sz="4" w:space="0" w:color="000000"/>
              <w:right w:val="nil"/>
            </w:tcBorders>
            <w:noWrap/>
            <w:vAlign w:val="center"/>
            <w:hideMark/>
          </w:tcPr>
          <w:p w14:paraId="510319DD"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23.5%</w:t>
            </w:r>
          </w:p>
        </w:tc>
        <w:tc>
          <w:tcPr>
            <w:tcW w:w="1005" w:type="dxa"/>
            <w:tcBorders>
              <w:top w:val="single" w:sz="4" w:space="0" w:color="000000"/>
              <w:left w:val="nil"/>
              <w:bottom w:val="single" w:sz="4" w:space="0" w:color="000000"/>
              <w:right w:val="nil"/>
            </w:tcBorders>
            <w:noWrap/>
            <w:vAlign w:val="center"/>
            <w:hideMark/>
          </w:tcPr>
          <w:p w14:paraId="7F040C26"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0</w:t>
            </w:r>
          </w:p>
        </w:tc>
        <w:tc>
          <w:tcPr>
            <w:tcW w:w="2313" w:type="dxa"/>
            <w:tcBorders>
              <w:top w:val="single" w:sz="4" w:space="0" w:color="000000"/>
              <w:left w:val="nil"/>
              <w:bottom w:val="single" w:sz="4" w:space="0" w:color="000000"/>
              <w:right w:val="single" w:sz="4" w:space="0" w:color="000000"/>
            </w:tcBorders>
            <w:noWrap/>
            <w:vAlign w:val="center"/>
            <w:hideMark/>
          </w:tcPr>
          <w:p w14:paraId="5952F7FA"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0</w:t>
            </w:r>
          </w:p>
        </w:tc>
      </w:tr>
      <w:tr w:rsidR="00B80E84" w:rsidRPr="005D3F4B" w14:paraId="1C2A080C" w14:textId="77777777" w:rsidTr="00C36788">
        <w:trPr>
          <w:trHeight w:val="393"/>
        </w:trPr>
        <w:tc>
          <w:tcPr>
            <w:tcW w:w="1106" w:type="dxa"/>
            <w:tcBorders>
              <w:top w:val="single" w:sz="4" w:space="0" w:color="000000"/>
              <w:left w:val="single" w:sz="4" w:space="0" w:color="000000"/>
              <w:bottom w:val="single" w:sz="4" w:space="0" w:color="000000"/>
              <w:right w:val="nil"/>
            </w:tcBorders>
            <w:noWrap/>
            <w:vAlign w:val="center"/>
            <w:hideMark/>
          </w:tcPr>
          <w:p w14:paraId="22054A76"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WY</w:t>
            </w:r>
          </w:p>
        </w:tc>
        <w:tc>
          <w:tcPr>
            <w:tcW w:w="1307" w:type="dxa"/>
            <w:tcBorders>
              <w:top w:val="single" w:sz="4" w:space="0" w:color="000000"/>
              <w:left w:val="nil"/>
              <w:bottom w:val="single" w:sz="4" w:space="0" w:color="000000"/>
              <w:right w:val="nil"/>
            </w:tcBorders>
            <w:noWrap/>
            <w:vAlign w:val="center"/>
            <w:hideMark/>
          </w:tcPr>
          <w:p w14:paraId="40065FEB"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12</w:t>
            </w:r>
          </w:p>
        </w:tc>
        <w:tc>
          <w:tcPr>
            <w:tcW w:w="1911" w:type="dxa"/>
            <w:tcBorders>
              <w:top w:val="single" w:sz="4" w:space="0" w:color="000000"/>
              <w:left w:val="nil"/>
              <w:bottom w:val="single" w:sz="4" w:space="0" w:color="000000"/>
              <w:right w:val="nil"/>
            </w:tcBorders>
            <w:noWrap/>
            <w:vAlign w:val="center"/>
            <w:hideMark/>
          </w:tcPr>
          <w:p w14:paraId="4F9A860C"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0</w:t>
            </w:r>
          </w:p>
        </w:tc>
        <w:tc>
          <w:tcPr>
            <w:tcW w:w="1710" w:type="dxa"/>
            <w:tcBorders>
              <w:top w:val="single" w:sz="4" w:space="0" w:color="000000"/>
              <w:left w:val="nil"/>
              <w:bottom w:val="single" w:sz="4" w:space="0" w:color="000000"/>
              <w:right w:val="nil"/>
            </w:tcBorders>
            <w:noWrap/>
            <w:vAlign w:val="center"/>
            <w:hideMark/>
          </w:tcPr>
          <w:p w14:paraId="761565BB"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0.0%</w:t>
            </w:r>
          </w:p>
        </w:tc>
        <w:tc>
          <w:tcPr>
            <w:tcW w:w="1005" w:type="dxa"/>
            <w:tcBorders>
              <w:top w:val="single" w:sz="4" w:space="0" w:color="000000"/>
              <w:left w:val="nil"/>
              <w:bottom w:val="single" w:sz="4" w:space="0" w:color="000000"/>
              <w:right w:val="nil"/>
            </w:tcBorders>
            <w:noWrap/>
            <w:vAlign w:val="center"/>
            <w:hideMark/>
          </w:tcPr>
          <w:p w14:paraId="2DEC9BF0"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0</w:t>
            </w:r>
          </w:p>
        </w:tc>
        <w:tc>
          <w:tcPr>
            <w:tcW w:w="2313" w:type="dxa"/>
            <w:tcBorders>
              <w:top w:val="single" w:sz="4" w:space="0" w:color="000000"/>
              <w:left w:val="nil"/>
              <w:bottom w:val="single" w:sz="4" w:space="0" w:color="000000"/>
              <w:right w:val="single" w:sz="4" w:space="0" w:color="000000"/>
            </w:tcBorders>
            <w:noWrap/>
            <w:vAlign w:val="center"/>
            <w:hideMark/>
          </w:tcPr>
          <w:p w14:paraId="69271A54"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0</w:t>
            </w:r>
          </w:p>
        </w:tc>
      </w:tr>
      <w:tr w:rsidR="00B80E84" w:rsidRPr="005D3F4B" w14:paraId="52897810" w14:textId="77777777" w:rsidTr="00C36788">
        <w:trPr>
          <w:trHeight w:val="393"/>
        </w:trPr>
        <w:tc>
          <w:tcPr>
            <w:tcW w:w="1106" w:type="dxa"/>
            <w:tcBorders>
              <w:top w:val="single" w:sz="4" w:space="0" w:color="000000"/>
              <w:left w:val="single" w:sz="4" w:space="0" w:color="000000"/>
              <w:bottom w:val="single" w:sz="4" w:space="0" w:color="000000"/>
              <w:right w:val="nil"/>
            </w:tcBorders>
            <w:noWrap/>
            <w:vAlign w:val="center"/>
            <w:hideMark/>
          </w:tcPr>
          <w:p w14:paraId="13836DAF"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ND</w:t>
            </w:r>
          </w:p>
        </w:tc>
        <w:tc>
          <w:tcPr>
            <w:tcW w:w="1307" w:type="dxa"/>
            <w:tcBorders>
              <w:top w:val="single" w:sz="4" w:space="0" w:color="000000"/>
              <w:left w:val="nil"/>
              <w:bottom w:val="single" w:sz="4" w:space="0" w:color="000000"/>
              <w:right w:val="nil"/>
            </w:tcBorders>
            <w:noWrap/>
            <w:vAlign w:val="center"/>
            <w:hideMark/>
          </w:tcPr>
          <w:p w14:paraId="34138454"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9</w:t>
            </w:r>
          </w:p>
        </w:tc>
        <w:tc>
          <w:tcPr>
            <w:tcW w:w="1911" w:type="dxa"/>
            <w:tcBorders>
              <w:top w:val="single" w:sz="4" w:space="0" w:color="000000"/>
              <w:left w:val="nil"/>
              <w:bottom w:val="single" w:sz="4" w:space="0" w:color="000000"/>
              <w:right w:val="nil"/>
            </w:tcBorders>
            <w:noWrap/>
            <w:vAlign w:val="center"/>
            <w:hideMark/>
          </w:tcPr>
          <w:p w14:paraId="6BC8555E"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0</w:t>
            </w:r>
          </w:p>
        </w:tc>
        <w:tc>
          <w:tcPr>
            <w:tcW w:w="1710" w:type="dxa"/>
            <w:tcBorders>
              <w:top w:val="single" w:sz="4" w:space="0" w:color="000000"/>
              <w:left w:val="nil"/>
              <w:bottom w:val="single" w:sz="4" w:space="0" w:color="000000"/>
              <w:right w:val="nil"/>
            </w:tcBorders>
            <w:noWrap/>
            <w:vAlign w:val="center"/>
            <w:hideMark/>
          </w:tcPr>
          <w:p w14:paraId="7F7FE298"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0.0%</w:t>
            </w:r>
          </w:p>
        </w:tc>
        <w:tc>
          <w:tcPr>
            <w:tcW w:w="1005" w:type="dxa"/>
            <w:tcBorders>
              <w:top w:val="single" w:sz="4" w:space="0" w:color="000000"/>
              <w:left w:val="nil"/>
              <w:bottom w:val="single" w:sz="4" w:space="0" w:color="000000"/>
              <w:right w:val="nil"/>
            </w:tcBorders>
            <w:noWrap/>
            <w:vAlign w:val="center"/>
            <w:hideMark/>
          </w:tcPr>
          <w:p w14:paraId="6824CD30"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0</w:t>
            </w:r>
          </w:p>
        </w:tc>
        <w:tc>
          <w:tcPr>
            <w:tcW w:w="2313" w:type="dxa"/>
            <w:tcBorders>
              <w:top w:val="single" w:sz="4" w:space="0" w:color="000000"/>
              <w:left w:val="nil"/>
              <w:bottom w:val="single" w:sz="4" w:space="0" w:color="000000"/>
              <w:right w:val="single" w:sz="4" w:space="0" w:color="000000"/>
            </w:tcBorders>
            <w:noWrap/>
            <w:vAlign w:val="center"/>
            <w:hideMark/>
          </w:tcPr>
          <w:p w14:paraId="66E0A0E6" w14:textId="77777777" w:rsidR="00B80E84" w:rsidRPr="005D3F4B" w:rsidRDefault="00B80E84" w:rsidP="00C36788">
            <w:pPr>
              <w:spacing w:line="240" w:lineRule="auto"/>
              <w:rPr>
                <w:rFonts w:ascii="Times New Roman" w:eastAsia="Times New Roman" w:hAnsi="Times New Roman" w:cs="Times New Roman"/>
                <w:color w:val="000000" w:themeColor="text1"/>
                <w:sz w:val="20"/>
                <w:szCs w:val="20"/>
                <w:lang w:val="en-US"/>
              </w:rPr>
            </w:pPr>
            <w:r w:rsidRPr="005D3F4B">
              <w:rPr>
                <w:rFonts w:ascii="Times New Roman" w:eastAsia="Times New Roman" w:hAnsi="Times New Roman" w:cs="Times New Roman"/>
                <w:color w:val="000000" w:themeColor="text1"/>
                <w:sz w:val="20"/>
                <w:szCs w:val="20"/>
                <w:lang w:val="en-US"/>
              </w:rPr>
              <w:t>0</w:t>
            </w:r>
          </w:p>
        </w:tc>
      </w:tr>
    </w:tbl>
    <w:p w14:paraId="52BCFEBF" w14:textId="17F9B504" w:rsidR="00B80E84" w:rsidRPr="005D3F4B" w:rsidRDefault="00B80E84" w:rsidP="009D160D">
      <w:pPr>
        <w:jc w:val="both"/>
        <w:rPr>
          <w:rFonts w:ascii="Times New Roman" w:hAnsi="Times New Roman" w:cs="Times New Roman"/>
        </w:rPr>
      </w:pPr>
      <w:r w:rsidRPr="005D3F4B">
        <w:rPr>
          <w:rFonts w:ascii="Times New Roman" w:hAnsi="Times New Roman" w:cs="Times New Roman"/>
        </w:rPr>
        <w:t xml:space="preserve">Note: </w:t>
      </w:r>
      <w:r w:rsidRPr="005D3F4B">
        <w:rPr>
          <w:rFonts w:ascii="Times New Roman" w:hAnsi="Times New Roman" w:cs="Times New Roman"/>
        </w:rPr>
        <w:t>These 16 states are hidden on the map because small samples produce unstable state-level high-risk percentages.</w:t>
      </w:r>
    </w:p>
    <w:sectPr w:rsidR="00B80E84" w:rsidRPr="005D3F4B" w:rsidSect="003E6D06">
      <w:pgSz w:w="12240" w:h="15840"/>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2BC34A3" w14:textId="77777777" w:rsidR="00A5205B" w:rsidRDefault="00A5205B" w:rsidP="00467D89">
      <w:pPr>
        <w:spacing w:line="240" w:lineRule="auto"/>
      </w:pPr>
      <w:r>
        <w:separator/>
      </w:r>
    </w:p>
  </w:endnote>
  <w:endnote w:type="continuationSeparator" w:id="0">
    <w:p w14:paraId="36DECC25" w14:textId="77777777" w:rsidR="00A5205B" w:rsidRDefault="00A5205B" w:rsidP="00467D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D212FFEA-2859-B643-B070-497CCB32C2AD}"/>
    <w:embedBold r:id="rId2" w:fontKey="{71CA39B3-355D-6C4C-B194-8A5DEE5BE2E3}"/>
    <w:embedItalic r:id="rId3" w:fontKey="{D653E1B2-D507-A14F-A162-1180DC8EE5FE}"/>
    <w:embedBoldItalic r:id="rId4" w:fontKey="{507F6678-F971-1F40-ABF9-002023F13D8D}"/>
  </w:font>
  <w:font w:name="Arial">
    <w:panose1 w:val="020B0604020202020204"/>
    <w:charset w:val="00"/>
    <w:family w:val="swiss"/>
    <w:pitch w:val="variable"/>
    <w:sig w:usb0="E0002EFF" w:usb1="C000785B" w:usb2="00000009" w:usb3="00000000" w:csb0="000001FF" w:csb1="00000000"/>
    <w:embedRegular r:id="rId5" w:fontKey="{F68EEEE5-4F9F-F047-A70E-0EDF4EDABF72}"/>
    <w:embedBold r:id="rId6" w:fontKey="{B097BCD2-2A31-4742-93DD-1FC0AFA908E1}"/>
    <w:embedItalic r:id="rId7" w:fontKey="{BCA84DC6-18EB-4C43-8C3B-30792D5472B5}"/>
  </w:font>
  <w:font w:name="Cambria">
    <w:panose1 w:val="02040503050406030204"/>
    <w:charset w:val="00"/>
    <w:family w:val="roman"/>
    <w:pitch w:val="variable"/>
    <w:sig w:usb0="E00006FF" w:usb1="420024FF" w:usb2="02000000" w:usb3="00000000" w:csb0="0000019F" w:csb1="00000000"/>
    <w:embedRegular r:id="rId8" w:fontKey="{885B8D82-868C-A046-AD05-293EDE555B83}"/>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2FF" w:usb1="420024FF" w:usb2="00000000" w:usb3="00000000" w:csb0="0000019F" w:csb1="00000000"/>
    <w:embedItalic r:id="rId9" w:fontKey="{FDED9929-ABCE-F14D-BBF1-E5713E04A8C2}"/>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embedRegular r:id="rId10" w:fontKey="{87864E31-332A-6B4E-AB1E-91AF562392B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38039738"/>
      <w:docPartObj>
        <w:docPartGallery w:val="Page Numbers (Bottom of Page)"/>
        <w:docPartUnique/>
      </w:docPartObj>
    </w:sdtPr>
    <w:sdtContent>
      <w:p w14:paraId="4E91A3DD" w14:textId="2141B062" w:rsidR="00467D89" w:rsidRDefault="00467D89" w:rsidP="004376E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108EDA6" w14:textId="77777777" w:rsidR="00467D89" w:rsidRDefault="00467D89" w:rsidP="00467D8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82571070"/>
      <w:docPartObj>
        <w:docPartGallery w:val="Page Numbers (Bottom of Page)"/>
        <w:docPartUnique/>
      </w:docPartObj>
    </w:sdtPr>
    <w:sdtContent>
      <w:p w14:paraId="65B72FBC" w14:textId="3C0B9445" w:rsidR="00467D89" w:rsidRDefault="00467D89" w:rsidP="004376E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p>
    </w:sdtContent>
  </w:sdt>
  <w:p w14:paraId="410E8954" w14:textId="77777777" w:rsidR="00467D89" w:rsidRDefault="00467D89" w:rsidP="00467D8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C1BB0A7" w14:textId="77777777" w:rsidR="00A5205B" w:rsidRDefault="00A5205B" w:rsidP="00467D89">
      <w:pPr>
        <w:spacing w:line="240" w:lineRule="auto"/>
      </w:pPr>
      <w:r>
        <w:separator/>
      </w:r>
    </w:p>
  </w:footnote>
  <w:footnote w:type="continuationSeparator" w:id="0">
    <w:p w14:paraId="4C484085" w14:textId="77777777" w:rsidR="00A5205B" w:rsidRDefault="00A5205B" w:rsidP="00467D8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F834FE9"/>
    <w:multiLevelType w:val="multilevel"/>
    <w:tmpl w:val="CAACCC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7888207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2FC7"/>
    <w:rsid w:val="000D5279"/>
    <w:rsid w:val="001F4D33"/>
    <w:rsid w:val="00226653"/>
    <w:rsid w:val="002568F1"/>
    <w:rsid w:val="002E41A4"/>
    <w:rsid w:val="003E6D06"/>
    <w:rsid w:val="00467D89"/>
    <w:rsid w:val="00485AF4"/>
    <w:rsid w:val="005110C7"/>
    <w:rsid w:val="00574351"/>
    <w:rsid w:val="0059035D"/>
    <w:rsid w:val="005D3F4B"/>
    <w:rsid w:val="006768FA"/>
    <w:rsid w:val="007155FB"/>
    <w:rsid w:val="00775170"/>
    <w:rsid w:val="00962FC7"/>
    <w:rsid w:val="009D160D"/>
    <w:rsid w:val="00A5205B"/>
    <w:rsid w:val="00A67FEC"/>
    <w:rsid w:val="00AC06F5"/>
    <w:rsid w:val="00B80E84"/>
    <w:rsid w:val="00C53B4E"/>
    <w:rsid w:val="00CA2FA4"/>
    <w:rsid w:val="00CC66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CA0AD6B"/>
  <w15:docId w15:val="{B02124B6-69C4-A94B-BF90-0504DBCEF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Footer">
    <w:name w:val="footer"/>
    <w:basedOn w:val="Normal"/>
    <w:link w:val="FooterChar"/>
    <w:uiPriority w:val="99"/>
    <w:unhideWhenUsed/>
    <w:rsid w:val="00467D89"/>
    <w:pPr>
      <w:tabs>
        <w:tab w:val="center" w:pos="4680"/>
        <w:tab w:val="right" w:pos="9360"/>
      </w:tabs>
      <w:spacing w:line="240" w:lineRule="auto"/>
    </w:pPr>
  </w:style>
  <w:style w:type="character" w:customStyle="1" w:styleId="FooterChar">
    <w:name w:val="Footer Char"/>
    <w:basedOn w:val="DefaultParagraphFont"/>
    <w:link w:val="Footer"/>
    <w:uiPriority w:val="99"/>
    <w:rsid w:val="00467D89"/>
  </w:style>
  <w:style w:type="character" w:styleId="PageNumber">
    <w:name w:val="page number"/>
    <w:basedOn w:val="DefaultParagraphFont"/>
    <w:uiPriority w:val="99"/>
    <w:semiHidden/>
    <w:unhideWhenUsed/>
    <w:rsid w:val="00467D89"/>
  </w:style>
  <w:style w:type="table" w:styleId="TableGrid">
    <w:name w:val="Table Grid"/>
    <w:basedOn w:val="TableNormal"/>
    <w:uiPriority w:val="59"/>
    <w:rsid w:val="00CC667C"/>
    <w:pPr>
      <w:spacing w:line="240" w:lineRule="auto"/>
    </w:pPr>
    <w:rPr>
      <w:rFonts w:asciiTheme="minorHAnsi" w:eastAsiaTheme="minorEastAsia" w:hAnsiTheme="minorHAnsi" w:cstheme="minorBid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C687FE-0D62-3149-989A-D568757F6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13</Pages>
  <Words>2108</Words>
  <Characters>12018</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Jiehong Lou</cp:lastModifiedBy>
  <cp:revision>7</cp:revision>
  <dcterms:created xsi:type="dcterms:W3CDTF">2026-10-17T21:02:00Z</dcterms:created>
  <dcterms:modified xsi:type="dcterms:W3CDTF">2026-10-23T17:58:00Z</dcterms:modified>
</cp:coreProperties>
</file>