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639" w:rsidRPr="00EB7639" w:rsidRDefault="00896405" w:rsidP="00A50C77">
      <w:pPr>
        <w:widowControl w:val="0"/>
        <w:tabs>
          <w:tab w:val="left" w:pos="709"/>
        </w:tabs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S.</w:t>
      </w:r>
      <w:r w:rsidR="00EB7639">
        <w:rPr>
          <w:rFonts w:ascii="Times New Roman" w:hAnsi="Times New Roman"/>
          <w:b/>
          <w:sz w:val="24"/>
          <w:szCs w:val="24"/>
        </w:rPr>
        <w:t xml:space="preserve">Table </w:t>
      </w:r>
      <w:r w:rsidR="00585D3D">
        <w:rPr>
          <w:rFonts w:ascii="Times New Roman" w:hAnsi="Times New Roman"/>
          <w:b/>
          <w:sz w:val="24"/>
          <w:szCs w:val="24"/>
        </w:rPr>
        <w:t>1</w:t>
      </w:r>
      <w:r w:rsidR="00A12FCF">
        <w:rPr>
          <w:rFonts w:ascii="Times New Roman" w:hAnsi="Times New Roman"/>
          <w:b/>
          <w:sz w:val="24"/>
          <w:szCs w:val="24"/>
        </w:rPr>
        <w:t xml:space="preserve"> </w:t>
      </w:r>
      <w:r w:rsidR="00EB7639" w:rsidRPr="00774A34">
        <w:rPr>
          <w:rFonts w:ascii="Times New Roman" w:hAnsi="Times New Roman"/>
          <w:b/>
          <w:sz w:val="24"/>
          <w:szCs w:val="24"/>
        </w:rPr>
        <w:t>Analysis of variance for various agro-morphological and cooking quality traits</w:t>
      </w:r>
    </w:p>
    <w:tbl>
      <w:tblPr>
        <w:tblW w:w="5000" w:type="pct"/>
        <w:tblLook w:val="04A0"/>
      </w:tblPr>
      <w:tblGrid>
        <w:gridCol w:w="1599"/>
        <w:gridCol w:w="697"/>
        <w:gridCol w:w="1206"/>
        <w:gridCol w:w="1207"/>
        <w:gridCol w:w="1207"/>
        <w:gridCol w:w="1352"/>
        <w:gridCol w:w="1352"/>
        <w:gridCol w:w="1352"/>
        <w:gridCol w:w="1352"/>
        <w:gridCol w:w="1352"/>
        <w:gridCol w:w="914"/>
        <w:gridCol w:w="1198"/>
      </w:tblGrid>
      <w:tr w:rsidR="00EB7639" w:rsidRPr="00774A34" w:rsidTr="006278EF">
        <w:tc>
          <w:tcPr>
            <w:tcW w:w="54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4A34">
              <w:rPr>
                <w:rFonts w:ascii="Times New Roman" w:hAnsi="Times New Roman"/>
                <w:b/>
                <w:bCs/>
                <w:sz w:val="24"/>
                <w:szCs w:val="24"/>
              </w:rPr>
              <w:t>Source of variation</w:t>
            </w:r>
          </w:p>
        </w:tc>
        <w:tc>
          <w:tcPr>
            <w:tcW w:w="23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d. f</w:t>
            </w:r>
          </w:p>
        </w:tc>
        <w:tc>
          <w:tcPr>
            <w:tcW w:w="4223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Mean Squares</w:t>
            </w:r>
          </w:p>
        </w:tc>
      </w:tr>
      <w:tr w:rsidR="00EB7639" w:rsidRPr="00774A34" w:rsidTr="006278EF">
        <w:tc>
          <w:tcPr>
            <w:tcW w:w="54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3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DF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DM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Tillers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PH (cm)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BY q/ha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GY q/ha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PL (cm)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FLL (cm)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FLB (cm)</w:t>
            </w:r>
          </w:p>
        </w:tc>
      </w:tr>
      <w:tr w:rsidR="00EB7639" w:rsidRPr="00774A34" w:rsidTr="006278EF">
        <w:tc>
          <w:tcPr>
            <w:tcW w:w="5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Replication</w:t>
            </w:r>
          </w:p>
        </w:tc>
        <w:tc>
          <w:tcPr>
            <w:tcW w:w="2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3.07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3.08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0.4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21.97*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2057.9**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104.5**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7.75**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0.02*</w:t>
            </w:r>
          </w:p>
        </w:tc>
      </w:tr>
      <w:tr w:rsidR="00EB7639" w:rsidRPr="00774A34" w:rsidTr="006278EF">
        <w:tc>
          <w:tcPr>
            <w:tcW w:w="541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Treatments</w:t>
            </w:r>
          </w:p>
        </w:tc>
        <w:tc>
          <w:tcPr>
            <w:tcW w:w="236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130.3**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93.8**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18.9**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794.95**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5625.8**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1518.5**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21.085**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115.7**</w:t>
            </w:r>
          </w:p>
        </w:tc>
        <w:tc>
          <w:tcPr>
            <w:tcW w:w="714" w:type="pct"/>
            <w:gridSpan w:val="2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0.11**</w:t>
            </w:r>
          </w:p>
        </w:tc>
      </w:tr>
      <w:tr w:rsidR="00EB7639" w:rsidRPr="00774A34" w:rsidTr="006278EF">
        <w:tc>
          <w:tcPr>
            <w:tcW w:w="5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Error</w:t>
            </w: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6.6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234.6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16.31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0.4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71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0.004</w:t>
            </w:r>
          </w:p>
        </w:tc>
      </w:tr>
      <w:tr w:rsidR="00EB7639" w:rsidRPr="00774A34" w:rsidTr="006278EF">
        <w:tc>
          <w:tcPr>
            <w:tcW w:w="54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4A34">
              <w:rPr>
                <w:rFonts w:ascii="Times New Roman" w:hAnsi="Times New Roman"/>
                <w:b/>
                <w:bCs/>
                <w:sz w:val="24"/>
                <w:szCs w:val="24"/>
              </w:rPr>
              <w:t>Source of variation</w:t>
            </w:r>
          </w:p>
        </w:tc>
        <w:tc>
          <w:tcPr>
            <w:tcW w:w="23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d. f</w:t>
            </w:r>
          </w:p>
        </w:tc>
        <w:tc>
          <w:tcPr>
            <w:tcW w:w="4223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Mean Squares</w:t>
            </w:r>
          </w:p>
        </w:tc>
      </w:tr>
      <w:tr w:rsidR="00EB7639" w:rsidRPr="00774A34" w:rsidTr="006278EF">
        <w:tc>
          <w:tcPr>
            <w:tcW w:w="54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3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Hulling (%)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Milling (%)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HRR (%)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TSW (g)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RGL (mm)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RGB (mm)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RG L/B ratio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HI (%)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SF (%)</w:t>
            </w:r>
          </w:p>
        </w:tc>
      </w:tr>
      <w:tr w:rsidR="00EB7639" w:rsidRPr="00774A34" w:rsidTr="006278EF">
        <w:tc>
          <w:tcPr>
            <w:tcW w:w="5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Replication</w:t>
            </w:r>
          </w:p>
        </w:tc>
        <w:tc>
          <w:tcPr>
            <w:tcW w:w="2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1.82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2.305**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0.89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0.003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0.007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42.65*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7.1</w:t>
            </w:r>
          </w:p>
        </w:tc>
      </w:tr>
      <w:tr w:rsidR="00EB7639" w:rsidRPr="00774A34" w:rsidTr="006278EF">
        <w:tc>
          <w:tcPr>
            <w:tcW w:w="541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Treatments</w:t>
            </w:r>
          </w:p>
        </w:tc>
        <w:tc>
          <w:tcPr>
            <w:tcW w:w="236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92.45*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66.45**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65.75**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9.3**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2.09**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0.2**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0.74**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122.41**</w:t>
            </w:r>
          </w:p>
        </w:tc>
        <w:tc>
          <w:tcPr>
            <w:tcW w:w="714" w:type="pct"/>
            <w:gridSpan w:val="2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23.9**</w:t>
            </w:r>
          </w:p>
        </w:tc>
      </w:tr>
      <w:tr w:rsidR="00EB7639" w:rsidRPr="00774A34" w:rsidTr="006278EF">
        <w:tc>
          <w:tcPr>
            <w:tcW w:w="5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Error</w:t>
            </w: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0.6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0.4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0.32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0.07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0.0007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10.017</w:t>
            </w:r>
          </w:p>
        </w:tc>
        <w:tc>
          <w:tcPr>
            <w:tcW w:w="71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3.2</w:t>
            </w:r>
          </w:p>
        </w:tc>
      </w:tr>
      <w:tr w:rsidR="00EB7639" w:rsidRPr="00774A34" w:rsidTr="006278EF">
        <w:tc>
          <w:tcPr>
            <w:tcW w:w="54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hAnsi="Times New Roman"/>
                <w:b/>
                <w:bCs/>
                <w:sz w:val="24"/>
                <w:szCs w:val="24"/>
              </w:rPr>
              <w:t>Source of variation</w:t>
            </w:r>
          </w:p>
        </w:tc>
        <w:tc>
          <w:tcPr>
            <w:tcW w:w="2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23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Mean Squares</w:t>
            </w:r>
          </w:p>
        </w:tc>
      </w:tr>
      <w:tr w:rsidR="00EB7639" w:rsidRPr="00774A34" w:rsidTr="006278EF">
        <w:tc>
          <w:tcPr>
            <w:tcW w:w="54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d.f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KLBC (mm)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KBBC (mm)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L/B ratio BC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KLAC (mm)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KBAC (mm)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L/B ratio AC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KER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Elong. Index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>ASV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GC (mm) </w:t>
            </w:r>
          </w:p>
        </w:tc>
      </w:tr>
      <w:tr w:rsidR="00EB7639" w:rsidRPr="00774A34" w:rsidTr="006278EF">
        <w:tc>
          <w:tcPr>
            <w:tcW w:w="5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Replication</w:t>
            </w:r>
          </w:p>
        </w:tc>
        <w:tc>
          <w:tcPr>
            <w:tcW w:w="2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0.005**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0.06*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0.003*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0.0005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0.0008</w:t>
            </w:r>
          </w:p>
        </w:tc>
        <w:tc>
          <w:tcPr>
            <w:tcW w:w="30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4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91.1</w:t>
            </w:r>
          </w:p>
        </w:tc>
      </w:tr>
      <w:tr w:rsidR="00EB7639" w:rsidRPr="00774A34" w:rsidTr="006278EF">
        <w:tc>
          <w:tcPr>
            <w:tcW w:w="541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Treatments</w:t>
            </w:r>
          </w:p>
        </w:tc>
        <w:tc>
          <w:tcPr>
            <w:tcW w:w="236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1.47**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0.19**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1.08**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4.3**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0.5**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2.21**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0.033**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0.06**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3.8**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648.4**</w:t>
            </w:r>
          </w:p>
        </w:tc>
      </w:tr>
      <w:tr w:rsidR="00EB7639" w:rsidRPr="00774A34" w:rsidTr="006278EF">
        <w:tc>
          <w:tcPr>
            <w:tcW w:w="5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Error</w:t>
            </w: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0.0007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0.00095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0.01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0.0008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0.0009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0.0008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0.0003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A34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</w:tr>
      <w:tr w:rsidR="00EB7639" w:rsidRPr="00774A34" w:rsidTr="006278EF">
        <w:tc>
          <w:tcPr>
            <w:tcW w:w="5000" w:type="pct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7639" w:rsidRPr="00774A34" w:rsidRDefault="00EB7639" w:rsidP="00FB661D">
            <w:pPr>
              <w:widowControl w:val="0"/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74A34">
              <w:rPr>
                <w:rFonts w:ascii="Times New Roman" w:hAnsi="Times New Roman"/>
                <w:bCs/>
                <w:lang w:val="en-IN"/>
              </w:rPr>
              <w:t xml:space="preserve">DF; days to 50% flowering, DM; days to maturity, Tillers; number of effective tillers per plant, PH; plant height (cm), PL; panicle length (cm), FLL; flag leaf length (cm), FLB; flag leaf breadth (cm), </w:t>
            </w:r>
            <w:r w:rsidR="00896405">
              <w:rPr>
                <w:rFonts w:ascii="Times New Roman" w:hAnsi="Times New Roman"/>
                <w:bCs/>
              </w:rPr>
              <w:t>BY q/ha; b</w:t>
            </w:r>
            <w:r w:rsidRPr="00774A34">
              <w:rPr>
                <w:rFonts w:ascii="Times New Roman" w:hAnsi="Times New Roman"/>
                <w:bCs/>
              </w:rPr>
              <w:t>iologic</w:t>
            </w:r>
            <w:r w:rsidR="00896405">
              <w:rPr>
                <w:rFonts w:ascii="Times New Roman" w:hAnsi="Times New Roman"/>
                <w:bCs/>
              </w:rPr>
              <w:t>al yield quintals per hectare, G</w:t>
            </w:r>
            <w:r w:rsidRPr="00774A34">
              <w:rPr>
                <w:rFonts w:ascii="Times New Roman" w:hAnsi="Times New Roman"/>
                <w:bCs/>
              </w:rPr>
              <w:t xml:space="preserve">Y q/ha; </w:t>
            </w:r>
            <w:r w:rsidR="00896405">
              <w:rPr>
                <w:rFonts w:ascii="Times New Roman" w:hAnsi="Times New Roman"/>
                <w:bCs/>
              </w:rPr>
              <w:t>grain</w:t>
            </w:r>
            <w:r w:rsidRPr="00774A34">
              <w:rPr>
                <w:rFonts w:ascii="Times New Roman" w:hAnsi="Times New Roman"/>
                <w:bCs/>
              </w:rPr>
              <w:t xml:space="preserve"> yield quintals per hectare, Hulling (%); hulling percent, Milling (%); milling percent, HRR (%); head rice recovery in percent, TSW; test seed weight in grams, HI; harvest index (%), SF; spikelet fertility (%), RGL; rough grain length (mm), RGB; rough grain breadth (mm), RG L/</w:t>
            </w:r>
            <w:bookmarkStart w:id="0" w:name="_GoBack"/>
            <w:bookmarkEnd w:id="0"/>
            <w:r w:rsidRPr="00774A34">
              <w:rPr>
                <w:rFonts w:ascii="Times New Roman" w:hAnsi="Times New Roman"/>
                <w:bCs/>
              </w:rPr>
              <w:t>B ratio; rough grain length/breadth ratio, KLBC; kernel length before cooking (mm), KBBC; kernel breadth before cooking (mm), L/B ratio BC;kernel length/breadth ratio before cooking, KLAC; kernel length after cooking (mm), KBAC; kernel breadth after cooking (mm), L/B ratio AC;kernel length/breadth ratio after cooking, KER; kernel elongation ratio, EI; elongation index, ASV;alkali spreading value, GC; gel consistency(mm).</w:t>
            </w:r>
          </w:p>
          <w:p w:rsidR="00EB7639" w:rsidRDefault="002B3D16" w:rsidP="00FB661D">
            <w:pPr>
              <w:widowControl w:val="0"/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* and ** s</w:t>
            </w:r>
            <w:r w:rsidR="00EB7639" w:rsidRPr="00774A34">
              <w:rPr>
                <w:rFonts w:ascii="Times New Roman" w:hAnsi="Times New Roman"/>
              </w:rPr>
              <w:t>ignificant at 5% and 1% probability levels, respectively.</w:t>
            </w:r>
          </w:p>
          <w:p w:rsidR="00EB7639" w:rsidRDefault="00EB7639" w:rsidP="006278EF">
            <w:pPr>
              <w:widowControl w:val="0"/>
              <w:tabs>
                <w:tab w:val="left" w:pos="709"/>
              </w:tabs>
              <w:spacing w:after="0" w:line="480" w:lineRule="auto"/>
              <w:jc w:val="both"/>
              <w:rPr>
                <w:rFonts w:ascii="Times New Roman" w:hAnsi="Times New Roman"/>
              </w:rPr>
            </w:pPr>
          </w:p>
          <w:p w:rsidR="00EB7639" w:rsidRPr="00774A34" w:rsidRDefault="00EB7639" w:rsidP="00527C73">
            <w:pPr>
              <w:widowControl w:val="0"/>
              <w:tabs>
                <w:tab w:val="left" w:pos="709"/>
              </w:tabs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A50C77" w:rsidRDefault="00A50C77" w:rsidP="003E3A82">
      <w:pPr>
        <w:widowControl w:val="0"/>
        <w:tabs>
          <w:tab w:val="left" w:pos="709"/>
        </w:tabs>
        <w:spacing w:after="0" w:line="480" w:lineRule="auto"/>
        <w:jc w:val="both"/>
        <w:rPr>
          <w:rFonts w:ascii="Times New Roman" w:hAnsi="Times New Roman"/>
          <w:bCs/>
        </w:rPr>
        <w:sectPr w:rsidR="00A50C77" w:rsidSect="00A74398">
          <w:footerReference w:type="even" r:id="rId8"/>
          <w:pgSz w:w="16840" w:h="11907" w:orient="landscape" w:code="9"/>
          <w:pgMar w:top="1134" w:right="1134" w:bottom="1134" w:left="1134" w:header="720" w:footer="720" w:gutter="0"/>
          <w:cols w:space="720"/>
          <w:docGrid w:linePitch="360"/>
        </w:sectPr>
      </w:pPr>
    </w:p>
    <w:p w:rsidR="00A50C77" w:rsidRDefault="00A50C77" w:rsidP="00A74398">
      <w:pPr>
        <w:widowControl w:val="0"/>
        <w:tabs>
          <w:tab w:val="left" w:pos="709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C23AF" w:rsidRPr="00587439" w:rsidRDefault="0019730D" w:rsidP="0058743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16"/>
        </w:rPr>
        <w:t>S.</w:t>
      </w:r>
      <w:r w:rsidR="00587439">
        <w:rPr>
          <w:rFonts w:ascii="Times New Roman" w:hAnsi="Times New Roman"/>
          <w:b/>
          <w:sz w:val="24"/>
          <w:szCs w:val="16"/>
        </w:rPr>
        <w:t xml:space="preserve">Table </w:t>
      </w:r>
      <w:r w:rsidR="00585D3D">
        <w:rPr>
          <w:rFonts w:ascii="Times New Roman" w:hAnsi="Times New Roman"/>
          <w:b/>
          <w:sz w:val="24"/>
          <w:szCs w:val="16"/>
        </w:rPr>
        <w:t>2</w:t>
      </w:r>
      <w:r w:rsidR="00A12FCF">
        <w:rPr>
          <w:rFonts w:ascii="Times New Roman" w:hAnsi="Times New Roman"/>
          <w:b/>
          <w:sz w:val="24"/>
          <w:szCs w:val="16"/>
        </w:rPr>
        <w:t xml:space="preserve"> </w:t>
      </w:r>
      <w:r w:rsidR="00587439">
        <w:rPr>
          <w:rFonts w:ascii="Times New Roman" w:hAnsi="Times New Roman"/>
          <w:b/>
        </w:rPr>
        <w:t xml:space="preserve">Classification of germplasm based on the marker data differentiating indica and japonica </w:t>
      </w:r>
    </w:p>
    <w:tbl>
      <w:tblPr>
        <w:tblW w:w="5000" w:type="pct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79"/>
        <w:gridCol w:w="1379"/>
        <w:gridCol w:w="1980"/>
        <w:gridCol w:w="2124"/>
        <w:gridCol w:w="2182"/>
        <w:gridCol w:w="1866"/>
        <w:gridCol w:w="2266"/>
      </w:tblGrid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FC23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b/>
                <w:color w:val="000000"/>
              </w:rPr>
              <w:t>S. No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FC23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b/>
                <w:color w:val="000000"/>
              </w:rPr>
              <w:t>Type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b/>
                <w:color w:val="000000"/>
              </w:rPr>
              <w:t>Genotype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471">
              <w:rPr>
                <w:rFonts w:ascii="Times New Roman" w:eastAsia="Times New Roman" w:hAnsi="Times New Roman" w:cs="Times New Roman"/>
                <w:b/>
              </w:rPr>
              <w:t>147 (169/220)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471">
              <w:rPr>
                <w:rFonts w:ascii="Times New Roman" w:eastAsia="Times New Roman" w:hAnsi="Times New Roman" w:cs="Times New Roman"/>
                <w:b/>
              </w:rPr>
              <w:t>174 (207/182)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471">
              <w:rPr>
                <w:rFonts w:ascii="Times New Roman" w:eastAsia="Times New Roman" w:hAnsi="Times New Roman" w:cs="Times New Roman"/>
                <w:b/>
              </w:rPr>
              <w:t>148 (175/207)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471">
              <w:rPr>
                <w:rFonts w:ascii="Times New Roman" w:eastAsia="Times New Roman" w:hAnsi="Times New Roman" w:cs="Times New Roman"/>
                <w:b/>
              </w:rPr>
              <w:t>167 (174/201)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GS-35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207/175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GS-61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GS-116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207/182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GS-118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GS-125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GS-152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GS-155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GS-157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GS-162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GS-163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175/207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GS-164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185E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GS-189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GS-199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GS-203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GS-206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GS-214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GS-231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GS-255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175/207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GS-258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GS-269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175/207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GS-290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175/207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GS-291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GS-324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GS-326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GS-331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GS-336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GS-338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GS-358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GS-363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175/207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GS-370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GS-372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GS-373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GS-514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GS-435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GS-436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207/182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175/207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GS-443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GS-432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GS-455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GS-461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175/207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GS-481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GS-484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GS-490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GS-492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49.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GS-541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GS-542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GS-543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GS-572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GS-574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GS-584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207/182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207/175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174/201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GS-590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GS-595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GS-596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GS-598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59.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GS-601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GS-602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GS-634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GS-639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GS-468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GS-81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GS-592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GS-208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GS-129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GS-597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69.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GS-617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GS-554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GS-263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GS-33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GS-195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GS-450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GS-453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GS-404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GS-487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GS-444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79.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GS-499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GS-332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GS-205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GS-59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GS-662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GS-103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GS-106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GS-112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87.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GS-128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GS-130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89.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GS-133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GS-135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GS-139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GS-142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GS-145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GS-147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GS-177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GS-181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GS-182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GS-183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99.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GS-184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GS-185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GS-188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GS-234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GS-237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GS-245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GS-246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GS-248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GS-272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182/207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GS-273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109.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GS-275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GS-276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GS-282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GS-305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GS-306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GS-307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GS-318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GS-321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117.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GS-322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GS-376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119.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GS-63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GS-126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GS-161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GS-603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GS-624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GS-520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GS-474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GS-628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175/207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GS-344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GS-446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129.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GS-381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GS-351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GS-539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GS-497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GS-471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GS-434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GS-585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SKUA-412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GS-477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GS-476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139.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AVT-V2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AVT-FGV5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GS-503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GS-504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169/220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GS-587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GS-588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GS-581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GS-166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147.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GS-583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AVT-I V1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149.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GS-36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GS-623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SKUA-339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GS-467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GS-530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GS-531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GS-518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GS-342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GS-416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158.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GS-410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159.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Shalimar Rice-2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160.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KOSHIKARI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161.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GS-582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162.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SKUA-496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163.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SKUA-478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164.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Purple rice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174/201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165.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AVT-FG-V10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166.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GS-464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167.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China-1007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168.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AVT-FG-V2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169.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GS-340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SKUA-406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GS-368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GS-337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AVT-FG-V4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174/201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AVT-FG-V6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SKUA-404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GS-580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177.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AVT-FG-V7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207/182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SKUA-500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179.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Egyptian rice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SKUA-415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182/207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GS-421</w:t>
            </w:r>
          </w:p>
        </w:tc>
        <w:tc>
          <w:tcPr>
            <w:tcW w:w="806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2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SKUA-499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183.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SKUA-491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184.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AVT-IV3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185.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Chenab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186.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China-988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187.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GS-537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188.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SKUA-483</w:t>
            </w:r>
          </w:p>
        </w:tc>
        <w:tc>
          <w:tcPr>
            <w:tcW w:w="806" w:type="pct"/>
            <w:shd w:val="clear" w:color="000000" w:fill="FF00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860" w:type="pct"/>
            <w:shd w:val="clear" w:color="000000" w:fill="00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201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189.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GS-350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190.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/>
              </w:rPr>
              <w:t>GS-367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00B05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191.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K-332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  <w:tr w:rsidR="00C54B69" w:rsidRPr="00D56471" w:rsidTr="00C54B69">
        <w:trPr>
          <w:trHeight w:val="300"/>
        </w:trPr>
        <w:tc>
          <w:tcPr>
            <w:tcW w:w="523" w:type="pct"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192.</w:t>
            </w:r>
          </w:p>
        </w:tc>
        <w:tc>
          <w:tcPr>
            <w:tcW w:w="523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751" w:type="pct"/>
            <w:shd w:val="clear" w:color="auto" w:fill="auto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56471">
              <w:rPr>
                <w:rFonts w:ascii="Times New Roman" w:eastAsia="Times New Roman" w:hAnsi="Times New Roman" w:cs="Times New Roman"/>
                <w:color w:val="000000" w:themeColor="text1"/>
              </w:rPr>
              <w:t>GS-88</w:t>
            </w:r>
          </w:p>
        </w:tc>
        <w:tc>
          <w:tcPr>
            <w:tcW w:w="806" w:type="pct"/>
            <w:shd w:val="clear" w:color="000000" w:fill="FFC7CE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</w:rPr>
            </w:pPr>
            <w:r w:rsidRPr="00D56471">
              <w:rPr>
                <w:rFonts w:ascii="Times New Roman" w:eastAsia="Times New Roman" w:hAnsi="Times New Roman" w:cs="Times New Roman"/>
                <w:color w:val="9C0006"/>
              </w:rPr>
              <w:t>169</w:t>
            </w:r>
          </w:p>
        </w:tc>
        <w:tc>
          <w:tcPr>
            <w:tcW w:w="828" w:type="pct"/>
            <w:shd w:val="clear" w:color="000000" w:fill="FFFF0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207</w:t>
            </w:r>
          </w:p>
        </w:tc>
        <w:tc>
          <w:tcPr>
            <w:tcW w:w="708" w:type="pct"/>
            <w:shd w:val="clear" w:color="000000" w:fill="00B0F0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175</w:t>
            </w:r>
          </w:p>
        </w:tc>
        <w:tc>
          <w:tcPr>
            <w:tcW w:w="860" w:type="pct"/>
            <w:shd w:val="clear" w:color="000000" w:fill="DDD9C3"/>
            <w:noWrap/>
            <w:vAlign w:val="bottom"/>
            <w:hideMark/>
          </w:tcPr>
          <w:p w:rsidR="00C54B69" w:rsidRPr="00D56471" w:rsidRDefault="00C54B69" w:rsidP="00637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56471">
              <w:rPr>
                <w:rFonts w:ascii="Times New Roman" w:eastAsia="Times New Roman" w:hAnsi="Times New Roman" w:cs="Times New Roman"/>
              </w:rPr>
              <w:t>174</w:t>
            </w:r>
          </w:p>
        </w:tc>
      </w:tr>
    </w:tbl>
    <w:p w:rsidR="00DD0D5B" w:rsidRDefault="00DD0D5B" w:rsidP="00257A3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16"/>
          <w:szCs w:val="16"/>
        </w:rPr>
      </w:pPr>
    </w:p>
    <w:p w:rsidR="00DD0D5B" w:rsidRPr="00D56471" w:rsidRDefault="00D56471" w:rsidP="00257A3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16"/>
          <w:szCs w:val="16"/>
        </w:rPr>
      </w:pPr>
      <w:r w:rsidRPr="00D56471">
        <w:rPr>
          <w:rFonts w:ascii="Times New Roman" w:hAnsi="Times New Roman"/>
          <w:b/>
          <w:sz w:val="16"/>
          <w:szCs w:val="16"/>
        </w:rPr>
        <w:t xml:space="preserve">                </w:t>
      </w:r>
      <w:r w:rsidR="005C0216" w:rsidRPr="00D56471">
        <w:rPr>
          <w:rFonts w:ascii="Times New Roman" w:hAnsi="Times New Roman"/>
          <w:b/>
          <w:sz w:val="16"/>
          <w:szCs w:val="16"/>
        </w:rPr>
        <w:t>1= indica; 2= japonica, 3= intermediate</w:t>
      </w:r>
    </w:p>
    <w:p w:rsidR="00DD0D5B" w:rsidRDefault="00DD0D5B" w:rsidP="00257A3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16"/>
          <w:szCs w:val="16"/>
        </w:rPr>
      </w:pPr>
    </w:p>
    <w:p w:rsidR="00DD0D5B" w:rsidRDefault="00DD0D5B" w:rsidP="00257A3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16"/>
          <w:szCs w:val="16"/>
        </w:rPr>
      </w:pPr>
    </w:p>
    <w:sectPr w:rsidR="00DD0D5B" w:rsidSect="00D2633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4243" w:rsidRDefault="00024243" w:rsidP="00A13FB1">
      <w:pPr>
        <w:spacing w:after="0" w:line="240" w:lineRule="auto"/>
      </w:pPr>
      <w:r>
        <w:separator/>
      </w:r>
    </w:p>
  </w:endnote>
  <w:endnote w:type="continuationSeparator" w:id="1">
    <w:p w:rsidR="00024243" w:rsidRDefault="00024243" w:rsidP="00A13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190" w:rsidRDefault="00F02190">
    <w:pPr>
      <w:pStyle w:val="Footer"/>
      <w:jc w:val="center"/>
    </w:pPr>
    <w:r>
      <w:t>4</w:t>
    </w:r>
  </w:p>
  <w:p w:rsidR="00F02190" w:rsidRDefault="00F0219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4243" w:rsidRDefault="00024243" w:rsidP="00A13FB1">
      <w:pPr>
        <w:spacing w:after="0" w:line="240" w:lineRule="auto"/>
      </w:pPr>
      <w:r>
        <w:separator/>
      </w:r>
    </w:p>
  </w:footnote>
  <w:footnote w:type="continuationSeparator" w:id="1">
    <w:p w:rsidR="00024243" w:rsidRDefault="00024243" w:rsidP="00A13F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5651"/>
    <w:multiLevelType w:val="multilevel"/>
    <w:tmpl w:val="68AE47F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7767D0F"/>
    <w:multiLevelType w:val="multilevel"/>
    <w:tmpl w:val="EC08AC3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>
    <w:nsid w:val="0A0B063C"/>
    <w:multiLevelType w:val="hybridMultilevel"/>
    <w:tmpl w:val="BA9EC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B1979"/>
    <w:multiLevelType w:val="hybridMultilevel"/>
    <w:tmpl w:val="E9E8ED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A32D9B"/>
    <w:multiLevelType w:val="multilevel"/>
    <w:tmpl w:val="80B41EB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21F84E93"/>
    <w:multiLevelType w:val="hybridMultilevel"/>
    <w:tmpl w:val="4074F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8042CE"/>
    <w:multiLevelType w:val="multilevel"/>
    <w:tmpl w:val="50E49B46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4A0265B0"/>
    <w:multiLevelType w:val="hybridMultilevel"/>
    <w:tmpl w:val="9E48D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E66B9C"/>
    <w:multiLevelType w:val="multilevel"/>
    <w:tmpl w:val="22A2E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9">
    <w:nsid w:val="58520BDB"/>
    <w:multiLevelType w:val="hybridMultilevel"/>
    <w:tmpl w:val="A06CD29E"/>
    <w:lvl w:ilvl="0" w:tplc="8AA45C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D60816"/>
    <w:multiLevelType w:val="hybridMultilevel"/>
    <w:tmpl w:val="DBA4AD9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26C8F"/>
    <w:multiLevelType w:val="multilevel"/>
    <w:tmpl w:val="ED3CDF6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65134889"/>
    <w:multiLevelType w:val="multilevel"/>
    <w:tmpl w:val="CFD234D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68CF15EF"/>
    <w:multiLevelType w:val="hybridMultilevel"/>
    <w:tmpl w:val="4EE4F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835985"/>
    <w:multiLevelType w:val="hybridMultilevel"/>
    <w:tmpl w:val="9F7A7DF4"/>
    <w:lvl w:ilvl="0" w:tplc="974486A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8"/>
  </w:num>
  <w:num w:numId="5">
    <w:abstractNumId w:val="13"/>
  </w:num>
  <w:num w:numId="6">
    <w:abstractNumId w:val="4"/>
  </w:num>
  <w:num w:numId="7">
    <w:abstractNumId w:val="1"/>
  </w:num>
  <w:num w:numId="8">
    <w:abstractNumId w:val="3"/>
  </w:num>
  <w:num w:numId="9">
    <w:abstractNumId w:val="10"/>
  </w:num>
  <w:num w:numId="10">
    <w:abstractNumId w:val="5"/>
  </w:num>
  <w:num w:numId="11">
    <w:abstractNumId w:val="14"/>
  </w:num>
  <w:num w:numId="12">
    <w:abstractNumId w:val="2"/>
  </w:num>
  <w:num w:numId="13">
    <w:abstractNumId w:val="7"/>
  </w:num>
  <w:num w:numId="14">
    <w:abstractNumId w:val="0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3A82"/>
    <w:rsid w:val="00024243"/>
    <w:rsid w:val="00070CED"/>
    <w:rsid w:val="000850C0"/>
    <w:rsid w:val="00101F38"/>
    <w:rsid w:val="00165146"/>
    <w:rsid w:val="001666E2"/>
    <w:rsid w:val="00185E98"/>
    <w:rsid w:val="0019730D"/>
    <w:rsid w:val="001A1586"/>
    <w:rsid w:val="00224058"/>
    <w:rsid w:val="00231A2B"/>
    <w:rsid w:val="00235DA1"/>
    <w:rsid w:val="00236F66"/>
    <w:rsid w:val="00257A31"/>
    <w:rsid w:val="0028391B"/>
    <w:rsid w:val="002B3D16"/>
    <w:rsid w:val="002C1378"/>
    <w:rsid w:val="002C371F"/>
    <w:rsid w:val="00353BA9"/>
    <w:rsid w:val="003B3C9D"/>
    <w:rsid w:val="003D7DB8"/>
    <w:rsid w:val="003E3A82"/>
    <w:rsid w:val="003F501B"/>
    <w:rsid w:val="00407A14"/>
    <w:rsid w:val="00460E66"/>
    <w:rsid w:val="004905F4"/>
    <w:rsid w:val="00527C73"/>
    <w:rsid w:val="00585D3D"/>
    <w:rsid w:val="00587439"/>
    <w:rsid w:val="005A2CB7"/>
    <w:rsid w:val="005C0216"/>
    <w:rsid w:val="005C6992"/>
    <w:rsid w:val="005D1340"/>
    <w:rsid w:val="005F75E9"/>
    <w:rsid w:val="006278EF"/>
    <w:rsid w:val="00633B57"/>
    <w:rsid w:val="00637B13"/>
    <w:rsid w:val="00655CF7"/>
    <w:rsid w:val="0068431C"/>
    <w:rsid w:val="006A340D"/>
    <w:rsid w:val="0073201B"/>
    <w:rsid w:val="0074049D"/>
    <w:rsid w:val="0077452E"/>
    <w:rsid w:val="00774A34"/>
    <w:rsid w:val="007942ED"/>
    <w:rsid w:val="007E7781"/>
    <w:rsid w:val="008540FA"/>
    <w:rsid w:val="00896405"/>
    <w:rsid w:val="008D6FC7"/>
    <w:rsid w:val="00913C62"/>
    <w:rsid w:val="00941F34"/>
    <w:rsid w:val="00983DB7"/>
    <w:rsid w:val="009D0702"/>
    <w:rsid w:val="009D4BEB"/>
    <w:rsid w:val="009E002A"/>
    <w:rsid w:val="00A003AA"/>
    <w:rsid w:val="00A12FCF"/>
    <w:rsid w:val="00A13FB1"/>
    <w:rsid w:val="00A50C77"/>
    <w:rsid w:val="00A74398"/>
    <w:rsid w:val="00A81A4D"/>
    <w:rsid w:val="00A833A2"/>
    <w:rsid w:val="00AB1558"/>
    <w:rsid w:val="00AD677C"/>
    <w:rsid w:val="00B01FBD"/>
    <w:rsid w:val="00B41470"/>
    <w:rsid w:val="00BC0E2F"/>
    <w:rsid w:val="00BC29A9"/>
    <w:rsid w:val="00BF2BBD"/>
    <w:rsid w:val="00C54B69"/>
    <w:rsid w:val="00C800E0"/>
    <w:rsid w:val="00CD0EDE"/>
    <w:rsid w:val="00D02CDB"/>
    <w:rsid w:val="00D249B5"/>
    <w:rsid w:val="00D2633D"/>
    <w:rsid w:val="00D56471"/>
    <w:rsid w:val="00D93A5B"/>
    <w:rsid w:val="00D97769"/>
    <w:rsid w:val="00DC1A8C"/>
    <w:rsid w:val="00DC792A"/>
    <w:rsid w:val="00DD0D5B"/>
    <w:rsid w:val="00E6505D"/>
    <w:rsid w:val="00EA4DE7"/>
    <w:rsid w:val="00EB7639"/>
    <w:rsid w:val="00EE46B1"/>
    <w:rsid w:val="00F02190"/>
    <w:rsid w:val="00F3659F"/>
    <w:rsid w:val="00F57ECB"/>
    <w:rsid w:val="00F75C57"/>
    <w:rsid w:val="00FB661D"/>
    <w:rsid w:val="00FC2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FB1"/>
  </w:style>
  <w:style w:type="paragraph" w:styleId="Heading2">
    <w:name w:val="heading 2"/>
    <w:basedOn w:val="Normal"/>
    <w:link w:val="Heading2Char"/>
    <w:qFormat/>
    <w:rsid w:val="003E3A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3A82"/>
    <w:pPr>
      <w:keepNext/>
      <w:keepLines/>
      <w:spacing w:before="200" w:after="0"/>
      <w:outlineLvl w:val="3"/>
    </w:pPr>
    <w:rPr>
      <w:rFonts w:ascii="Calibri Light" w:eastAsia="Times New Roman" w:hAnsi="Calibri Light" w:cs="Times New Roman"/>
      <w:b/>
      <w:bCs/>
      <w:i/>
      <w:iCs/>
      <w:color w:val="5B9BD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3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A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3A82"/>
    <w:pPr>
      <w:ind w:left="720"/>
      <w:contextualSpacing/>
    </w:pPr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E3A82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3E3A82"/>
    <w:rPr>
      <w:rFonts w:ascii="Calibri" w:eastAsia="Calibri" w:hAnsi="Calibri" w:cs="Times New Roman"/>
    </w:rPr>
  </w:style>
  <w:style w:type="character" w:customStyle="1" w:styleId="Heading2Char">
    <w:name w:val="Heading 2 Char"/>
    <w:basedOn w:val="DefaultParagraphFont"/>
    <w:link w:val="Heading2"/>
    <w:rsid w:val="003E3A8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3A82"/>
    <w:rPr>
      <w:rFonts w:ascii="Calibri Light" w:eastAsia="Times New Roman" w:hAnsi="Calibri Light" w:cs="Times New Roman"/>
      <w:b/>
      <w:bCs/>
      <w:i/>
      <w:iCs/>
      <w:color w:val="5B9BD5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E3A82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E3A82"/>
    <w:rPr>
      <w:rFonts w:ascii="Calibri" w:eastAsia="Calibri" w:hAnsi="Calibri" w:cs="Times New Roman"/>
    </w:rPr>
  </w:style>
  <w:style w:type="paragraph" w:customStyle="1" w:styleId="Default">
    <w:name w:val="Default"/>
    <w:rsid w:val="003E3A8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3E3A82"/>
    <w:rPr>
      <w:color w:val="0000FF"/>
      <w:u w:val="single"/>
    </w:rPr>
  </w:style>
  <w:style w:type="character" w:customStyle="1" w:styleId="BalloonTextChar1">
    <w:name w:val="Balloon Text Char1"/>
    <w:uiPriority w:val="99"/>
    <w:semiHidden/>
    <w:rsid w:val="003E3A8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3E3A8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">
    <w:name w:val="Style1"/>
    <w:basedOn w:val="TableNormal"/>
    <w:uiPriority w:val="99"/>
    <w:qFormat/>
    <w:rsid w:val="003E3A8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3E3A82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E3A82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3E3A82"/>
    <w:rPr>
      <w:vertAlign w:val="superscript"/>
    </w:rPr>
  </w:style>
  <w:style w:type="paragraph" w:styleId="NormalWeb">
    <w:name w:val="Normal (Web)"/>
    <w:basedOn w:val="Normal"/>
    <w:uiPriority w:val="99"/>
    <w:unhideWhenUsed/>
    <w:rsid w:val="003E3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3E3A82"/>
    <w:pPr>
      <w:spacing w:line="240" w:lineRule="auto"/>
    </w:pPr>
    <w:rPr>
      <w:rFonts w:ascii="Calibri" w:eastAsia="Calibri" w:hAnsi="Calibri" w:cs="Times New Roman"/>
      <w:b/>
      <w:bCs/>
      <w:color w:val="5B9BD5"/>
      <w:sz w:val="18"/>
      <w:szCs w:val="18"/>
    </w:rPr>
  </w:style>
  <w:style w:type="paragraph" w:styleId="Title">
    <w:name w:val="Title"/>
    <w:basedOn w:val="Normal"/>
    <w:link w:val="TitleChar"/>
    <w:qFormat/>
    <w:rsid w:val="003E3A8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3E3A82"/>
    <w:rPr>
      <w:rFonts w:ascii="Times New Roman" w:eastAsia="Times New Roman" w:hAnsi="Times New Roman" w:cs="Times New Roman"/>
      <w:b/>
      <w:bCs/>
      <w:caps/>
      <w:sz w:val="32"/>
      <w:szCs w:val="24"/>
    </w:rPr>
  </w:style>
  <w:style w:type="paragraph" w:styleId="Subtitle">
    <w:name w:val="Subtitle"/>
    <w:basedOn w:val="Normal"/>
    <w:link w:val="SubtitleChar"/>
    <w:qFormat/>
    <w:rsid w:val="003E3A82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iCs/>
      <w:sz w:val="20"/>
      <w:szCs w:val="24"/>
    </w:rPr>
  </w:style>
  <w:style w:type="character" w:customStyle="1" w:styleId="SubtitleChar">
    <w:name w:val="Subtitle Char"/>
    <w:basedOn w:val="DefaultParagraphFont"/>
    <w:link w:val="Subtitle"/>
    <w:rsid w:val="003E3A82"/>
    <w:rPr>
      <w:rFonts w:ascii="Times New Roman" w:eastAsia="Times New Roman" w:hAnsi="Times New Roman" w:cs="Times New Roman"/>
      <w:b/>
      <w:bCs/>
      <w:iCs/>
      <w:sz w:val="20"/>
      <w:szCs w:val="24"/>
    </w:rPr>
  </w:style>
  <w:style w:type="character" w:styleId="PlaceholderText">
    <w:name w:val="Placeholder Text"/>
    <w:uiPriority w:val="99"/>
    <w:semiHidden/>
    <w:rsid w:val="003E3A82"/>
    <w:rPr>
      <w:color w:val="808080"/>
    </w:rPr>
  </w:style>
  <w:style w:type="character" w:styleId="Emphasis">
    <w:name w:val="Emphasis"/>
    <w:uiPriority w:val="20"/>
    <w:qFormat/>
    <w:rsid w:val="003E3A82"/>
    <w:rPr>
      <w:i/>
      <w:iCs/>
    </w:rPr>
  </w:style>
  <w:style w:type="character" w:styleId="CommentReference">
    <w:name w:val="annotation reference"/>
    <w:uiPriority w:val="99"/>
    <w:semiHidden/>
    <w:unhideWhenUsed/>
    <w:rsid w:val="003E3A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3A82"/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3A82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A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3A82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E3A8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B7FC3-E94A-41B9-8EFF-DFF43E395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2731</TotalTime>
  <Pages>9</Pages>
  <Words>1196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8000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2021-11-07T09:03:00Z</dcterms:created>
  <dcterms:modified xsi:type="dcterms:W3CDTF">2021-11-23T16:27:00Z</dcterms:modified>
</cp:coreProperties>
</file>