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D3EBF" w14:textId="0D0385BD" w:rsidR="00973333" w:rsidRPr="001901D2" w:rsidRDefault="00D211ED" w:rsidP="00470804">
      <w:pPr>
        <w:contextualSpacing/>
        <w:jc w:val="center"/>
        <w:rPr>
          <w:rFonts w:ascii="Bangla Sangam MN" w:hAnsi="Bangla Sangam MN" w:cs="Bangla Sangam MN"/>
          <w:sz w:val="32"/>
          <w:szCs w:val="32"/>
        </w:rPr>
      </w:pPr>
      <w:r w:rsidRPr="001901D2">
        <w:rPr>
          <w:rFonts w:ascii="Bangla Sangam MN" w:hAnsi="Bangla Sangam MN" w:cs="Bangla Sangam MN"/>
          <w:sz w:val="32"/>
          <w:szCs w:val="32"/>
        </w:rPr>
        <w:t>Appendix 1</w:t>
      </w:r>
    </w:p>
    <w:p w14:paraId="5B2E4C6B" w14:textId="1A369DE2" w:rsidR="00D211ED" w:rsidRPr="001901D2" w:rsidRDefault="00D211ED" w:rsidP="00470804">
      <w:pPr>
        <w:contextualSpacing/>
        <w:jc w:val="center"/>
        <w:rPr>
          <w:rFonts w:ascii="Bangla Sangam MN" w:hAnsi="Bangla Sangam MN" w:cs="Bangla Sangam MN"/>
        </w:rPr>
      </w:pPr>
    </w:p>
    <w:p w14:paraId="3C53A7FD" w14:textId="23AEE6D1" w:rsidR="00D211ED" w:rsidRPr="001901D2" w:rsidRDefault="00D211ED" w:rsidP="00470804">
      <w:pPr>
        <w:contextualSpacing/>
        <w:jc w:val="center"/>
        <w:rPr>
          <w:rFonts w:ascii="Bangla Sangam MN" w:hAnsi="Bangla Sangam MN" w:cs="Bangla Sangam MN"/>
          <w:sz w:val="32"/>
          <w:szCs w:val="32"/>
        </w:rPr>
      </w:pPr>
      <w:r w:rsidRPr="001901D2">
        <w:rPr>
          <w:rFonts w:ascii="Bangla Sangam MN" w:hAnsi="Bangla Sangam MN" w:cs="Bangla Sangam MN"/>
          <w:sz w:val="32"/>
          <w:szCs w:val="32"/>
        </w:rPr>
        <w:t>Summary of standards</w:t>
      </w:r>
      <w:r w:rsidR="0066042F">
        <w:rPr>
          <w:rFonts w:ascii="Bangla Sangam MN" w:hAnsi="Bangla Sangam MN" w:cs="Bangla Sangam MN"/>
          <w:sz w:val="32"/>
          <w:szCs w:val="32"/>
        </w:rPr>
        <w:t xml:space="preserve"> and quality statements</w:t>
      </w:r>
    </w:p>
    <w:p w14:paraId="1AD8BEA5" w14:textId="08167046" w:rsidR="00D211ED" w:rsidRPr="001901D2" w:rsidRDefault="00D211ED" w:rsidP="00470804">
      <w:pPr>
        <w:contextualSpacing/>
        <w:rPr>
          <w:rFonts w:ascii="Bangla Sangam MN" w:hAnsi="Bangla Sangam MN" w:cs="Bangla Sangam MN"/>
        </w:rPr>
      </w:pPr>
    </w:p>
    <w:p w14:paraId="7E25A4D2" w14:textId="42351E93" w:rsidR="00D211ED" w:rsidRDefault="00D211ED" w:rsidP="00470804">
      <w:pPr>
        <w:pStyle w:val="NormalWeb"/>
        <w:contextualSpacing/>
        <w:rPr>
          <w:rFonts w:ascii="Bangla Sangam MN" w:hAnsi="Bangla Sangam MN" w:cs="Bangla Sangam MN"/>
          <w:sz w:val="22"/>
          <w:szCs w:val="22"/>
        </w:rPr>
      </w:pPr>
      <w:r w:rsidRPr="001901D2">
        <w:rPr>
          <w:rFonts w:ascii="Bangla Sangam MN" w:hAnsi="Bangla Sangam MN" w:cs="Bangla Sangam MN"/>
          <w:sz w:val="22"/>
          <w:szCs w:val="22"/>
        </w:rPr>
        <w:t>These standards for the quality of paediatric care in health facilities form part of normative guidance for improving the quality of maternal, newborn, child and adolescent health care. In view of the importance of the continuum of both the life-course and service delivery</w:t>
      </w:r>
      <w:r w:rsidR="001901D2" w:rsidRPr="001901D2">
        <w:rPr>
          <w:rFonts w:ascii="Bangla Sangam MN" w:hAnsi="Bangla Sangam MN" w:cs="Bangla Sangam MN"/>
          <w:sz w:val="22"/>
          <w:szCs w:val="22"/>
          <w:lang w:val="en-US"/>
        </w:rPr>
        <w:t xml:space="preserve">, </w:t>
      </w:r>
      <w:r w:rsidRPr="001901D2">
        <w:rPr>
          <w:rFonts w:ascii="Bangla Sangam MN" w:hAnsi="Bangla Sangam MN" w:cs="Bangla Sangam MN"/>
          <w:sz w:val="22"/>
          <w:szCs w:val="22"/>
        </w:rPr>
        <w:t xml:space="preserve">these standards build on the Standards for improving the quality of maternal and newborn care in health facilities during labour, childbirth and the early postnatal period. They are derived from WHO Guidelines Review Committee approved recommendations, guidelines and international best practices in care of children and young adolescents. </w:t>
      </w:r>
    </w:p>
    <w:p w14:paraId="0AE2C5F9" w14:textId="77777777" w:rsidR="00470804" w:rsidRPr="001901D2" w:rsidRDefault="00470804" w:rsidP="00470804">
      <w:pPr>
        <w:pStyle w:val="NormalWeb"/>
        <w:contextualSpacing/>
        <w:rPr>
          <w:rFonts w:ascii="Bangla Sangam MN" w:hAnsi="Bangla Sangam MN" w:cs="Bangla Sangam MN"/>
        </w:rPr>
      </w:pPr>
    </w:p>
    <w:p w14:paraId="58CA924C" w14:textId="092C32D3"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t>STANDARD 1.</w:t>
      </w:r>
    </w:p>
    <w:p w14:paraId="6E5B4CB1" w14:textId="38D18965" w:rsidR="00D211ED" w:rsidRDefault="00D211ED" w:rsidP="00470804">
      <w:pPr>
        <w:pStyle w:val="NormalWeb"/>
        <w:contextualSpacing/>
        <w:rPr>
          <w:rFonts w:ascii="Bangla Sangam MN" w:hAnsi="Bangla Sangam MN" w:cs="Bangla Sangam MN"/>
          <w:color w:val="806000" w:themeColor="accent4" w:themeShade="80"/>
          <w:sz w:val="32"/>
          <w:szCs w:val="32"/>
        </w:rPr>
      </w:pPr>
      <w:r w:rsidRPr="00470804">
        <w:rPr>
          <w:rFonts w:ascii="Bangla Sangam MN" w:hAnsi="Bangla Sangam MN" w:cs="Bangla Sangam MN"/>
          <w:color w:val="806000" w:themeColor="accent4" w:themeShade="80"/>
          <w:sz w:val="32"/>
          <w:szCs w:val="32"/>
        </w:rPr>
        <w:t>Every child receives evidence-based care and management of illness according to WHO guidelines</w:t>
      </w:r>
    </w:p>
    <w:p w14:paraId="5990BA69" w14:textId="77777777" w:rsidR="00470804" w:rsidRPr="00470804" w:rsidRDefault="00470804" w:rsidP="00470804">
      <w:pPr>
        <w:pStyle w:val="NormalWeb"/>
        <w:contextualSpacing/>
        <w:rPr>
          <w:rFonts w:ascii="Bangla Sangam MN" w:hAnsi="Bangla Sangam MN" w:cs="Bangla Sangam MN"/>
          <w:color w:val="806000" w:themeColor="accent4" w:themeShade="80"/>
          <w:sz w:val="28"/>
          <w:szCs w:val="28"/>
        </w:rPr>
      </w:pPr>
    </w:p>
    <w:p w14:paraId="5AC41CEE" w14:textId="77777777"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 xml:space="preserve">Quality statement 1.1 </w:t>
      </w:r>
    </w:p>
    <w:p w14:paraId="3B52020E"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are triaged and promptly assessed for emergency and priority signs to determine whether they require resuscitation and receive appropriate care according to WHO guidelines. </w:t>
      </w:r>
    </w:p>
    <w:p w14:paraId="4E5091F7" w14:textId="77777777"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 xml:space="preserve">Quality statement 1.2 </w:t>
      </w:r>
    </w:p>
    <w:p w14:paraId="5425B072"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sick infants, especially small newborns, are thoroughly assessed for serious bacterial infection and receive appropriate care according to WHO guidelines. </w:t>
      </w:r>
    </w:p>
    <w:p w14:paraId="142FBD71" w14:textId="77777777"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 xml:space="preserve">Quality statement 1.3 </w:t>
      </w:r>
    </w:p>
    <w:p w14:paraId="44EEEBB1"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with cough or difficult breathing are correctly assessed, classified and investigated and receive appropriate care and/or antibiotics for pneumonia, according to WHO guidelines. </w:t>
      </w:r>
    </w:p>
    <w:p w14:paraId="7587DE2F" w14:textId="2186BA22"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A</w:t>
      </w:r>
      <w:r w:rsidRPr="001901D2">
        <w:rPr>
          <w:rFonts w:ascii="Bangla Sangam MN" w:hAnsi="Bangla Sangam MN" w:cs="Bangla Sangam MN"/>
          <w:b/>
          <w:bCs/>
          <w:color w:val="2F5496" w:themeColor="accent1" w:themeShade="BF"/>
          <w:sz w:val="20"/>
          <w:szCs w:val="20"/>
        </w:rPr>
        <w:t xml:space="preserve"> </w:t>
      </w:r>
      <w:r w:rsidRPr="001901D2">
        <w:rPr>
          <w:rFonts w:ascii="Bangla Sangam MN" w:hAnsi="Bangla Sangam MN" w:cs="Bangla Sangam MN"/>
          <w:b/>
          <w:bCs/>
          <w:color w:val="2F5496" w:themeColor="accent1" w:themeShade="BF"/>
          <w:sz w:val="20"/>
          <w:szCs w:val="20"/>
        </w:rPr>
        <w:t xml:space="preserve">Quality statement 1.4 </w:t>
      </w:r>
    </w:p>
    <w:p w14:paraId="1CD4BCD2" w14:textId="7863A390"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ll children with diarrhoea are correctly assessed and classified and receive appropriate rehydration and care, including continued feeding, according to WHO guidelines. </w:t>
      </w:r>
    </w:p>
    <w:p w14:paraId="01631412" w14:textId="08BCE068"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5</w:t>
      </w:r>
    </w:p>
    <w:p w14:paraId="285C7DC3"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with fever are correctly assessed, classified and investigated and receive appropriate care according to WHO guidelines. </w:t>
      </w:r>
    </w:p>
    <w:p w14:paraId="6AE344CC" w14:textId="5790A003"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6</w:t>
      </w:r>
    </w:p>
    <w:p w14:paraId="7F516186"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infants and young children are assessed for growth, breastfeeding and nutrition, and their carers receive appropriate support and counselling, according to WHO guidelines. </w:t>
      </w:r>
    </w:p>
    <w:p w14:paraId="351A780D" w14:textId="51987A00"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7</w:t>
      </w:r>
      <w:r w:rsidRPr="001901D2">
        <w:rPr>
          <w:rFonts w:ascii="Bangla Sangam MN" w:hAnsi="Bangla Sangam MN" w:cs="Bangla Sangam MN"/>
          <w:b/>
          <w:bCs/>
          <w:color w:val="2F5496" w:themeColor="accent1" w:themeShade="BF"/>
          <w:sz w:val="20"/>
          <w:szCs w:val="20"/>
        </w:rPr>
        <w:t xml:space="preserve"> </w:t>
      </w:r>
    </w:p>
    <w:p w14:paraId="70176104"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at risk for acute malnutrition and anaemia are correctly assessed and classified and receive appropriate care according to WHO guidelines. </w:t>
      </w:r>
    </w:p>
    <w:p w14:paraId="03A210BB" w14:textId="03AC03FC"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8</w:t>
      </w:r>
    </w:p>
    <w:p w14:paraId="4BF1C2B9" w14:textId="5F25A4DC" w:rsidR="00D211ED" w:rsidRPr="001901D2" w:rsidRDefault="00D211ED" w:rsidP="00470804">
      <w:pPr>
        <w:pStyle w:val="NormalWeb"/>
        <w:contextualSpacing/>
        <w:rPr>
          <w:rFonts w:ascii="Bangla Sangam MN" w:hAnsi="Bangla Sangam MN" w:cs="Bangla Sangam MN"/>
          <w:sz w:val="20"/>
          <w:szCs w:val="20"/>
          <w:lang w:val="en-US"/>
        </w:rPr>
      </w:pPr>
      <w:r w:rsidRPr="001901D2">
        <w:rPr>
          <w:rFonts w:ascii="Bangla Sangam MN" w:hAnsi="Bangla Sangam MN" w:cs="Bangla Sangam MN"/>
          <w:sz w:val="20"/>
          <w:szCs w:val="20"/>
        </w:rPr>
        <w:t xml:space="preserve">All children at risk for tuberculosis (TB) and/or HIV infection are correctly assessed and investigated and receive appropriate management according to WHO </w:t>
      </w:r>
      <w:r w:rsidR="001901D2">
        <w:rPr>
          <w:rFonts w:ascii="Bangla Sangam MN" w:hAnsi="Bangla Sangam MN" w:cs="Bangla Sangam MN"/>
          <w:sz w:val="20"/>
          <w:szCs w:val="20"/>
          <w:lang w:val="en-US"/>
        </w:rPr>
        <w:t>guidelines.</w:t>
      </w:r>
    </w:p>
    <w:p w14:paraId="18C3121D" w14:textId="41AD417C"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9</w:t>
      </w:r>
    </w:p>
    <w:p w14:paraId="21E80710"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are assessed and checked for immunization status and receive appropriate vaccinations according to the guidelines of the WHO expanded programme on immunization. </w:t>
      </w:r>
    </w:p>
    <w:p w14:paraId="0E9AA839" w14:textId="6A13FC0D"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lastRenderedPageBreak/>
        <w:t>Quality statement 1.</w:t>
      </w:r>
      <w:r w:rsidRPr="001901D2">
        <w:rPr>
          <w:rFonts w:ascii="Bangla Sangam MN" w:hAnsi="Bangla Sangam MN" w:cs="Bangla Sangam MN"/>
          <w:b/>
          <w:bCs/>
          <w:color w:val="2F5496" w:themeColor="accent1" w:themeShade="BF"/>
          <w:sz w:val="20"/>
          <w:szCs w:val="20"/>
          <w:lang w:val="en-US"/>
        </w:rPr>
        <w:t>10</w:t>
      </w:r>
    </w:p>
    <w:p w14:paraId="5D63A616"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with chronic conditions receive appropriate care, and they and their families are sufficiently informed about their condition(s) and are supported to optimize their health, development and quality of life. </w:t>
      </w:r>
    </w:p>
    <w:p w14:paraId="5E344355" w14:textId="1A1AD585"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11</w:t>
      </w:r>
    </w:p>
    <w:p w14:paraId="52E77973"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are screened for evidence of maltreatment, including neglect and violence, and receive appropriate care. </w:t>
      </w:r>
    </w:p>
    <w:p w14:paraId="16080FAA" w14:textId="54FB8E0A"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12</w:t>
      </w:r>
    </w:p>
    <w:p w14:paraId="152B1A5B"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with surgical conditions are screened for surgical emergencies and injury and receive appropriate surgical care. </w:t>
      </w:r>
    </w:p>
    <w:p w14:paraId="4E4DA2EE" w14:textId="15A426AB"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13</w:t>
      </w:r>
    </w:p>
    <w:p w14:paraId="319EC5EA"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sick children, especially those who are most seriously ill, are adequately monitored, reassessed periodically and receive supportive care according to WHO guidelines. </w:t>
      </w:r>
    </w:p>
    <w:p w14:paraId="13706AD1" w14:textId="3E4DA1C4"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14</w:t>
      </w:r>
    </w:p>
    <w:p w14:paraId="331B65F8"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receive care with standard precautions to prevent health care- associated infections. </w:t>
      </w:r>
    </w:p>
    <w:p w14:paraId="5ABE8C0C" w14:textId="0390DF36"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1.</w:t>
      </w:r>
      <w:r w:rsidRPr="001901D2">
        <w:rPr>
          <w:rFonts w:ascii="Bangla Sangam MN" w:hAnsi="Bangla Sangam MN" w:cs="Bangla Sangam MN"/>
          <w:b/>
          <w:bCs/>
          <w:color w:val="2F5496" w:themeColor="accent1" w:themeShade="BF"/>
          <w:sz w:val="20"/>
          <w:szCs w:val="20"/>
          <w:lang w:val="en-US"/>
        </w:rPr>
        <w:t>15</w:t>
      </w:r>
    </w:p>
    <w:p w14:paraId="3D23AB44"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are protected from unnecessary or harmful practices during their care. </w:t>
      </w:r>
    </w:p>
    <w:p w14:paraId="260329A6" w14:textId="77777777" w:rsidR="001901D2" w:rsidRDefault="001901D2" w:rsidP="00470804">
      <w:pPr>
        <w:pStyle w:val="NormalWeb"/>
        <w:contextualSpacing/>
        <w:rPr>
          <w:rFonts w:ascii="Bangla Sangam MN" w:hAnsi="Bangla Sangam MN" w:cs="Bangla Sangam MN"/>
          <w:sz w:val="28"/>
          <w:szCs w:val="28"/>
        </w:rPr>
      </w:pPr>
    </w:p>
    <w:p w14:paraId="12D393E7" w14:textId="626197B9"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t>STANDARD 2.</w:t>
      </w:r>
    </w:p>
    <w:p w14:paraId="59DDB3E6" w14:textId="204C3C5E" w:rsidR="00D211ED" w:rsidRDefault="00D211ED" w:rsidP="00470804">
      <w:pPr>
        <w:pStyle w:val="NormalWeb"/>
        <w:contextualSpacing/>
        <w:rPr>
          <w:rFonts w:ascii="Bangla Sangam MN" w:hAnsi="Bangla Sangam MN" w:cs="Bangla Sangam MN"/>
          <w:color w:val="806000" w:themeColor="accent4" w:themeShade="80"/>
          <w:sz w:val="32"/>
          <w:szCs w:val="32"/>
        </w:rPr>
      </w:pPr>
      <w:r w:rsidRPr="00470804">
        <w:rPr>
          <w:rFonts w:ascii="Bangla Sangam MN" w:hAnsi="Bangla Sangam MN" w:cs="Bangla Sangam MN"/>
          <w:color w:val="806000" w:themeColor="accent4" w:themeShade="80"/>
          <w:sz w:val="32"/>
          <w:szCs w:val="32"/>
        </w:rPr>
        <w:t>The health information system ensures the collection, analysis and use of data to ensure early, appropriate action to improve the care of every child.</w:t>
      </w:r>
    </w:p>
    <w:p w14:paraId="27B49D0B" w14:textId="77777777" w:rsidR="00470804" w:rsidRPr="00470804" w:rsidRDefault="00470804" w:rsidP="00470804">
      <w:pPr>
        <w:pStyle w:val="NormalWeb"/>
        <w:contextualSpacing/>
        <w:rPr>
          <w:rFonts w:ascii="Bangla Sangam MN" w:hAnsi="Bangla Sangam MN" w:cs="Bangla Sangam MN"/>
          <w:color w:val="806000" w:themeColor="accent4" w:themeShade="80"/>
          <w:sz w:val="28"/>
          <w:szCs w:val="28"/>
        </w:rPr>
      </w:pPr>
    </w:p>
    <w:p w14:paraId="08C2B047" w14:textId="77777777"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 xml:space="preserve">Quality statement 2.1 </w:t>
      </w:r>
    </w:p>
    <w:p w14:paraId="31031CD6"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Every child has a complete, accurate, standardized, up-to-date medical record, which is accessible throughout their care, on discharge and on follow-up. </w:t>
      </w:r>
    </w:p>
    <w:p w14:paraId="2C329AF8" w14:textId="5B3A59CF"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Quality statement 2.</w:t>
      </w:r>
      <w:r w:rsidRPr="001901D2">
        <w:rPr>
          <w:rFonts w:ascii="Bangla Sangam MN" w:hAnsi="Bangla Sangam MN" w:cs="Bangla Sangam MN"/>
          <w:b/>
          <w:bCs/>
          <w:color w:val="2F5496" w:themeColor="accent1" w:themeShade="BF"/>
          <w:sz w:val="20"/>
          <w:szCs w:val="20"/>
          <w:lang w:val="en-US"/>
        </w:rPr>
        <w:t>2</w:t>
      </w:r>
      <w:r w:rsidRPr="001901D2">
        <w:rPr>
          <w:rFonts w:ascii="Bangla Sangam MN" w:hAnsi="Bangla Sangam MN" w:cs="Bangla Sangam MN"/>
          <w:b/>
          <w:bCs/>
          <w:color w:val="2F5496" w:themeColor="accent1" w:themeShade="BF"/>
          <w:sz w:val="20"/>
          <w:szCs w:val="20"/>
        </w:rPr>
        <w:t xml:space="preserve"> </w:t>
      </w:r>
    </w:p>
    <w:p w14:paraId="5F7600A7"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Every health facility has a functional mechanism for data collection, analysis and use as part of its activities for monitoring performance and quality improvement . </w:t>
      </w:r>
    </w:p>
    <w:p w14:paraId="0EC0C055" w14:textId="3A3644D8" w:rsidR="00D211ED" w:rsidRPr="001901D2" w:rsidRDefault="00D211ED" w:rsidP="00470804">
      <w:pPr>
        <w:pStyle w:val="NormalWeb"/>
        <w:contextualSpacing/>
        <w:rPr>
          <w:rFonts w:ascii="Bangla Sangam MN" w:hAnsi="Bangla Sangam MN" w:cs="Bangla Sangam MN"/>
          <w:b/>
          <w:bCs/>
          <w:color w:val="2F5496" w:themeColor="accent1" w:themeShade="BF"/>
          <w:lang w:val="en-US"/>
        </w:rPr>
      </w:pPr>
      <w:r w:rsidRPr="001901D2">
        <w:rPr>
          <w:rFonts w:ascii="Bangla Sangam MN" w:hAnsi="Bangla Sangam MN" w:cs="Bangla Sangam MN"/>
          <w:b/>
          <w:bCs/>
          <w:color w:val="2F5496" w:themeColor="accent1" w:themeShade="BF"/>
          <w:sz w:val="20"/>
          <w:szCs w:val="20"/>
        </w:rPr>
        <w:t>Quality statement 2.</w:t>
      </w:r>
      <w:r w:rsidRPr="001901D2">
        <w:rPr>
          <w:rFonts w:ascii="Bangla Sangam MN" w:hAnsi="Bangla Sangam MN" w:cs="Bangla Sangam MN"/>
          <w:b/>
          <w:bCs/>
          <w:color w:val="2F5496" w:themeColor="accent1" w:themeShade="BF"/>
          <w:sz w:val="20"/>
          <w:szCs w:val="20"/>
          <w:lang w:val="en-US"/>
        </w:rPr>
        <w:t>3</w:t>
      </w:r>
    </w:p>
    <w:p w14:paraId="4D03E860" w14:textId="4EFBF380" w:rsidR="00D211ED" w:rsidRPr="001901D2" w:rsidRDefault="00D211ED" w:rsidP="00470804">
      <w:pPr>
        <w:pStyle w:val="NormalWeb"/>
        <w:contextualSpacing/>
        <w:rPr>
          <w:rFonts w:ascii="Bangla Sangam MN" w:hAnsi="Bangla Sangam MN" w:cs="Bangla Sangam MN"/>
          <w:sz w:val="20"/>
          <w:szCs w:val="20"/>
        </w:rPr>
      </w:pPr>
      <w:r w:rsidRPr="001901D2">
        <w:rPr>
          <w:rFonts w:ascii="Bangla Sangam MN" w:hAnsi="Bangla Sangam MN" w:cs="Bangla Sangam MN"/>
          <w:sz w:val="20"/>
          <w:szCs w:val="20"/>
        </w:rPr>
        <w:t xml:space="preserve">Every health facility has a mechanism for collecting, analysing and providing feedback on the services provided and the perception of children and their families on the care received. </w:t>
      </w:r>
    </w:p>
    <w:p w14:paraId="32B957F5" w14:textId="0B701F69" w:rsidR="00D211ED" w:rsidRPr="001901D2" w:rsidRDefault="00D211ED" w:rsidP="00470804">
      <w:pPr>
        <w:pStyle w:val="NormalWeb"/>
        <w:contextualSpacing/>
        <w:rPr>
          <w:rFonts w:ascii="Bangla Sangam MN" w:hAnsi="Bangla Sangam MN" w:cs="Bangla Sangam MN"/>
          <w:b/>
          <w:bCs/>
          <w:sz w:val="20"/>
          <w:szCs w:val="20"/>
        </w:rPr>
      </w:pPr>
    </w:p>
    <w:p w14:paraId="609960D1" w14:textId="7758DEBF"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t>STANDARD 3.</w:t>
      </w:r>
    </w:p>
    <w:p w14:paraId="77241DD2" w14:textId="56F97FFE" w:rsidR="00D211ED" w:rsidRDefault="00D211ED" w:rsidP="00470804">
      <w:pPr>
        <w:pStyle w:val="NormalWeb"/>
        <w:contextualSpacing/>
        <w:rPr>
          <w:rFonts w:ascii="Bangla Sangam MN" w:hAnsi="Bangla Sangam MN" w:cs="Bangla Sangam MN"/>
          <w:color w:val="806000" w:themeColor="accent4" w:themeShade="80"/>
          <w:sz w:val="32"/>
          <w:szCs w:val="32"/>
        </w:rPr>
      </w:pPr>
      <w:r w:rsidRPr="00470804">
        <w:rPr>
          <w:rFonts w:ascii="Bangla Sangam MN" w:hAnsi="Bangla Sangam MN" w:cs="Bangla Sangam MN"/>
          <w:color w:val="806000" w:themeColor="accent4" w:themeShade="80"/>
          <w:sz w:val="32"/>
          <w:szCs w:val="32"/>
        </w:rPr>
        <w:t>Every child with condition(s) that cannot be managed effectively with the available resources receives appropriate, timely referral, with seamless continuity of care.</w:t>
      </w:r>
    </w:p>
    <w:p w14:paraId="3CB01AAD" w14:textId="77777777" w:rsidR="00470804" w:rsidRPr="00470804" w:rsidRDefault="00470804" w:rsidP="00470804">
      <w:pPr>
        <w:pStyle w:val="NormalWeb"/>
        <w:contextualSpacing/>
        <w:rPr>
          <w:rFonts w:ascii="Bangla Sangam MN" w:hAnsi="Bangla Sangam MN" w:cs="Bangla Sangam MN"/>
          <w:color w:val="806000" w:themeColor="accent4" w:themeShade="80"/>
          <w:sz w:val="28"/>
          <w:szCs w:val="28"/>
        </w:rPr>
      </w:pPr>
    </w:p>
    <w:p w14:paraId="425263FE" w14:textId="77777777" w:rsidR="00D211ED" w:rsidRPr="00470804" w:rsidRDefault="00D211ED" w:rsidP="00470804">
      <w:pPr>
        <w:pStyle w:val="NormalWeb"/>
        <w:contextualSpacing/>
        <w:rPr>
          <w:rFonts w:ascii="Bangla Sangam MN" w:hAnsi="Bangla Sangam MN" w:cs="Bangla Sangam MN"/>
          <w:b/>
          <w:bCs/>
          <w:color w:val="1F4E79" w:themeColor="accent5" w:themeShade="80"/>
        </w:rPr>
      </w:pPr>
      <w:r w:rsidRPr="00470804">
        <w:rPr>
          <w:rFonts w:ascii="Bangla Sangam MN" w:hAnsi="Bangla Sangam MN" w:cs="Bangla Sangam MN"/>
          <w:b/>
          <w:bCs/>
          <w:color w:val="1F4E79" w:themeColor="accent5" w:themeShade="80"/>
          <w:sz w:val="20"/>
          <w:szCs w:val="20"/>
        </w:rPr>
        <w:t xml:space="preserve">Quality statement 3.1 </w:t>
      </w:r>
    </w:p>
    <w:p w14:paraId="1C290084"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Every child who requires referral receives appropriate prereferral care, and the decision to refer is made without delay. </w:t>
      </w:r>
    </w:p>
    <w:p w14:paraId="649FF343" w14:textId="567280B2" w:rsidR="00D211ED" w:rsidRPr="00470804" w:rsidRDefault="00D211ED" w:rsidP="00470804">
      <w:pPr>
        <w:pStyle w:val="NormalWeb"/>
        <w:contextualSpacing/>
        <w:rPr>
          <w:rFonts w:ascii="Bangla Sangam MN" w:hAnsi="Bangla Sangam MN" w:cs="Bangla Sangam MN"/>
          <w:b/>
          <w:bCs/>
          <w:color w:val="1F4E79" w:themeColor="accent5" w:themeShade="80"/>
        </w:rPr>
      </w:pPr>
      <w:r w:rsidRPr="00470804">
        <w:rPr>
          <w:rFonts w:ascii="Bangla Sangam MN" w:hAnsi="Bangla Sangam MN" w:cs="Bangla Sangam MN"/>
          <w:b/>
          <w:bCs/>
          <w:color w:val="1F4E79" w:themeColor="accent5" w:themeShade="80"/>
          <w:sz w:val="20"/>
          <w:szCs w:val="20"/>
        </w:rPr>
        <w:t>Quality statement 3.</w:t>
      </w:r>
      <w:r w:rsidRPr="00470804">
        <w:rPr>
          <w:rFonts w:ascii="Bangla Sangam MN" w:hAnsi="Bangla Sangam MN" w:cs="Bangla Sangam MN"/>
          <w:b/>
          <w:bCs/>
          <w:color w:val="1F4E79" w:themeColor="accent5" w:themeShade="80"/>
          <w:sz w:val="20"/>
          <w:szCs w:val="20"/>
          <w:lang w:val="en-US"/>
        </w:rPr>
        <w:t>2</w:t>
      </w:r>
      <w:r w:rsidRPr="00470804">
        <w:rPr>
          <w:rFonts w:ascii="Bangla Sangam MN" w:hAnsi="Bangla Sangam MN" w:cs="Bangla Sangam MN"/>
          <w:b/>
          <w:bCs/>
          <w:color w:val="1F4E79" w:themeColor="accent5" w:themeShade="80"/>
          <w:sz w:val="20"/>
          <w:szCs w:val="20"/>
        </w:rPr>
        <w:t xml:space="preserve"> </w:t>
      </w:r>
    </w:p>
    <w:p w14:paraId="6C0577C1"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Every child who requires referral receives seamless, coordinated care and referral according to a plan that ensures timeliness. </w:t>
      </w:r>
    </w:p>
    <w:p w14:paraId="6CEC320C" w14:textId="40F11B93" w:rsidR="00D211ED" w:rsidRPr="00470804" w:rsidRDefault="00D211ED" w:rsidP="00470804">
      <w:pPr>
        <w:pStyle w:val="NormalWeb"/>
        <w:contextualSpacing/>
        <w:rPr>
          <w:rFonts w:ascii="Bangla Sangam MN" w:hAnsi="Bangla Sangam MN" w:cs="Bangla Sangam MN"/>
          <w:b/>
          <w:bCs/>
          <w:color w:val="1F4E79" w:themeColor="accent5" w:themeShade="80"/>
        </w:rPr>
      </w:pPr>
      <w:r w:rsidRPr="00470804">
        <w:rPr>
          <w:rFonts w:ascii="Bangla Sangam MN" w:hAnsi="Bangla Sangam MN" w:cs="Bangla Sangam MN"/>
          <w:b/>
          <w:bCs/>
          <w:color w:val="1F4E79" w:themeColor="accent5" w:themeShade="80"/>
          <w:sz w:val="20"/>
          <w:szCs w:val="20"/>
        </w:rPr>
        <w:lastRenderedPageBreak/>
        <w:t>Quality statement 3.</w:t>
      </w:r>
      <w:r w:rsidRPr="00470804">
        <w:rPr>
          <w:rFonts w:ascii="Bangla Sangam MN" w:hAnsi="Bangla Sangam MN" w:cs="Bangla Sangam MN"/>
          <w:b/>
          <w:bCs/>
          <w:color w:val="1F4E79" w:themeColor="accent5" w:themeShade="80"/>
          <w:sz w:val="20"/>
          <w:szCs w:val="20"/>
          <w:lang w:val="en-US"/>
        </w:rPr>
        <w:t>3</w:t>
      </w:r>
      <w:r w:rsidRPr="00470804">
        <w:rPr>
          <w:rFonts w:ascii="Bangla Sangam MN" w:hAnsi="Bangla Sangam MN" w:cs="Bangla Sangam MN"/>
          <w:b/>
          <w:bCs/>
          <w:color w:val="1F4E79" w:themeColor="accent5" w:themeShade="80"/>
          <w:sz w:val="20"/>
          <w:szCs w:val="20"/>
        </w:rPr>
        <w:t xml:space="preserve"> </w:t>
      </w:r>
    </w:p>
    <w:p w14:paraId="28D022F9" w14:textId="7CBBBA0E" w:rsidR="00D211ED" w:rsidRPr="001901D2" w:rsidRDefault="00D211ED" w:rsidP="00470804">
      <w:pPr>
        <w:pStyle w:val="NormalWeb"/>
        <w:contextualSpacing/>
        <w:rPr>
          <w:rFonts w:ascii="Bangla Sangam MN" w:hAnsi="Bangla Sangam MN" w:cs="Bangla Sangam MN"/>
          <w:sz w:val="20"/>
          <w:szCs w:val="20"/>
        </w:rPr>
      </w:pPr>
      <w:r w:rsidRPr="001901D2">
        <w:rPr>
          <w:rFonts w:ascii="Bangla Sangam MN" w:hAnsi="Bangla Sangam MN" w:cs="Bangla Sangam MN"/>
          <w:sz w:val="20"/>
          <w:szCs w:val="20"/>
        </w:rPr>
        <w:t xml:space="preserve">For every child referred or counter-referred within or among health facilities, there is appropriate information exchange and feedback to relevant health care staff. </w:t>
      </w:r>
    </w:p>
    <w:p w14:paraId="48DDB242" w14:textId="7C0C5B86" w:rsidR="00D211ED" w:rsidRPr="001901D2" w:rsidRDefault="00D211ED" w:rsidP="00470804">
      <w:pPr>
        <w:pStyle w:val="NormalWeb"/>
        <w:contextualSpacing/>
        <w:rPr>
          <w:rFonts w:ascii="Bangla Sangam MN" w:hAnsi="Bangla Sangam MN" w:cs="Bangla Sangam MN"/>
          <w:sz w:val="20"/>
          <w:szCs w:val="20"/>
        </w:rPr>
      </w:pPr>
    </w:p>
    <w:p w14:paraId="4BAC0854" w14:textId="17FBD574"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t>STANDARD 4.</w:t>
      </w:r>
    </w:p>
    <w:p w14:paraId="21C86518" w14:textId="4AFC2BCC" w:rsidR="00D211ED" w:rsidRDefault="00D211ED" w:rsidP="00470804">
      <w:pPr>
        <w:pStyle w:val="NormalWeb"/>
        <w:contextualSpacing/>
        <w:rPr>
          <w:rFonts w:ascii="Bangla Sangam MN" w:hAnsi="Bangla Sangam MN" w:cs="Bangla Sangam MN"/>
          <w:color w:val="806000" w:themeColor="accent4" w:themeShade="80"/>
          <w:sz w:val="32"/>
          <w:szCs w:val="32"/>
        </w:rPr>
      </w:pPr>
      <w:r w:rsidRPr="00470804">
        <w:rPr>
          <w:rFonts w:ascii="Bangla Sangam MN" w:hAnsi="Bangla Sangam MN" w:cs="Bangla Sangam MN"/>
          <w:color w:val="806000" w:themeColor="accent4" w:themeShade="80"/>
          <w:sz w:val="32"/>
          <w:szCs w:val="32"/>
        </w:rPr>
        <w:t>Communication with children and their families is effective, with meaningful participation, and responds to their needs and preferences.</w:t>
      </w:r>
    </w:p>
    <w:p w14:paraId="47291FDA" w14:textId="77777777" w:rsidR="00470804" w:rsidRPr="00470804" w:rsidRDefault="00470804" w:rsidP="00470804">
      <w:pPr>
        <w:pStyle w:val="NormalWeb"/>
        <w:contextualSpacing/>
        <w:rPr>
          <w:rFonts w:ascii="Bangla Sangam MN" w:hAnsi="Bangla Sangam MN" w:cs="Bangla Sangam MN"/>
          <w:color w:val="806000" w:themeColor="accent4" w:themeShade="80"/>
          <w:sz w:val="28"/>
          <w:szCs w:val="28"/>
        </w:rPr>
      </w:pPr>
    </w:p>
    <w:p w14:paraId="4CD9C8B6" w14:textId="77777777"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 xml:space="preserve">Quality statement 4.1 </w:t>
      </w:r>
    </w:p>
    <w:p w14:paraId="7E66B0E2"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and their carers are given information about the child’s illness and care effectively, so that they understand and cope with the condition and the necessary treatment. </w:t>
      </w:r>
    </w:p>
    <w:p w14:paraId="285A45EF" w14:textId="5ECD7F23"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Quality statement 4.</w:t>
      </w:r>
      <w:r w:rsidRPr="001901D2">
        <w:rPr>
          <w:rFonts w:ascii="Bangla Sangam MN" w:hAnsi="Bangla Sangam MN" w:cs="Bangla Sangam MN"/>
          <w:b/>
          <w:bCs/>
          <w:color w:val="2F5496" w:themeColor="accent1" w:themeShade="BF"/>
          <w:sz w:val="20"/>
          <w:szCs w:val="20"/>
          <w:lang w:val="en-US"/>
        </w:rPr>
        <w:t>2</w:t>
      </w:r>
      <w:r w:rsidRPr="001901D2">
        <w:rPr>
          <w:rFonts w:ascii="Bangla Sangam MN" w:hAnsi="Bangla Sangam MN" w:cs="Bangla Sangam MN"/>
          <w:b/>
          <w:bCs/>
          <w:color w:val="2F5496" w:themeColor="accent1" w:themeShade="BF"/>
          <w:sz w:val="20"/>
          <w:szCs w:val="20"/>
        </w:rPr>
        <w:t xml:space="preserve"> </w:t>
      </w:r>
    </w:p>
    <w:p w14:paraId="449CCD54"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and their carers experience coordinated care, with clear, accurate information exchange among relevant health and social care professionals and other staff. </w:t>
      </w:r>
    </w:p>
    <w:p w14:paraId="67DD8409" w14:textId="08439E0B"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Quality statement 4.</w:t>
      </w:r>
      <w:r w:rsidRPr="001901D2">
        <w:rPr>
          <w:rFonts w:ascii="Bangla Sangam MN" w:hAnsi="Bangla Sangam MN" w:cs="Bangla Sangam MN"/>
          <w:b/>
          <w:bCs/>
          <w:color w:val="2F5496" w:themeColor="accent1" w:themeShade="BF"/>
          <w:sz w:val="20"/>
          <w:szCs w:val="20"/>
          <w:lang w:val="en-US"/>
        </w:rPr>
        <w:t>3</w:t>
      </w:r>
      <w:r w:rsidRPr="001901D2">
        <w:rPr>
          <w:rFonts w:ascii="Bangla Sangam MN" w:hAnsi="Bangla Sangam MN" w:cs="Bangla Sangam MN"/>
          <w:b/>
          <w:bCs/>
          <w:color w:val="2F5496" w:themeColor="accent1" w:themeShade="BF"/>
          <w:sz w:val="20"/>
          <w:szCs w:val="20"/>
        </w:rPr>
        <w:t xml:space="preserve"> </w:t>
      </w:r>
    </w:p>
    <w:p w14:paraId="4E7DF9D7"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and their carers are enabled to participate actively in the child’s care, in decision-making, in exercising the right to informed consent and in making choices, in accordance with their evolving capacity. </w:t>
      </w:r>
    </w:p>
    <w:p w14:paraId="37CD93BE" w14:textId="5E2B1564" w:rsidR="00D211ED" w:rsidRPr="001901D2" w:rsidRDefault="00D211ED" w:rsidP="00470804">
      <w:pPr>
        <w:pStyle w:val="NormalWeb"/>
        <w:contextualSpacing/>
        <w:rPr>
          <w:rFonts w:ascii="Bangla Sangam MN" w:hAnsi="Bangla Sangam MN" w:cs="Bangla Sangam MN"/>
          <w:b/>
          <w:bCs/>
          <w:color w:val="2F5496" w:themeColor="accent1" w:themeShade="BF"/>
        </w:rPr>
      </w:pPr>
      <w:r w:rsidRPr="001901D2">
        <w:rPr>
          <w:rFonts w:ascii="Bangla Sangam MN" w:hAnsi="Bangla Sangam MN" w:cs="Bangla Sangam MN"/>
          <w:b/>
          <w:bCs/>
          <w:color w:val="2F5496" w:themeColor="accent1" w:themeShade="BF"/>
          <w:sz w:val="20"/>
          <w:szCs w:val="20"/>
        </w:rPr>
        <w:t>Quality statement 4.</w:t>
      </w:r>
      <w:r w:rsidRPr="001901D2">
        <w:rPr>
          <w:rFonts w:ascii="Bangla Sangam MN" w:hAnsi="Bangla Sangam MN" w:cs="Bangla Sangam MN"/>
          <w:b/>
          <w:bCs/>
          <w:color w:val="2F5496" w:themeColor="accent1" w:themeShade="BF"/>
          <w:sz w:val="20"/>
          <w:szCs w:val="20"/>
          <w:lang w:val="en-US"/>
        </w:rPr>
        <w:t>4</w:t>
      </w:r>
      <w:r w:rsidRPr="001901D2">
        <w:rPr>
          <w:rFonts w:ascii="Bangla Sangam MN" w:hAnsi="Bangla Sangam MN" w:cs="Bangla Sangam MN"/>
          <w:b/>
          <w:bCs/>
          <w:color w:val="2F5496" w:themeColor="accent1" w:themeShade="BF"/>
          <w:sz w:val="20"/>
          <w:szCs w:val="20"/>
        </w:rPr>
        <w:t xml:space="preserve"> </w:t>
      </w:r>
    </w:p>
    <w:p w14:paraId="51E67D47" w14:textId="0FB7D9DF" w:rsidR="00D211ED" w:rsidRDefault="00D211ED" w:rsidP="00470804">
      <w:pPr>
        <w:pStyle w:val="NormalWeb"/>
        <w:contextualSpacing/>
        <w:rPr>
          <w:rFonts w:ascii="Bangla Sangam MN" w:hAnsi="Bangla Sangam MN" w:cs="Bangla Sangam MN"/>
          <w:sz w:val="20"/>
          <w:szCs w:val="20"/>
        </w:rPr>
      </w:pPr>
      <w:r w:rsidRPr="001901D2">
        <w:rPr>
          <w:rFonts w:ascii="Bangla Sangam MN" w:hAnsi="Bangla Sangam MN" w:cs="Bangla Sangam MN"/>
          <w:sz w:val="20"/>
          <w:szCs w:val="20"/>
        </w:rPr>
        <w:t xml:space="preserve">All children and their carers receive appropriate counselling and health education, according to their capacity, about the current illness and promotion of the child’s health and well-being. </w:t>
      </w:r>
    </w:p>
    <w:p w14:paraId="1B2DF42A" w14:textId="77777777" w:rsidR="00470804" w:rsidRPr="001901D2" w:rsidRDefault="00470804" w:rsidP="00470804">
      <w:pPr>
        <w:pStyle w:val="NormalWeb"/>
        <w:contextualSpacing/>
        <w:rPr>
          <w:rFonts w:ascii="Bangla Sangam MN" w:hAnsi="Bangla Sangam MN" w:cs="Bangla Sangam MN"/>
        </w:rPr>
      </w:pPr>
    </w:p>
    <w:p w14:paraId="498052F4" w14:textId="23EF0490"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t>STANDARD 5.</w:t>
      </w:r>
    </w:p>
    <w:p w14:paraId="5AFB2A70" w14:textId="4CFCB2EB" w:rsidR="00D211ED" w:rsidRDefault="00D211ED" w:rsidP="00470804">
      <w:pPr>
        <w:pStyle w:val="NormalWeb"/>
        <w:contextualSpacing/>
        <w:rPr>
          <w:rFonts w:ascii="Bangla Sangam MN" w:hAnsi="Bangla Sangam MN" w:cs="Bangla Sangam MN"/>
          <w:color w:val="806000" w:themeColor="accent4" w:themeShade="80"/>
          <w:sz w:val="32"/>
          <w:szCs w:val="32"/>
        </w:rPr>
      </w:pPr>
      <w:r w:rsidRPr="00470804">
        <w:rPr>
          <w:rFonts w:ascii="Bangla Sangam MN" w:hAnsi="Bangla Sangam MN" w:cs="Bangla Sangam MN"/>
          <w:color w:val="806000" w:themeColor="accent4" w:themeShade="80"/>
          <w:sz w:val="32"/>
          <w:szCs w:val="32"/>
        </w:rPr>
        <w:t>Every child’s rights are respected, protected and fulfilled at all times during care, without discrimination.</w:t>
      </w:r>
    </w:p>
    <w:p w14:paraId="1568BC0A" w14:textId="77777777" w:rsidR="00470804" w:rsidRPr="00470804" w:rsidRDefault="00470804" w:rsidP="00470804">
      <w:pPr>
        <w:pStyle w:val="NormalWeb"/>
        <w:contextualSpacing/>
        <w:rPr>
          <w:rFonts w:ascii="Bangla Sangam MN" w:hAnsi="Bangla Sangam MN" w:cs="Bangla Sangam MN"/>
          <w:color w:val="806000" w:themeColor="accent4" w:themeShade="80"/>
          <w:sz w:val="28"/>
          <w:szCs w:val="28"/>
        </w:rPr>
      </w:pPr>
    </w:p>
    <w:p w14:paraId="00F0F093" w14:textId="77777777"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 xml:space="preserve">Quality statement 5.1 </w:t>
      </w:r>
    </w:p>
    <w:p w14:paraId="1E7262C0"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have the right to access health care services, with no discrimination of any kind. </w:t>
      </w:r>
    </w:p>
    <w:p w14:paraId="47FAF71D" w14:textId="25053B26"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5.</w:t>
      </w:r>
      <w:r w:rsidRPr="00470804">
        <w:rPr>
          <w:rFonts w:ascii="Bangla Sangam MN" w:hAnsi="Bangla Sangam MN" w:cs="Bangla Sangam MN"/>
          <w:b/>
          <w:bCs/>
          <w:color w:val="2F5496" w:themeColor="accent1" w:themeShade="BF"/>
          <w:sz w:val="20"/>
          <w:szCs w:val="20"/>
          <w:lang w:val="en-US"/>
        </w:rPr>
        <w:t>2</w:t>
      </w:r>
      <w:r w:rsidRPr="00470804">
        <w:rPr>
          <w:rFonts w:ascii="Bangla Sangam MN" w:hAnsi="Bangla Sangam MN" w:cs="Bangla Sangam MN"/>
          <w:b/>
          <w:bCs/>
          <w:color w:val="2F5496" w:themeColor="accent1" w:themeShade="BF"/>
          <w:sz w:val="20"/>
          <w:szCs w:val="20"/>
        </w:rPr>
        <w:t xml:space="preserve"> </w:t>
      </w:r>
    </w:p>
    <w:p w14:paraId="25431B9F"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and their carers are made aware of and given information about children’s rights to health and health care. </w:t>
      </w:r>
    </w:p>
    <w:p w14:paraId="250A33E0" w14:textId="20D5C428"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5.</w:t>
      </w:r>
      <w:r w:rsidRPr="00470804">
        <w:rPr>
          <w:rFonts w:ascii="Bangla Sangam MN" w:hAnsi="Bangla Sangam MN" w:cs="Bangla Sangam MN"/>
          <w:b/>
          <w:bCs/>
          <w:color w:val="2F5496" w:themeColor="accent1" w:themeShade="BF"/>
          <w:sz w:val="20"/>
          <w:szCs w:val="20"/>
          <w:lang w:val="en-US"/>
        </w:rPr>
        <w:t>3</w:t>
      </w:r>
      <w:r w:rsidRPr="00470804">
        <w:rPr>
          <w:rFonts w:ascii="Bangla Sangam MN" w:hAnsi="Bangla Sangam MN" w:cs="Bangla Sangam MN"/>
          <w:b/>
          <w:bCs/>
          <w:color w:val="2F5496" w:themeColor="accent1" w:themeShade="BF"/>
          <w:sz w:val="20"/>
          <w:szCs w:val="20"/>
        </w:rPr>
        <w:t xml:space="preserve"> </w:t>
      </w:r>
    </w:p>
    <w:p w14:paraId="1A875B43"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and their carers are treated with respect and dignity, and their right to privacy and confidentiality is respected. </w:t>
      </w:r>
    </w:p>
    <w:p w14:paraId="16539A5C" w14:textId="0CCEAC67"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5.</w:t>
      </w:r>
      <w:r w:rsidRPr="00470804">
        <w:rPr>
          <w:rFonts w:ascii="Bangla Sangam MN" w:hAnsi="Bangla Sangam MN" w:cs="Bangla Sangam MN"/>
          <w:b/>
          <w:bCs/>
          <w:color w:val="2F5496" w:themeColor="accent1" w:themeShade="BF"/>
          <w:sz w:val="20"/>
          <w:szCs w:val="20"/>
          <w:lang w:val="en-US"/>
        </w:rPr>
        <w:t>4</w:t>
      </w:r>
      <w:r w:rsidRPr="00470804">
        <w:rPr>
          <w:rFonts w:ascii="Bangla Sangam MN" w:hAnsi="Bangla Sangam MN" w:cs="Bangla Sangam MN"/>
          <w:b/>
          <w:bCs/>
          <w:color w:val="2F5496" w:themeColor="accent1" w:themeShade="BF"/>
          <w:sz w:val="20"/>
          <w:szCs w:val="20"/>
        </w:rPr>
        <w:t xml:space="preserve"> </w:t>
      </w:r>
    </w:p>
    <w:p w14:paraId="55C4CB2B"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are protected from any violation of their human rights, physical or mental violence, injury, abuse, neglect or any other form of maltreatment. </w:t>
      </w:r>
    </w:p>
    <w:p w14:paraId="4C2AE20A" w14:textId="18A349A4"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5.</w:t>
      </w:r>
      <w:r w:rsidRPr="00470804">
        <w:rPr>
          <w:rFonts w:ascii="Bangla Sangam MN" w:hAnsi="Bangla Sangam MN" w:cs="Bangla Sangam MN"/>
          <w:b/>
          <w:bCs/>
          <w:color w:val="2F5496" w:themeColor="accent1" w:themeShade="BF"/>
          <w:sz w:val="20"/>
          <w:szCs w:val="20"/>
          <w:lang w:val="en-US"/>
        </w:rPr>
        <w:t>5</w:t>
      </w:r>
      <w:r w:rsidRPr="00470804">
        <w:rPr>
          <w:rFonts w:ascii="Bangla Sangam MN" w:hAnsi="Bangla Sangam MN" w:cs="Bangla Sangam MN"/>
          <w:b/>
          <w:bCs/>
          <w:color w:val="2F5496" w:themeColor="accent1" w:themeShade="BF"/>
          <w:sz w:val="20"/>
          <w:szCs w:val="20"/>
        </w:rPr>
        <w:t xml:space="preserve"> </w:t>
      </w:r>
    </w:p>
    <w:p w14:paraId="79B30271" w14:textId="6E0276DD" w:rsidR="00D211ED" w:rsidRDefault="00D211ED" w:rsidP="00470804">
      <w:pPr>
        <w:pStyle w:val="NormalWeb"/>
        <w:contextualSpacing/>
        <w:rPr>
          <w:rFonts w:ascii="Bangla Sangam MN" w:hAnsi="Bangla Sangam MN" w:cs="Bangla Sangam MN"/>
          <w:sz w:val="20"/>
          <w:szCs w:val="20"/>
        </w:rPr>
      </w:pPr>
      <w:r w:rsidRPr="001901D2">
        <w:rPr>
          <w:rFonts w:ascii="Bangla Sangam MN" w:hAnsi="Bangla Sangam MN" w:cs="Bangla Sangam MN"/>
          <w:sz w:val="20"/>
          <w:szCs w:val="20"/>
        </w:rPr>
        <w:t xml:space="preserve">All children have access to safe, adequate nutrition that is appropriate for both their age and their health condition during their care in a facility. </w:t>
      </w:r>
    </w:p>
    <w:p w14:paraId="6F96F511" w14:textId="0D4485E4" w:rsidR="00470804" w:rsidRDefault="00470804" w:rsidP="00470804">
      <w:pPr>
        <w:pStyle w:val="NormalWeb"/>
        <w:contextualSpacing/>
        <w:rPr>
          <w:rFonts w:ascii="Bangla Sangam MN" w:hAnsi="Bangla Sangam MN" w:cs="Bangla Sangam MN"/>
          <w:sz w:val="20"/>
          <w:szCs w:val="20"/>
        </w:rPr>
      </w:pPr>
    </w:p>
    <w:p w14:paraId="18D120EC" w14:textId="77777777" w:rsidR="00470804" w:rsidRPr="001901D2" w:rsidRDefault="00470804" w:rsidP="00470804">
      <w:pPr>
        <w:pStyle w:val="NormalWeb"/>
        <w:contextualSpacing/>
        <w:rPr>
          <w:rFonts w:ascii="Bangla Sangam MN" w:hAnsi="Bangla Sangam MN" w:cs="Bangla Sangam MN"/>
          <w:sz w:val="20"/>
          <w:szCs w:val="20"/>
        </w:rPr>
      </w:pPr>
    </w:p>
    <w:p w14:paraId="5FE05CDB" w14:textId="3D571E71" w:rsidR="00D211ED" w:rsidRPr="001901D2" w:rsidRDefault="00D211ED" w:rsidP="00470804">
      <w:pPr>
        <w:pStyle w:val="NormalWeb"/>
        <w:contextualSpacing/>
        <w:rPr>
          <w:rFonts w:ascii="Bangla Sangam MN" w:hAnsi="Bangla Sangam MN" w:cs="Bangla Sangam MN"/>
          <w:sz w:val="20"/>
          <w:szCs w:val="20"/>
        </w:rPr>
      </w:pPr>
    </w:p>
    <w:p w14:paraId="4F445B68" w14:textId="35FDA399"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lastRenderedPageBreak/>
        <w:t>STANDARD 6.</w:t>
      </w:r>
    </w:p>
    <w:p w14:paraId="0C73843E" w14:textId="29E8ADD7" w:rsidR="00D211ED" w:rsidRDefault="00D211ED" w:rsidP="00470804">
      <w:pPr>
        <w:pStyle w:val="NormalWeb"/>
        <w:contextualSpacing/>
        <w:rPr>
          <w:rFonts w:ascii="Bangla Sangam MN" w:hAnsi="Bangla Sangam MN" w:cs="Bangla Sangam MN"/>
          <w:color w:val="806000" w:themeColor="accent4" w:themeShade="80"/>
          <w:sz w:val="32"/>
          <w:szCs w:val="32"/>
        </w:rPr>
      </w:pPr>
      <w:r w:rsidRPr="00470804">
        <w:rPr>
          <w:rFonts w:ascii="Bangla Sangam MN" w:hAnsi="Bangla Sangam MN" w:cs="Bangla Sangam MN"/>
          <w:color w:val="806000" w:themeColor="accent4" w:themeShade="80"/>
          <w:sz w:val="32"/>
          <w:szCs w:val="32"/>
        </w:rPr>
        <w:t>All children and their families are provided with educational, emotional and psychosocial support that is sensitive to their needs and strengthens their capability.</w:t>
      </w:r>
    </w:p>
    <w:p w14:paraId="5E61DC1B" w14:textId="77777777" w:rsidR="00470804" w:rsidRPr="00470804" w:rsidRDefault="00470804" w:rsidP="00470804">
      <w:pPr>
        <w:pStyle w:val="NormalWeb"/>
        <w:contextualSpacing/>
        <w:rPr>
          <w:rFonts w:ascii="Bangla Sangam MN" w:hAnsi="Bangla Sangam MN" w:cs="Bangla Sangam MN"/>
          <w:color w:val="806000" w:themeColor="accent4" w:themeShade="80"/>
          <w:sz w:val="28"/>
          <w:szCs w:val="28"/>
        </w:rPr>
      </w:pPr>
    </w:p>
    <w:p w14:paraId="0AD079B1" w14:textId="77777777"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 xml:space="preserve">Quality statement 6.1 </w:t>
      </w:r>
    </w:p>
    <w:p w14:paraId="5BF49FF0"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are allowed to be with their carers, and the role of carers is recognized and supported at all times during care, including rooming-in during the child’s hospitalization. </w:t>
      </w:r>
    </w:p>
    <w:p w14:paraId="6DB4FA70" w14:textId="52A4CDDF"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6.</w:t>
      </w:r>
      <w:r w:rsidRPr="00470804">
        <w:rPr>
          <w:rFonts w:ascii="Bangla Sangam MN" w:hAnsi="Bangla Sangam MN" w:cs="Bangla Sangam MN"/>
          <w:b/>
          <w:bCs/>
          <w:color w:val="2F5496" w:themeColor="accent1" w:themeShade="BF"/>
          <w:sz w:val="20"/>
          <w:szCs w:val="20"/>
          <w:lang w:val="en-US"/>
        </w:rPr>
        <w:t>2</w:t>
      </w:r>
      <w:r w:rsidRPr="00470804">
        <w:rPr>
          <w:rFonts w:ascii="Bangla Sangam MN" w:hAnsi="Bangla Sangam MN" w:cs="Bangla Sangam MN"/>
          <w:b/>
          <w:bCs/>
          <w:color w:val="2F5496" w:themeColor="accent1" w:themeShade="BF"/>
          <w:sz w:val="20"/>
          <w:szCs w:val="20"/>
        </w:rPr>
        <w:t xml:space="preserve"> </w:t>
      </w:r>
    </w:p>
    <w:p w14:paraId="52A8A0FD"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and their families are given emotional support that is sensitive to their needs, with opportunities for play and learning that stimulate and strengthen their capability. </w:t>
      </w:r>
    </w:p>
    <w:p w14:paraId="1ECD2764" w14:textId="5C5BF426"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6.</w:t>
      </w:r>
      <w:r w:rsidRPr="00470804">
        <w:rPr>
          <w:rFonts w:ascii="Bangla Sangam MN" w:hAnsi="Bangla Sangam MN" w:cs="Bangla Sangam MN"/>
          <w:b/>
          <w:bCs/>
          <w:color w:val="2F5496" w:themeColor="accent1" w:themeShade="BF"/>
          <w:sz w:val="20"/>
          <w:szCs w:val="20"/>
          <w:lang w:val="en-US"/>
        </w:rPr>
        <w:t>3</w:t>
      </w:r>
      <w:r w:rsidRPr="00470804">
        <w:rPr>
          <w:rFonts w:ascii="Bangla Sangam MN" w:hAnsi="Bangla Sangam MN" w:cs="Bangla Sangam MN"/>
          <w:b/>
          <w:bCs/>
          <w:color w:val="2F5496" w:themeColor="accent1" w:themeShade="BF"/>
          <w:sz w:val="20"/>
          <w:szCs w:val="20"/>
        </w:rPr>
        <w:t xml:space="preserve"> </w:t>
      </w:r>
    </w:p>
    <w:p w14:paraId="2A34EBD8"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Every child is assessed routinely for pain or symptoms of distress and receives appropriate management according to WHO guidelines. </w:t>
      </w:r>
    </w:p>
    <w:p w14:paraId="5237A992" w14:textId="77777777" w:rsidR="00D211ED" w:rsidRPr="00470804" w:rsidRDefault="00D211ED" w:rsidP="00470804">
      <w:pPr>
        <w:pStyle w:val="NormalWeb"/>
        <w:contextualSpacing/>
        <w:jc w:val="center"/>
        <w:rPr>
          <w:rFonts w:ascii="Bangla Sangam MN" w:hAnsi="Bangla Sangam MN" w:cs="Bangla Sangam MN"/>
          <w:color w:val="2F5496" w:themeColor="accent1" w:themeShade="BF"/>
        </w:rPr>
      </w:pPr>
    </w:p>
    <w:p w14:paraId="685D2AC1" w14:textId="08D4AA67"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t>STANDARD 7.</w:t>
      </w:r>
    </w:p>
    <w:p w14:paraId="593E2493" w14:textId="6B45F131" w:rsidR="00D211ED" w:rsidRDefault="00D211ED" w:rsidP="00470804">
      <w:pPr>
        <w:pStyle w:val="NormalWeb"/>
        <w:contextualSpacing/>
        <w:rPr>
          <w:rFonts w:ascii="Bangla Sangam MN" w:hAnsi="Bangla Sangam MN" w:cs="Bangla Sangam MN"/>
          <w:color w:val="806000" w:themeColor="accent4" w:themeShade="80"/>
          <w:sz w:val="32"/>
          <w:szCs w:val="32"/>
        </w:rPr>
      </w:pPr>
      <w:r w:rsidRPr="00470804">
        <w:rPr>
          <w:rFonts w:ascii="Bangla Sangam MN" w:hAnsi="Bangla Sangam MN" w:cs="Bangla Sangam MN"/>
          <w:color w:val="806000" w:themeColor="accent4" w:themeShade="80"/>
          <w:sz w:val="32"/>
          <w:szCs w:val="32"/>
        </w:rPr>
        <w:t>For every child, competent, motivated, empathic staff are consistently available to provide routine care and management of common childhood illnesses.</w:t>
      </w:r>
    </w:p>
    <w:p w14:paraId="7542C887" w14:textId="77777777" w:rsidR="00470804" w:rsidRPr="00470804" w:rsidRDefault="00470804" w:rsidP="00470804">
      <w:pPr>
        <w:pStyle w:val="NormalWeb"/>
        <w:contextualSpacing/>
        <w:rPr>
          <w:rFonts w:ascii="Bangla Sangam MN" w:hAnsi="Bangla Sangam MN" w:cs="Bangla Sangam MN"/>
          <w:color w:val="806000" w:themeColor="accent4" w:themeShade="80"/>
          <w:sz w:val="28"/>
          <w:szCs w:val="28"/>
        </w:rPr>
      </w:pPr>
    </w:p>
    <w:p w14:paraId="7B9DC508" w14:textId="77777777"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 xml:space="preserve">Quality statement 7.1 </w:t>
      </w:r>
    </w:p>
    <w:p w14:paraId="599D698F"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All children and their families have access at all times to sufficient health professionals and support staff for routine care and management of childhood illnesses. </w:t>
      </w:r>
    </w:p>
    <w:p w14:paraId="680F2382" w14:textId="75759975"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7.</w:t>
      </w:r>
      <w:r w:rsidRPr="00470804">
        <w:rPr>
          <w:rFonts w:ascii="Bangla Sangam MN" w:hAnsi="Bangla Sangam MN" w:cs="Bangla Sangam MN"/>
          <w:b/>
          <w:bCs/>
          <w:color w:val="2F5496" w:themeColor="accent1" w:themeShade="BF"/>
          <w:sz w:val="20"/>
          <w:szCs w:val="20"/>
          <w:lang w:val="en-US"/>
        </w:rPr>
        <w:t>2</w:t>
      </w:r>
      <w:r w:rsidRPr="00470804">
        <w:rPr>
          <w:rFonts w:ascii="Bangla Sangam MN" w:hAnsi="Bangla Sangam MN" w:cs="Bangla Sangam MN"/>
          <w:b/>
          <w:bCs/>
          <w:color w:val="2F5496" w:themeColor="accent1" w:themeShade="BF"/>
          <w:sz w:val="20"/>
          <w:szCs w:val="20"/>
        </w:rPr>
        <w:t xml:space="preserve"> </w:t>
      </w:r>
    </w:p>
    <w:p w14:paraId="06E78A3D"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Health professionals and support staff have the appropriate skills to fulfil the health, psychological, developmental, communication and cultural needs of children. </w:t>
      </w:r>
    </w:p>
    <w:p w14:paraId="1A83B52E" w14:textId="29569115" w:rsidR="00D211ED" w:rsidRPr="00470804" w:rsidRDefault="00D211ED" w:rsidP="00470804">
      <w:pPr>
        <w:pStyle w:val="NormalWeb"/>
        <w:contextualSpacing/>
        <w:rPr>
          <w:rFonts w:ascii="Bangla Sangam MN" w:hAnsi="Bangla Sangam MN" w:cs="Bangla Sangam MN"/>
          <w:b/>
          <w:bCs/>
          <w:color w:val="2F5496" w:themeColor="accent1" w:themeShade="BF"/>
          <w:lang w:val="en-US"/>
        </w:rPr>
      </w:pPr>
      <w:r w:rsidRPr="00470804">
        <w:rPr>
          <w:rFonts w:ascii="Bangla Sangam MN" w:hAnsi="Bangla Sangam MN" w:cs="Bangla Sangam MN"/>
          <w:b/>
          <w:bCs/>
          <w:color w:val="2F5496" w:themeColor="accent1" w:themeShade="BF"/>
          <w:sz w:val="20"/>
          <w:szCs w:val="20"/>
        </w:rPr>
        <w:t>Quality statement 7.</w:t>
      </w:r>
      <w:r w:rsidRPr="00470804">
        <w:rPr>
          <w:rFonts w:ascii="Bangla Sangam MN" w:hAnsi="Bangla Sangam MN" w:cs="Bangla Sangam MN"/>
          <w:b/>
          <w:bCs/>
          <w:color w:val="2F5496" w:themeColor="accent1" w:themeShade="BF"/>
          <w:sz w:val="20"/>
          <w:szCs w:val="20"/>
          <w:lang w:val="en-US"/>
        </w:rPr>
        <w:t>3</w:t>
      </w:r>
    </w:p>
    <w:p w14:paraId="7BAF003A" w14:textId="1E13DA42" w:rsidR="00D211ED" w:rsidRDefault="00D211ED" w:rsidP="00470804">
      <w:pPr>
        <w:pStyle w:val="NormalWeb"/>
        <w:contextualSpacing/>
        <w:rPr>
          <w:rFonts w:ascii="Bangla Sangam MN" w:hAnsi="Bangla Sangam MN" w:cs="Bangla Sangam MN"/>
          <w:sz w:val="20"/>
          <w:szCs w:val="20"/>
        </w:rPr>
      </w:pPr>
      <w:r w:rsidRPr="001901D2">
        <w:rPr>
          <w:rFonts w:ascii="Bangla Sangam MN" w:hAnsi="Bangla Sangam MN" w:cs="Bangla Sangam MN"/>
          <w:sz w:val="20"/>
          <w:szCs w:val="20"/>
        </w:rPr>
        <w:t xml:space="preserve">Every health facility has managerial leadership that collectively develops, implements and monitors appropriate policies and legal entitlements that foster an environment for continuous quality improvement. </w:t>
      </w:r>
    </w:p>
    <w:p w14:paraId="7AA8C926" w14:textId="3839B955" w:rsidR="00470804" w:rsidRDefault="00470804" w:rsidP="00470804">
      <w:pPr>
        <w:pStyle w:val="NormalWeb"/>
        <w:contextualSpacing/>
        <w:rPr>
          <w:rFonts w:ascii="Bangla Sangam MN" w:hAnsi="Bangla Sangam MN" w:cs="Bangla Sangam MN"/>
          <w:sz w:val="20"/>
          <w:szCs w:val="20"/>
        </w:rPr>
      </w:pPr>
    </w:p>
    <w:p w14:paraId="594E5740" w14:textId="674B1E3C" w:rsidR="00D211ED" w:rsidRPr="00470804" w:rsidRDefault="00D211ED" w:rsidP="00470804">
      <w:pPr>
        <w:pStyle w:val="NormalWeb"/>
        <w:contextualSpacing/>
        <w:rPr>
          <w:rFonts w:ascii="Bangla Sangam MN" w:hAnsi="Bangla Sangam MN" w:cs="Bangla Sangam MN"/>
          <w:b/>
          <w:bCs/>
          <w:color w:val="806000" w:themeColor="accent4" w:themeShade="80"/>
          <w:sz w:val="28"/>
          <w:szCs w:val="28"/>
        </w:rPr>
      </w:pPr>
      <w:r w:rsidRPr="00470804">
        <w:rPr>
          <w:rFonts w:ascii="Bangla Sangam MN" w:hAnsi="Bangla Sangam MN" w:cs="Bangla Sangam MN"/>
          <w:b/>
          <w:bCs/>
          <w:color w:val="806000" w:themeColor="accent4" w:themeShade="80"/>
          <w:sz w:val="32"/>
          <w:szCs w:val="32"/>
        </w:rPr>
        <w:t>STANDARD 8.</w:t>
      </w:r>
    </w:p>
    <w:p w14:paraId="2D760D11" w14:textId="47D3C1E8" w:rsidR="00D211ED" w:rsidRPr="00470804" w:rsidRDefault="00D211ED" w:rsidP="00470804">
      <w:pPr>
        <w:pStyle w:val="NormalWeb"/>
        <w:contextualSpacing/>
        <w:rPr>
          <w:rFonts w:ascii="Bangla Sangam MN" w:hAnsi="Bangla Sangam MN" w:cs="Bangla Sangam MN"/>
          <w:color w:val="806000" w:themeColor="accent4" w:themeShade="80"/>
          <w:sz w:val="28"/>
          <w:szCs w:val="28"/>
        </w:rPr>
      </w:pPr>
      <w:r w:rsidRPr="00470804">
        <w:rPr>
          <w:rFonts w:ascii="Bangla Sangam MN" w:hAnsi="Bangla Sangam MN" w:cs="Bangla Sangam MN"/>
          <w:color w:val="806000" w:themeColor="accent4" w:themeShade="80"/>
          <w:sz w:val="32"/>
          <w:szCs w:val="32"/>
        </w:rPr>
        <w:t>The health facility has an appropriate, child-friendly physical environment, with adequate water, sanitation, waste management, energy supply, medicines, medical supplies and equipment for routine care and management of common childhood illnesses.</w:t>
      </w:r>
    </w:p>
    <w:p w14:paraId="4156F80E" w14:textId="77777777"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 xml:space="preserve">Quality statement 8.1 </w:t>
      </w:r>
    </w:p>
    <w:p w14:paraId="212F88AB"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Children are cared for in a well-maintained, safe, secure physical environment with an adequate energy supply and which is appropriately designed, furnished and decorated to meet their needs, preferences and developmental age. </w:t>
      </w:r>
    </w:p>
    <w:p w14:paraId="4F759C63" w14:textId="068F6C7D" w:rsidR="00D211ED" w:rsidRPr="00470804" w:rsidRDefault="00D211ED" w:rsidP="00470804">
      <w:pPr>
        <w:pStyle w:val="NormalWeb"/>
        <w:contextualSpacing/>
        <w:rPr>
          <w:rFonts w:ascii="Bangla Sangam MN" w:hAnsi="Bangla Sangam MN" w:cs="Bangla Sangam MN"/>
          <w:b/>
          <w:bCs/>
          <w:color w:val="2F5496" w:themeColor="accent1" w:themeShade="BF"/>
          <w:lang w:val="en-US"/>
        </w:rPr>
      </w:pPr>
      <w:r w:rsidRPr="00470804">
        <w:rPr>
          <w:rFonts w:ascii="Bangla Sangam MN" w:hAnsi="Bangla Sangam MN" w:cs="Bangla Sangam MN"/>
          <w:b/>
          <w:bCs/>
          <w:color w:val="2F5496" w:themeColor="accent1" w:themeShade="BF"/>
          <w:sz w:val="20"/>
          <w:szCs w:val="20"/>
        </w:rPr>
        <w:t>Quality statement 8.</w:t>
      </w:r>
      <w:r w:rsidRPr="00470804">
        <w:rPr>
          <w:rFonts w:ascii="Bangla Sangam MN" w:hAnsi="Bangla Sangam MN" w:cs="Bangla Sangam MN"/>
          <w:b/>
          <w:bCs/>
          <w:color w:val="2F5496" w:themeColor="accent1" w:themeShade="BF"/>
          <w:sz w:val="20"/>
          <w:szCs w:val="20"/>
          <w:lang w:val="en-US"/>
        </w:rPr>
        <w:t>2</w:t>
      </w:r>
    </w:p>
    <w:p w14:paraId="379AC530"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lastRenderedPageBreak/>
        <w:t xml:space="preserve">Child-friendly water, sanitation, hand hygiene and waste disposal facilities are easily accessible, functional, reliable, safe and sufficient to meet the needs of children, their carers and staff. </w:t>
      </w:r>
    </w:p>
    <w:p w14:paraId="03435595" w14:textId="3C09665D"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8.</w:t>
      </w:r>
      <w:r w:rsidRPr="00470804">
        <w:rPr>
          <w:rFonts w:ascii="Bangla Sangam MN" w:hAnsi="Bangla Sangam MN" w:cs="Bangla Sangam MN"/>
          <w:b/>
          <w:bCs/>
          <w:color w:val="2F5496" w:themeColor="accent1" w:themeShade="BF"/>
          <w:sz w:val="20"/>
          <w:szCs w:val="20"/>
          <w:lang w:val="en-US"/>
        </w:rPr>
        <w:t>3</w:t>
      </w:r>
      <w:r w:rsidRPr="00470804">
        <w:rPr>
          <w:rFonts w:ascii="Bangla Sangam MN" w:hAnsi="Bangla Sangam MN" w:cs="Bangla Sangam MN"/>
          <w:b/>
          <w:bCs/>
          <w:color w:val="2F5496" w:themeColor="accent1" w:themeShade="BF"/>
          <w:sz w:val="20"/>
          <w:szCs w:val="20"/>
        </w:rPr>
        <w:t xml:space="preserve"> </w:t>
      </w:r>
    </w:p>
    <w:p w14:paraId="478B9DB3"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Child-friendly, age-appropriate equipment designed to meet children’s needs in medical care, learning, recreation and play are available at all times. </w:t>
      </w:r>
    </w:p>
    <w:p w14:paraId="6BFE31F4" w14:textId="1A4573BB" w:rsidR="00D211ED" w:rsidRPr="00470804" w:rsidRDefault="00D211ED" w:rsidP="00470804">
      <w:pPr>
        <w:pStyle w:val="NormalWeb"/>
        <w:contextualSpacing/>
        <w:rPr>
          <w:rFonts w:ascii="Bangla Sangam MN" w:hAnsi="Bangla Sangam MN" w:cs="Bangla Sangam MN"/>
          <w:b/>
          <w:bCs/>
          <w:color w:val="2F5496" w:themeColor="accent1" w:themeShade="BF"/>
        </w:rPr>
      </w:pPr>
      <w:r w:rsidRPr="00470804">
        <w:rPr>
          <w:rFonts w:ascii="Bangla Sangam MN" w:hAnsi="Bangla Sangam MN" w:cs="Bangla Sangam MN"/>
          <w:b/>
          <w:bCs/>
          <w:color w:val="2F5496" w:themeColor="accent1" w:themeShade="BF"/>
          <w:sz w:val="20"/>
          <w:szCs w:val="20"/>
        </w:rPr>
        <w:t>Quality statement 8.</w:t>
      </w:r>
      <w:r w:rsidRPr="00470804">
        <w:rPr>
          <w:rFonts w:ascii="Bangla Sangam MN" w:hAnsi="Bangla Sangam MN" w:cs="Bangla Sangam MN"/>
          <w:b/>
          <w:bCs/>
          <w:color w:val="2F5496" w:themeColor="accent1" w:themeShade="BF"/>
          <w:sz w:val="20"/>
          <w:szCs w:val="20"/>
          <w:lang w:val="en-US"/>
        </w:rPr>
        <w:t>4</w:t>
      </w:r>
      <w:r w:rsidRPr="00470804">
        <w:rPr>
          <w:rFonts w:ascii="Bangla Sangam MN" w:hAnsi="Bangla Sangam MN" w:cs="Bangla Sangam MN"/>
          <w:b/>
          <w:bCs/>
          <w:color w:val="2F5496" w:themeColor="accent1" w:themeShade="BF"/>
          <w:sz w:val="20"/>
          <w:szCs w:val="20"/>
        </w:rPr>
        <w:t xml:space="preserve"> </w:t>
      </w:r>
    </w:p>
    <w:p w14:paraId="522DBF02" w14:textId="77777777" w:rsidR="00D211ED" w:rsidRPr="001901D2" w:rsidRDefault="00D211ED" w:rsidP="00470804">
      <w:pPr>
        <w:pStyle w:val="NormalWeb"/>
        <w:contextualSpacing/>
        <w:rPr>
          <w:rFonts w:ascii="Bangla Sangam MN" w:hAnsi="Bangla Sangam MN" w:cs="Bangla Sangam MN"/>
        </w:rPr>
      </w:pPr>
      <w:r w:rsidRPr="001901D2">
        <w:rPr>
          <w:rFonts w:ascii="Bangla Sangam MN" w:hAnsi="Bangla Sangam MN" w:cs="Bangla Sangam MN"/>
          <w:sz w:val="20"/>
          <w:szCs w:val="20"/>
        </w:rPr>
        <w:t xml:space="preserve">Adequate stocks of child-friendly medicines and medical supplies are available for the routine care and management of acute and chronic childhood illnesses and conditions. </w:t>
      </w:r>
    </w:p>
    <w:p w14:paraId="012023D0" w14:textId="77777777" w:rsidR="00D211ED" w:rsidRPr="001901D2" w:rsidRDefault="00D211ED" w:rsidP="00470804">
      <w:pPr>
        <w:pStyle w:val="NormalWeb"/>
        <w:contextualSpacing/>
        <w:rPr>
          <w:rFonts w:ascii="Bangla Sangam MN" w:hAnsi="Bangla Sangam MN" w:cs="Bangla Sangam MN"/>
        </w:rPr>
      </w:pPr>
    </w:p>
    <w:p w14:paraId="6771A49B" w14:textId="77777777" w:rsidR="00D211ED" w:rsidRPr="001901D2" w:rsidRDefault="00D211ED" w:rsidP="00470804">
      <w:pPr>
        <w:pStyle w:val="NormalWeb"/>
        <w:contextualSpacing/>
        <w:rPr>
          <w:rFonts w:ascii="Bangla Sangam MN" w:hAnsi="Bangla Sangam MN" w:cs="Bangla Sangam MN"/>
        </w:rPr>
      </w:pPr>
    </w:p>
    <w:p w14:paraId="1466EF7B" w14:textId="77777777" w:rsidR="00D211ED" w:rsidRPr="001901D2" w:rsidRDefault="00D211ED" w:rsidP="00470804">
      <w:pPr>
        <w:pStyle w:val="NormalWeb"/>
        <w:contextualSpacing/>
        <w:rPr>
          <w:rFonts w:ascii="Bangla Sangam MN" w:hAnsi="Bangla Sangam MN" w:cs="Bangla Sangam MN"/>
        </w:rPr>
      </w:pPr>
    </w:p>
    <w:p w14:paraId="5FDDE6F9" w14:textId="77777777" w:rsidR="00D211ED" w:rsidRPr="001901D2" w:rsidRDefault="00D211ED" w:rsidP="00470804">
      <w:pPr>
        <w:contextualSpacing/>
        <w:rPr>
          <w:rFonts w:ascii="Bangla Sangam MN" w:hAnsi="Bangla Sangam MN" w:cs="Bangla Sangam MN"/>
          <w:lang w:val="en-FR"/>
        </w:rPr>
      </w:pPr>
    </w:p>
    <w:sectPr w:rsidR="00D211ED" w:rsidRPr="001901D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ngla Sangam MN">
    <w:altName w:val="﷽﷽﷽﷽﷽﷽﷽﷽angam MN"/>
    <w:panose1 w:val="02000000000000000000"/>
    <w:charset w:val="00"/>
    <w:family w:val="auto"/>
    <w:pitch w:val="variable"/>
    <w:sig w:usb0="808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1ED"/>
    <w:rsid w:val="001901D2"/>
    <w:rsid w:val="00470804"/>
    <w:rsid w:val="0066042F"/>
    <w:rsid w:val="006C6BB4"/>
    <w:rsid w:val="00973333"/>
    <w:rsid w:val="00D211ED"/>
    <w:rsid w:val="00F006D7"/>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04346813"/>
  <w15:chartTrackingRefBased/>
  <w15:docId w15:val="{54444D56-76A7-BB45-AC58-275285A39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11ED"/>
    <w:pPr>
      <w:spacing w:before="100" w:beforeAutospacing="1" w:after="100" w:afterAutospacing="1"/>
    </w:pPr>
    <w:rPr>
      <w:rFonts w:ascii="Times New Roman" w:eastAsia="Times New Roman" w:hAnsi="Times New Roman" w:cs="Times New Roman"/>
      <w:lang w:val="en-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06126">
      <w:bodyDiv w:val="1"/>
      <w:marLeft w:val="0"/>
      <w:marRight w:val="0"/>
      <w:marTop w:val="0"/>
      <w:marBottom w:val="0"/>
      <w:divBdr>
        <w:top w:val="none" w:sz="0" w:space="0" w:color="auto"/>
        <w:left w:val="none" w:sz="0" w:space="0" w:color="auto"/>
        <w:bottom w:val="none" w:sz="0" w:space="0" w:color="auto"/>
        <w:right w:val="none" w:sz="0" w:space="0" w:color="auto"/>
      </w:divBdr>
      <w:divsChild>
        <w:div w:id="1826236008">
          <w:marLeft w:val="0"/>
          <w:marRight w:val="0"/>
          <w:marTop w:val="0"/>
          <w:marBottom w:val="0"/>
          <w:divBdr>
            <w:top w:val="none" w:sz="0" w:space="0" w:color="auto"/>
            <w:left w:val="none" w:sz="0" w:space="0" w:color="auto"/>
            <w:bottom w:val="none" w:sz="0" w:space="0" w:color="auto"/>
            <w:right w:val="none" w:sz="0" w:space="0" w:color="auto"/>
          </w:divBdr>
          <w:divsChild>
            <w:div w:id="1689716713">
              <w:marLeft w:val="0"/>
              <w:marRight w:val="0"/>
              <w:marTop w:val="0"/>
              <w:marBottom w:val="0"/>
              <w:divBdr>
                <w:top w:val="none" w:sz="0" w:space="0" w:color="auto"/>
                <w:left w:val="none" w:sz="0" w:space="0" w:color="auto"/>
                <w:bottom w:val="none" w:sz="0" w:space="0" w:color="auto"/>
                <w:right w:val="none" w:sz="0" w:space="0" w:color="auto"/>
              </w:divBdr>
              <w:divsChild>
                <w:div w:id="1089232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17560">
      <w:bodyDiv w:val="1"/>
      <w:marLeft w:val="0"/>
      <w:marRight w:val="0"/>
      <w:marTop w:val="0"/>
      <w:marBottom w:val="0"/>
      <w:divBdr>
        <w:top w:val="none" w:sz="0" w:space="0" w:color="auto"/>
        <w:left w:val="none" w:sz="0" w:space="0" w:color="auto"/>
        <w:bottom w:val="none" w:sz="0" w:space="0" w:color="auto"/>
        <w:right w:val="none" w:sz="0" w:space="0" w:color="auto"/>
      </w:divBdr>
      <w:divsChild>
        <w:div w:id="341981675">
          <w:marLeft w:val="0"/>
          <w:marRight w:val="0"/>
          <w:marTop w:val="0"/>
          <w:marBottom w:val="0"/>
          <w:divBdr>
            <w:top w:val="none" w:sz="0" w:space="0" w:color="auto"/>
            <w:left w:val="none" w:sz="0" w:space="0" w:color="auto"/>
            <w:bottom w:val="none" w:sz="0" w:space="0" w:color="auto"/>
            <w:right w:val="none" w:sz="0" w:space="0" w:color="auto"/>
          </w:divBdr>
          <w:divsChild>
            <w:div w:id="685250115">
              <w:marLeft w:val="0"/>
              <w:marRight w:val="0"/>
              <w:marTop w:val="0"/>
              <w:marBottom w:val="0"/>
              <w:divBdr>
                <w:top w:val="none" w:sz="0" w:space="0" w:color="auto"/>
                <w:left w:val="none" w:sz="0" w:space="0" w:color="auto"/>
                <w:bottom w:val="none" w:sz="0" w:space="0" w:color="auto"/>
                <w:right w:val="none" w:sz="0" w:space="0" w:color="auto"/>
              </w:divBdr>
              <w:divsChild>
                <w:div w:id="8719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67384">
      <w:bodyDiv w:val="1"/>
      <w:marLeft w:val="0"/>
      <w:marRight w:val="0"/>
      <w:marTop w:val="0"/>
      <w:marBottom w:val="0"/>
      <w:divBdr>
        <w:top w:val="none" w:sz="0" w:space="0" w:color="auto"/>
        <w:left w:val="none" w:sz="0" w:space="0" w:color="auto"/>
        <w:bottom w:val="none" w:sz="0" w:space="0" w:color="auto"/>
        <w:right w:val="none" w:sz="0" w:space="0" w:color="auto"/>
      </w:divBdr>
      <w:divsChild>
        <w:div w:id="854346821">
          <w:marLeft w:val="0"/>
          <w:marRight w:val="0"/>
          <w:marTop w:val="0"/>
          <w:marBottom w:val="0"/>
          <w:divBdr>
            <w:top w:val="none" w:sz="0" w:space="0" w:color="auto"/>
            <w:left w:val="none" w:sz="0" w:space="0" w:color="auto"/>
            <w:bottom w:val="none" w:sz="0" w:space="0" w:color="auto"/>
            <w:right w:val="none" w:sz="0" w:space="0" w:color="auto"/>
          </w:divBdr>
          <w:divsChild>
            <w:div w:id="1768696316">
              <w:marLeft w:val="0"/>
              <w:marRight w:val="0"/>
              <w:marTop w:val="0"/>
              <w:marBottom w:val="0"/>
              <w:divBdr>
                <w:top w:val="none" w:sz="0" w:space="0" w:color="auto"/>
                <w:left w:val="none" w:sz="0" w:space="0" w:color="auto"/>
                <w:bottom w:val="none" w:sz="0" w:space="0" w:color="auto"/>
                <w:right w:val="none" w:sz="0" w:space="0" w:color="auto"/>
              </w:divBdr>
              <w:divsChild>
                <w:div w:id="137981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50456">
      <w:bodyDiv w:val="1"/>
      <w:marLeft w:val="0"/>
      <w:marRight w:val="0"/>
      <w:marTop w:val="0"/>
      <w:marBottom w:val="0"/>
      <w:divBdr>
        <w:top w:val="none" w:sz="0" w:space="0" w:color="auto"/>
        <w:left w:val="none" w:sz="0" w:space="0" w:color="auto"/>
        <w:bottom w:val="none" w:sz="0" w:space="0" w:color="auto"/>
        <w:right w:val="none" w:sz="0" w:space="0" w:color="auto"/>
      </w:divBdr>
      <w:divsChild>
        <w:div w:id="1584298413">
          <w:marLeft w:val="0"/>
          <w:marRight w:val="0"/>
          <w:marTop w:val="0"/>
          <w:marBottom w:val="0"/>
          <w:divBdr>
            <w:top w:val="none" w:sz="0" w:space="0" w:color="auto"/>
            <w:left w:val="none" w:sz="0" w:space="0" w:color="auto"/>
            <w:bottom w:val="none" w:sz="0" w:space="0" w:color="auto"/>
            <w:right w:val="none" w:sz="0" w:space="0" w:color="auto"/>
          </w:divBdr>
          <w:divsChild>
            <w:div w:id="86654849">
              <w:marLeft w:val="0"/>
              <w:marRight w:val="0"/>
              <w:marTop w:val="0"/>
              <w:marBottom w:val="0"/>
              <w:divBdr>
                <w:top w:val="none" w:sz="0" w:space="0" w:color="auto"/>
                <w:left w:val="none" w:sz="0" w:space="0" w:color="auto"/>
                <w:bottom w:val="none" w:sz="0" w:space="0" w:color="auto"/>
                <w:right w:val="none" w:sz="0" w:space="0" w:color="auto"/>
              </w:divBdr>
              <w:divsChild>
                <w:div w:id="193351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598007">
      <w:bodyDiv w:val="1"/>
      <w:marLeft w:val="0"/>
      <w:marRight w:val="0"/>
      <w:marTop w:val="0"/>
      <w:marBottom w:val="0"/>
      <w:divBdr>
        <w:top w:val="none" w:sz="0" w:space="0" w:color="auto"/>
        <w:left w:val="none" w:sz="0" w:space="0" w:color="auto"/>
        <w:bottom w:val="none" w:sz="0" w:space="0" w:color="auto"/>
        <w:right w:val="none" w:sz="0" w:space="0" w:color="auto"/>
      </w:divBdr>
      <w:divsChild>
        <w:div w:id="1027830485">
          <w:marLeft w:val="0"/>
          <w:marRight w:val="0"/>
          <w:marTop w:val="0"/>
          <w:marBottom w:val="0"/>
          <w:divBdr>
            <w:top w:val="none" w:sz="0" w:space="0" w:color="auto"/>
            <w:left w:val="none" w:sz="0" w:space="0" w:color="auto"/>
            <w:bottom w:val="none" w:sz="0" w:space="0" w:color="auto"/>
            <w:right w:val="none" w:sz="0" w:space="0" w:color="auto"/>
          </w:divBdr>
          <w:divsChild>
            <w:div w:id="1327594736">
              <w:marLeft w:val="0"/>
              <w:marRight w:val="0"/>
              <w:marTop w:val="0"/>
              <w:marBottom w:val="0"/>
              <w:divBdr>
                <w:top w:val="none" w:sz="0" w:space="0" w:color="auto"/>
                <w:left w:val="none" w:sz="0" w:space="0" w:color="auto"/>
                <w:bottom w:val="none" w:sz="0" w:space="0" w:color="auto"/>
                <w:right w:val="none" w:sz="0" w:space="0" w:color="auto"/>
              </w:divBdr>
              <w:divsChild>
                <w:div w:id="154509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758321">
      <w:bodyDiv w:val="1"/>
      <w:marLeft w:val="0"/>
      <w:marRight w:val="0"/>
      <w:marTop w:val="0"/>
      <w:marBottom w:val="0"/>
      <w:divBdr>
        <w:top w:val="none" w:sz="0" w:space="0" w:color="auto"/>
        <w:left w:val="none" w:sz="0" w:space="0" w:color="auto"/>
        <w:bottom w:val="none" w:sz="0" w:space="0" w:color="auto"/>
        <w:right w:val="none" w:sz="0" w:space="0" w:color="auto"/>
      </w:divBdr>
      <w:divsChild>
        <w:div w:id="669799667">
          <w:marLeft w:val="0"/>
          <w:marRight w:val="0"/>
          <w:marTop w:val="0"/>
          <w:marBottom w:val="0"/>
          <w:divBdr>
            <w:top w:val="none" w:sz="0" w:space="0" w:color="auto"/>
            <w:left w:val="none" w:sz="0" w:space="0" w:color="auto"/>
            <w:bottom w:val="none" w:sz="0" w:space="0" w:color="auto"/>
            <w:right w:val="none" w:sz="0" w:space="0" w:color="auto"/>
          </w:divBdr>
          <w:divsChild>
            <w:div w:id="557059100">
              <w:marLeft w:val="0"/>
              <w:marRight w:val="0"/>
              <w:marTop w:val="0"/>
              <w:marBottom w:val="0"/>
              <w:divBdr>
                <w:top w:val="none" w:sz="0" w:space="0" w:color="auto"/>
                <w:left w:val="none" w:sz="0" w:space="0" w:color="auto"/>
                <w:bottom w:val="none" w:sz="0" w:space="0" w:color="auto"/>
                <w:right w:val="none" w:sz="0" w:space="0" w:color="auto"/>
              </w:divBdr>
              <w:divsChild>
                <w:div w:id="100193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591945">
      <w:bodyDiv w:val="1"/>
      <w:marLeft w:val="0"/>
      <w:marRight w:val="0"/>
      <w:marTop w:val="0"/>
      <w:marBottom w:val="0"/>
      <w:divBdr>
        <w:top w:val="none" w:sz="0" w:space="0" w:color="auto"/>
        <w:left w:val="none" w:sz="0" w:space="0" w:color="auto"/>
        <w:bottom w:val="none" w:sz="0" w:space="0" w:color="auto"/>
        <w:right w:val="none" w:sz="0" w:space="0" w:color="auto"/>
      </w:divBdr>
      <w:divsChild>
        <w:div w:id="1831555105">
          <w:marLeft w:val="0"/>
          <w:marRight w:val="0"/>
          <w:marTop w:val="0"/>
          <w:marBottom w:val="0"/>
          <w:divBdr>
            <w:top w:val="none" w:sz="0" w:space="0" w:color="auto"/>
            <w:left w:val="none" w:sz="0" w:space="0" w:color="auto"/>
            <w:bottom w:val="none" w:sz="0" w:space="0" w:color="auto"/>
            <w:right w:val="none" w:sz="0" w:space="0" w:color="auto"/>
          </w:divBdr>
          <w:divsChild>
            <w:div w:id="1597440907">
              <w:marLeft w:val="0"/>
              <w:marRight w:val="0"/>
              <w:marTop w:val="0"/>
              <w:marBottom w:val="0"/>
              <w:divBdr>
                <w:top w:val="none" w:sz="0" w:space="0" w:color="auto"/>
                <w:left w:val="none" w:sz="0" w:space="0" w:color="auto"/>
                <w:bottom w:val="none" w:sz="0" w:space="0" w:color="auto"/>
                <w:right w:val="none" w:sz="0" w:space="0" w:color="auto"/>
              </w:divBdr>
              <w:divsChild>
                <w:div w:id="37886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7484007">
      <w:bodyDiv w:val="1"/>
      <w:marLeft w:val="0"/>
      <w:marRight w:val="0"/>
      <w:marTop w:val="0"/>
      <w:marBottom w:val="0"/>
      <w:divBdr>
        <w:top w:val="none" w:sz="0" w:space="0" w:color="auto"/>
        <w:left w:val="none" w:sz="0" w:space="0" w:color="auto"/>
        <w:bottom w:val="none" w:sz="0" w:space="0" w:color="auto"/>
        <w:right w:val="none" w:sz="0" w:space="0" w:color="auto"/>
      </w:divBdr>
      <w:divsChild>
        <w:div w:id="192965733">
          <w:marLeft w:val="0"/>
          <w:marRight w:val="0"/>
          <w:marTop w:val="0"/>
          <w:marBottom w:val="0"/>
          <w:divBdr>
            <w:top w:val="none" w:sz="0" w:space="0" w:color="auto"/>
            <w:left w:val="none" w:sz="0" w:space="0" w:color="auto"/>
            <w:bottom w:val="none" w:sz="0" w:space="0" w:color="auto"/>
            <w:right w:val="none" w:sz="0" w:space="0" w:color="auto"/>
          </w:divBdr>
          <w:divsChild>
            <w:div w:id="1023048019">
              <w:marLeft w:val="0"/>
              <w:marRight w:val="0"/>
              <w:marTop w:val="0"/>
              <w:marBottom w:val="0"/>
              <w:divBdr>
                <w:top w:val="none" w:sz="0" w:space="0" w:color="auto"/>
                <w:left w:val="none" w:sz="0" w:space="0" w:color="auto"/>
                <w:bottom w:val="none" w:sz="0" w:space="0" w:color="auto"/>
                <w:right w:val="none" w:sz="0" w:space="0" w:color="auto"/>
              </w:divBdr>
              <w:divsChild>
                <w:div w:id="1469322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659627">
      <w:bodyDiv w:val="1"/>
      <w:marLeft w:val="0"/>
      <w:marRight w:val="0"/>
      <w:marTop w:val="0"/>
      <w:marBottom w:val="0"/>
      <w:divBdr>
        <w:top w:val="none" w:sz="0" w:space="0" w:color="auto"/>
        <w:left w:val="none" w:sz="0" w:space="0" w:color="auto"/>
        <w:bottom w:val="none" w:sz="0" w:space="0" w:color="auto"/>
        <w:right w:val="none" w:sz="0" w:space="0" w:color="auto"/>
      </w:divBdr>
      <w:divsChild>
        <w:div w:id="1412509993">
          <w:marLeft w:val="0"/>
          <w:marRight w:val="0"/>
          <w:marTop w:val="0"/>
          <w:marBottom w:val="0"/>
          <w:divBdr>
            <w:top w:val="none" w:sz="0" w:space="0" w:color="auto"/>
            <w:left w:val="none" w:sz="0" w:space="0" w:color="auto"/>
            <w:bottom w:val="none" w:sz="0" w:space="0" w:color="auto"/>
            <w:right w:val="none" w:sz="0" w:space="0" w:color="auto"/>
          </w:divBdr>
          <w:divsChild>
            <w:div w:id="1575436655">
              <w:marLeft w:val="0"/>
              <w:marRight w:val="0"/>
              <w:marTop w:val="0"/>
              <w:marBottom w:val="0"/>
              <w:divBdr>
                <w:top w:val="none" w:sz="0" w:space="0" w:color="auto"/>
                <w:left w:val="none" w:sz="0" w:space="0" w:color="auto"/>
                <w:bottom w:val="none" w:sz="0" w:space="0" w:color="auto"/>
                <w:right w:val="none" w:sz="0" w:space="0" w:color="auto"/>
              </w:divBdr>
              <w:divsChild>
                <w:div w:id="5243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283404">
      <w:bodyDiv w:val="1"/>
      <w:marLeft w:val="0"/>
      <w:marRight w:val="0"/>
      <w:marTop w:val="0"/>
      <w:marBottom w:val="0"/>
      <w:divBdr>
        <w:top w:val="none" w:sz="0" w:space="0" w:color="auto"/>
        <w:left w:val="none" w:sz="0" w:space="0" w:color="auto"/>
        <w:bottom w:val="none" w:sz="0" w:space="0" w:color="auto"/>
        <w:right w:val="none" w:sz="0" w:space="0" w:color="auto"/>
      </w:divBdr>
      <w:divsChild>
        <w:div w:id="1442719494">
          <w:marLeft w:val="0"/>
          <w:marRight w:val="0"/>
          <w:marTop w:val="0"/>
          <w:marBottom w:val="0"/>
          <w:divBdr>
            <w:top w:val="none" w:sz="0" w:space="0" w:color="auto"/>
            <w:left w:val="none" w:sz="0" w:space="0" w:color="auto"/>
            <w:bottom w:val="none" w:sz="0" w:space="0" w:color="auto"/>
            <w:right w:val="none" w:sz="0" w:space="0" w:color="auto"/>
          </w:divBdr>
          <w:divsChild>
            <w:div w:id="1821726835">
              <w:marLeft w:val="0"/>
              <w:marRight w:val="0"/>
              <w:marTop w:val="0"/>
              <w:marBottom w:val="0"/>
              <w:divBdr>
                <w:top w:val="none" w:sz="0" w:space="0" w:color="auto"/>
                <w:left w:val="none" w:sz="0" w:space="0" w:color="auto"/>
                <w:bottom w:val="none" w:sz="0" w:space="0" w:color="auto"/>
                <w:right w:val="none" w:sz="0" w:space="0" w:color="auto"/>
              </w:divBdr>
              <w:divsChild>
                <w:div w:id="73524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695935">
      <w:bodyDiv w:val="1"/>
      <w:marLeft w:val="0"/>
      <w:marRight w:val="0"/>
      <w:marTop w:val="0"/>
      <w:marBottom w:val="0"/>
      <w:divBdr>
        <w:top w:val="none" w:sz="0" w:space="0" w:color="auto"/>
        <w:left w:val="none" w:sz="0" w:space="0" w:color="auto"/>
        <w:bottom w:val="none" w:sz="0" w:space="0" w:color="auto"/>
        <w:right w:val="none" w:sz="0" w:space="0" w:color="auto"/>
      </w:divBdr>
      <w:divsChild>
        <w:div w:id="1513911632">
          <w:marLeft w:val="0"/>
          <w:marRight w:val="0"/>
          <w:marTop w:val="0"/>
          <w:marBottom w:val="0"/>
          <w:divBdr>
            <w:top w:val="none" w:sz="0" w:space="0" w:color="auto"/>
            <w:left w:val="none" w:sz="0" w:space="0" w:color="auto"/>
            <w:bottom w:val="none" w:sz="0" w:space="0" w:color="auto"/>
            <w:right w:val="none" w:sz="0" w:space="0" w:color="auto"/>
          </w:divBdr>
          <w:divsChild>
            <w:div w:id="2035841735">
              <w:marLeft w:val="0"/>
              <w:marRight w:val="0"/>
              <w:marTop w:val="0"/>
              <w:marBottom w:val="0"/>
              <w:divBdr>
                <w:top w:val="none" w:sz="0" w:space="0" w:color="auto"/>
                <w:left w:val="none" w:sz="0" w:space="0" w:color="auto"/>
                <w:bottom w:val="none" w:sz="0" w:space="0" w:color="auto"/>
                <w:right w:val="none" w:sz="0" w:space="0" w:color="auto"/>
              </w:divBdr>
              <w:divsChild>
                <w:div w:id="213413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167944">
      <w:bodyDiv w:val="1"/>
      <w:marLeft w:val="0"/>
      <w:marRight w:val="0"/>
      <w:marTop w:val="0"/>
      <w:marBottom w:val="0"/>
      <w:divBdr>
        <w:top w:val="none" w:sz="0" w:space="0" w:color="auto"/>
        <w:left w:val="none" w:sz="0" w:space="0" w:color="auto"/>
        <w:bottom w:val="none" w:sz="0" w:space="0" w:color="auto"/>
        <w:right w:val="none" w:sz="0" w:space="0" w:color="auto"/>
      </w:divBdr>
      <w:divsChild>
        <w:div w:id="226033905">
          <w:marLeft w:val="0"/>
          <w:marRight w:val="0"/>
          <w:marTop w:val="0"/>
          <w:marBottom w:val="0"/>
          <w:divBdr>
            <w:top w:val="none" w:sz="0" w:space="0" w:color="auto"/>
            <w:left w:val="none" w:sz="0" w:space="0" w:color="auto"/>
            <w:bottom w:val="none" w:sz="0" w:space="0" w:color="auto"/>
            <w:right w:val="none" w:sz="0" w:space="0" w:color="auto"/>
          </w:divBdr>
          <w:divsChild>
            <w:div w:id="1819612455">
              <w:marLeft w:val="0"/>
              <w:marRight w:val="0"/>
              <w:marTop w:val="0"/>
              <w:marBottom w:val="0"/>
              <w:divBdr>
                <w:top w:val="none" w:sz="0" w:space="0" w:color="auto"/>
                <w:left w:val="none" w:sz="0" w:space="0" w:color="auto"/>
                <w:bottom w:val="none" w:sz="0" w:space="0" w:color="auto"/>
                <w:right w:val="none" w:sz="0" w:space="0" w:color="auto"/>
              </w:divBdr>
              <w:divsChild>
                <w:div w:id="59902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844639">
      <w:bodyDiv w:val="1"/>
      <w:marLeft w:val="0"/>
      <w:marRight w:val="0"/>
      <w:marTop w:val="0"/>
      <w:marBottom w:val="0"/>
      <w:divBdr>
        <w:top w:val="none" w:sz="0" w:space="0" w:color="auto"/>
        <w:left w:val="none" w:sz="0" w:space="0" w:color="auto"/>
        <w:bottom w:val="none" w:sz="0" w:space="0" w:color="auto"/>
        <w:right w:val="none" w:sz="0" w:space="0" w:color="auto"/>
      </w:divBdr>
      <w:divsChild>
        <w:div w:id="1967613620">
          <w:marLeft w:val="0"/>
          <w:marRight w:val="0"/>
          <w:marTop w:val="0"/>
          <w:marBottom w:val="0"/>
          <w:divBdr>
            <w:top w:val="none" w:sz="0" w:space="0" w:color="auto"/>
            <w:left w:val="none" w:sz="0" w:space="0" w:color="auto"/>
            <w:bottom w:val="none" w:sz="0" w:space="0" w:color="auto"/>
            <w:right w:val="none" w:sz="0" w:space="0" w:color="auto"/>
          </w:divBdr>
          <w:divsChild>
            <w:div w:id="2128306759">
              <w:marLeft w:val="0"/>
              <w:marRight w:val="0"/>
              <w:marTop w:val="0"/>
              <w:marBottom w:val="0"/>
              <w:divBdr>
                <w:top w:val="none" w:sz="0" w:space="0" w:color="auto"/>
                <w:left w:val="none" w:sz="0" w:space="0" w:color="auto"/>
                <w:bottom w:val="none" w:sz="0" w:space="0" w:color="auto"/>
                <w:right w:val="none" w:sz="0" w:space="0" w:color="auto"/>
              </w:divBdr>
              <w:divsChild>
                <w:div w:id="12577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583753">
      <w:bodyDiv w:val="1"/>
      <w:marLeft w:val="0"/>
      <w:marRight w:val="0"/>
      <w:marTop w:val="0"/>
      <w:marBottom w:val="0"/>
      <w:divBdr>
        <w:top w:val="none" w:sz="0" w:space="0" w:color="auto"/>
        <w:left w:val="none" w:sz="0" w:space="0" w:color="auto"/>
        <w:bottom w:val="none" w:sz="0" w:space="0" w:color="auto"/>
        <w:right w:val="none" w:sz="0" w:space="0" w:color="auto"/>
      </w:divBdr>
      <w:divsChild>
        <w:div w:id="1141849833">
          <w:marLeft w:val="0"/>
          <w:marRight w:val="0"/>
          <w:marTop w:val="0"/>
          <w:marBottom w:val="0"/>
          <w:divBdr>
            <w:top w:val="none" w:sz="0" w:space="0" w:color="auto"/>
            <w:left w:val="none" w:sz="0" w:space="0" w:color="auto"/>
            <w:bottom w:val="none" w:sz="0" w:space="0" w:color="auto"/>
            <w:right w:val="none" w:sz="0" w:space="0" w:color="auto"/>
          </w:divBdr>
          <w:divsChild>
            <w:div w:id="533081990">
              <w:marLeft w:val="0"/>
              <w:marRight w:val="0"/>
              <w:marTop w:val="0"/>
              <w:marBottom w:val="0"/>
              <w:divBdr>
                <w:top w:val="none" w:sz="0" w:space="0" w:color="auto"/>
                <w:left w:val="none" w:sz="0" w:space="0" w:color="auto"/>
                <w:bottom w:val="none" w:sz="0" w:space="0" w:color="auto"/>
                <w:right w:val="none" w:sz="0" w:space="0" w:color="auto"/>
              </w:divBdr>
              <w:divsChild>
                <w:div w:id="176923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368071">
      <w:bodyDiv w:val="1"/>
      <w:marLeft w:val="0"/>
      <w:marRight w:val="0"/>
      <w:marTop w:val="0"/>
      <w:marBottom w:val="0"/>
      <w:divBdr>
        <w:top w:val="none" w:sz="0" w:space="0" w:color="auto"/>
        <w:left w:val="none" w:sz="0" w:space="0" w:color="auto"/>
        <w:bottom w:val="none" w:sz="0" w:space="0" w:color="auto"/>
        <w:right w:val="none" w:sz="0" w:space="0" w:color="auto"/>
      </w:divBdr>
      <w:divsChild>
        <w:div w:id="1044603284">
          <w:marLeft w:val="0"/>
          <w:marRight w:val="0"/>
          <w:marTop w:val="0"/>
          <w:marBottom w:val="0"/>
          <w:divBdr>
            <w:top w:val="none" w:sz="0" w:space="0" w:color="auto"/>
            <w:left w:val="none" w:sz="0" w:space="0" w:color="auto"/>
            <w:bottom w:val="none" w:sz="0" w:space="0" w:color="auto"/>
            <w:right w:val="none" w:sz="0" w:space="0" w:color="auto"/>
          </w:divBdr>
          <w:divsChild>
            <w:div w:id="537743801">
              <w:marLeft w:val="0"/>
              <w:marRight w:val="0"/>
              <w:marTop w:val="0"/>
              <w:marBottom w:val="0"/>
              <w:divBdr>
                <w:top w:val="none" w:sz="0" w:space="0" w:color="auto"/>
                <w:left w:val="none" w:sz="0" w:space="0" w:color="auto"/>
                <w:bottom w:val="none" w:sz="0" w:space="0" w:color="auto"/>
                <w:right w:val="none" w:sz="0" w:space="0" w:color="auto"/>
              </w:divBdr>
              <w:divsChild>
                <w:div w:id="142364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065396">
      <w:bodyDiv w:val="1"/>
      <w:marLeft w:val="0"/>
      <w:marRight w:val="0"/>
      <w:marTop w:val="0"/>
      <w:marBottom w:val="0"/>
      <w:divBdr>
        <w:top w:val="none" w:sz="0" w:space="0" w:color="auto"/>
        <w:left w:val="none" w:sz="0" w:space="0" w:color="auto"/>
        <w:bottom w:val="none" w:sz="0" w:space="0" w:color="auto"/>
        <w:right w:val="none" w:sz="0" w:space="0" w:color="auto"/>
      </w:divBdr>
      <w:divsChild>
        <w:div w:id="711074749">
          <w:marLeft w:val="0"/>
          <w:marRight w:val="0"/>
          <w:marTop w:val="0"/>
          <w:marBottom w:val="0"/>
          <w:divBdr>
            <w:top w:val="none" w:sz="0" w:space="0" w:color="auto"/>
            <w:left w:val="none" w:sz="0" w:space="0" w:color="auto"/>
            <w:bottom w:val="none" w:sz="0" w:space="0" w:color="auto"/>
            <w:right w:val="none" w:sz="0" w:space="0" w:color="auto"/>
          </w:divBdr>
          <w:divsChild>
            <w:div w:id="1784109884">
              <w:marLeft w:val="0"/>
              <w:marRight w:val="0"/>
              <w:marTop w:val="0"/>
              <w:marBottom w:val="0"/>
              <w:divBdr>
                <w:top w:val="none" w:sz="0" w:space="0" w:color="auto"/>
                <w:left w:val="none" w:sz="0" w:space="0" w:color="auto"/>
                <w:bottom w:val="none" w:sz="0" w:space="0" w:color="auto"/>
                <w:right w:val="none" w:sz="0" w:space="0" w:color="auto"/>
              </w:divBdr>
              <w:divsChild>
                <w:div w:id="91293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380070">
      <w:bodyDiv w:val="1"/>
      <w:marLeft w:val="0"/>
      <w:marRight w:val="0"/>
      <w:marTop w:val="0"/>
      <w:marBottom w:val="0"/>
      <w:divBdr>
        <w:top w:val="none" w:sz="0" w:space="0" w:color="auto"/>
        <w:left w:val="none" w:sz="0" w:space="0" w:color="auto"/>
        <w:bottom w:val="none" w:sz="0" w:space="0" w:color="auto"/>
        <w:right w:val="none" w:sz="0" w:space="0" w:color="auto"/>
      </w:divBdr>
      <w:divsChild>
        <w:div w:id="1200824066">
          <w:marLeft w:val="0"/>
          <w:marRight w:val="0"/>
          <w:marTop w:val="0"/>
          <w:marBottom w:val="0"/>
          <w:divBdr>
            <w:top w:val="none" w:sz="0" w:space="0" w:color="auto"/>
            <w:left w:val="none" w:sz="0" w:space="0" w:color="auto"/>
            <w:bottom w:val="none" w:sz="0" w:space="0" w:color="auto"/>
            <w:right w:val="none" w:sz="0" w:space="0" w:color="auto"/>
          </w:divBdr>
          <w:divsChild>
            <w:div w:id="1514882475">
              <w:marLeft w:val="0"/>
              <w:marRight w:val="0"/>
              <w:marTop w:val="0"/>
              <w:marBottom w:val="0"/>
              <w:divBdr>
                <w:top w:val="none" w:sz="0" w:space="0" w:color="auto"/>
                <w:left w:val="none" w:sz="0" w:space="0" w:color="auto"/>
                <w:bottom w:val="none" w:sz="0" w:space="0" w:color="auto"/>
                <w:right w:val="none" w:sz="0" w:space="0" w:color="auto"/>
              </w:divBdr>
              <w:divsChild>
                <w:div w:id="39867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970548">
      <w:bodyDiv w:val="1"/>
      <w:marLeft w:val="0"/>
      <w:marRight w:val="0"/>
      <w:marTop w:val="0"/>
      <w:marBottom w:val="0"/>
      <w:divBdr>
        <w:top w:val="none" w:sz="0" w:space="0" w:color="auto"/>
        <w:left w:val="none" w:sz="0" w:space="0" w:color="auto"/>
        <w:bottom w:val="none" w:sz="0" w:space="0" w:color="auto"/>
        <w:right w:val="none" w:sz="0" w:space="0" w:color="auto"/>
      </w:divBdr>
      <w:divsChild>
        <w:div w:id="1613247886">
          <w:marLeft w:val="0"/>
          <w:marRight w:val="0"/>
          <w:marTop w:val="0"/>
          <w:marBottom w:val="0"/>
          <w:divBdr>
            <w:top w:val="none" w:sz="0" w:space="0" w:color="auto"/>
            <w:left w:val="none" w:sz="0" w:space="0" w:color="auto"/>
            <w:bottom w:val="none" w:sz="0" w:space="0" w:color="auto"/>
            <w:right w:val="none" w:sz="0" w:space="0" w:color="auto"/>
          </w:divBdr>
          <w:divsChild>
            <w:div w:id="1946038314">
              <w:marLeft w:val="0"/>
              <w:marRight w:val="0"/>
              <w:marTop w:val="0"/>
              <w:marBottom w:val="0"/>
              <w:divBdr>
                <w:top w:val="none" w:sz="0" w:space="0" w:color="auto"/>
                <w:left w:val="none" w:sz="0" w:space="0" w:color="auto"/>
                <w:bottom w:val="none" w:sz="0" w:space="0" w:color="auto"/>
                <w:right w:val="none" w:sz="0" w:space="0" w:color="auto"/>
              </w:divBdr>
              <w:divsChild>
                <w:div w:id="203129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673747">
      <w:bodyDiv w:val="1"/>
      <w:marLeft w:val="0"/>
      <w:marRight w:val="0"/>
      <w:marTop w:val="0"/>
      <w:marBottom w:val="0"/>
      <w:divBdr>
        <w:top w:val="none" w:sz="0" w:space="0" w:color="auto"/>
        <w:left w:val="none" w:sz="0" w:space="0" w:color="auto"/>
        <w:bottom w:val="none" w:sz="0" w:space="0" w:color="auto"/>
        <w:right w:val="none" w:sz="0" w:space="0" w:color="auto"/>
      </w:divBdr>
      <w:divsChild>
        <w:div w:id="1361707486">
          <w:marLeft w:val="0"/>
          <w:marRight w:val="0"/>
          <w:marTop w:val="0"/>
          <w:marBottom w:val="0"/>
          <w:divBdr>
            <w:top w:val="none" w:sz="0" w:space="0" w:color="auto"/>
            <w:left w:val="none" w:sz="0" w:space="0" w:color="auto"/>
            <w:bottom w:val="none" w:sz="0" w:space="0" w:color="auto"/>
            <w:right w:val="none" w:sz="0" w:space="0" w:color="auto"/>
          </w:divBdr>
          <w:divsChild>
            <w:div w:id="1369642274">
              <w:marLeft w:val="0"/>
              <w:marRight w:val="0"/>
              <w:marTop w:val="0"/>
              <w:marBottom w:val="0"/>
              <w:divBdr>
                <w:top w:val="none" w:sz="0" w:space="0" w:color="auto"/>
                <w:left w:val="none" w:sz="0" w:space="0" w:color="auto"/>
                <w:bottom w:val="none" w:sz="0" w:space="0" w:color="auto"/>
                <w:right w:val="none" w:sz="0" w:space="0" w:color="auto"/>
              </w:divBdr>
              <w:divsChild>
                <w:div w:id="163317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336904">
      <w:bodyDiv w:val="1"/>
      <w:marLeft w:val="0"/>
      <w:marRight w:val="0"/>
      <w:marTop w:val="0"/>
      <w:marBottom w:val="0"/>
      <w:divBdr>
        <w:top w:val="none" w:sz="0" w:space="0" w:color="auto"/>
        <w:left w:val="none" w:sz="0" w:space="0" w:color="auto"/>
        <w:bottom w:val="none" w:sz="0" w:space="0" w:color="auto"/>
        <w:right w:val="none" w:sz="0" w:space="0" w:color="auto"/>
      </w:divBdr>
      <w:divsChild>
        <w:div w:id="1421680587">
          <w:marLeft w:val="0"/>
          <w:marRight w:val="0"/>
          <w:marTop w:val="0"/>
          <w:marBottom w:val="0"/>
          <w:divBdr>
            <w:top w:val="none" w:sz="0" w:space="0" w:color="auto"/>
            <w:left w:val="none" w:sz="0" w:space="0" w:color="auto"/>
            <w:bottom w:val="none" w:sz="0" w:space="0" w:color="auto"/>
            <w:right w:val="none" w:sz="0" w:space="0" w:color="auto"/>
          </w:divBdr>
          <w:divsChild>
            <w:div w:id="1846894754">
              <w:marLeft w:val="0"/>
              <w:marRight w:val="0"/>
              <w:marTop w:val="0"/>
              <w:marBottom w:val="0"/>
              <w:divBdr>
                <w:top w:val="none" w:sz="0" w:space="0" w:color="auto"/>
                <w:left w:val="none" w:sz="0" w:space="0" w:color="auto"/>
                <w:bottom w:val="none" w:sz="0" w:space="0" w:color="auto"/>
                <w:right w:val="none" w:sz="0" w:space="0" w:color="auto"/>
              </w:divBdr>
              <w:divsChild>
                <w:div w:id="195586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771060">
      <w:bodyDiv w:val="1"/>
      <w:marLeft w:val="0"/>
      <w:marRight w:val="0"/>
      <w:marTop w:val="0"/>
      <w:marBottom w:val="0"/>
      <w:divBdr>
        <w:top w:val="none" w:sz="0" w:space="0" w:color="auto"/>
        <w:left w:val="none" w:sz="0" w:space="0" w:color="auto"/>
        <w:bottom w:val="none" w:sz="0" w:space="0" w:color="auto"/>
        <w:right w:val="none" w:sz="0" w:space="0" w:color="auto"/>
      </w:divBdr>
      <w:divsChild>
        <w:div w:id="676883395">
          <w:marLeft w:val="0"/>
          <w:marRight w:val="0"/>
          <w:marTop w:val="0"/>
          <w:marBottom w:val="0"/>
          <w:divBdr>
            <w:top w:val="none" w:sz="0" w:space="0" w:color="auto"/>
            <w:left w:val="none" w:sz="0" w:space="0" w:color="auto"/>
            <w:bottom w:val="none" w:sz="0" w:space="0" w:color="auto"/>
            <w:right w:val="none" w:sz="0" w:space="0" w:color="auto"/>
          </w:divBdr>
          <w:divsChild>
            <w:div w:id="53747949">
              <w:marLeft w:val="0"/>
              <w:marRight w:val="0"/>
              <w:marTop w:val="0"/>
              <w:marBottom w:val="0"/>
              <w:divBdr>
                <w:top w:val="none" w:sz="0" w:space="0" w:color="auto"/>
                <w:left w:val="none" w:sz="0" w:space="0" w:color="auto"/>
                <w:bottom w:val="none" w:sz="0" w:space="0" w:color="auto"/>
                <w:right w:val="none" w:sz="0" w:space="0" w:color="auto"/>
              </w:divBdr>
              <w:divsChild>
                <w:div w:id="9902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875725">
      <w:bodyDiv w:val="1"/>
      <w:marLeft w:val="0"/>
      <w:marRight w:val="0"/>
      <w:marTop w:val="0"/>
      <w:marBottom w:val="0"/>
      <w:divBdr>
        <w:top w:val="none" w:sz="0" w:space="0" w:color="auto"/>
        <w:left w:val="none" w:sz="0" w:space="0" w:color="auto"/>
        <w:bottom w:val="none" w:sz="0" w:space="0" w:color="auto"/>
        <w:right w:val="none" w:sz="0" w:space="0" w:color="auto"/>
      </w:divBdr>
      <w:divsChild>
        <w:div w:id="876425958">
          <w:marLeft w:val="0"/>
          <w:marRight w:val="0"/>
          <w:marTop w:val="0"/>
          <w:marBottom w:val="0"/>
          <w:divBdr>
            <w:top w:val="none" w:sz="0" w:space="0" w:color="auto"/>
            <w:left w:val="none" w:sz="0" w:space="0" w:color="auto"/>
            <w:bottom w:val="none" w:sz="0" w:space="0" w:color="auto"/>
            <w:right w:val="none" w:sz="0" w:space="0" w:color="auto"/>
          </w:divBdr>
          <w:divsChild>
            <w:div w:id="573274068">
              <w:marLeft w:val="0"/>
              <w:marRight w:val="0"/>
              <w:marTop w:val="0"/>
              <w:marBottom w:val="0"/>
              <w:divBdr>
                <w:top w:val="none" w:sz="0" w:space="0" w:color="auto"/>
                <w:left w:val="none" w:sz="0" w:space="0" w:color="auto"/>
                <w:bottom w:val="none" w:sz="0" w:space="0" w:color="auto"/>
                <w:right w:val="none" w:sz="0" w:space="0" w:color="auto"/>
              </w:divBdr>
              <w:divsChild>
                <w:div w:id="157227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7400">
      <w:bodyDiv w:val="1"/>
      <w:marLeft w:val="0"/>
      <w:marRight w:val="0"/>
      <w:marTop w:val="0"/>
      <w:marBottom w:val="0"/>
      <w:divBdr>
        <w:top w:val="none" w:sz="0" w:space="0" w:color="auto"/>
        <w:left w:val="none" w:sz="0" w:space="0" w:color="auto"/>
        <w:bottom w:val="none" w:sz="0" w:space="0" w:color="auto"/>
        <w:right w:val="none" w:sz="0" w:space="0" w:color="auto"/>
      </w:divBdr>
      <w:divsChild>
        <w:div w:id="347609361">
          <w:marLeft w:val="0"/>
          <w:marRight w:val="0"/>
          <w:marTop w:val="0"/>
          <w:marBottom w:val="0"/>
          <w:divBdr>
            <w:top w:val="none" w:sz="0" w:space="0" w:color="auto"/>
            <w:left w:val="none" w:sz="0" w:space="0" w:color="auto"/>
            <w:bottom w:val="none" w:sz="0" w:space="0" w:color="auto"/>
            <w:right w:val="none" w:sz="0" w:space="0" w:color="auto"/>
          </w:divBdr>
          <w:divsChild>
            <w:div w:id="1010107810">
              <w:marLeft w:val="0"/>
              <w:marRight w:val="0"/>
              <w:marTop w:val="0"/>
              <w:marBottom w:val="0"/>
              <w:divBdr>
                <w:top w:val="none" w:sz="0" w:space="0" w:color="auto"/>
                <w:left w:val="none" w:sz="0" w:space="0" w:color="auto"/>
                <w:bottom w:val="none" w:sz="0" w:space="0" w:color="auto"/>
                <w:right w:val="none" w:sz="0" w:space="0" w:color="auto"/>
              </w:divBdr>
              <w:divsChild>
                <w:div w:id="165448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27434">
      <w:bodyDiv w:val="1"/>
      <w:marLeft w:val="0"/>
      <w:marRight w:val="0"/>
      <w:marTop w:val="0"/>
      <w:marBottom w:val="0"/>
      <w:divBdr>
        <w:top w:val="none" w:sz="0" w:space="0" w:color="auto"/>
        <w:left w:val="none" w:sz="0" w:space="0" w:color="auto"/>
        <w:bottom w:val="none" w:sz="0" w:space="0" w:color="auto"/>
        <w:right w:val="none" w:sz="0" w:space="0" w:color="auto"/>
      </w:divBdr>
      <w:divsChild>
        <w:div w:id="1583031313">
          <w:marLeft w:val="0"/>
          <w:marRight w:val="0"/>
          <w:marTop w:val="0"/>
          <w:marBottom w:val="0"/>
          <w:divBdr>
            <w:top w:val="none" w:sz="0" w:space="0" w:color="auto"/>
            <w:left w:val="none" w:sz="0" w:space="0" w:color="auto"/>
            <w:bottom w:val="none" w:sz="0" w:space="0" w:color="auto"/>
            <w:right w:val="none" w:sz="0" w:space="0" w:color="auto"/>
          </w:divBdr>
          <w:divsChild>
            <w:div w:id="1150288355">
              <w:marLeft w:val="0"/>
              <w:marRight w:val="0"/>
              <w:marTop w:val="0"/>
              <w:marBottom w:val="0"/>
              <w:divBdr>
                <w:top w:val="none" w:sz="0" w:space="0" w:color="auto"/>
                <w:left w:val="none" w:sz="0" w:space="0" w:color="auto"/>
                <w:bottom w:val="none" w:sz="0" w:space="0" w:color="auto"/>
                <w:right w:val="none" w:sz="0" w:space="0" w:color="auto"/>
              </w:divBdr>
              <w:divsChild>
                <w:div w:id="25968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067162">
      <w:bodyDiv w:val="1"/>
      <w:marLeft w:val="0"/>
      <w:marRight w:val="0"/>
      <w:marTop w:val="0"/>
      <w:marBottom w:val="0"/>
      <w:divBdr>
        <w:top w:val="none" w:sz="0" w:space="0" w:color="auto"/>
        <w:left w:val="none" w:sz="0" w:space="0" w:color="auto"/>
        <w:bottom w:val="none" w:sz="0" w:space="0" w:color="auto"/>
        <w:right w:val="none" w:sz="0" w:space="0" w:color="auto"/>
      </w:divBdr>
      <w:divsChild>
        <w:div w:id="254172999">
          <w:marLeft w:val="0"/>
          <w:marRight w:val="0"/>
          <w:marTop w:val="0"/>
          <w:marBottom w:val="0"/>
          <w:divBdr>
            <w:top w:val="none" w:sz="0" w:space="0" w:color="auto"/>
            <w:left w:val="none" w:sz="0" w:space="0" w:color="auto"/>
            <w:bottom w:val="none" w:sz="0" w:space="0" w:color="auto"/>
            <w:right w:val="none" w:sz="0" w:space="0" w:color="auto"/>
          </w:divBdr>
          <w:divsChild>
            <w:div w:id="1963077599">
              <w:marLeft w:val="0"/>
              <w:marRight w:val="0"/>
              <w:marTop w:val="0"/>
              <w:marBottom w:val="0"/>
              <w:divBdr>
                <w:top w:val="none" w:sz="0" w:space="0" w:color="auto"/>
                <w:left w:val="none" w:sz="0" w:space="0" w:color="auto"/>
                <w:bottom w:val="none" w:sz="0" w:space="0" w:color="auto"/>
                <w:right w:val="none" w:sz="0" w:space="0" w:color="auto"/>
              </w:divBdr>
              <w:divsChild>
                <w:div w:id="208641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261055">
      <w:bodyDiv w:val="1"/>
      <w:marLeft w:val="0"/>
      <w:marRight w:val="0"/>
      <w:marTop w:val="0"/>
      <w:marBottom w:val="0"/>
      <w:divBdr>
        <w:top w:val="none" w:sz="0" w:space="0" w:color="auto"/>
        <w:left w:val="none" w:sz="0" w:space="0" w:color="auto"/>
        <w:bottom w:val="none" w:sz="0" w:space="0" w:color="auto"/>
        <w:right w:val="none" w:sz="0" w:space="0" w:color="auto"/>
      </w:divBdr>
      <w:divsChild>
        <w:div w:id="1559129087">
          <w:marLeft w:val="0"/>
          <w:marRight w:val="0"/>
          <w:marTop w:val="0"/>
          <w:marBottom w:val="0"/>
          <w:divBdr>
            <w:top w:val="none" w:sz="0" w:space="0" w:color="auto"/>
            <w:left w:val="none" w:sz="0" w:space="0" w:color="auto"/>
            <w:bottom w:val="none" w:sz="0" w:space="0" w:color="auto"/>
            <w:right w:val="none" w:sz="0" w:space="0" w:color="auto"/>
          </w:divBdr>
          <w:divsChild>
            <w:div w:id="2079008646">
              <w:marLeft w:val="0"/>
              <w:marRight w:val="0"/>
              <w:marTop w:val="0"/>
              <w:marBottom w:val="0"/>
              <w:divBdr>
                <w:top w:val="none" w:sz="0" w:space="0" w:color="auto"/>
                <w:left w:val="none" w:sz="0" w:space="0" w:color="auto"/>
                <w:bottom w:val="none" w:sz="0" w:space="0" w:color="auto"/>
                <w:right w:val="none" w:sz="0" w:space="0" w:color="auto"/>
              </w:divBdr>
              <w:divsChild>
                <w:div w:id="44905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310966">
      <w:bodyDiv w:val="1"/>
      <w:marLeft w:val="0"/>
      <w:marRight w:val="0"/>
      <w:marTop w:val="0"/>
      <w:marBottom w:val="0"/>
      <w:divBdr>
        <w:top w:val="none" w:sz="0" w:space="0" w:color="auto"/>
        <w:left w:val="none" w:sz="0" w:space="0" w:color="auto"/>
        <w:bottom w:val="none" w:sz="0" w:space="0" w:color="auto"/>
        <w:right w:val="none" w:sz="0" w:space="0" w:color="auto"/>
      </w:divBdr>
      <w:divsChild>
        <w:div w:id="1038431567">
          <w:marLeft w:val="0"/>
          <w:marRight w:val="0"/>
          <w:marTop w:val="0"/>
          <w:marBottom w:val="0"/>
          <w:divBdr>
            <w:top w:val="none" w:sz="0" w:space="0" w:color="auto"/>
            <w:left w:val="none" w:sz="0" w:space="0" w:color="auto"/>
            <w:bottom w:val="none" w:sz="0" w:space="0" w:color="auto"/>
            <w:right w:val="none" w:sz="0" w:space="0" w:color="auto"/>
          </w:divBdr>
          <w:divsChild>
            <w:div w:id="1463499104">
              <w:marLeft w:val="0"/>
              <w:marRight w:val="0"/>
              <w:marTop w:val="0"/>
              <w:marBottom w:val="0"/>
              <w:divBdr>
                <w:top w:val="none" w:sz="0" w:space="0" w:color="auto"/>
                <w:left w:val="none" w:sz="0" w:space="0" w:color="auto"/>
                <w:bottom w:val="none" w:sz="0" w:space="0" w:color="auto"/>
                <w:right w:val="none" w:sz="0" w:space="0" w:color="auto"/>
              </w:divBdr>
              <w:divsChild>
                <w:div w:id="206729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447757">
      <w:bodyDiv w:val="1"/>
      <w:marLeft w:val="0"/>
      <w:marRight w:val="0"/>
      <w:marTop w:val="0"/>
      <w:marBottom w:val="0"/>
      <w:divBdr>
        <w:top w:val="none" w:sz="0" w:space="0" w:color="auto"/>
        <w:left w:val="none" w:sz="0" w:space="0" w:color="auto"/>
        <w:bottom w:val="none" w:sz="0" w:space="0" w:color="auto"/>
        <w:right w:val="none" w:sz="0" w:space="0" w:color="auto"/>
      </w:divBdr>
      <w:divsChild>
        <w:div w:id="1422068968">
          <w:marLeft w:val="0"/>
          <w:marRight w:val="0"/>
          <w:marTop w:val="0"/>
          <w:marBottom w:val="0"/>
          <w:divBdr>
            <w:top w:val="none" w:sz="0" w:space="0" w:color="auto"/>
            <w:left w:val="none" w:sz="0" w:space="0" w:color="auto"/>
            <w:bottom w:val="none" w:sz="0" w:space="0" w:color="auto"/>
            <w:right w:val="none" w:sz="0" w:space="0" w:color="auto"/>
          </w:divBdr>
          <w:divsChild>
            <w:div w:id="1496338169">
              <w:marLeft w:val="0"/>
              <w:marRight w:val="0"/>
              <w:marTop w:val="0"/>
              <w:marBottom w:val="0"/>
              <w:divBdr>
                <w:top w:val="none" w:sz="0" w:space="0" w:color="auto"/>
                <w:left w:val="none" w:sz="0" w:space="0" w:color="auto"/>
                <w:bottom w:val="none" w:sz="0" w:space="0" w:color="auto"/>
                <w:right w:val="none" w:sz="0" w:space="0" w:color="auto"/>
              </w:divBdr>
              <w:divsChild>
                <w:div w:id="578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753474">
      <w:bodyDiv w:val="1"/>
      <w:marLeft w:val="0"/>
      <w:marRight w:val="0"/>
      <w:marTop w:val="0"/>
      <w:marBottom w:val="0"/>
      <w:divBdr>
        <w:top w:val="none" w:sz="0" w:space="0" w:color="auto"/>
        <w:left w:val="none" w:sz="0" w:space="0" w:color="auto"/>
        <w:bottom w:val="none" w:sz="0" w:space="0" w:color="auto"/>
        <w:right w:val="none" w:sz="0" w:space="0" w:color="auto"/>
      </w:divBdr>
      <w:divsChild>
        <w:div w:id="1765149582">
          <w:marLeft w:val="0"/>
          <w:marRight w:val="0"/>
          <w:marTop w:val="0"/>
          <w:marBottom w:val="0"/>
          <w:divBdr>
            <w:top w:val="none" w:sz="0" w:space="0" w:color="auto"/>
            <w:left w:val="none" w:sz="0" w:space="0" w:color="auto"/>
            <w:bottom w:val="none" w:sz="0" w:space="0" w:color="auto"/>
            <w:right w:val="none" w:sz="0" w:space="0" w:color="auto"/>
          </w:divBdr>
          <w:divsChild>
            <w:div w:id="1560900989">
              <w:marLeft w:val="0"/>
              <w:marRight w:val="0"/>
              <w:marTop w:val="0"/>
              <w:marBottom w:val="0"/>
              <w:divBdr>
                <w:top w:val="none" w:sz="0" w:space="0" w:color="auto"/>
                <w:left w:val="none" w:sz="0" w:space="0" w:color="auto"/>
                <w:bottom w:val="none" w:sz="0" w:space="0" w:color="auto"/>
                <w:right w:val="none" w:sz="0" w:space="0" w:color="auto"/>
              </w:divBdr>
              <w:divsChild>
                <w:div w:id="187619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8223">
      <w:bodyDiv w:val="1"/>
      <w:marLeft w:val="0"/>
      <w:marRight w:val="0"/>
      <w:marTop w:val="0"/>
      <w:marBottom w:val="0"/>
      <w:divBdr>
        <w:top w:val="none" w:sz="0" w:space="0" w:color="auto"/>
        <w:left w:val="none" w:sz="0" w:space="0" w:color="auto"/>
        <w:bottom w:val="none" w:sz="0" w:space="0" w:color="auto"/>
        <w:right w:val="none" w:sz="0" w:space="0" w:color="auto"/>
      </w:divBdr>
      <w:divsChild>
        <w:div w:id="2060544179">
          <w:marLeft w:val="0"/>
          <w:marRight w:val="0"/>
          <w:marTop w:val="0"/>
          <w:marBottom w:val="0"/>
          <w:divBdr>
            <w:top w:val="none" w:sz="0" w:space="0" w:color="auto"/>
            <w:left w:val="none" w:sz="0" w:space="0" w:color="auto"/>
            <w:bottom w:val="none" w:sz="0" w:space="0" w:color="auto"/>
            <w:right w:val="none" w:sz="0" w:space="0" w:color="auto"/>
          </w:divBdr>
          <w:divsChild>
            <w:div w:id="1124157608">
              <w:marLeft w:val="0"/>
              <w:marRight w:val="0"/>
              <w:marTop w:val="0"/>
              <w:marBottom w:val="0"/>
              <w:divBdr>
                <w:top w:val="none" w:sz="0" w:space="0" w:color="auto"/>
                <w:left w:val="none" w:sz="0" w:space="0" w:color="auto"/>
                <w:bottom w:val="none" w:sz="0" w:space="0" w:color="auto"/>
                <w:right w:val="none" w:sz="0" w:space="0" w:color="auto"/>
              </w:divBdr>
              <w:divsChild>
                <w:div w:id="240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767738">
      <w:bodyDiv w:val="1"/>
      <w:marLeft w:val="0"/>
      <w:marRight w:val="0"/>
      <w:marTop w:val="0"/>
      <w:marBottom w:val="0"/>
      <w:divBdr>
        <w:top w:val="none" w:sz="0" w:space="0" w:color="auto"/>
        <w:left w:val="none" w:sz="0" w:space="0" w:color="auto"/>
        <w:bottom w:val="none" w:sz="0" w:space="0" w:color="auto"/>
        <w:right w:val="none" w:sz="0" w:space="0" w:color="auto"/>
      </w:divBdr>
      <w:divsChild>
        <w:div w:id="1828981072">
          <w:marLeft w:val="0"/>
          <w:marRight w:val="0"/>
          <w:marTop w:val="0"/>
          <w:marBottom w:val="0"/>
          <w:divBdr>
            <w:top w:val="none" w:sz="0" w:space="0" w:color="auto"/>
            <w:left w:val="none" w:sz="0" w:space="0" w:color="auto"/>
            <w:bottom w:val="none" w:sz="0" w:space="0" w:color="auto"/>
            <w:right w:val="none" w:sz="0" w:space="0" w:color="auto"/>
          </w:divBdr>
          <w:divsChild>
            <w:div w:id="1912690547">
              <w:marLeft w:val="0"/>
              <w:marRight w:val="0"/>
              <w:marTop w:val="0"/>
              <w:marBottom w:val="0"/>
              <w:divBdr>
                <w:top w:val="none" w:sz="0" w:space="0" w:color="auto"/>
                <w:left w:val="none" w:sz="0" w:space="0" w:color="auto"/>
                <w:bottom w:val="none" w:sz="0" w:space="0" w:color="auto"/>
                <w:right w:val="none" w:sz="0" w:space="0" w:color="auto"/>
              </w:divBdr>
              <w:divsChild>
                <w:div w:id="166967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425060">
      <w:bodyDiv w:val="1"/>
      <w:marLeft w:val="0"/>
      <w:marRight w:val="0"/>
      <w:marTop w:val="0"/>
      <w:marBottom w:val="0"/>
      <w:divBdr>
        <w:top w:val="none" w:sz="0" w:space="0" w:color="auto"/>
        <w:left w:val="none" w:sz="0" w:space="0" w:color="auto"/>
        <w:bottom w:val="none" w:sz="0" w:space="0" w:color="auto"/>
        <w:right w:val="none" w:sz="0" w:space="0" w:color="auto"/>
      </w:divBdr>
      <w:divsChild>
        <w:div w:id="193733099">
          <w:marLeft w:val="0"/>
          <w:marRight w:val="0"/>
          <w:marTop w:val="0"/>
          <w:marBottom w:val="0"/>
          <w:divBdr>
            <w:top w:val="none" w:sz="0" w:space="0" w:color="auto"/>
            <w:left w:val="none" w:sz="0" w:space="0" w:color="auto"/>
            <w:bottom w:val="none" w:sz="0" w:space="0" w:color="auto"/>
            <w:right w:val="none" w:sz="0" w:space="0" w:color="auto"/>
          </w:divBdr>
          <w:divsChild>
            <w:div w:id="24864572">
              <w:marLeft w:val="0"/>
              <w:marRight w:val="0"/>
              <w:marTop w:val="0"/>
              <w:marBottom w:val="0"/>
              <w:divBdr>
                <w:top w:val="none" w:sz="0" w:space="0" w:color="auto"/>
                <w:left w:val="none" w:sz="0" w:space="0" w:color="auto"/>
                <w:bottom w:val="none" w:sz="0" w:space="0" w:color="auto"/>
                <w:right w:val="none" w:sz="0" w:space="0" w:color="auto"/>
              </w:divBdr>
              <w:divsChild>
                <w:div w:id="127162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954286">
      <w:bodyDiv w:val="1"/>
      <w:marLeft w:val="0"/>
      <w:marRight w:val="0"/>
      <w:marTop w:val="0"/>
      <w:marBottom w:val="0"/>
      <w:divBdr>
        <w:top w:val="none" w:sz="0" w:space="0" w:color="auto"/>
        <w:left w:val="none" w:sz="0" w:space="0" w:color="auto"/>
        <w:bottom w:val="none" w:sz="0" w:space="0" w:color="auto"/>
        <w:right w:val="none" w:sz="0" w:space="0" w:color="auto"/>
      </w:divBdr>
      <w:divsChild>
        <w:div w:id="2007827281">
          <w:marLeft w:val="0"/>
          <w:marRight w:val="0"/>
          <w:marTop w:val="0"/>
          <w:marBottom w:val="0"/>
          <w:divBdr>
            <w:top w:val="none" w:sz="0" w:space="0" w:color="auto"/>
            <w:left w:val="none" w:sz="0" w:space="0" w:color="auto"/>
            <w:bottom w:val="none" w:sz="0" w:space="0" w:color="auto"/>
            <w:right w:val="none" w:sz="0" w:space="0" w:color="auto"/>
          </w:divBdr>
          <w:divsChild>
            <w:div w:id="287787493">
              <w:marLeft w:val="0"/>
              <w:marRight w:val="0"/>
              <w:marTop w:val="0"/>
              <w:marBottom w:val="0"/>
              <w:divBdr>
                <w:top w:val="none" w:sz="0" w:space="0" w:color="auto"/>
                <w:left w:val="none" w:sz="0" w:space="0" w:color="auto"/>
                <w:bottom w:val="none" w:sz="0" w:space="0" w:color="auto"/>
                <w:right w:val="none" w:sz="0" w:space="0" w:color="auto"/>
              </w:divBdr>
              <w:divsChild>
                <w:div w:id="13500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577527">
      <w:bodyDiv w:val="1"/>
      <w:marLeft w:val="0"/>
      <w:marRight w:val="0"/>
      <w:marTop w:val="0"/>
      <w:marBottom w:val="0"/>
      <w:divBdr>
        <w:top w:val="none" w:sz="0" w:space="0" w:color="auto"/>
        <w:left w:val="none" w:sz="0" w:space="0" w:color="auto"/>
        <w:bottom w:val="none" w:sz="0" w:space="0" w:color="auto"/>
        <w:right w:val="none" w:sz="0" w:space="0" w:color="auto"/>
      </w:divBdr>
      <w:divsChild>
        <w:div w:id="531841471">
          <w:marLeft w:val="0"/>
          <w:marRight w:val="0"/>
          <w:marTop w:val="0"/>
          <w:marBottom w:val="0"/>
          <w:divBdr>
            <w:top w:val="none" w:sz="0" w:space="0" w:color="auto"/>
            <w:left w:val="none" w:sz="0" w:space="0" w:color="auto"/>
            <w:bottom w:val="none" w:sz="0" w:space="0" w:color="auto"/>
            <w:right w:val="none" w:sz="0" w:space="0" w:color="auto"/>
          </w:divBdr>
          <w:divsChild>
            <w:div w:id="1452020498">
              <w:marLeft w:val="0"/>
              <w:marRight w:val="0"/>
              <w:marTop w:val="0"/>
              <w:marBottom w:val="0"/>
              <w:divBdr>
                <w:top w:val="none" w:sz="0" w:space="0" w:color="auto"/>
                <w:left w:val="none" w:sz="0" w:space="0" w:color="auto"/>
                <w:bottom w:val="none" w:sz="0" w:space="0" w:color="auto"/>
                <w:right w:val="none" w:sz="0" w:space="0" w:color="auto"/>
              </w:divBdr>
              <w:divsChild>
                <w:div w:id="15639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338155">
      <w:bodyDiv w:val="1"/>
      <w:marLeft w:val="0"/>
      <w:marRight w:val="0"/>
      <w:marTop w:val="0"/>
      <w:marBottom w:val="0"/>
      <w:divBdr>
        <w:top w:val="none" w:sz="0" w:space="0" w:color="auto"/>
        <w:left w:val="none" w:sz="0" w:space="0" w:color="auto"/>
        <w:bottom w:val="none" w:sz="0" w:space="0" w:color="auto"/>
        <w:right w:val="none" w:sz="0" w:space="0" w:color="auto"/>
      </w:divBdr>
      <w:divsChild>
        <w:div w:id="529221119">
          <w:marLeft w:val="0"/>
          <w:marRight w:val="0"/>
          <w:marTop w:val="0"/>
          <w:marBottom w:val="0"/>
          <w:divBdr>
            <w:top w:val="none" w:sz="0" w:space="0" w:color="auto"/>
            <w:left w:val="none" w:sz="0" w:space="0" w:color="auto"/>
            <w:bottom w:val="none" w:sz="0" w:space="0" w:color="auto"/>
            <w:right w:val="none" w:sz="0" w:space="0" w:color="auto"/>
          </w:divBdr>
          <w:divsChild>
            <w:div w:id="363094137">
              <w:marLeft w:val="0"/>
              <w:marRight w:val="0"/>
              <w:marTop w:val="0"/>
              <w:marBottom w:val="0"/>
              <w:divBdr>
                <w:top w:val="none" w:sz="0" w:space="0" w:color="auto"/>
                <w:left w:val="none" w:sz="0" w:space="0" w:color="auto"/>
                <w:bottom w:val="none" w:sz="0" w:space="0" w:color="auto"/>
                <w:right w:val="none" w:sz="0" w:space="0" w:color="auto"/>
              </w:divBdr>
              <w:divsChild>
                <w:div w:id="98782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064403">
      <w:bodyDiv w:val="1"/>
      <w:marLeft w:val="0"/>
      <w:marRight w:val="0"/>
      <w:marTop w:val="0"/>
      <w:marBottom w:val="0"/>
      <w:divBdr>
        <w:top w:val="none" w:sz="0" w:space="0" w:color="auto"/>
        <w:left w:val="none" w:sz="0" w:space="0" w:color="auto"/>
        <w:bottom w:val="none" w:sz="0" w:space="0" w:color="auto"/>
        <w:right w:val="none" w:sz="0" w:space="0" w:color="auto"/>
      </w:divBdr>
      <w:divsChild>
        <w:div w:id="1666936608">
          <w:marLeft w:val="0"/>
          <w:marRight w:val="0"/>
          <w:marTop w:val="0"/>
          <w:marBottom w:val="0"/>
          <w:divBdr>
            <w:top w:val="none" w:sz="0" w:space="0" w:color="auto"/>
            <w:left w:val="none" w:sz="0" w:space="0" w:color="auto"/>
            <w:bottom w:val="none" w:sz="0" w:space="0" w:color="auto"/>
            <w:right w:val="none" w:sz="0" w:space="0" w:color="auto"/>
          </w:divBdr>
          <w:divsChild>
            <w:div w:id="1038049146">
              <w:marLeft w:val="0"/>
              <w:marRight w:val="0"/>
              <w:marTop w:val="0"/>
              <w:marBottom w:val="0"/>
              <w:divBdr>
                <w:top w:val="none" w:sz="0" w:space="0" w:color="auto"/>
                <w:left w:val="none" w:sz="0" w:space="0" w:color="auto"/>
                <w:bottom w:val="none" w:sz="0" w:space="0" w:color="auto"/>
                <w:right w:val="none" w:sz="0" w:space="0" w:color="auto"/>
              </w:divBdr>
              <w:divsChild>
                <w:div w:id="2043556490">
                  <w:marLeft w:val="0"/>
                  <w:marRight w:val="0"/>
                  <w:marTop w:val="0"/>
                  <w:marBottom w:val="0"/>
                  <w:divBdr>
                    <w:top w:val="none" w:sz="0" w:space="0" w:color="auto"/>
                    <w:left w:val="none" w:sz="0" w:space="0" w:color="auto"/>
                    <w:bottom w:val="none" w:sz="0" w:space="0" w:color="auto"/>
                    <w:right w:val="none" w:sz="0" w:space="0" w:color="auto"/>
                  </w:divBdr>
                </w:div>
                <w:div w:id="162388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98338">
      <w:bodyDiv w:val="1"/>
      <w:marLeft w:val="0"/>
      <w:marRight w:val="0"/>
      <w:marTop w:val="0"/>
      <w:marBottom w:val="0"/>
      <w:divBdr>
        <w:top w:val="none" w:sz="0" w:space="0" w:color="auto"/>
        <w:left w:val="none" w:sz="0" w:space="0" w:color="auto"/>
        <w:bottom w:val="none" w:sz="0" w:space="0" w:color="auto"/>
        <w:right w:val="none" w:sz="0" w:space="0" w:color="auto"/>
      </w:divBdr>
      <w:divsChild>
        <w:div w:id="475924306">
          <w:marLeft w:val="0"/>
          <w:marRight w:val="0"/>
          <w:marTop w:val="0"/>
          <w:marBottom w:val="0"/>
          <w:divBdr>
            <w:top w:val="none" w:sz="0" w:space="0" w:color="auto"/>
            <w:left w:val="none" w:sz="0" w:space="0" w:color="auto"/>
            <w:bottom w:val="none" w:sz="0" w:space="0" w:color="auto"/>
            <w:right w:val="none" w:sz="0" w:space="0" w:color="auto"/>
          </w:divBdr>
          <w:divsChild>
            <w:div w:id="1706172769">
              <w:marLeft w:val="0"/>
              <w:marRight w:val="0"/>
              <w:marTop w:val="0"/>
              <w:marBottom w:val="0"/>
              <w:divBdr>
                <w:top w:val="none" w:sz="0" w:space="0" w:color="auto"/>
                <w:left w:val="none" w:sz="0" w:space="0" w:color="auto"/>
                <w:bottom w:val="none" w:sz="0" w:space="0" w:color="auto"/>
                <w:right w:val="none" w:sz="0" w:space="0" w:color="auto"/>
              </w:divBdr>
              <w:divsChild>
                <w:div w:id="5879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497116">
      <w:bodyDiv w:val="1"/>
      <w:marLeft w:val="0"/>
      <w:marRight w:val="0"/>
      <w:marTop w:val="0"/>
      <w:marBottom w:val="0"/>
      <w:divBdr>
        <w:top w:val="none" w:sz="0" w:space="0" w:color="auto"/>
        <w:left w:val="none" w:sz="0" w:space="0" w:color="auto"/>
        <w:bottom w:val="none" w:sz="0" w:space="0" w:color="auto"/>
        <w:right w:val="none" w:sz="0" w:space="0" w:color="auto"/>
      </w:divBdr>
      <w:divsChild>
        <w:div w:id="770781860">
          <w:marLeft w:val="0"/>
          <w:marRight w:val="0"/>
          <w:marTop w:val="0"/>
          <w:marBottom w:val="0"/>
          <w:divBdr>
            <w:top w:val="none" w:sz="0" w:space="0" w:color="auto"/>
            <w:left w:val="none" w:sz="0" w:space="0" w:color="auto"/>
            <w:bottom w:val="none" w:sz="0" w:space="0" w:color="auto"/>
            <w:right w:val="none" w:sz="0" w:space="0" w:color="auto"/>
          </w:divBdr>
          <w:divsChild>
            <w:div w:id="949431971">
              <w:marLeft w:val="0"/>
              <w:marRight w:val="0"/>
              <w:marTop w:val="0"/>
              <w:marBottom w:val="0"/>
              <w:divBdr>
                <w:top w:val="none" w:sz="0" w:space="0" w:color="auto"/>
                <w:left w:val="none" w:sz="0" w:space="0" w:color="auto"/>
                <w:bottom w:val="none" w:sz="0" w:space="0" w:color="auto"/>
                <w:right w:val="none" w:sz="0" w:space="0" w:color="auto"/>
              </w:divBdr>
              <w:divsChild>
                <w:div w:id="144441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81715">
      <w:bodyDiv w:val="1"/>
      <w:marLeft w:val="0"/>
      <w:marRight w:val="0"/>
      <w:marTop w:val="0"/>
      <w:marBottom w:val="0"/>
      <w:divBdr>
        <w:top w:val="none" w:sz="0" w:space="0" w:color="auto"/>
        <w:left w:val="none" w:sz="0" w:space="0" w:color="auto"/>
        <w:bottom w:val="none" w:sz="0" w:space="0" w:color="auto"/>
        <w:right w:val="none" w:sz="0" w:space="0" w:color="auto"/>
      </w:divBdr>
      <w:divsChild>
        <w:div w:id="1490829129">
          <w:marLeft w:val="0"/>
          <w:marRight w:val="0"/>
          <w:marTop w:val="0"/>
          <w:marBottom w:val="0"/>
          <w:divBdr>
            <w:top w:val="none" w:sz="0" w:space="0" w:color="auto"/>
            <w:left w:val="none" w:sz="0" w:space="0" w:color="auto"/>
            <w:bottom w:val="none" w:sz="0" w:space="0" w:color="auto"/>
            <w:right w:val="none" w:sz="0" w:space="0" w:color="auto"/>
          </w:divBdr>
          <w:divsChild>
            <w:div w:id="1016689464">
              <w:marLeft w:val="0"/>
              <w:marRight w:val="0"/>
              <w:marTop w:val="0"/>
              <w:marBottom w:val="0"/>
              <w:divBdr>
                <w:top w:val="none" w:sz="0" w:space="0" w:color="auto"/>
                <w:left w:val="none" w:sz="0" w:space="0" w:color="auto"/>
                <w:bottom w:val="none" w:sz="0" w:space="0" w:color="auto"/>
                <w:right w:val="none" w:sz="0" w:space="0" w:color="auto"/>
              </w:divBdr>
              <w:divsChild>
                <w:div w:id="36799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733762">
      <w:bodyDiv w:val="1"/>
      <w:marLeft w:val="0"/>
      <w:marRight w:val="0"/>
      <w:marTop w:val="0"/>
      <w:marBottom w:val="0"/>
      <w:divBdr>
        <w:top w:val="none" w:sz="0" w:space="0" w:color="auto"/>
        <w:left w:val="none" w:sz="0" w:space="0" w:color="auto"/>
        <w:bottom w:val="none" w:sz="0" w:space="0" w:color="auto"/>
        <w:right w:val="none" w:sz="0" w:space="0" w:color="auto"/>
      </w:divBdr>
      <w:divsChild>
        <w:div w:id="1814180967">
          <w:marLeft w:val="0"/>
          <w:marRight w:val="0"/>
          <w:marTop w:val="0"/>
          <w:marBottom w:val="0"/>
          <w:divBdr>
            <w:top w:val="none" w:sz="0" w:space="0" w:color="auto"/>
            <w:left w:val="none" w:sz="0" w:space="0" w:color="auto"/>
            <w:bottom w:val="none" w:sz="0" w:space="0" w:color="auto"/>
            <w:right w:val="none" w:sz="0" w:space="0" w:color="auto"/>
          </w:divBdr>
          <w:divsChild>
            <w:div w:id="234052367">
              <w:marLeft w:val="0"/>
              <w:marRight w:val="0"/>
              <w:marTop w:val="0"/>
              <w:marBottom w:val="0"/>
              <w:divBdr>
                <w:top w:val="none" w:sz="0" w:space="0" w:color="auto"/>
                <w:left w:val="none" w:sz="0" w:space="0" w:color="auto"/>
                <w:bottom w:val="none" w:sz="0" w:space="0" w:color="auto"/>
                <w:right w:val="none" w:sz="0" w:space="0" w:color="auto"/>
              </w:divBdr>
              <w:divsChild>
                <w:div w:id="157119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12118">
      <w:bodyDiv w:val="1"/>
      <w:marLeft w:val="0"/>
      <w:marRight w:val="0"/>
      <w:marTop w:val="0"/>
      <w:marBottom w:val="0"/>
      <w:divBdr>
        <w:top w:val="none" w:sz="0" w:space="0" w:color="auto"/>
        <w:left w:val="none" w:sz="0" w:space="0" w:color="auto"/>
        <w:bottom w:val="none" w:sz="0" w:space="0" w:color="auto"/>
        <w:right w:val="none" w:sz="0" w:space="0" w:color="auto"/>
      </w:divBdr>
      <w:divsChild>
        <w:div w:id="1584996200">
          <w:marLeft w:val="0"/>
          <w:marRight w:val="0"/>
          <w:marTop w:val="0"/>
          <w:marBottom w:val="0"/>
          <w:divBdr>
            <w:top w:val="none" w:sz="0" w:space="0" w:color="auto"/>
            <w:left w:val="none" w:sz="0" w:space="0" w:color="auto"/>
            <w:bottom w:val="none" w:sz="0" w:space="0" w:color="auto"/>
            <w:right w:val="none" w:sz="0" w:space="0" w:color="auto"/>
          </w:divBdr>
          <w:divsChild>
            <w:div w:id="21982048">
              <w:marLeft w:val="0"/>
              <w:marRight w:val="0"/>
              <w:marTop w:val="0"/>
              <w:marBottom w:val="0"/>
              <w:divBdr>
                <w:top w:val="none" w:sz="0" w:space="0" w:color="auto"/>
                <w:left w:val="none" w:sz="0" w:space="0" w:color="auto"/>
                <w:bottom w:val="none" w:sz="0" w:space="0" w:color="auto"/>
                <w:right w:val="none" w:sz="0" w:space="0" w:color="auto"/>
              </w:divBdr>
              <w:divsChild>
                <w:div w:id="76592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831817">
      <w:bodyDiv w:val="1"/>
      <w:marLeft w:val="0"/>
      <w:marRight w:val="0"/>
      <w:marTop w:val="0"/>
      <w:marBottom w:val="0"/>
      <w:divBdr>
        <w:top w:val="none" w:sz="0" w:space="0" w:color="auto"/>
        <w:left w:val="none" w:sz="0" w:space="0" w:color="auto"/>
        <w:bottom w:val="none" w:sz="0" w:space="0" w:color="auto"/>
        <w:right w:val="none" w:sz="0" w:space="0" w:color="auto"/>
      </w:divBdr>
      <w:divsChild>
        <w:div w:id="2049333267">
          <w:marLeft w:val="0"/>
          <w:marRight w:val="0"/>
          <w:marTop w:val="0"/>
          <w:marBottom w:val="0"/>
          <w:divBdr>
            <w:top w:val="none" w:sz="0" w:space="0" w:color="auto"/>
            <w:left w:val="none" w:sz="0" w:space="0" w:color="auto"/>
            <w:bottom w:val="none" w:sz="0" w:space="0" w:color="auto"/>
            <w:right w:val="none" w:sz="0" w:space="0" w:color="auto"/>
          </w:divBdr>
          <w:divsChild>
            <w:div w:id="701785925">
              <w:marLeft w:val="0"/>
              <w:marRight w:val="0"/>
              <w:marTop w:val="0"/>
              <w:marBottom w:val="0"/>
              <w:divBdr>
                <w:top w:val="none" w:sz="0" w:space="0" w:color="auto"/>
                <w:left w:val="none" w:sz="0" w:space="0" w:color="auto"/>
                <w:bottom w:val="none" w:sz="0" w:space="0" w:color="auto"/>
                <w:right w:val="none" w:sz="0" w:space="0" w:color="auto"/>
              </w:divBdr>
              <w:divsChild>
                <w:div w:id="18976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68700">
      <w:bodyDiv w:val="1"/>
      <w:marLeft w:val="0"/>
      <w:marRight w:val="0"/>
      <w:marTop w:val="0"/>
      <w:marBottom w:val="0"/>
      <w:divBdr>
        <w:top w:val="none" w:sz="0" w:space="0" w:color="auto"/>
        <w:left w:val="none" w:sz="0" w:space="0" w:color="auto"/>
        <w:bottom w:val="none" w:sz="0" w:space="0" w:color="auto"/>
        <w:right w:val="none" w:sz="0" w:space="0" w:color="auto"/>
      </w:divBdr>
      <w:divsChild>
        <w:div w:id="1320765411">
          <w:marLeft w:val="0"/>
          <w:marRight w:val="0"/>
          <w:marTop w:val="0"/>
          <w:marBottom w:val="0"/>
          <w:divBdr>
            <w:top w:val="none" w:sz="0" w:space="0" w:color="auto"/>
            <w:left w:val="none" w:sz="0" w:space="0" w:color="auto"/>
            <w:bottom w:val="none" w:sz="0" w:space="0" w:color="auto"/>
            <w:right w:val="none" w:sz="0" w:space="0" w:color="auto"/>
          </w:divBdr>
          <w:divsChild>
            <w:div w:id="1083113994">
              <w:marLeft w:val="0"/>
              <w:marRight w:val="0"/>
              <w:marTop w:val="0"/>
              <w:marBottom w:val="0"/>
              <w:divBdr>
                <w:top w:val="none" w:sz="0" w:space="0" w:color="auto"/>
                <w:left w:val="none" w:sz="0" w:space="0" w:color="auto"/>
                <w:bottom w:val="none" w:sz="0" w:space="0" w:color="auto"/>
                <w:right w:val="none" w:sz="0" w:space="0" w:color="auto"/>
              </w:divBdr>
              <w:divsChild>
                <w:div w:id="110002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578049">
      <w:bodyDiv w:val="1"/>
      <w:marLeft w:val="0"/>
      <w:marRight w:val="0"/>
      <w:marTop w:val="0"/>
      <w:marBottom w:val="0"/>
      <w:divBdr>
        <w:top w:val="none" w:sz="0" w:space="0" w:color="auto"/>
        <w:left w:val="none" w:sz="0" w:space="0" w:color="auto"/>
        <w:bottom w:val="none" w:sz="0" w:space="0" w:color="auto"/>
        <w:right w:val="none" w:sz="0" w:space="0" w:color="auto"/>
      </w:divBdr>
      <w:divsChild>
        <w:div w:id="338460016">
          <w:marLeft w:val="0"/>
          <w:marRight w:val="0"/>
          <w:marTop w:val="0"/>
          <w:marBottom w:val="0"/>
          <w:divBdr>
            <w:top w:val="none" w:sz="0" w:space="0" w:color="auto"/>
            <w:left w:val="none" w:sz="0" w:space="0" w:color="auto"/>
            <w:bottom w:val="none" w:sz="0" w:space="0" w:color="auto"/>
            <w:right w:val="none" w:sz="0" w:space="0" w:color="auto"/>
          </w:divBdr>
          <w:divsChild>
            <w:div w:id="1756509695">
              <w:marLeft w:val="0"/>
              <w:marRight w:val="0"/>
              <w:marTop w:val="0"/>
              <w:marBottom w:val="0"/>
              <w:divBdr>
                <w:top w:val="none" w:sz="0" w:space="0" w:color="auto"/>
                <w:left w:val="none" w:sz="0" w:space="0" w:color="auto"/>
                <w:bottom w:val="none" w:sz="0" w:space="0" w:color="auto"/>
                <w:right w:val="none" w:sz="0" w:space="0" w:color="auto"/>
              </w:divBdr>
              <w:divsChild>
                <w:div w:id="11576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999139">
      <w:bodyDiv w:val="1"/>
      <w:marLeft w:val="0"/>
      <w:marRight w:val="0"/>
      <w:marTop w:val="0"/>
      <w:marBottom w:val="0"/>
      <w:divBdr>
        <w:top w:val="none" w:sz="0" w:space="0" w:color="auto"/>
        <w:left w:val="none" w:sz="0" w:space="0" w:color="auto"/>
        <w:bottom w:val="none" w:sz="0" w:space="0" w:color="auto"/>
        <w:right w:val="none" w:sz="0" w:space="0" w:color="auto"/>
      </w:divBdr>
      <w:divsChild>
        <w:div w:id="1159925253">
          <w:marLeft w:val="0"/>
          <w:marRight w:val="0"/>
          <w:marTop w:val="0"/>
          <w:marBottom w:val="0"/>
          <w:divBdr>
            <w:top w:val="none" w:sz="0" w:space="0" w:color="auto"/>
            <w:left w:val="none" w:sz="0" w:space="0" w:color="auto"/>
            <w:bottom w:val="none" w:sz="0" w:space="0" w:color="auto"/>
            <w:right w:val="none" w:sz="0" w:space="0" w:color="auto"/>
          </w:divBdr>
          <w:divsChild>
            <w:div w:id="1403288440">
              <w:marLeft w:val="0"/>
              <w:marRight w:val="0"/>
              <w:marTop w:val="0"/>
              <w:marBottom w:val="0"/>
              <w:divBdr>
                <w:top w:val="none" w:sz="0" w:space="0" w:color="auto"/>
                <w:left w:val="none" w:sz="0" w:space="0" w:color="auto"/>
                <w:bottom w:val="none" w:sz="0" w:space="0" w:color="auto"/>
                <w:right w:val="none" w:sz="0" w:space="0" w:color="auto"/>
              </w:divBdr>
              <w:divsChild>
                <w:div w:id="91038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05198">
      <w:bodyDiv w:val="1"/>
      <w:marLeft w:val="0"/>
      <w:marRight w:val="0"/>
      <w:marTop w:val="0"/>
      <w:marBottom w:val="0"/>
      <w:divBdr>
        <w:top w:val="none" w:sz="0" w:space="0" w:color="auto"/>
        <w:left w:val="none" w:sz="0" w:space="0" w:color="auto"/>
        <w:bottom w:val="none" w:sz="0" w:space="0" w:color="auto"/>
        <w:right w:val="none" w:sz="0" w:space="0" w:color="auto"/>
      </w:divBdr>
      <w:divsChild>
        <w:div w:id="229389132">
          <w:marLeft w:val="0"/>
          <w:marRight w:val="0"/>
          <w:marTop w:val="0"/>
          <w:marBottom w:val="0"/>
          <w:divBdr>
            <w:top w:val="none" w:sz="0" w:space="0" w:color="auto"/>
            <w:left w:val="none" w:sz="0" w:space="0" w:color="auto"/>
            <w:bottom w:val="none" w:sz="0" w:space="0" w:color="auto"/>
            <w:right w:val="none" w:sz="0" w:space="0" w:color="auto"/>
          </w:divBdr>
          <w:divsChild>
            <w:div w:id="642195589">
              <w:marLeft w:val="0"/>
              <w:marRight w:val="0"/>
              <w:marTop w:val="0"/>
              <w:marBottom w:val="0"/>
              <w:divBdr>
                <w:top w:val="none" w:sz="0" w:space="0" w:color="auto"/>
                <w:left w:val="none" w:sz="0" w:space="0" w:color="auto"/>
                <w:bottom w:val="none" w:sz="0" w:space="0" w:color="auto"/>
                <w:right w:val="none" w:sz="0" w:space="0" w:color="auto"/>
              </w:divBdr>
              <w:divsChild>
                <w:div w:id="73343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901928">
      <w:bodyDiv w:val="1"/>
      <w:marLeft w:val="0"/>
      <w:marRight w:val="0"/>
      <w:marTop w:val="0"/>
      <w:marBottom w:val="0"/>
      <w:divBdr>
        <w:top w:val="none" w:sz="0" w:space="0" w:color="auto"/>
        <w:left w:val="none" w:sz="0" w:space="0" w:color="auto"/>
        <w:bottom w:val="none" w:sz="0" w:space="0" w:color="auto"/>
        <w:right w:val="none" w:sz="0" w:space="0" w:color="auto"/>
      </w:divBdr>
      <w:divsChild>
        <w:div w:id="509612440">
          <w:marLeft w:val="0"/>
          <w:marRight w:val="0"/>
          <w:marTop w:val="0"/>
          <w:marBottom w:val="0"/>
          <w:divBdr>
            <w:top w:val="none" w:sz="0" w:space="0" w:color="auto"/>
            <w:left w:val="none" w:sz="0" w:space="0" w:color="auto"/>
            <w:bottom w:val="none" w:sz="0" w:space="0" w:color="auto"/>
            <w:right w:val="none" w:sz="0" w:space="0" w:color="auto"/>
          </w:divBdr>
          <w:divsChild>
            <w:div w:id="37169763">
              <w:marLeft w:val="0"/>
              <w:marRight w:val="0"/>
              <w:marTop w:val="0"/>
              <w:marBottom w:val="0"/>
              <w:divBdr>
                <w:top w:val="none" w:sz="0" w:space="0" w:color="auto"/>
                <w:left w:val="none" w:sz="0" w:space="0" w:color="auto"/>
                <w:bottom w:val="none" w:sz="0" w:space="0" w:color="auto"/>
                <w:right w:val="none" w:sz="0" w:space="0" w:color="auto"/>
              </w:divBdr>
              <w:divsChild>
                <w:div w:id="103692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801507">
      <w:bodyDiv w:val="1"/>
      <w:marLeft w:val="0"/>
      <w:marRight w:val="0"/>
      <w:marTop w:val="0"/>
      <w:marBottom w:val="0"/>
      <w:divBdr>
        <w:top w:val="none" w:sz="0" w:space="0" w:color="auto"/>
        <w:left w:val="none" w:sz="0" w:space="0" w:color="auto"/>
        <w:bottom w:val="none" w:sz="0" w:space="0" w:color="auto"/>
        <w:right w:val="none" w:sz="0" w:space="0" w:color="auto"/>
      </w:divBdr>
      <w:divsChild>
        <w:div w:id="147134502">
          <w:marLeft w:val="0"/>
          <w:marRight w:val="0"/>
          <w:marTop w:val="0"/>
          <w:marBottom w:val="0"/>
          <w:divBdr>
            <w:top w:val="none" w:sz="0" w:space="0" w:color="auto"/>
            <w:left w:val="none" w:sz="0" w:space="0" w:color="auto"/>
            <w:bottom w:val="none" w:sz="0" w:space="0" w:color="auto"/>
            <w:right w:val="none" w:sz="0" w:space="0" w:color="auto"/>
          </w:divBdr>
          <w:divsChild>
            <w:div w:id="1459299627">
              <w:marLeft w:val="0"/>
              <w:marRight w:val="0"/>
              <w:marTop w:val="0"/>
              <w:marBottom w:val="0"/>
              <w:divBdr>
                <w:top w:val="none" w:sz="0" w:space="0" w:color="auto"/>
                <w:left w:val="none" w:sz="0" w:space="0" w:color="auto"/>
                <w:bottom w:val="none" w:sz="0" w:space="0" w:color="auto"/>
                <w:right w:val="none" w:sz="0" w:space="0" w:color="auto"/>
              </w:divBdr>
              <w:divsChild>
                <w:div w:id="214441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429292">
      <w:bodyDiv w:val="1"/>
      <w:marLeft w:val="0"/>
      <w:marRight w:val="0"/>
      <w:marTop w:val="0"/>
      <w:marBottom w:val="0"/>
      <w:divBdr>
        <w:top w:val="none" w:sz="0" w:space="0" w:color="auto"/>
        <w:left w:val="none" w:sz="0" w:space="0" w:color="auto"/>
        <w:bottom w:val="none" w:sz="0" w:space="0" w:color="auto"/>
        <w:right w:val="none" w:sz="0" w:space="0" w:color="auto"/>
      </w:divBdr>
      <w:divsChild>
        <w:div w:id="2084057918">
          <w:marLeft w:val="0"/>
          <w:marRight w:val="0"/>
          <w:marTop w:val="0"/>
          <w:marBottom w:val="0"/>
          <w:divBdr>
            <w:top w:val="none" w:sz="0" w:space="0" w:color="auto"/>
            <w:left w:val="none" w:sz="0" w:space="0" w:color="auto"/>
            <w:bottom w:val="none" w:sz="0" w:space="0" w:color="auto"/>
            <w:right w:val="none" w:sz="0" w:space="0" w:color="auto"/>
          </w:divBdr>
          <w:divsChild>
            <w:div w:id="2058816222">
              <w:marLeft w:val="0"/>
              <w:marRight w:val="0"/>
              <w:marTop w:val="0"/>
              <w:marBottom w:val="0"/>
              <w:divBdr>
                <w:top w:val="none" w:sz="0" w:space="0" w:color="auto"/>
                <w:left w:val="none" w:sz="0" w:space="0" w:color="auto"/>
                <w:bottom w:val="none" w:sz="0" w:space="0" w:color="auto"/>
                <w:right w:val="none" w:sz="0" w:space="0" w:color="auto"/>
              </w:divBdr>
              <w:divsChild>
                <w:div w:id="20934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403356">
      <w:bodyDiv w:val="1"/>
      <w:marLeft w:val="0"/>
      <w:marRight w:val="0"/>
      <w:marTop w:val="0"/>
      <w:marBottom w:val="0"/>
      <w:divBdr>
        <w:top w:val="none" w:sz="0" w:space="0" w:color="auto"/>
        <w:left w:val="none" w:sz="0" w:space="0" w:color="auto"/>
        <w:bottom w:val="none" w:sz="0" w:space="0" w:color="auto"/>
        <w:right w:val="none" w:sz="0" w:space="0" w:color="auto"/>
      </w:divBdr>
      <w:divsChild>
        <w:div w:id="44647896">
          <w:marLeft w:val="0"/>
          <w:marRight w:val="0"/>
          <w:marTop w:val="0"/>
          <w:marBottom w:val="0"/>
          <w:divBdr>
            <w:top w:val="none" w:sz="0" w:space="0" w:color="auto"/>
            <w:left w:val="none" w:sz="0" w:space="0" w:color="auto"/>
            <w:bottom w:val="none" w:sz="0" w:space="0" w:color="auto"/>
            <w:right w:val="none" w:sz="0" w:space="0" w:color="auto"/>
          </w:divBdr>
          <w:divsChild>
            <w:div w:id="30345046">
              <w:marLeft w:val="0"/>
              <w:marRight w:val="0"/>
              <w:marTop w:val="0"/>
              <w:marBottom w:val="0"/>
              <w:divBdr>
                <w:top w:val="none" w:sz="0" w:space="0" w:color="auto"/>
                <w:left w:val="none" w:sz="0" w:space="0" w:color="auto"/>
                <w:bottom w:val="none" w:sz="0" w:space="0" w:color="auto"/>
                <w:right w:val="none" w:sz="0" w:space="0" w:color="auto"/>
              </w:divBdr>
              <w:divsChild>
                <w:div w:id="69653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288204">
      <w:bodyDiv w:val="1"/>
      <w:marLeft w:val="0"/>
      <w:marRight w:val="0"/>
      <w:marTop w:val="0"/>
      <w:marBottom w:val="0"/>
      <w:divBdr>
        <w:top w:val="none" w:sz="0" w:space="0" w:color="auto"/>
        <w:left w:val="none" w:sz="0" w:space="0" w:color="auto"/>
        <w:bottom w:val="none" w:sz="0" w:space="0" w:color="auto"/>
        <w:right w:val="none" w:sz="0" w:space="0" w:color="auto"/>
      </w:divBdr>
      <w:divsChild>
        <w:div w:id="212162866">
          <w:marLeft w:val="0"/>
          <w:marRight w:val="0"/>
          <w:marTop w:val="0"/>
          <w:marBottom w:val="0"/>
          <w:divBdr>
            <w:top w:val="none" w:sz="0" w:space="0" w:color="auto"/>
            <w:left w:val="none" w:sz="0" w:space="0" w:color="auto"/>
            <w:bottom w:val="none" w:sz="0" w:space="0" w:color="auto"/>
            <w:right w:val="none" w:sz="0" w:space="0" w:color="auto"/>
          </w:divBdr>
          <w:divsChild>
            <w:div w:id="1616405037">
              <w:marLeft w:val="0"/>
              <w:marRight w:val="0"/>
              <w:marTop w:val="0"/>
              <w:marBottom w:val="0"/>
              <w:divBdr>
                <w:top w:val="none" w:sz="0" w:space="0" w:color="auto"/>
                <w:left w:val="none" w:sz="0" w:space="0" w:color="auto"/>
                <w:bottom w:val="none" w:sz="0" w:space="0" w:color="auto"/>
                <w:right w:val="none" w:sz="0" w:space="0" w:color="auto"/>
              </w:divBdr>
              <w:divsChild>
                <w:div w:id="68382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1404</Words>
  <Characters>8007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MUZIGABA, Moise</dc:creator>
  <cp:keywords/>
  <dc:description/>
  <cp:lastModifiedBy>MUZIGABA, Moise</cp:lastModifiedBy>
  <cp:revision>3</cp:revision>
  <dcterms:created xsi:type="dcterms:W3CDTF">2021-07-21T09:29:00Z</dcterms:created>
  <dcterms:modified xsi:type="dcterms:W3CDTF">2021-07-21T09:48:00Z</dcterms:modified>
</cp:coreProperties>
</file>