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8E95EB" w14:textId="77777777" w:rsidR="007A412A" w:rsidRDefault="04C313EF" w:rsidP="7B09B24A">
      <w:pPr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7B09B24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Supplementary Table 4. </w:t>
      </w:r>
      <w:r w:rsidRPr="7B09B24A">
        <w:rPr>
          <w:rFonts w:ascii="Times New Roman" w:eastAsia="Times New Roman" w:hAnsi="Times New Roman" w:cs="Times New Roman"/>
          <w:color w:val="000000" w:themeColor="text1"/>
        </w:rPr>
        <w:t>Evaluation of overall response</w:t>
      </w:r>
      <w:r w:rsidR="00184094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382A1BC5" w14:textId="5CCCB420" w:rsidR="004A72AD" w:rsidRPr="007A412A" w:rsidRDefault="00184094" w:rsidP="7B09B24A">
      <w:pPr>
        <w:spacing w:line="276" w:lineRule="auto"/>
        <w:rPr>
          <w:i/>
          <w:iCs/>
        </w:rPr>
      </w:pPr>
      <w:r w:rsidRPr="007A412A">
        <w:rPr>
          <w:rFonts w:ascii="Times New Roman" w:eastAsia="Times New Roman" w:hAnsi="Times New Roman" w:cs="Times New Roman"/>
          <w:i/>
          <w:iCs/>
          <w:color w:val="000000" w:themeColor="text1"/>
        </w:rPr>
        <w:t>Overall response is evaluated as a combination of the response in both target and non-target lesions as well as the appearance of new lesions.</w:t>
      </w:r>
      <w:r w:rsidR="007A412A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="005517CF">
        <w:rPr>
          <w:rFonts w:ascii="Times New Roman" w:eastAsia="Times New Roman" w:hAnsi="Times New Roman" w:cs="Times New Roman"/>
          <w:i/>
          <w:iCs/>
          <w:color w:val="000000" w:themeColor="text1"/>
        </w:rPr>
        <w:t>CR: complete response; PR: partial response; SD: stable disease; PD: progressive disease.</w:t>
      </w:r>
    </w:p>
    <w:tbl>
      <w:tblPr>
        <w:tblStyle w:val="PlainTable2"/>
        <w:tblW w:w="0" w:type="auto"/>
        <w:tblInd w:w="1530" w:type="dxa"/>
        <w:tblLook w:val="06A0" w:firstRow="1" w:lastRow="0" w:firstColumn="1" w:lastColumn="0" w:noHBand="1" w:noVBand="1"/>
      </w:tblPr>
      <w:tblGrid>
        <w:gridCol w:w="1560"/>
        <w:gridCol w:w="1920"/>
        <w:gridCol w:w="1740"/>
        <w:gridCol w:w="1650"/>
      </w:tblGrid>
      <w:tr w:rsidR="7B09B24A" w14:paraId="4A12471C" w14:textId="77777777" w:rsidTr="7B09B2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81BDEE8" w14:textId="2116B5ED" w:rsidR="7B09B24A" w:rsidRDefault="7B09B24A" w:rsidP="7B09B24A"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Target Lesions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19F6FBC" w14:textId="393CB4F8" w:rsidR="7B09B24A" w:rsidRDefault="7B09B24A" w:rsidP="7B09B2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Non-Target Lesions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5796338" w14:textId="5BCC70AF" w:rsidR="7B09B24A" w:rsidRDefault="7B09B24A" w:rsidP="7B09B2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New Lesions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4D936BB" w14:textId="14A9E1C7" w:rsidR="7B09B24A" w:rsidRDefault="7B09B24A" w:rsidP="7B09B2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Overall Response</w:t>
            </w:r>
          </w:p>
        </w:tc>
      </w:tr>
      <w:tr w:rsidR="7B09B24A" w14:paraId="7D6C0C00" w14:textId="77777777" w:rsidTr="7B09B2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8" w:space="0" w:color="auto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79C09ACC" w14:textId="0EE178E8" w:rsidR="7B09B24A" w:rsidRDefault="7B09B24A" w:rsidP="7B09B24A"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CR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6A115C4B" w14:textId="65FB6799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CR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559CB2EC" w14:textId="6A44F68D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6AC61C48" w14:textId="415E69D8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CR</w:t>
            </w:r>
          </w:p>
        </w:tc>
      </w:tr>
      <w:tr w:rsidR="7B09B24A" w14:paraId="20C35CF6" w14:textId="77777777" w:rsidTr="7B09B2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15CA2B6" w14:textId="0BE12001" w:rsidR="7B09B24A" w:rsidRDefault="7B09B24A" w:rsidP="7B09B24A"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CR</w:t>
            </w:r>
          </w:p>
        </w:tc>
        <w:tc>
          <w:tcPr>
            <w:tcW w:w="192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EF932EB" w14:textId="6E8BA063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SD</w:t>
            </w:r>
          </w:p>
        </w:tc>
        <w:tc>
          <w:tcPr>
            <w:tcW w:w="17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D46F622" w14:textId="3F7D64B7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65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9C9F8FA" w14:textId="1F7FEAB5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PR</w:t>
            </w:r>
          </w:p>
        </w:tc>
      </w:tr>
      <w:tr w:rsidR="7B09B24A" w14:paraId="231232E7" w14:textId="77777777" w:rsidTr="7B09B2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1A392A12" w14:textId="5B1716DE" w:rsidR="7B09B24A" w:rsidRDefault="7B09B24A" w:rsidP="7B09B24A"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PR</w:t>
            </w:r>
          </w:p>
        </w:tc>
        <w:tc>
          <w:tcPr>
            <w:tcW w:w="1920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77EC311F" w14:textId="250BDF01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CR / SD</w:t>
            </w:r>
          </w:p>
        </w:tc>
        <w:tc>
          <w:tcPr>
            <w:tcW w:w="1740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0D8D4683" w14:textId="37FEDECA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650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6CC0771F" w14:textId="25785216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PR</w:t>
            </w:r>
          </w:p>
        </w:tc>
      </w:tr>
      <w:tr w:rsidR="7B09B24A" w14:paraId="17ACF844" w14:textId="77777777" w:rsidTr="7B09B2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42D73A7" w14:textId="24FD2912" w:rsidR="7B09B24A" w:rsidRDefault="7B09B24A" w:rsidP="7B09B24A"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SD</w:t>
            </w:r>
          </w:p>
        </w:tc>
        <w:tc>
          <w:tcPr>
            <w:tcW w:w="192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C4C2B70" w14:textId="53530CFC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CR / SD</w:t>
            </w:r>
          </w:p>
        </w:tc>
        <w:tc>
          <w:tcPr>
            <w:tcW w:w="17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F1CEC5D" w14:textId="3205C70F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65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0C1A98B" w14:textId="0C214E1C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SD</w:t>
            </w:r>
          </w:p>
        </w:tc>
      </w:tr>
      <w:tr w:rsidR="7B09B24A" w14:paraId="600DF608" w14:textId="77777777" w:rsidTr="7B09B2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0CB0F2D6" w14:textId="70BCAEFA" w:rsidR="7B09B24A" w:rsidRDefault="7B09B24A" w:rsidP="7B09B24A"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PD</w:t>
            </w:r>
          </w:p>
        </w:tc>
        <w:tc>
          <w:tcPr>
            <w:tcW w:w="1920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149FBB6B" w14:textId="09592BB2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Any</w:t>
            </w:r>
          </w:p>
        </w:tc>
        <w:tc>
          <w:tcPr>
            <w:tcW w:w="1740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244F0191" w14:textId="1C38C5E4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Yes / No</w:t>
            </w:r>
          </w:p>
        </w:tc>
        <w:tc>
          <w:tcPr>
            <w:tcW w:w="1650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0F0338B5" w14:textId="188BA4A8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PD</w:t>
            </w:r>
          </w:p>
        </w:tc>
      </w:tr>
      <w:tr w:rsidR="7B09B24A" w14:paraId="64CB0319" w14:textId="77777777" w:rsidTr="7B09B2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8F25BD3" w14:textId="64A6E3F0" w:rsidR="7B09B24A" w:rsidRDefault="7B09B24A" w:rsidP="7B09B24A"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Any</w:t>
            </w:r>
          </w:p>
        </w:tc>
        <w:tc>
          <w:tcPr>
            <w:tcW w:w="192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168888C" w14:textId="167B1273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PD</w:t>
            </w:r>
          </w:p>
        </w:tc>
        <w:tc>
          <w:tcPr>
            <w:tcW w:w="17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B1818A0" w14:textId="09BC791F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Yes / No</w:t>
            </w:r>
          </w:p>
        </w:tc>
        <w:tc>
          <w:tcPr>
            <w:tcW w:w="165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E18E6AC" w14:textId="62CE24C4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PD</w:t>
            </w:r>
          </w:p>
        </w:tc>
      </w:tr>
      <w:tr w:rsidR="7B09B24A" w14:paraId="0821B135" w14:textId="77777777" w:rsidTr="7B09B2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11FFF11F" w14:textId="2AE47514" w:rsidR="7B09B24A" w:rsidRDefault="7B09B24A" w:rsidP="7B09B24A"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Any</w:t>
            </w:r>
          </w:p>
        </w:tc>
        <w:tc>
          <w:tcPr>
            <w:tcW w:w="1920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7FF0DBF4" w14:textId="6EF89F2C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Any</w:t>
            </w:r>
          </w:p>
        </w:tc>
        <w:tc>
          <w:tcPr>
            <w:tcW w:w="1740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5B6B365B" w14:textId="53AFECA7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1650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55287DB6" w14:textId="1A32D2D3" w:rsidR="7B09B24A" w:rsidRDefault="7B09B24A" w:rsidP="7B09B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B09B24A">
              <w:rPr>
                <w:rFonts w:ascii="Times New Roman" w:eastAsia="Times New Roman" w:hAnsi="Times New Roman" w:cs="Times New Roman"/>
                <w:color w:val="000000" w:themeColor="text1"/>
              </w:rPr>
              <w:t>PD</w:t>
            </w:r>
          </w:p>
        </w:tc>
      </w:tr>
    </w:tbl>
    <w:p w14:paraId="2C078E63" w14:textId="666E1EE2" w:rsidR="004A72AD" w:rsidRDefault="004A72AD"/>
    <w:sectPr w:rsidR="004A72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453E5B"/>
    <w:rsid w:val="00184094"/>
    <w:rsid w:val="00185F13"/>
    <w:rsid w:val="004A72AD"/>
    <w:rsid w:val="00514B9F"/>
    <w:rsid w:val="00523D1E"/>
    <w:rsid w:val="005517CF"/>
    <w:rsid w:val="007A412A"/>
    <w:rsid w:val="0085536E"/>
    <w:rsid w:val="008F001B"/>
    <w:rsid w:val="00B055C8"/>
    <w:rsid w:val="00B71682"/>
    <w:rsid w:val="04C313EF"/>
    <w:rsid w:val="07453E5B"/>
    <w:rsid w:val="7B09B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7FCAA"/>
  <w15:chartTrackingRefBased/>
  <w15:docId w15:val="{710B0E81-0228-47A5-BA4D-B73AACA6A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d725f1-79fc-47c4-8ce6-a2cbd0544ff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A1A0B8822DD94C804FFECA17BE35FE" ma:contentTypeVersion="9" ma:contentTypeDescription="Create a new document." ma:contentTypeScope="" ma:versionID="1ebfa63d054a3ca977aa8a929b9167b7">
  <xsd:schema xmlns:xsd="http://www.w3.org/2001/XMLSchema" xmlns:xs="http://www.w3.org/2001/XMLSchema" xmlns:p="http://schemas.microsoft.com/office/2006/metadata/properties" xmlns:ns2="ead725f1-79fc-47c4-8ce6-a2cbd0544ff5" targetNamespace="http://schemas.microsoft.com/office/2006/metadata/properties" ma:root="true" ma:fieldsID="1c9b02be006c06d29d924fd685cc42f4" ns2:_="">
    <xsd:import namespace="ead725f1-79fc-47c4-8ce6-a2cbd0544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25f1-79fc-47c4-8ce6-a2cbd0544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4e1687-8b92-480c-a445-5aade41502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9A3FC7-9580-42A4-9426-235F45E5664F}">
  <ds:schemaRefs>
    <ds:schemaRef ds:uri="http://schemas.microsoft.com/office/2006/metadata/properties"/>
    <ds:schemaRef ds:uri="http://schemas.microsoft.com/office/infopath/2007/PartnerControls"/>
    <ds:schemaRef ds:uri="ead725f1-79fc-47c4-8ce6-a2cbd0544ff5"/>
  </ds:schemaRefs>
</ds:datastoreItem>
</file>

<file path=customXml/itemProps2.xml><?xml version="1.0" encoding="utf-8"?>
<ds:datastoreItem xmlns:ds="http://schemas.openxmlformats.org/officeDocument/2006/customXml" ds:itemID="{FE03EFEA-0C3A-4863-9516-3CEAB1246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25f1-79fc-47c4-8ce6-a2cbd0544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314F59-77D1-43BB-B7DC-D121A611689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46da4d3-ba20-4986-879c-49e262eff745}" enabled="1" method="Standard" siteId="{9f693e63-5e9e-4ced-98a4-8ab28f9d0c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Bannick, Marlena</dc:creator>
  <cp:keywords/>
  <dc:description/>
  <cp:lastModifiedBy>Ronsley, Rebecca</cp:lastModifiedBy>
  <cp:revision>2</cp:revision>
  <dcterms:created xsi:type="dcterms:W3CDTF">2026-10-19T21:28:00Z</dcterms:created>
  <dcterms:modified xsi:type="dcterms:W3CDTF">2026-10-19T21:28:00Z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0x0101004CA1A0B8822DD94C804FFECA17BE35FE</vt:lpwstr>
  </property>
  <property fmtid="{D5CDD505-2E9C-101B-9397-08002B2CF9AE}" pid="3" name="MediaServiceImageTags">
    <vt:lpwstr/>
  </property>
</Properties>
</file>