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81296" w14:textId="29941DB4" w:rsidR="00586080" w:rsidRPr="007F0542" w:rsidRDefault="00586080" w:rsidP="00586080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bookmarkStart w:id="0" w:name="_Hlk234505054"/>
      <w:bookmarkEnd w:id="0"/>
      <w:r w:rsidRPr="007F0542">
        <w:rPr>
          <w:rFonts w:cstheme="minorHAnsi"/>
          <w:b/>
          <w:bCs/>
          <w:sz w:val="24"/>
          <w:szCs w:val="24"/>
        </w:rPr>
        <w:t>Supplement</w:t>
      </w:r>
    </w:p>
    <w:p w14:paraId="048B254A" w14:textId="77777777" w:rsidR="008F7B47" w:rsidRPr="007F0542" w:rsidRDefault="008F7B47" w:rsidP="00586080">
      <w:pPr>
        <w:spacing w:line="360" w:lineRule="auto"/>
        <w:jc w:val="both"/>
        <w:rPr>
          <w:rFonts w:cstheme="minorHAnsi"/>
        </w:rPr>
      </w:pPr>
      <w:r w:rsidRPr="007F0542">
        <w:rPr>
          <w:rFonts w:cstheme="minorHAnsi"/>
        </w:rPr>
        <w:t xml:space="preserve">Drug quantification in single 3D organoids reveals correlation to reported </w:t>
      </w:r>
      <w:r w:rsidRPr="007F0542">
        <w:rPr>
          <w:rFonts w:cstheme="minorHAnsi"/>
          <w:i/>
          <w:iCs/>
        </w:rPr>
        <w:t>in vivo</w:t>
      </w:r>
      <w:r w:rsidRPr="007F0542">
        <w:rPr>
          <w:rFonts w:cstheme="minorHAnsi"/>
        </w:rPr>
        <w:t xml:space="preserve"> brain uptake and demonstrates translational relevance for prediction of blood-brain barrier permeability</w:t>
      </w:r>
    </w:p>
    <w:p w14:paraId="635EA719" w14:textId="6E049047" w:rsidR="00B93BCE" w:rsidRPr="007F0542" w:rsidRDefault="00586080" w:rsidP="00586080">
      <w:pPr>
        <w:spacing w:line="360" w:lineRule="auto"/>
        <w:jc w:val="both"/>
        <w:rPr>
          <w:rFonts w:cstheme="minorHAnsi"/>
          <w:vertAlign w:val="superscript"/>
        </w:rPr>
      </w:pPr>
      <w:r w:rsidRPr="007F0542">
        <w:rPr>
          <w:rFonts w:cstheme="minorHAnsi"/>
        </w:rPr>
        <w:t>Cindy Bay</w:t>
      </w:r>
      <w:r w:rsidRPr="007F0542">
        <w:rPr>
          <w:rFonts w:cstheme="minorHAnsi"/>
          <w:vertAlign w:val="superscript"/>
        </w:rPr>
        <w:t>1</w:t>
      </w:r>
      <w:r w:rsidRPr="007F0542">
        <w:rPr>
          <w:rFonts w:cstheme="minorHAnsi"/>
        </w:rPr>
        <w:t xml:space="preserve">, </w:t>
      </w:r>
      <w:proofErr w:type="spellStart"/>
      <w:r w:rsidRPr="007F0542">
        <w:rPr>
          <w:rFonts w:cstheme="minorHAnsi"/>
        </w:rPr>
        <w:t>Meike</w:t>
      </w:r>
      <w:proofErr w:type="spellEnd"/>
      <w:r w:rsidRPr="007F0542">
        <w:rPr>
          <w:rFonts w:cstheme="minorHAnsi"/>
        </w:rPr>
        <w:t xml:space="preserve"> Kästing</w:t>
      </w:r>
      <w:r w:rsidRPr="007F0542">
        <w:rPr>
          <w:rFonts w:cstheme="minorHAnsi"/>
          <w:vertAlign w:val="superscript"/>
        </w:rPr>
        <w:t>1</w:t>
      </w:r>
      <w:r w:rsidRPr="007F0542">
        <w:rPr>
          <w:rFonts w:cstheme="minorHAnsi"/>
        </w:rPr>
        <w:t>, Jiayi Chu</w:t>
      </w:r>
      <w:r w:rsidRPr="007F0542">
        <w:rPr>
          <w:rFonts w:cstheme="minorHAnsi"/>
          <w:vertAlign w:val="superscript"/>
        </w:rPr>
        <w:t>1</w:t>
      </w:r>
      <w:r w:rsidRPr="007F0542">
        <w:rPr>
          <w:rFonts w:cstheme="minorHAnsi"/>
        </w:rPr>
        <w:t>, Eric Mühlberg</w:t>
      </w:r>
      <w:r w:rsidRPr="007F0542">
        <w:rPr>
          <w:rFonts w:cstheme="minorHAnsi"/>
          <w:vertAlign w:val="superscript"/>
        </w:rPr>
        <w:t>2,3</w:t>
      </w:r>
      <w:r w:rsidRPr="007F0542">
        <w:rPr>
          <w:rFonts w:cstheme="minorHAnsi"/>
        </w:rPr>
        <w:t>, Camilo Scherkl</w:t>
      </w:r>
      <w:r w:rsidRPr="007F0542">
        <w:rPr>
          <w:rFonts w:cstheme="minorHAnsi"/>
          <w:vertAlign w:val="superscript"/>
        </w:rPr>
        <w:t>1</w:t>
      </w:r>
      <w:r w:rsidRPr="007F0542">
        <w:rPr>
          <w:rFonts w:cstheme="minorHAnsi"/>
        </w:rPr>
        <w:t>, Philipp Uhl</w:t>
      </w:r>
      <w:r w:rsidRPr="007F0542">
        <w:rPr>
          <w:rFonts w:cstheme="minorHAnsi"/>
          <w:vertAlign w:val="superscript"/>
        </w:rPr>
        <w:t>3</w:t>
      </w:r>
      <w:r w:rsidR="003F3F4D">
        <w:rPr>
          <w:rFonts w:cstheme="minorHAnsi"/>
          <w:vertAlign w:val="superscript"/>
        </w:rPr>
        <w:t>,4</w:t>
      </w:r>
      <w:r w:rsidRPr="007F0542">
        <w:rPr>
          <w:rFonts w:cstheme="minorHAnsi"/>
        </w:rPr>
        <w:t>, Julia Carolin Stingl</w:t>
      </w:r>
      <w:r w:rsidRPr="007F0542">
        <w:rPr>
          <w:rFonts w:cstheme="minorHAnsi"/>
          <w:vertAlign w:val="superscript"/>
        </w:rPr>
        <w:t>1</w:t>
      </w:r>
      <w:r w:rsidRPr="007F0542">
        <w:rPr>
          <w:rFonts w:cstheme="minorHAnsi"/>
        </w:rPr>
        <w:t>, Jürgen Burhenne</w:t>
      </w:r>
      <w:r w:rsidRPr="007F0542">
        <w:rPr>
          <w:rFonts w:cstheme="minorHAnsi"/>
          <w:vertAlign w:val="superscript"/>
        </w:rPr>
        <w:t>1</w:t>
      </w:r>
      <w:r w:rsidRPr="007F0542">
        <w:rPr>
          <w:rFonts w:cstheme="minorHAnsi"/>
        </w:rPr>
        <w:t>, Gzona Bajraktari-Sylejmani</w:t>
      </w:r>
      <w:r w:rsidRPr="007F0542">
        <w:rPr>
          <w:rFonts w:cstheme="minorHAnsi"/>
          <w:vertAlign w:val="superscript"/>
        </w:rPr>
        <w:t>1</w:t>
      </w:r>
      <w:r w:rsidRPr="007F0542">
        <w:rPr>
          <w:rFonts w:cstheme="minorHAnsi"/>
        </w:rPr>
        <w:t>, Max Sauter</w:t>
      </w:r>
      <w:proofErr w:type="gramStart"/>
      <w:r w:rsidRPr="007F0542">
        <w:rPr>
          <w:rFonts w:cstheme="minorHAnsi"/>
          <w:vertAlign w:val="superscript"/>
        </w:rPr>
        <w:t>1,†</w:t>
      </w:r>
      <w:proofErr w:type="gramEnd"/>
      <w:r w:rsidRPr="007F0542">
        <w:rPr>
          <w:rFonts w:cstheme="minorHAnsi"/>
        </w:rPr>
        <w:t>, Johanna Weiss</w:t>
      </w:r>
      <w:r w:rsidRPr="007F0542">
        <w:rPr>
          <w:rFonts w:cstheme="minorHAnsi"/>
          <w:vertAlign w:val="superscript"/>
        </w:rPr>
        <w:t>1 ,†, *</w:t>
      </w:r>
    </w:p>
    <w:p w14:paraId="79282A55" w14:textId="14ECE65C" w:rsidR="001071F3" w:rsidRPr="007F0542" w:rsidRDefault="001071F3" w:rsidP="00586080">
      <w:pPr>
        <w:spacing w:line="360" w:lineRule="auto"/>
        <w:jc w:val="both"/>
        <w:rPr>
          <w:rFonts w:cstheme="minorHAnsi"/>
          <w:vertAlign w:val="superscript"/>
        </w:rPr>
      </w:pPr>
    </w:p>
    <w:p w14:paraId="5F4E050D" w14:textId="4F24B550" w:rsidR="001071F3" w:rsidRPr="007F0542" w:rsidRDefault="001071F3">
      <w:pPr>
        <w:rPr>
          <w:rFonts w:cstheme="minorHAnsi"/>
          <w:vertAlign w:val="superscript"/>
        </w:rPr>
      </w:pPr>
      <w:r w:rsidRPr="007F0542">
        <w:rPr>
          <w:rFonts w:cstheme="minorHAnsi"/>
          <w:vertAlign w:val="superscript"/>
        </w:rPr>
        <w:br w:type="page"/>
      </w:r>
    </w:p>
    <w:p w14:paraId="42D6D73A" w14:textId="6F4B3CB0" w:rsidR="001071F3" w:rsidRPr="007F0542" w:rsidRDefault="001071F3" w:rsidP="001071F3">
      <w:pPr>
        <w:spacing w:after="0" w:line="240" w:lineRule="auto"/>
        <w:jc w:val="both"/>
        <w:rPr>
          <w:rFonts w:eastAsia="Times New Roman" w:cstheme="minorHAnsi"/>
          <w:color w:val="3B3838" w:themeColor="background2" w:themeShade="40"/>
          <w:sz w:val="20"/>
          <w:szCs w:val="20"/>
          <w:highlight w:val="yellow"/>
        </w:rPr>
      </w:pPr>
      <w:bookmarkStart w:id="1" w:name="_Ref232027198"/>
      <w:bookmarkStart w:id="2" w:name="_Toc232366331"/>
      <w:bookmarkStart w:id="3" w:name="_Hlk234502704"/>
      <w:r w:rsidRPr="007F0542">
        <w:rPr>
          <w:rFonts w:eastAsia="Times New Roman" w:cstheme="minorHAnsi"/>
          <w:b/>
          <w:bCs/>
          <w:sz w:val="20"/>
          <w:szCs w:val="20"/>
        </w:rPr>
        <w:lastRenderedPageBreak/>
        <w:t>Supplement Table S1:</w:t>
      </w:r>
      <w:r w:rsidRPr="007F0542">
        <w:rPr>
          <w:rFonts w:eastAsia="Times New Roman" w:cstheme="minorHAnsi"/>
          <w:sz w:val="20"/>
          <w:szCs w:val="20"/>
        </w:rPr>
        <w:t xml:space="preserve"> </w:t>
      </w:r>
      <w:bookmarkEnd w:id="1"/>
      <w:bookmarkEnd w:id="2"/>
      <w:r w:rsidR="007F0542">
        <w:rPr>
          <w:rFonts w:eastAsia="Times New Roman" w:cstheme="minorHAnsi"/>
          <w:sz w:val="20"/>
          <w:szCs w:val="20"/>
        </w:rPr>
        <w:t>M</w:t>
      </w:r>
      <w:r w:rsidRPr="007F0542">
        <w:rPr>
          <w:rFonts w:eastAsia="Times New Roman" w:cstheme="minorHAnsi"/>
          <w:sz w:val="20"/>
          <w:szCs w:val="20"/>
        </w:rPr>
        <w:t xml:space="preserve">ass </w:t>
      </w:r>
      <w:r w:rsidRPr="007F0542">
        <w:rPr>
          <w:rFonts w:eastAsia="Times New Roman" w:cstheme="minorHAnsi"/>
          <w:color w:val="3B3838" w:themeColor="background2" w:themeShade="40"/>
          <w:sz w:val="20"/>
          <w:szCs w:val="20"/>
        </w:rPr>
        <w:t>spect</w:t>
      </w:r>
      <w:r w:rsidR="007F0542">
        <w:rPr>
          <w:rFonts w:eastAsia="Times New Roman" w:cstheme="minorHAnsi"/>
          <w:color w:val="3B3838" w:themeColor="background2" w:themeShade="40"/>
          <w:sz w:val="20"/>
          <w:szCs w:val="20"/>
        </w:rPr>
        <w:t>r</w:t>
      </w:r>
      <w:r w:rsidRPr="007F0542">
        <w:rPr>
          <w:rFonts w:eastAsia="Times New Roman" w:cstheme="minorHAnsi"/>
          <w:color w:val="3B3838" w:themeColor="background2" w:themeShade="40"/>
          <w:sz w:val="20"/>
          <w:szCs w:val="20"/>
        </w:rPr>
        <w:t xml:space="preserve">ometry and chromatography parameters for analyzed drugs </w:t>
      </w:r>
    </w:p>
    <w:tbl>
      <w:tblPr>
        <w:tblStyle w:val="Tabellenraster11"/>
        <w:tblW w:w="9210" w:type="dxa"/>
        <w:tblInd w:w="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5526"/>
        <w:gridCol w:w="142"/>
      </w:tblGrid>
      <w:tr w:rsidR="001071F3" w:rsidRPr="007F0542" w14:paraId="2E9BE3C2" w14:textId="77777777" w:rsidTr="001071F3">
        <w:trPr>
          <w:gridAfter w:val="1"/>
          <w:wAfter w:w="142" w:type="dxa"/>
          <w:trHeight w:val="44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bookmarkEnd w:id="3"/>
          <w:p w14:paraId="470BACCD" w14:textId="67B91C98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F1216C" w14:textId="6239DD7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Fluoxetine ([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perscript"/>
                <w:lang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bscript"/>
                <w:lang w:eastAsia="zh-CN"/>
              </w:rPr>
              <w:t>6</w:t>
            </w: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]-Fluoxetine)</w:t>
            </w:r>
          </w:p>
        </w:tc>
      </w:tr>
      <w:tr w:rsidR="001071F3" w:rsidRPr="000E1D2D" w14:paraId="707516B3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7D53CF" w14:textId="22D423DA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3C04E6DE" w14:textId="203E42D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2319B51B" w14:textId="4D285AB8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2C459A36" w14:textId="01B2F44E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0539D573" w14:textId="466810F4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energy</w:t>
            </w:r>
          </w:p>
          <w:p w14:paraId="16BE495D" w14:textId="3CFB7910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gas flow (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Ar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)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112B30" w14:textId="60E8CDAE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309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9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43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8 (315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8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43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8)</w:t>
            </w:r>
          </w:p>
          <w:p w14:paraId="36B27EF8" w14:textId="2968C80D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 kV</w:t>
            </w:r>
          </w:p>
          <w:p w14:paraId="78BDC236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 V</w:t>
            </w:r>
          </w:p>
          <w:p w14:paraId="22D094D2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79 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36E9F1DD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6 V </w:t>
            </w:r>
          </w:p>
          <w:p w14:paraId="47F08041" w14:textId="353C7214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05 mL/min</w:t>
            </w:r>
          </w:p>
        </w:tc>
      </w:tr>
      <w:tr w:rsidR="001071F3" w:rsidRPr="007F0542" w14:paraId="266A2ED7" w14:textId="77777777" w:rsidTr="001071F3">
        <w:trPr>
          <w:gridAfter w:val="1"/>
          <w:wAfter w:w="142" w:type="dxa"/>
          <w:trHeight w:val="40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F4D01B" w14:textId="626EDAB8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lang w:eastAsia="zh-CN"/>
              </w:rPr>
              <w:t>Chromatography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E0780D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</w:tr>
      <w:tr w:rsidR="001071F3" w:rsidRPr="007F0542" w14:paraId="1AC51108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293B6B6" w14:textId="40A83C6D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7D53E56" w14:textId="1D72BEA1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UPLC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BEH C18 column (1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7 µm</w:t>
            </w:r>
            <w:r w:rsidR="00856CB3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2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1 × 50 mm)</w:t>
            </w:r>
          </w:p>
        </w:tc>
      </w:tr>
      <w:tr w:rsidR="001071F3" w:rsidRPr="007F0542" w14:paraId="239DAB90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B24B2" w14:textId="04517DAB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 temperature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B6A66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40 °C</w:t>
            </w:r>
          </w:p>
        </w:tc>
      </w:tr>
      <w:tr w:rsidR="001071F3" w:rsidRPr="007F0542" w14:paraId="7B5B3E44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B8B5A" w14:textId="38E3DB69" w:rsidR="001071F3" w:rsidRPr="007F0542" w:rsidRDefault="00E8127C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Aqueous</w:t>
            </w:r>
            <w:r w:rsidR="001071F3"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="001071F3"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A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DE5F3" w14:textId="173BC96D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O/ACN (95/5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v/v)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1 % FA </w:t>
            </w:r>
          </w:p>
        </w:tc>
      </w:tr>
      <w:tr w:rsidR="001071F3" w:rsidRPr="007F0542" w14:paraId="34006094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0B03C" w14:textId="7CE0D6DA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Organic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5DF9D" w14:textId="75CE9C0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ACN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68B8660D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5DFBE" w14:textId="09562473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Flow rate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5248F" w14:textId="4D74CB60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5</w:t>
            </w:r>
            <w:r w:rsidRPr="007F0542">
              <w:rPr>
                <w:rFonts w:asciiTheme="minorHAnsi" w:eastAsia="Times New Roman" w:hAnsiTheme="minorHAnsi" w:cstheme="minorHAnsi"/>
                <w:iCs/>
              </w:rPr>
              <w:t> mL/min</w:t>
            </w:r>
          </w:p>
        </w:tc>
      </w:tr>
      <w:tr w:rsidR="001071F3" w:rsidRPr="007F0542" w14:paraId="4CD1C253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FF457" w14:textId="3DC1CFDE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In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j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ection modus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D6B80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Full loop (20 µL)</w:t>
            </w:r>
          </w:p>
        </w:tc>
      </w:tr>
      <w:tr w:rsidR="001071F3" w:rsidRPr="007F0542" w14:paraId="3674F422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8C62B" w14:textId="58A2DC09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Gradient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71532" w14:textId="353AEC40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0-0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10%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3A718371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69571" w14:textId="77777777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FE8C4" w14:textId="00996171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i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90%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6076DD45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FCC5088" w14:textId="77777777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A3A03" w14:textId="7AD9BE8B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90%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70D05F4D" w14:textId="586544F3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d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10%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04E5017D" w14:textId="72234DD9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10%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350A3E14" w14:textId="77777777" w:rsidTr="001071F3">
        <w:trPr>
          <w:gridAfter w:val="1"/>
          <w:wAfter w:w="142" w:type="dxa"/>
          <w:trHeight w:val="44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137722" w14:textId="2EEED76F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CE2FBD" w14:textId="5ADE6D20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Octreotide ([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perscript"/>
                <w:lang w:eastAsia="zh-CN"/>
              </w:rPr>
              <w:t>13</w:t>
            </w: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C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bscript"/>
                <w:lang w:eastAsia="zh-CN"/>
              </w:rPr>
              <w:t>6</w:t>
            </w: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]-Octreotide)</w:t>
            </w:r>
          </w:p>
        </w:tc>
      </w:tr>
      <w:tr w:rsidR="001071F3" w:rsidRPr="000E1D2D" w14:paraId="3329F640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EB12B7" w14:textId="7777777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0739E873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539741D1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6CC4D80C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56A13E7E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energy</w:t>
            </w:r>
          </w:p>
          <w:p w14:paraId="0860F8D1" w14:textId="02E7449D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gas flow (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Ar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)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360D5F" w14:textId="0DCDA4E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510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2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119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9 (513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2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119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9)</w:t>
            </w:r>
          </w:p>
          <w:p w14:paraId="33ABA5C4" w14:textId="25389C28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7 kV</w:t>
            </w:r>
          </w:p>
          <w:p w14:paraId="5B032924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10 V</w:t>
            </w:r>
          </w:p>
          <w:p w14:paraId="234E3B39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25 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0B42B7D3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30 V </w:t>
            </w:r>
          </w:p>
          <w:p w14:paraId="1992E362" w14:textId="2565A4E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 mL/min</w:t>
            </w:r>
          </w:p>
        </w:tc>
      </w:tr>
      <w:tr w:rsidR="001071F3" w:rsidRPr="007F0542" w14:paraId="0EEFEA4F" w14:textId="77777777" w:rsidTr="001071F3">
        <w:trPr>
          <w:gridAfter w:val="1"/>
          <w:wAfter w:w="142" w:type="dxa"/>
          <w:trHeight w:val="40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D8D24F" w14:textId="4BDDB910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lang w:eastAsia="zh-CN"/>
              </w:rPr>
              <w:t>Chromatography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8091177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</w:tr>
      <w:tr w:rsidR="001071F3" w:rsidRPr="007F0542" w14:paraId="208A885F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4FC97B7" w14:textId="7E83C784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955181B" w14:textId="0766DD3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Premier Peptide BEH C18 (1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7 µm</w:t>
            </w:r>
            <w:r w:rsidR="00856CB3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2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1 × 50 mm)</w:t>
            </w:r>
          </w:p>
        </w:tc>
      </w:tr>
      <w:tr w:rsidR="001071F3" w:rsidRPr="007F0542" w14:paraId="53350655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E5FB4" w14:textId="6A4A6BA8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 temperature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A6943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60 °C</w:t>
            </w:r>
          </w:p>
        </w:tc>
      </w:tr>
      <w:tr w:rsidR="001071F3" w:rsidRPr="007F0542" w14:paraId="20F871CC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0C04C" w14:textId="1F506198" w:rsidR="001071F3" w:rsidRPr="007F0542" w:rsidRDefault="00E8127C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Aqueous</w:t>
            </w:r>
            <w:r w:rsidR="001071F3"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="001071F3"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A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E0026" w14:textId="077FFE9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O/ACN (95/5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v/v)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0B47C7DF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2573A" w14:textId="0C9FE2A2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Organic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94E26" w14:textId="2F8B04B3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ACN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7F50C611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B751A" w14:textId="0ABC6AF1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Flow rate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83E0A" w14:textId="524C7CB0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5</w:t>
            </w:r>
            <w:r w:rsidRPr="007F0542">
              <w:rPr>
                <w:rFonts w:asciiTheme="minorHAnsi" w:eastAsia="Times New Roman" w:hAnsiTheme="minorHAnsi" w:cstheme="minorHAnsi"/>
                <w:iCs/>
              </w:rPr>
              <w:t> mL/min</w:t>
            </w:r>
          </w:p>
        </w:tc>
      </w:tr>
      <w:tr w:rsidR="001071F3" w:rsidRPr="007F0542" w14:paraId="0007CC1A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B8278" w14:textId="3DCEA8DC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In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j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ection modus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91F05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Full loop (20 µL)</w:t>
            </w:r>
          </w:p>
        </w:tc>
      </w:tr>
      <w:tr w:rsidR="001071F3" w:rsidRPr="007F0542" w14:paraId="604E9BB5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DA749" w14:textId="3D024663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Gradient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76AF1" w14:textId="3464185C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</w:t>
            </w:r>
            <w:r w:rsidR="007F0542" w:rsidRPr="007F0542">
              <w:rPr>
                <w:rFonts w:asciiTheme="minorHAnsi" w:eastAsia="Times New Roman" w:hAnsiTheme="minorHAnsi" w:cstheme="minorHAnsi"/>
                <w:lang w:eastAsia="zh-CN"/>
              </w:rPr>
              <w:t>–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1 min: 5%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2A7F376C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847C5" w14:textId="77777777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62250" w14:textId="68951D61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1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i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20%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7A0ACC50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7DF456" w14:textId="77777777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1379BC" w14:textId="613367B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7 min: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i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95%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el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4A31E9C1" w14:textId="68DA6A1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7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2 min: 95%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77E15D63" w14:textId="417D1479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4 min: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d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5%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1BC89BB9" w14:textId="266065BD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4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7 min: 5%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5C6E2B08" w14:textId="77777777" w:rsidTr="001071F3">
        <w:trPr>
          <w:gridAfter w:val="1"/>
          <w:wAfter w:w="142" w:type="dxa"/>
          <w:trHeight w:val="44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4D1D8A" w14:textId="21CE4838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72F001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Olaparib ([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perscript"/>
                <w:lang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bscript"/>
                <w:lang w:eastAsia="zh-CN"/>
              </w:rPr>
              <w:t>4</w:t>
            </w: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]-Olaparib)</w:t>
            </w:r>
          </w:p>
        </w:tc>
      </w:tr>
      <w:tr w:rsidR="001071F3" w:rsidRPr="000E1D2D" w14:paraId="6A7095D1" w14:textId="77777777" w:rsidTr="001071F3">
        <w:trPr>
          <w:gridAfter w:val="1"/>
          <w:wAfter w:w="142" w:type="dxa"/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FB85C6" w14:textId="7777777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0447CAC9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513B29EE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65C4700B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3C0B3501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energy</w:t>
            </w:r>
          </w:p>
          <w:p w14:paraId="082C3E2C" w14:textId="14FD4D7E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gas flow (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Ar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)</w:t>
            </w:r>
          </w:p>
        </w:tc>
        <w:tc>
          <w:tcPr>
            <w:tcW w:w="55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59CE17" w14:textId="2C027065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435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4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281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 (439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4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367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2)</w:t>
            </w:r>
          </w:p>
          <w:p w14:paraId="2444135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 kV</w:t>
            </w:r>
          </w:p>
          <w:p w14:paraId="62A78371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28 V</w:t>
            </w:r>
          </w:p>
          <w:p w14:paraId="4F6A69C8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63 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4068EE6E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24 V (14 V)</w:t>
            </w:r>
          </w:p>
          <w:p w14:paraId="148FC476" w14:textId="03766FCD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 mL/min</w:t>
            </w:r>
          </w:p>
        </w:tc>
      </w:tr>
      <w:tr w:rsidR="001071F3" w:rsidRPr="007F0542" w14:paraId="5346BA0C" w14:textId="77777777" w:rsidTr="001071F3">
        <w:trPr>
          <w:trHeight w:val="40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30608B" w14:textId="4ADD03D0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lang w:eastAsia="zh-CN"/>
              </w:rPr>
              <w:t>Chromatography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F4AABB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</w:tr>
      <w:tr w:rsidR="001071F3" w:rsidRPr="007F0542" w14:paraId="6FB89629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B5C50B3" w14:textId="305786F5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F90C3E8" w14:textId="319A6A1C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UPLC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BEH C18 column (1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7 µm</w:t>
            </w:r>
            <w:r w:rsidR="00856CB3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2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1 × 50 mm)</w:t>
            </w:r>
          </w:p>
        </w:tc>
      </w:tr>
      <w:tr w:rsidR="001071F3" w:rsidRPr="007F0542" w14:paraId="4B4DC67F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59EE7" w14:textId="612C990F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 temperature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DCF13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40 °C</w:t>
            </w:r>
          </w:p>
        </w:tc>
      </w:tr>
      <w:tr w:rsidR="001071F3" w:rsidRPr="007F0542" w14:paraId="0E7A83C3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4D1A1" w14:textId="22DA397C" w:rsidR="001071F3" w:rsidRPr="007F0542" w:rsidRDefault="00E8127C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Aqueous eluent</w:t>
            </w:r>
            <w:r w:rsidR="001071F3"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A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AB8A5" w14:textId="03041766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O/ACN (95/5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v/v)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5672D3D3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D96F3" w14:textId="1EA4A0CC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Organic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4AA37" w14:textId="255887C4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ACN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18D47C7C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5294F" w14:textId="10469BE4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Flow rate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E8581" w14:textId="0DCA0DAE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5</w:t>
            </w:r>
            <w:r w:rsidRPr="007F0542">
              <w:rPr>
                <w:rFonts w:asciiTheme="minorHAnsi" w:eastAsia="Times New Roman" w:hAnsiTheme="minorHAnsi" w:cstheme="minorHAnsi"/>
                <w:iCs/>
              </w:rPr>
              <w:t> mL/min</w:t>
            </w:r>
          </w:p>
        </w:tc>
      </w:tr>
      <w:tr w:rsidR="001071F3" w:rsidRPr="007F0542" w14:paraId="79A2E165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853A0" w14:textId="73C70551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lastRenderedPageBreak/>
              <w:t>In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j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ection modus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CEBE6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Full loop (20 µL)</w:t>
            </w:r>
          </w:p>
        </w:tc>
      </w:tr>
      <w:tr w:rsidR="001071F3" w:rsidRPr="007F0542" w14:paraId="4AA6C405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DCFDB" w14:textId="5C462CFB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Gradient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C019D" w14:textId="0842634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0-0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1DD7A1AE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AC170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BECC8" w14:textId="5B2296DB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Increase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95%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386E5664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4624EB3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721598" w14:textId="36046691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95%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05B37011" w14:textId="28D4E6B4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decrease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4FDEFBCA" w14:textId="46DAB31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29EA70F7" w14:textId="77777777" w:rsidTr="001071F3">
        <w:trPr>
          <w:trHeight w:val="44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F50447" w14:textId="7E7B012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B222B7" w14:textId="2D677205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Paroxetine (Diazepam)</w:t>
            </w:r>
          </w:p>
        </w:tc>
      </w:tr>
      <w:tr w:rsidR="001071F3" w:rsidRPr="000E1D2D" w14:paraId="47D681DB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B7F8C6" w14:textId="7777777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64CF82DE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07DC6EAC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2E8E5ECE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26D7BFA8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energy</w:t>
            </w:r>
          </w:p>
          <w:p w14:paraId="0E879ED0" w14:textId="3DE05A10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gas flow (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Ar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)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3E4474A" w14:textId="7BB7673E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330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16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70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13 (285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16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154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12)</w:t>
            </w:r>
          </w:p>
          <w:p w14:paraId="678F9E6C" w14:textId="256DA521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5 kV</w:t>
            </w:r>
          </w:p>
          <w:p w14:paraId="0BBD8C73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12 V (24 V)</w:t>
            </w:r>
          </w:p>
          <w:p w14:paraId="01C1CAE2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25 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0290EEF0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26 V (26 V) </w:t>
            </w:r>
          </w:p>
          <w:p w14:paraId="0D2B0E76" w14:textId="012676C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 mL/min</w:t>
            </w:r>
          </w:p>
        </w:tc>
      </w:tr>
      <w:tr w:rsidR="001071F3" w:rsidRPr="007F0542" w14:paraId="5D7508B5" w14:textId="77777777" w:rsidTr="001071F3">
        <w:trPr>
          <w:trHeight w:val="40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407B3C" w14:textId="24CB76CB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lang w:eastAsia="zh-CN"/>
              </w:rPr>
              <w:t>Chromatography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3C45170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</w:tr>
      <w:tr w:rsidR="001071F3" w:rsidRPr="007F0542" w14:paraId="11BC7EF0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DDBEB7B" w14:textId="05737728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8E5C4D2" w14:textId="7C52CB20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highlight w:val="yellow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UPLC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BEH C18 column (1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7 µm</w:t>
            </w:r>
            <w:r w:rsidR="00856CB3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2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1 × 50 mm)</w:t>
            </w:r>
          </w:p>
        </w:tc>
      </w:tr>
      <w:tr w:rsidR="001071F3" w:rsidRPr="007F0542" w14:paraId="543A8EC7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E7E14" w14:textId="07C42C05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 temperature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78448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40 °C</w:t>
            </w:r>
          </w:p>
        </w:tc>
      </w:tr>
      <w:tr w:rsidR="001071F3" w:rsidRPr="007F0542" w14:paraId="6793E2A3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45337" w14:textId="4CF9396D" w:rsidR="001071F3" w:rsidRPr="007F0542" w:rsidRDefault="00E8127C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Aqueous eluent</w:t>
            </w:r>
            <w:r w:rsidR="001071F3"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A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9468A" w14:textId="4F31F262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O/ACN (95/5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v/v)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098DBD27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A847F" w14:textId="427C8B71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Organic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9CA97" w14:textId="4A2C77DC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ACN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2C93B5B7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E40C9" w14:textId="30D0ADCE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Flow rate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81AA9" w14:textId="2C4DA113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5</w:t>
            </w:r>
            <w:r w:rsidRPr="007F0542">
              <w:rPr>
                <w:rFonts w:asciiTheme="minorHAnsi" w:eastAsia="Times New Roman" w:hAnsiTheme="minorHAnsi" w:cstheme="minorHAnsi"/>
                <w:iCs/>
              </w:rPr>
              <w:t> mL/min</w:t>
            </w:r>
          </w:p>
        </w:tc>
      </w:tr>
      <w:tr w:rsidR="001071F3" w:rsidRPr="007F0542" w14:paraId="75583499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EEBAC" w14:textId="00FF8E4D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In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j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ection modus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3F630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Full loop (20 µL)</w:t>
            </w:r>
          </w:p>
        </w:tc>
      </w:tr>
      <w:tr w:rsidR="001071F3" w:rsidRPr="007F0542" w14:paraId="3E1E6350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6D561" w14:textId="66180EA2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Gradient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4D78F" w14:textId="26FF2018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0-0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1 min: 10%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45872AF7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4D027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224B6" w14:textId="41A3CAC6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proofErr w:type="gramStart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1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proofErr w:type="gramEnd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increase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50%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5C1968D6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881F31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21965C" w14:textId="7230A39A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6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increase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95%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15920F22" w14:textId="45525F23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6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8 min: 95%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1F5B3850" w14:textId="15322E91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8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decrease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10%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098C07F1" w14:textId="1508608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1 min: 10%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54501269" w14:textId="77777777" w:rsidTr="001071F3">
        <w:trPr>
          <w:trHeight w:val="44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D7D419" w14:textId="67BA94F6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F0B4A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Selinexor ([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perscript"/>
                <w:lang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bscript"/>
                <w:lang w:eastAsia="zh-CN"/>
              </w:rPr>
              <w:t>6</w:t>
            </w: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]-Ulixertinib)</w:t>
            </w:r>
          </w:p>
        </w:tc>
      </w:tr>
      <w:tr w:rsidR="001071F3" w:rsidRPr="000E1D2D" w14:paraId="405835C0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89090A" w14:textId="7777777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5D2C6A2C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0BF1F3E7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5C269732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4F832E6F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energy</w:t>
            </w:r>
          </w:p>
          <w:p w14:paraId="31830164" w14:textId="769926EC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gas flow (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Ar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)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D92E3A" w14:textId="60D0D151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444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334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 (439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220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1) </w:t>
            </w:r>
          </w:p>
          <w:p w14:paraId="6BCF12D3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 kV</w:t>
            </w:r>
          </w:p>
          <w:p w14:paraId="02122BDB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36 V</w:t>
            </w:r>
          </w:p>
          <w:p w14:paraId="0E292623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108 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5BA8BB52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18 V </w:t>
            </w:r>
          </w:p>
          <w:p w14:paraId="732728E1" w14:textId="48304AE6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 mL/min</w:t>
            </w:r>
          </w:p>
        </w:tc>
      </w:tr>
      <w:tr w:rsidR="001071F3" w:rsidRPr="007F0542" w14:paraId="3739919F" w14:textId="77777777" w:rsidTr="001071F3">
        <w:trPr>
          <w:trHeight w:val="40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12E3E4" w14:textId="2677012A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lang w:eastAsia="zh-CN"/>
              </w:rPr>
              <w:t>Chromatography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6BD4CD6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</w:tr>
      <w:tr w:rsidR="001071F3" w:rsidRPr="007F0542" w14:paraId="51FA44AE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6945F79" w14:textId="169E8B88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51F6F35" w14:textId="47972DE6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UPLC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BEH C18 column (1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7 µm</w:t>
            </w:r>
            <w:r w:rsidR="00856CB3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2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1 × 50 mm)</w:t>
            </w:r>
          </w:p>
        </w:tc>
      </w:tr>
      <w:tr w:rsidR="001071F3" w:rsidRPr="007F0542" w14:paraId="446CBE46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9ADF1" w14:textId="66E86CDF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 temperature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2AB27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40 °C</w:t>
            </w:r>
          </w:p>
        </w:tc>
      </w:tr>
      <w:tr w:rsidR="001071F3" w:rsidRPr="007F0542" w14:paraId="53B68DF2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C6BBC" w14:textId="4DE11DFF" w:rsidR="001071F3" w:rsidRPr="007F0542" w:rsidRDefault="00E8127C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Aqueous</w:t>
            </w:r>
            <w:r w:rsidR="001071F3"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="001071F3"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A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DB8C8" w14:textId="246198DC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O/ACN (95/5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v/v)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400B6AD4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06D16" w14:textId="0D48A295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Organic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5953E" w14:textId="12A881A9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ACN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1% FA </w:t>
            </w:r>
          </w:p>
        </w:tc>
      </w:tr>
      <w:tr w:rsidR="001071F3" w:rsidRPr="007F0542" w14:paraId="4B904DB1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E11DF" w14:textId="3DECE808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Flow rate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05D18" w14:textId="3CF2AE6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5</w:t>
            </w:r>
            <w:r w:rsidRPr="007F0542">
              <w:rPr>
                <w:rFonts w:asciiTheme="minorHAnsi" w:eastAsia="Times New Roman" w:hAnsiTheme="minorHAnsi" w:cstheme="minorHAnsi"/>
                <w:iCs/>
              </w:rPr>
              <w:t> mL/min</w:t>
            </w:r>
          </w:p>
        </w:tc>
      </w:tr>
      <w:tr w:rsidR="001071F3" w:rsidRPr="007F0542" w14:paraId="6786EE89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14F52" w14:textId="074A8A2E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In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j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ection modus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CFCB2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Full loop (20 µL)</w:t>
            </w:r>
          </w:p>
        </w:tc>
      </w:tr>
      <w:tr w:rsidR="001071F3" w:rsidRPr="007F0542" w14:paraId="7F81FECA" w14:textId="77777777" w:rsidTr="001071F3">
        <w:trPr>
          <w:trHeight w:val="95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9EE9D" w14:textId="2E02C3D0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Gradient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3C5A3" w14:textId="67154CA9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0-0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30%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292C3C94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87FE6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F5F69" w14:textId="2E5755CE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increase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70%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0BEA551D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11CAFF1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96708A" w14:textId="3A950298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95%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  <w:p w14:paraId="7A683C9D" w14:textId="463B2FA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4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30% </w:t>
            </w:r>
            <w:r w:rsidR="00856CB3" w:rsidRPr="007F0542">
              <w:rPr>
                <w:rFonts w:asciiTheme="minorHAnsi" w:eastAsia="Times New Roman" w:hAnsiTheme="minorHAnsi" w:cstheme="minorHAnsi"/>
                <w:lang w:eastAsia="zh-CN"/>
              </w:rPr>
              <w:t>e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A</w:t>
            </w:r>
          </w:p>
        </w:tc>
      </w:tr>
      <w:tr w:rsidR="001071F3" w:rsidRPr="007F0542" w14:paraId="6C8358DC" w14:textId="77777777" w:rsidTr="001071F3">
        <w:trPr>
          <w:trHeight w:val="44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CFF99A" w14:textId="53BF6145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A74809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Senicapoc (Lorlatinib)</w:t>
            </w:r>
          </w:p>
        </w:tc>
      </w:tr>
      <w:tr w:rsidR="001071F3" w:rsidRPr="000E1D2D" w14:paraId="04A7663F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39E641" w14:textId="7777777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38430815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7E99D781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6EED73CF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2680C775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energy</w:t>
            </w:r>
          </w:p>
          <w:p w14:paraId="37CB2959" w14:textId="3570A5B4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gas flow (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Ar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)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FE0703" w14:textId="70BDDBD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324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2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122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03 (407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3 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149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0)</w:t>
            </w:r>
          </w:p>
          <w:p w14:paraId="375FC31A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 kV</w:t>
            </w:r>
          </w:p>
          <w:p w14:paraId="6FCC7B15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14 V (28 V)</w:t>
            </w:r>
          </w:p>
          <w:p w14:paraId="129ACF24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21 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58094AF4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36 V (20 V)</w:t>
            </w:r>
          </w:p>
          <w:p w14:paraId="778D594A" w14:textId="6FC84D70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 mL/min</w:t>
            </w:r>
          </w:p>
        </w:tc>
      </w:tr>
    </w:tbl>
    <w:p w14:paraId="250A23D4" w14:textId="77777777" w:rsidR="001071F3" w:rsidRPr="007F0542" w:rsidRDefault="001071F3" w:rsidP="001071F3">
      <w:pPr>
        <w:spacing w:line="256" w:lineRule="auto"/>
        <w:rPr>
          <w:rFonts w:eastAsia="Times New Roman" w:cstheme="minorHAnsi"/>
          <w:lang w:val="de-DE"/>
        </w:rPr>
      </w:pPr>
      <w:r w:rsidRPr="007F0542">
        <w:rPr>
          <w:rFonts w:eastAsia="Times New Roman" w:cstheme="minorHAnsi"/>
          <w:lang w:val="de-DE"/>
        </w:rPr>
        <w:br w:type="page"/>
      </w:r>
    </w:p>
    <w:tbl>
      <w:tblPr>
        <w:tblStyle w:val="Tabellenraster11"/>
        <w:tblW w:w="9210" w:type="dxa"/>
        <w:tblInd w:w="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5668"/>
      </w:tblGrid>
      <w:tr w:rsidR="001071F3" w:rsidRPr="007F0542" w14:paraId="658B1814" w14:textId="77777777" w:rsidTr="001071F3">
        <w:trPr>
          <w:trHeight w:val="40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0D448D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lang w:val="de-DE" w:eastAsia="zh-CN"/>
              </w:rPr>
              <w:lastRenderedPageBreak/>
              <w:t>Chromatographie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50B821B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</w:tr>
      <w:tr w:rsidR="001D358C" w:rsidRPr="007F0542" w14:paraId="1354E55E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427A20A" w14:textId="710EF2A8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F802D41" w14:textId="2D7674BB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UPLC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BEH C18 column (1.7 µm, 2.1 × 50 mm)</w:t>
            </w:r>
          </w:p>
        </w:tc>
      </w:tr>
      <w:tr w:rsidR="001D358C" w:rsidRPr="007F0542" w14:paraId="4A2E2FDB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FF6F4" w14:textId="7CC63906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Column temperature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1C423" w14:textId="77777777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40 °C</w:t>
            </w:r>
          </w:p>
        </w:tc>
      </w:tr>
      <w:tr w:rsidR="001D358C" w:rsidRPr="007F0542" w14:paraId="46C1ACB7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EC6CA" w14:textId="572BE31A" w:rsidR="001D358C" w:rsidRPr="007F0542" w:rsidRDefault="001D358C" w:rsidP="001D358C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Aqueous eluent A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D123E" w14:textId="4521A27D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val="de-DE"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O/ACN (95/5, v/v) + 0.1% FA </w:t>
            </w:r>
          </w:p>
        </w:tc>
      </w:tr>
      <w:tr w:rsidR="001D358C" w:rsidRPr="007F0542" w14:paraId="524666F4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BBA4E" w14:textId="2339ED2F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Organic eluent B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7034C" w14:textId="2BDC7FDA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ACN + 0.1% FA </w:t>
            </w:r>
          </w:p>
        </w:tc>
      </w:tr>
      <w:tr w:rsidR="001D358C" w:rsidRPr="007F0542" w14:paraId="10F11BEF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89181" w14:textId="201860D6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Flow rate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2ED2A" w14:textId="25C1E628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0.5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/>
              </w:rPr>
              <w:t> mL/min</w:t>
            </w:r>
          </w:p>
        </w:tc>
      </w:tr>
      <w:tr w:rsidR="001D358C" w:rsidRPr="007F0542" w14:paraId="218595ED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951BB" w14:textId="72664C38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Injection modus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13C5E" w14:textId="77777777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Full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 loop (20 µL)</w:t>
            </w:r>
          </w:p>
        </w:tc>
      </w:tr>
      <w:tr w:rsidR="001D358C" w:rsidRPr="007F0542" w14:paraId="3ABF6889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56C48" w14:textId="26C8DF19" w:rsidR="001D358C" w:rsidRPr="007F0542" w:rsidRDefault="001D358C" w:rsidP="001D358C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Gradient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7CF10" w14:textId="4E366A10" w:rsidR="001D358C" w:rsidRPr="007F0542" w:rsidRDefault="001D358C" w:rsidP="001D358C">
            <w:pPr>
              <w:spacing w:line="240" w:lineRule="auto"/>
              <w:rPr>
                <w:rFonts w:asciiTheme="minorHAnsi" w:eastAsia="Times New Roman" w:hAnsiTheme="minorHAnsi" w:cstheme="minorHAnsi"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0-0.5 min: 5%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</w:tr>
      <w:tr w:rsidR="001071F3" w:rsidRPr="007F0542" w14:paraId="23E3A57E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A33C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205C1" w14:textId="451A07C2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1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5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increase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95%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2BE44FFC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F50874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3551C" w14:textId="31BB653A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5 – 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0 min: 95%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  <w:p w14:paraId="20C4FF98" w14:textId="64A83186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 – 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5 min: 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  <w:p w14:paraId="408E3DC4" w14:textId="1D812529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5 – 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0 min: 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</w:tr>
      <w:tr w:rsidR="001071F3" w:rsidRPr="007F0542" w14:paraId="56753CF2" w14:textId="77777777" w:rsidTr="001071F3">
        <w:trPr>
          <w:trHeight w:val="44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DD50D5" w14:textId="36F79DD0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72F6DC" w14:textId="49B7F66D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Temsirolismus ([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perscript"/>
                <w:lang w:val="de-DE" w:eastAsia="zh-CN"/>
              </w:rPr>
              <w:t>13</w:t>
            </w: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C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bscript"/>
                <w:lang w:val="de-DE" w:eastAsia="zh-CN"/>
              </w:rPr>
              <w:t>3</w:t>
            </w:r>
            <w:r w:rsidR="00B7354C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 xml:space="preserve"> 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perscript"/>
                <w:lang w:val="de-DE"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H</w:t>
            </w:r>
            <w:proofErr w:type="gramStart"/>
            <w:r w:rsidRPr="007F0542">
              <w:rPr>
                <w:rFonts w:asciiTheme="minorHAnsi" w:eastAsia="Times New Roman" w:hAnsiTheme="minorHAnsi" w:cstheme="minorHAnsi"/>
                <w:b/>
                <w:vertAlign w:val="subscript"/>
                <w:lang w:val="de-DE" w:eastAsia="zh-CN"/>
              </w:rPr>
              <w:t>7</w:t>
            </w: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]-</w:t>
            </w:r>
            <w:proofErr w:type="gramEnd"/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Temsirolismus)</w:t>
            </w:r>
          </w:p>
        </w:tc>
      </w:tr>
      <w:tr w:rsidR="001071F3" w:rsidRPr="000E1D2D" w14:paraId="521FCBDE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E06E1F" w14:textId="7777777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17ED69A4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09FA6BE8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670A6704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151EE616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energy</w:t>
            </w:r>
          </w:p>
          <w:p w14:paraId="5D52EA45" w14:textId="5D6DA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Collision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gas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flow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(Ar)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F2383A" w14:textId="2CCE5762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1052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4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461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 (1062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5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471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2)</w:t>
            </w:r>
          </w:p>
          <w:p w14:paraId="7763D6C5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 kV</w:t>
            </w:r>
          </w:p>
          <w:p w14:paraId="4C332B44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62 V</w:t>
            </w:r>
          </w:p>
          <w:p w14:paraId="620FB887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80 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1026F14E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56 V </w:t>
            </w:r>
          </w:p>
          <w:p w14:paraId="41040425" w14:textId="747E9994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 mL/min</w:t>
            </w:r>
          </w:p>
        </w:tc>
      </w:tr>
      <w:tr w:rsidR="001071F3" w:rsidRPr="007F0542" w14:paraId="7A88A5B5" w14:textId="77777777" w:rsidTr="001071F3">
        <w:trPr>
          <w:trHeight w:val="40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DCE7FB" w14:textId="61F85A82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bCs/>
                <w:lang w:val="de-DE" w:eastAsia="zh-CN"/>
              </w:rPr>
              <w:t>Chromatography</w:t>
            </w:r>
            <w:proofErr w:type="spellEnd"/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DBC43FA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</w:tr>
      <w:tr w:rsidR="001071F3" w:rsidRPr="007F0542" w14:paraId="445F64A1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74A136D" w14:textId="337D3391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Column</w:t>
            </w:r>
            <w:proofErr w:type="spellEnd"/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FD83469" w14:textId="3AB460C2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UPLC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BEH C18 column (1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7 µm</w:t>
            </w:r>
            <w:r w:rsidR="00856CB3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2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1 × 50 mm)</w:t>
            </w:r>
          </w:p>
        </w:tc>
      </w:tr>
      <w:tr w:rsidR="001071F3" w:rsidRPr="007F0542" w14:paraId="721633BB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44F14" w14:textId="000FBA7A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Column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temperature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A7CE5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60 °C</w:t>
            </w:r>
          </w:p>
        </w:tc>
      </w:tr>
      <w:tr w:rsidR="001071F3" w:rsidRPr="007F0542" w14:paraId="161A8594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B8544" w14:textId="75CD0019" w:rsidR="001071F3" w:rsidRPr="007F0542" w:rsidRDefault="00E8127C" w:rsidP="001071F3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Aqueous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="001071F3"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A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4771E" w14:textId="30810E0D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val="de-DE"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O/ACN (95/5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 v/v)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1% FA </w:t>
            </w:r>
          </w:p>
        </w:tc>
      </w:tr>
      <w:tr w:rsidR="001071F3" w:rsidRPr="007F0542" w14:paraId="398D8FF8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343C7" w14:textId="3FE44EA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Organic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BE7EF" w14:textId="5DA8D1AF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ACN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1% FA </w:t>
            </w:r>
          </w:p>
        </w:tc>
      </w:tr>
      <w:tr w:rsidR="001071F3" w:rsidRPr="007F0542" w14:paraId="6B542882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8F643" w14:textId="3C0D030C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Flow rate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C21A9" w14:textId="49A01DC2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5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/>
              </w:rPr>
              <w:t> mL/min</w:t>
            </w:r>
          </w:p>
        </w:tc>
      </w:tr>
      <w:tr w:rsidR="001071F3" w:rsidRPr="007F0542" w14:paraId="036C99FC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2F472" w14:textId="0F6189AD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In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j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ection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modus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87E94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highlight w:val="magenta"/>
                <w:lang w:val="de-DE" w:eastAsia="de-DE" w:bidi="en-US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Full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 loop (20 µL)</w:t>
            </w:r>
          </w:p>
        </w:tc>
      </w:tr>
      <w:tr w:rsidR="001071F3" w:rsidRPr="007F0542" w14:paraId="424B7BEC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BFE15" w14:textId="48720DA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Gradient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F6BE7" w14:textId="5F779C9B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0-0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5 min: 50%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</w:tr>
      <w:tr w:rsidR="001071F3" w:rsidRPr="007F0542" w14:paraId="69754BDA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DE213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6EED6" w14:textId="1943477B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3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increase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95%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6657F355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3EBC84E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703793" w14:textId="5584F08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 – 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5 min: 95%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  <w:p w14:paraId="4710B0B5" w14:textId="564EFAA3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5 – 4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0 min: 50%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</w:tr>
      <w:tr w:rsidR="001071F3" w:rsidRPr="007F0542" w14:paraId="596C45ED" w14:textId="77777777" w:rsidTr="001071F3">
        <w:trPr>
          <w:trHeight w:val="44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1EED14" w14:textId="3AA39D79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79F301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Ulixertinib</w:t>
            </w:r>
            <w:r w:rsidRPr="007F0542">
              <w:rPr>
                <w:rFonts w:asciiTheme="minorHAnsi" w:eastAsia="Times New Roman" w:hAnsiTheme="minorHAnsi" w:cstheme="minorHAnsi"/>
                <w:b/>
                <w:color w:val="FF0000"/>
                <w:lang w:val="de-DE" w:eastAsia="zh-CN"/>
              </w:rPr>
              <w:t xml:space="preserve"> </w:t>
            </w: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([</w:t>
            </w:r>
            <w:r w:rsidRPr="007F0542">
              <w:rPr>
                <w:rFonts w:asciiTheme="minorHAnsi" w:eastAsia="Times New Roman" w:hAnsiTheme="minorHAnsi" w:cstheme="minorHAnsi"/>
                <w:b/>
                <w:vertAlign w:val="superscript"/>
                <w:lang w:val="de-DE"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H</w:t>
            </w:r>
            <w:proofErr w:type="gramStart"/>
            <w:r w:rsidRPr="007F0542">
              <w:rPr>
                <w:rFonts w:asciiTheme="minorHAnsi" w:eastAsia="Times New Roman" w:hAnsiTheme="minorHAnsi" w:cstheme="minorHAnsi"/>
                <w:b/>
                <w:vertAlign w:val="subscript"/>
                <w:lang w:val="de-DE" w:eastAsia="zh-CN"/>
              </w:rPr>
              <w:t>6</w:t>
            </w:r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]-</w:t>
            </w:r>
            <w:proofErr w:type="gramEnd"/>
            <w:r w:rsidRPr="007F0542">
              <w:rPr>
                <w:rFonts w:asciiTheme="minorHAnsi" w:eastAsia="Times New Roman" w:hAnsiTheme="minorHAnsi" w:cstheme="minorHAnsi"/>
                <w:b/>
                <w:lang w:val="de-DE" w:eastAsia="zh-CN"/>
              </w:rPr>
              <w:t>Ulixertinib)</w:t>
            </w:r>
          </w:p>
        </w:tc>
      </w:tr>
      <w:tr w:rsidR="001071F3" w:rsidRPr="000E1D2D" w14:paraId="26D86C90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43C026" w14:textId="7777777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722F754D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21B402C9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11DB9D95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31391853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energy</w:t>
            </w:r>
          </w:p>
          <w:p w14:paraId="22E379B3" w14:textId="7666EEA8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Collision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gas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flow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(Ar)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C094FB" w14:textId="1EB9E834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433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262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 (439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268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2) </w:t>
            </w:r>
          </w:p>
          <w:p w14:paraId="76202990" w14:textId="789BE67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5 kV</w:t>
            </w:r>
          </w:p>
          <w:p w14:paraId="4AE764F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40 V</w:t>
            </w:r>
          </w:p>
          <w:p w14:paraId="2A19F223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80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406AF358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16 V </w:t>
            </w:r>
          </w:p>
          <w:p w14:paraId="62064D82" w14:textId="090035BA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 mL/min</w:t>
            </w:r>
          </w:p>
        </w:tc>
      </w:tr>
      <w:tr w:rsidR="001071F3" w:rsidRPr="007F0542" w14:paraId="77BA8C74" w14:textId="77777777" w:rsidTr="001071F3">
        <w:trPr>
          <w:trHeight w:val="406"/>
        </w:trPr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C99F36" w14:textId="0FAAA24A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bCs/>
                <w:lang w:val="de-DE" w:eastAsia="zh-CN"/>
              </w:rPr>
              <w:t>Chromatography</w:t>
            </w:r>
            <w:proofErr w:type="spellEnd"/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EDBEB8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</w:tr>
      <w:tr w:rsidR="001071F3" w:rsidRPr="007F0542" w14:paraId="6D7C4087" w14:textId="77777777" w:rsidTr="001071F3">
        <w:trPr>
          <w:trHeight w:val="20"/>
        </w:trPr>
        <w:tc>
          <w:tcPr>
            <w:tcW w:w="354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AAB48D5" w14:textId="1F84CCA4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Column</w:t>
            </w:r>
            <w:proofErr w:type="spellEnd"/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815F59D" w14:textId="15598B69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UPLC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BEH C18 column (1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7 µm</w:t>
            </w:r>
            <w:r w:rsidR="00856CB3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2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1 × 50 mm)</w:t>
            </w:r>
          </w:p>
        </w:tc>
      </w:tr>
      <w:tr w:rsidR="001071F3" w:rsidRPr="007F0542" w14:paraId="160D9A9E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47999" w14:textId="7DB6453F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Column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temperature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9B47A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40 °C</w:t>
            </w:r>
          </w:p>
        </w:tc>
      </w:tr>
      <w:tr w:rsidR="001071F3" w:rsidRPr="007F0542" w14:paraId="596D69C1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16143" w14:textId="7DA115C4" w:rsidR="001071F3" w:rsidRPr="007F0542" w:rsidRDefault="00E8127C" w:rsidP="001071F3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Aqueous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="001071F3"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A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D1438" w14:textId="38045525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val="de-DE"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O/ACN (95/5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 v/v)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1% FA </w:t>
            </w:r>
          </w:p>
        </w:tc>
      </w:tr>
      <w:tr w:rsidR="001071F3" w:rsidRPr="007F0542" w14:paraId="70945C6A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F00E8" w14:textId="7C426238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Organic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29E6D" w14:textId="0BCCAEEF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ACN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1% FA </w:t>
            </w:r>
          </w:p>
        </w:tc>
      </w:tr>
      <w:tr w:rsidR="001071F3" w:rsidRPr="007F0542" w14:paraId="3B4C1C5B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A3DC8" w14:textId="472B115E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Flow rate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0CB17" w14:textId="7829FC4F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5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/>
              </w:rPr>
              <w:t> mL/min</w:t>
            </w:r>
          </w:p>
        </w:tc>
      </w:tr>
      <w:tr w:rsidR="001071F3" w:rsidRPr="007F0542" w14:paraId="6CE24228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89138" w14:textId="598B7F8C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In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j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ection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modus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7FA19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iCs/>
                <w:color w:val="FF0000"/>
                <w:lang w:val="de-DE" w:eastAsia="de-DE" w:bidi="en-US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Full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 loop (20 µL)</w:t>
            </w:r>
          </w:p>
        </w:tc>
      </w:tr>
      <w:tr w:rsidR="001071F3" w:rsidRPr="007F0542" w14:paraId="0BF09C13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0F7C3" w14:textId="4780C66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Gradient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DCEBB" w14:textId="1C2A780F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0-0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5 min: 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</w:tr>
      <w:tr w:rsidR="001071F3" w:rsidRPr="007F0542" w14:paraId="4ED602EB" w14:textId="77777777" w:rsidTr="001071F3">
        <w:trPr>
          <w:trHeight w:val="2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04AF6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892D7" w14:textId="22B50A4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5 – 2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0 min: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increase to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98% </w:t>
            </w:r>
            <w:r w:rsidR="00E8127C" w:rsidRPr="007F0542">
              <w:rPr>
                <w:rFonts w:asciiTheme="minorHAnsi" w:eastAsia="Times New Roman" w:hAnsiTheme="minorHAnsi" w:cstheme="minorHAnsi"/>
                <w:lang w:eastAsia="zh-CN"/>
              </w:rPr>
              <w:t>eluent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B</w:t>
            </w:r>
          </w:p>
        </w:tc>
      </w:tr>
      <w:tr w:rsidR="001071F3" w:rsidRPr="007F0542" w14:paraId="23C69706" w14:textId="77777777" w:rsidTr="00E8127C">
        <w:trPr>
          <w:trHeight w:val="95"/>
        </w:trPr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33ACFC9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420067" w14:textId="0609AB3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 – 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5 min: 98%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  <w:p w14:paraId="3916339B" w14:textId="3253ECF3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5 – 3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0 min: 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</w:tr>
    </w:tbl>
    <w:p w14:paraId="149C8B96" w14:textId="77777777" w:rsidR="001071F3" w:rsidRPr="007F0542" w:rsidRDefault="001071F3" w:rsidP="001071F3">
      <w:pPr>
        <w:spacing w:line="256" w:lineRule="auto"/>
        <w:rPr>
          <w:rFonts w:eastAsia="Times New Roman" w:cstheme="minorHAnsi"/>
        </w:rPr>
      </w:pPr>
      <w:r w:rsidRPr="007F0542">
        <w:rPr>
          <w:rFonts w:eastAsia="Times New Roman" w:cstheme="minorHAnsi"/>
        </w:rPr>
        <w:br w:type="page"/>
      </w:r>
    </w:p>
    <w:tbl>
      <w:tblPr>
        <w:tblStyle w:val="Tabellenraster11"/>
        <w:tblW w:w="9210" w:type="dxa"/>
        <w:tblInd w:w="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3981"/>
        <w:gridCol w:w="247"/>
        <w:gridCol w:w="1592"/>
      </w:tblGrid>
      <w:tr w:rsidR="001071F3" w:rsidRPr="007F0542" w14:paraId="7C4092C3" w14:textId="77777777" w:rsidTr="00E8127C">
        <w:trPr>
          <w:trHeight w:val="446"/>
        </w:trPr>
        <w:tc>
          <w:tcPr>
            <w:tcW w:w="33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A3BB21" w14:textId="05B6F1AE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lastRenderedPageBreak/>
              <w:t xml:space="preserve">Parameter mass </w:t>
            </w:r>
            <w:r w:rsidR="005A45AC" w:rsidRPr="007F0542">
              <w:rPr>
                <w:rFonts w:asciiTheme="minorHAnsi" w:eastAsia="Times New Roman" w:hAnsiTheme="minorHAnsi" w:cstheme="minorHAnsi"/>
                <w:b/>
                <w:lang w:eastAsia="zh-CN"/>
              </w:rPr>
              <w:t>spectrometry</w:t>
            </w:r>
          </w:p>
        </w:tc>
        <w:tc>
          <w:tcPr>
            <w:tcW w:w="39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4EBF53" w14:textId="184C8C7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color w:val="000000" w:themeColor="text1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color w:val="000000" w:themeColor="text1"/>
                <w:lang w:val="de-DE" w:eastAsia="zh-CN"/>
              </w:rPr>
              <w:t>drug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b/>
                <w:color w:val="000000" w:themeColor="text1"/>
                <w:lang w:val="de-DE" w:eastAsia="zh-CN"/>
              </w:rPr>
              <w:t xml:space="preserve"> (IS)</w:t>
            </w:r>
          </w:p>
        </w:tc>
        <w:tc>
          <w:tcPr>
            <w:tcW w:w="1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0EA0ED" w14:textId="537EA83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color w:val="000000" w:themeColor="text1"/>
                <w:lang w:val="de-DE" w:eastAsia="zh-CN"/>
              </w:rPr>
              <w:t>Collision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b/>
                <w:color w:val="000000" w:themeColor="text1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color w:val="000000" w:themeColor="text1"/>
                <w:lang w:val="de-DE" w:eastAsia="zh-CN"/>
              </w:rPr>
              <w:t>energy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b/>
                <w:color w:val="000000" w:themeColor="text1"/>
                <w:lang w:val="de-DE" w:eastAsia="zh-CN"/>
              </w:rPr>
              <w:t xml:space="preserve"> [V]</w:t>
            </w:r>
          </w:p>
        </w:tc>
      </w:tr>
      <w:tr w:rsidR="001071F3" w:rsidRPr="007F0542" w14:paraId="6E7FF1B3" w14:textId="77777777" w:rsidTr="00E8127C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2FE13F" w14:textId="77777777" w:rsidR="001071F3" w:rsidRPr="007F0542" w:rsidRDefault="001071F3" w:rsidP="001071F3">
            <w:pPr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MRM-transition [</w:t>
            </w:r>
            <w:r w:rsidRPr="007F0542">
              <w:rPr>
                <w:rFonts w:asciiTheme="minorHAnsi" w:eastAsia="Times New Roman" w:hAnsiTheme="minorHAnsi" w:cstheme="minorHAnsi"/>
                <w:i/>
                <w:iCs/>
                <w:lang w:eastAsia="zh-CN"/>
              </w:rPr>
              <w:t>m/z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] </w:t>
            </w:r>
          </w:p>
          <w:p w14:paraId="67FB7BD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Repotrectinib </w:t>
            </w:r>
          </w:p>
          <w:p w14:paraId="35CB936B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Selitrectinib</w:t>
            </w:r>
          </w:p>
          <w:p w14:paraId="5DE34A4F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Futibatinib</w:t>
            </w:r>
          </w:p>
          <w:p w14:paraId="73A69BC0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Lorlatinib</w:t>
            </w:r>
          </w:p>
          <w:p w14:paraId="59B219E5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Larotrectinib</w:t>
            </w:r>
          </w:p>
          <w:p w14:paraId="01C3E74C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Capillary voltage</w:t>
            </w:r>
          </w:p>
          <w:p w14:paraId="342FD455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Cone voltage</w:t>
            </w:r>
          </w:p>
          <w:p w14:paraId="29F18358" w14:textId="77777777" w:rsidR="001071F3" w:rsidRPr="007F0542" w:rsidRDefault="001071F3" w:rsidP="001071F3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Dwell time</w:t>
            </w:r>
          </w:p>
          <w:p w14:paraId="1172A218" w14:textId="096B41E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highlight w:val="yellow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Collision gas flow (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Ar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)</w:t>
            </w:r>
          </w:p>
        </w:tc>
        <w:tc>
          <w:tcPr>
            <w:tcW w:w="39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C1212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</w:p>
          <w:p w14:paraId="0D228681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356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161 (425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302 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[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perscript"/>
                <w:lang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bscript"/>
                <w:lang w:eastAsia="zh-CN"/>
              </w:rPr>
              <w:t>6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]-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Futibatinib)</w:t>
            </w:r>
          </w:p>
          <w:p w14:paraId="008EBD89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381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202 (425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302 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[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perscript"/>
                <w:lang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bscript"/>
                <w:lang w:eastAsia="zh-CN"/>
              </w:rPr>
              <w:t>6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]-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Futibatinib)</w:t>
            </w:r>
          </w:p>
          <w:p w14:paraId="7F09ECD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419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296 (425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302 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[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perscript"/>
                <w:lang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bscript"/>
                <w:lang w:eastAsia="zh-CN"/>
              </w:rPr>
              <w:t>6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]-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Futibatinib)</w:t>
            </w:r>
          </w:p>
          <w:p w14:paraId="3AD0A7B0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407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228 (411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228 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[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perscript"/>
                <w:lang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bscript"/>
                <w:lang w:eastAsia="zh-CN"/>
              </w:rPr>
              <w:t>3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perscript"/>
                <w:lang w:eastAsia="zh-CN"/>
              </w:rPr>
              <w:t>13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C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bscript"/>
                <w:lang w:eastAsia="zh-CN"/>
              </w:rPr>
              <w:t>1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]-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Lorlatinib)</w:t>
            </w:r>
          </w:p>
          <w:p w14:paraId="71BDE260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429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342 (433 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sym w:font="Symbol" w:char="F0AE"/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 xml:space="preserve"> 342 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[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perscript"/>
                <w:lang w:eastAsia="zh-CN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bCs/>
                <w:vertAlign w:val="subscript"/>
                <w:lang w:eastAsia="zh-CN"/>
              </w:rPr>
              <w:t>4</w:t>
            </w:r>
            <w:r w:rsidRPr="007F0542">
              <w:rPr>
                <w:rFonts w:asciiTheme="minorHAnsi" w:eastAsia="Times New Roman" w:hAnsiTheme="minorHAnsi" w:cstheme="minorHAnsi"/>
                <w:bCs/>
                <w:lang w:eastAsia="zh-CN"/>
              </w:rPr>
              <w:t>]-</w:t>
            </w:r>
            <w:r w:rsidRPr="007F0542">
              <w:rPr>
                <w:rFonts w:asciiTheme="minorHAnsi" w:eastAsia="Times New Roman" w:hAnsiTheme="minorHAnsi" w:cstheme="minorHAnsi"/>
                <w:lang w:eastAsia="zh-CN"/>
              </w:rPr>
              <w:t>Larotrectinib)</w:t>
            </w:r>
          </w:p>
          <w:p w14:paraId="207FDBC5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 kV</w:t>
            </w:r>
          </w:p>
          <w:p w14:paraId="641EE4BD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20 V</w:t>
            </w:r>
          </w:p>
          <w:p w14:paraId="103A0E24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29 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ms</w:t>
            </w:r>
            <w:proofErr w:type="spellEnd"/>
          </w:p>
          <w:p w14:paraId="1E3D28A3" w14:textId="752137D6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 mL/min</w:t>
            </w:r>
          </w:p>
        </w:tc>
        <w:tc>
          <w:tcPr>
            <w:tcW w:w="1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4CB97A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  <w:p w14:paraId="39744301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22 (22)</w:t>
            </w:r>
          </w:p>
          <w:p w14:paraId="3C3B545B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32 (22)</w:t>
            </w:r>
          </w:p>
          <w:p w14:paraId="4B1FFC7A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22 (22)</w:t>
            </w:r>
          </w:p>
          <w:p w14:paraId="2525B0DC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15 (15)</w:t>
            </w:r>
          </w:p>
          <w:p w14:paraId="31FEA7E9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29 (29)</w:t>
            </w:r>
          </w:p>
          <w:p w14:paraId="117C7422" w14:textId="2A339E06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</w:tr>
      <w:tr w:rsidR="001071F3" w:rsidRPr="007F0542" w14:paraId="28C0D8E5" w14:textId="77777777" w:rsidTr="00E8127C">
        <w:trPr>
          <w:trHeight w:val="406"/>
        </w:trPr>
        <w:tc>
          <w:tcPr>
            <w:tcW w:w="33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84674" w14:textId="05DD2621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bCs/>
                <w:lang w:val="de-DE" w:eastAsia="zh-CN"/>
              </w:rPr>
              <w:t>Chromatography</w:t>
            </w:r>
            <w:proofErr w:type="spellEnd"/>
          </w:p>
        </w:tc>
        <w:tc>
          <w:tcPr>
            <w:tcW w:w="42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463B5AB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3D3FAE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</w:tr>
      <w:tr w:rsidR="001071F3" w:rsidRPr="007F0542" w14:paraId="605F6BC7" w14:textId="77777777" w:rsidTr="00E8127C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94D8523" w14:textId="12859D21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Column</w:t>
            </w:r>
            <w:proofErr w:type="spellEnd"/>
          </w:p>
        </w:tc>
        <w:tc>
          <w:tcPr>
            <w:tcW w:w="582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DF94F2D" w14:textId="2964B810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ACQUITY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UPLC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perscript"/>
                <w:lang w:eastAsia="de-DE" w:bidi="en-US"/>
              </w:rPr>
              <w:t>®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 BEH C18 column (1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7 µm</w:t>
            </w:r>
            <w:r w:rsidR="00856CB3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 xml:space="preserve">, 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eastAsia="de-DE" w:bidi="en-US"/>
              </w:rPr>
              <w:t>1 × 50 mm)</w:t>
            </w:r>
          </w:p>
        </w:tc>
      </w:tr>
      <w:tr w:rsidR="001071F3" w:rsidRPr="007F0542" w14:paraId="6D4796CD" w14:textId="77777777" w:rsidTr="00E8127C">
        <w:trPr>
          <w:trHeight w:val="20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6AA01" w14:textId="4806390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Column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temperature</w:t>
            </w:r>
            <w:proofErr w:type="spellEnd"/>
          </w:p>
        </w:tc>
        <w:tc>
          <w:tcPr>
            <w:tcW w:w="42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4B3BE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>60 °C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5A904F85" w14:textId="77777777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1071F3" w:rsidRPr="007F0542" w14:paraId="4F5CAB46" w14:textId="77777777" w:rsidTr="00E8127C">
        <w:trPr>
          <w:trHeight w:val="20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12F7B" w14:textId="78FE654D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Aqeaus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A</w:t>
            </w:r>
          </w:p>
        </w:tc>
        <w:tc>
          <w:tcPr>
            <w:tcW w:w="42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76903" w14:textId="08EFA7AC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H</w:t>
            </w:r>
            <w:r w:rsidRPr="007F0542">
              <w:rPr>
                <w:rFonts w:asciiTheme="minorHAnsi" w:eastAsia="Times New Roman" w:hAnsiTheme="minorHAnsi" w:cstheme="minorHAnsi"/>
                <w:iCs/>
                <w:vertAlign w:val="subscript"/>
                <w:lang w:val="de-DE" w:eastAsia="de-DE" w:bidi="en-US"/>
              </w:rPr>
              <w:t>2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O/ACN (95/5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,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 v/v)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1% FA 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73C45E25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</w:pPr>
          </w:p>
        </w:tc>
      </w:tr>
      <w:tr w:rsidR="001071F3" w:rsidRPr="007F0542" w14:paraId="08CBD773" w14:textId="77777777" w:rsidTr="00E8127C">
        <w:trPr>
          <w:trHeight w:val="20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383C2" w14:textId="40583B3C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Organic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  <w:tc>
          <w:tcPr>
            <w:tcW w:w="42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26F76" w14:textId="6D46516F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ACN + 0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1% FA 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38FACE5F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</w:pPr>
          </w:p>
        </w:tc>
      </w:tr>
      <w:tr w:rsidR="001071F3" w:rsidRPr="007F0542" w14:paraId="49DDC239" w14:textId="77777777" w:rsidTr="00E8127C">
        <w:trPr>
          <w:trHeight w:val="20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50E74" w14:textId="0AE8EEB2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Flow rate</w:t>
            </w:r>
          </w:p>
        </w:tc>
        <w:tc>
          <w:tcPr>
            <w:tcW w:w="42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82A0B" w14:textId="3F2BBDF5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0</w:t>
            </w:r>
            <w:r w:rsidR="00E8127C"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5</w:t>
            </w:r>
            <w:r w:rsidRPr="007F0542">
              <w:rPr>
                <w:rFonts w:asciiTheme="minorHAnsi" w:eastAsia="Times New Roman" w:hAnsiTheme="minorHAnsi" w:cstheme="minorHAnsi"/>
                <w:iCs/>
                <w:lang w:val="de-DE"/>
              </w:rPr>
              <w:t> mL/min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40D1C0C9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</w:pPr>
          </w:p>
        </w:tc>
      </w:tr>
      <w:tr w:rsidR="001071F3" w:rsidRPr="007F0542" w14:paraId="09C1E76F" w14:textId="77777777" w:rsidTr="00E8127C">
        <w:trPr>
          <w:trHeight w:val="20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0F16D" w14:textId="4F6E2779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In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j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ection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modus</w:t>
            </w:r>
            <w:proofErr w:type="spellEnd"/>
          </w:p>
        </w:tc>
        <w:tc>
          <w:tcPr>
            <w:tcW w:w="42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AD1F2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>Full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  <w:t xml:space="preserve"> loop (20 µL) 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4984E13E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iCs/>
                <w:lang w:val="de-DE" w:eastAsia="de-DE" w:bidi="en-US"/>
              </w:rPr>
            </w:pPr>
          </w:p>
        </w:tc>
      </w:tr>
      <w:tr w:rsidR="001071F3" w:rsidRPr="007F0542" w14:paraId="44539B54" w14:textId="77777777" w:rsidTr="00E8127C">
        <w:trPr>
          <w:trHeight w:val="20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853FB" w14:textId="548FDFFD" w:rsidR="001071F3" w:rsidRPr="007F0542" w:rsidRDefault="001071F3" w:rsidP="00B908ED">
            <w:pPr>
              <w:spacing w:line="240" w:lineRule="auto"/>
              <w:rPr>
                <w:rFonts w:asciiTheme="minorHAnsi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Gradient</w:t>
            </w:r>
          </w:p>
        </w:tc>
        <w:tc>
          <w:tcPr>
            <w:tcW w:w="58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AA909" w14:textId="55E51676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0 - 0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1 min: 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  <w:p w14:paraId="25D3AAFE" w14:textId="7C34E0C6" w:rsidR="001071F3" w:rsidRPr="007F0542" w:rsidRDefault="001071F3" w:rsidP="00B908ED">
            <w:pPr>
              <w:numPr>
                <w:ilvl w:val="1"/>
                <w:numId w:val="1"/>
              </w:numPr>
              <w:spacing w:line="240" w:lineRule="auto"/>
              <w:contextualSpacing/>
              <w:rPr>
                <w:rFonts w:asciiTheme="minorHAnsi" w:eastAsia="Times New Roman" w:hAnsiTheme="minorHAnsi" w:cstheme="minorHAnsi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3 min: 45%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 w:eastAsia="zh-CN"/>
              </w:rPr>
              <w:t xml:space="preserve"> B</w:t>
            </w:r>
          </w:p>
        </w:tc>
      </w:tr>
      <w:tr w:rsidR="001071F3" w:rsidRPr="007F0542" w14:paraId="10470AB9" w14:textId="77777777" w:rsidTr="00E8127C">
        <w:trPr>
          <w:trHeight w:val="20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C32D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  <w:tc>
          <w:tcPr>
            <w:tcW w:w="58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E7123" w14:textId="56FED2F3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3 – 2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5 min: </w:t>
            </w:r>
            <w:proofErr w:type="spellStart"/>
            <w:r w:rsidR="00856CB3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i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ncrease</w:t>
            </w:r>
            <w:proofErr w:type="spellEnd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to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 95%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 B</w:t>
            </w:r>
          </w:p>
          <w:p w14:paraId="5F6712BF" w14:textId="6D001A78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5 - 2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8 min: 95%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 B</w:t>
            </w:r>
          </w:p>
        </w:tc>
      </w:tr>
      <w:tr w:rsidR="001071F3" w:rsidRPr="007F0542" w14:paraId="07AE67F4" w14:textId="77777777" w:rsidTr="00E8127C">
        <w:trPr>
          <w:trHeight w:val="20"/>
        </w:trPr>
        <w:tc>
          <w:tcPr>
            <w:tcW w:w="33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0730CD0" w14:textId="77777777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lang w:val="de-DE" w:eastAsia="zh-CN"/>
              </w:rPr>
            </w:pPr>
          </w:p>
        </w:tc>
        <w:tc>
          <w:tcPr>
            <w:tcW w:w="58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F447B" w14:textId="2BD8CC05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2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8 – 3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0 min: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decrease</w:t>
            </w:r>
            <w:proofErr w:type="spellEnd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to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 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 B</w:t>
            </w:r>
          </w:p>
          <w:p w14:paraId="4CB2F002" w14:textId="36790EC6" w:rsidR="001071F3" w:rsidRPr="007F0542" w:rsidRDefault="001071F3" w:rsidP="00B908ED">
            <w:pPr>
              <w:spacing w:line="240" w:lineRule="auto"/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</w:pP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3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0 – 3</w:t>
            </w:r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3 min: 5% </w:t>
            </w:r>
            <w:proofErr w:type="spellStart"/>
            <w:r w:rsidR="00E8127C"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>eluent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color w:val="000000" w:themeColor="text1"/>
                <w:lang w:val="de-DE" w:eastAsia="zh-CN"/>
              </w:rPr>
              <w:t xml:space="preserve"> B</w:t>
            </w:r>
          </w:p>
        </w:tc>
      </w:tr>
    </w:tbl>
    <w:p w14:paraId="48D6AC58" w14:textId="77777777" w:rsidR="001071F3" w:rsidRPr="007F0542" w:rsidRDefault="001071F3" w:rsidP="001071F3">
      <w:pPr>
        <w:spacing w:after="0" w:line="240" w:lineRule="auto"/>
        <w:jc w:val="both"/>
        <w:rPr>
          <w:rFonts w:eastAsia="Times New Roman" w:cstheme="minorHAnsi"/>
          <w:sz w:val="20"/>
          <w:szCs w:val="20"/>
          <w:u w:val="single"/>
          <w:lang w:val="de-DE"/>
        </w:rPr>
      </w:pPr>
    </w:p>
    <w:p w14:paraId="7158F740" w14:textId="77777777" w:rsidR="00934832" w:rsidRDefault="001071F3" w:rsidP="001071F3">
      <w:pPr>
        <w:rPr>
          <w:rFonts w:cstheme="minorHAnsi"/>
          <w:lang w:eastAsia="zh-CN"/>
        </w:rPr>
        <w:sectPr w:rsidR="00934832" w:rsidSect="001C017A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7F0542">
        <w:rPr>
          <w:rFonts w:cstheme="minorHAnsi"/>
        </w:rPr>
        <w:t>All drugs were quantified in positive ion mode. The cone gas flow was 150</w:t>
      </w:r>
      <w:r w:rsidRPr="007F0542">
        <w:rPr>
          <w:rFonts w:cstheme="minorHAnsi"/>
          <w:iCs/>
          <w:lang w:eastAsia="de-DE" w:bidi="en-US"/>
        </w:rPr>
        <w:t> </w:t>
      </w:r>
      <w:r w:rsidRPr="007F0542">
        <w:rPr>
          <w:rFonts w:cstheme="minorHAnsi"/>
        </w:rPr>
        <w:t>L/h, the source temperature 150</w:t>
      </w:r>
      <w:r w:rsidRPr="007F0542">
        <w:rPr>
          <w:rFonts w:cstheme="minorHAnsi"/>
          <w:iCs/>
          <w:lang w:eastAsia="de-DE" w:bidi="en-US"/>
        </w:rPr>
        <w:t> </w:t>
      </w:r>
      <w:r w:rsidRPr="007F0542">
        <w:rPr>
          <w:rFonts w:cstheme="minorHAnsi"/>
        </w:rPr>
        <w:t xml:space="preserve">°C, the </w:t>
      </w:r>
      <w:proofErr w:type="spellStart"/>
      <w:r w:rsidRPr="007F0542">
        <w:rPr>
          <w:rFonts w:cstheme="minorHAnsi"/>
        </w:rPr>
        <w:t>desolvation</w:t>
      </w:r>
      <w:proofErr w:type="spellEnd"/>
      <w:r w:rsidRPr="007F0542">
        <w:rPr>
          <w:rFonts w:cstheme="minorHAnsi"/>
        </w:rPr>
        <w:t xml:space="preserve"> gas flow</w:t>
      </w:r>
      <w:r w:rsidRPr="007F0542">
        <w:rPr>
          <w:rFonts w:cstheme="minorHAnsi"/>
          <w:lang w:eastAsia="zh-CN"/>
        </w:rPr>
        <w:t xml:space="preserve"> (N</w:t>
      </w:r>
      <w:r w:rsidRPr="007F0542">
        <w:rPr>
          <w:rFonts w:cstheme="minorHAnsi"/>
          <w:vertAlign w:val="subscript"/>
          <w:lang w:eastAsia="zh-CN"/>
        </w:rPr>
        <w:t>2</w:t>
      </w:r>
      <w:r w:rsidRPr="007F0542">
        <w:rPr>
          <w:rFonts w:cstheme="minorHAnsi"/>
          <w:lang w:eastAsia="zh-CN"/>
        </w:rPr>
        <w:t>) 1000</w:t>
      </w:r>
      <w:r w:rsidRPr="007F0542">
        <w:rPr>
          <w:rFonts w:cstheme="minorHAnsi"/>
          <w:iCs/>
          <w:lang w:eastAsia="de-DE" w:bidi="en-US"/>
        </w:rPr>
        <w:t> </w:t>
      </w:r>
      <w:r w:rsidRPr="007F0542">
        <w:rPr>
          <w:rFonts w:cstheme="minorHAnsi"/>
          <w:lang w:eastAsia="zh-CN"/>
        </w:rPr>
        <w:t xml:space="preserve">L/h and the </w:t>
      </w:r>
      <w:proofErr w:type="spellStart"/>
      <w:r w:rsidRPr="007F0542">
        <w:rPr>
          <w:rFonts w:cstheme="minorHAnsi"/>
          <w:lang w:eastAsia="zh-CN"/>
        </w:rPr>
        <w:t>desolvation</w:t>
      </w:r>
      <w:proofErr w:type="spellEnd"/>
      <w:r w:rsidRPr="007F0542">
        <w:rPr>
          <w:rFonts w:cstheme="minorHAnsi"/>
          <w:lang w:eastAsia="zh-CN"/>
        </w:rPr>
        <w:t xml:space="preserve"> temperature 600</w:t>
      </w:r>
      <w:r w:rsidRPr="007F0542">
        <w:rPr>
          <w:rFonts w:cstheme="minorHAnsi"/>
          <w:iCs/>
          <w:lang w:eastAsia="de-DE" w:bidi="en-US"/>
        </w:rPr>
        <w:t> </w:t>
      </w:r>
      <w:r w:rsidRPr="007F0542">
        <w:rPr>
          <w:rFonts w:cstheme="minorHAnsi"/>
          <w:lang w:eastAsia="zh-CN"/>
        </w:rPr>
        <w:t xml:space="preserve">°C. </w:t>
      </w:r>
    </w:p>
    <w:p w14:paraId="302C1FB1" w14:textId="5C32F08D" w:rsidR="001071F3" w:rsidRPr="007F0542" w:rsidRDefault="001071F3" w:rsidP="00586080">
      <w:pPr>
        <w:spacing w:line="360" w:lineRule="auto"/>
        <w:jc w:val="both"/>
        <w:rPr>
          <w:rFonts w:cstheme="minorHAnsi"/>
          <w:vertAlign w:val="superscript"/>
        </w:rPr>
      </w:pPr>
    </w:p>
    <w:p w14:paraId="7ACC7B12" w14:textId="78E191B5" w:rsidR="00096243" w:rsidRPr="007F0542" w:rsidRDefault="0087117B" w:rsidP="00096243">
      <w:pPr>
        <w:spacing w:after="0" w:line="360" w:lineRule="auto"/>
        <w:jc w:val="both"/>
        <w:rPr>
          <w:rFonts w:cstheme="minorHAnsi"/>
          <w:vertAlign w:val="superscript"/>
        </w:rPr>
      </w:pPr>
      <w:r>
        <w:rPr>
          <w:rFonts w:cstheme="minorHAnsi"/>
          <w:noProof/>
          <w:vertAlign w:val="superscript"/>
        </w:rPr>
        <w:drawing>
          <wp:inline distT="0" distB="0" distL="0" distR="0" wp14:anchorId="5B886A7B" wp14:editId="22597A69">
            <wp:extent cx="9101335" cy="2757295"/>
            <wp:effectExtent l="0" t="0" r="5080" b="508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19" cy="2770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E27DE9" w14:textId="6D8534C4" w:rsidR="00175D7F" w:rsidRDefault="00175D7F" w:rsidP="00175D7F">
      <w:pPr>
        <w:spacing w:line="240" w:lineRule="auto"/>
        <w:jc w:val="both"/>
        <w:rPr>
          <w:rFonts w:cstheme="minorHAnsi"/>
          <w:sz w:val="20"/>
          <w:szCs w:val="20"/>
        </w:rPr>
      </w:pPr>
      <w:bookmarkStart w:id="4" w:name="_Hlk234507069"/>
      <w:r w:rsidRPr="007F0542">
        <w:rPr>
          <w:rFonts w:cstheme="minorHAnsi"/>
          <w:b/>
          <w:bCs/>
          <w:sz w:val="20"/>
          <w:szCs w:val="20"/>
        </w:rPr>
        <w:t xml:space="preserve">Supplementary Figure </w:t>
      </w:r>
      <w:r w:rsidR="00E47D88" w:rsidRPr="007F0542">
        <w:rPr>
          <w:rFonts w:cstheme="minorHAnsi"/>
          <w:b/>
          <w:bCs/>
          <w:sz w:val="20"/>
          <w:szCs w:val="20"/>
        </w:rPr>
        <w:t>S</w:t>
      </w:r>
      <w:r w:rsidRPr="007F0542">
        <w:rPr>
          <w:rFonts w:cstheme="minorHAnsi"/>
          <w:b/>
          <w:bCs/>
          <w:sz w:val="20"/>
          <w:szCs w:val="20"/>
        </w:rPr>
        <w:t>1</w:t>
      </w:r>
      <w:bookmarkStart w:id="5" w:name="_Hlk234507194"/>
      <w:r w:rsidRPr="007F0542">
        <w:rPr>
          <w:rFonts w:cstheme="minorHAnsi"/>
          <w:b/>
          <w:bCs/>
          <w:sz w:val="20"/>
          <w:szCs w:val="20"/>
        </w:rPr>
        <w:t>:</w:t>
      </w:r>
      <w:r w:rsidRPr="007F0542">
        <w:rPr>
          <w:rFonts w:cstheme="minorHAnsi"/>
          <w:sz w:val="20"/>
          <w:szCs w:val="20"/>
        </w:rPr>
        <w:t xml:space="preserve"> </w:t>
      </w:r>
      <w:bookmarkEnd w:id="4"/>
      <w:r w:rsidRPr="007F0542">
        <w:rPr>
          <w:rFonts w:cstheme="minorHAnsi"/>
          <w:sz w:val="20"/>
          <w:szCs w:val="20"/>
        </w:rPr>
        <w:t xml:space="preserve">Representative </w:t>
      </w:r>
      <w:r w:rsidR="0018161E" w:rsidRPr="007F0542">
        <w:rPr>
          <w:rFonts w:cstheme="minorHAnsi"/>
          <w:sz w:val="20"/>
          <w:szCs w:val="20"/>
        </w:rPr>
        <w:t>CLSM</w:t>
      </w:r>
      <w:r w:rsidRPr="007F0542">
        <w:rPr>
          <w:rFonts w:cstheme="minorHAnsi"/>
          <w:sz w:val="20"/>
          <w:szCs w:val="20"/>
        </w:rPr>
        <w:t xml:space="preserve"> images over culture time </w:t>
      </w:r>
      <w:r w:rsidR="00096243" w:rsidRPr="007F0542">
        <w:rPr>
          <w:rFonts w:cstheme="minorHAnsi"/>
          <w:sz w:val="20"/>
          <w:szCs w:val="20"/>
        </w:rPr>
        <w:t>on</w:t>
      </w:r>
      <w:r w:rsidRPr="007F0542">
        <w:rPr>
          <w:rFonts w:cstheme="minorHAnsi"/>
          <w:sz w:val="20"/>
          <w:szCs w:val="20"/>
        </w:rPr>
        <w:t xml:space="preserve"> </w:t>
      </w:r>
      <w:proofErr w:type="gramStart"/>
      <w:r w:rsidR="00096243" w:rsidRPr="007F0542">
        <w:rPr>
          <w:rFonts w:cstheme="minorHAnsi"/>
          <w:b/>
          <w:bCs/>
          <w:sz w:val="20"/>
          <w:szCs w:val="20"/>
        </w:rPr>
        <w:t>A</w:t>
      </w:r>
      <w:r w:rsidR="00096243" w:rsidRPr="007F0542">
        <w:rPr>
          <w:rFonts w:cstheme="minorHAnsi"/>
          <w:sz w:val="20"/>
          <w:szCs w:val="20"/>
        </w:rPr>
        <w:t xml:space="preserve"> </w:t>
      </w:r>
      <w:r w:rsidRPr="007F0542">
        <w:rPr>
          <w:rFonts w:cstheme="minorHAnsi"/>
          <w:sz w:val="20"/>
          <w:szCs w:val="20"/>
        </w:rPr>
        <w:t>day</w:t>
      </w:r>
      <w:proofErr w:type="gramEnd"/>
      <w:r w:rsidRPr="007F0542">
        <w:rPr>
          <w:rFonts w:cstheme="minorHAnsi"/>
          <w:sz w:val="20"/>
          <w:szCs w:val="20"/>
        </w:rPr>
        <w:t xml:space="preserve"> 2 </w:t>
      </w:r>
      <w:r w:rsidR="00096243" w:rsidRPr="007F0542">
        <w:rPr>
          <w:rFonts w:cstheme="minorHAnsi"/>
          <w:b/>
          <w:bCs/>
          <w:sz w:val="20"/>
          <w:szCs w:val="20"/>
        </w:rPr>
        <w:t>B</w:t>
      </w:r>
      <w:r w:rsidR="00096243" w:rsidRPr="007F0542">
        <w:rPr>
          <w:rFonts w:cstheme="minorHAnsi"/>
          <w:sz w:val="20"/>
          <w:szCs w:val="20"/>
        </w:rPr>
        <w:t xml:space="preserve"> day 4 and </w:t>
      </w:r>
      <w:r w:rsidR="00096243" w:rsidRPr="007F0542">
        <w:rPr>
          <w:rFonts w:cstheme="minorHAnsi"/>
          <w:b/>
          <w:bCs/>
          <w:sz w:val="20"/>
          <w:szCs w:val="20"/>
        </w:rPr>
        <w:t>C</w:t>
      </w:r>
      <w:r w:rsidR="00096243" w:rsidRPr="007F0542">
        <w:rPr>
          <w:rFonts w:cstheme="minorHAnsi"/>
          <w:sz w:val="20"/>
          <w:szCs w:val="20"/>
        </w:rPr>
        <w:t xml:space="preserve"> on </w:t>
      </w:r>
      <w:r w:rsidRPr="007F0542">
        <w:rPr>
          <w:rFonts w:cstheme="minorHAnsi"/>
          <w:sz w:val="20"/>
          <w:szCs w:val="20"/>
        </w:rPr>
        <w:t xml:space="preserve">day 5 after assembly. </w:t>
      </w:r>
      <w:bookmarkEnd w:id="5"/>
      <w:r w:rsidR="00096243" w:rsidRPr="007F0542">
        <w:rPr>
          <w:rFonts w:cstheme="minorHAnsi"/>
          <w:sz w:val="20"/>
          <w:szCs w:val="20"/>
        </w:rPr>
        <w:t xml:space="preserve">See main manuscript for selected analysis time point day 3. </w:t>
      </w:r>
      <w:r w:rsidRPr="007F0542">
        <w:rPr>
          <w:rFonts w:cstheme="minorHAnsi"/>
          <w:sz w:val="20"/>
          <w:szCs w:val="20"/>
        </w:rPr>
        <w:t>Either pericytes or astrocytes were stained with CellTracker</w:t>
      </w:r>
      <w:r w:rsidRPr="007F0542">
        <w:rPr>
          <w:rFonts w:cstheme="minorHAnsi"/>
          <w:sz w:val="20"/>
          <w:szCs w:val="20"/>
          <w:vertAlign w:val="superscript"/>
        </w:rPr>
        <w:t>TM</w:t>
      </w:r>
      <w:r w:rsidRPr="007F0542">
        <w:rPr>
          <w:rFonts w:cstheme="minorHAnsi"/>
          <w:sz w:val="20"/>
          <w:szCs w:val="20"/>
        </w:rPr>
        <w:t xml:space="preserve"> in red as indicated in the respective panel. hCMEC/D3 were stained with the CD31-antibody (green). Cell nuclei are labeled with DAPI (blue). The middle panels </w:t>
      </w:r>
      <w:r w:rsidR="00B7354C">
        <w:rPr>
          <w:rFonts w:cstheme="minorHAnsi"/>
          <w:sz w:val="20"/>
          <w:szCs w:val="20"/>
        </w:rPr>
        <w:t xml:space="preserve">of each day </w:t>
      </w:r>
      <w:r w:rsidRPr="007F0542">
        <w:rPr>
          <w:rFonts w:cstheme="minorHAnsi"/>
          <w:sz w:val="20"/>
          <w:szCs w:val="20"/>
        </w:rPr>
        <w:t>depict the z-</w:t>
      </w:r>
      <w:r w:rsidR="005A45AC" w:rsidRPr="007F0542">
        <w:rPr>
          <w:rFonts w:cstheme="minorHAnsi"/>
          <w:sz w:val="20"/>
          <w:szCs w:val="20"/>
        </w:rPr>
        <w:t>projection</w:t>
      </w:r>
      <w:r w:rsidR="00096243" w:rsidRPr="007F0542">
        <w:rPr>
          <w:rFonts w:cstheme="minorHAnsi"/>
          <w:sz w:val="20"/>
          <w:szCs w:val="20"/>
        </w:rPr>
        <w:t>s</w:t>
      </w:r>
      <w:r w:rsidRPr="007F0542">
        <w:rPr>
          <w:rFonts w:cstheme="minorHAnsi"/>
          <w:sz w:val="20"/>
          <w:szCs w:val="20"/>
        </w:rPr>
        <w:t>. Right and left side show the z-slices. Different channel combinations are depicted as indicate</w:t>
      </w:r>
      <w:r w:rsidR="00B7354C">
        <w:rPr>
          <w:rFonts w:cstheme="minorHAnsi"/>
          <w:sz w:val="20"/>
          <w:szCs w:val="20"/>
        </w:rPr>
        <w:t>d</w:t>
      </w:r>
      <w:r w:rsidRPr="007F0542">
        <w:rPr>
          <w:rFonts w:cstheme="minorHAnsi"/>
          <w:sz w:val="20"/>
          <w:szCs w:val="20"/>
        </w:rPr>
        <w:t xml:space="preserve"> in the images. All images are representative for at least three independent </w:t>
      </w:r>
      <w:r w:rsidR="00003F57" w:rsidRPr="007F0542">
        <w:rPr>
          <w:rFonts w:cstheme="minorHAnsi"/>
          <w:sz w:val="20"/>
          <w:szCs w:val="20"/>
        </w:rPr>
        <w:t>organoid</w:t>
      </w:r>
      <w:r w:rsidRPr="007F0542">
        <w:rPr>
          <w:rFonts w:cstheme="minorHAnsi"/>
          <w:sz w:val="20"/>
          <w:szCs w:val="20"/>
        </w:rPr>
        <w:t xml:space="preserve"> preparations. Scale bar = 100 µm</w:t>
      </w:r>
      <w:r w:rsidR="0018161E" w:rsidRPr="007F0542">
        <w:rPr>
          <w:rFonts w:cstheme="minorHAnsi"/>
          <w:sz w:val="20"/>
          <w:szCs w:val="20"/>
        </w:rPr>
        <w:t>.</w:t>
      </w:r>
      <w:r w:rsidR="00B7354C">
        <w:rPr>
          <w:rFonts w:cstheme="minorHAnsi"/>
          <w:sz w:val="20"/>
          <w:szCs w:val="20"/>
        </w:rPr>
        <w:t xml:space="preserve"> </w:t>
      </w:r>
      <w:r w:rsidR="00B7354C" w:rsidRPr="00B7354C">
        <w:rPr>
          <w:rFonts w:cstheme="minorHAnsi"/>
          <w:sz w:val="20"/>
          <w:szCs w:val="20"/>
        </w:rPr>
        <w:t xml:space="preserve">Cell illustrations taken and adapted from Smart </w:t>
      </w:r>
      <w:proofErr w:type="spellStart"/>
      <w:r w:rsidR="00B7354C" w:rsidRPr="00B7354C">
        <w:rPr>
          <w:rFonts w:cstheme="minorHAnsi"/>
          <w:sz w:val="20"/>
          <w:szCs w:val="20"/>
        </w:rPr>
        <w:t>Servier</w:t>
      </w:r>
      <w:proofErr w:type="spellEnd"/>
      <w:r w:rsidR="00B7354C" w:rsidRPr="00B7354C">
        <w:rPr>
          <w:rFonts w:cstheme="minorHAnsi"/>
          <w:sz w:val="20"/>
          <w:szCs w:val="20"/>
        </w:rPr>
        <w:t>.</w:t>
      </w:r>
    </w:p>
    <w:p w14:paraId="53204D79" w14:textId="77777777" w:rsidR="00934832" w:rsidRDefault="00934832" w:rsidP="00175D7F">
      <w:pPr>
        <w:spacing w:line="240" w:lineRule="auto"/>
        <w:jc w:val="both"/>
        <w:rPr>
          <w:rFonts w:cstheme="minorHAnsi"/>
          <w:sz w:val="20"/>
          <w:szCs w:val="20"/>
        </w:rPr>
        <w:sectPr w:rsidR="00934832" w:rsidSect="00934832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5ADB8319" w14:textId="378C8EC8" w:rsidR="0018161E" w:rsidRPr="007F0542" w:rsidRDefault="0087117B" w:rsidP="005E7034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lastRenderedPageBreak/>
        <w:drawing>
          <wp:inline distT="0" distB="0" distL="0" distR="0" wp14:anchorId="2E199C89" wp14:editId="0D35EFC3">
            <wp:extent cx="4835861" cy="5297805"/>
            <wp:effectExtent l="0" t="0" r="317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677" cy="5308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0887E5" w14:textId="2B92D8FE" w:rsidR="005E7034" w:rsidRPr="007F0542" w:rsidRDefault="0018161E" w:rsidP="00FF036E">
      <w:pPr>
        <w:spacing w:after="0" w:line="240" w:lineRule="auto"/>
        <w:ind w:right="1417"/>
        <w:jc w:val="both"/>
        <w:rPr>
          <w:rFonts w:cstheme="minorHAnsi"/>
        </w:rPr>
      </w:pPr>
      <w:bookmarkStart w:id="6" w:name="_Hlk234507215"/>
      <w:r w:rsidRPr="007F0542">
        <w:rPr>
          <w:rFonts w:cstheme="minorHAnsi"/>
          <w:b/>
          <w:bCs/>
          <w:sz w:val="20"/>
          <w:szCs w:val="20"/>
        </w:rPr>
        <w:t xml:space="preserve">Supplementary Figure </w:t>
      </w:r>
      <w:r w:rsidR="00E47D88" w:rsidRPr="007F0542">
        <w:rPr>
          <w:rFonts w:cstheme="minorHAnsi"/>
          <w:b/>
          <w:bCs/>
          <w:sz w:val="20"/>
          <w:szCs w:val="20"/>
        </w:rPr>
        <w:t>S2</w:t>
      </w:r>
      <w:r w:rsidRPr="007F0542">
        <w:rPr>
          <w:rFonts w:cstheme="minorHAnsi"/>
          <w:b/>
          <w:bCs/>
          <w:sz w:val="20"/>
          <w:szCs w:val="20"/>
        </w:rPr>
        <w:t>:</w:t>
      </w:r>
      <w:r w:rsidRPr="007F0542">
        <w:rPr>
          <w:rFonts w:cstheme="minorHAnsi"/>
          <w:sz w:val="20"/>
          <w:szCs w:val="20"/>
        </w:rPr>
        <w:t xml:space="preserve"> Representative </w:t>
      </w:r>
      <w:r w:rsidR="00176BEC" w:rsidRPr="007F0542">
        <w:rPr>
          <w:rFonts w:cstheme="minorHAnsi"/>
          <w:sz w:val="20"/>
          <w:szCs w:val="20"/>
        </w:rPr>
        <w:t>CLSM</w:t>
      </w:r>
      <w:r w:rsidRPr="007F0542">
        <w:rPr>
          <w:rFonts w:cstheme="minorHAnsi"/>
          <w:sz w:val="20"/>
          <w:szCs w:val="20"/>
        </w:rPr>
        <w:t xml:space="preserve"> images</w:t>
      </w:r>
      <w:r w:rsidR="00A02CEF">
        <w:rPr>
          <w:rFonts w:cstheme="minorHAnsi"/>
          <w:sz w:val="20"/>
          <w:szCs w:val="20"/>
        </w:rPr>
        <w:t xml:space="preserve"> of a</w:t>
      </w:r>
      <w:r w:rsidR="005E7034" w:rsidRPr="007F0542">
        <w:rPr>
          <w:rFonts w:cstheme="minorHAnsi"/>
          <w:sz w:val="20"/>
          <w:szCs w:val="20"/>
        </w:rPr>
        <w:t xml:space="preserve">strocytes located outside the </w:t>
      </w:r>
      <w:r w:rsidR="00003F57" w:rsidRPr="007F0542">
        <w:rPr>
          <w:rFonts w:cstheme="minorHAnsi"/>
          <w:sz w:val="20"/>
          <w:szCs w:val="20"/>
        </w:rPr>
        <w:t>organoid</w:t>
      </w:r>
      <w:r w:rsidR="005E7034" w:rsidRPr="007F0542">
        <w:rPr>
          <w:rFonts w:cstheme="minorHAnsi"/>
          <w:sz w:val="20"/>
          <w:szCs w:val="20"/>
        </w:rPr>
        <w:t xml:space="preserve"> cover in some </w:t>
      </w:r>
      <w:r w:rsidR="00003F57" w:rsidRPr="007F0542">
        <w:rPr>
          <w:rFonts w:cstheme="minorHAnsi"/>
          <w:sz w:val="20"/>
          <w:szCs w:val="20"/>
        </w:rPr>
        <w:t>organoid</w:t>
      </w:r>
      <w:r w:rsidR="005E7034" w:rsidRPr="007F0542">
        <w:rPr>
          <w:rFonts w:cstheme="minorHAnsi"/>
          <w:sz w:val="20"/>
          <w:szCs w:val="20"/>
        </w:rPr>
        <w:t xml:space="preserve"> </w:t>
      </w:r>
      <w:r w:rsidR="005A45AC" w:rsidRPr="007F0542">
        <w:rPr>
          <w:rFonts w:cstheme="minorHAnsi"/>
          <w:sz w:val="20"/>
          <w:szCs w:val="20"/>
        </w:rPr>
        <w:t>preparations</w:t>
      </w:r>
      <w:r w:rsidR="005E7034" w:rsidRPr="007F0542">
        <w:rPr>
          <w:rFonts w:cstheme="minorHAnsi"/>
          <w:sz w:val="20"/>
          <w:szCs w:val="20"/>
        </w:rPr>
        <w:t xml:space="preserve">. </w:t>
      </w:r>
      <w:bookmarkEnd w:id="6"/>
      <w:r w:rsidR="005E7034" w:rsidRPr="007F0542">
        <w:rPr>
          <w:rFonts w:cstheme="minorHAnsi"/>
          <w:sz w:val="20"/>
          <w:szCs w:val="20"/>
        </w:rPr>
        <w:t>All nuclei were labeled with DAPI (blue). S</w:t>
      </w:r>
      <w:r w:rsidR="00CA6D72" w:rsidRPr="007F0542">
        <w:rPr>
          <w:rFonts w:cstheme="minorHAnsi"/>
          <w:sz w:val="20"/>
          <w:szCs w:val="20"/>
        </w:rPr>
        <w:t>cale</w:t>
      </w:r>
      <w:r w:rsidR="005E7034" w:rsidRPr="007F0542">
        <w:rPr>
          <w:rFonts w:cstheme="minorHAnsi"/>
          <w:sz w:val="20"/>
          <w:szCs w:val="20"/>
        </w:rPr>
        <w:t xml:space="preserve"> bar = 100 µm. </w:t>
      </w:r>
      <w:r w:rsidR="00B7354C" w:rsidRPr="00B7354C">
        <w:rPr>
          <w:rFonts w:cstheme="minorHAnsi"/>
          <w:sz w:val="20"/>
          <w:szCs w:val="20"/>
        </w:rPr>
        <w:t xml:space="preserve">Cell illustrations taken and adapted from Smart </w:t>
      </w:r>
      <w:proofErr w:type="spellStart"/>
      <w:r w:rsidR="00B7354C" w:rsidRPr="00B7354C">
        <w:rPr>
          <w:rFonts w:cstheme="minorHAnsi"/>
          <w:sz w:val="20"/>
          <w:szCs w:val="20"/>
        </w:rPr>
        <w:t>Servier</w:t>
      </w:r>
      <w:proofErr w:type="spellEnd"/>
      <w:r w:rsidR="00B7354C" w:rsidRPr="00B7354C">
        <w:rPr>
          <w:rFonts w:cstheme="minorHAnsi"/>
          <w:sz w:val="20"/>
          <w:szCs w:val="20"/>
        </w:rPr>
        <w:t>.</w:t>
      </w:r>
    </w:p>
    <w:p w14:paraId="391A0437" w14:textId="77777777" w:rsidR="00D569AD" w:rsidRPr="007F0542" w:rsidRDefault="00D569AD" w:rsidP="005B3C8A">
      <w:pPr>
        <w:spacing w:after="0" w:line="240" w:lineRule="auto"/>
        <w:jc w:val="both"/>
        <w:rPr>
          <w:rFonts w:cstheme="minorHAnsi"/>
        </w:rPr>
      </w:pPr>
    </w:p>
    <w:p w14:paraId="6E08AC47" w14:textId="49DD3D50" w:rsidR="006708AB" w:rsidRPr="007F0542" w:rsidRDefault="006708AB">
      <w:pPr>
        <w:rPr>
          <w:rFonts w:cstheme="minorHAnsi"/>
        </w:rPr>
      </w:pPr>
      <w:r w:rsidRPr="007F0542">
        <w:rPr>
          <w:rFonts w:cstheme="minorHAnsi"/>
        </w:rPr>
        <w:br w:type="page"/>
      </w:r>
    </w:p>
    <w:p w14:paraId="348D0EEE" w14:textId="435286C9" w:rsidR="00A12E7F" w:rsidRPr="007F0542" w:rsidRDefault="006708AB" w:rsidP="0043259D">
      <w:pPr>
        <w:spacing w:line="360" w:lineRule="auto"/>
        <w:jc w:val="both"/>
        <w:rPr>
          <w:rFonts w:cstheme="minorHAnsi"/>
        </w:rPr>
      </w:pPr>
      <w:r w:rsidRPr="007F0542">
        <w:rPr>
          <w:rFonts w:cstheme="minorHAnsi"/>
        </w:rPr>
        <w:lastRenderedPageBreak/>
        <w:t xml:space="preserve"> </w:t>
      </w:r>
    </w:p>
    <w:p w14:paraId="6E891D7E" w14:textId="1C8A5380" w:rsidR="00A12E7F" w:rsidRPr="007F0542" w:rsidRDefault="00A12E7F" w:rsidP="005B3C8A">
      <w:pPr>
        <w:spacing w:after="0" w:line="240" w:lineRule="auto"/>
        <w:jc w:val="both"/>
        <w:rPr>
          <w:rFonts w:cstheme="minorHAnsi"/>
          <w:sz w:val="20"/>
          <w:szCs w:val="20"/>
        </w:rPr>
      </w:pPr>
      <w:bookmarkStart w:id="7" w:name="_Hlk234507238"/>
      <w:r w:rsidRPr="007F0542">
        <w:rPr>
          <w:rFonts w:cstheme="minorHAnsi"/>
          <w:b/>
          <w:bCs/>
          <w:sz w:val="20"/>
          <w:szCs w:val="20"/>
        </w:rPr>
        <w:t xml:space="preserve">Supplementary Table S2: </w:t>
      </w:r>
      <w:r w:rsidR="00501C9B" w:rsidRPr="007F0542">
        <w:rPr>
          <w:rFonts w:cstheme="minorHAnsi"/>
          <w:sz w:val="20"/>
          <w:szCs w:val="20"/>
        </w:rPr>
        <w:t>V</w:t>
      </w:r>
      <w:r w:rsidRPr="007F0542">
        <w:rPr>
          <w:rFonts w:cstheme="minorHAnsi"/>
          <w:sz w:val="20"/>
          <w:szCs w:val="20"/>
        </w:rPr>
        <w:t>alidation results for ᴅ-</w:t>
      </w:r>
      <w:proofErr w:type="gramStart"/>
      <w:r w:rsidRPr="007F0542">
        <w:rPr>
          <w:rFonts w:cstheme="minorHAnsi"/>
          <w:sz w:val="20"/>
          <w:szCs w:val="20"/>
        </w:rPr>
        <w:t>Tyr(</w:t>
      </w:r>
      <w:proofErr w:type="gramEnd"/>
      <w:r w:rsidRPr="007F0542">
        <w:rPr>
          <w:rFonts w:cstheme="minorHAnsi"/>
          <w:sz w:val="20"/>
          <w:szCs w:val="20"/>
        </w:rPr>
        <w:t xml:space="preserve">Me)Orn in </w:t>
      </w:r>
      <w:r w:rsidR="00003F57" w:rsidRPr="007F0542">
        <w:rPr>
          <w:rFonts w:cstheme="minorHAnsi"/>
          <w:sz w:val="20"/>
          <w:szCs w:val="20"/>
        </w:rPr>
        <w:t>organoid</w:t>
      </w:r>
      <w:r w:rsidRPr="007F0542">
        <w:rPr>
          <w:rFonts w:cstheme="minorHAnsi"/>
          <w:sz w:val="20"/>
          <w:szCs w:val="20"/>
        </w:rPr>
        <w:t xml:space="preserve"> matrix</w:t>
      </w:r>
    </w:p>
    <w:tbl>
      <w:tblPr>
        <w:tblW w:w="9135" w:type="dxa"/>
        <w:tblInd w:w="-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3257"/>
        <w:gridCol w:w="1275"/>
        <w:gridCol w:w="1344"/>
        <w:gridCol w:w="1487"/>
        <w:gridCol w:w="1488"/>
      </w:tblGrid>
      <w:tr w:rsidR="00A12E7F" w:rsidRPr="007F0542" w14:paraId="344557D2" w14:textId="77777777" w:rsidTr="00F21C88">
        <w:trPr>
          <w:trHeight w:val="227"/>
        </w:trPr>
        <w:tc>
          <w:tcPr>
            <w:tcW w:w="3541" w:type="dxa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bookmarkEnd w:id="7"/>
          <w:p w14:paraId="386B2EAC" w14:textId="5522FCD9" w:rsidR="00A12E7F" w:rsidRPr="007F0542" w:rsidRDefault="00003F57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bCs/>
                <w:sz w:val="20"/>
                <w:szCs w:val="20"/>
                <w:highlight w:val="yellow"/>
                <w:lang w:eastAsia="zh-CN"/>
              </w:rPr>
            </w:pPr>
            <w:r w:rsidRPr="007F0542">
              <w:rPr>
                <w:rFonts w:eastAsia="SimSun" w:cstheme="minorHAnsi"/>
                <w:b/>
                <w:bCs/>
                <w:sz w:val="20"/>
                <w:szCs w:val="20"/>
                <w:lang w:eastAsia="zh-CN"/>
              </w:rPr>
              <w:t>Organoid</w:t>
            </w:r>
            <w:r w:rsidR="00F21C88" w:rsidRPr="007F0542">
              <w:rPr>
                <w:rFonts w:eastAsia="SimSun" w:cstheme="minorHAnsi"/>
                <w:b/>
                <w:bCs/>
                <w:sz w:val="20"/>
                <w:szCs w:val="20"/>
                <w:lang w:eastAsia="zh-CN"/>
              </w:rPr>
              <w:t xml:space="preserve"> matrix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EA46E4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LLOQ</w:t>
            </w:r>
          </w:p>
        </w:tc>
        <w:tc>
          <w:tcPr>
            <w:tcW w:w="134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AE5A76" w14:textId="2C7C9A0E" w:rsidR="00A12E7F" w:rsidRPr="007F0542" w:rsidRDefault="00F21C88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low</w:t>
            </w:r>
            <w:r w:rsidR="00A12E7F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 xml:space="preserve"> QC</w:t>
            </w:r>
          </w:p>
        </w:tc>
        <w:tc>
          <w:tcPr>
            <w:tcW w:w="14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D16591" w14:textId="4CFD752D" w:rsidR="00A12E7F" w:rsidRPr="007F0542" w:rsidRDefault="00F21C88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mid</w:t>
            </w:r>
            <w:r w:rsidR="00A12E7F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 xml:space="preserve"> QC</w:t>
            </w:r>
          </w:p>
        </w:tc>
        <w:tc>
          <w:tcPr>
            <w:tcW w:w="148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325074" w14:textId="1E3A02C9" w:rsidR="00A12E7F" w:rsidRPr="007F0542" w:rsidRDefault="00F21C88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high</w:t>
            </w:r>
            <w:r w:rsidR="00A12E7F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 xml:space="preserve"> QC</w:t>
            </w:r>
          </w:p>
        </w:tc>
      </w:tr>
      <w:tr w:rsidR="00A12E7F" w:rsidRPr="007F0542" w14:paraId="088BDC09" w14:textId="77777777" w:rsidTr="00F21C88">
        <w:trPr>
          <w:trHeight w:val="227"/>
        </w:trPr>
        <w:tc>
          <w:tcPr>
            <w:tcW w:w="3541" w:type="dxa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346D96C" w14:textId="77777777" w:rsidR="00A12E7F" w:rsidRPr="007F0542" w:rsidRDefault="00A12E7F" w:rsidP="00B908ED">
            <w:pPr>
              <w:spacing w:after="0" w:line="256" w:lineRule="auto"/>
              <w:rPr>
                <w:rFonts w:eastAsia="SimSun" w:cstheme="minorHAnsi"/>
                <w:b/>
                <w:bCs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00FDEAD" w14:textId="1C6FC0C6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0</w:t>
            </w:r>
            <w:r w:rsidR="00F21C88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.</w:t>
            </w: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050 ng/mL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BDE4F8A" w14:textId="5B06E8B3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0</w:t>
            </w:r>
            <w:r w:rsidR="00F21C88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.</w:t>
            </w: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150 ng/mL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A9E3FEB" w14:textId="058BDD8F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112</w:t>
            </w:r>
            <w:r w:rsidR="00F21C88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.</w:t>
            </w: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5 ng/mL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406EBAB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225 ng/mL</w:t>
            </w:r>
          </w:p>
        </w:tc>
      </w:tr>
      <w:tr w:rsidR="00A12E7F" w:rsidRPr="007F0542" w14:paraId="1E7C7F02" w14:textId="77777777" w:rsidTr="00F21C88">
        <w:trPr>
          <w:cantSplit/>
          <w:trHeight w:val="340"/>
        </w:trPr>
        <w:tc>
          <w:tcPr>
            <w:tcW w:w="354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8501BC" w14:textId="5E05CD30" w:rsidR="00A12E7F" w:rsidRPr="007F0542" w:rsidRDefault="00F21C88" w:rsidP="00B908ED">
            <w:pPr>
              <w:spacing w:after="0" w:line="240" w:lineRule="auto"/>
              <w:jc w:val="both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Intraday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21A0798B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34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246380DF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4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1853A768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48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5C4A03B1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A12E7F" w:rsidRPr="007F0542" w14:paraId="65A44C7C" w14:textId="77777777" w:rsidTr="00F21C88">
        <w:trPr>
          <w:trHeight w:val="227"/>
        </w:trPr>
        <w:tc>
          <w:tcPr>
            <w:tcW w:w="284" w:type="dxa"/>
            <w:vAlign w:val="center"/>
            <w:hideMark/>
          </w:tcPr>
          <w:p w14:paraId="2921442C" w14:textId="77777777" w:rsidR="00A12E7F" w:rsidRPr="007F0542" w:rsidRDefault="00A12E7F" w:rsidP="00B908ED">
            <w:pPr>
              <w:spacing w:after="0" w:line="240" w:lineRule="auto"/>
              <w:jc w:val="both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257" w:type="dxa"/>
            <w:vAlign w:val="center"/>
            <w:hideMark/>
          </w:tcPr>
          <w:p w14:paraId="7C411AA8" w14:textId="5213F45B" w:rsidR="00A12E7F" w:rsidRPr="007F0542" w:rsidRDefault="00F21C88" w:rsidP="00B908ED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mean</w:t>
            </w:r>
            <w:r w:rsidR="00A12E7F" w:rsidRPr="007F0542">
              <w:rPr>
                <w:rFonts w:eastAsia="SimSun" w:cstheme="minorHAnsi"/>
                <w:sz w:val="20"/>
                <w:szCs w:val="20"/>
                <w:lang w:eastAsia="zh-CN"/>
              </w:rPr>
              <w:t xml:space="preserve"> [ng/mL]</w:t>
            </w:r>
          </w:p>
        </w:tc>
        <w:tc>
          <w:tcPr>
            <w:tcW w:w="1275" w:type="dxa"/>
            <w:vAlign w:val="bottom"/>
            <w:hideMark/>
          </w:tcPr>
          <w:p w14:paraId="68A89497" w14:textId="05829EDF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Cs/>
                <w:sz w:val="20"/>
                <w:szCs w:val="20"/>
                <w:lang w:eastAsia="de-DE"/>
              </w:rPr>
            </w:pPr>
            <w:r w:rsidRPr="007F0542">
              <w:rPr>
                <w:rFonts w:eastAsia="SimSun" w:cstheme="minorHAnsi"/>
                <w:bCs/>
                <w:sz w:val="20"/>
                <w:szCs w:val="20"/>
                <w:lang w:eastAsia="de-DE"/>
              </w:rPr>
              <w:t>0</w:t>
            </w:r>
            <w:r w:rsidR="00F21C88" w:rsidRPr="007F0542">
              <w:rPr>
                <w:rFonts w:eastAsia="SimSun" w:cstheme="minorHAnsi"/>
                <w:bCs/>
                <w:sz w:val="20"/>
                <w:szCs w:val="20"/>
                <w:lang w:eastAsia="de-DE"/>
              </w:rPr>
              <w:t>.</w:t>
            </w:r>
            <w:r w:rsidRPr="007F0542">
              <w:rPr>
                <w:rFonts w:eastAsia="SimSun" w:cstheme="minorHAnsi"/>
                <w:bCs/>
                <w:sz w:val="20"/>
                <w:szCs w:val="20"/>
                <w:lang w:eastAsia="de-DE"/>
              </w:rPr>
              <w:t>047</w:t>
            </w:r>
          </w:p>
        </w:tc>
        <w:tc>
          <w:tcPr>
            <w:tcW w:w="1344" w:type="dxa"/>
            <w:vAlign w:val="bottom"/>
            <w:hideMark/>
          </w:tcPr>
          <w:p w14:paraId="265964E9" w14:textId="771E25DD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0</w:t>
            </w:r>
            <w:r w:rsidR="00F21C88" w:rsidRPr="007F0542">
              <w:rPr>
                <w:rFonts w:eastAsia="SimSun" w:cstheme="minorHAnsi"/>
                <w:sz w:val="20"/>
                <w:szCs w:val="20"/>
                <w:lang w:eastAsia="zh-CN"/>
              </w:rPr>
              <w:t>.</w:t>
            </w: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144</w:t>
            </w:r>
          </w:p>
        </w:tc>
        <w:tc>
          <w:tcPr>
            <w:tcW w:w="1487" w:type="dxa"/>
            <w:vAlign w:val="bottom"/>
            <w:hideMark/>
          </w:tcPr>
          <w:p w14:paraId="4E810261" w14:textId="361CC27C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100</w:t>
            </w:r>
            <w:r w:rsidR="00F21C88" w:rsidRPr="007F0542">
              <w:rPr>
                <w:rFonts w:eastAsia="SimSun" w:cstheme="minorHAnsi"/>
                <w:sz w:val="20"/>
                <w:szCs w:val="20"/>
                <w:lang w:eastAsia="zh-CN"/>
              </w:rPr>
              <w:t>.</w:t>
            </w: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488" w:type="dxa"/>
            <w:vAlign w:val="bottom"/>
            <w:hideMark/>
          </w:tcPr>
          <w:p w14:paraId="464524DF" w14:textId="16547749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195</w:t>
            </w:r>
            <w:r w:rsidR="00F21C88" w:rsidRPr="007F0542">
              <w:rPr>
                <w:rFonts w:eastAsia="SimSun" w:cstheme="minorHAnsi"/>
                <w:sz w:val="20"/>
                <w:szCs w:val="20"/>
                <w:lang w:eastAsia="zh-CN"/>
              </w:rPr>
              <w:t>.</w:t>
            </w: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76</w:t>
            </w:r>
          </w:p>
        </w:tc>
      </w:tr>
      <w:tr w:rsidR="00A12E7F" w:rsidRPr="007F0542" w14:paraId="610E58EB" w14:textId="77777777" w:rsidTr="00F21C88">
        <w:trPr>
          <w:trHeight w:val="143"/>
        </w:trPr>
        <w:tc>
          <w:tcPr>
            <w:tcW w:w="284" w:type="dxa"/>
            <w:vAlign w:val="center"/>
          </w:tcPr>
          <w:p w14:paraId="6B172A34" w14:textId="77777777" w:rsidR="00A12E7F" w:rsidRPr="007F0542" w:rsidRDefault="00A12E7F" w:rsidP="00B908ED">
            <w:pPr>
              <w:spacing w:after="0" w:line="240" w:lineRule="auto"/>
              <w:jc w:val="both"/>
              <w:rPr>
                <w:rFonts w:eastAsia="SimSun" w:cstheme="minorHAnsi"/>
                <w:b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3257" w:type="dxa"/>
            <w:vAlign w:val="center"/>
            <w:hideMark/>
          </w:tcPr>
          <w:p w14:paraId="72BB0213" w14:textId="30B7EF39" w:rsidR="00A12E7F" w:rsidRPr="007F0542" w:rsidRDefault="00F21C88" w:rsidP="00B908ED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accuracy</w:t>
            </w:r>
            <w:r w:rsidR="00A12E7F" w:rsidRPr="007F0542">
              <w:rPr>
                <w:rFonts w:eastAsia="SimSun" w:cstheme="minorHAnsi"/>
                <w:sz w:val="20"/>
                <w:szCs w:val="20"/>
                <w:lang w:eastAsia="zh-CN"/>
              </w:rPr>
              <w:t xml:space="preserve"> [%] / </w:t>
            </w: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precision</w:t>
            </w:r>
            <w:r w:rsidR="00A12E7F" w:rsidRPr="007F0542">
              <w:rPr>
                <w:rFonts w:eastAsia="SimSun" w:cstheme="minorHAnsi"/>
                <w:sz w:val="20"/>
                <w:szCs w:val="20"/>
                <w:lang w:eastAsia="zh-CN"/>
              </w:rPr>
              <w:t xml:space="preserve"> [% CV]</w:t>
            </w:r>
          </w:p>
        </w:tc>
        <w:tc>
          <w:tcPr>
            <w:tcW w:w="1275" w:type="dxa"/>
            <w:vAlign w:val="center"/>
            <w:hideMark/>
          </w:tcPr>
          <w:p w14:paraId="0B4B9668" w14:textId="7DC91D32" w:rsidR="00A12E7F" w:rsidRPr="007F0542" w:rsidRDefault="00A12E7F" w:rsidP="00B908E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93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7/11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1344" w:type="dxa"/>
            <w:vAlign w:val="center"/>
            <w:hideMark/>
          </w:tcPr>
          <w:p w14:paraId="6DD5BEDD" w14:textId="1B54E2CF" w:rsidR="00A12E7F" w:rsidRPr="007F0542" w:rsidRDefault="00A12E7F" w:rsidP="00B908E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95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9/4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92</w:t>
            </w:r>
          </w:p>
        </w:tc>
        <w:tc>
          <w:tcPr>
            <w:tcW w:w="1487" w:type="dxa"/>
            <w:vAlign w:val="center"/>
            <w:hideMark/>
          </w:tcPr>
          <w:p w14:paraId="3C080F22" w14:textId="7B8B2F30" w:rsidR="00A12E7F" w:rsidRPr="007F0542" w:rsidRDefault="00A12E7F" w:rsidP="00B908E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89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4/2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89</w:t>
            </w:r>
          </w:p>
        </w:tc>
        <w:tc>
          <w:tcPr>
            <w:tcW w:w="1488" w:type="dxa"/>
            <w:vAlign w:val="center"/>
            <w:hideMark/>
          </w:tcPr>
          <w:p w14:paraId="1C396618" w14:textId="20C8383C" w:rsidR="00A12E7F" w:rsidRPr="007F0542" w:rsidRDefault="00A12E7F" w:rsidP="00B908E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87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0/9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48</w:t>
            </w:r>
          </w:p>
        </w:tc>
      </w:tr>
      <w:tr w:rsidR="00F21C88" w:rsidRPr="007F0542" w14:paraId="5CE885D0" w14:textId="77777777" w:rsidTr="00F21C88">
        <w:trPr>
          <w:trHeight w:val="180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762408" w14:textId="77777777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513FFE" w14:textId="40AF7155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mean [ng/mL]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10BB21" w14:textId="04990844" w:rsidR="00F21C88" w:rsidRPr="007F0542" w:rsidRDefault="00F21C88" w:rsidP="00F21C88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0.049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E7C23F" w14:textId="64D64EB4" w:rsidR="00F21C88" w:rsidRPr="007F0542" w:rsidRDefault="00F21C88" w:rsidP="00F21C88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0.14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313BBE2" w14:textId="7AAF6BF6" w:rsidR="00F21C88" w:rsidRPr="007F0542" w:rsidRDefault="00F21C88" w:rsidP="00F21C88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99.2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71BB480" w14:textId="0BA5D75C" w:rsidR="00F21C88" w:rsidRPr="007F0542" w:rsidRDefault="00F21C88" w:rsidP="00F21C88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195.7</w:t>
            </w:r>
          </w:p>
        </w:tc>
      </w:tr>
      <w:tr w:rsidR="00F21C88" w:rsidRPr="007F0542" w14:paraId="6C07FD70" w14:textId="77777777" w:rsidTr="00F21C88">
        <w:trPr>
          <w:trHeight w:val="87"/>
        </w:trPr>
        <w:tc>
          <w:tcPr>
            <w:tcW w:w="284" w:type="dxa"/>
            <w:vAlign w:val="center"/>
          </w:tcPr>
          <w:p w14:paraId="5F626B4E" w14:textId="77777777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b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3257" w:type="dxa"/>
            <w:vAlign w:val="center"/>
            <w:hideMark/>
          </w:tcPr>
          <w:p w14:paraId="5DBB7B02" w14:textId="5FD050E9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accuracy [%] / precision [% CV]</w:t>
            </w:r>
          </w:p>
        </w:tc>
        <w:tc>
          <w:tcPr>
            <w:tcW w:w="1275" w:type="dxa"/>
            <w:vAlign w:val="center"/>
            <w:hideMark/>
          </w:tcPr>
          <w:p w14:paraId="7C6AD63D" w14:textId="3848CF2F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97.0/8.32</w:t>
            </w:r>
          </w:p>
        </w:tc>
        <w:tc>
          <w:tcPr>
            <w:tcW w:w="1344" w:type="dxa"/>
            <w:vAlign w:val="center"/>
            <w:hideMark/>
          </w:tcPr>
          <w:p w14:paraId="29A9CC2F" w14:textId="65F17E57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93.3/8.42</w:t>
            </w:r>
          </w:p>
        </w:tc>
        <w:tc>
          <w:tcPr>
            <w:tcW w:w="1487" w:type="dxa"/>
            <w:vAlign w:val="center"/>
            <w:hideMark/>
          </w:tcPr>
          <w:p w14:paraId="720B01CF" w14:textId="417B3D72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88.2/3.35</w:t>
            </w:r>
          </w:p>
        </w:tc>
        <w:tc>
          <w:tcPr>
            <w:tcW w:w="1488" w:type="dxa"/>
            <w:vAlign w:val="center"/>
            <w:hideMark/>
          </w:tcPr>
          <w:p w14:paraId="2B516121" w14:textId="37C4F658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87.0/5.28</w:t>
            </w:r>
          </w:p>
        </w:tc>
      </w:tr>
      <w:tr w:rsidR="00F21C88" w:rsidRPr="007F0542" w14:paraId="7D16962F" w14:textId="77777777" w:rsidTr="00F21C88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929259" w14:textId="77777777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052018" w14:textId="563FC731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mean [ng/mL]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AD28A9" w14:textId="0EAD3CB4" w:rsidR="00F21C88" w:rsidRPr="007F0542" w:rsidRDefault="00F21C88" w:rsidP="00F21C88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0.050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FFDC378" w14:textId="09A982C2" w:rsidR="00F21C88" w:rsidRPr="007F0542" w:rsidRDefault="00F21C88" w:rsidP="00F21C88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0.147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40B7F9" w14:textId="657387E6" w:rsidR="00F21C88" w:rsidRPr="007F0542" w:rsidRDefault="00F21C88" w:rsidP="00F21C88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107.0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EDE9C15" w14:textId="2D7B9750" w:rsidR="00F21C88" w:rsidRPr="007F0542" w:rsidRDefault="00F21C88" w:rsidP="00F21C88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198.4</w:t>
            </w:r>
          </w:p>
        </w:tc>
      </w:tr>
      <w:tr w:rsidR="00F21C88" w:rsidRPr="007F0542" w14:paraId="5B1EF5E6" w14:textId="77777777" w:rsidTr="00F21C88">
        <w:trPr>
          <w:trHeight w:val="136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C90FE" w14:textId="77777777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A34D4B" w14:textId="3BA20481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accuracy [%] / precision [% CV]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D91B19" w14:textId="748AB5B3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99.5/13.9</w:t>
            </w:r>
          </w:p>
        </w:tc>
        <w:tc>
          <w:tcPr>
            <w:tcW w:w="1344" w:type="dxa"/>
            <w:vAlign w:val="center"/>
            <w:hideMark/>
          </w:tcPr>
          <w:p w14:paraId="4BF17AA7" w14:textId="4F5842F9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97.9/4.07</w:t>
            </w:r>
          </w:p>
        </w:tc>
        <w:tc>
          <w:tcPr>
            <w:tcW w:w="1487" w:type="dxa"/>
            <w:vAlign w:val="center"/>
            <w:hideMark/>
          </w:tcPr>
          <w:p w14:paraId="09FB3A14" w14:textId="19B2318C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95.1/3.56</w:t>
            </w:r>
          </w:p>
        </w:tc>
        <w:tc>
          <w:tcPr>
            <w:tcW w:w="1488" w:type="dxa"/>
            <w:vAlign w:val="center"/>
            <w:hideMark/>
          </w:tcPr>
          <w:p w14:paraId="05EFC9D7" w14:textId="45EF0C43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88.2/4.89</w:t>
            </w:r>
          </w:p>
        </w:tc>
      </w:tr>
      <w:tr w:rsidR="00A12E7F" w:rsidRPr="007F0542" w14:paraId="1181A182" w14:textId="77777777" w:rsidTr="00F21C88">
        <w:trPr>
          <w:cantSplit/>
          <w:trHeight w:val="86"/>
        </w:trPr>
        <w:tc>
          <w:tcPr>
            <w:tcW w:w="35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CC6C9E" w14:textId="5750C180" w:rsidR="00A12E7F" w:rsidRPr="007F0542" w:rsidRDefault="00F21C88" w:rsidP="00B908ED">
            <w:pPr>
              <w:spacing w:after="0" w:line="240" w:lineRule="auto"/>
              <w:jc w:val="both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proofErr w:type="spellStart"/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Interday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6FD11A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B594E7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1E668B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50A974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F21C88" w:rsidRPr="007F0542" w14:paraId="64BA653D" w14:textId="77777777" w:rsidTr="00F21C88">
        <w:trPr>
          <w:trHeight w:val="135"/>
        </w:trPr>
        <w:tc>
          <w:tcPr>
            <w:tcW w:w="284" w:type="dxa"/>
          </w:tcPr>
          <w:p w14:paraId="351DADF3" w14:textId="77777777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3257" w:type="dxa"/>
            <w:vAlign w:val="center"/>
            <w:hideMark/>
          </w:tcPr>
          <w:p w14:paraId="4EA7262F" w14:textId="141DBA41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mean [ng/mL]</w:t>
            </w:r>
          </w:p>
        </w:tc>
        <w:tc>
          <w:tcPr>
            <w:tcW w:w="1275" w:type="dxa"/>
            <w:vAlign w:val="center"/>
            <w:hideMark/>
          </w:tcPr>
          <w:p w14:paraId="7D70A9EB" w14:textId="310B1369" w:rsidR="00F21C88" w:rsidRPr="007F0542" w:rsidRDefault="00F21C88" w:rsidP="00F21C88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0.048</w:t>
            </w:r>
          </w:p>
        </w:tc>
        <w:tc>
          <w:tcPr>
            <w:tcW w:w="1344" w:type="dxa"/>
            <w:vAlign w:val="center"/>
            <w:hideMark/>
          </w:tcPr>
          <w:p w14:paraId="66339C32" w14:textId="0BA88109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0.144</w:t>
            </w:r>
          </w:p>
        </w:tc>
        <w:tc>
          <w:tcPr>
            <w:tcW w:w="1487" w:type="dxa"/>
            <w:vAlign w:val="center"/>
            <w:hideMark/>
          </w:tcPr>
          <w:p w14:paraId="64FC25DE" w14:textId="54F77AA4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102.3</w:t>
            </w:r>
          </w:p>
        </w:tc>
        <w:tc>
          <w:tcPr>
            <w:tcW w:w="1488" w:type="dxa"/>
            <w:vAlign w:val="center"/>
            <w:hideMark/>
          </w:tcPr>
          <w:p w14:paraId="3845B195" w14:textId="78806F50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196.5</w:t>
            </w:r>
          </w:p>
        </w:tc>
      </w:tr>
      <w:tr w:rsidR="00F21C88" w:rsidRPr="007F0542" w14:paraId="556CE80C" w14:textId="77777777" w:rsidTr="00F21C88">
        <w:trPr>
          <w:trHeight w:val="87"/>
        </w:trPr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CAB345" w14:textId="77777777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44C3D4D" w14:textId="4E9FED3F" w:rsidR="00F21C88" w:rsidRPr="007F0542" w:rsidRDefault="00F21C88" w:rsidP="00F21C88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accuracy [%] / precision [% CV]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BD887A4" w14:textId="509BC888" w:rsidR="00F21C88" w:rsidRPr="007F0542" w:rsidRDefault="00F21C88" w:rsidP="00F21C88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96.4/10.5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CD88228" w14:textId="2409D3C3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95.7/6.01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0621BC" w14:textId="6F3F83CB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90.9/4.62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B48DDAD" w14:textId="7A4FDF17" w:rsidR="00F21C88" w:rsidRPr="007F0542" w:rsidRDefault="00F21C88" w:rsidP="00F21C8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87.3/6.56</w:t>
            </w:r>
          </w:p>
        </w:tc>
      </w:tr>
    </w:tbl>
    <w:p w14:paraId="4E0F0906" w14:textId="323D18BE" w:rsidR="00A12E7F" w:rsidRPr="007F0542" w:rsidRDefault="00F21C88" w:rsidP="00A12E7F">
      <w:pPr>
        <w:spacing w:line="240" w:lineRule="auto"/>
        <w:rPr>
          <w:rFonts w:eastAsia="Times New Roman" w:cstheme="minorHAnsi"/>
          <w:sz w:val="20"/>
          <w:szCs w:val="20"/>
        </w:rPr>
      </w:pPr>
      <w:r w:rsidRPr="007F0542">
        <w:rPr>
          <w:rFonts w:eastAsia="Times New Roman" w:cstheme="minorHAnsi"/>
          <w:sz w:val="20"/>
          <w:szCs w:val="20"/>
        </w:rPr>
        <w:t>Precision</w:t>
      </w:r>
      <w:r w:rsidR="00A12E7F" w:rsidRPr="007F0542">
        <w:rPr>
          <w:rFonts w:eastAsia="Times New Roman" w:cstheme="minorHAnsi"/>
          <w:sz w:val="20"/>
          <w:szCs w:val="20"/>
        </w:rPr>
        <w:t xml:space="preserve"> [% CV]; </w:t>
      </w:r>
      <w:r w:rsidR="007F0542">
        <w:rPr>
          <w:rFonts w:eastAsia="Times New Roman" w:cstheme="minorHAnsi"/>
          <w:sz w:val="20"/>
          <w:szCs w:val="20"/>
        </w:rPr>
        <w:t>a</w:t>
      </w:r>
      <w:r w:rsidRPr="007F0542">
        <w:rPr>
          <w:rFonts w:eastAsia="Times New Roman" w:cstheme="minorHAnsi"/>
          <w:sz w:val="20"/>
          <w:szCs w:val="20"/>
        </w:rPr>
        <w:t xml:space="preserve">ccuracy </w:t>
      </w:r>
      <w:r w:rsidR="00A12E7F" w:rsidRPr="007F0542">
        <w:rPr>
          <w:rFonts w:eastAsia="Times New Roman" w:cstheme="minorHAnsi"/>
          <w:sz w:val="20"/>
          <w:szCs w:val="20"/>
        </w:rPr>
        <w:t xml:space="preserve">[% </w:t>
      </w:r>
      <w:r w:rsidRPr="007F0542">
        <w:rPr>
          <w:rFonts w:eastAsia="Times New Roman" w:cstheme="minorHAnsi"/>
          <w:sz w:val="20"/>
          <w:szCs w:val="20"/>
        </w:rPr>
        <w:t>nominal value]</w:t>
      </w:r>
      <w:r w:rsidR="00A12E7F" w:rsidRPr="007F0542">
        <w:rPr>
          <w:rFonts w:eastAsia="Times New Roman" w:cstheme="minorHAnsi"/>
          <w:sz w:val="20"/>
          <w:szCs w:val="20"/>
        </w:rPr>
        <w:t xml:space="preserve"> LLOQ: </w:t>
      </w:r>
      <w:r w:rsidRPr="007F0542">
        <w:rPr>
          <w:rFonts w:eastAsia="Times New Roman" w:cstheme="minorHAnsi"/>
          <w:sz w:val="20"/>
          <w:szCs w:val="20"/>
        </w:rPr>
        <w:t>lower limit of quantification</w:t>
      </w:r>
      <w:r w:rsidR="00A12E7F" w:rsidRPr="007F0542">
        <w:rPr>
          <w:rFonts w:eastAsia="Times New Roman" w:cstheme="minorHAnsi"/>
          <w:sz w:val="20"/>
          <w:szCs w:val="20"/>
        </w:rPr>
        <w:t xml:space="preserve">; QC: </w:t>
      </w:r>
      <w:r w:rsidRPr="007F0542">
        <w:rPr>
          <w:rFonts w:eastAsia="Times New Roman" w:cstheme="minorHAnsi"/>
          <w:sz w:val="20"/>
          <w:szCs w:val="20"/>
        </w:rPr>
        <w:t>quality control</w:t>
      </w:r>
      <w:r w:rsidR="00A12E7F" w:rsidRPr="007F0542">
        <w:rPr>
          <w:rFonts w:eastAsia="Times New Roman" w:cstheme="minorHAnsi"/>
          <w:sz w:val="20"/>
          <w:szCs w:val="20"/>
        </w:rPr>
        <w:t xml:space="preserve">. </w:t>
      </w:r>
      <w:r w:rsidRPr="007F0542">
        <w:rPr>
          <w:rFonts w:eastAsia="Times New Roman" w:cstheme="minorHAnsi"/>
          <w:sz w:val="20"/>
          <w:szCs w:val="20"/>
        </w:rPr>
        <w:t>n</w:t>
      </w:r>
      <w:r w:rsidR="00A12E7F" w:rsidRPr="007F0542">
        <w:rPr>
          <w:rFonts w:eastAsia="Times New Roman" w:cstheme="minorHAnsi"/>
          <w:sz w:val="20"/>
          <w:szCs w:val="20"/>
        </w:rPr>
        <w:t xml:space="preserve"> = </w:t>
      </w:r>
      <w:r w:rsidRPr="007F0542">
        <w:rPr>
          <w:rFonts w:eastAsia="Times New Roman" w:cstheme="minorHAnsi"/>
          <w:sz w:val="20"/>
          <w:szCs w:val="20"/>
        </w:rPr>
        <w:t>at least four replicates</w:t>
      </w:r>
      <w:r w:rsidR="00A12E7F" w:rsidRPr="007F0542">
        <w:rPr>
          <w:rFonts w:eastAsia="Times New Roman" w:cstheme="minorHAnsi"/>
          <w:sz w:val="20"/>
          <w:szCs w:val="20"/>
        </w:rPr>
        <w:t xml:space="preserve">.  </w:t>
      </w:r>
    </w:p>
    <w:tbl>
      <w:tblPr>
        <w:tblW w:w="95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3"/>
        <w:gridCol w:w="2966"/>
        <w:gridCol w:w="2981"/>
      </w:tblGrid>
      <w:tr w:rsidR="00A12E7F" w:rsidRPr="007F0542" w14:paraId="70557285" w14:textId="77777777" w:rsidTr="00B908ED">
        <w:trPr>
          <w:trHeight w:val="503"/>
        </w:trPr>
        <w:tc>
          <w:tcPr>
            <w:tcW w:w="35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D9FDE7" w14:textId="45AB071F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96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EE4EC7" w14:textId="32850A80" w:rsidR="00A12E7F" w:rsidRPr="007F0542" w:rsidRDefault="00F21C88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mid</w:t>
            </w:r>
            <w:r w:rsidR="00A12E7F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 xml:space="preserve"> QC</w:t>
            </w:r>
          </w:p>
          <w:p w14:paraId="5B50E32F" w14:textId="139F2D36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112</w:t>
            </w:r>
            <w:r w:rsidR="00F21C88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.</w:t>
            </w: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5 ng/mL</w:t>
            </w:r>
          </w:p>
        </w:tc>
        <w:tc>
          <w:tcPr>
            <w:tcW w:w="29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28796F" w14:textId="13CC7E65" w:rsidR="00A12E7F" w:rsidRPr="007F0542" w:rsidRDefault="00F21C88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 xml:space="preserve">high </w:t>
            </w:r>
            <w:r w:rsidR="00A12E7F"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QC</w:t>
            </w:r>
          </w:p>
          <w:p w14:paraId="30C77EBA" w14:textId="7777777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b/>
                <w:sz w:val="20"/>
                <w:szCs w:val="20"/>
                <w:lang w:eastAsia="zh-CN"/>
              </w:rPr>
              <w:t>225 ng/mL</w:t>
            </w:r>
          </w:p>
        </w:tc>
      </w:tr>
      <w:tr w:rsidR="00A12E7F" w:rsidRPr="007F0542" w14:paraId="1E80B2BD" w14:textId="77777777" w:rsidTr="00B908ED">
        <w:trPr>
          <w:trHeight w:val="222"/>
        </w:trPr>
        <w:tc>
          <w:tcPr>
            <w:tcW w:w="35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174710" w14:textId="425135F6" w:rsidR="00A12E7F" w:rsidRPr="007F0542" w:rsidRDefault="00F21C88" w:rsidP="00B908ED">
            <w:pPr>
              <w:spacing w:after="0" w:line="240" w:lineRule="auto"/>
              <w:jc w:val="both"/>
              <w:rPr>
                <w:rFonts w:eastAsia="SimSun" w:cstheme="minorHAnsi"/>
                <w:b/>
                <w:bCs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Matrix effect</w:t>
            </w:r>
            <w:r w:rsidR="00A12E7F" w:rsidRPr="007F0542">
              <w:rPr>
                <w:rFonts w:eastAsia="SimSun" w:cstheme="minorHAnsi"/>
                <w:sz w:val="20"/>
                <w:szCs w:val="20"/>
                <w:lang w:eastAsia="zh-CN"/>
              </w:rPr>
              <w:t xml:space="preserve"> [%]</w:t>
            </w:r>
          </w:p>
        </w:tc>
        <w:tc>
          <w:tcPr>
            <w:tcW w:w="296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DF646" w14:textId="05A32D87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111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  <w:tc>
          <w:tcPr>
            <w:tcW w:w="29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AD9D85" w14:textId="4F360858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/>
                <w:sz w:val="20"/>
                <w:szCs w:val="20"/>
                <w:lang w:eastAsia="zh-CN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114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</w:tr>
      <w:tr w:rsidR="00A12E7F" w:rsidRPr="007F0542" w14:paraId="5190988B" w14:textId="77777777" w:rsidTr="00B908ED">
        <w:trPr>
          <w:trHeight w:val="222"/>
        </w:trPr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5B1B6" w14:textId="7AFD23B9" w:rsidR="00A12E7F" w:rsidRPr="007F0542" w:rsidRDefault="00F21C88" w:rsidP="00B908ED">
            <w:pPr>
              <w:spacing w:after="0" w:line="240" w:lineRule="auto"/>
              <w:jc w:val="both"/>
              <w:rPr>
                <w:rFonts w:eastAsia="SimSun" w:cstheme="minorHAnsi"/>
                <w:sz w:val="20"/>
                <w:szCs w:val="20"/>
                <w:lang w:eastAsia="zh-CN"/>
              </w:rPr>
            </w:pPr>
            <w:r w:rsidRPr="007F0542">
              <w:rPr>
                <w:rFonts w:eastAsia="SimSun" w:cstheme="minorHAnsi"/>
                <w:sz w:val="20"/>
                <w:szCs w:val="20"/>
                <w:lang w:eastAsia="zh-CN"/>
              </w:rPr>
              <w:t>Recovery</w:t>
            </w:r>
            <w:r w:rsidR="00A12E7F" w:rsidRPr="007F0542">
              <w:rPr>
                <w:rFonts w:eastAsia="SimSun" w:cstheme="minorHAnsi"/>
                <w:sz w:val="20"/>
                <w:szCs w:val="20"/>
                <w:lang w:eastAsia="zh-CN"/>
              </w:rPr>
              <w:t xml:space="preserve"> [%]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8F5DAB" w14:textId="60706B2B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Cs/>
                <w:sz w:val="20"/>
                <w:szCs w:val="20"/>
                <w:lang w:eastAsia="de-DE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85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095F10" w14:textId="5D3A835F" w:rsidR="00A12E7F" w:rsidRPr="007F0542" w:rsidRDefault="00A12E7F" w:rsidP="00B908ED">
            <w:pPr>
              <w:spacing w:after="0" w:line="240" w:lineRule="auto"/>
              <w:jc w:val="center"/>
              <w:rPr>
                <w:rFonts w:eastAsia="SimSun" w:cstheme="minorHAnsi"/>
                <w:bCs/>
                <w:sz w:val="20"/>
                <w:szCs w:val="20"/>
                <w:lang w:eastAsia="de-DE"/>
              </w:rPr>
            </w:pPr>
            <w:r w:rsidRPr="007F0542">
              <w:rPr>
                <w:rFonts w:eastAsia="Times New Roman" w:cstheme="minorHAnsi"/>
                <w:sz w:val="20"/>
                <w:szCs w:val="20"/>
              </w:rPr>
              <w:t>85</w:t>
            </w:r>
            <w:r w:rsidR="00F21C88" w:rsidRPr="007F0542">
              <w:rPr>
                <w:rFonts w:eastAsia="Times New Roman" w:cstheme="minorHAnsi"/>
                <w:sz w:val="20"/>
                <w:szCs w:val="20"/>
              </w:rPr>
              <w:t>.</w:t>
            </w:r>
            <w:r w:rsidRPr="007F0542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</w:tr>
    </w:tbl>
    <w:p w14:paraId="3338DB06" w14:textId="11F2E05D" w:rsidR="00A12E7F" w:rsidRPr="007F0542" w:rsidRDefault="00A12E7F" w:rsidP="00A12E7F">
      <w:pPr>
        <w:spacing w:line="256" w:lineRule="auto"/>
        <w:rPr>
          <w:rFonts w:eastAsia="Times New Roman" w:cstheme="minorHAnsi"/>
          <w:sz w:val="20"/>
          <w:szCs w:val="20"/>
          <w:lang w:eastAsia="de-DE" w:bidi="en-US"/>
        </w:rPr>
      </w:pPr>
      <w:r w:rsidRPr="007F0542">
        <w:rPr>
          <w:rFonts w:eastAsia="Times New Roman" w:cstheme="minorHAnsi"/>
          <w:sz w:val="20"/>
          <w:szCs w:val="20"/>
          <w:lang w:eastAsia="de-DE" w:bidi="en-US"/>
        </w:rPr>
        <w:t xml:space="preserve">IS: </w:t>
      </w:r>
      <w:r w:rsidR="00F21C88" w:rsidRPr="007F0542">
        <w:rPr>
          <w:rFonts w:eastAsia="Times New Roman" w:cstheme="minorHAnsi"/>
          <w:sz w:val="20"/>
          <w:szCs w:val="20"/>
          <w:lang w:eastAsia="de-DE" w:bidi="en-US"/>
        </w:rPr>
        <w:t>internal standard</w:t>
      </w:r>
      <w:r w:rsidRPr="007F0542">
        <w:rPr>
          <w:rFonts w:eastAsia="Times New Roman" w:cstheme="minorHAnsi"/>
          <w:sz w:val="20"/>
          <w:szCs w:val="20"/>
          <w:lang w:eastAsia="de-DE" w:bidi="en-US"/>
        </w:rPr>
        <w:t xml:space="preserve">, QC: </w:t>
      </w:r>
      <w:r w:rsidR="00F21C88" w:rsidRPr="007F0542">
        <w:rPr>
          <w:rFonts w:eastAsia="Times New Roman" w:cstheme="minorHAnsi"/>
          <w:sz w:val="20"/>
          <w:szCs w:val="20"/>
          <w:lang w:eastAsia="de-DE" w:bidi="en-US"/>
        </w:rPr>
        <w:t>quality control</w:t>
      </w:r>
      <w:r w:rsidRPr="007F0542">
        <w:rPr>
          <w:rFonts w:eastAsia="Times New Roman" w:cstheme="minorHAnsi"/>
          <w:sz w:val="20"/>
          <w:szCs w:val="20"/>
          <w:lang w:eastAsia="de-DE" w:bidi="en-US"/>
        </w:rPr>
        <w:t xml:space="preserve">. </w:t>
      </w:r>
      <w:r w:rsidR="00F21C88" w:rsidRPr="007F0542">
        <w:rPr>
          <w:rFonts w:eastAsia="Times New Roman" w:cstheme="minorHAnsi"/>
          <w:sz w:val="20"/>
          <w:szCs w:val="20"/>
          <w:lang w:eastAsia="de-DE" w:bidi="en-US"/>
        </w:rPr>
        <w:t>n</w:t>
      </w:r>
      <w:r w:rsidRPr="007F0542">
        <w:rPr>
          <w:rFonts w:eastAsia="Times New Roman" w:cstheme="minorHAnsi"/>
          <w:sz w:val="20"/>
          <w:szCs w:val="20"/>
          <w:lang w:eastAsia="de-DE" w:bidi="en-US"/>
        </w:rPr>
        <w:t xml:space="preserve"> = </w:t>
      </w:r>
      <w:r w:rsidR="00F21C88" w:rsidRPr="007F0542">
        <w:rPr>
          <w:rFonts w:eastAsia="Times New Roman" w:cstheme="minorHAnsi"/>
          <w:sz w:val="20"/>
          <w:szCs w:val="20"/>
          <w:lang w:eastAsia="de-DE" w:bidi="en-US"/>
        </w:rPr>
        <w:t>three replicates per</w:t>
      </w:r>
      <w:r w:rsidRPr="007F0542">
        <w:rPr>
          <w:rFonts w:eastAsia="Times New Roman" w:cstheme="minorHAnsi"/>
          <w:sz w:val="20"/>
          <w:szCs w:val="20"/>
          <w:lang w:eastAsia="de-DE" w:bidi="en-US"/>
        </w:rPr>
        <w:t xml:space="preserve"> QC-Level.</w:t>
      </w:r>
    </w:p>
    <w:p w14:paraId="55D3C64C" w14:textId="1861BA1A" w:rsidR="00A12E7F" w:rsidRPr="007F0542" w:rsidRDefault="00A12E7F" w:rsidP="005B3C8A">
      <w:pPr>
        <w:spacing w:after="0" w:line="240" w:lineRule="auto"/>
        <w:jc w:val="both"/>
        <w:rPr>
          <w:rFonts w:cstheme="minorHAnsi"/>
        </w:rPr>
      </w:pPr>
    </w:p>
    <w:p w14:paraId="782D448B" w14:textId="61018F7A" w:rsidR="002271E2" w:rsidRPr="007F0542" w:rsidRDefault="002271E2" w:rsidP="005B3C8A">
      <w:pPr>
        <w:spacing w:after="0" w:line="240" w:lineRule="auto"/>
        <w:jc w:val="both"/>
        <w:rPr>
          <w:rFonts w:cstheme="minorHAnsi"/>
        </w:rPr>
      </w:pPr>
    </w:p>
    <w:p w14:paraId="47D61B2C" w14:textId="77777777" w:rsidR="00BB55C1" w:rsidRPr="007F0542" w:rsidRDefault="00BB55C1" w:rsidP="002271E2">
      <w:pPr>
        <w:spacing w:after="0" w:line="240" w:lineRule="auto"/>
        <w:jc w:val="both"/>
        <w:rPr>
          <w:rFonts w:cstheme="minorHAnsi"/>
        </w:rPr>
      </w:pPr>
    </w:p>
    <w:p w14:paraId="61C2DC49" w14:textId="77777777" w:rsidR="00500BC5" w:rsidRPr="007F0542" w:rsidRDefault="00500BC5" w:rsidP="005B3C8A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7F0542">
        <w:rPr>
          <w:rFonts w:cstheme="minorHAnsi"/>
          <w:noProof/>
          <w:lang w:val="de-DE"/>
        </w:rPr>
        <w:drawing>
          <wp:inline distT="0" distB="0" distL="0" distR="0" wp14:anchorId="3DB81E8E" wp14:editId="722742AE">
            <wp:extent cx="3691023" cy="2992582"/>
            <wp:effectExtent l="0" t="0" r="508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75" cy="3010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0542">
        <w:rPr>
          <w:rFonts w:cstheme="minorHAnsi"/>
          <w:b/>
          <w:bCs/>
          <w:sz w:val="20"/>
          <w:szCs w:val="20"/>
        </w:rPr>
        <w:t xml:space="preserve"> </w:t>
      </w:r>
    </w:p>
    <w:p w14:paraId="3E6B9E2F" w14:textId="096B658D" w:rsidR="00500BC5" w:rsidRPr="007F0542" w:rsidRDefault="00500BC5" w:rsidP="005B3C8A">
      <w:pPr>
        <w:spacing w:after="0" w:line="240" w:lineRule="auto"/>
        <w:jc w:val="both"/>
        <w:rPr>
          <w:rFonts w:cstheme="minorHAnsi"/>
        </w:rPr>
      </w:pPr>
      <w:bookmarkStart w:id="8" w:name="_Hlk234507252"/>
      <w:r w:rsidRPr="007F0542">
        <w:rPr>
          <w:rFonts w:cstheme="minorHAnsi"/>
          <w:b/>
          <w:bCs/>
          <w:sz w:val="20"/>
          <w:szCs w:val="20"/>
        </w:rPr>
        <w:t>Supplementary Figure S</w:t>
      </w:r>
      <w:r w:rsidR="0043259D" w:rsidRPr="007F0542">
        <w:rPr>
          <w:rFonts w:cstheme="minorHAnsi"/>
          <w:b/>
          <w:bCs/>
          <w:sz w:val="20"/>
          <w:szCs w:val="20"/>
        </w:rPr>
        <w:t>3</w:t>
      </w:r>
      <w:r w:rsidRPr="007F0542">
        <w:rPr>
          <w:rFonts w:cstheme="minorHAnsi"/>
          <w:b/>
          <w:bCs/>
          <w:sz w:val="20"/>
          <w:szCs w:val="20"/>
        </w:rPr>
        <w:t>:</w:t>
      </w:r>
      <w:r w:rsidRPr="007F0542">
        <w:rPr>
          <w:rFonts w:cstheme="minorHAnsi"/>
          <w:sz w:val="20"/>
          <w:szCs w:val="20"/>
        </w:rPr>
        <w:t xml:space="preserve"> Representative </w:t>
      </w:r>
      <w:r w:rsidR="00363515" w:rsidRPr="007F0542">
        <w:rPr>
          <w:rFonts w:cstheme="minorHAnsi"/>
          <w:sz w:val="20"/>
          <w:szCs w:val="20"/>
        </w:rPr>
        <w:t xml:space="preserve">light microscopy images of </w:t>
      </w:r>
      <w:r w:rsidR="00003F57" w:rsidRPr="007F0542">
        <w:rPr>
          <w:rFonts w:cstheme="minorHAnsi"/>
          <w:sz w:val="20"/>
          <w:szCs w:val="20"/>
        </w:rPr>
        <w:t>organoid</w:t>
      </w:r>
      <w:r w:rsidR="00363515" w:rsidRPr="007F0542">
        <w:rPr>
          <w:rFonts w:cstheme="minorHAnsi"/>
          <w:sz w:val="20"/>
          <w:szCs w:val="20"/>
        </w:rPr>
        <w:t xml:space="preserve"> lysis. </w:t>
      </w:r>
      <w:r w:rsidR="00A02CEF">
        <w:rPr>
          <w:rFonts w:cstheme="minorHAnsi"/>
          <w:sz w:val="20"/>
          <w:szCs w:val="20"/>
        </w:rPr>
        <w:t xml:space="preserve">Stepwise images of organoid lysis, starting with enzymatic digestion by collagenase and trypsin, followed by cell lysis with aqueous ammonia solution and addition of IS. </w:t>
      </w:r>
      <w:r w:rsidR="00363515" w:rsidRPr="007F0542">
        <w:rPr>
          <w:rFonts w:cstheme="minorHAnsi"/>
          <w:sz w:val="20"/>
          <w:szCs w:val="20"/>
        </w:rPr>
        <w:t xml:space="preserve">Scale bar = 200 µm. </w:t>
      </w:r>
      <w:bookmarkEnd w:id="8"/>
    </w:p>
    <w:p w14:paraId="15EE859E" w14:textId="3501F927" w:rsidR="00586080" w:rsidRPr="007F0542" w:rsidRDefault="00586080" w:rsidP="005B3C8A">
      <w:pPr>
        <w:spacing w:after="0" w:line="240" w:lineRule="auto"/>
        <w:jc w:val="both"/>
        <w:rPr>
          <w:rFonts w:cstheme="minorHAnsi"/>
        </w:rPr>
      </w:pPr>
    </w:p>
    <w:p w14:paraId="2B653B99" w14:textId="0B89C3A0" w:rsidR="00D97088" w:rsidRPr="007F0542" w:rsidRDefault="00D97088">
      <w:pPr>
        <w:rPr>
          <w:rFonts w:cstheme="minorHAnsi"/>
        </w:rPr>
      </w:pPr>
    </w:p>
    <w:p w14:paraId="7C74D664" w14:textId="5CFF2261" w:rsidR="00D97088" w:rsidRPr="007F0542" w:rsidRDefault="00D97088" w:rsidP="00D97088">
      <w:pPr>
        <w:spacing w:line="256" w:lineRule="auto"/>
        <w:rPr>
          <w:rFonts w:eastAsia="Times New Roman" w:cstheme="minorHAnsi"/>
          <w:sz w:val="20"/>
          <w:szCs w:val="20"/>
          <w:u w:val="single"/>
        </w:rPr>
      </w:pPr>
      <w:r w:rsidRPr="007F0542">
        <w:rPr>
          <w:rFonts w:eastAsia="Times New Roman" w:cstheme="minorHAnsi"/>
          <w:sz w:val="20"/>
          <w:szCs w:val="20"/>
          <w:u w:val="single"/>
        </w:rPr>
        <w:br w:type="page"/>
      </w:r>
    </w:p>
    <w:p w14:paraId="5199DAA6" w14:textId="6CF928B0" w:rsidR="00211F7E" w:rsidRPr="007F0542" w:rsidRDefault="00D245ED" w:rsidP="00211F7E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bookmarkStart w:id="9" w:name="_Toc232366346"/>
      <w:bookmarkStart w:id="10" w:name="_Hlk234507315"/>
      <w:r>
        <w:rPr>
          <w:rFonts w:eastAsia="Times New Roman" w:cstheme="minorHAnsi"/>
          <w:b/>
          <w:bCs/>
          <w:noProof/>
          <w:sz w:val="20"/>
          <w:szCs w:val="20"/>
        </w:rPr>
        <w:lastRenderedPageBreak/>
        <w:drawing>
          <wp:inline distT="0" distB="0" distL="0" distR="0" wp14:anchorId="2AF395EE" wp14:editId="40A3231F">
            <wp:extent cx="5765330" cy="5322185"/>
            <wp:effectExtent l="0" t="0" r="698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44" cy="5336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68D0" w:rsidRPr="007F0542">
        <w:rPr>
          <w:rFonts w:eastAsia="Times New Roman" w:cstheme="minorHAnsi"/>
          <w:b/>
          <w:bCs/>
          <w:sz w:val="20"/>
          <w:szCs w:val="20"/>
        </w:rPr>
        <w:t>Supplementary Figure S</w:t>
      </w:r>
      <w:r w:rsidR="00CE6BC5" w:rsidRPr="007F0542">
        <w:rPr>
          <w:rFonts w:eastAsia="Times New Roman" w:cstheme="minorHAnsi"/>
          <w:b/>
          <w:bCs/>
          <w:sz w:val="20"/>
          <w:szCs w:val="20"/>
        </w:rPr>
        <w:t>4</w:t>
      </w:r>
      <w:r w:rsidR="00B768D0" w:rsidRPr="007F0542">
        <w:rPr>
          <w:rFonts w:eastAsia="Times New Roman" w:cstheme="minorHAnsi"/>
          <w:b/>
          <w:bCs/>
          <w:sz w:val="20"/>
          <w:szCs w:val="20"/>
        </w:rPr>
        <w:t xml:space="preserve">: </w:t>
      </w:r>
      <w:bookmarkStart w:id="11" w:name="_Hlk238478609"/>
      <w:bookmarkEnd w:id="9"/>
      <w:r w:rsidR="00A62108" w:rsidRPr="007F0542">
        <w:rPr>
          <w:rFonts w:eastAsia="Times New Roman" w:cstheme="minorHAnsi"/>
          <w:b/>
          <w:bCs/>
          <w:sz w:val="20"/>
          <w:szCs w:val="20"/>
        </w:rPr>
        <w:t>Comparisons of direct and logarithm transformed correlations</w:t>
      </w:r>
      <w:bookmarkEnd w:id="11"/>
      <w:r w:rsidR="00A62108" w:rsidRPr="007F0542">
        <w:rPr>
          <w:rFonts w:eastAsia="Times New Roman" w:cstheme="minorHAnsi"/>
          <w:b/>
          <w:bCs/>
          <w:sz w:val="20"/>
          <w:szCs w:val="20"/>
        </w:rPr>
        <w:t xml:space="preserve">. A </w:t>
      </w:r>
      <w:r w:rsidR="00A62108" w:rsidRPr="007F0542">
        <w:rPr>
          <w:rFonts w:eastAsia="Times New Roman" w:cstheme="minorHAnsi"/>
          <w:sz w:val="20"/>
          <w:szCs w:val="20"/>
        </w:rPr>
        <w:t xml:space="preserve">Correlation of the </w:t>
      </w:r>
      <w:r w:rsidR="00003F57" w:rsidRPr="007F0542">
        <w:rPr>
          <w:rFonts w:eastAsia="Times New Roman" w:cstheme="minorHAnsi"/>
          <w:sz w:val="20"/>
          <w:szCs w:val="20"/>
        </w:rPr>
        <w:t>organoid</w:t>
      </w:r>
      <w:r w:rsidR="00A62108" w:rsidRPr="007F0542">
        <w:rPr>
          <w:rFonts w:eastAsia="Times New Roman" w:cstheme="minorHAnsi"/>
          <w:sz w:val="20"/>
          <w:szCs w:val="20"/>
        </w:rPr>
        <w:t xml:space="preserve"> uptake ratios and the reported</w:t>
      </w:r>
      <w:r w:rsidR="0033011C">
        <w:rPr>
          <w:rFonts w:eastAsia="Times New Roman" w:cstheme="minorHAnsi"/>
          <w:sz w:val="20"/>
          <w:szCs w:val="20"/>
        </w:rPr>
        <w:t xml:space="preserve"> mammalian</w:t>
      </w:r>
      <w:r w:rsidR="00A62108" w:rsidRPr="007F0542">
        <w:rPr>
          <w:rFonts w:eastAsia="Times New Roman" w:cstheme="minorHAnsi"/>
          <w:sz w:val="20"/>
          <w:szCs w:val="20"/>
        </w:rPr>
        <w:t xml:space="preserve"> </w:t>
      </w:r>
      <w:r w:rsidR="00A62108" w:rsidRPr="007F0542">
        <w:rPr>
          <w:rFonts w:eastAsia="Times New Roman" w:cstheme="minorHAnsi"/>
          <w:i/>
          <w:iCs/>
          <w:sz w:val="20"/>
          <w:szCs w:val="20"/>
        </w:rPr>
        <w:t>in vivo</w:t>
      </w:r>
      <w:r w:rsidR="00A62108" w:rsidRPr="007F0542">
        <w:rPr>
          <w:rFonts w:eastAsia="Times New Roman" w:cstheme="minorHAnsi"/>
          <w:sz w:val="20"/>
          <w:szCs w:val="20"/>
        </w:rPr>
        <w:t xml:space="preserve"> brain-to-plasma ratios (Table 3), with the logarithm transformed brain-to-plasma ratios, logarithm transformed </w:t>
      </w:r>
      <w:r w:rsidR="00003F57" w:rsidRPr="007F0542">
        <w:rPr>
          <w:rFonts w:eastAsia="Times New Roman" w:cstheme="minorHAnsi"/>
          <w:sz w:val="20"/>
          <w:szCs w:val="20"/>
        </w:rPr>
        <w:t>organoid</w:t>
      </w:r>
      <w:r w:rsidR="00A62108" w:rsidRPr="007F0542">
        <w:rPr>
          <w:rFonts w:eastAsia="Times New Roman" w:cstheme="minorHAnsi"/>
          <w:sz w:val="20"/>
          <w:szCs w:val="20"/>
        </w:rPr>
        <w:t xml:space="preserve"> uptake ratios and both combined. </w:t>
      </w:r>
      <w:r w:rsidR="00A62108" w:rsidRPr="007F0542">
        <w:rPr>
          <w:rFonts w:eastAsia="Times New Roman" w:cstheme="minorHAnsi"/>
          <w:b/>
          <w:bCs/>
          <w:sz w:val="20"/>
          <w:szCs w:val="20"/>
        </w:rPr>
        <w:t>B</w:t>
      </w:r>
      <w:r w:rsidR="00A62108" w:rsidRPr="007F0542">
        <w:rPr>
          <w:rFonts w:eastAsia="Times New Roman" w:cstheme="minorHAnsi"/>
          <w:sz w:val="20"/>
          <w:szCs w:val="20"/>
        </w:rPr>
        <w:t xml:space="preserve"> Correlation between the </w:t>
      </w:r>
      <w:proofErr w:type="spellStart"/>
      <w:r w:rsidR="00A62108" w:rsidRPr="007F0542">
        <w:rPr>
          <w:rFonts w:eastAsia="Times New Roman" w:cstheme="minorHAnsi"/>
          <w:sz w:val="20"/>
          <w:szCs w:val="20"/>
        </w:rPr>
        <w:t>BBScore</w:t>
      </w:r>
      <w:proofErr w:type="spellEnd"/>
      <w:r w:rsidR="00A62108" w:rsidRPr="007F0542">
        <w:rPr>
          <w:rFonts w:eastAsia="Times New Roman" w:cstheme="minorHAnsi"/>
          <w:sz w:val="20"/>
          <w:szCs w:val="20"/>
        </w:rPr>
        <w:t xml:space="preserve"> of the </w:t>
      </w:r>
      <w:proofErr w:type="gramStart"/>
      <w:r w:rsidR="00A62108" w:rsidRPr="007F0542">
        <w:rPr>
          <w:rFonts w:eastAsia="Times New Roman" w:cstheme="minorHAnsi"/>
          <w:i/>
          <w:iCs/>
          <w:sz w:val="20"/>
          <w:szCs w:val="20"/>
        </w:rPr>
        <w:t>in silico</w:t>
      </w:r>
      <w:proofErr w:type="gramEnd"/>
      <w:r w:rsidR="00A62108" w:rsidRPr="007F0542">
        <w:rPr>
          <w:rFonts w:eastAsia="Times New Roman" w:cstheme="minorHAnsi"/>
          <w:sz w:val="20"/>
          <w:szCs w:val="20"/>
        </w:rPr>
        <w:t xml:space="preserve"> model </w:t>
      </w:r>
      <w:proofErr w:type="spellStart"/>
      <w:r w:rsidR="00A62108" w:rsidRPr="007F0542">
        <w:rPr>
          <w:rFonts w:eastAsia="Calibri" w:cstheme="minorHAnsi"/>
          <w:bCs/>
          <w:sz w:val="20"/>
          <w:szCs w:val="20"/>
        </w:rPr>
        <w:t>ADMETboost</w:t>
      </w:r>
      <w:proofErr w:type="spellEnd"/>
      <w:r w:rsidR="00A62108" w:rsidRPr="007F0542">
        <w:rPr>
          <w:rFonts w:eastAsia="Times New Roman" w:cstheme="minorHAnsi"/>
          <w:sz w:val="20"/>
          <w:szCs w:val="20"/>
        </w:rPr>
        <w:t xml:space="preserve"> and the reported </w:t>
      </w:r>
      <w:r w:rsidR="00A62108" w:rsidRPr="007F0542">
        <w:rPr>
          <w:rFonts w:eastAsia="Times New Roman" w:cstheme="minorHAnsi"/>
          <w:i/>
          <w:iCs/>
          <w:sz w:val="20"/>
          <w:szCs w:val="20"/>
        </w:rPr>
        <w:t>in vivo</w:t>
      </w:r>
      <w:r w:rsidR="00A62108" w:rsidRPr="007F0542">
        <w:rPr>
          <w:rFonts w:eastAsia="Times New Roman" w:cstheme="minorHAnsi"/>
          <w:sz w:val="20"/>
          <w:szCs w:val="20"/>
        </w:rPr>
        <w:t xml:space="preserve"> brain-to-plasma ratios, logarithm transformed BBB Score, with the logarithm transformed brain-to-plasma ratios and both combined </w:t>
      </w:r>
      <w:r w:rsidR="00A62108" w:rsidRPr="007F0542">
        <w:rPr>
          <w:rFonts w:eastAsia="Times New Roman" w:cstheme="minorHAnsi"/>
          <w:b/>
          <w:bCs/>
          <w:sz w:val="20"/>
          <w:szCs w:val="20"/>
        </w:rPr>
        <w:t>C</w:t>
      </w:r>
      <w:r w:rsidR="00A62108" w:rsidRPr="007F0542">
        <w:rPr>
          <w:rFonts w:eastAsia="Times New Roman" w:cstheme="minorHAnsi"/>
          <w:sz w:val="20"/>
          <w:szCs w:val="20"/>
        </w:rPr>
        <w:t xml:space="preserve"> Correlation of the </w:t>
      </w:r>
      <w:proofErr w:type="spellStart"/>
      <w:r w:rsidR="00A62108" w:rsidRPr="007F0542">
        <w:rPr>
          <w:rFonts w:eastAsia="Times New Roman" w:cstheme="minorHAnsi"/>
          <w:sz w:val="20"/>
          <w:szCs w:val="20"/>
        </w:rPr>
        <w:t>logBB</w:t>
      </w:r>
      <w:proofErr w:type="spellEnd"/>
      <w:r w:rsidR="003132A8" w:rsidRPr="007F0542">
        <w:rPr>
          <w:rFonts w:eastAsia="Times New Roman" w:cstheme="minorHAnsi"/>
          <w:sz w:val="20"/>
          <w:szCs w:val="20"/>
        </w:rPr>
        <w:t xml:space="preserve"> of the</w:t>
      </w:r>
      <w:r w:rsidR="00A62108" w:rsidRPr="007F0542">
        <w:rPr>
          <w:rFonts w:eastAsia="Times New Roman" w:cstheme="minorHAnsi"/>
          <w:sz w:val="20"/>
          <w:szCs w:val="20"/>
        </w:rPr>
        <w:t xml:space="preserve"> </w:t>
      </w:r>
      <w:r w:rsidR="003132A8" w:rsidRPr="007F0542">
        <w:rPr>
          <w:rFonts w:eastAsia="Times New Roman" w:cstheme="minorHAnsi"/>
          <w:i/>
          <w:iCs/>
          <w:sz w:val="20"/>
          <w:szCs w:val="20"/>
        </w:rPr>
        <w:t>in silico</w:t>
      </w:r>
      <w:r w:rsidR="003132A8" w:rsidRPr="007F0542">
        <w:rPr>
          <w:rFonts w:eastAsia="Times New Roman" w:cstheme="minorHAnsi"/>
          <w:sz w:val="20"/>
          <w:szCs w:val="20"/>
        </w:rPr>
        <w:t xml:space="preserve"> model </w:t>
      </w:r>
      <w:proofErr w:type="spellStart"/>
      <w:r w:rsidR="003132A8" w:rsidRPr="007F0542">
        <w:rPr>
          <w:rFonts w:eastAsia="Times New Roman" w:cstheme="minorHAnsi"/>
          <w:sz w:val="20"/>
          <w:szCs w:val="20"/>
        </w:rPr>
        <w:t>logBB_Pred</w:t>
      </w:r>
      <w:proofErr w:type="spellEnd"/>
      <w:r w:rsidR="003132A8" w:rsidRPr="007F0542">
        <w:rPr>
          <w:rFonts w:eastAsia="Times New Roman" w:cstheme="minorHAnsi"/>
          <w:sz w:val="20"/>
          <w:szCs w:val="20"/>
        </w:rPr>
        <w:t xml:space="preserve"> </w:t>
      </w:r>
      <w:r w:rsidR="00A62108" w:rsidRPr="007F0542">
        <w:rPr>
          <w:rFonts w:eastAsia="Times New Roman" w:cstheme="minorHAnsi"/>
          <w:sz w:val="20"/>
          <w:szCs w:val="20"/>
        </w:rPr>
        <w:t xml:space="preserve">and the reported </w:t>
      </w:r>
      <w:r w:rsidR="00A62108" w:rsidRPr="007F0542">
        <w:rPr>
          <w:rFonts w:eastAsia="Times New Roman" w:cstheme="minorHAnsi"/>
          <w:i/>
          <w:iCs/>
          <w:sz w:val="20"/>
          <w:szCs w:val="20"/>
        </w:rPr>
        <w:t>in vivo</w:t>
      </w:r>
      <w:r w:rsidR="00A62108" w:rsidRPr="007F0542">
        <w:rPr>
          <w:rFonts w:eastAsia="Times New Roman" w:cstheme="minorHAnsi"/>
          <w:sz w:val="20"/>
          <w:szCs w:val="20"/>
        </w:rPr>
        <w:t xml:space="preserve"> brain-to-plasma ratios and the with the logarithm transformed brain-to-plasma ratios. </w:t>
      </w:r>
    </w:p>
    <w:p w14:paraId="23F1238D" w14:textId="77777777" w:rsidR="00A62108" w:rsidRPr="007F0542" w:rsidRDefault="00A62108" w:rsidP="00211F7E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bookmarkEnd w:id="10"/>
    <w:p w14:paraId="22E025C1" w14:textId="5EF5FB0D" w:rsidR="00211F7E" w:rsidRPr="007F0542" w:rsidRDefault="00211F7E" w:rsidP="007F1F0A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44380506" w14:textId="29F1D0F7" w:rsidR="00D97088" w:rsidRPr="007F0542" w:rsidRDefault="009213D1" w:rsidP="00D97088">
      <w:pPr>
        <w:rPr>
          <w:rFonts w:cstheme="minorHAnsi"/>
          <w:sz w:val="20"/>
          <w:szCs w:val="20"/>
          <w:lang w:val="de-DE"/>
        </w:rPr>
      </w:pPr>
      <w:r w:rsidRPr="007F0542">
        <w:rPr>
          <w:rFonts w:cstheme="minorHAnsi"/>
          <w:noProof/>
          <w:sz w:val="20"/>
          <w:szCs w:val="20"/>
          <w:lang w:val="de-DE"/>
        </w:rPr>
        <w:lastRenderedPageBreak/>
        <w:drawing>
          <wp:inline distT="0" distB="0" distL="0" distR="0" wp14:anchorId="1675E974" wp14:editId="3CEA5CC9">
            <wp:extent cx="3944169" cy="7827574"/>
            <wp:effectExtent l="0" t="0" r="0" b="254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750" cy="7856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25918B" w14:textId="614E1607" w:rsidR="00D97088" w:rsidRPr="007F0542" w:rsidRDefault="00363515" w:rsidP="00D97088">
      <w:pPr>
        <w:pStyle w:val="Beschriftung"/>
        <w:spacing w:after="0"/>
        <w:jc w:val="both"/>
        <w:rPr>
          <w:rFonts w:cstheme="minorHAnsi"/>
          <w:b/>
          <w:bCs/>
          <w:i w:val="0"/>
          <w:iCs w:val="0"/>
          <w:color w:val="262626" w:themeColor="text1" w:themeTint="D9"/>
          <w:sz w:val="20"/>
          <w:szCs w:val="20"/>
        </w:rPr>
      </w:pPr>
      <w:bookmarkStart w:id="12" w:name="_Toc232366345"/>
      <w:bookmarkStart w:id="13" w:name="_Hlk234507323"/>
      <w:r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Supplementary Figure S</w:t>
      </w:r>
      <w:r w:rsidR="00CE6BC5"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5</w:t>
      </w:r>
      <w:r w:rsidR="008F3704"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 xml:space="preserve">: </w:t>
      </w:r>
      <w:r w:rsidR="00581451"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D</w:t>
      </w:r>
      <w:r w:rsidR="008F3704"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iagnostic plots for performed correlations</w:t>
      </w:r>
      <w:bookmarkEnd w:id="12"/>
      <w:r w:rsidR="009B0C1B"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 xml:space="preserve"> </w:t>
      </w:r>
      <w:bookmarkStart w:id="14" w:name="_Hlk242794673"/>
      <w:r w:rsidR="009B0C1B"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with and without logarithmic transformation</w:t>
      </w:r>
      <w:r w:rsidR="008F3704"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.</w:t>
      </w:r>
      <w:r w:rsidR="00D97088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</w:t>
      </w:r>
      <w:bookmarkEnd w:id="14"/>
      <w:r w:rsidR="00581451" w:rsidRPr="007F0542">
        <w:rPr>
          <w:rFonts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A</w:t>
      </w:r>
      <w:r w:rsidR="00581451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For correlation between </w:t>
      </w:r>
      <w:r w:rsidR="00003F57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organoid</w:t>
      </w:r>
      <w:r w:rsidR="00581451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uptake ratio and reported</w:t>
      </w:r>
      <w:r w:rsidR="0033011C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mammalian</w:t>
      </w:r>
      <w:r w:rsidR="00581451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</w:t>
      </w:r>
      <w:r w:rsidR="00581451" w:rsidRPr="0033011C">
        <w:rPr>
          <w:rFonts w:cstheme="minorHAnsi"/>
          <w:color w:val="262626" w:themeColor="text1" w:themeTint="D9"/>
          <w:sz w:val="20"/>
          <w:szCs w:val="20"/>
        </w:rPr>
        <w:t>in vivo</w:t>
      </w:r>
      <w:r w:rsidR="00581451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brain-to-plasma ratios. </w:t>
      </w:r>
      <w:r w:rsidR="00581451" w:rsidRPr="007F0542">
        <w:rPr>
          <w:rFonts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B</w:t>
      </w:r>
      <w:r w:rsidR="00581451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For </w:t>
      </w:r>
      <w:proofErr w:type="spellStart"/>
      <w:r w:rsidR="00581451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BBBScore</w:t>
      </w:r>
      <w:proofErr w:type="spellEnd"/>
      <w:r w:rsidR="00581451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with the </w:t>
      </w:r>
      <w:r w:rsidR="009B0C1B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brain-to-plasma ratios</w:t>
      </w:r>
      <w:r w:rsidR="00003F57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</w:t>
      </w:r>
      <w:r w:rsidR="009B0C1B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and </w:t>
      </w:r>
      <w:r w:rsidR="009B0C1B" w:rsidRPr="007F0542">
        <w:rPr>
          <w:rFonts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C</w:t>
      </w:r>
      <w:r w:rsidR="009B0C1B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for </w:t>
      </w:r>
      <w:proofErr w:type="spellStart"/>
      <w:r w:rsidR="009B0C1B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logBBB</w:t>
      </w:r>
      <w:proofErr w:type="spellEnd"/>
      <w:r w:rsidR="009B0C1B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and brain-to-plasma ratios. </w:t>
      </w:r>
      <w:r w:rsidR="000860D4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From left to right: Residual vs. fitted plot; QQ-plot; Scale-Location plot; Cr</w:t>
      </w:r>
      <w:r w:rsidR="00124C29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o</w:t>
      </w:r>
      <w:r w:rsidR="000860D4" w:rsidRPr="007F0542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ok’s distance or Residual vs Index for Deming Regression.</w:t>
      </w:r>
      <w:r w:rsidR="000860D4" w:rsidRPr="007F0542">
        <w:rPr>
          <w:rFonts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 xml:space="preserve"> </w:t>
      </w:r>
    </w:p>
    <w:bookmarkEnd w:id="13"/>
    <w:p w14:paraId="636BE126" w14:textId="6133F6DD" w:rsidR="00211F7E" w:rsidRPr="007F0542" w:rsidRDefault="00211F7E" w:rsidP="00211F7E">
      <w:pPr>
        <w:rPr>
          <w:rFonts w:cstheme="minorHAnsi"/>
        </w:rPr>
        <w:sectPr w:rsidR="00211F7E" w:rsidRPr="007F0542" w:rsidSect="001C017A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874BFCC" w14:textId="1637EDA4" w:rsidR="00D97088" w:rsidRPr="007F0542" w:rsidRDefault="002D0F99" w:rsidP="00D97088">
      <w:pPr>
        <w:spacing w:after="0" w:line="240" w:lineRule="auto"/>
        <w:rPr>
          <w:rFonts w:eastAsia="Times New Roman" w:cstheme="minorHAnsi"/>
          <w:sz w:val="20"/>
          <w:szCs w:val="20"/>
        </w:rPr>
      </w:pPr>
      <w:bookmarkStart w:id="15" w:name="_Toc232366342"/>
      <w:r w:rsidRPr="007F0542">
        <w:rPr>
          <w:rFonts w:eastAsia="Times New Roman" w:cstheme="minorHAnsi"/>
          <w:b/>
          <w:bCs/>
          <w:sz w:val="20"/>
          <w:szCs w:val="20"/>
        </w:rPr>
        <w:lastRenderedPageBreak/>
        <w:t xml:space="preserve">Supplementary Table </w:t>
      </w:r>
      <w:r w:rsidR="005E633D">
        <w:rPr>
          <w:rFonts w:eastAsia="Times New Roman" w:cstheme="minorHAnsi"/>
          <w:b/>
          <w:bCs/>
          <w:sz w:val="20"/>
          <w:szCs w:val="20"/>
        </w:rPr>
        <w:t>3</w:t>
      </w:r>
      <w:r w:rsidR="00D97088" w:rsidRPr="007F0542">
        <w:rPr>
          <w:rFonts w:eastAsia="Times New Roman" w:cstheme="minorHAnsi"/>
          <w:b/>
          <w:bCs/>
          <w:sz w:val="20"/>
          <w:szCs w:val="20"/>
        </w:rPr>
        <w:t>:</w:t>
      </w:r>
      <w:r w:rsidR="00D97088" w:rsidRPr="007F0542">
        <w:rPr>
          <w:rFonts w:eastAsia="Times New Roman" w:cstheme="minorHAnsi"/>
          <w:sz w:val="20"/>
          <w:szCs w:val="20"/>
        </w:rPr>
        <w:t xml:space="preserve"> </w:t>
      </w:r>
      <w:r w:rsidR="00A0388F" w:rsidRPr="007F0542">
        <w:rPr>
          <w:rFonts w:eastAsia="Times New Roman" w:cstheme="minorHAnsi"/>
          <w:sz w:val="20"/>
          <w:szCs w:val="20"/>
        </w:rPr>
        <w:t>Representative quality control results for UPLC-MS/MS drug assay</w:t>
      </w:r>
      <w:r w:rsidR="00D97088" w:rsidRPr="007F0542">
        <w:rPr>
          <w:rFonts w:eastAsia="Times New Roman" w:cstheme="minorHAnsi"/>
          <w:sz w:val="20"/>
          <w:szCs w:val="20"/>
        </w:rPr>
        <w:t>s</w:t>
      </w:r>
      <w:bookmarkEnd w:id="15"/>
    </w:p>
    <w:tbl>
      <w:tblPr>
        <w:tblStyle w:val="Grilledutableau1"/>
        <w:tblW w:w="14034" w:type="dxa"/>
        <w:tblInd w:w="0" w:type="dxa"/>
        <w:tblBorders>
          <w:top w:val="single" w:sz="12" w:space="0" w:color="FFFFFF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8"/>
        <w:gridCol w:w="1553"/>
        <w:gridCol w:w="1552"/>
        <w:gridCol w:w="1552"/>
        <w:gridCol w:w="1976"/>
        <w:gridCol w:w="1975"/>
        <w:gridCol w:w="1552"/>
        <w:gridCol w:w="1616"/>
      </w:tblGrid>
      <w:tr w:rsidR="00D97088" w:rsidRPr="007F0542" w14:paraId="6B77EB87" w14:textId="77777777" w:rsidTr="00D97088">
        <w:trPr>
          <w:trHeight w:val="221"/>
        </w:trPr>
        <w:tc>
          <w:tcPr>
            <w:tcW w:w="22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1EEB69A" w14:textId="6CA07F12" w:rsidR="00D97088" w:rsidRPr="007F0542" w:rsidRDefault="00A0388F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drug</w:t>
            </w:r>
          </w:p>
        </w:tc>
        <w:tc>
          <w:tcPr>
            <w:tcW w:w="15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DDFDBFB" w14:textId="0D5085E5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Fluoxetin</w:t>
            </w:r>
            <w:r w:rsidR="00A0388F"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0070234" w14:textId="652D5D28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Octreotid</w:t>
            </w:r>
            <w:r w:rsidR="00A0388F"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7EC6373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Olaparib</w:t>
            </w:r>
          </w:p>
        </w:tc>
        <w:tc>
          <w:tcPr>
            <w:tcW w:w="19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2B01576" w14:textId="69F5948B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Paroxetin</w:t>
            </w:r>
            <w:r w:rsidR="00A0388F"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9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8340BD0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Selinexor</w:t>
            </w:r>
          </w:p>
        </w:tc>
        <w:tc>
          <w:tcPr>
            <w:tcW w:w="1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FB5EA08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Senicapoc</w:t>
            </w:r>
          </w:p>
        </w:tc>
        <w:tc>
          <w:tcPr>
            <w:tcW w:w="16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0DFF99E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Temsirolimus</w:t>
            </w:r>
            <w:proofErr w:type="spellEnd"/>
          </w:p>
        </w:tc>
      </w:tr>
      <w:tr w:rsidR="00D97088" w:rsidRPr="007F0542" w14:paraId="15EF881E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0E1694" w14:textId="532056A8" w:rsidR="00D97088" w:rsidRPr="007F0542" w:rsidRDefault="00A0388F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Intraday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84F7F8" w14:textId="77777777" w:rsidR="00D97088" w:rsidRPr="007F0542" w:rsidRDefault="00D97088" w:rsidP="00D97088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9B485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FF1A7A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A76AB9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B62216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466888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4E846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</w:tr>
      <w:tr w:rsidR="00D97088" w:rsidRPr="007F0542" w14:paraId="1BA74169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45B3B4" w14:textId="1D21CC3E" w:rsidR="00D97088" w:rsidRPr="007F0542" w:rsidRDefault="00A0388F" w:rsidP="00A0388F">
            <w:pPr>
              <w:spacing w:before="40" w:after="40"/>
              <w:ind w:firstLine="458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precision</w:t>
            </w:r>
            <w:r w:rsidR="00D97088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[% CV]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BBAD7" w14:textId="3A4D5E7E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76 – 10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B714A" w14:textId="5ADE7F80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42 – 16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062402" w14:textId="5A3B9AE6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27 – 14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A051F2" w14:textId="35223702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04 – 13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747613" w14:textId="269DBA83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94 – 14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E2837C" w14:textId="3C721592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58 – 17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DAD196" w14:textId="478EBD30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color w:val="262626" w:themeColor="text1" w:themeTint="D9"/>
                <w:sz w:val="20"/>
                <w:szCs w:val="20"/>
              </w:rPr>
              <w:t>4</w:t>
            </w:r>
            <w:r w:rsidR="00A0388F" w:rsidRPr="007F0542">
              <w:rPr>
                <w:rFonts w:asciiTheme="minorHAnsi" w:eastAsia="Times New Roman" w:hAnsiTheme="minorHAnsi" w:cstheme="minorHAnsi"/>
                <w:color w:val="262626" w:themeColor="text1" w:themeTint="D9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262626" w:themeColor="text1" w:themeTint="D9"/>
                <w:sz w:val="20"/>
                <w:szCs w:val="20"/>
              </w:rPr>
              <w:t>20 – 15</w:t>
            </w:r>
            <w:r w:rsidR="00A0388F" w:rsidRPr="007F0542">
              <w:rPr>
                <w:rFonts w:asciiTheme="minorHAnsi" w:eastAsia="Times New Roman" w:hAnsiTheme="minorHAnsi" w:cstheme="minorHAnsi"/>
                <w:color w:val="262626" w:themeColor="text1" w:themeTint="D9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color w:val="262626" w:themeColor="text1" w:themeTint="D9"/>
                <w:sz w:val="20"/>
                <w:szCs w:val="20"/>
              </w:rPr>
              <w:t>3</w:t>
            </w:r>
          </w:p>
        </w:tc>
      </w:tr>
      <w:tr w:rsidR="00D97088" w:rsidRPr="007F0542" w14:paraId="5302DFD5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850B6B" w14:textId="4DE8BB4F" w:rsidR="00D97088" w:rsidRPr="007F0542" w:rsidRDefault="00A0388F" w:rsidP="00A0388F">
            <w:pPr>
              <w:spacing w:before="40" w:after="40"/>
              <w:ind w:firstLine="458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accuracy</w:t>
            </w:r>
            <w:r w:rsidR="00D97088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[%]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140380" w14:textId="3CFCD226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85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 – 112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D73A9C" w14:textId="67D6EEA4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87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2 – 121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F06F34" w14:textId="4A8C4B41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88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 – 114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E6F362" w14:textId="6791026D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88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 – 124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13DA1B" w14:textId="6BF02E83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104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7 – 110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3200A" w14:textId="329CC098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86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 – 113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10FE92" w14:textId="5AB0CDA6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105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7 – 126</w:t>
            </w:r>
            <w:r w:rsidR="00A0388F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.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</w:t>
            </w:r>
          </w:p>
        </w:tc>
      </w:tr>
      <w:tr w:rsidR="00D97088" w:rsidRPr="007F0542" w14:paraId="04E5FCC2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51E272" w14:textId="3E09A656" w:rsidR="00D97088" w:rsidRPr="007F0542" w:rsidRDefault="00A0388F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Interday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8F0C0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E8DE93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F8BA9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DBF90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FAEA1A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F3CBC6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DD4D29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0388F" w:rsidRPr="007F0542" w14:paraId="5B5C1E10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1E504F" w14:textId="7B9643F9" w:rsidR="00A0388F" w:rsidRPr="007F0542" w:rsidRDefault="00A0388F" w:rsidP="00573DAA">
            <w:pPr>
              <w:spacing w:before="40" w:after="40"/>
              <w:ind w:firstLine="175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precision [% CV]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FB9228" w14:textId="46848229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6.38 – 9.16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22EFDB" w14:textId="719423F4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9.95 – 17.2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5890E7" w14:textId="4A3A4B6E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10.02 – 13.91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BBE0EF" w14:textId="5BB6B0DB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13.0 – 15.9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103B2" w14:textId="775268BF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10.8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E79975" w14:textId="678A5F93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9.02 – 13.9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F6F685" w14:textId="700072DB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6.55 – 15.3</w:t>
            </w:r>
          </w:p>
        </w:tc>
      </w:tr>
      <w:tr w:rsidR="00A0388F" w:rsidRPr="007F0542" w14:paraId="04D73305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FA2C2B" w14:textId="66C5127C" w:rsidR="00A0388F" w:rsidRPr="007F0542" w:rsidRDefault="00A0388F" w:rsidP="00573DAA">
            <w:pPr>
              <w:spacing w:before="40" w:after="40"/>
              <w:ind w:firstLine="458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accuracy [%]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7D5E16" w14:textId="7E319304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94.1 – 110.5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8F6490" w14:textId="13A3D255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99.2 – 108.4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119160" w14:textId="48B88EE1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99.8 – 101.5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02D809" w14:textId="31ACFACA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100.2 - 118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681AC" w14:textId="1BB069E6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108.4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498A5D" w14:textId="065F172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94.1 – 95.7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4DD452" w14:textId="71BAC39A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99.0 – 126.9</w:t>
            </w:r>
          </w:p>
        </w:tc>
      </w:tr>
      <w:tr w:rsidR="00A0388F" w:rsidRPr="007F0542" w14:paraId="30596891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CD0981" w14:textId="0C8F8679" w:rsidR="00A0388F" w:rsidRPr="007F0542" w:rsidRDefault="00ED54CE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Specificity</w:t>
            </w:r>
          </w:p>
        </w:tc>
        <w:tc>
          <w:tcPr>
            <w:tcW w:w="11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266AB" w14:textId="45B63268" w:rsidR="00A0388F" w:rsidRPr="007F0542" w:rsidRDefault="00A0388F" w:rsidP="00A0388F">
            <w:pPr>
              <w:spacing w:before="40" w:after="4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highlight w:val="yellow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Blank in </w:t>
            </w:r>
            <w:r w:rsidR="00003F57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organoid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matrix</w:t>
            </w:r>
          </w:p>
        </w:tc>
      </w:tr>
      <w:tr w:rsidR="00A0388F" w:rsidRPr="007F0542" w14:paraId="5B4D4BA4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10D5039" w14:textId="7458FA94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Digestion stability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CB9AD6" w14:textId="79C400D8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93.0 – 105.5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BFFCE98" w14:textId="4FE12CAF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102.1 – 110.8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FA588AA" w14:textId="30C3A81E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94.4 – 98.3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C78CDE2" w14:textId="7433371B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93.4 – 93.6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17F0EB2" w14:textId="061B69AD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106.2 – 115.4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263BA53" w14:textId="55BB7A14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102.6 – 104.2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EFDF11" w14:textId="5060FD0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90.5 – 107.6</w:t>
            </w:r>
          </w:p>
        </w:tc>
      </w:tr>
      <w:tr w:rsidR="00D97088" w:rsidRPr="007F0542" w14:paraId="7ADFE157" w14:textId="77777777" w:rsidTr="00D97088">
        <w:trPr>
          <w:trHeight w:val="156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5BC2D2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4DCFE0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2C9932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FDDE52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46AA62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034D17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B13CE0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794F31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97088" w:rsidRPr="007F0542" w14:paraId="1F1190BF" w14:textId="77777777" w:rsidTr="001F7CBD">
        <w:trPr>
          <w:trHeight w:val="221"/>
        </w:trPr>
        <w:tc>
          <w:tcPr>
            <w:tcW w:w="225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D4BEF0" w14:textId="76F54AA9" w:rsidR="00D97088" w:rsidRPr="007F0542" w:rsidRDefault="00A0388F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highlight w:val="yellow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drug</w:t>
            </w:r>
          </w:p>
        </w:tc>
        <w:tc>
          <w:tcPr>
            <w:tcW w:w="155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ADF299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Ulixertinib</w:t>
            </w:r>
          </w:p>
        </w:tc>
        <w:tc>
          <w:tcPr>
            <w:tcW w:w="15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40C9B3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Repotrectinib</w:t>
            </w:r>
          </w:p>
        </w:tc>
        <w:tc>
          <w:tcPr>
            <w:tcW w:w="15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86A415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Futibatinib</w:t>
            </w:r>
          </w:p>
        </w:tc>
        <w:tc>
          <w:tcPr>
            <w:tcW w:w="19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517B1E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Lorlatinib</w:t>
            </w:r>
          </w:p>
        </w:tc>
        <w:tc>
          <w:tcPr>
            <w:tcW w:w="19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ECFE4B" w14:textId="1005A68A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Larotrectin</w:t>
            </w:r>
            <w:r w:rsidR="007751D8"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</w:t>
            </w: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5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E47FA0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Selitrectinib</w:t>
            </w:r>
          </w:p>
        </w:tc>
        <w:tc>
          <w:tcPr>
            <w:tcW w:w="161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C010B0C" w14:textId="20FBBD7C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97088" w:rsidRPr="007F0542" w14:paraId="5FDB8336" w14:textId="77777777" w:rsidTr="00D97088">
        <w:trPr>
          <w:trHeight w:val="196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5C02AC" w14:textId="4C63A4DC" w:rsidR="00D97088" w:rsidRPr="007F0542" w:rsidRDefault="00A0388F" w:rsidP="00D9708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Intraday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DF547A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de-DE" w:bidi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8BDEA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5A7B91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436768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2D2AD" w14:textId="77777777" w:rsidR="00D97088" w:rsidRPr="007F0542" w:rsidRDefault="00D97088" w:rsidP="00D97088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B92525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D2BE4D" w14:textId="77777777" w:rsidR="00D97088" w:rsidRPr="007F0542" w:rsidRDefault="00D97088" w:rsidP="00D97088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lang w:eastAsia="de-DE" w:bidi="en-US"/>
              </w:rPr>
            </w:pPr>
          </w:p>
        </w:tc>
      </w:tr>
      <w:tr w:rsidR="00A0388F" w:rsidRPr="007F0542" w14:paraId="7A704C59" w14:textId="77777777" w:rsidTr="001F7CBD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45968C" w14:textId="0DB7DB20" w:rsidR="00A0388F" w:rsidRPr="007F0542" w:rsidRDefault="00A0388F" w:rsidP="00573DAA">
            <w:pPr>
              <w:spacing w:before="40" w:after="40"/>
              <w:ind w:firstLine="175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de-DE" w:bidi="en-US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precision [% CV]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D29DD" w14:textId="28C6E3E9" w:rsidR="00A0388F" w:rsidRPr="007F0542" w:rsidRDefault="00A0388F" w:rsidP="00A0388F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1.03 – 8.62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2BD52F" w14:textId="35083F8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2.74 – 23.4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9E4B03" w14:textId="23B934DC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2.19 – 9.14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B06AE2" w14:textId="6FD3B22D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2.20 – 14.74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01542A" w14:textId="3897AAD3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1.16 – 7.73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06B6F5" w14:textId="278CB55A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3.26 – 15.9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A5BDD5" w14:textId="74A0F14C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0388F" w:rsidRPr="007F0542" w14:paraId="5CE7B8FB" w14:textId="77777777" w:rsidTr="001F7CBD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2DE679" w14:textId="6E5BA39E" w:rsidR="00A0388F" w:rsidRPr="007F0542" w:rsidRDefault="00A0388F" w:rsidP="00573DAA">
            <w:pPr>
              <w:spacing w:before="40" w:after="40"/>
              <w:ind w:firstLine="458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accuracy [%]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F786A" w14:textId="0D545BE1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89.4 – 103.8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EB46C9" w14:textId="6D9F0112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87.5 – 112.5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07636A" w14:textId="39364332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106.1 – 114.9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7D9D8C" w14:textId="36BDCD42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88.4 – 102.9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11B4A4" w14:textId="22BD2A41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86.2 – 107.3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4BB492" w14:textId="4D88C01A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71.8 – 111.0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5B1955" w14:textId="5D55D3BD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0388F" w:rsidRPr="007F0542" w14:paraId="639FA172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B04CA0" w14:textId="1EE3835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Interday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786EFD" w14:textId="7777777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46CA16" w14:textId="7777777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3703A" w14:textId="7777777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B550C9" w14:textId="7777777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9288D" w14:textId="7777777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59B0A" w14:textId="7777777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9A51A" w14:textId="77777777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0388F" w:rsidRPr="007F0542" w14:paraId="6DBA5A57" w14:textId="77777777" w:rsidTr="001F7CBD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18BCB" w14:textId="116C94F5" w:rsidR="00A0388F" w:rsidRPr="007F0542" w:rsidRDefault="00A0388F" w:rsidP="00573DAA">
            <w:pPr>
              <w:spacing w:before="40" w:after="40"/>
              <w:ind w:firstLine="458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precision [% CV]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5CF4D7" w14:textId="2A42566E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5.88 – 8.15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29ACF4" w14:textId="1831A7C9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4.66 – 13.4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DCE61C" w14:textId="3D4BE3E9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4.57 – 6.88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746F01" w14:textId="03694EC2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3.52 – 10.13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D340FF" w14:textId="7EB57EA0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7.19 – 11.3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7142FE" w14:textId="25AB0F35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14.0 – 16.0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3C145" w14:textId="40A8DF7D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0388F" w:rsidRPr="007F0542" w14:paraId="0FDC759F" w14:textId="77777777" w:rsidTr="001F7CBD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28B97D" w14:textId="19078BAE" w:rsidR="00A0388F" w:rsidRPr="007F0542" w:rsidRDefault="00A0388F" w:rsidP="00573DAA">
            <w:pPr>
              <w:spacing w:before="40" w:after="40"/>
              <w:ind w:firstLine="458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accuracy [%]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60A9E2" w14:textId="3E151010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97.1 – 98.5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6202CA" w14:textId="2A9DA8D5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highlight w:val="yellow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103.3 – 109.8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11E85B" w14:textId="38CCADBB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  <w:highlight w:val="yellow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109.7 – 112.1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0BD742" w14:textId="742880FA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90.54 – 97.6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4DBD8A" w14:textId="665A3BFF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93.5 – 100.8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6D4AAD" w14:textId="12546C68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84.6 – 98.4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D685EC" w14:textId="2992927B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0388F" w:rsidRPr="007F0542" w14:paraId="22EC7B2C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9901CC" w14:textId="34B80D0E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Specifi</w:t>
            </w:r>
            <w:r w:rsidR="00ED54CE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ci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ty</w:t>
            </w:r>
          </w:p>
        </w:tc>
        <w:tc>
          <w:tcPr>
            <w:tcW w:w="11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E6A8F4" w14:textId="4C77A6D2" w:rsidR="00A0388F" w:rsidRPr="007F0542" w:rsidRDefault="00A0388F" w:rsidP="00A0388F">
            <w:pPr>
              <w:spacing w:before="40" w:after="4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Blank in </w:t>
            </w:r>
            <w:r w:rsidR="00003F57"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organoid</w:t>
            </w: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matrix</w:t>
            </w:r>
          </w:p>
        </w:tc>
      </w:tr>
      <w:tr w:rsidR="00A0388F" w:rsidRPr="007F0542" w14:paraId="09ACE9E3" w14:textId="77777777" w:rsidTr="00D97088">
        <w:trPr>
          <w:trHeight w:val="221"/>
        </w:trPr>
        <w:tc>
          <w:tcPr>
            <w:tcW w:w="2258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53E1B5A" w14:textId="0994281B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Digestion stability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AAC39C4" w14:textId="5D8CC758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101.1 – 104.8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30E786" w14:textId="5E154A2B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104.4 – 124.1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2ED8EB" w14:textId="595CFF88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97.2 – 105.2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449606" w14:textId="0EA7B5DC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95.1 – 101.0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53C382C" w14:textId="3C527AFE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125.7 – 144.8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243E194" w14:textId="3E5BE94F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0542">
              <w:rPr>
                <w:rFonts w:asciiTheme="minorHAnsi" w:eastAsia="Times New Roman" w:hAnsiTheme="minorHAnsi" w:cstheme="minorHAnsi"/>
                <w:sz w:val="20"/>
                <w:szCs w:val="20"/>
              </w:rPr>
              <w:t>97.3 – 115.0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31AC55" w14:textId="770A4AE0" w:rsidR="00A0388F" w:rsidRPr="007F0542" w:rsidRDefault="00A0388F" w:rsidP="00A0388F">
            <w:pPr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5A459770" w14:textId="02BE0118" w:rsidR="002B4AA4" w:rsidRDefault="002B4AA4" w:rsidP="00752F89">
      <w:pPr>
        <w:spacing w:line="256" w:lineRule="auto"/>
        <w:rPr>
          <w:rFonts w:cstheme="minorHAnsi"/>
        </w:rPr>
      </w:pPr>
    </w:p>
    <w:p w14:paraId="0E8190B6" w14:textId="77777777" w:rsidR="005E633D" w:rsidRDefault="005E633D" w:rsidP="005E633D">
      <w:pPr>
        <w:spacing w:after="0" w:line="240" w:lineRule="auto"/>
        <w:rPr>
          <w:rFonts w:cstheme="minorHAnsi"/>
        </w:rPr>
        <w:sectPr w:rsidR="005E633D" w:rsidSect="00D97088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1F486A98" w14:textId="1B9946E6" w:rsidR="005E633D" w:rsidRPr="007F0542" w:rsidRDefault="005E633D" w:rsidP="005E633D">
      <w:pPr>
        <w:spacing w:after="0" w:line="240" w:lineRule="auto"/>
        <w:rPr>
          <w:rFonts w:eastAsia="Times New Roman" w:cstheme="minorHAnsi"/>
          <w:sz w:val="20"/>
          <w:szCs w:val="20"/>
          <w:lang w:eastAsia="de-DE" w:bidi="en-US"/>
        </w:rPr>
      </w:pPr>
      <w:bookmarkStart w:id="16" w:name="_Toc232366344"/>
      <w:bookmarkStart w:id="17" w:name="_Hlk234507299"/>
      <w:r w:rsidRPr="007F0542">
        <w:rPr>
          <w:rFonts w:eastAsia="Times New Roman" w:cstheme="minorHAnsi"/>
          <w:b/>
          <w:bCs/>
          <w:sz w:val="20"/>
          <w:szCs w:val="20"/>
        </w:rPr>
        <w:lastRenderedPageBreak/>
        <w:t>Supplementary Table S</w:t>
      </w:r>
      <w:r>
        <w:rPr>
          <w:rFonts w:eastAsia="Times New Roman" w:cstheme="minorHAnsi"/>
          <w:b/>
          <w:bCs/>
          <w:sz w:val="20"/>
          <w:szCs w:val="20"/>
        </w:rPr>
        <w:t>4</w:t>
      </w:r>
      <w:r w:rsidRPr="007F0542">
        <w:rPr>
          <w:rFonts w:eastAsia="Times New Roman" w:cstheme="minorHAnsi"/>
          <w:b/>
          <w:bCs/>
          <w:sz w:val="20"/>
          <w:szCs w:val="20"/>
        </w:rPr>
        <w:t xml:space="preserve">: </w:t>
      </w:r>
      <w:bookmarkEnd w:id="16"/>
      <w:r w:rsidRPr="007F0542">
        <w:rPr>
          <w:rFonts w:eastAsia="Times New Roman" w:cstheme="minorHAnsi"/>
          <w:sz w:val="20"/>
          <w:szCs w:val="20"/>
        </w:rPr>
        <w:t>Statistical analysis of drug uptake in organoids over time</w:t>
      </w:r>
    </w:p>
    <w:tbl>
      <w:tblPr>
        <w:tblStyle w:val="Tabellenraster5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2410"/>
        <w:gridCol w:w="588"/>
        <w:gridCol w:w="1538"/>
      </w:tblGrid>
      <w:tr w:rsidR="005E633D" w:rsidRPr="007F0542" w14:paraId="7676F934" w14:textId="77777777" w:rsidTr="008A6271">
        <w:trPr>
          <w:trHeight w:val="294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bookmarkEnd w:id="17"/>
          <w:p w14:paraId="382E0097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drug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57D9839C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  <w:tc>
          <w:tcPr>
            <w:tcW w:w="2998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E9AE0F2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drug</w:t>
            </w:r>
          </w:p>
        </w:tc>
        <w:tc>
          <w:tcPr>
            <w:tcW w:w="15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6B4859F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E633D" w:rsidRPr="007F0542" w14:paraId="3D0090B8" w14:textId="77777777" w:rsidTr="008A6271">
        <w:trPr>
          <w:trHeight w:val="285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D4334EE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Octreotide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26525DD0" w14:textId="77777777" w:rsidR="005E633D" w:rsidRPr="007F0542" w:rsidRDefault="005E633D" w:rsidP="008A6271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hideMark/>
          </w:tcPr>
          <w:p w14:paraId="40E5B5C0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Ulixertinib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</w:tcPr>
          <w:p w14:paraId="477A61A3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5E633D" w:rsidRPr="007F0542" w14:paraId="52D6A927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12" w:space="0" w:color="auto"/>
              <w:right w:val="nil"/>
            </w:tcBorders>
            <w:noWrap/>
          </w:tcPr>
          <w:p w14:paraId="59BCA8E7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35A87964" w14:textId="77777777" w:rsidR="005E633D" w:rsidRPr="007F0542" w:rsidRDefault="005E633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ns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1B45B225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3000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>/mL 15 min vs. 1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5BCFED7D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&lt;0.0001</w:t>
            </w:r>
          </w:p>
        </w:tc>
      </w:tr>
      <w:tr w:rsidR="005E633D" w:rsidRPr="007F0542" w14:paraId="2A6880B1" w14:textId="77777777" w:rsidTr="008A6271">
        <w:trPr>
          <w:trHeight w:val="285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02427B8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Olaparib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6147C8F" w14:textId="77777777" w:rsidR="005E633D" w:rsidRPr="007F0542" w:rsidRDefault="005E633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6AFB550F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15 min vs. 2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46FB1BDB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&lt;0.0001</w:t>
            </w:r>
          </w:p>
        </w:tc>
      </w:tr>
      <w:tr w:rsidR="005E633D" w:rsidRPr="007F0542" w14:paraId="32DA2194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061DE1DE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 xml:space="preserve">50000 ng/mL 1 h vs. 2 h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436EB3C7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0.047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08F3A0A1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15 min vs. 4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0565F0F9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&lt;0.0001</w:t>
            </w:r>
          </w:p>
        </w:tc>
      </w:tr>
      <w:tr w:rsidR="005E633D" w:rsidRPr="007F0542" w14:paraId="61158530" w14:textId="77777777" w:rsidTr="008A6271">
        <w:trPr>
          <w:trHeight w:val="285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546E92E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Paroxetine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C6C6F50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26F73598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 h vs. 2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74CFC069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0.0249</w:t>
            </w:r>
          </w:p>
        </w:tc>
      </w:tr>
      <w:tr w:rsidR="005E633D" w:rsidRPr="007F0542" w14:paraId="08D31DBB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A364D2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3000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/mL 15 min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vs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 4 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445F92B9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218C9328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 xml:space="preserve">1 h vs. 4 h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28F6381B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0.002</w:t>
            </w:r>
          </w:p>
        </w:tc>
      </w:tr>
      <w:tr w:rsidR="005E633D" w:rsidRPr="007F0542" w14:paraId="3CE05948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285212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1000 ng/mL 1 h vs 4 h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73E14CC9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254BA977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1000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/mL 15 min vs. 2 h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62B10A2D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&lt;0.0001</w:t>
            </w:r>
          </w:p>
        </w:tc>
      </w:tr>
      <w:tr w:rsidR="005E633D" w:rsidRPr="007F0542" w14:paraId="7E13899D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DFF71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2 h vs 4 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4ACD5530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4249E2B0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15 min vs. 4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278A4205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0.0356</w:t>
            </w:r>
          </w:p>
        </w:tc>
      </w:tr>
      <w:tr w:rsidR="005E633D" w:rsidRPr="007F0542" w14:paraId="14940DB1" w14:textId="77777777" w:rsidTr="008A6271">
        <w:trPr>
          <w:trHeight w:val="285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E933708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Senicapoc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0B3166F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717062B5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 h vs. 2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7F87B768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0.0351</w:t>
            </w:r>
          </w:p>
        </w:tc>
      </w:tr>
      <w:tr w:rsidR="005E633D" w:rsidRPr="007F0542" w14:paraId="4340F5A8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0EDDEAFD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 xml:space="preserve">15 min vs. 1 h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728C9B69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 xml:space="preserve">**** 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&lt;0.0001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1733117E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 xml:space="preserve">1 h vs. 4 h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1D32DC7A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&lt;0.0001</w:t>
            </w:r>
          </w:p>
        </w:tc>
      </w:tr>
      <w:tr w:rsidR="005E633D" w:rsidRPr="007F0542" w14:paraId="753AB68D" w14:textId="77777777" w:rsidTr="008A6271">
        <w:trPr>
          <w:trHeight w:val="285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E1D16DB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Selinexor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D02ADD2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5AD31818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300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>/mL 15 min vs. 2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6F504382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0.0002</w:t>
            </w:r>
          </w:p>
        </w:tc>
      </w:tr>
      <w:tr w:rsidR="005E633D" w:rsidRPr="007F0542" w14:paraId="61717B37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87A47D1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300 ng/mL 2 h vs. 4 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3621FBDC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50C80615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15 min vs. 4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249E2155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&lt;0.0001</w:t>
            </w:r>
          </w:p>
        </w:tc>
      </w:tr>
      <w:tr w:rsidR="005E633D" w:rsidRPr="007F0542" w14:paraId="206D5FF2" w14:textId="77777777" w:rsidTr="008A6271">
        <w:trPr>
          <w:trHeight w:val="285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990D5CE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proofErr w:type="spellStart"/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Temsirolimus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4671E19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FFFFFF" w:themeColor="background1"/>
            </w:tcBorders>
            <w:noWrap/>
            <w:vAlign w:val="center"/>
            <w:hideMark/>
          </w:tcPr>
          <w:p w14:paraId="22FA6BE4" w14:textId="77777777" w:rsidR="005E633D" w:rsidRPr="007F0542" w:rsidRDefault="005E633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2 h vs. 4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12" w:space="0" w:color="000000"/>
              <w:right w:val="nil"/>
            </w:tcBorders>
            <w:vAlign w:val="center"/>
            <w:hideMark/>
          </w:tcPr>
          <w:p w14:paraId="7C09D640" w14:textId="77777777" w:rsidR="005E633D" w:rsidRPr="007F0542" w:rsidRDefault="005E633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0.0468</w:t>
            </w:r>
          </w:p>
        </w:tc>
      </w:tr>
      <w:tr w:rsidR="001F7CBD" w:rsidRPr="007F0542" w14:paraId="54BAAFAA" w14:textId="77777777" w:rsidTr="001F7CBD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F0682C9" w14:textId="7777777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2000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>/mL 15 min vs. 1 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57D41184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 xml:space="preserve"> 0.003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</w:tcPr>
          <w:p w14:paraId="7DB0CD24" w14:textId="5EF9C2E5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Futibatinib</w:t>
            </w: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</w:tcPr>
          <w:p w14:paraId="02BAD644" w14:textId="77777777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1F7CBD" w:rsidRPr="007F0542" w14:paraId="22ED1B27" w14:textId="77777777" w:rsidTr="002B56AC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8F1F91C" w14:textId="7777777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 xml:space="preserve">15 min vs 4 h 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5EE6451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FFFFFF" w:themeColor="background1"/>
            </w:tcBorders>
            <w:noWrap/>
          </w:tcPr>
          <w:p w14:paraId="758B334A" w14:textId="51142DD3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12" w:space="0" w:color="000000"/>
              <w:right w:val="nil"/>
            </w:tcBorders>
            <w:vAlign w:val="center"/>
          </w:tcPr>
          <w:p w14:paraId="783BA31A" w14:textId="2EB6A28F" w:rsidR="001F7CBD" w:rsidRPr="007F0542" w:rsidRDefault="001F7CBD" w:rsidP="001F7CBD">
            <w:pPr>
              <w:ind w:firstLine="888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ns</w:t>
            </w:r>
          </w:p>
        </w:tc>
      </w:tr>
      <w:tr w:rsidR="001F7CBD" w:rsidRPr="007F0542" w14:paraId="2DEDD3B5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D3760A2" w14:textId="7777777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666,7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>/mL 15 min vs. 2 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50833344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 xml:space="preserve"> 0.032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hideMark/>
          </w:tcPr>
          <w:p w14:paraId="5452A0D4" w14:textId="6CF761C3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Larotrectinib</w:t>
            </w: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</w:tcPr>
          <w:p w14:paraId="00F0B8CA" w14:textId="77777777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1F7CBD" w:rsidRPr="007F0542" w14:paraId="52E15641" w14:textId="77777777" w:rsidTr="002B56AC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DF94AF" w14:textId="7777777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 h vs 4 h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7757B8F4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 xml:space="preserve">* 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vAlign w:val="center"/>
          </w:tcPr>
          <w:p w14:paraId="7B5F53BF" w14:textId="696E5E10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 xml:space="preserve">180 ng/mL 2 h vs. 4 h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131CCC96" w14:textId="1BE8DD5F" w:rsidR="001F7CBD" w:rsidRPr="007F0542" w:rsidRDefault="001F7CBD" w:rsidP="001F7CBD">
            <w:pPr>
              <w:jc w:val="lef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 xml:space="preserve"> 0.0003</w:t>
            </w:r>
          </w:p>
        </w:tc>
      </w:tr>
      <w:tr w:rsidR="001F7CBD" w:rsidRPr="007F0542" w14:paraId="2A526C42" w14:textId="77777777" w:rsidTr="002B56AC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B6EB8F" w14:textId="7777777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200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>/mL 15 min vs. 4 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69778EA9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 xml:space="preserve"> 0.007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FFFFFF" w:themeColor="background1"/>
            </w:tcBorders>
            <w:noWrap/>
            <w:vAlign w:val="center"/>
            <w:hideMark/>
          </w:tcPr>
          <w:p w14:paraId="2AA8CEB3" w14:textId="134D6AB2" w:rsidR="001F7CBD" w:rsidRPr="007F0542" w:rsidRDefault="001F7CBD" w:rsidP="001F7CBD">
            <w:pPr>
              <w:ind w:left="720" w:firstLine="31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  </w:t>
            </w:r>
            <w:r w:rsidRPr="007F0542">
              <w:rPr>
                <w:rFonts w:asciiTheme="minorHAnsi" w:eastAsia="Times New Roman" w:hAnsiTheme="minorHAnsi" w:cstheme="minorHAnsi"/>
              </w:rPr>
              <w:t>4 h vs. 6 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12" w:space="0" w:color="auto"/>
              <w:right w:val="nil"/>
            </w:tcBorders>
            <w:vAlign w:val="center"/>
          </w:tcPr>
          <w:p w14:paraId="290E72AF" w14:textId="24968680" w:rsidR="001F7CBD" w:rsidRPr="007F0542" w:rsidRDefault="001F7CBD" w:rsidP="001F7CBD">
            <w:pPr>
              <w:jc w:val="lef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0.038</w:t>
            </w:r>
          </w:p>
        </w:tc>
      </w:tr>
      <w:tr w:rsidR="001F7CBD" w:rsidRPr="007F0542" w14:paraId="0468EE83" w14:textId="77777777" w:rsidTr="002B56AC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70FDACC" w14:textId="7777777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 h vs 4 h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14:paraId="76498E23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 xml:space="preserve"> 0.002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hideMark/>
          </w:tcPr>
          <w:p w14:paraId="7EDEC03C" w14:textId="0669DA13" w:rsidR="001F7CBD" w:rsidRPr="007F0542" w:rsidRDefault="001F7CBD" w:rsidP="001F7CBD">
            <w:pPr>
              <w:jc w:val="left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Lorlatinib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4281B0D0" w14:textId="25DFB6F6" w:rsidR="001F7CBD" w:rsidRPr="007F0542" w:rsidRDefault="001F7CBD" w:rsidP="001F7CBD">
            <w:pPr>
              <w:ind w:firstLine="1030"/>
              <w:rPr>
                <w:rFonts w:asciiTheme="minorHAnsi" w:eastAsia="Times New Roman" w:hAnsiTheme="minorHAnsi" w:cstheme="minorHAnsi"/>
              </w:rPr>
            </w:pPr>
          </w:p>
        </w:tc>
      </w:tr>
      <w:tr w:rsidR="001F7CBD" w:rsidRPr="007F0542" w14:paraId="7500BDF7" w14:textId="77777777" w:rsidTr="002B56AC">
        <w:trPr>
          <w:trHeight w:val="285"/>
        </w:trPr>
        <w:tc>
          <w:tcPr>
            <w:tcW w:w="255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892CDFD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Fluoxetine</w:t>
            </w: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42F537CE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FFFFFF" w:themeColor="background1"/>
            </w:tcBorders>
            <w:noWrap/>
            <w:hideMark/>
          </w:tcPr>
          <w:p w14:paraId="546AABF5" w14:textId="127ACDB7" w:rsidR="001F7CBD" w:rsidRPr="007F0542" w:rsidRDefault="001F7CBD" w:rsidP="001F7CBD">
            <w:pPr>
              <w:ind w:right="36"/>
              <w:jc w:val="right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12" w:space="0" w:color="auto"/>
              <w:right w:val="nil"/>
            </w:tcBorders>
            <w:vAlign w:val="center"/>
            <w:hideMark/>
          </w:tcPr>
          <w:p w14:paraId="1B53B2D8" w14:textId="0FB7B76D" w:rsidR="001F7CBD" w:rsidRPr="007F0542" w:rsidRDefault="001F7CBD" w:rsidP="001F7CBD">
            <w:pPr>
              <w:ind w:firstLine="888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ns</w:t>
            </w:r>
          </w:p>
        </w:tc>
      </w:tr>
      <w:tr w:rsidR="001F7CBD" w:rsidRPr="007F0542" w14:paraId="0FA10AB9" w14:textId="77777777" w:rsidTr="002B56AC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884A118" w14:textId="7777777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150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/mL 15 min vs. 1 h 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5324F301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0.034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hideMark/>
          </w:tcPr>
          <w:p w14:paraId="4B8B4CAC" w14:textId="44B09111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Repotrectinib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</w:tcPr>
          <w:p w14:paraId="3A093E1F" w14:textId="77777777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1F7CBD" w:rsidRPr="007F0542" w14:paraId="5CCE600E" w14:textId="77777777" w:rsidTr="002B56AC">
        <w:trPr>
          <w:trHeight w:val="285"/>
        </w:trPr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0251E6B" w14:textId="7777777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15 min vs. 4 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1B0CC617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&lt;0.0001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FFFFFF" w:themeColor="background1"/>
            </w:tcBorders>
            <w:noWrap/>
          </w:tcPr>
          <w:p w14:paraId="54182451" w14:textId="77777777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12" w:space="0" w:color="000000"/>
              <w:right w:val="nil"/>
            </w:tcBorders>
            <w:vAlign w:val="center"/>
            <w:hideMark/>
          </w:tcPr>
          <w:p w14:paraId="3D360799" w14:textId="337ADAFA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ns</w:t>
            </w:r>
          </w:p>
        </w:tc>
      </w:tr>
      <w:tr w:rsidR="001F7CBD" w:rsidRPr="007F0542" w14:paraId="25478DDB" w14:textId="77777777" w:rsidTr="002B56AC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447F35E" w14:textId="41A17B53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50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>/mL</w:t>
            </w:r>
            <w:r>
              <w:rPr>
                <w:rFonts w:asciiTheme="minorHAnsi" w:eastAsia="Times New Roman" w:hAnsiTheme="minorHAnsi" w:cstheme="minorHAnsi"/>
                <w:lang w:val="de-DE"/>
              </w:rPr>
              <w:t xml:space="preserve"> </w:t>
            </w: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15 min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vs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 1 h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075047C6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0.0074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hideMark/>
          </w:tcPr>
          <w:p w14:paraId="2DDE3CB0" w14:textId="3752CEF9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  <w:b/>
                <w:bCs/>
              </w:rPr>
              <w:t>Selitrectinib</w:t>
            </w: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</w:tcPr>
          <w:p w14:paraId="41CB09E6" w14:textId="77777777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1F7CBD" w:rsidRPr="007F0542" w14:paraId="1330912D" w14:textId="77777777" w:rsidTr="008A6271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19C11B" w14:textId="6B04EA87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50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>/mL</w:t>
            </w:r>
            <w:r>
              <w:rPr>
                <w:rFonts w:asciiTheme="minorHAnsi" w:eastAsia="Times New Roman" w:hAnsiTheme="minorHAnsi" w:cstheme="minorHAnsi"/>
                <w:lang w:val="de-DE"/>
              </w:rPr>
              <w:t xml:space="preserve"> </w:t>
            </w: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15 min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vs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 2 h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08120BA5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0.032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FFFFFF" w:themeColor="background1"/>
            </w:tcBorders>
            <w:noWrap/>
          </w:tcPr>
          <w:p w14:paraId="37555C75" w14:textId="77777777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12" w:space="0" w:color="000000"/>
              <w:right w:val="nil"/>
            </w:tcBorders>
            <w:vAlign w:val="center"/>
            <w:hideMark/>
          </w:tcPr>
          <w:p w14:paraId="60C8D216" w14:textId="33CF47F6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ns</w:t>
            </w:r>
          </w:p>
        </w:tc>
      </w:tr>
      <w:tr w:rsidR="001F7CBD" w:rsidRPr="007F0542" w14:paraId="24DF1682" w14:textId="77777777" w:rsidTr="001F7CBD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93E3680" w14:textId="36A632E8" w:rsidR="001F7CBD" w:rsidRPr="007F0542" w:rsidRDefault="001F7CBD" w:rsidP="008A6271">
            <w:pPr>
              <w:jc w:val="right"/>
              <w:rPr>
                <w:rFonts w:asciiTheme="minorHAnsi" w:eastAsia="Times New Roman" w:hAnsiTheme="minorHAnsi" w:cstheme="minorHAnsi"/>
                <w:lang w:val="de-DE"/>
              </w:rPr>
            </w:pP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50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ng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>/mL</w:t>
            </w:r>
            <w:r>
              <w:rPr>
                <w:rFonts w:asciiTheme="minorHAnsi" w:eastAsia="Times New Roman" w:hAnsiTheme="minorHAnsi" w:cstheme="minorHAnsi"/>
                <w:lang w:val="de-DE"/>
              </w:rPr>
              <w:t xml:space="preserve"> </w:t>
            </w:r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15 min </w:t>
            </w:r>
            <w:proofErr w:type="spellStart"/>
            <w:r w:rsidRPr="007F0542">
              <w:rPr>
                <w:rFonts w:asciiTheme="minorHAnsi" w:eastAsia="Times New Roman" w:hAnsiTheme="minorHAnsi" w:cstheme="minorHAnsi"/>
                <w:lang w:val="de-DE"/>
              </w:rPr>
              <w:t>vs</w:t>
            </w:r>
            <w:proofErr w:type="spellEnd"/>
            <w:r w:rsidRPr="007F0542">
              <w:rPr>
                <w:rFonts w:asciiTheme="minorHAnsi" w:eastAsia="Times New Roman" w:hAnsiTheme="minorHAnsi" w:cstheme="minorHAnsi"/>
                <w:lang w:val="de-DE"/>
              </w:rPr>
              <w:t xml:space="preserve"> 4 h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72BDAD74" w14:textId="77777777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  <w:r w:rsidRPr="007F0542">
              <w:rPr>
                <w:rFonts w:asciiTheme="minorHAnsi" w:eastAsia="Times New Roman" w:hAnsiTheme="minorHAnsi" w:cstheme="minorHAnsi"/>
              </w:rPr>
              <w:t>*</w:t>
            </w:r>
            <w:r w:rsidRPr="007F0542">
              <w:rPr>
                <w:rFonts w:asciiTheme="minorHAnsi" w:eastAsia="Times New Roman" w:hAnsiTheme="minorHAnsi" w:cstheme="minorHAnsi"/>
              </w:rPr>
              <w:tab/>
              <w:t>0.014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FFFFFF" w:themeColor="background1"/>
            </w:tcBorders>
            <w:noWrap/>
          </w:tcPr>
          <w:p w14:paraId="71B43CFD" w14:textId="06A876D5" w:rsidR="001F7CBD" w:rsidRPr="007F0542" w:rsidRDefault="001F7CBD" w:rsidP="008A627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4" w:space="0" w:color="FFFFFF" w:themeColor="background1"/>
              <w:bottom w:val="single" w:sz="12" w:space="0" w:color="auto"/>
              <w:right w:val="nil"/>
            </w:tcBorders>
            <w:vAlign w:val="center"/>
          </w:tcPr>
          <w:p w14:paraId="2A94ADDF" w14:textId="77777777" w:rsidR="001F7CBD" w:rsidRPr="007F0542" w:rsidRDefault="001F7CBD" w:rsidP="008A6271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2A316345" w14:textId="6665FB27" w:rsidR="005E633D" w:rsidRDefault="005E633D" w:rsidP="005E633D">
      <w:pPr>
        <w:adjustRightInd w:val="0"/>
        <w:snapToGrid w:val="0"/>
        <w:spacing w:after="240" w:line="240" w:lineRule="auto"/>
        <w:jc w:val="both"/>
        <w:rPr>
          <w:rFonts w:eastAsia="Times New Roman" w:cstheme="minorHAnsi"/>
          <w:color w:val="262626" w:themeColor="text1" w:themeTint="D9"/>
          <w:sz w:val="20"/>
          <w:szCs w:val="20"/>
        </w:rPr>
      </w:pPr>
      <w:r w:rsidRPr="007F0542">
        <w:rPr>
          <w:rFonts w:eastAsia="Times New Roman" w:cstheme="minorHAnsi"/>
          <w:color w:val="262626" w:themeColor="text1" w:themeTint="D9"/>
          <w:sz w:val="20"/>
          <w:szCs w:val="20"/>
        </w:rPr>
        <w:t xml:space="preserve">Statistical analysis for multiple groups was performed with </w:t>
      </w:r>
      <w:r w:rsidRPr="007F0542">
        <w:rPr>
          <w:rFonts w:eastAsia="Times New Roman" w:cstheme="minorHAnsi"/>
          <w:i/>
          <w:iCs/>
          <w:color w:val="262626" w:themeColor="text1" w:themeTint="D9"/>
          <w:sz w:val="20"/>
          <w:szCs w:val="20"/>
        </w:rPr>
        <w:t>mixed-effect</w:t>
      </w:r>
      <w:r w:rsidRPr="007F0542">
        <w:rPr>
          <w:rFonts w:eastAsia="Times New Roman" w:cstheme="minorHAnsi"/>
          <w:color w:val="262626" w:themeColor="text1" w:themeTint="D9"/>
          <w:sz w:val="20"/>
          <w:szCs w:val="20"/>
        </w:rPr>
        <w:t xml:space="preserve"> analysis with simple effect between columns (time points) and for single concentrations one-way ANOVA, both with Turkey’s multiple comparisons. </w:t>
      </w:r>
    </w:p>
    <w:p w14:paraId="7160F071" w14:textId="77777777" w:rsidR="002B4294" w:rsidRPr="007F0542" w:rsidRDefault="002B4294" w:rsidP="005E633D">
      <w:pPr>
        <w:adjustRightInd w:val="0"/>
        <w:snapToGrid w:val="0"/>
        <w:spacing w:after="240" w:line="240" w:lineRule="auto"/>
        <w:jc w:val="both"/>
        <w:rPr>
          <w:rFonts w:eastAsia="Times New Roman" w:cstheme="minorHAnsi"/>
          <w:color w:val="262626" w:themeColor="text1" w:themeTint="D9"/>
          <w:sz w:val="20"/>
          <w:szCs w:val="20"/>
        </w:rPr>
      </w:pPr>
    </w:p>
    <w:p w14:paraId="42FD193D" w14:textId="5FFBF9E2" w:rsidR="00586080" w:rsidRDefault="005D13DE" w:rsidP="00CC7AF2">
      <w:pPr>
        <w:spacing w:after="0" w:line="256" w:lineRule="auto"/>
      </w:pPr>
      <w:r>
        <w:object w:dxaOrig="7572" w:dyaOrig="5705" w14:anchorId="0EE798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8.5pt;height:180pt" o:ole="">
            <v:imagedata r:id="rId10" o:title=""/>
          </v:shape>
          <o:OLEObject Type="Embed" ProgID="Prism10.Document" ShapeID="_x0000_i1025" DrawAspect="Content" ObjectID="_1853940707" r:id="rId11"/>
        </w:object>
      </w:r>
    </w:p>
    <w:p w14:paraId="0D90EEF9" w14:textId="1EC8CF89" w:rsidR="002B4AA4" w:rsidRPr="007F0542" w:rsidRDefault="002B4AA4" w:rsidP="002B4294">
      <w:pPr>
        <w:pStyle w:val="Beschriftung"/>
        <w:spacing w:after="0"/>
        <w:jc w:val="both"/>
        <w:rPr>
          <w:rFonts w:cstheme="minorHAnsi"/>
        </w:rPr>
      </w:pPr>
      <w:r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Supplementary Figure S</w:t>
      </w:r>
      <w:r w:rsidR="007843AC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6</w:t>
      </w:r>
      <w:r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 xml:space="preserve">: </w:t>
      </w:r>
      <w:bookmarkStart w:id="18" w:name="_Hlk242365400"/>
      <w:r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 xml:space="preserve">Clearance volume of Transwell® experiments of </w:t>
      </w:r>
      <w:r w:rsidRPr="002B4AA4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ᴅ-</w:t>
      </w:r>
      <w:proofErr w:type="gramStart"/>
      <w:r w:rsidRPr="002B4AA4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Tyr(</w:t>
      </w:r>
      <w:proofErr w:type="gramEnd"/>
      <w:r w:rsidRPr="002B4AA4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Me)Orn</w:t>
      </w:r>
      <w:r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 xml:space="preserve"> for </w:t>
      </w:r>
      <w:bookmarkEnd w:id="18"/>
      <w:r w:rsidR="005D13DE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hCMEC/D3</w:t>
      </w:r>
      <w:r w:rsidRPr="007F0542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>.</w:t>
      </w:r>
      <w:r w:rsidR="005D13DE">
        <w:rPr>
          <w:rFonts w:eastAsia="Times New Roman" w:cstheme="minorHAnsi"/>
          <w:b/>
          <w:bCs/>
          <w:i w:val="0"/>
          <w:iCs w:val="0"/>
          <w:color w:val="262626" w:themeColor="text1" w:themeTint="D9"/>
          <w:sz w:val="20"/>
          <w:szCs w:val="20"/>
        </w:rPr>
        <w:t xml:space="preserve"> </w:t>
      </w:r>
      <w:r w:rsidR="005D13DE" w:rsidRPr="005D13DE">
        <w:rPr>
          <w:rFonts w:eastAsia="Times New Roman" w:cstheme="minorHAnsi"/>
          <w:i w:val="0"/>
          <w:iCs w:val="0"/>
          <w:color w:val="262626" w:themeColor="text1" w:themeTint="D9"/>
          <w:sz w:val="20"/>
          <w:szCs w:val="20"/>
        </w:rPr>
        <w:t>U</w:t>
      </w:r>
      <w:r w:rsidRPr="005D13DE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n</w:t>
      </w:r>
      <w:r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treated monolayer results are shown in black and red line depicts clearance volume after VEGF treatment (200 ng/mL VEGF in cell culture medium for 4 h before permeability measurement). Control group (untreated monolayer) were already published</w:t>
      </w:r>
      <w:r w:rsidR="00BF66E6" w:rsidRPr="00BF66E6">
        <w:rPr>
          <w:rFonts w:cstheme="minorHAnsi"/>
          <w:i w:val="0"/>
          <w:iCs w:val="0"/>
          <w:color w:val="262626" w:themeColor="text1" w:themeTint="D9"/>
          <w:sz w:val="20"/>
          <w:szCs w:val="20"/>
          <w:vertAlign w:val="superscript"/>
        </w:rPr>
        <w:t>50</w:t>
      </w:r>
      <w:r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>. Please refer to this previous publication for methodical details</w:t>
      </w:r>
      <w:r w:rsidR="007D09B8"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 of Transwell experiments</w:t>
      </w:r>
      <w:r>
        <w:rPr>
          <w:rFonts w:cstheme="minorHAnsi"/>
          <w:i w:val="0"/>
          <w:iCs w:val="0"/>
          <w:color w:val="262626" w:themeColor="text1" w:themeTint="D9"/>
          <w:sz w:val="20"/>
          <w:szCs w:val="20"/>
        </w:rPr>
        <w:t xml:space="preserve">. </w:t>
      </w:r>
      <w:r>
        <w:rPr>
          <w:rFonts w:ascii="Calibri" w:hAnsi="Calibri" w:cstheme="minorHAnsi"/>
          <w:noProof/>
        </w:rPr>
        <w:fldChar w:fldCharType="begin"/>
      </w:r>
      <w:r>
        <w:rPr>
          <w:rFonts w:cstheme="minorHAnsi"/>
        </w:rPr>
        <w:instrText xml:space="preserve"> ADDIN EN.REFLIST </w:instrText>
      </w:r>
      <w:r w:rsidR="0010141B">
        <w:rPr>
          <w:rFonts w:ascii="Calibri" w:hAnsi="Calibri" w:cstheme="minorHAnsi"/>
          <w:noProof/>
        </w:rPr>
        <w:fldChar w:fldCharType="separate"/>
      </w:r>
      <w:r>
        <w:rPr>
          <w:rFonts w:cstheme="minorHAnsi"/>
        </w:rPr>
        <w:fldChar w:fldCharType="end"/>
      </w:r>
    </w:p>
    <w:sectPr w:rsidR="002B4AA4" w:rsidRPr="007F0542" w:rsidSect="005E63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D5D03"/>
    <w:multiLevelType w:val="multilevel"/>
    <w:tmpl w:val="140C88B6"/>
    <w:lvl w:ilvl="0"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ascii="Calibri" w:hAnsi="Calibri" w:cs="Times New Roman" w:hint="default"/>
        <w:sz w:val="22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ascii="Calibri" w:hAnsi="Calibri" w:cs="Times New Roman" w:hint="default"/>
        <w:sz w:val="22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ascii="Calibri" w:hAnsi="Calibri" w:cs="Times New Roman" w:hint="default"/>
        <w:sz w:val="22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ascii="Calibri" w:hAnsi="Calibri" w:cs="Times New Roman" w:hint="default"/>
        <w:sz w:val="22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wdv5dap3fa2waeeafsxd5ea50pf2re5s9tw&quot;&gt;EndNote_Cindy&lt;record-ids&gt;&lt;item&gt;346&lt;/item&gt;&lt;/record-ids&gt;&lt;/item&gt;&lt;/Libraries&gt;"/>
  </w:docVars>
  <w:rsids>
    <w:rsidRoot w:val="00586080"/>
    <w:rsid w:val="00003F57"/>
    <w:rsid w:val="00011594"/>
    <w:rsid w:val="00053DA8"/>
    <w:rsid w:val="000860D4"/>
    <w:rsid w:val="00096243"/>
    <w:rsid w:val="000974FB"/>
    <w:rsid w:val="000E1D2D"/>
    <w:rsid w:val="000F163D"/>
    <w:rsid w:val="0010141B"/>
    <w:rsid w:val="001071F3"/>
    <w:rsid w:val="00124C29"/>
    <w:rsid w:val="0013790A"/>
    <w:rsid w:val="00166E4A"/>
    <w:rsid w:val="00175D7F"/>
    <w:rsid w:val="00176BEC"/>
    <w:rsid w:val="0018161E"/>
    <w:rsid w:val="001A45F0"/>
    <w:rsid w:val="001B63A7"/>
    <w:rsid w:val="001C017A"/>
    <w:rsid w:val="001D358C"/>
    <w:rsid w:val="001F0FBC"/>
    <w:rsid w:val="001F7CBD"/>
    <w:rsid w:val="00211F7E"/>
    <w:rsid w:val="002271E2"/>
    <w:rsid w:val="002B4294"/>
    <w:rsid w:val="002B4AA4"/>
    <w:rsid w:val="002D0F99"/>
    <w:rsid w:val="002F27C8"/>
    <w:rsid w:val="003132A8"/>
    <w:rsid w:val="0033011C"/>
    <w:rsid w:val="00363515"/>
    <w:rsid w:val="00363744"/>
    <w:rsid w:val="003673B4"/>
    <w:rsid w:val="0038516C"/>
    <w:rsid w:val="003B54D7"/>
    <w:rsid w:val="003F3F4D"/>
    <w:rsid w:val="004200E5"/>
    <w:rsid w:val="0043259D"/>
    <w:rsid w:val="004B07A7"/>
    <w:rsid w:val="004C1F0E"/>
    <w:rsid w:val="004F09F7"/>
    <w:rsid w:val="00500BC5"/>
    <w:rsid w:val="00501C9B"/>
    <w:rsid w:val="00501F5D"/>
    <w:rsid w:val="00573DAA"/>
    <w:rsid w:val="00576E9F"/>
    <w:rsid w:val="00581451"/>
    <w:rsid w:val="00586080"/>
    <w:rsid w:val="005A45AC"/>
    <w:rsid w:val="005B3C8A"/>
    <w:rsid w:val="005D13DE"/>
    <w:rsid w:val="005D537B"/>
    <w:rsid w:val="005E633D"/>
    <w:rsid w:val="005E7034"/>
    <w:rsid w:val="006708AB"/>
    <w:rsid w:val="00671183"/>
    <w:rsid w:val="0068242A"/>
    <w:rsid w:val="006A70D0"/>
    <w:rsid w:val="006F5D71"/>
    <w:rsid w:val="00725110"/>
    <w:rsid w:val="00752F89"/>
    <w:rsid w:val="007751D8"/>
    <w:rsid w:val="007843AC"/>
    <w:rsid w:val="00797171"/>
    <w:rsid w:val="007D09B8"/>
    <w:rsid w:val="007F0542"/>
    <w:rsid w:val="007F1F0A"/>
    <w:rsid w:val="008364CE"/>
    <w:rsid w:val="00856CB3"/>
    <w:rsid w:val="0087117B"/>
    <w:rsid w:val="008E535A"/>
    <w:rsid w:val="008F3704"/>
    <w:rsid w:val="008F5360"/>
    <w:rsid w:val="008F7B47"/>
    <w:rsid w:val="009213D1"/>
    <w:rsid w:val="00921FD6"/>
    <w:rsid w:val="0093116E"/>
    <w:rsid w:val="00934832"/>
    <w:rsid w:val="009A3AB5"/>
    <w:rsid w:val="009B0C1B"/>
    <w:rsid w:val="009F67E4"/>
    <w:rsid w:val="00A02CEF"/>
    <w:rsid w:val="00A0388F"/>
    <w:rsid w:val="00A03C7F"/>
    <w:rsid w:val="00A12E7F"/>
    <w:rsid w:val="00A37472"/>
    <w:rsid w:val="00A62108"/>
    <w:rsid w:val="00B03AEB"/>
    <w:rsid w:val="00B7354C"/>
    <w:rsid w:val="00B768D0"/>
    <w:rsid w:val="00BB55C1"/>
    <w:rsid w:val="00BD69F6"/>
    <w:rsid w:val="00BE6DFA"/>
    <w:rsid w:val="00BF66E6"/>
    <w:rsid w:val="00C004EF"/>
    <w:rsid w:val="00C130B9"/>
    <w:rsid w:val="00C623DE"/>
    <w:rsid w:val="00C831D9"/>
    <w:rsid w:val="00CA5282"/>
    <w:rsid w:val="00CA6D72"/>
    <w:rsid w:val="00CC7AF2"/>
    <w:rsid w:val="00CE6BC5"/>
    <w:rsid w:val="00D17E41"/>
    <w:rsid w:val="00D245ED"/>
    <w:rsid w:val="00D35CAA"/>
    <w:rsid w:val="00D569AD"/>
    <w:rsid w:val="00D661F0"/>
    <w:rsid w:val="00D82816"/>
    <w:rsid w:val="00D97088"/>
    <w:rsid w:val="00E3769E"/>
    <w:rsid w:val="00E47D88"/>
    <w:rsid w:val="00E8127C"/>
    <w:rsid w:val="00EA0B48"/>
    <w:rsid w:val="00ED54CE"/>
    <w:rsid w:val="00ED73A8"/>
    <w:rsid w:val="00F0451A"/>
    <w:rsid w:val="00F21C88"/>
    <w:rsid w:val="00F35422"/>
    <w:rsid w:val="00FD381D"/>
    <w:rsid w:val="00FF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67FBB40A"/>
  <w15:chartTrackingRefBased/>
  <w15:docId w15:val="{595ADAE7-B76E-4628-B32C-612B941E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04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11">
    <w:name w:val="Tabellenraster11"/>
    <w:basedOn w:val="NormaleTabelle"/>
    <w:uiPriority w:val="59"/>
    <w:rsid w:val="00D97088"/>
    <w:pPr>
      <w:spacing w:after="0" w:line="260" w:lineRule="atLeast"/>
      <w:jc w:val="both"/>
    </w:pPr>
    <w:rPr>
      <w:rFonts w:ascii="Palatino Linotype" w:eastAsia="SimSun" w:hAnsi="Palatino Linotype" w:cs="Calibri"/>
      <w:color w:val="00000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1">
    <w:name w:val="Tabellenraster51"/>
    <w:basedOn w:val="NormaleTabelle"/>
    <w:uiPriority w:val="59"/>
    <w:rsid w:val="00D97088"/>
    <w:pPr>
      <w:spacing w:after="0" w:line="260" w:lineRule="atLeast"/>
      <w:jc w:val="both"/>
    </w:pPr>
    <w:rPr>
      <w:rFonts w:ascii="Palatino Linotype" w:eastAsia="SimSun" w:hAnsi="Palatino Linotype" w:cs="Calibri"/>
      <w:color w:val="00000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D97088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</w:rPr>
  </w:style>
  <w:style w:type="table" w:customStyle="1" w:styleId="Grilledutableau1">
    <w:name w:val="Grille du tableau1"/>
    <w:basedOn w:val="NormaleTabelle"/>
    <w:uiPriority w:val="39"/>
    <w:rsid w:val="00D9708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374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3747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3747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374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37472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link w:val="EndNoteBibliographyTitleZchn"/>
    <w:rsid w:val="002B4AA4"/>
    <w:pPr>
      <w:spacing w:after="0"/>
      <w:jc w:val="center"/>
    </w:pPr>
    <w:rPr>
      <w:rFonts w:ascii="Calibri" w:hAnsi="Calibri" w:cs="Calibri"/>
      <w:noProof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2B4AA4"/>
    <w:rPr>
      <w:rFonts w:eastAsiaTheme="minorEastAsia"/>
      <w:i/>
      <w:iCs/>
      <w:color w:val="44546A" w:themeColor="text2"/>
      <w:sz w:val="18"/>
      <w:szCs w:val="18"/>
    </w:rPr>
  </w:style>
  <w:style w:type="character" w:customStyle="1" w:styleId="EndNoteBibliographyTitleZchn">
    <w:name w:val="EndNote Bibliography Title Zchn"/>
    <w:basedOn w:val="BeschriftungZchn"/>
    <w:link w:val="EndNoteBibliographyTitle"/>
    <w:rsid w:val="002B4AA4"/>
    <w:rPr>
      <w:rFonts w:ascii="Calibri" w:eastAsiaTheme="minorEastAsia" w:hAnsi="Calibri" w:cs="Calibri"/>
      <w:i w:val="0"/>
      <w:iCs w:val="0"/>
      <w:noProof/>
      <w:color w:val="44546A" w:themeColor="text2"/>
      <w:sz w:val="18"/>
      <w:szCs w:val="18"/>
    </w:rPr>
  </w:style>
  <w:style w:type="paragraph" w:customStyle="1" w:styleId="EndNoteBibliography">
    <w:name w:val="EndNote Bibliography"/>
    <w:basedOn w:val="Standard"/>
    <w:link w:val="EndNoteBibliographyZchn"/>
    <w:rsid w:val="002B4AA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BeschriftungZchn"/>
    <w:link w:val="EndNoteBibliography"/>
    <w:rsid w:val="002B4AA4"/>
    <w:rPr>
      <w:rFonts w:ascii="Calibri" w:eastAsiaTheme="minorEastAsia" w:hAnsi="Calibri" w:cs="Calibri"/>
      <w:i w:val="0"/>
      <w:iCs w:val="0"/>
      <w:noProof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Bay, Cindy</dc:creator>
  <cp:keywords/>
  <dc:description/>
  <cp:lastModifiedBy>Bay, Cindy</cp:lastModifiedBy>
  <cp:revision>2</cp:revision>
  <dcterms:created xsi:type="dcterms:W3CDTF">2026-10-19T16:45:00Z</dcterms:created>
  <dcterms:modified xsi:type="dcterms:W3CDTF">2026-10-19T16:45:00Z</dcterms:modified>
</cp:coreProperties>
</file>