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thumbnail" Target="docProps/thumbnail.emf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6" Type="http://schemas.openxmlformats.org/officeDocument/2006/relationships/custom-properties" Target="docProps/custom.xml"/><Relationship Id="rId5" Type="http://schemas.openxmlformats.org/officeDocument/2006/relationships/extended-properties" Target="docProps/app.xml"/><Relationship Id="rId4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7310B" w14:textId="6419EBB9" w:rsidR="00C20E59" w:rsidRPr="008F4DFB" w:rsidRDefault="001C6BC7" w:rsidP="008F4DFB">
      <w:r>
        <w:rPr>
          <w:noProof/>
        </w:rPr>
        <w:drawing>
          <wp:inline distT="0" distB="0" distL="0" distR="0" wp14:anchorId="2DF751AE" wp14:editId="0405509D">
            <wp:extent cx="5760720" cy="3584575"/>
            <wp:effectExtent l="0" t="0" r="0" b="0"/>
            <wp:docPr id="6" name="Imag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584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C16052" w14:textId="6BCF3E5C" w:rsidR="00C20E59" w:rsidRPr="00B1311B" w:rsidRDefault="002B7FAB">
      <w:pPr>
        <w:spacing w:line="480" w:lineRule="auto"/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Additional file 2: Figure S1</w:t>
      </w:r>
      <w:r w:rsidR="00442B92">
        <w:rPr>
          <w:rFonts w:ascii="Times New Roman" w:hAnsi="Times New Roman" w:cs="Times New Roman"/>
          <w:b/>
          <w:bCs/>
          <w:lang w:val="en-US"/>
        </w:rPr>
        <w:t>:</w:t>
      </w:r>
      <w:r w:rsidR="001C6BC7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B1311B" w:rsidRPr="005A45D7">
        <w:rPr>
          <w:rFonts w:ascii="Times New Roman" w:hAnsi="Times New Roman" w:cs="Times New Roman"/>
          <w:b/>
          <w:bCs/>
          <w:lang w:val="en-US"/>
        </w:rPr>
        <w:t xml:space="preserve">Sensitivity analysis of factors associated with CSF DDC levels, including AT profile and </w:t>
      </w:r>
      <w:r w:rsidR="00B1311B" w:rsidRPr="00B1311B">
        <w:rPr>
          <w:rFonts w:ascii="Times New Roman" w:hAnsi="Times New Roman" w:cs="Times New Roman"/>
          <w:b/>
          <w:bCs/>
        </w:rPr>
        <w:t>α</w:t>
      </w:r>
      <w:r w:rsidR="00B1311B" w:rsidRPr="005A45D7">
        <w:rPr>
          <w:rFonts w:ascii="Times New Roman" w:hAnsi="Times New Roman" w:cs="Times New Roman"/>
          <w:b/>
          <w:bCs/>
          <w:lang w:val="en-US"/>
        </w:rPr>
        <w:t>-synuclein RT-QuIC (n = 82).</w:t>
      </w:r>
    </w:p>
    <w:p w14:paraId="19629175" w14:textId="5267EA95" w:rsidR="00C20E59" w:rsidRPr="008F4DFB" w:rsidRDefault="00B1311B" w:rsidP="005A45D7">
      <w:pPr>
        <w:jc w:val="both"/>
        <w:rPr>
          <w:rFonts w:ascii="Times New Roman" w:hAnsi="Times New Roman" w:cs="Times New Roman"/>
          <w:lang w:val="en-US"/>
        </w:rPr>
      </w:pPr>
      <w:r w:rsidRPr="005A45D7">
        <w:rPr>
          <w:rFonts w:ascii="Times New Roman" w:hAnsi="Times New Roman" w:cs="Times New Roman"/>
          <w:i/>
          <w:iCs/>
          <w:sz w:val="22"/>
          <w:szCs w:val="22"/>
          <w:lang w:val="en-US"/>
        </w:rPr>
        <w:t>Forest plot of the multivariable linear model of inverse-transformed DDC values ([1/x] × −1000), adjusted for sex, age, parkinsonian syndrome, neuroleptic, dopaminergic and seroto</w:t>
      </w:r>
      <w:r w:rsidR="00EA513A">
        <w:rPr>
          <w:rFonts w:ascii="Times New Roman" w:hAnsi="Times New Roman" w:cs="Times New Roman"/>
          <w:i/>
          <w:iCs/>
          <w:sz w:val="22"/>
          <w:szCs w:val="22"/>
          <w:lang w:val="en-US"/>
        </w:rPr>
        <w:t>ni</w:t>
      </w:r>
      <w:r w:rsidRPr="005A45D7">
        <w:rPr>
          <w:rFonts w:ascii="Times New Roman" w:hAnsi="Times New Roman" w:cs="Times New Roman"/>
          <w:i/>
          <w:iCs/>
          <w:sz w:val="22"/>
          <w:szCs w:val="22"/>
          <w:lang w:val="en-US"/>
        </w:rPr>
        <w:t>nergic medication, AT profile and RT-QuIC result. Higher estimates correspond to higher raw DDC concentrations. Squares indicate point estimates and horizontal bars their 95% confidence intervals.</w:t>
      </w:r>
    </w:p>
    <w:sectPr w:rsidR="00C20E59" w:rsidRPr="008F4DFB" w:rsidSect="005A45D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0" w:right="1417" w:bottom="1417" w:left="1417" w:header="708" w:footer="708" w:gutter="0"/>
      <w:lnNumType w:countBy="1" w:restart="continuous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A960A" w14:textId="77777777" w:rsidR="007B179C" w:rsidRDefault="007B179C">
      <w:pPr>
        <w:spacing w:after="0" w:line="240" w:lineRule="auto"/>
      </w:pPr>
      <w:r>
        <w:separator/>
      </w:r>
    </w:p>
  </w:endnote>
  <w:endnote w:type="continuationSeparator" w:id="0">
    <w:p w14:paraId="01CC903E" w14:textId="77777777" w:rsidR="007B179C" w:rsidRDefault="007B1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ans">
    <w:altName w:val="Arial"/>
    <w:charset w:val="01"/>
    <w:family w:val="swiss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82399" w14:textId="77777777" w:rsidR="00C20E59" w:rsidRDefault="00C20E5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2A1DD" w14:textId="1C39DF16" w:rsidR="00C20E59" w:rsidRDefault="00453528" w:rsidP="005A45D7">
    <w:pPr>
      <w:pStyle w:val="Pieddepage"/>
      <w:jc w:val="right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563EA" w14:textId="77777777" w:rsidR="00C20E59" w:rsidRDefault="00C20E5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FE740" w14:textId="77777777" w:rsidR="007B179C" w:rsidRDefault="007B179C">
      <w:pPr>
        <w:spacing w:after="0" w:line="240" w:lineRule="auto"/>
      </w:pPr>
      <w:r>
        <w:separator/>
      </w:r>
    </w:p>
  </w:footnote>
  <w:footnote w:type="continuationSeparator" w:id="0">
    <w:p w14:paraId="667A8EF9" w14:textId="77777777" w:rsidR="007B179C" w:rsidRDefault="007B17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69B4F" w14:textId="77777777" w:rsidR="00C20E59" w:rsidRDefault="00C20E5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73033" w14:textId="77777777" w:rsidR="00C20E59" w:rsidRDefault="00C20E59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2121F" w14:textId="77777777" w:rsidR="00C20E59" w:rsidRDefault="00C20E5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6058C7"/>
    <w:multiLevelType w:val="multilevel"/>
    <w:tmpl w:val="33082A1A"/>
    <w:lvl w:ilvl="0">
      <w:start w:val="1"/>
      <w:numFmt w:val="upperLetter"/>
      <w:pStyle w:val="Section"/>
      <w:lvlText w:val="%1-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5D10746D"/>
    <w:multiLevelType w:val="multilevel"/>
    <w:tmpl w:val="95AC72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833179462">
    <w:abstractNumId w:val="0"/>
  </w:num>
  <w:num w:numId="2" w16cid:durableId="6585836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2"/>
  <w:proofState w:spelling="clean" w:grammar="clean"/>
  <w:defaultTabStop w:val="708"/>
  <w:autoHyphenation/>
  <w:hyphenationZone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E59"/>
    <w:rsid w:val="00015AAB"/>
    <w:rsid w:val="00020717"/>
    <w:rsid w:val="00041C34"/>
    <w:rsid w:val="00042605"/>
    <w:rsid w:val="000429F6"/>
    <w:rsid w:val="00065124"/>
    <w:rsid w:val="0006785B"/>
    <w:rsid w:val="00077C99"/>
    <w:rsid w:val="000808CE"/>
    <w:rsid w:val="00086769"/>
    <w:rsid w:val="000948B3"/>
    <w:rsid w:val="000A6F4F"/>
    <w:rsid w:val="000B208E"/>
    <w:rsid w:val="000D5E37"/>
    <w:rsid w:val="000D75BA"/>
    <w:rsid w:val="000E606C"/>
    <w:rsid w:val="001113D1"/>
    <w:rsid w:val="001130AA"/>
    <w:rsid w:val="00114469"/>
    <w:rsid w:val="00126F2A"/>
    <w:rsid w:val="001406C7"/>
    <w:rsid w:val="00153122"/>
    <w:rsid w:val="00155054"/>
    <w:rsid w:val="001558B9"/>
    <w:rsid w:val="00157B8A"/>
    <w:rsid w:val="00160C5B"/>
    <w:rsid w:val="001618E1"/>
    <w:rsid w:val="00171640"/>
    <w:rsid w:val="0017504E"/>
    <w:rsid w:val="00180824"/>
    <w:rsid w:val="001854EF"/>
    <w:rsid w:val="0018743B"/>
    <w:rsid w:val="0019217C"/>
    <w:rsid w:val="001B0A34"/>
    <w:rsid w:val="001B6056"/>
    <w:rsid w:val="001C6BC7"/>
    <w:rsid w:val="001D719D"/>
    <w:rsid w:val="001E6D92"/>
    <w:rsid w:val="001E7068"/>
    <w:rsid w:val="001F29BF"/>
    <w:rsid w:val="001F525C"/>
    <w:rsid w:val="001F5C20"/>
    <w:rsid w:val="001F6D26"/>
    <w:rsid w:val="00202837"/>
    <w:rsid w:val="00214E47"/>
    <w:rsid w:val="00221BA9"/>
    <w:rsid w:val="002233FB"/>
    <w:rsid w:val="00225A1C"/>
    <w:rsid w:val="00231942"/>
    <w:rsid w:val="0023226A"/>
    <w:rsid w:val="00232A31"/>
    <w:rsid w:val="002347CC"/>
    <w:rsid w:val="00236B96"/>
    <w:rsid w:val="00263FD4"/>
    <w:rsid w:val="00264FAA"/>
    <w:rsid w:val="00266988"/>
    <w:rsid w:val="002842AF"/>
    <w:rsid w:val="00290A51"/>
    <w:rsid w:val="00294BB6"/>
    <w:rsid w:val="002B37B5"/>
    <w:rsid w:val="002B7FAB"/>
    <w:rsid w:val="002D2B95"/>
    <w:rsid w:val="002D30B1"/>
    <w:rsid w:val="002D79D4"/>
    <w:rsid w:val="003035DA"/>
    <w:rsid w:val="00310CBB"/>
    <w:rsid w:val="003173EC"/>
    <w:rsid w:val="00320D68"/>
    <w:rsid w:val="0032790D"/>
    <w:rsid w:val="00333FFE"/>
    <w:rsid w:val="00334C11"/>
    <w:rsid w:val="00340CEF"/>
    <w:rsid w:val="003424D8"/>
    <w:rsid w:val="00347140"/>
    <w:rsid w:val="0036020A"/>
    <w:rsid w:val="00361C2C"/>
    <w:rsid w:val="00363408"/>
    <w:rsid w:val="00365A2A"/>
    <w:rsid w:val="0037201E"/>
    <w:rsid w:val="00386854"/>
    <w:rsid w:val="003A26A0"/>
    <w:rsid w:val="003B21F0"/>
    <w:rsid w:val="003B6BC7"/>
    <w:rsid w:val="003C23FB"/>
    <w:rsid w:val="003C6594"/>
    <w:rsid w:val="003D187D"/>
    <w:rsid w:val="003D3335"/>
    <w:rsid w:val="003D4C7F"/>
    <w:rsid w:val="003D5660"/>
    <w:rsid w:val="003D76B9"/>
    <w:rsid w:val="003E2C2F"/>
    <w:rsid w:val="00404A8C"/>
    <w:rsid w:val="004104DE"/>
    <w:rsid w:val="00425333"/>
    <w:rsid w:val="00433A91"/>
    <w:rsid w:val="00442B92"/>
    <w:rsid w:val="0044496C"/>
    <w:rsid w:val="004507E6"/>
    <w:rsid w:val="00452A96"/>
    <w:rsid w:val="00453528"/>
    <w:rsid w:val="004547FD"/>
    <w:rsid w:val="00455AA4"/>
    <w:rsid w:val="0045719F"/>
    <w:rsid w:val="00457662"/>
    <w:rsid w:val="004576B4"/>
    <w:rsid w:val="0045773A"/>
    <w:rsid w:val="00472449"/>
    <w:rsid w:val="00484D45"/>
    <w:rsid w:val="004866B8"/>
    <w:rsid w:val="00494DAF"/>
    <w:rsid w:val="004950B3"/>
    <w:rsid w:val="004978C6"/>
    <w:rsid w:val="004B499F"/>
    <w:rsid w:val="004C2204"/>
    <w:rsid w:val="004C44BC"/>
    <w:rsid w:val="004C6BE4"/>
    <w:rsid w:val="004D0C49"/>
    <w:rsid w:val="004E4089"/>
    <w:rsid w:val="004E4CA6"/>
    <w:rsid w:val="004F11F0"/>
    <w:rsid w:val="00500255"/>
    <w:rsid w:val="0050183A"/>
    <w:rsid w:val="00514EA9"/>
    <w:rsid w:val="00515D68"/>
    <w:rsid w:val="00521BC7"/>
    <w:rsid w:val="00526C4F"/>
    <w:rsid w:val="005359CE"/>
    <w:rsid w:val="00540642"/>
    <w:rsid w:val="00544E02"/>
    <w:rsid w:val="00545E01"/>
    <w:rsid w:val="00547BA2"/>
    <w:rsid w:val="005500C6"/>
    <w:rsid w:val="0055276D"/>
    <w:rsid w:val="00553569"/>
    <w:rsid w:val="005539D7"/>
    <w:rsid w:val="005554E2"/>
    <w:rsid w:val="00557FB5"/>
    <w:rsid w:val="00564764"/>
    <w:rsid w:val="00565377"/>
    <w:rsid w:val="005773A8"/>
    <w:rsid w:val="005812CA"/>
    <w:rsid w:val="005A45D7"/>
    <w:rsid w:val="005B04C6"/>
    <w:rsid w:val="005B6C39"/>
    <w:rsid w:val="005C15DD"/>
    <w:rsid w:val="005D242D"/>
    <w:rsid w:val="005D76E7"/>
    <w:rsid w:val="005E1F7B"/>
    <w:rsid w:val="005F0BD4"/>
    <w:rsid w:val="005F4A16"/>
    <w:rsid w:val="005F6F9C"/>
    <w:rsid w:val="005F7DDE"/>
    <w:rsid w:val="006002A6"/>
    <w:rsid w:val="0060275B"/>
    <w:rsid w:val="006057A8"/>
    <w:rsid w:val="00615478"/>
    <w:rsid w:val="00622F3A"/>
    <w:rsid w:val="0063063A"/>
    <w:rsid w:val="00661D43"/>
    <w:rsid w:val="006736D8"/>
    <w:rsid w:val="006865FF"/>
    <w:rsid w:val="00687950"/>
    <w:rsid w:val="006A5A51"/>
    <w:rsid w:val="006A6DA5"/>
    <w:rsid w:val="006C4BDB"/>
    <w:rsid w:val="006D23EC"/>
    <w:rsid w:val="006D5083"/>
    <w:rsid w:val="006F36BA"/>
    <w:rsid w:val="006F5032"/>
    <w:rsid w:val="00713DEB"/>
    <w:rsid w:val="007156D6"/>
    <w:rsid w:val="007167E4"/>
    <w:rsid w:val="00724924"/>
    <w:rsid w:val="00725CDE"/>
    <w:rsid w:val="0073125C"/>
    <w:rsid w:val="00737171"/>
    <w:rsid w:val="00742909"/>
    <w:rsid w:val="00763CA6"/>
    <w:rsid w:val="00767B62"/>
    <w:rsid w:val="00771C23"/>
    <w:rsid w:val="0077712C"/>
    <w:rsid w:val="00781F85"/>
    <w:rsid w:val="00787E16"/>
    <w:rsid w:val="00796684"/>
    <w:rsid w:val="007A3808"/>
    <w:rsid w:val="007A4739"/>
    <w:rsid w:val="007B179C"/>
    <w:rsid w:val="007C1335"/>
    <w:rsid w:val="007E457C"/>
    <w:rsid w:val="00821393"/>
    <w:rsid w:val="00827A2C"/>
    <w:rsid w:val="008565A5"/>
    <w:rsid w:val="00861C02"/>
    <w:rsid w:val="00871174"/>
    <w:rsid w:val="00871774"/>
    <w:rsid w:val="00875CF1"/>
    <w:rsid w:val="00876AEA"/>
    <w:rsid w:val="00877940"/>
    <w:rsid w:val="00885A58"/>
    <w:rsid w:val="008B5428"/>
    <w:rsid w:val="008B7E5D"/>
    <w:rsid w:val="008C6F78"/>
    <w:rsid w:val="008D647F"/>
    <w:rsid w:val="008D6703"/>
    <w:rsid w:val="008D7017"/>
    <w:rsid w:val="008F0344"/>
    <w:rsid w:val="008F2B9D"/>
    <w:rsid w:val="008F4DFB"/>
    <w:rsid w:val="0090173D"/>
    <w:rsid w:val="00906743"/>
    <w:rsid w:val="00926082"/>
    <w:rsid w:val="00927C62"/>
    <w:rsid w:val="00940014"/>
    <w:rsid w:val="00944086"/>
    <w:rsid w:val="00944A08"/>
    <w:rsid w:val="00956B4B"/>
    <w:rsid w:val="0096032E"/>
    <w:rsid w:val="00962CCD"/>
    <w:rsid w:val="009678B6"/>
    <w:rsid w:val="00967962"/>
    <w:rsid w:val="009706F6"/>
    <w:rsid w:val="00970F8B"/>
    <w:rsid w:val="00971657"/>
    <w:rsid w:val="00976D0F"/>
    <w:rsid w:val="009A083E"/>
    <w:rsid w:val="009A0887"/>
    <w:rsid w:val="009A09BF"/>
    <w:rsid w:val="009A6970"/>
    <w:rsid w:val="009D10CA"/>
    <w:rsid w:val="009D487A"/>
    <w:rsid w:val="009D7AD0"/>
    <w:rsid w:val="009E461C"/>
    <w:rsid w:val="009E7476"/>
    <w:rsid w:val="009F52FC"/>
    <w:rsid w:val="00A01326"/>
    <w:rsid w:val="00A046EC"/>
    <w:rsid w:val="00A04724"/>
    <w:rsid w:val="00A0769A"/>
    <w:rsid w:val="00A13E54"/>
    <w:rsid w:val="00A17B93"/>
    <w:rsid w:val="00A26962"/>
    <w:rsid w:val="00A347CB"/>
    <w:rsid w:val="00A34E81"/>
    <w:rsid w:val="00A410C8"/>
    <w:rsid w:val="00A44992"/>
    <w:rsid w:val="00A47306"/>
    <w:rsid w:val="00A5497E"/>
    <w:rsid w:val="00A5795F"/>
    <w:rsid w:val="00A70741"/>
    <w:rsid w:val="00A72CF3"/>
    <w:rsid w:val="00A7580D"/>
    <w:rsid w:val="00A76162"/>
    <w:rsid w:val="00A77945"/>
    <w:rsid w:val="00A846CC"/>
    <w:rsid w:val="00A85F50"/>
    <w:rsid w:val="00A9522B"/>
    <w:rsid w:val="00A966C0"/>
    <w:rsid w:val="00AC5D66"/>
    <w:rsid w:val="00AC72CC"/>
    <w:rsid w:val="00AD5AA3"/>
    <w:rsid w:val="00AE0C07"/>
    <w:rsid w:val="00AF40D7"/>
    <w:rsid w:val="00AF754C"/>
    <w:rsid w:val="00AF7925"/>
    <w:rsid w:val="00B1311B"/>
    <w:rsid w:val="00B13131"/>
    <w:rsid w:val="00B1628F"/>
    <w:rsid w:val="00B203F3"/>
    <w:rsid w:val="00B243EF"/>
    <w:rsid w:val="00B25989"/>
    <w:rsid w:val="00B25B97"/>
    <w:rsid w:val="00B340B5"/>
    <w:rsid w:val="00B42AE0"/>
    <w:rsid w:val="00B50848"/>
    <w:rsid w:val="00B52CCC"/>
    <w:rsid w:val="00B55D8B"/>
    <w:rsid w:val="00B635EC"/>
    <w:rsid w:val="00B66DDB"/>
    <w:rsid w:val="00B730D7"/>
    <w:rsid w:val="00B77E7A"/>
    <w:rsid w:val="00B9123B"/>
    <w:rsid w:val="00B9536A"/>
    <w:rsid w:val="00BA7A80"/>
    <w:rsid w:val="00BB1555"/>
    <w:rsid w:val="00BB3623"/>
    <w:rsid w:val="00BB386B"/>
    <w:rsid w:val="00BB6B36"/>
    <w:rsid w:val="00BC1BB3"/>
    <w:rsid w:val="00BC3F31"/>
    <w:rsid w:val="00BC616C"/>
    <w:rsid w:val="00BC6CBC"/>
    <w:rsid w:val="00BE7C73"/>
    <w:rsid w:val="00BF53DD"/>
    <w:rsid w:val="00C071D6"/>
    <w:rsid w:val="00C1114A"/>
    <w:rsid w:val="00C128FE"/>
    <w:rsid w:val="00C159D3"/>
    <w:rsid w:val="00C20E59"/>
    <w:rsid w:val="00C22D8F"/>
    <w:rsid w:val="00C254E2"/>
    <w:rsid w:val="00C40EF5"/>
    <w:rsid w:val="00C4286C"/>
    <w:rsid w:val="00C43236"/>
    <w:rsid w:val="00C45F43"/>
    <w:rsid w:val="00C56394"/>
    <w:rsid w:val="00C72221"/>
    <w:rsid w:val="00C75BFE"/>
    <w:rsid w:val="00C90478"/>
    <w:rsid w:val="00CA1398"/>
    <w:rsid w:val="00CA2547"/>
    <w:rsid w:val="00CA352B"/>
    <w:rsid w:val="00CA54F8"/>
    <w:rsid w:val="00CB0D77"/>
    <w:rsid w:val="00CC3B0D"/>
    <w:rsid w:val="00CC502B"/>
    <w:rsid w:val="00CC597F"/>
    <w:rsid w:val="00CE5C7A"/>
    <w:rsid w:val="00CE60BC"/>
    <w:rsid w:val="00D07488"/>
    <w:rsid w:val="00D168F3"/>
    <w:rsid w:val="00D30A35"/>
    <w:rsid w:val="00D37B90"/>
    <w:rsid w:val="00D47128"/>
    <w:rsid w:val="00D47C4B"/>
    <w:rsid w:val="00D51C0A"/>
    <w:rsid w:val="00D54822"/>
    <w:rsid w:val="00D56AAA"/>
    <w:rsid w:val="00D600EC"/>
    <w:rsid w:val="00D73128"/>
    <w:rsid w:val="00D86C98"/>
    <w:rsid w:val="00D93354"/>
    <w:rsid w:val="00D94BC9"/>
    <w:rsid w:val="00DA1E6F"/>
    <w:rsid w:val="00DA29C8"/>
    <w:rsid w:val="00DA4FFB"/>
    <w:rsid w:val="00DB0DE1"/>
    <w:rsid w:val="00DC1D65"/>
    <w:rsid w:val="00DC20D2"/>
    <w:rsid w:val="00DC3898"/>
    <w:rsid w:val="00DE14D5"/>
    <w:rsid w:val="00DE7E7F"/>
    <w:rsid w:val="00DF7DA3"/>
    <w:rsid w:val="00E00F90"/>
    <w:rsid w:val="00E044FA"/>
    <w:rsid w:val="00E274E1"/>
    <w:rsid w:val="00E34886"/>
    <w:rsid w:val="00E37277"/>
    <w:rsid w:val="00E42731"/>
    <w:rsid w:val="00E51097"/>
    <w:rsid w:val="00E63190"/>
    <w:rsid w:val="00E64108"/>
    <w:rsid w:val="00E7010B"/>
    <w:rsid w:val="00E73C96"/>
    <w:rsid w:val="00E74AD8"/>
    <w:rsid w:val="00E94BF8"/>
    <w:rsid w:val="00EA095D"/>
    <w:rsid w:val="00EA513A"/>
    <w:rsid w:val="00EA6A94"/>
    <w:rsid w:val="00EB144E"/>
    <w:rsid w:val="00ED4746"/>
    <w:rsid w:val="00ED5A19"/>
    <w:rsid w:val="00ED7015"/>
    <w:rsid w:val="00EF20A9"/>
    <w:rsid w:val="00F06BAA"/>
    <w:rsid w:val="00F10312"/>
    <w:rsid w:val="00F12C09"/>
    <w:rsid w:val="00F178A7"/>
    <w:rsid w:val="00F23160"/>
    <w:rsid w:val="00F36B84"/>
    <w:rsid w:val="00F36FDC"/>
    <w:rsid w:val="00F374AB"/>
    <w:rsid w:val="00F56D20"/>
    <w:rsid w:val="00F57063"/>
    <w:rsid w:val="00F66141"/>
    <w:rsid w:val="00F668E0"/>
    <w:rsid w:val="00F71868"/>
    <w:rsid w:val="00F8001E"/>
    <w:rsid w:val="00F846C7"/>
    <w:rsid w:val="00F92AC3"/>
    <w:rsid w:val="00FA3376"/>
    <w:rsid w:val="00FC0527"/>
    <w:rsid w:val="00FC4AA3"/>
    <w:rsid w:val="00FD272B"/>
    <w:rsid w:val="00FD7A55"/>
    <w:rsid w:val="00FE19C3"/>
    <w:rsid w:val="00FF3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9A357"/>
  <w15:docId w15:val="{F65C221B-8ED1-4D4A-B103-8234D1876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0478"/>
    <w:pPr>
      <w:spacing w:after="160" w:line="278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0915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0915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915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915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915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915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915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915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915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qFormat/>
    <w:rsid w:val="000915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qFormat/>
    <w:rsid w:val="000915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qFormat/>
    <w:rsid w:val="000915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qFormat/>
    <w:rsid w:val="000915A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qFormat/>
    <w:rsid w:val="000915A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qFormat/>
    <w:rsid w:val="000915A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qFormat/>
    <w:rsid w:val="000915A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qFormat/>
    <w:rsid w:val="000915A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qFormat/>
    <w:rsid w:val="000915AE"/>
    <w:rPr>
      <w:rFonts w:eastAsiaTheme="majorEastAsia" w:cstheme="majorBidi"/>
      <w:color w:val="272727" w:themeColor="text1" w:themeTint="D8"/>
    </w:rPr>
  </w:style>
  <w:style w:type="character" w:customStyle="1" w:styleId="TitreCar">
    <w:name w:val="Titre Car"/>
    <w:basedOn w:val="Policepardfaut"/>
    <w:link w:val="Titre"/>
    <w:uiPriority w:val="10"/>
    <w:qFormat/>
    <w:rsid w:val="000915AE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ous-titreCar">
    <w:name w:val="Sous-titre Car"/>
    <w:basedOn w:val="Policepardfaut"/>
    <w:link w:val="Sous-titre"/>
    <w:uiPriority w:val="11"/>
    <w:qFormat/>
    <w:rsid w:val="000915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tionCar">
    <w:name w:val="Citation Car"/>
    <w:basedOn w:val="Policepardfaut"/>
    <w:link w:val="Citation"/>
    <w:uiPriority w:val="29"/>
    <w:qFormat/>
    <w:rsid w:val="000915AE"/>
    <w:rPr>
      <w:i/>
      <w:iCs/>
      <w:color w:val="404040" w:themeColor="text1" w:themeTint="BF"/>
    </w:rPr>
  </w:style>
  <w:style w:type="character" w:styleId="Accentuationintense">
    <w:name w:val="Intense Emphasis"/>
    <w:basedOn w:val="Policepardfaut"/>
    <w:uiPriority w:val="21"/>
    <w:qFormat/>
    <w:rsid w:val="000915AE"/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qFormat/>
    <w:rsid w:val="000915A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915AE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1A2A17"/>
    <w:rPr>
      <w:color w:val="0000FF"/>
      <w:u w:val="single"/>
    </w:rPr>
  </w:style>
  <w:style w:type="character" w:customStyle="1" w:styleId="SectionCar">
    <w:name w:val="Section Car"/>
    <w:basedOn w:val="Policepardfaut"/>
    <w:link w:val="Section"/>
    <w:qFormat/>
    <w:rsid w:val="001A2A17"/>
    <w:rPr>
      <w:rFonts w:ascii="Times New Roman" w:hAnsi="Times New Roman" w:cs="Times New Roman"/>
      <w:b/>
      <w:kern w:val="0"/>
      <w:lang w:val="en-US"/>
      <w14:ligatures w14:val="none"/>
    </w:rPr>
  </w:style>
  <w:style w:type="character" w:customStyle="1" w:styleId="hgkelc">
    <w:name w:val="hgkelc"/>
    <w:basedOn w:val="Policepardfaut"/>
    <w:qFormat/>
    <w:rsid w:val="001A2A17"/>
  </w:style>
  <w:style w:type="character" w:styleId="Mentionnonrsolue">
    <w:name w:val="Unresolved Mention"/>
    <w:basedOn w:val="Policepardfaut"/>
    <w:uiPriority w:val="99"/>
    <w:semiHidden/>
    <w:unhideWhenUsed/>
    <w:qFormat/>
    <w:rsid w:val="00400A4B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unhideWhenUsed/>
    <w:qFormat/>
    <w:rsid w:val="00AF009D"/>
    <w:rPr>
      <w:sz w:val="16"/>
      <w:szCs w:val="16"/>
    </w:rPr>
  </w:style>
  <w:style w:type="character" w:customStyle="1" w:styleId="CommentaireCar">
    <w:name w:val="Commentaire Car"/>
    <w:basedOn w:val="Policepardfaut"/>
    <w:link w:val="Commentaire"/>
    <w:uiPriority w:val="99"/>
    <w:qFormat/>
    <w:rsid w:val="00AF009D"/>
    <w:rPr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qFormat/>
    <w:rsid w:val="00AF009D"/>
    <w:rPr>
      <w:b/>
      <w:bCs/>
      <w:sz w:val="20"/>
      <w:szCs w:val="20"/>
    </w:rPr>
  </w:style>
  <w:style w:type="character" w:customStyle="1" w:styleId="En-tteCar">
    <w:name w:val="En-tête Car"/>
    <w:basedOn w:val="Policepardfaut"/>
    <w:link w:val="En-tte"/>
    <w:uiPriority w:val="99"/>
    <w:qFormat/>
    <w:rsid w:val="006C6293"/>
  </w:style>
  <w:style w:type="character" w:customStyle="1" w:styleId="PieddepageCar">
    <w:name w:val="Pied de page Car"/>
    <w:basedOn w:val="Policepardfaut"/>
    <w:link w:val="Pieddepage"/>
    <w:uiPriority w:val="99"/>
    <w:qFormat/>
    <w:rsid w:val="006C6293"/>
  </w:style>
  <w:style w:type="character" w:customStyle="1" w:styleId="PrformatHTMLCar">
    <w:name w:val="Préformaté HTML Car"/>
    <w:basedOn w:val="Policepardfaut"/>
    <w:link w:val="PrformatHTML"/>
    <w:uiPriority w:val="99"/>
    <w:semiHidden/>
    <w:qFormat/>
    <w:rsid w:val="00B22074"/>
    <w:rPr>
      <w:rFonts w:ascii="Consolas" w:hAnsi="Consolas"/>
      <w:sz w:val="20"/>
      <w:szCs w:val="20"/>
    </w:rPr>
  </w:style>
  <w:style w:type="character" w:styleId="Numrodeligne">
    <w:name w:val="line number"/>
  </w:style>
  <w:style w:type="paragraph" w:customStyle="1" w:styleId="Heading">
    <w:name w:val="Heading"/>
    <w:basedOn w:val="Normal"/>
    <w:next w:val="Corpsdetexte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Free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Titre">
    <w:name w:val="Title"/>
    <w:basedOn w:val="Normal"/>
    <w:next w:val="Normal"/>
    <w:link w:val="TitreCar"/>
    <w:uiPriority w:val="10"/>
    <w:qFormat/>
    <w:rsid w:val="000915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915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915AE"/>
    <w:pPr>
      <w:spacing w:before="160"/>
      <w:jc w:val="center"/>
    </w:pPr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915AE"/>
    <w:pPr>
      <w:ind w:left="720"/>
      <w:contextualSpacing/>
    </w:p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915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Section">
    <w:name w:val="Section"/>
    <w:basedOn w:val="Normal"/>
    <w:link w:val="SectionCar"/>
    <w:qFormat/>
    <w:rsid w:val="001A2A17"/>
    <w:pPr>
      <w:numPr>
        <w:numId w:val="1"/>
      </w:numPr>
      <w:spacing w:line="259" w:lineRule="auto"/>
    </w:pPr>
    <w:rPr>
      <w:rFonts w:ascii="Times New Roman" w:hAnsi="Times New Roman" w:cs="Times New Roman"/>
      <w:b/>
      <w:kern w:val="0"/>
      <w:lang w:val="en-US"/>
      <w14:ligatures w14:val="none"/>
    </w:rPr>
  </w:style>
  <w:style w:type="paragraph" w:styleId="NormalWeb">
    <w:name w:val="Normal (Web)"/>
    <w:basedOn w:val="Normal"/>
    <w:uiPriority w:val="99"/>
    <w:unhideWhenUsed/>
    <w:qFormat/>
    <w:rsid w:val="001A2A17"/>
    <w:pPr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Commentaire">
    <w:name w:val="annotation text"/>
    <w:basedOn w:val="Normal"/>
    <w:link w:val="CommentaireCar"/>
    <w:uiPriority w:val="99"/>
    <w:unhideWhenUsed/>
    <w:rsid w:val="00AF009D"/>
    <w:pPr>
      <w:spacing w:line="240" w:lineRule="auto"/>
    </w:pPr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qFormat/>
    <w:rsid w:val="00AF009D"/>
    <w:rPr>
      <w:b/>
      <w:bCs/>
    </w:rPr>
  </w:style>
  <w:style w:type="paragraph" w:styleId="Bibliographie">
    <w:name w:val="Bibliography"/>
    <w:basedOn w:val="Normal"/>
    <w:next w:val="Normal"/>
    <w:uiPriority w:val="37"/>
    <w:unhideWhenUsed/>
    <w:qFormat/>
    <w:rsid w:val="009031DB"/>
    <w:pPr>
      <w:spacing w:after="240" w:line="240" w:lineRule="auto"/>
    </w:pPr>
  </w:style>
  <w:style w:type="paragraph" w:styleId="Rvision">
    <w:name w:val="Revision"/>
    <w:uiPriority w:val="99"/>
    <w:semiHidden/>
    <w:qFormat/>
    <w:rsid w:val="001D1B83"/>
  </w:style>
  <w:style w:type="paragraph" w:customStyle="1" w:styleId="HeaderandFooter">
    <w:name w:val="Header and Footer"/>
    <w:basedOn w:val="Normal"/>
    <w:qFormat/>
  </w:style>
  <w:style w:type="paragraph" w:styleId="En-tte">
    <w:name w:val="header"/>
    <w:basedOn w:val="Normal"/>
    <w:link w:val="En-tteCar"/>
    <w:uiPriority w:val="99"/>
    <w:unhideWhenUsed/>
    <w:rsid w:val="006C6293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link w:val="PieddepageCar"/>
    <w:uiPriority w:val="99"/>
    <w:unhideWhenUsed/>
    <w:rsid w:val="006C6293"/>
    <w:pPr>
      <w:tabs>
        <w:tab w:val="center" w:pos="4536"/>
        <w:tab w:val="right" w:pos="9072"/>
      </w:tabs>
      <w:spacing w:after="0" w:line="240" w:lineRule="auto"/>
    </w:pPr>
  </w:style>
  <w:style w:type="paragraph" w:styleId="PrformatHTML">
    <w:name w:val="HTML Preformatted"/>
    <w:basedOn w:val="Normal"/>
    <w:link w:val="PrformatHTMLCar"/>
    <w:uiPriority w:val="99"/>
    <w:semiHidden/>
    <w:unhideWhenUsed/>
    <w:qFormat/>
    <w:rsid w:val="00B22074"/>
    <w:pPr>
      <w:spacing w:after="0" w:line="240" w:lineRule="auto"/>
    </w:pPr>
    <w:rPr>
      <w:rFonts w:ascii="Consolas" w:hAnsi="Consolas"/>
      <w:sz w:val="20"/>
      <w:szCs w:val="20"/>
    </w:rPr>
  </w:style>
  <w:style w:type="paragraph" w:customStyle="1" w:styleId="Comment">
    <w:name w:val="Comment"/>
    <w:basedOn w:val="Normal"/>
    <w:qFormat/>
    <w:pPr>
      <w:spacing w:before="56" w:after="0" w:line="240" w:lineRule="auto"/>
      <w:ind w:left="57" w:right="57"/>
    </w:pPr>
    <w:rPr>
      <w:sz w:val="20"/>
      <w:szCs w:val="20"/>
    </w:rPr>
  </w:style>
  <w:style w:type="character" w:customStyle="1" w:styleId="cf01">
    <w:name w:val="cf01"/>
    <w:basedOn w:val="Policepardfaut"/>
    <w:rsid w:val="004E4089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70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391E2F6-A0A9-4012-8D59-F7A2769AEFAD}">
  <we:reference id="wa200010453" version="1.0.0.1" store="en-US" storeType="OMEX"/>
  <we:alternateReferences>
    <we:reference id="WA200010453" version="1.0.0.1" store="" storeType="OMEX"/>
  </we:alternateReferences>
  <we:properties>
    <we:property name="claude.fileId" value="&quot;baf63bb8-9a67-4867-9a38-2573fb607b96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17EBE2-070A-4FCB-80B9-F5E7197E7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454</Characters>
  <Application>Microsoft Office Word</Application>
  <DocSecurity>0</DocSecurity>
  <Lines>11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Clément Aveneau</dc:creator>
  <dc:description/>
  <cp:lastModifiedBy>Clément Aveneau</cp:lastModifiedBy>
  <cp:revision>2</cp:revision>
  <cp:lastPrinted>2026-10-15T08:06:00Z</cp:lastPrinted>
  <dcterms:created xsi:type="dcterms:W3CDTF">2026-10-19T09:50:00Z</dcterms:created>
  <dcterms:modified xsi:type="dcterms:W3CDTF">2026-10-19T09:50:00Z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zotero-version="9.0.6"&gt;&lt;session id="suTfH9Ln"/&gt;&lt;style id="http://www.zotero.org/styles/biomed-central" hasBibliography="1" bibliographyStyleHasBeenSet="1"/&gt;&lt;prefs&gt;&lt;pref name="fieldType" value="Field"/&gt;&lt;/prefs&gt;&lt;/data&gt;</vt:lpwstr>
  </property>
</Properties>
</file>