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thumbnail" Target="docProps/thumbnail.emf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openxmlformats.org/officeDocument/2006/relationships/extended-properties" Target="docProps/app.xml"/><Relationship Id="rId4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163"/>
        <w:tblW w:w="3022" w:type="pct"/>
        <w:tblLook w:val="0420" w:firstRow="1" w:lastRow="0" w:firstColumn="0" w:lastColumn="0" w:noHBand="0" w:noVBand="1"/>
      </w:tblPr>
      <w:tblGrid>
        <w:gridCol w:w="2773"/>
        <w:gridCol w:w="1182"/>
        <w:gridCol w:w="1528"/>
      </w:tblGrid>
      <w:tr w:rsidR="008A3478" w:rsidRPr="00221BA9" w14:paraId="46EFA414" w14:textId="77777777" w:rsidTr="008A3478">
        <w:trPr>
          <w:trHeight w:val="293"/>
          <w:tblHeader/>
        </w:trPr>
        <w:tc>
          <w:tcPr>
            <w:tcW w:w="0" w:type="auto"/>
            <w:gridSpan w:val="2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C8586" w14:textId="77777777" w:rsidR="008A3478" w:rsidRPr="005A45D7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B516D" w14:textId="77777777" w:rsidR="008A3478" w:rsidRPr="005A45D7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8A3478" w14:paraId="5BFCC5A4" w14:textId="77777777" w:rsidTr="008A3478">
        <w:trPr>
          <w:trHeight w:val="303"/>
          <w:tblHeader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6792A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Characteristic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341A9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assessed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ABE8B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 = 82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  <w:t>1</w:t>
            </w:r>
          </w:p>
        </w:tc>
      </w:tr>
      <w:tr w:rsidR="008A3478" w14:paraId="2DAD198E" w14:textId="77777777" w:rsidTr="008A3478">
        <w:trPr>
          <w:trHeight w:val="293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1B31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Demographic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AEEE1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B23E7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8A3478" w14:paraId="2DF973A8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A1EBF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Sex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A6E23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00C03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8A3478" w14:paraId="1828D3A6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6C015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CD7B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EB816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 (38%)</w:t>
            </w:r>
          </w:p>
        </w:tc>
      </w:tr>
      <w:tr w:rsidR="008A3478" w14:paraId="1FC67428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C4EDC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A50AD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5AEF9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 (62%)</w:t>
            </w:r>
          </w:p>
        </w:tc>
      </w:tr>
      <w:tr w:rsidR="008A3478" w14:paraId="0E067188" w14:textId="77777777" w:rsidTr="008A3478">
        <w:trPr>
          <w:trHeight w:val="29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2D303" w14:textId="77777777" w:rsidR="008A3478" w:rsidRPr="00D14177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D14177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Age at lumbar puncture, year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5E192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B82D1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74.0 (68.0–77.0)</w:t>
            </w:r>
          </w:p>
        </w:tc>
      </w:tr>
      <w:tr w:rsidR="008A3478" w14:paraId="31A354B9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E2D93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Clinical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treatments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71898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78844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8A3478" w14:paraId="3AABEA52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603A3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MMSE score at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lumbar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puncture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67A87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75F9D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22.0 (16.0–27.0)</w:t>
            </w:r>
          </w:p>
        </w:tc>
      </w:tr>
      <w:tr w:rsidR="008A3478" w14:paraId="5563B22D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90EEC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Parkinsonian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syndrome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E6A59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2A07D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 (68%)</w:t>
            </w:r>
          </w:p>
        </w:tc>
      </w:tr>
      <w:tr w:rsidR="008A3478" w14:paraId="2CE589D2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74F39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Bradykinesia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7269B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0ED89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45 (80%)</w:t>
            </w:r>
          </w:p>
        </w:tc>
      </w:tr>
      <w:tr w:rsidR="008A3478" w14:paraId="1F0CF40A" w14:textId="77777777" w:rsidTr="008A3478">
        <w:trPr>
          <w:trHeight w:val="29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50A16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Rigidity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0F529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A19CE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44 (79%)</w:t>
            </w:r>
          </w:p>
        </w:tc>
      </w:tr>
      <w:tr w:rsidR="008A3478" w14:paraId="29A3E111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AF561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Resting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tremor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46A99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A39B0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 (21%)</w:t>
            </w:r>
          </w:p>
        </w:tc>
      </w:tr>
      <w:tr w:rsidR="008A3478" w14:paraId="3BA25BA3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E11A2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Neuroleptic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medication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74021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40861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 (8.5%)</w:t>
            </w:r>
          </w:p>
        </w:tc>
      </w:tr>
      <w:tr w:rsidR="008A3478" w14:paraId="21629294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2535B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Dopaminergic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medication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4AD6B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D8FCD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 (9.8%)</w:t>
            </w:r>
          </w:p>
        </w:tc>
      </w:tr>
      <w:tr w:rsidR="008A3478" w14:paraId="6C9B3D52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DE8D8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LEDD (mg/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day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A7F56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3CA0D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300 (150–300)</w:t>
            </w:r>
          </w:p>
        </w:tc>
      </w:tr>
      <w:tr w:rsidR="008A3478" w14:paraId="5CCD67D7" w14:textId="77777777" w:rsidTr="008A3478">
        <w:trPr>
          <w:trHeight w:val="29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C6282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Serotoninergic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medication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BE87A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23C3A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37 (45%)</w:t>
            </w:r>
          </w:p>
        </w:tc>
      </w:tr>
      <w:tr w:rsidR="008A3478" w14:paraId="058E2351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59D17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Paraclinical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84A1C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FC3FB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8A3478" w14:paraId="7C86E344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D9791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DDC (pg/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mL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C77E9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0DE24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 (68–122)</w:t>
            </w:r>
          </w:p>
        </w:tc>
      </w:tr>
      <w:tr w:rsidR="008A3478" w14:paraId="199D3D70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99FE3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CSF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biomarkers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profile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7AECB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967BB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8A3478" w14:paraId="02BE44AB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AB69F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A-T-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CCFCD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C9D60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27 (33%)</w:t>
            </w:r>
          </w:p>
        </w:tc>
      </w:tr>
      <w:tr w:rsidR="008A3478" w14:paraId="4CBE8B3B" w14:textId="77777777" w:rsidTr="008A3478">
        <w:trPr>
          <w:trHeight w:val="29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D10F6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A+T-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09A18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44456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 (38%)</w:t>
            </w:r>
          </w:p>
        </w:tc>
      </w:tr>
      <w:tr w:rsidR="008A3478" w14:paraId="15B3AFA0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0372B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A-T+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13334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62FC6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 (7.3%)</w:t>
            </w:r>
          </w:p>
        </w:tc>
      </w:tr>
      <w:tr w:rsidR="008A3478" w14:paraId="732BE212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547CC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A+T+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01934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3AD4B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 (22%)</w:t>
            </w:r>
          </w:p>
        </w:tc>
      </w:tr>
      <w:tr w:rsidR="008A3478" w14:paraId="0958226C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C5D8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DAT-SPECT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F2AB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0660E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8A3478" w14:paraId="0F1D1989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D3C1D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7E4D4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246A6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 (24%)</w:t>
            </w:r>
          </w:p>
        </w:tc>
      </w:tr>
      <w:tr w:rsidR="008A3478" w14:paraId="34E4EAF4" w14:textId="77777777" w:rsidTr="008A3478">
        <w:trPr>
          <w:trHeight w:val="29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95E54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Abnormal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4BA3E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9D4C9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 (76%)</w:t>
            </w:r>
          </w:p>
        </w:tc>
      </w:tr>
      <w:tr w:rsidR="008A3478" w14:paraId="6A5A3131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65481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RT-QuIC result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4A5BD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72B6F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8A3478" w14:paraId="3BC9B879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E05E9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Negative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57EB5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AAF08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 (27%)</w:t>
            </w:r>
          </w:p>
        </w:tc>
      </w:tr>
      <w:tr w:rsidR="008A3478" w14:paraId="5D37829A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6C975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Equivocal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B5CA1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D5F22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 (12%)</w:t>
            </w:r>
          </w:p>
        </w:tc>
      </w:tr>
      <w:tr w:rsidR="008A3478" w14:paraId="03D849D5" w14:textId="77777777" w:rsidTr="008A3478">
        <w:trPr>
          <w:trHeight w:val="303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A3353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C7C6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FE1DB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 (61%)</w:t>
            </w:r>
          </w:p>
        </w:tc>
      </w:tr>
      <w:tr w:rsidR="008A3478" w14:paraId="41B30F92" w14:textId="77777777" w:rsidTr="008A3478">
        <w:trPr>
          <w:trHeight w:val="293"/>
        </w:trPr>
        <w:tc>
          <w:tcPr>
            <w:tcW w:w="0" w:type="auto"/>
            <w:gridSpan w:val="3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5177E" w14:textId="77777777" w:rsidR="008A3478" w:rsidRDefault="008A3478" w:rsidP="008A34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 (%</w:t>
            </w:r>
            <w:proofErr w:type="gram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);</w:t>
            </w:r>
            <w:proofErr w:type="gram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Median (Q1–Q3)</w:t>
            </w:r>
          </w:p>
        </w:tc>
      </w:tr>
    </w:tbl>
    <w:p w14:paraId="25F071CA" w14:textId="13C411F9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1C104E98" w14:textId="416BD28B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4999FCC7" w14:textId="641BCFC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284BBF75" w14:textId="1A1BB2A1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3F1C684F" w14:textId="60971371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43E5EC69" w14:textId="07A95E2F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5F4D509D" w14:textId="7777777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04EEFA73" w14:textId="7777777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403AB7C4" w14:textId="7777777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6BD33C49" w14:textId="7777777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6E81080E" w14:textId="7777777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15DA187D" w14:textId="7777777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39D113FF" w14:textId="7777777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23E989CD" w14:textId="7777777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11976237" w14:textId="7777777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01B10360" w14:textId="7777777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1580B038" w14:textId="7777777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3AC70100" w14:textId="7777777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773DB2D5" w14:textId="7777777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0596D7B4" w14:textId="7777777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4CEE2B8E" w14:textId="7777777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497A548C" w14:textId="77777777" w:rsidR="00781F85" w:rsidRDefault="00781F85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01E41FC5" w14:textId="77777777" w:rsidR="00A72CF3" w:rsidRDefault="00A72CF3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06C65EC1" w14:textId="77777777" w:rsidR="00A72CF3" w:rsidRDefault="00A72CF3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247B0487" w14:textId="77777777" w:rsidR="00A72CF3" w:rsidRDefault="00A72CF3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779DCEE0" w14:textId="77777777" w:rsidR="00A72CF3" w:rsidRDefault="00A72CF3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4A0679FA" w14:textId="77777777" w:rsidR="00453528" w:rsidRDefault="00453528" w:rsidP="008F4DF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</w:p>
    <w:p w14:paraId="7A73F6BC" w14:textId="77777777" w:rsidR="00C90478" w:rsidRDefault="00C90478" w:rsidP="00453528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4FBF14F6" w14:textId="4883918F" w:rsidR="00A72CF3" w:rsidRPr="00B1311B" w:rsidRDefault="002B7FAB" w:rsidP="005A45D7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Additional file 1: Table S1</w:t>
      </w:r>
      <w:r w:rsidR="00A72CF3"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B1311B" w:rsidRPr="005A45D7">
        <w:rPr>
          <w:rFonts w:ascii="Times New Roman" w:hAnsi="Times New Roman" w:cs="Times New Roman"/>
          <w:b/>
          <w:bCs/>
          <w:lang w:val="en-US"/>
        </w:rPr>
        <w:t>Characteristics of patients included in the sensitivity analysis (n = 82).</w:t>
      </w:r>
    </w:p>
    <w:p w14:paraId="19629175" w14:textId="029259AB" w:rsidR="00C20E59" w:rsidRPr="008A3478" w:rsidRDefault="00A72CF3" w:rsidP="008A3478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r w:rsidRPr="00F90BB1">
        <w:rPr>
          <w:rFonts w:ascii="Times New Roman" w:hAnsi="Times New Roman" w:cs="Times New Roman"/>
          <w:i/>
          <w:iCs/>
          <w:sz w:val="22"/>
          <w:szCs w:val="22"/>
          <w:lang w:val="en-US"/>
        </w:rPr>
        <w:t>Data are presented as n (%) or median (Q1-Q3</w:t>
      </w:r>
      <w:r>
        <w:rPr>
          <w:rFonts w:ascii="Times New Roman" w:hAnsi="Times New Roman" w:cs="Times New Roman"/>
          <w:i/>
          <w:iCs/>
          <w:sz w:val="22"/>
          <w:szCs w:val="22"/>
          <w:lang w:val="en-US"/>
        </w:rPr>
        <w:t>).</w:t>
      </w:r>
      <w:r w:rsidRPr="008F4DFB">
        <w:rPr>
          <w:lang w:val="en-US"/>
        </w:rPr>
        <w:t xml:space="preserve"> </w:t>
      </w:r>
      <w:r w:rsidRPr="008F4DFB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Percentages are based on the number of patients with available data (n), shown only when it differs from the full cohort. </w:t>
      </w:r>
      <w:r w:rsidRPr="00F90BB1">
        <w:rPr>
          <w:rFonts w:ascii="Times New Roman" w:hAnsi="Times New Roman" w:cs="Times New Roman"/>
          <w:i/>
          <w:iCs/>
          <w:sz w:val="22"/>
          <w:szCs w:val="22"/>
          <w:lang w:val="en-US"/>
        </w:rPr>
        <w:t>MMSE: Mini-Mental State Examination. LEDD: Levodopa equivalent daily dose. A+: A</w:t>
      </w:r>
      <w:r w:rsidRPr="00F90BB1">
        <w:rPr>
          <w:rFonts w:ascii="Times New Roman" w:hAnsi="Times New Roman" w:cs="Times New Roman"/>
          <w:i/>
          <w:iCs/>
          <w:sz w:val="22"/>
          <w:szCs w:val="22"/>
        </w:rPr>
        <w:t>β</w:t>
      </w:r>
      <w:r w:rsidRPr="00F90BB1">
        <w:rPr>
          <w:rFonts w:ascii="Times New Roman" w:hAnsi="Times New Roman" w:cs="Times New Roman"/>
          <w:i/>
          <w:iCs/>
          <w:sz w:val="22"/>
          <w:szCs w:val="22"/>
          <w:lang w:val="en-US"/>
        </w:rPr>
        <w:t>42 value below the cut-off or A</w:t>
      </w:r>
      <w:r w:rsidRPr="00F90BB1">
        <w:rPr>
          <w:rFonts w:ascii="Times New Roman" w:hAnsi="Times New Roman" w:cs="Times New Roman"/>
          <w:i/>
          <w:iCs/>
          <w:sz w:val="22"/>
          <w:szCs w:val="22"/>
        </w:rPr>
        <w:t>β</w:t>
      </w:r>
      <w:r w:rsidRPr="00F90BB1">
        <w:rPr>
          <w:rFonts w:ascii="Times New Roman" w:hAnsi="Times New Roman" w:cs="Times New Roman"/>
          <w:i/>
          <w:iCs/>
          <w:sz w:val="22"/>
          <w:szCs w:val="22"/>
          <w:lang w:val="en-US"/>
        </w:rPr>
        <w:t>40/A</w:t>
      </w:r>
      <w:r w:rsidRPr="00F90BB1">
        <w:rPr>
          <w:rFonts w:ascii="Times New Roman" w:hAnsi="Times New Roman" w:cs="Times New Roman"/>
          <w:i/>
          <w:iCs/>
          <w:sz w:val="22"/>
          <w:szCs w:val="22"/>
        </w:rPr>
        <w:t>β</w:t>
      </w:r>
      <w:r w:rsidRPr="00F90BB1">
        <w:rPr>
          <w:rFonts w:ascii="Times New Roman" w:hAnsi="Times New Roman" w:cs="Times New Roman"/>
          <w:i/>
          <w:iCs/>
          <w:sz w:val="22"/>
          <w:szCs w:val="22"/>
          <w:lang w:val="en-US"/>
        </w:rPr>
        <w:t>42 ratio above the cut-off. T+: pTau181 value above the cut-off.</w:t>
      </w:r>
    </w:p>
    <w:sectPr w:rsidR="00C20E59" w:rsidRPr="008A3478" w:rsidSect="005A45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7" w:bottom="1417" w:left="1417" w:header="708" w:footer="708" w:gutter="0"/>
      <w:lnNumType w:countBy="1" w:restart="continuous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4317E" w14:textId="77777777" w:rsidR="00300614" w:rsidRDefault="00300614">
      <w:pPr>
        <w:spacing w:after="0" w:line="240" w:lineRule="auto"/>
      </w:pPr>
      <w:r>
        <w:separator/>
      </w:r>
    </w:p>
  </w:endnote>
  <w:endnote w:type="continuationSeparator" w:id="0">
    <w:p w14:paraId="491E90E4" w14:textId="77777777" w:rsidR="00300614" w:rsidRDefault="00300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1"/>
    <w:family w:val="swiss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82399" w14:textId="77777777" w:rsidR="00C20E59" w:rsidRDefault="00C20E5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2A1DD" w14:textId="1C39DF16" w:rsidR="00C20E59" w:rsidRDefault="00453528" w:rsidP="005A45D7">
    <w:pPr>
      <w:pStyle w:val="Pieddepage"/>
      <w:jc w:val="right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563EA" w14:textId="77777777" w:rsidR="00C20E59" w:rsidRDefault="00C20E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1525F" w14:textId="77777777" w:rsidR="00300614" w:rsidRDefault="00300614">
      <w:pPr>
        <w:spacing w:after="0" w:line="240" w:lineRule="auto"/>
      </w:pPr>
      <w:r>
        <w:separator/>
      </w:r>
    </w:p>
  </w:footnote>
  <w:footnote w:type="continuationSeparator" w:id="0">
    <w:p w14:paraId="2CAE82EA" w14:textId="77777777" w:rsidR="00300614" w:rsidRDefault="00300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69B4F" w14:textId="77777777" w:rsidR="00C20E59" w:rsidRDefault="00C20E5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73033" w14:textId="77777777" w:rsidR="00C20E59" w:rsidRDefault="00C20E5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121F" w14:textId="77777777" w:rsidR="00C20E59" w:rsidRDefault="00C20E5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058C7"/>
    <w:multiLevelType w:val="multilevel"/>
    <w:tmpl w:val="33082A1A"/>
    <w:lvl w:ilvl="0">
      <w:start w:val="1"/>
      <w:numFmt w:val="upperLetter"/>
      <w:pStyle w:val="Section"/>
      <w:lvlText w:val="%1-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D10746D"/>
    <w:multiLevelType w:val="multilevel"/>
    <w:tmpl w:val="95AC72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33179462">
    <w:abstractNumId w:val="0"/>
  </w:num>
  <w:num w:numId="2" w16cid:durableId="658583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defaultTabStop w:val="708"/>
  <w:autoHyphenation/>
  <w:hyphenationZone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E59"/>
    <w:rsid w:val="00015AAB"/>
    <w:rsid w:val="00020717"/>
    <w:rsid w:val="00041C34"/>
    <w:rsid w:val="00042605"/>
    <w:rsid w:val="000429F6"/>
    <w:rsid w:val="00065124"/>
    <w:rsid w:val="0006785B"/>
    <w:rsid w:val="00077C99"/>
    <w:rsid w:val="000808CE"/>
    <w:rsid w:val="00086769"/>
    <w:rsid w:val="000948B3"/>
    <w:rsid w:val="000A6F4F"/>
    <w:rsid w:val="000B208E"/>
    <w:rsid w:val="000D5E37"/>
    <w:rsid w:val="000D75BA"/>
    <w:rsid w:val="000E606C"/>
    <w:rsid w:val="001113D1"/>
    <w:rsid w:val="001130AA"/>
    <w:rsid w:val="00114469"/>
    <w:rsid w:val="00126F2A"/>
    <w:rsid w:val="001406C7"/>
    <w:rsid w:val="00153122"/>
    <w:rsid w:val="00155054"/>
    <w:rsid w:val="001558B9"/>
    <w:rsid w:val="00157B8A"/>
    <w:rsid w:val="00160C5B"/>
    <w:rsid w:val="001618E1"/>
    <w:rsid w:val="00171640"/>
    <w:rsid w:val="0017504E"/>
    <w:rsid w:val="00180824"/>
    <w:rsid w:val="001854EF"/>
    <w:rsid w:val="0018743B"/>
    <w:rsid w:val="0019217C"/>
    <w:rsid w:val="001B0A34"/>
    <w:rsid w:val="001B6056"/>
    <w:rsid w:val="001C6BC7"/>
    <w:rsid w:val="001D719D"/>
    <w:rsid w:val="001E6D92"/>
    <w:rsid w:val="001E7068"/>
    <w:rsid w:val="001F29BF"/>
    <w:rsid w:val="001F525C"/>
    <w:rsid w:val="001F5C20"/>
    <w:rsid w:val="001F6D26"/>
    <w:rsid w:val="00202837"/>
    <w:rsid w:val="00214E47"/>
    <w:rsid w:val="00221BA9"/>
    <w:rsid w:val="002233FB"/>
    <w:rsid w:val="00225A1C"/>
    <w:rsid w:val="00231942"/>
    <w:rsid w:val="0023226A"/>
    <w:rsid w:val="00232A31"/>
    <w:rsid w:val="002347CC"/>
    <w:rsid w:val="00236B96"/>
    <w:rsid w:val="00263FD4"/>
    <w:rsid w:val="00264FAA"/>
    <w:rsid w:val="00266988"/>
    <w:rsid w:val="002842AF"/>
    <w:rsid w:val="00290A51"/>
    <w:rsid w:val="00294BB6"/>
    <w:rsid w:val="002B37B5"/>
    <w:rsid w:val="002B7FAB"/>
    <w:rsid w:val="002D2B95"/>
    <w:rsid w:val="002D30B1"/>
    <w:rsid w:val="002D79D4"/>
    <w:rsid w:val="00300614"/>
    <w:rsid w:val="003035DA"/>
    <w:rsid w:val="00310CBB"/>
    <w:rsid w:val="003173EC"/>
    <w:rsid w:val="00320D68"/>
    <w:rsid w:val="0032790D"/>
    <w:rsid w:val="00333FFE"/>
    <w:rsid w:val="00334C11"/>
    <w:rsid w:val="00340CEF"/>
    <w:rsid w:val="003424D8"/>
    <w:rsid w:val="00347140"/>
    <w:rsid w:val="0036020A"/>
    <w:rsid w:val="00361C2C"/>
    <w:rsid w:val="00363408"/>
    <w:rsid w:val="00365A2A"/>
    <w:rsid w:val="0037201E"/>
    <w:rsid w:val="00386854"/>
    <w:rsid w:val="003A26A0"/>
    <w:rsid w:val="003B21F0"/>
    <w:rsid w:val="003B6BC7"/>
    <w:rsid w:val="003C23FB"/>
    <w:rsid w:val="003C6594"/>
    <w:rsid w:val="003D187D"/>
    <w:rsid w:val="003D3335"/>
    <w:rsid w:val="003D4C7F"/>
    <w:rsid w:val="003D5660"/>
    <w:rsid w:val="003D76B9"/>
    <w:rsid w:val="003E2C2F"/>
    <w:rsid w:val="00404A8C"/>
    <w:rsid w:val="004104DE"/>
    <w:rsid w:val="00425333"/>
    <w:rsid w:val="00433A91"/>
    <w:rsid w:val="00442B92"/>
    <w:rsid w:val="0044496C"/>
    <w:rsid w:val="004507E6"/>
    <w:rsid w:val="00452A96"/>
    <w:rsid w:val="00453528"/>
    <w:rsid w:val="004547FD"/>
    <w:rsid w:val="00455AA4"/>
    <w:rsid w:val="0045719F"/>
    <w:rsid w:val="00457662"/>
    <w:rsid w:val="004576B4"/>
    <w:rsid w:val="0045773A"/>
    <w:rsid w:val="00472449"/>
    <w:rsid w:val="00484D45"/>
    <w:rsid w:val="004866B8"/>
    <w:rsid w:val="00494DAF"/>
    <w:rsid w:val="004950B3"/>
    <w:rsid w:val="004978C6"/>
    <w:rsid w:val="004B499F"/>
    <w:rsid w:val="004C2204"/>
    <w:rsid w:val="004C44BC"/>
    <w:rsid w:val="004C6BE4"/>
    <w:rsid w:val="004D0C49"/>
    <w:rsid w:val="004E4089"/>
    <w:rsid w:val="004E4CA6"/>
    <w:rsid w:val="004F11F0"/>
    <w:rsid w:val="00500255"/>
    <w:rsid w:val="0050183A"/>
    <w:rsid w:val="00514EA9"/>
    <w:rsid w:val="00515D68"/>
    <w:rsid w:val="00521BC7"/>
    <w:rsid w:val="00526C4F"/>
    <w:rsid w:val="005359CE"/>
    <w:rsid w:val="00540642"/>
    <w:rsid w:val="00544E02"/>
    <w:rsid w:val="00545E01"/>
    <w:rsid w:val="00547BA2"/>
    <w:rsid w:val="005500C6"/>
    <w:rsid w:val="0055276D"/>
    <w:rsid w:val="00553569"/>
    <w:rsid w:val="005539D7"/>
    <w:rsid w:val="005554E2"/>
    <w:rsid w:val="00557FB5"/>
    <w:rsid w:val="00564764"/>
    <w:rsid w:val="00565377"/>
    <w:rsid w:val="005773A8"/>
    <w:rsid w:val="005812CA"/>
    <w:rsid w:val="005A45D7"/>
    <w:rsid w:val="005B04C6"/>
    <w:rsid w:val="005B6C39"/>
    <w:rsid w:val="005C15DD"/>
    <w:rsid w:val="005D242D"/>
    <w:rsid w:val="005D76E7"/>
    <w:rsid w:val="005E1F7B"/>
    <w:rsid w:val="005F0BD4"/>
    <w:rsid w:val="005F4A16"/>
    <w:rsid w:val="005F6F9C"/>
    <w:rsid w:val="005F7DDE"/>
    <w:rsid w:val="006002A6"/>
    <w:rsid w:val="0060275B"/>
    <w:rsid w:val="006057A8"/>
    <w:rsid w:val="00615478"/>
    <w:rsid w:val="00622F3A"/>
    <w:rsid w:val="0063063A"/>
    <w:rsid w:val="00661D43"/>
    <w:rsid w:val="006736D8"/>
    <w:rsid w:val="006865FF"/>
    <w:rsid w:val="00687950"/>
    <w:rsid w:val="006A5A51"/>
    <w:rsid w:val="006A6DA5"/>
    <w:rsid w:val="006C4BDB"/>
    <w:rsid w:val="006D23EC"/>
    <w:rsid w:val="006D5083"/>
    <w:rsid w:val="006F36BA"/>
    <w:rsid w:val="006F5032"/>
    <w:rsid w:val="00713DEB"/>
    <w:rsid w:val="007156D6"/>
    <w:rsid w:val="007167E4"/>
    <w:rsid w:val="00724924"/>
    <w:rsid w:val="00725CDE"/>
    <w:rsid w:val="0073125C"/>
    <w:rsid w:val="00737171"/>
    <w:rsid w:val="00742909"/>
    <w:rsid w:val="00763CA6"/>
    <w:rsid w:val="00767B62"/>
    <w:rsid w:val="00771C23"/>
    <w:rsid w:val="0077712C"/>
    <w:rsid w:val="00781F85"/>
    <w:rsid w:val="00787E16"/>
    <w:rsid w:val="00796684"/>
    <w:rsid w:val="007A3808"/>
    <w:rsid w:val="007A4739"/>
    <w:rsid w:val="007C1335"/>
    <w:rsid w:val="007E457C"/>
    <w:rsid w:val="00821393"/>
    <w:rsid w:val="00827A2C"/>
    <w:rsid w:val="008565A5"/>
    <w:rsid w:val="00861C02"/>
    <w:rsid w:val="00871174"/>
    <w:rsid w:val="00871774"/>
    <w:rsid w:val="00875CF1"/>
    <w:rsid w:val="00876AEA"/>
    <w:rsid w:val="00877940"/>
    <w:rsid w:val="00885A58"/>
    <w:rsid w:val="008A3478"/>
    <w:rsid w:val="008B5428"/>
    <w:rsid w:val="008B7E5D"/>
    <w:rsid w:val="008C6F78"/>
    <w:rsid w:val="008D647F"/>
    <w:rsid w:val="008D6703"/>
    <w:rsid w:val="008D7017"/>
    <w:rsid w:val="008F0344"/>
    <w:rsid w:val="008F2B9D"/>
    <w:rsid w:val="008F4DFB"/>
    <w:rsid w:val="0090173D"/>
    <w:rsid w:val="00906743"/>
    <w:rsid w:val="00926082"/>
    <w:rsid w:val="00927C62"/>
    <w:rsid w:val="00940014"/>
    <w:rsid w:val="00944086"/>
    <w:rsid w:val="00944A08"/>
    <w:rsid w:val="00956B4B"/>
    <w:rsid w:val="0096032E"/>
    <w:rsid w:val="00962CCD"/>
    <w:rsid w:val="009678B6"/>
    <w:rsid w:val="00967962"/>
    <w:rsid w:val="009706F6"/>
    <w:rsid w:val="00970F8B"/>
    <w:rsid w:val="00971657"/>
    <w:rsid w:val="00976D0F"/>
    <w:rsid w:val="009A083E"/>
    <w:rsid w:val="009A0887"/>
    <w:rsid w:val="009A09BF"/>
    <w:rsid w:val="009A6970"/>
    <w:rsid w:val="009D10CA"/>
    <w:rsid w:val="009D487A"/>
    <w:rsid w:val="009D7AD0"/>
    <w:rsid w:val="009E461C"/>
    <w:rsid w:val="009E7476"/>
    <w:rsid w:val="009F52FC"/>
    <w:rsid w:val="00A01326"/>
    <w:rsid w:val="00A046EC"/>
    <w:rsid w:val="00A04724"/>
    <w:rsid w:val="00A0769A"/>
    <w:rsid w:val="00A13E54"/>
    <w:rsid w:val="00A17B93"/>
    <w:rsid w:val="00A26962"/>
    <w:rsid w:val="00A347CB"/>
    <w:rsid w:val="00A34E81"/>
    <w:rsid w:val="00A410C8"/>
    <w:rsid w:val="00A44992"/>
    <w:rsid w:val="00A47306"/>
    <w:rsid w:val="00A5497E"/>
    <w:rsid w:val="00A5795F"/>
    <w:rsid w:val="00A70741"/>
    <w:rsid w:val="00A72CF3"/>
    <w:rsid w:val="00A7580D"/>
    <w:rsid w:val="00A76162"/>
    <w:rsid w:val="00A77945"/>
    <w:rsid w:val="00A846CC"/>
    <w:rsid w:val="00A85F50"/>
    <w:rsid w:val="00A9522B"/>
    <w:rsid w:val="00A966C0"/>
    <w:rsid w:val="00AC5D66"/>
    <w:rsid w:val="00AC72CC"/>
    <w:rsid w:val="00AD5AA3"/>
    <w:rsid w:val="00AE0C07"/>
    <w:rsid w:val="00AF40D7"/>
    <w:rsid w:val="00AF754C"/>
    <w:rsid w:val="00AF7925"/>
    <w:rsid w:val="00B1311B"/>
    <w:rsid w:val="00B13131"/>
    <w:rsid w:val="00B1628F"/>
    <w:rsid w:val="00B203F3"/>
    <w:rsid w:val="00B243EF"/>
    <w:rsid w:val="00B25989"/>
    <w:rsid w:val="00B25B97"/>
    <w:rsid w:val="00B340B5"/>
    <w:rsid w:val="00B42AE0"/>
    <w:rsid w:val="00B50848"/>
    <w:rsid w:val="00B52CCC"/>
    <w:rsid w:val="00B55D8B"/>
    <w:rsid w:val="00B635EC"/>
    <w:rsid w:val="00B66DDB"/>
    <w:rsid w:val="00B730D7"/>
    <w:rsid w:val="00B77E7A"/>
    <w:rsid w:val="00B9123B"/>
    <w:rsid w:val="00B9536A"/>
    <w:rsid w:val="00BA7A80"/>
    <w:rsid w:val="00BB1555"/>
    <w:rsid w:val="00BB3623"/>
    <w:rsid w:val="00BB386B"/>
    <w:rsid w:val="00BB6B36"/>
    <w:rsid w:val="00BC1BB3"/>
    <w:rsid w:val="00BC3F31"/>
    <w:rsid w:val="00BC616C"/>
    <w:rsid w:val="00BC6CBC"/>
    <w:rsid w:val="00BE7C73"/>
    <w:rsid w:val="00BF53DD"/>
    <w:rsid w:val="00C071D6"/>
    <w:rsid w:val="00C1114A"/>
    <w:rsid w:val="00C128FE"/>
    <w:rsid w:val="00C159D3"/>
    <w:rsid w:val="00C20E59"/>
    <w:rsid w:val="00C22D8F"/>
    <w:rsid w:val="00C254E2"/>
    <w:rsid w:val="00C40EF5"/>
    <w:rsid w:val="00C4286C"/>
    <w:rsid w:val="00C43236"/>
    <w:rsid w:val="00C45F43"/>
    <w:rsid w:val="00C56394"/>
    <w:rsid w:val="00C72221"/>
    <w:rsid w:val="00C75BFE"/>
    <w:rsid w:val="00C90478"/>
    <w:rsid w:val="00CA1398"/>
    <w:rsid w:val="00CA2547"/>
    <w:rsid w:val="00CA352B"/>
    <w:rsid w:val="00CB0D77"/>
    <w:rsid w:val="00CC3B0D"/>
    <w:rsid w:val="00CC502B"/>
    <w:rsid w:val="00CC597F"/>
    <w:rsid w:val="00CE5C7A"/>
    <w:rsid w:val="00CE60BC"/>
    <w:rsid w:val="00D07488"/>
    <w:rsid w:val="00D168F3"/>
    <w:rsid w:val="00D30A35"/>
    <w:rsid w:val="00D37B90"/>
    <w:rsid w:val="00D47128"/>
    <w:rsid w:val="00D47C4B"/>
    <w:rsid w:val="00D51C0A"/>
    <w:rsid w:val="00D54822"/>
    <w:rsid w:val="00D56AAA"/>
    <w:rsid w:val="00D600EC"/>
    <w:rsid w:val="00D73128"/>
    <w:rsid w:val="00D86C98"/>
    <w:rsid w:val="00D93354"/>
    <w:rsid w:val="00D94BC9"/>
    <w:rsid w:val="00DA1E6F"/>
    <w:rsid w:val="00DA29C8"/>
    <w:rsid w:val="00DA4FFB"/>
    <w:rsid w:val="00DB0DE1"/>
    <w:rsid w:val="00DC1D65"/>
    <w:rsid w:val="00DC20D2"/>
    <w:rsid w:val="00DC3898"/>
    <w:rsid w:val="00DE14D5"/>
    <w:rsid w:val="00DE7E7F"/>
    <w:rsid w:val="00DF7DA3"/>
    <w:rsid w:val="00E00F90"/>
    <w:rsid w:val="00E044FA"/>
    <w:rsid w:val="00E274E1"/>
    <w:rsid w:val="00E34886"/>
    <w:rsid w:val="00E37277"/>
    <w:rsid w:val="00E42731"/>
    <w:rsid w:val="00E51097"/>
    <w:rsid w:val="00E63190"/>
    <w:rsid w:val="00E64108"/>
    <w:rsid w:val="00E7010B"/>
    <w:rsid w:val="00E73C96"/>
    <w:rsid w:val="00E74AD8"/>
    <w:rsid w:val="00E94BF8"/>
    <w:rsid w:val="00EA095D"/>
    <w:rsid w:val="00EA513A"/>
    <w:rsid w:val="00EA6A94"/>
    <w:rsid w:val="00EB144E"/>
    <w:rsid w:val="00ED4746"/>
    <w:rsid w:val="00ED5A19"/>
    <w:rsid w:val="00ED7015"/>
    <w:rsid w:val="00EF20A9"/>
    <w:rsid w:val="00F06BAA"/>
    <w:rsid w:val="00F10312"/>
    <w:rsid w:val="00F12C09"/>
    <w:rsid w:val="00F178A7"/>
    <w:rsid w:val="00F23160"/>
    <w:rsid w:val="00F36B84"/>
    <w:rsid w:val="00F36FDC"/>
    <w:rsid w:val="00F374AB"/>
    <w:rsid w:val="00F56D20"/>
    <w:rsid w:val="00F57063"/>
    <w:rsid w:val="00F66141"/>
    <w:rsid w:val="00F668E0"/>
    <w:rsid w:val="00F71868"/>
    <w:rsid w:val="00F8001E"/>
    <w:rsid w:val="00F846C7"/>
    <w:rsid w:val="00F92AC3"/>
    <w:rsid w:val="00FA3376"/>
    <w:rsid w:val="00FC0527"/>
    <w:rsid w:val="00FC4AA3"/>
    <w:rsid w:val="00FD272B"/>
    <w:rsid w:val="00FD7A55"/>
    <w:rsid w:val="00FE19C3"/>
    <w:rsid w:val="00FF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9A357"/>
  <w15:docId w15:val="{F65C221B-8ED1-4D4A-B103-8234D1876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478"/>
    <w:pPr>
      <w:spacing w:after="160" w:line="278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0915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91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915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915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915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915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915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915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915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0915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qFormat/>
    <w:rsid w:val="000915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qFormat/>
    <w:rsid w:val="000915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qFormat/>
    <w:rsid w:val="000915A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qFormat/>
    <w:rsid w:val="000915A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0915A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qFormat/>
    <w:rsid w:val="000915A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qFormat/>
    <w:rsid w:val="000915A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qFormat/>
    <w:rsid w:val="000915AE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link w:val="Titre"/>
    <w:uiPriority w:val="10"/>
    <w:qFormat/>
    <w:rsid w:val="000915A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091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link w:val="Citation"/>
    <w:uiPriority w:val="29"/>
    <w:qFormat/>
    <w:rsid w:val="000915AE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0915AE"/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sid w:val="000915A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915A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A2A17"/>
    <w:rPr>
      <w:color w:val="0000FF"/>
      <w:u w:val="single"/>
    </w:rPr>
  </w:style>
  <w:style w:type="character" w:customStyle="1" w:styleId="SectionCar">
    <w:name w:val="Section Car"/>
    <w:basedOn w:val="Policepardfaut"/>
    <w:link w:val="Section"/>
    <w:qFormat/>
    <w:rsid w:val="001A2A17"/>
    <w:rPr>
      <w:rFonts w:ascii="Times New Roman" w:hAnsi="Times New Roman" w:cs="Times New Roman"/>
      <w:b/>
      <w:kern w:val="0"/>
      <w:lang w:val="en-US"/>
      <w14:ligatures w14:val="none"/>
    </w:rPr>
  </w:style>
  <w:style w:type="character" w:customStyle="1" w:styleId="hgkelc">
    <w:name w:val="hgkelc"/>
    <w:basedOn w:val="Policepardfaut"/>
    <w:qFormat/>
    <w:rsid w:val="001A2A17"/>
  </w:style>
  <w:style w:type="character" w:styleId="Mentionnonrsolue">
    <w:name w:val="Unresolved Mention"/>
    <w:basedOn w:val="Policepardfaut"/>
    <w:uiPriority w:val="99"/>
    <w:semiHidden/>
    <w:unhideWhenUsed/>
    <w:qFormat/>
    <w:rsid w:val="00400A4B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unhideWhenUsed/>
    <w:qFormat/>
    <w:rsid w:val="00AF009D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qFormat/>
    <w:rsid w:val="00AF009D"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AF009D"/>
    <w:rPr>
      <w:b/>
      <w:bCs/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qFormat/>
    <w:rsid w:val="006C6293"/>
  </w:style>
  <w:style w:type="character" w:customStyle="1" w:styleId="PieddepageCar">
    <w:name w:val="Pied de page Car"/>
    <w:basedOn w:val="Policepardfaut"/>
    <w:link w:val="Pieddepage"/>
    <w:uiPriority w:val="99"/>
    <w:qFormat/>
    <w:rsid w:val="006C6293"/>
  </w:style>
  <w:style w:type="character" w:customStyle="1" w:styleId="PrformatHTMLCar">
    <w:name w:val="Préformaté HTML Car"/>
    <w:basedOn w:val="Policepardfaut"/>
    <w:link w:val="PrformatHTML"/>
    <w:uiPriority w:val="99"/>
    <w:semiHidden/>
    <w:qFormat/>
    <w:rsid w:val="00B22074"/>
    <w:rPr>
      <w:rFonts w:ascii="Consolas" w:hAnsi="Consolas"/>
      <w:sz w:val="20"/>
      <w:szCs w:val="20"/>
    </w:rPr>
  </w:style>
  <w:style w:type="character" w:styleId="Numrodeligne">
    <w:name w:val="line number"/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itre">
    <w:name w:val="Title"/>
    <w:basedOn w:val="Normal"/>
    <w:next w:val="Normal"/>
    <w:link w:val="TitreCar"/>
    <w:uiPriority w:val="10"/>
    <w:qFormat/>
    <w:rsid w:val="000915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1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915AE"/>
    <w:pPr>
      <w:spacing w:before="160"/>
      <w:jc w:val="center"/>
    </w:pPr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915AE"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15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Section">
    <w:name w:val="Section"/>
    <w:basedOn w:val="Normal"/>
    <w:link w:val="SectionCar"/>
    <w:qFormat/>
    <w:rsid w:val="001A2A17"/>
    <w:pPr>
      <w:numPr>
        <w:numId w:val="1"/>
      </w:numPr>
      <w:spacing w:line="259" w:lineRule="auto"/>
    </w:pPr>
    <w:rPr>
      <w:rFonts w:ascii="Times New Roman" w:hAnsi="Times New Roman" w:cs="Times New Roman"/>
      <w:b/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qFormat/>
    <w:rsid w:val="001A2A17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Commentaire">
    <w:name w:val="annotation text"/>
    <w:basedOn w:val="Normal"/>
    <w:link w:val="CommentaireCar"/>
    <w:uiPriority w:val="99"/>
    <w:unhideWhenUsed/>
    <w:rsid w:val="00AF009D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AF009D"/>
    <w:rPr>
      <w:b/>
      <w:bCs/>
    </w:rPr>
  </w:style>
  <w:style w:type="paragraph" w:styleId="Bibliographie">
    <w:name w:val="Bibliography"/>
    <w:basedOn w:val="Normal"/>
    <w:next w:val="Normal"/>
    <w:uiPriority w:val="37"/>
    <w:unhideWhenUsed/>
    <w:qFormat/>
    <w:rsid w:val="009031DB"/>
    <w:pPr>
      <w:spacing w:after="240" w:line="240" w:lineRule="auto"/>
    </w:pPr>
  </w:style>
  <w:style w:type="paragraph" w:styleId="Rvision">
    <w:name w:val="Revision"/>
    <w:uiPriority w:val="99"/>
    <w:semiHidden/>
    <w:qFormat/>
    <w:rsid w:val="001D1B83"/>
  </w:style>
  <w:style w:type="paragraph" w:customStyle="1" w:styleId="HeaderandFooter">
    <w:name w:val="Header and Footer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6C6293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6C6293"/>
    <w:pPr>
      <w:tabs>
        <w:tab w:val="center" w:pos="4536"/>
        <w:tab w:val="right" w:pos="9072"/>
      </w:tabs>
      <w:spacing w:after="0" w:line="240" w:lineRule="auto"/>
    </w:pPr>
  </w:style>
  <w:style w:type="paragraph" w:styleId="PrformatHTML">
    <w:name w:val="HTML Preformatted"/>
    <w:basedOn w:val="Normal"/>
    <w:link w:val="PrformatHTMLCar"/>
    <w:uiPriority w:val="99"/>
    <w:semiHidden/>
    <w:unhideWhenUsed/>
    <w:qFormat/>
    <w:rsid w:val="00B22074"/>
    <w:pPr>
      <w:spacing w:after="0" w:line="240" w:lineRule="auto"/>
    </w:pPr>
    <w:rPr>
      <w:rFonts w:ascii="Consolas" w:hAnsi="Consolas"/>
      <w:sz w:val="20"/>
      <w:szCs w:val="20"/>
    </w:rPr>
  </w:style>
  <w:style w:type="paragraph" w:customStyle="1" w:styleId="Comment">
    <w:name w:val="Comment"/>
    <w:basedOn w:val="Normal"/>
    <w:qFormat/>
    <w:pPr>
      <w:spacing w:before="56" w:after="0" w:line="240" w:lineRule="auto"/>
      <w:ind w:left="57" w:right="57"/>
    </w:pPr>
    <w:rPr>
      <w:sz w:val="20"/>
      <w:szCs w:val="20"/>
    </w:rPr>
  </w:style>
  <w:style w:type="character" w:customStyle="1" w:styleId="cf01">
    <w:name w:val="cf01"/>
    <w:basedOn w:val="Policepardfaut"/>
    <w:rsid w:val="004E408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70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91E2F6-A0A9-4012-8D59-F7A2769AEFAD}">
  <we:reference id="wa200010453" version="1.0.0.1" store="en-US" storeType="OMEX"/>
  <we:alternateReferences>
    <we:reference id="WA200010453" version="1.0.0.1" store="" storeType="OMEX"/>
  </we:alternateReferences>
  <we:properties>
    <we:property name="claude.fileId" value="&quot;baf63bb8-9a67-4867-9a38-2573fb607b96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7EBE2-070A-4FCB-80B9-F5E7197E7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1077</Characters>
  <Application>Microsoft Office Word</Application>
  <DocSecurity>0</DocSecurity>
  <Lines>27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Clément Aveneau</dc:creator>
  <dc:description/>
  <cp:lastModifiedBy>Clément Aveneau</cp:lastModifiedBy>
  <cp:revision>2</cp:revision>
  <cp:lastPrinted>2026-10-15T08:06:00Z</cp:lastPrinted>
  <dcterms:created xsi:type="dcterms:W3CDTF">2026-10-19T09:49:00Z</dcterms:created>
  <dcterms:modified xsi:type="dcterms:W3CDTF">2026-10-19T09:49:00Z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zotero-version="9.0.6"&gt;&lt;session id="suTfH9Ln"/&gt;&lt;style id="http://www.zotero.org/styles/biomed-central" hasBibliography="1" bibliographyStyleHasBeenSet="1"/&gt;&lt;prefs&gt;&lt;pref name="fieldType" value="Field"/&gt;&lt;/prefs&gt;&lt;/data&gt;</vt:lpwstr>
  </property>
</Properties>
</file>