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A90BF" w14:textId="18DA3A36" w:rsidR="007C356C" w:rsidRDefault="009044E7" w:rsidP="007C356C">
      <w:pPr>
        <w:jc w:val="both"/>
        <w:rPr>
          <w:rFonts w:ascii="Times New Roman" w:hAnsi="Times New Roman" w:cs="Times New Roman"/>
          <w:b/>
          <w:bCs/>
          <w:sz w:val="28"/>
          <w:szCs w:val="28"/>
        </w:rPr>
      </w:pPr>
      <w:r>
        <w:rPr>
          <w:noProof/>
          <w:lang w:val="en-AU" w:eastAsia="en-AU"/>
        </w:rPr>
        <mc:AlternateContent>
          <mc:Choice Requires="wps">
            <w:drawing>
              <wp:anchor distT="0" distB="0" distL="114300" distR="114300" simplePos="0" relativeHeight="251662336" behindDoc="0" locked="0" layoutInCell="1" allowOverlap="1" wp14:anchorId="20F25113" wp14:editId="7B7CD09B">
                <wp:simplePos x="0" y="0"/>
                <wp:positionH relativeFrom="column">
                  <wp:posOffset>-209550</wp:posOffset>
                </wp:positionH>
                <wp:positionV relativeFrom="paragraph">
                  <wp:posOffset>381000</wp:posOffset>
                </wp:positionV>
                <wp:extent cx="4176395" cy="2030730"/>
                <wp:effectExtent l="57150" t="57150" r="109855" b="121920"/>
                <wp:wrapNone/>
                <wp:docPr id="11" name="Rectangle 11"/>
                <wp:cNvGraphicFramePr/>
                <a:graphic xmlns:a="http://schemas.openxmlformats.org/drawingml/2006/main">
                  <a:graphicData uri="http://schemas.microsoft.com/office/word/2010/wordprocessingShape">
                    <wps:wsp>
                      <wps:cNvSpPr/>
                      <wps:spPr>
                        <a:xfrm>
                          <a:off x="0" y="0"/>
                          <a:ext cx="4176395" cy="2030730"/>
                        </a:xfrm>
                        <a:prstGeom prst="rect">
                          <a:avLst/>
                        </a:prstGeom>
                        <a:ln w="285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868D2C4" w14:textId="77777777" w:rsidR="00423361" w:rsidRPr="009D047A" w:rsidRDefault="00423361" w:rsidP="007C356C">
                            <w:pPr>
                              <w:spacing w:after="0" w:line="240" w:lineRule="auto"/>
                              <w:rPr>
                                <w:rFonts w:ascii="Arial" w:hAnsi="Arial" w:cs="Arial"/>
                                <w:b/>
                                <w:sz w:val="20"/>
                                <w:szCs w:val="20"/>
                              </w:rPr>
                            </w:pPr>
                            <w:r w:rsidRPr="007E29BE">
                              <w:rPr>
                                <w:rFonts w:ascii="Arial" w:hAnsi="Arial" w:cs="Arial"/>
                                <w:b/>
                                <w:sz w:val="20"/>
                                <w:szCs w:val="20"/>
                              </w:rPr>
                              <w:t>849</w:t>
                            </w:r>
                            <w:r w:rsidRPr="009D047A">
                              <w:rPr>
                                <w:rFonts w:ascii="Arial" w:hAnsi="Arial" w:cs="Arial"/>
                                <w:b/>
                                <w:sz w:val="20"/>
                                <w:szCs w:val="20"/>
                              </w:rPr>
                              <w:t xml:space="preserve"> unique records on 12 June 2019</w:t>
                            </w:r>
                          </w:p>
                          <w:p w14:paraId="786A7EC5"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b/>
                                <w:sz w:val="20"/>
                                <w:szCs w:val="20"/>
                              </w:rPr>
                              <w:t>SEARCH 1:</w:t>
                            </w:r>
                            <w:r w:rsidRPr="009D047A">
                              <w:rPr>
                                <w:rFonts w:ascii="Arial" w:hAnsi="Arial" w:cs="Arial"/>
                                <w:sz w:val="20"/>
                                <w:szCs w:val="20"/>
                              </w:rPr>
                              <w:t xml:space="preserve"> </w:t>
                            </w:r>
                            <w:r w:rsidRPr="009D047A">
                              <w:rPr>
                                <w:rFonts w:ascii="Arial" w:hAnsi="Arial" w:cs="Arial"/>
                                <w:i/>
                                <w:sz w:val="20"/>
                                <w:szCs w:val="20"/>
                              </w:rPr>
                              <w:t>Web of Science</w:t>
                            </w:r>
                          </w:p>
                          <w:p w14:paraId="288E360B"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sz w:val="20"/>
                                <w:szCs w:val="20"/>
                              </w:rPr>
                              <w:t>TOPIC: (“female ornament*” OR “mutual* ornament*”)</w:t>
                            </w:r>
                          </w:p>
                          <w:p w14:paraId="72BBFBD1"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sz w:val="20"/>
                                <w:szCs w:val="20"/>
                              </w:rPr>
                              <w:t>Timespan: All years</w:t>
                            </w:r>
                          </w:p>
                          <w:p w14:paraId="30B86721"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sz w:val="20"/>
                                <w:szCs w:val="20"/>
                              </w:rPr>
                              <w:t>Databases: WOS, BIOABS, BIOSIS, CCC, DRCI, KJD, MEDLINE, RSCI, SCIELO</w:t>
                            </w:r>
                          </w:p>
                          <w:p w14:paraId="2D592D8A"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b/>
                                <w:sz w:val="20"/>
                                <w:szCs w:val="20"/>
                              </w:rPr>
                              <w:t>SEARCH 2:</w:t>
                            </w:r>
                            <w:r w:rsidRPr="009D047A">
                              <w:rPr>
                                <w:rFonts w:ascii="Arial" w:hAnsi="Arial" w:cs="Arial"/>
                                <w:sz w:val="20"/>
                                <w:szCs w:val="20"/>
                              </w:rPr>
                              <w:t xml:space="preserve"> </w:t>
                            </w:r>
                            <w:r w:rsidRPr="000A25DE">
                              <w:rPr>
                                <w:rFonts w:ascii="Arial" w:hAnsi="Arial" w:cs="Arial"/>
                                <w:sz w:val="20"/>
                                <w:szCs w:val="20"/>
                              </w:rPr>
                              <w:t xml:space="preserve">References from five highly cited </w:t>
                            </w:r>
                            <w:r>
                              <w:rPr>
                                <w:rFonts w:ascii="Arial" w:hAnsi="Arial" w:cs="Arial"/>
                                <w:sz w:val="20"/>
                                <w:szCs w:val="20"/>
                              </w:rPr>
                              <w:t>articles in the topic and all publications citing those five articles</w:t>
                            </w:r>
                          </w:p>
                          <w:p w14:paraId="5134C4B9" w14:textId="49DEDC61" w:rsidR="00423361" w:rsidRPr="009D047A" w:rsidRDefault="00423361" w:rsidP="007C356C">
                            <w:pPr>
                              <w:spacing w:after="0" w:line="240" w:lineRule="auto"/>
                              <w:rPr>
                                <w:rFonts w:ascii="Arial" w:hAnsi="Arial" w:cs="Arial"/>
                                <w:sz w:val="20"/>
                                <w:szCs w:val="20"/>
                                <w:lang w:val="es-CL"/>
                              </w:rPr>
                            </w:pPr>
                            <w:r w:rsidRPr="009D047A">
                              <w:rPr>
                                <w:rFonts w:ascii="Arial" w:hAnsi="Arial" w:cs="Arial"/>
                                <w:sz w:val="20"/>
                                <w:szCs w:val="20"/>
                                <w:lang w:val="es-CL"/>
                              </w:rPr>
                              <w:t xml:space="preserve">Amundsen T. 2000. </w:t>
                            </w:r>
                            <w:proofErr w:type="spellStart"/>
                            <w:r w:rsidRPr="009D047A">
                              <w:rPr>
                                <w:rFonts w:ascii="Arial" w:hAnsi="Arial" w:cs="Arial"/>
                                <w:i/>
                                <w:sz w:val="20"/>
                                <w:szCs w:val="20"/>
                                <w:lang w:val="es-CL"/>
                              </w:rPr>
                              <w:t>Trends</w:t>
                            </w:r>
                            <w:proofErr w:type="spellEnd"/>
                            <w:r w:rsidRPr="009D047A">
                              <w:rPr>
                                <w:rFonts w:ascii="Arial" w:hAnsi="Arial" w:cs="Arial"/>
                                <w:i/>
                                <w:sz w:val="20"/>
                                <w:szCs w:val="20"/>
                                <w:lang w:val="es-CL"/>
                              </w:rPr>
                              <w:t xml:space="preserve"> Ecol</w:t>
                            </w:r>
                            <w:r w:rsidR="009044E7">
                              <w:rPr>
                                <w:rFonts w:ascii="Arial" w:hAnsi="Arial" w:cs="Arial"/>
                                <w:i/>
                                <w:sz w:val="20"/>
                                <w:szCs w:val="20"/>
                                <w:lang w:val="es-CL"/>
                              </w:rPr>
                              <w:t>.</w:t>
                            </w:r>
                            <w:r w:rsidRPr="009D047A">
                              <w:rPr>
                                <w:rFonts w:ascii="Arial" w:hAnsi="Arial" w:cs="Arial"/>
                                <w:i/>
                                <w:sz w:val="20"/>
                                <w:szCs w:val="20"/>
                                <w:lang w:val="es-CL"/>
                              </w:rPr>
                              <w:t xml:space="preserve"> </w:t>
                            </w:r>
                            <w:proofErr w:type="spellStart"/>
                            <w:r w:rsidRPr="009D047A">
                              <w:rPr>
                                <w:rFonts w:ascii="Arial" w:hAnsi="Arial" w:cs="Arial"/>
                                <w:i/>
                                <w:sz w:val="20"/>
                                <w:szCs w:val="20"/>
                                <w:lang w:val="es-CL"/>
                              </w:rPr>
                              <w:t>Evol</w:t>
                            </w:r>
                            <w:proofErr w:type="spellEnd"/>
                            <w:r w:rsidRPr="009D047A">
                              <w:rPr>
                                <w:rFonts w:ascii="Arial" w:hAnsi="Arial" w:cs="Arial"/>
                                <w:i/>
                                <w:sz w:val="20"/>
                                <w:szCs w:val="20"/>
                                <w:lang w:val="es-CL"/>
                              </w:rPr>
                              <w:t>.</w:t>
                            </w:r>
                            <w:r w:rsidRPr="009D047A">
                              <w:rPr>
                                <w:rFonts w:ascii="Arial" w:hAnsi="Arial" w:cs="Arial"/>
                                <w:sz w:val="20"/>
                                <w:szCs w:val="20"/>
                                <w:lang w:val="es-CL"/>
                              </w:rPr>
                              <w:t xml:space="preserve"> </w:t>
                            </w:r>
                            <w:r w:rsidRPr="009044E7">
                              <w:rPr>
                                <w:rFonts w:ascii="Arial" w:hAnsi="Arial" w:cs="Arial"/>
                                <w:b/>
                                <w:bCs/>
                                <w:sz w:val="20"/>
                                <w:szCs w:val="20"/>
                                <w:lang w:val="es-CL"/>
                              </w:rPr>
                              <w:t>15</w:t>
                            </w:r>
                            <w:r w:rsidR="009044E7">
                              <w:rPr>
                                <w:rFonts w:ascii="Arial" w:hAnsi="Arial" w:cs="Arial"/>
                                <w:sz w:val="20"/>
                                <w:szCs w:val="20"/>
                                <w:lang w:val="es-CL"/>
                              </w:rPr>
                              <w:t xml:space="preserve">, </w:t>
                            </w:r>
                            <w:r w:rsidRPr="009D047A">
                              <w:rPr>
                                <w:rFonts w:ascii="Arial" w:hAnsi="Arial" w:cs="Arial"/>
                                <w:sz w:val="20"/>
                                <w:szCs w:val="20"/>
                                <w:lang w:val="es-CL"/>
                              </w:rPr>
                              <w:t>149</w:t>
                            </w:r>
                            <w:r w:rsidRPr="00352624">
                              <w:rPr>
                                <w:rFonts w:ascii="Arial" w:hAnsi="Arial" w:cs="Arial"/>
                                <w:sz w:val="20"/>
                                <w:szCs w:val="20"/>
                                <w:lang w:val="es-CL"/>
                              </w:rPr>
                              <w:t>–</w:t>
                            </w:r>
                            <w:r w:rsidRPr="009D047A">
                              <w:rPr>
                                <w:rFonts w:ascii="Arial" w:hAnsi="Arial" w:cs="Arial"/>
                                <w:sz w:val="20"/>
                                <w:szCs w:val="20"/>
                                <w:lang w:val="es-CL"/>
                              </w:rPr>
                              <w:t>155</w:t>
                            </w:r>
                          </w:p>
                          <w:p w14:paraId="706BD2E2" w14:textId="3B71529D" w:rsidR="00423361" w:rsidRPr="00592C1B" w:rsidRDefault="00423361" w:rsidP="007C356C">
                            <w:pPr>
                              <w:spacing w:after="0" w:line="240" w:lineRule="auto"/>
                              <w:rPr>
                                <w:lang w:val="nl-NL"/>
                              </w:rPr>
                            </w:pPr>
                            <w:r>
                              <w:rPr>
                                <w:rFonts w:ascii="Arial" w:hAnsi="Arial" w:cs="Arial"/>
                                <w:sz w:val="20"/>
                                <w:szCs w:val="20"/>
                                <w:lang w:val="es-CL"/>
                              </w:rPr>
                              <w:t>LeBas</w:t>
                            </w:r>
                            <w:r w:rsidRPr="0090599D">
                              <w:rPr>
                                <w:rFonts w:ascii="Arial" w:hAnsi="Arial" w:cs="Arial"/>
                                <w:sz w:val="20"/>
                                <w:szCs w:val="20"/>
                                <w:lang w:val="es-CL"/>
                              </w:rPr>
                              <w:t xml:space="preserve"> NR</w:t>
                            </w:r>
                            <w:r w:rsidR="009044E7">
                              <w:rPr>
                                <w:rFonts w:ascii="Arial" w:hAnsi="Arial" w:cs="Arial"/>
                                <w:sz w:val="20"/>
                                <w:szCs w:val="20"/>
                                <w:lang w:val="es-CL"/>
                              </w:rPr>
                              <w:t>.</w:t>
                            </w:r>
                            <w:r w:rsidRPr="0090599D">
                              <w:rPr>
                                <w:rFonts w:ascii="Arial" w:hAnsi="Arial" w:cs="Arial"/>
                                <w:sz w:val="20"/>
                                <w:szCs w:val="20"/>
                                <w:lang w:val="es-CL"/>
                              </w:rPr>
                              <w:t xml:space="preserve"> </w:t>
                            </w:r>
                            <w:r w:rsidRPr="0090599D">
                              <w:rPr>
                                <w:rFonts w:ascii="Arial" w:hAnsi="Arial" w:cs="Arial"/>
                                <w:i/>
                                <w:sz w:val="20"/>
                                <w:szCs w:val="20"/>
                                <w:lang w:val="es-CL"/>
                              </w:rPr>
                              <w:t>et al.</w:t>
                            </w:r>
                            <w:r w:rsidRPr="0090599D">
                              <w:rPr>
                                <w:rFonts w:ascii="Arial" w:hAnsi="Arial" w:cs="Arial"/>
                                <w:sz w:val="20"/>
                                <w:szCs w:val="20"/>
                                <w:lang w:val="es-CL"/>
                              </w:rPr>
                              <w:t xml:space="preserve"> 2003. </w:t>
                            </w:r>
                            <w:r w:rsidRPr="00592C1B">
                              <w:rPr>
                                <w:rFonts w:ascii="Arial" w:hAnsi="Arial" w:cs="Arial"/>
                                <w:i/>
                                <w:sz w:val="20"/>
                                <w:szCs w:val="20"/>
                                <w:lang w:val="nl-NL"/>
                              </w:rPr>
                              <w:t>Proc</w:t>
                            </w:r>
                            <w:r w:rsidR="009044E7">
                              <w:rPr>
                                <w:rFonts w:ascii="Arial" w:hAnsi="Arial" w:cs="Arial"/>
                                <w:i/>
                                <w:sz w:val="20"/>
                                <w:szCs w:val="20"/>
                                <w:lang w:val="nl-NL"/>
                              </w:rPr>
                              <w:t>.</w:t>
                            </w:r>
                            <w:r w:rsidRPr="00592C1B">
                              <w:rPr>
                                <w:rFonts w:ascii="Arial" w:hAnsi="Arial" w:cs="Arial"/>
                                <w:i/>
                                <w:sz w:val="20"/>
                                <w:szCs w:val="20"/>
                                <w:lang w:val="nl-NL"/>
                              </w:rPr>
                              <w:t xml:space="preserve"> R</w:t>
                            </w:r>
                            <w:r w:rsidR="009044E7">
                              <w:rPr>
                                <w:rFonts w:ascii="Arial" w:hAnsi="Arial" w:cs="Arial"/>
                                <w:i/>
                                <w:sz w:val="20"/>
                                <w:szCs w:val="20"/>
                                <w:lang w:val="nl-NL"/>
                              </w:rPr>
                              <w:t>.</w:t>
                            </w:r>
                            <w:r w:rsidRPr="00592C1B">
                              <w:rPr>
                                <w:rFonts w:ascii="Arial" w:hAnsi="Arial" w:cs="Arial"/>
                                <w:i/>
                                <w:sz w:val="20"/>
                                <w:szCs w:val="20"/>
                                <w:lang w:val="nl-NL"/>
                              </w:rPr>
                              <w:t xml:space="preserve"> Soc</w:t>
                            </w:r>
                            <w:r w:rsidR="009044E7">
                              <w:rPr>
                                <w:rFonts w:ascii="Arial" w:hAnsi="Arial" w:cs="Arial"/>
                                <w:i/>
                                <w:sz w:val="20"/>
                                <w:szCs w:val="20"/>
                                <w:lang w:val="nl-NL"/>
                              </w:rPr>
                              <w:t>.</w:t>
                            </w:r>
                            <w:r w:rsidRPr="00592C1B">
                              <w:rPr>
                                <w:rFonts w:ascii="Arial" w:hAnsi="Arial" w:cs="Arial"/>
                                <w:i/>
                                <w:sz w:val="20"/>
                                <w:szCs w:val="20"/>
                                <w:lang w:val="nl-NL"/>
                              </w:rPr>
                              <w:t xml:space="preserve"> Lond</w:t>
                            </w:r>
                            <w:r w:rsidR="009044E7">
                              <w:rPr>
                                <w:rFonts w:ascii="Arial" w:hAnsi="Arial" w:cs="Arial"/>
                                <w:i/>
                                <w:sz w:val="20"/>
                                <w:szCs w:val="20"/>
                                <w:lang w:val="nl-NL"/>
                              </w:rPr>
                              <w:t>.</w:t>
                            </w:r>
                            <w:r w:rsidRPr="00592C1B">
                              <w:rPr>
                                <w:rFonts w:ascii="Arial" w:hAnsi="Arial" w:cs="Arial"/>
                                <w:i/>
                                <w:sz w:val="20"/>
                                <w:szCs w:val="20"/>
                                <w:lang w:val="nl-NL"/>
                              </w:rPr>
                              <w:t xml:space="preserve"> B</w:t>
                            </w:r>
                            <w:r w:rsidRPr="00592C1B">
                              <w:rPr>
                                <w:rFonts w:ascii="Arial" w:hAnsi="Arial" w:cs="Arial"/>
                                <w:sz w:val="20"/>
                                <w:szCs w:val="20"/>
                                <w:lang w:val="nl-NL"/>
                              </w:rPr>
                              <w:t xml:space="preserve"> </w:t>
                            </w:r>
                            <w:r w:rsidRPr="009044E7">
                              <w:rPr>
                                <w:rFonts w:ascii="Arial" w:hAnsi="Arial" w:cs="Arial"/>
                                <w:b/>
                                <w:bCs/>
                                <w:sz w:val="20"/>
                                <w:szCs w:val="20"/>
                                <w:lang w:val="nl-NL"/>
                              </w:rPr>
                              <w:t>270</w:t>
                            </w:r>
                            <w:r w:rsidR="009044E7">
                              <w:rPr>
                                <w:rFonts w:ascii="Arial" w:hAnsi="Arial" w:cs="Arial"/>
                                <w:sz w:val="20"/>
                                <w:szCs w:val="20"/>
                                <w:lang w:val="nl-NL"/>
                              </w:rPr>
                              <w:t xml:space="preserve">, </w:t>
                            </w:r>
                            <w:r w:rsidRPr="00592C1B">
                              <w:rPr>
                                <w:rFonts w:ascii="Arial" w:hAnsi="Arial" w:cs="Arial"/>
                                <w:sz w:val="20"/>
                                <w:szCs w:val="20"/>
                                <w:lang w:val="nl-NL"/>
                              </w:rPr>
                              <w:t>2159–</w:t>
                            </w:r>
                            <w:r w:rsidRPr="00592C1B">
                              <w:rPr>
                                <w:rFonts w:cstheme="minorHAnsi"/>
                                <w:lang w:val="nl-NL"/>
                              </w:rPr>
                              <w:t>2165</w:t>
                            </w:r>
                          </w:p>
                          <w:p w14:paraId="73861498" w14:textId="239118EC" w:rsidR="00423361" w:rsidRPr="00592C1B" w:rsidRDefault="00423361" w:rsidP="007C356C">
                            <w:pPr>
                              <w:spacing w:after="0" w:line="240" w:lineRule="auto"/>
                              <w:rPr>
                                <w:rFonts w:ascii="Arial" w:hAnsi="Arial" w:cs="Arial"/>
                                <w:sz w:val="20"/>
                                <w:szCs w:val="20"/>
                                <w:lang w:val="nl-NL"/>
                              </w:rPr>
                            </w:pPr>
                            <w:r>
                              <w:rPr>
                                <w:rFonts w:ascii="Arial" w:hAnsi="Arial" w:cs="Arial"/>
                                <w:sz w:val="20"/>
                                <w:szCs w:val="20"/>
                                <w:lang w:val="nl-NL"/>
                              </w:rPr>
                              <w:t>LeBas</w:t>
                            </w:r>
                            <w:r w:rsidRPr="00592C1B">
                              <w:rPr>
                                <w:rFonts w:ascii="Arial" w:hAnsi="Arial" w:cs="Arial"/>
                                <w:sz w:val="20"/>
                                <w:szCs w:val="20"/>
                                <w:lang w:val="nl-NL"/>
                              </w:rPr>
                              <w:t xml:space="preserve"> NR. 2006. </w:t>
                            </w:r>
                            <w:r w:rsidRPr="00592C1B">
                              <w:rPr>
                                <w:rFonts w:ascii="Arial" w:hAnsi="Arial" w:cs="Arial"/>
                                <w:i/>
                                <w:sz w:val="20"/>
                                <w:szCs w:val="20"/>
                                <w:lang w:val="nl-NL"/>
                              </w:rPr>
                              <w:t>Trends Ecol</w:t>
                            </w:r>
                            <w:r w:rsidR="009044E7">
                              <w:rPr>
                                <w:rFonts w:ascii="Arial" w:hAnsi="Arial" w:cs="Arial"/>
                                <w:i/>
                                <w:sz w:val="20"/>
                                <w:szCs w:val="20"/>
                                <w:lang w:val="nl-NL"/>
                              </w:rPr>
                              <w:t>.</w:t>
                            </w:r>
                            <w:r w:rsidRPr="00592C1B">
                              <w:rPr>
                                <w:rFonts w:ascii="Arial" w:hAnsi="Arial" w:cs="Arial"/>
                                <w:i/>
                                <w:sz w:val="20"/>
                                <w:szCs w:val="20"/>
                                <w:lang w:val="nl-NL"/>
                              </w:rPr>
                              <w:t xml:space="preserve"> Evol.</w:t>
                            </w:r>
                            <w:r w:rsidRPr="00592C1B">
                              <w:rPr>
                                <w:rFonts w:ascii="Arial" w:hAnsi="Arial" w:cs="Arial"/>
                                <w:sz w:val="20"/>
                                <w:szCs w:val="20"/>
                                <w:lang w:val="nl-NL"/>
                              </w:rPr>
                              <w:t xml:space="preserve"> </w:t>
                            </w:r>
                            <w:r w:rsidRPr="009044E7">
                              <w:rPr>
                                <w:rFonts w:ascii="Arial" w:hAnsi="Arial" w:cs="Arial"/>
                                <w:b/>
                                <w:bCs/>
                                <w:sz w:val="20"/>
                                <w:szCs w:val="20"/>
                                <w:lang w:val="nl-NL"/>
                              </w:rPr>
                              <w:t>21</w:t>
                            </w:r>
                            <w:r w:rsidR="009044E7">
                              <w:rPr>
                                <w:rFonts w:ascii="Arial" w:hAnsi="Arial" w:cs="Arial"/>
                                <w:sz w:val="20"/>
                                <w:szCs w:val="20"/>
                                <w:lang w:val="nl-NL"/>
                              </w:rPr>
                              <w:t xml:space="preserve">, </w:t>
                            </w:r>
                            <w:r w:rsidRPr="00592C1B">
                              <w:rPr>
                                <w:rFonts w:ascii="Arial" w:hAnsi="Arial" w:cs="Arial"/>
                                <w:sz w:val="20"/>
                                <w:szCs w:val="20"/>
                                <w:lang w:val="nl-NL"/>
                              </w:rPr>
                              <w:t>170–173</w:t>
                            </w:r>
                          </w:p>
                          <w:p w14:paraId="79D10C04" w14:textId="6F344484" w:rsidR="00423361" w:rsidRPr="00352624" w:rsidRDefault="00423361" w:rsidP="007C356C">
                            <w:pPr>
                              <w:spacing w:after="0" w:line="240" w:lineRule="auto"/>
                              <w:rPr>
                                <w:rFonts w:ascii="Arial" w:hAnsi="Arial" w:cs="Arial"/>
                                <w:sz w:val="20"/>
                                <w:szCs w:val="20"/>
                                <w:lang w:val="en-AU"/>
                              </w:rPr>
                            </w:pPr>
                            <w:r w:rsidRPr="00592C1B">
                              <w:rPr>
                                <w:rFonts w:ascii="Arial" w:hAnsi="Arial" w:cs="Arial"/>
                                <w:sz w:val="20"/>
                                <w:szCs w:val="20"/>
                                <w:lang w:val="nl-NL"/>
                              </w:rPr>
                              <w:t>Kraaijeveld K</w:t>
                            </w:r>
                            <w:r w:rsidR="009044E7">
                              <w:rPr>
                                <w:rFonts w:ascii="Arial" w:hAnsi="Arial" w:cs="Arial"/>
                                <w:sz w:val="20"/>
                                <w:szCs w:val="20"/>
                                <w:lang w:val="nl-NL"/>
                              </w:rPr>
                              <w:t>.</w:t>
                            </w:r>
                            <w:r w:rsidRPr="00592C1B">
                              <w:rPr>
                                <w:rFonts w:ascii="Arial" w:hAnsi="Arial" w:cs="Arial"/>
                                <w:i/>
                                <w:sz w:val="20"/>
                                <w:szCs w:val="20"/>
                                <w:lang w:val="nl-NL"/>
                              </w:rPr>
                              <w:t xml:space="preserve"> et al.</w:t>
                            </w:r>
                            <w:r w:rsidRPr="00592C1B">
                              <w:rPr>
                                <w:rFonts w:ascii="Arial" w:hAnsi="Arial" w:cs="Arial"/>
                                <w:sz w:val="20"/>
                                <w:szCs w:val="20"/>
                                <w:lang w:val="nl-NL"/>
                              </w:rPr>
                              <w:t xml:space="preserve"> 2007. </w:t>
                            </w:r>
                            <w:r w:rsidRPr="009044E7">
                              <w:rPr>
                                <w:rFonts w:ascii="Arial" w:hAnsi="Arial" w:cs="Arial"/>
                                <w:i/>
                                <w:iCs/>
                                <w:sz w:val="20"/>
                                <w:szCs w:val="20"/>
                                <w:lang w:val="nl-NL"/>
                              </w:rPr>
                              <w:t>Anim</w:t>
                            </w:r>
                            <w:r w:rsidR="009044E7" w:rsidRPr="009044E7">
                              <w:rPr>
                                <w:rFonts w:ascii="Arial" w:hAnsi="Arial" w:cs="Arial"/>
                                <w:i/>
                                <w:iCs/>
                                <w:sz w:val="20"/>
                                <w:szCs w:val="20"/>
                                <w:lang w:val="nl-NL"/>
                              </w:rPr>
                              <w:t>.</w:t>
                            </w:r>
                            <w:r w:rsidRPr="009044E7">
                              <w:rPr>
                                <w:rFonts w:ascii="Arial" w:hAnsi="Arial" w:cs="Arial"/>
                                <w:i/>
                                <w:iCs/>
                                <w:sz w:val="20"/>
                                <w:szCs w:val="20"/>
                                <w:lang w:val="nl-NL"/>
                              </w:rPr>
                              <w:t xml:space="preserve"> Behav</w:t>
                            </w:r>
                            <w:r w:rsidRPr="00592C1B">
                              <w:rPr>
                                <w:rFonts w:ascii="Arial" w:hAnsi="Arial" w:cs="Arial"/>
                                <w:sz w:val="20"/>
                                <w:szCs w:val="20"/>
                                <w:lang w:val="nl-NL"/>
                              </w:rPr>
                              <w:t xml:space="preserve">. </w:t>
                            </w:r>
                            <w:r w:rsidRPr="009044E7">
                              <w:rPr>
                                <w:rFonts w:ascii="Arial" w:hAnsi="Arial" w:cs="Arial"/>
                                <w:b/>
                                <w:bCs/>
                                <w:sz w:val="20"/>
                                <w:szCs w:val="20"/>
                                <w:lang w:val="en-AU"/>
                              </w:rPr>
                              <w:t>74</w:t>
                            </w:r>
                            <w:r w:rsidR="009044E7">
                              <w:rPr>
                                <w:rFonts w:ascii="Arial" w:hAnsi="Arial" w:cs="Arial"/>
                                <w:sz w:val="20"/>
                                <w:szCs w:val="20"/>
                                <w:lang w:val="en-AU"/>
                              </w:rPr>
                              <w:t xml:space="preserve">, </w:t>
                            </w:r>
                            <w:r w:rsidRPr="00352624">
                              <w:rPr>
                                <w:rFonts w:ascii="Arial" w:hAnsi="Arial" w:cs="Arial"/>
                                <w:sz w:val="20"/>
                                <w:szCs w:val="20"/>
                                <w:lang w:val="en-AU"/>
                              </w:rPr>
                              <w:t>657</w:t>
                            </w:r>
                            <w:r w:rsidRPr="008B0CBF">
                              <w:rPr>
                                <w:rFonts w:ascii="Arial" w:hAnsi="Arial" w:cs="Arial"/>
                                <w:sz w:val="20"/>
                                <w:szCs w:val="20"/>
                                <w:lang w:val="en-AU"/>
                              </w:rPr>
                              <w:t>–</w:t>
                            </w:r>
                            <w:r w:rsidRPr="00352624">
                              <w:rPr>
                                <w:rFonts w:ascii="Arial" w:hAnsi="Arial" w:cs="Arial"/>
                                <w:sz w:val="20"/>
                                <w:szCs w:val="20"/>
                                <w:lang w:val="en-AU"/>
                              </w:rPr>
                              <w:t>677</w:t>
                            </w:r>
                          </w:p>
                          <w:p w14:paraId="63C6FEF2" w14:textId="73CF5462" w:rsidR="00423361" w:rsidRDefault="00423361" w:rsidP="007C356C">
                            <w:pPr>
                              <w:spacing w:after="0" w:line="240" w:lineRule="auto"/>
                              <w:rPr>
                                <w:rFonts w:ascii="Arial" w:hAnsi="Arial" w:cs="Arial"/>
                                <w:sz w:val="20"/>
                                <w:szCs w:val="20"/>
                                <w:lang w:val="en-AU"/>
                              </w:rPr>
                            </w:pPr>
                            <w:r w:rsidRPr="00352624">
                              <w:rPr>
                                <w:rFonts w:ascii="Arial" w:hAnsi="Arial" w:cs="Arial"/>
                                <w:sz w:val="20"/>
                                <w:szCs w:val="20"/>
                                <w:lang w:val="en-AU"/>
                              </w:rPr>
                              <w:t>Tobias JA</w:t>
                            </w:r>
                            <w:r w:rsidR="009044E7">
                              <w:rPr>
                                <w:rFonts w:ascii="Arial" w:hAnsi="Arial" w:cs="Arial"/>
                                <w:sz w:val="20"/>
                                <w:szCs w:val="20"/>
                                <w:lang w:val="en-AU"/>
                              </w:rPr>
                              <w:t>.</w:t>
                            </w:r>
                            <w:r w:rsidRPr="00352624">
                              <w:rPr>
                                <w:rFonts w:ascii="Arial" w:hAnsi="Arial" w:cs="Arial"/>
                                <w:sz w:val="20"/>
                                <w:szCs w:val="20"/>
                                <w:lang w:val="en-AU"/>
                              </w:rPr>
                              <w:t xml:space="preserve"> </w:t>
                            </w:r>
                            <w:r w:rsidRPr="00352624">
                              <w:rPr>
                                <w:rFonts w:ascii="Arial" w:hAnsi="Arial" w:cs="Arial"/>
                                <w:i/>
                                <w:sz w:val="20"/>
                                <w:szCs w:val="20"/>
                                <w:lang w:val="en-AU"/>
                              </w:rPr>
                              <w:t>et al.</w:t>
                            </w:r>
                            <w:r w:rsidRPr="00352624">
                              <w:rPr>
                                <w:rFonts w:ascii="Arial" w:hAnsi="Arial" w:cs="Arial"/>
                                <w:sz w:val="20"/>
                                <w:szCs w:val="20"/>
                                <w:lang w:val="en-AU"/>
                              </w:rPr>
                              <w:t xml:space="preserve"> 2012. </w:t>
                            </w:r>
                            <w:r>
                              <w:rPr>
                                <w:rFonts w:ascii="Arial" w:hAnsi="Arial" w:cs="Arial"/>
                                <w:i/>
                                <w:sz w:val="20"/>
                                <w:szCs w:val="20"/>
                                <w:lang w:val="en-AU"/>
                              </w:rPr>
                              <w:t>Philos</w:t>
                            </w:r>
                            <w:r w:rsidR="009044E7">
                              <w:rPr>
                                <w:rFonts w:ascii="Arial" w:hAnsi="Arial" w:cs="Arial"/>
                                <w:i/>
                                <w:sz w:val="20"/>
                                <w:szCs w:val="20"/>
                                <w:lang w:val="en-AU"/>
                              </w:rPr>
                              <w:t>.</w:t>
                            </w:r>
                            <w:r>
                              <w:rPr>
                                <w:rFonts w:ascii="Arial" w:hAnsi="Arial" w:cs="Arial"/>
                                <w:i/>
                                <w:sz w:val="20"/>
                                <w:szCs w:val="20"/>
                                <w:lang w:val="en-AU"/>
                              </w:rPr>
                              <w:t xml:space="preserve"> Trans</w:t>
                            </w:r>
                            <w:r w:rsidR="009044E7">
                              <w:rPr>
                                <w:rFonts w:ascii="Arial" w:hAnsi="Arial" w:cs="Arial"/>
                                <w:i/>
                                <w:sz w:val="20"/>
                                <w:szCs w:val="20"/>
                                <w:lang w:val="en-AU"/>
                              </w:rPr>
                              <w:t>.</w:t>
                            </w:r>
                            <w:r>
                              <w:rPr>
                                <w:rFonts w:ascii="Arial" w:hAnsi="Arial" w:cs="Arial"/>
                                <w:i/>
                                <w:sz w:val="20"/>
                                <w:szCs w:val="20"/>
                                <w:lang w:val="en-AU"/>
                              </w:rPr>
                              <w:t xml:space="preserve"> R</w:t>
                            </w:r>
                            <w:r w:rsidR="009044E7">
                              <w:rPr>
                                <w:rFonts w:ascii="Arial" w:hAnsi="Arial" w:cs="Arial"/>
                                <w:i/>
                                <w:sz w:val="20"/>
                                <w:szCs w:val="20"/>
                                <w:lang w:val="en-AU"/>
                              </w:rPr>
                              <w:t>.</w:t>
                            </w:r>
                            <w:r>
                              <w:rPr>
                                <w:rFonts w:ascii="Arial" w:hAnsi="Arial" w:cs="Arial"/>
                                <w:i/>
                                <w:sz w:val="20"/>
                                <w:szCs w:val="20"/>
                                <w:lang w:val="en-AU"/>
                              </w:rPr>
                              <w:t xml:space="preserve"> Soc</w:t>
                            </w:r>
                            <w:r w:rsidR="009044E7">
                              <w:rPr>
                                <w:rFonts w:ascii="Arial" w:hAnsi="Arial" w:cs="Arial"/>
                                <w:i/>
                                <w:sz w:val="20"/>
                                <w:szCs w:val="20"/>
                                <w:lang w:val="en-AU"/>
                              </w:rPr>
                              <w:t>.</w:t>
                            </w:r>
                            <w:r w:rsidRPr="009D047A">
                              <w:rPr>
                                <w:rFonts w:ascii="Arial" w:hAnsi="Arial" w:cs="Arial"/>
                                <w:i/>
                                <w:sz w:val="20"/>
                                <w:szCs w:val="20"/>
                                <w:lang w:val="en-AU"/>
                              </w:rPr>
                              <w:t xml:space="preserve"> </w:t>
                            </w:r>
                            <w:r>
                              <w:rPr>
                                <w:rFonts w:ascii="Arial" w:hAnsi="Arial" w:cs="Arial"/>
                                <w:i/>
                                <w:sz w:val="20"/>
                                <w:szCs w:val="20"/>
                                <w:lang w:val="en-AU"/>
                              </w:rPr>
                              <w:t>Lond</w:t>
                            </w:r>
                            <w:r w:rsidR="009044E7">
                              <w:rPr>
                                <w:rFonts w:ascii="Arial" w:hAnsi="Arial" w:cs="Arial"/>
                                <w:i/>
                                <w:sz w:val="20"/>
                                <w:szCs w:val="20"/>
                                <w:lang w:val="en-AU"/>
                              </w:rPr>
                              <w:t>.</w:t>
                            </w:r>
                            <w:r>
                              <w:rPr>
                                <w:rFonts w:ascii="Arial" w:hAnsi="Arial" w:cs="Arial"/>
                                <w:i/>
                                <w:sz w:val="20"/>
                                <w:szCs w:val="20"/>
                                <w:lang w:val="en-AU"/>
                              </w:rPr>
                              <w:t xml:space="preserve"> </w:t>
                            </w:r>
                            <w:r w:rsidRPr="009D047A">
                              <w:rPr>
                                <w:rFonts w:ascii="Arial" w:hAnsi="Arial" w:cs="Arial"/>
                                <w:i/>
                                <w:sz w:val="20"/>
                                <w:szCs w:val="20"/>
                                <w:lang w:val="en-AU"/>
                              </w:rPr>
                              <w:t>B</w:t>
                            </w:r>
                            <w:r>
                              <w:rPr>
                                <w:rFonts w:ascii="Arial" w:hAnsi="Arial" w:cs="Arial"/>
                                <w:sz w:val="20"/>
                                <w:szCs w:val="20"/>
                                <w:lang w:val="en-AU"/>
                              </w:rPr>
                              <w:t xml:space="preserve"> </w:t>
                            </w:r>
                            <w:r w:rsidRPr="009044E7">
                              <w:rPr>
                                <w:rFonts w:ascii="Arial" w:hAnsi="Arial" w:cs="Arial"/>
                                <w:b/>
                                <w:bCs/>
                                <w:sz w:val="20"/>
                                <w:szCs w:val="20"/>
                                <w:lang w:val="en-AU"/>
                              </w:rPr>
                              <w:t>367</w:t>
                            </w:r>
                            <w:r w:rsidR="009044E7">
                              <w:rPr>
                                <w:rFonts w:ascii="Arial" w:hAnsi="Arial" w:cs="Arial"/>
                                <w:b/>
                                <w:bCs/>
                                <w:sz w:val="20"/>
                                <w:szCs w:val="20"/>
                                <w:lang w:val="en-AU"/>
                              </w:rPr>
                              <w:t xml:space="preserve">, </w:t>
                            </w:r>
                            <w:r w:rsidRPr="009D047A">
                              <w:rPr>
                                <w:rFonts w:ascii="Arial" w:hAnsi="Arial" w:cs="Arial"/>
                                <w:sz w:val="20"/>
                                <w:szCs w:val="20"/>
                                <w:lang w:val="en-AU"/>
                              </w:rPr>
                              <w:t>2274</w:t>
                            </w:r>
                            <w:r w:rsidRPr="008B0CBF">
                              <w:rPr>
                                <w:rFonts w:ascii="Arial" w:hAnsi="Arial" w:cs="Arial"/>
                                <w:sz w:val="20"/>
                                <w:szCs w:val="20"/>
                                <w:lang w:val="en-AU"/>
                              </w:rPr>
                              <w:t>–</w:t>
                            </w:r>
                            <w:r w:rsidRPr="009D047A">
                              <w:rPr>
                                <w:rFonts w:ascii="Arial" w:hAnsi="Arial" w:cs="Arial"/>
                                <w:sz w:val="20"/>
                                <w:szCs w:val="20"/>
                                <w:lang w:val="en-AU"/>
                              </w:rPr>
                              <w:t>2293</w:t>
                            </w:r>
                          </w:p>
                          <w:p w14:paraId="642F6FBD" w14:textId="77777777" w:rsidR="00423361" w:rsidRDefault="00423361" w:rsidP="007C35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5113" id="Rectangle 11" o:spid="_x0000_s1026" style="position:absolute;left:0;text-align:left;margin-left:-16.5pt;margin-top:30pt;width:328.85pt;height:15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" fillcolor="white [3201]" strokecolor="black [3200]" strokeweight="2.25pt">
                <v:shadow on="t" color="black" opacity="26214f" origin="-.5,-.5" offset=".74836mm,.74836mm"/>
                <v:textbox>
                  <w:txbxContent>
                    <w:p w14:paraId="4868D2C4" w14:textId="77777777" w:rsidR="00423361" w:rsidRPr="009D047A" w:rsidRDefault="00423361" w:rsidP="007C356C">
                      <w:pPr>
                        <w:spacing w:after="0" w:line="240" w:lineRule="auto"/>
                        <w:rPr>
                          <w:rFonts w:ascii="Arial" w:hAnsi="Arial" w:cs="Arial"/>
                          <w:b/>
                          <w:sz w:val="20"/>
                          <w:szCs w:val="20"/>
                        </w:rPr>
                      </w:pPr>
                      <w:r w:rsidRPr="007E29BE">
                        <w:rPr>
                          <w:rFonts w:ascii="Arial" w:hAnsi="Arial" w:cs="Arial"/>
                          <w:b/>
                          <w:sz w:val="20"/>
                          <w:szCs w:val="20"/>
                        </w:rPr>
                        <w:t>849</w:t>
                      </w:r>
                      <w:r w:rsidRPr="009D047A">
                        <w:rPr>
                          <w:rFonts w:ascii="Arial" w:hAnsi="Arial" w:cs="Arial"/>
                          <w:b/>
                          <w:sz w:val="20"/>
                          <w:szCs w:val="20"/>
                        </w:rPr>
                        <w:t xml:space="preserve"> unique records on 12 June 2019</w:t>
                      </w:r>
                    </w:p>
                    <w:p w14:paraId="786A7EC5"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b/>
                          <w:sz w:val="20"/>
                          <w:szCs w:val="20"/>
                        </w:rPr>
                        <w:t>SEARCH 1:</w:t>
                      </w:r>
                      <w:r w:rsidRPr="009D047A">
                        <w:rPr>
                          <w:rFonts w:ascii="Arial" w:hAnsi="Arial" w:cs="Arial"/>
                          <w:sz w:val="20"/>
                          <w:szCs w:val="20"/>
                        </w:rPr>
                        <w:t xml:space="preserve"> </w:t>
                      </w:r>
                      <w:r w:rsidRPr="009D047A">
                        <w:rPr>
                          <w:rFonts w:ascii="Arial" w:hAnsi="Arial" w:cs="Arial"/>
                          <w:i/>
                          <w:sz w:val="20"/>
                          <w:szCs w:val="20"/>
                        </w:rPr>
                        <w:t>Web of Science</w:t>
                      </w:r>
                    </w:p>
                    <w:p w14:paraId="288E360B"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sz w:val="20"/>
                          <w:szCs w:val="20"/>
                        </w:rPr>
                        <w:t>TOPIC: (“female ornament*” OR “mutual* ornament*”)</w:t>
                      </w:r>
                    </w:p>
                    <w:p w14:paraId="72BBFBD1"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sz w:val="20"/>
                          <w:szCs w:val="20"/>
                        </w:rPr>
                        <w:t>Timespan: All years</w:t>
                      </w:r>
                    </w:p>
                    <w:p w14:paraId="30B86721"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sz w:val="20"/>
                          <w:szCs w:val="20"/>
                        </w:rPr>
                        <w:t>Databases: WOS, BIOABS, BIOSIS, CCC, DRCI, KJD, MEDLINE, RSCI, SCIELO</w:t>
                      </w:r>
                    </w:p>
                    <w:p w14:paraId="2D592D8A" w14:textId="77777777" w:rsidR="00423361" w:rsidRPr="009D047A" w:rsidRDefault="00423361" w:rsidP="007C356C">
                      <w:pPr>
                        <w:spacing w:after="0" w:line="240" w:lineRule="auto"/>
                        <w:rPr>
                          <w:rFonts w:ascii="Arial" w:hAnsi="Arial" w:cs="Arial"/>
                          <w:sz w:val="20"/>
                          <w:szCs w:val="20"/>
                        </w:rPr>
                      </w:pPr>
                      <w:r w:rsidRPr="009D047A">
                        <w:rPr>
                          <w:rFonts w:ascii="Arial" w:hAnsi="Arial" w:cs="Arial"/>
                          <w:b/>
                          <w:sz w:val="20"/>
                          <w:szCs w:val="20"/>
                        </w:rPr>
                        <w:t>SEARCH 2:</w:t>
                      </w:r>
                      <w:r w:rsidRPr="009D047A">
                        <w:rPr>
                          <w:rFonts w:ascii="Arial" w:hAnsi="Arial" w:cs="Arial"/>
                          <w:sz w:val="20"/>
                          <w:szCs w:val="20"/>
                        </w:rPr>
                        <w:t xml:space="preserve"> </w:t>
                      </w:r>
                      <w:r w:rsidRPr="000A25DE">
                        <w:rPr>
                          <w:rFonts w:ascii="Arial" w:hAnsi="Arial" w:cs="Arial"/>
                          <w:sz w:val="20"/>
                          <w:szCs w:val="20"/>
                        </w:rPr>
                        <w:t xml:space="preserve">References from five highly cited </w:t>
                      </w:r>
                      <w:r>
                        <w:rPr>
                          <w:rFonts w:ascii="Arial" w:hAnsi="Arial" w:cs="Arial"/>
                          <w:sz w:val="20"/>
                          <w:szCs w:val="20"/>
                        </w:rPr>
                        <w:t>articles in the topic and all publications citing those five articles</w:t>
                      </w:r>
                    </w:p>
                    <w:p w14:paraId="5134C4B9" w14:textId="49DEDC61" w:rsidR="00423361" w:rsidRPr="009D047A" w:rsidRDefault="00423361" w:rsidP="007C356C">
                      <w:pPr>
                        <w:spacing w:after="0" w:line="240" w:lineRule="auto"/>
                        <w:rPr>
                          <w:rFonts w:ascii="Arial" w:hAnsi="Arial" w:cs="Arial"/>
                          <w:sz w:val="20"/>
                          <w:szCs w:val="20"/>
                          <w:lang w:val="es-CL"/>
                        </w:rPr>
                      </w:pPr>
                      <w:r w:rsidRPr="009D047A">
                        <w:rPr>
                          <w:rFonts w:ascii="Arial" w:hAnsi="Arial" w:cs="Arial"/>
                          <w:sz w:val="20"/>
                          <w:szCs w:val="20"/>
                          <w:lang w:val="es-CL"/>
                        </w:rPr>
                        <w:t xml:space="preserve">Amundsen T. 2000. </w:t>
                      </w:r>
                      <w:proofErr w:type="spellStart"/>
                      <w:r w:rsidRPr="009D047A">
                        <w:rPr>
                          <w:rFonts w:ascii="Arial" w:hAnsi="Arial" w:cs="Arial"/>
                          <w:i/>
                          <w:sz w:val="20"/>
                          <w:szCs w:val="20"/>
                          <w:lang w:val="es-CL"/>
                        </w:rPr>
                        <w:t>Trends</w:t>
                      </w:r>
                      <w:proofErr w:type="spellEnd"/>
                      <w:r w:rsidRPr="009D047A">
                        <w:rPr>
                          <w:rFonts w:ascii="Arial" w:hAnsi="Arial" w:cs="Arial"/>
                          <w:i/>
                          <w:sz w:val="20"/>
                          <w:szCs w:val="20"/>
                          <w:lang w:val="es-CL"/>
                        </w:rPr>
                        <w:t xml:space="preserve"> Ecol</w:t>
                      </w:r>
                      <w:r w:rsidR="009044E7">
                        <w:rPr>
                          <w:rFonts w:ascii="Arial" w:hAnsi="Arial" w:cs="Arial"/>
                          <w:i/>
                          <w:sz w:val="20"/>
                          <w:szCs w:val="20"/>
                          <w:lang w:val="es-CL"/>
                        </w:rPr>
                        <w:t>.</w:t>
                      </w:r>
                      <w:r w:rsidRPr="009D047A">
                        <w:rPr>
                          <w:rFonts w:ascii="Arial" w:hAnsi="Arial" w:cs="Arial"/>
                          <w:i/>
                          <w:sz w:val="20"/>
                          <w:szCs w:val="20"/>
                          <w:lang w:val="es-CL"/>
                        </w:rPr>
                        <w:t xml:space="preserve"> </w:t>
                      </w:r>
                      <w:proofErr w:type="spellStart"/>
                      <w:r w:rsidRPr="009D047A">
                        <w:rPr>
                          <w:rFonts w:ascii="Arial" w:hAnsi="Arial" w:cs="Arial"/>
                          <w:i/>
                          <w:sz w:val="20"/>
                          <w:szCs w:val="20"/>
                          <w:lang w:val="es-CL"/>
                        </w:rPr>
                        <w:t>Evol</w:t>
                      </w:r>
                      <w:proofErr w:type="spellEnd"/>
                      <w:r w:rsidRPr="009D047A">
                        <w:rPr>
                          <w:rFonts w:ascii="Arial" w:hAnsi="Arial" w:cs="Arial"/>
                          <w:i/>
                          <w:sz w:val="20"/>
                          <w:szCs w:val="20"/>
                          <w:lang w:val="es-CL"/>
                        </w:rPr>
                        <w:t>.</w:t>
                      </w:r>
                      <w:r w:rsidRPr="009D047A">
                        <w:rPr>
                          <w:rFonts w:ascii="Arial" w:hAnsi="Arial" w:cs="Arial"/>
                          <w:sz w:val="20"/>
                          <w:szCs w:val="20"/>
                          <w:lang w:val="es-CL"/>
                        </w:rPr>
                        <w:t xml:space="preserve"> </w:t>
                      </w:r>
                      <w:r w:rsidRPr="009044E7">
                        <w:rPr>
                          <w:rFonts w:ascii="Arial" w:hAnsi="Arial" w:cs="Arial"/>
                          <w:b/>
                          <w:bCs/>
                          <w:sz w:val="20"/>
                          <w:szCs w:val="20"/>
                          <w:lang w:val="es-CL"/>
                        </w:rPr>
                        <w:t>15</w:t>
                      </w:r>
                      <w:r w:rsidR="009044E7">
                        <w:rPr>
                          <w:rFonts w:ascii="Arial" w:hAnsi="Arial" w:cs="Arial"/>
                          <w:sz w:val="20"/>
                          <w:szCs w:val="20"/>
                          <w:lang w:val="es-CL"/>
                        </w:rPr>
                        <w:t xml:space="preserve">, </w:t>
                      </w:r>
                      <w:r w:rsidRPr="009D047A">
                        <w:rPr>
                          <w:rFonts w:ascii="Arial" w:hAnsi="Arial" w:cs="Arial"/>
                          <w:sz w:val="20"/>
                          <w:szCs w:val="20"/>
                          <w:lang w:val="es-CL"/>
                        </w:rPr>
                        <w:t>149</w:t>
                      </w:r>
                      <w:r w:rsidRPr="00352624">
                        <w:rPr>
                          <w:rFonts w:ascii="Arial" w:hAnsi="Arial" w:cs="Arial"/>
                          <w:sz w:val="20"/>
                          <w:szCs w:val="20"/>
                          <w:lang w:val="es-CL"/>
                        </w:rPr>
                        <w:t>–</w:t>
                      </w:r>
                      <w:r w:rsidRPr="009D047A">
                        <w:rPr>
                          <w:rFonts w:ascii="Arial" w:hAnsi="Arial" w:cs="Arial"/>
                          <w:sz w:val="20"/>
                          <w:szCs w:val="20"/>
                          <w:lang w:val="es-CL"/>
                        </w:rPr>
                        <w:t>155</w:t>
                      </w:r>
                    </w:p>
                    <w:p w14:paraId="706BD2E2" w14:textId="3B71529D" w:rsidR="00423361" w:rsidRPr="00592C1B" w:rsidRDefault="00423361" w:rsidP="007C356C">
                      <w:pPr>
                        <w:spacing w:after="0" w:line="240" w:lineRule="auto"/>
                        <w:rPr>
                          <w:lang w:val="nl-NL"/>
                        </w:rPr>
                      </w:pPr>
                      <w:r>
                        <w:rPr>
                          <w:rFonts w:ascii="Arial" w:hAnsi="Arial" w:cs="Arial"/>
                          <w:sz w:val="20"/>
                          <w:szCs w:val="20"/>
                          <w:lang w:val="es-CL"/>
                        </w:rPr>
                        <w:t>LeBas</w:t>
                      </w:r>
                      <w:r w:rsidRPr="0090599D">
                        <w:rPr>
                          <w:rFonts w:ascii="Arial" w:hAnsi="Arial" w:cs="Arial"/>
                          <w:sz w:val="20"/>
                          <w:szCs w:val="20"/>
                          <w:lang w:val="es-CL"/>
                        </w:rPr>
                        <w:t xml:space="preserve"> NR</w:t>
                      </w:r>
                      <w:r w:rsidR="009044E7">
                        <w:rPr>
                          <w:rFonts w:ascii="Arial" w:hAnsi="Arial" w:cs="Arial"/>
                          <w:sz w:val="20"/>
                          <w:szCs w:val="20"/>
                          <w:lang w:val="es-CL"/>
                        </w:rPr>
                        <w:t>.</w:t>
                      </w:r>
                      <w:r w:rsidRPr="0090599D">
                        <w:rPr>
                          <w:rFonts w:ascii="Arial" w:hAnsi="Arial" w:cs="Arial"/>
                          <w:sz w:val="20"/>
                          <w:szCs w:val="20"/>
                          <w:lang w:val="es-CL"/>
                        </w:rPr>
                        <w:t xml:space="preserve"> </w:t>
                      </w:r>
                      <w:r w:rsidRPr="0090599D">
                        <w:rPr>
                          <w:rFonts w:ascii="Arial" w:hAnsi="Arial" w:cs="Arial"/>
                          <w:i/>
                          <w:sz w:val="20"/>
                          <w:szCs w:val="20"/>
                          <w:lang w:val="es-CL"/>
                        </w:rPr>
                        <w:t>et al.</w:t>
                      </w:r>
                      <w:r w:rsidRPr="0090599D">
                        <w:rPr>
                          <w:rFonts w:ascii="Arial" w:hAnsi="Arial" w:cs="Arial"/>
                          <w:sz w:val="20"/>
                          <w:szCs w:val="20"/>
                          <w:lang w:val="es-CL"/>
                        </w:rPr>
                        <w:t xml:space="preserve"> 2003. </w:t>
                      </w:r>
                      <w:r w:rsidRPr="00592C1B">
                        <w:rPr>
                          <w:rFonts w:ascii="Arial" w:hAnsi="Arial" w:cs="Arial"/>
                          <w:i/>
                          <w:sz w:val="20"/>
                          <w:szCs w:val="20"/>
                          <w:lang w:val="nl-NL"/>
                        </w:rPr>
                        <w:t>Proc</w:t>
                      </w:r>
                      <w:r w:rsidR="009044E7">
                        <w:rPr>
                          <w:rFonts w:ascii="Arial" w:hAnsi="Arial" w:cs="Arial"/>
                          <w:i/>
                          <w:sz w:val="20"/>
                          <w:szCs w:val="20"/>
                          <w:lang w:val="nl-NL"/>
                        </w:rPr>
                        <w:t>.</w:t>
                      </w:r>
                      <w:r w:rsidRPr="00592C1B">
                        <w:rPr>
                          <w:rFonts w:ascii="Arial" w:hAnsi="Arial" w:cs="Arial"/>
                          <w:i/>
                          <w:sz w:val="20"/>
                          <w:szCs w:val="20"/>
                          <w:lang w:val="nl-NL"/>
                        </w:rPr>
                        <w:t xml:space="preserve"> R</w:t>
                      </w:r>
                      <w:r w:rsidR="009044E7">
                        <w:rPr>
                          <w:rFonts w:ascii="Arial" w:hAnsi="Arial" w:cs="Arial"/>
                          <w:i/>
                          <w:sz w:val="20"/>
                          <w:szCs w:val="20"/>
                          <w:lang w:val="nl-NL"/>
                        </w:rPr>
                        <w:t>.</w:t>
                      </w:r>
                      <w:r w:rsidRPr="00592C1B">
                        <w:rPr>
                          <w:rFonts w:ascii="Arial" w:hAnsi="Arial" w:cs="Arial"/>
                          <w:i/>
                          <w:sz w:val="20"/>
                          <w:szCs w:val="20"/>
                          <w:lang w:val="nl-NL"/>
                        </w:rPr>
                        <w:t xml:space="preserve"> Soc</w:t>
                      </w:r>
                      <w:r w:rsidR="009044E7">
                        <w:rPr>
                          <w:rFonts w:ascii="Arial" w:hAnsi="Arial" w:cs="Arial"/>
                          <w:i/>
                          <w:sz w:val="20"/>
                          <w:szCs w:val="20"/>
                          <w:lang w:val="nl-NL"/>
                        </w:rPr>
                        <w:t>.</w:t>
                      </w:r>
                      <w:r w:rsidRPr="00592C1B">
                        <w:rPr>
                          <w:rFonts w:ascii="Arial" w:hAnsi="Arial" w:cs="Arial"/>
                          <w:i/>
                          <w:sz w:val="20"/>
                          <w:szCs w:val="20"/>
                          <w:lang w:val="nl-NL"/>
                        </w:rPr>
                        <w:t xml:space="preserve"> Lond</w:t>
                      </w:r>
                      <w:r w:rsidR="009044E7">
                        <w:rPr>
                          <w:rFonts w:ascii="Arial" w:hAnsi="Arial" w:cs="Arial"/>
                          <w:i/>
                          <w:sz w:val="20"/>
                          <w:szCs w:val="20"/>
                          <w:lang w:val="nl-NL"/>
                        </w:rPr>
                        <w:t>.</w:t>
                      </w:r>
                      <w:r w:rsidRPr="00592C1B">
                        <w:rPr>
                          <w:rFonts w:ascii="Arial" w:hAnsi="Arial" w:cs="Arial"/>
                          <w:i/>
                          <w:sz w:val="20"/>
                          <w:szCs w:val="20"/>
                          <w:lang w:val="nl-NL"/>
                        </w:rPr>
                        <w:t xml:space="preserve"> B</w:t>
                      </w:r>
                      <w:r w:rsidRPr="00592C1B">
                        <w:rPr>
                          <w:rFonts w:ascii="Arial" w:hAnsi="Arial" w:cs="Arial"/>
                          <w:sz w:val="20"/>
                          <w:szCs w:val="20"/>
                          <w:lang w:val="nl-NL"/>
                        </w:rPr>
                        <w:t xml:space="preserve"> </w:t>
                      </w:r>
                      <w:r w:rsidRPr="009044E7">
                        <w:rPr>
                          <w:rFonts w:ascii="Arial" w:hAnsi="Arial" w:cs="Arial"/>
                          <w:b/>
                          <w:bCs/>
                          <w:sz w:val="20"/>
                          <w:szCs w:val="20"/>
                          <w:lang w:val="nl-NL"/>
                        </w:rPr>
                        <w:t>270</w:t>
                      </w:r>
                      <w:r w:rsidR="009044E7">
                        <w:rPr>
                          <w:rFonts w:ascii="Arial" w:hAnsi="Arial" w:cs="Arial"/>
                          <w:sz w:val="20"/>
                          <w:szCs w:val="20"/>
                          <w:lang w:val="nl-NL"/>
                        </w:rPr>
                        <w:t xml:space="preserve">, </w:t>
                      </w:r>
                      <w:r w:rsidRPr="00592C1B">
                        <w:rPr>
                          <w:rFonts w:ascii="Arial" w:hAnsi="Arial" w:cs="Arial"/>
                          <w:sz w:val="20"/>
                          <w:szCs w:val="20"/>
                          <w:lang w:val="nl-NL"/>
                        </w:rPr>
                        <w:t>2159–</w:t>
                      </w:r>
                      <w:r w:rsidRPr="00592C1B">
                        <w:rPr>
                          <w:rFonts w:cstheme="minorHAnsi"/>
                          <w:lang w:val="nl-NL"/>
                        </w:rPr>
                        <w:t>2165</w:t>
                      </w:r>
                    </w:p>
                    <w:p w14:paraId="73861498" w14:textId="239118EC" w:rsidR="00423361" w:rsidRPr="00592C1B" w:rsidRDefault="00423361" w:rsidP="007C356C">
                      <w:pPr>
                        <w:spacing w:after="0" w:line="240" w:lineRule="auto"/>
                        <w:rPr>
                          <w:rFonts w:ascii="Arial" w:hAnsi="Arial" w:cs="Arial"/>
                          <w:sz w:val="20"/>
                          <w:szCs w:val="20"/>
                          <w:lang w:val="nl-NL"/>
                        </w:rPr>
                      </w:pPr>
                      <w:r>
                        <w:rPr>
                          <w:rFonts w:ascii="Arial" w:hAnsi="Arial" w:cs="Arial"/>
                          <w:sz w:val="20"/>
                          <w:szCs w:val="20"/>
                          <w:lang w:val="nl-NL"/>
                        </w:rPr>
                        <w:t>LeBas</w:t>
                      </w:r>
                      <w:r w:rsidRPr="00592C1B">
                        <w:rPr>
                          <w:rFonts w:ascii="Arial" w:hAnsi="Arial" w:cs="Arial"/>
                          <w:sz w:val="20"/>
                          <w:szCs w:val="20"/>
                          <w:lang w:val="nl-NL"/>
                        </w:rPr>
                        <w:t xml:space="preserve"> NR. 2006. </w:t>
                      </w:r>
                      <w:r w:rsidRPr="00592C1B">
                        <w:rPr>
                          <w:rFonts w:ascii="Arial" w:hAnsi="Arial" w:cs="Arial"/>
                          <w:i/>
                          <w:sz w:val="20"/>
                          <w:szCs w:val="20"/>
                          <w:lang w:val="nl-NL"/>
                        </w:rPr>
                        <w:t>Trends Ecol</w:t>
                      </w:r>
                      <w:r w:rsidR="009044E7">
                        <w:rPr>
                          <w:rFonts w:ascii="Arial" w:hAnsi="Arial" w:cs="Arial"/>
                          <w:i/>
                          <w:sz w:val="20"/>
                          <w:szCs w:val="20"/>
                          <w:lang w:val="nl-NL"/>
                        </w:rPr>
                        <w:t>.</w:t>
                      </w:r>
                      <w:r w:rsidRPr="00592C1B">
                        <w:rPr>
                          <w:rFonts w:ascii="Arial" w:hAnsi="Arial" w:cs="Arial"/>
                          <w:i/>
                          <w:sz w:val="20"/>
                          <w:szCs w:val="20"/>
                          <w:lang w:val="nl-NL"/>
                        </w:rPr>
                        <w:t xml:space="preserve"> Evol.</w:t>
                      </w:r>
                      <w:r w:rsidRPr="00592C1B">
                        <w:rPr>
                          <w:rFonts w:ascii="Arial" w:hAnsi="Arial" w:cs="Arial"/>
                          <w:sz w:val="20"/>
                          <w:szCs w:val="20"/>
                          <w:lang w:val="nl-NL"/>
                        </w:rPr>
                        <w:t xml:space="preserve"> </w:t>
                      </w:r>
                      <w:r w:rsidRPr="009044E7">
                        <w:rPr>
                          <w:rFonts w:ascii="Arial" w:hAnsi="Arial" w:cs="Arial"/>
                          <w:b/>
                          <w:bCs/>
                          <w:sz w:val="20"/>
                          <w:szCs w:val="20"/>
                          <w:lang w:val="nl-NL"/>
                        </w:rPr>
                        <w:t>21</w:t>
                      </w:r>
                      <w:r w:rsidR="009044E7">
                        <w:rPr>
                          <w:rFonts w:ascii="Arial" w:hAnsi="Arial" w:cs="Arial"/>
                          <w:sz w:val="20"/>
                          <w:szCs w:val="20"/>
                          <w:lang w:val="nl-NL"/>
                        </w:rPr>
                        <w:t xml:space="preserve">, </w:t>
                      </w:r>
                      <w:r w:rsidRPr="00592C1B">
                        <w:rPr>
                          <w:rFonts w:ascii="Arial" w:hAnsi="Arial" w:cs="Arial"/>
                          <w:sz w:val="20"/>
                          <w:szCs w:val="20"/>
                          <w:lang w:val="nl-NL"/>
                        </w:rPr>
                        <w:t>170–173</w:t>
                      </w:r>
                    </w:p>
                    <w:p w14:paraId="79D10C04" w14:textId="6F344484" w:rsidR="00423361" w:rsidRPr="00352624" w:rsidRDefault="00423361" w:rsidP="007C356C">
                      <w:pPr>
                        <w:spacing w:after="0" w:line="240" w:lineRule="auto"/>
                        <w:rPr>
                          <w:rFonts w:ascii="Arial" w:hAnsi="Arial" w:cs="Arial"/>
                          <w:sz w:val="20"/>
                          <w:szCs w:val="20"/>
                          <w:lang w:val="en-AU"/>
                        </w:rPr>
                      </w:pPr>
                      <w:r w:rsidRPr="00592C1B">
                        <w:rPr>
                          <w:rFonts w:ascii="Arial" w:hAnsi="Arial" w:cs="Arial"/>
                          <w:sz w:val="20"/>
                          <w:szCs w:val="20"/>
                          <w:lang w:val="nl-NL"/>
                        </w:rPr>
                        <w:t>Kraaijeveld K</w:t>
                      </w:r>
                      <w:r w:rsidR="009044E7">
                        <w:rPr>
                          <w:rFonts w:ascii="Arial" w:hAnsi="Arial" w:cs="Arial"/>
                          <w:sz w:val="20"/>
                          <w:szCs w:val="20"/>
                          <w:lang w:val="nl-NL"/>
                        </w:rPr>
                        <w:t>.</w:t>
                      </w:r>
                      <w:r w:rsidRPr="00592C1B">
                        <w:rPr>
                          <w:rFonts w:ascii="Arial" w:hAnsi="Arial" w:cs="Arial"/>
                          <w:i/>
                          <w:sz w:val="20"/>
                          <w:szCs w:val="20"/>
                          <w:lang w:val="nl-NL"/>
                        </w:rPr>
                        <w:t xml:space="preserve"> et al.</w:t>
                      </w:r>
                      <w:r w:rsidRPr="00592C1B">
                        <w:rPr>
                          <w:rFonts w:ascii="Arial" w:hAnsi="Arial" w:cs="Arial"/>
                          <w:sz w:val="20"/>
                          <w:szCs w:val="20"/>
                          <w:lang w:val="nl-NL"/>
                        </w:rPr>
                        <w:t xml:space="preserve"> 2007. </w:t>
                      </w:r>
                      <w:r w:rsidRPr="009044E7">
                        <w:rPr>
                          <w:rFonts w:ascii="Arial" w:hAnsi="Arial" w:cs="Arial"/>
                          <w:i/>
                          <w:iCs/>
                          <w:sz w:val="20"/>
                          <w:szCs w:val="20"/>
                          <w:lang w:val="nl-NL"/>
                        </w:rPr>
                        <w:t>Anim</w:t>
                      </w:r>
                      <w:r w:rsidR="009044E7" w:rsidRPr="009044E7">
                        <w:rPr>
                          <w:rFonts w:ascii="Arial" w:hAnsi="Arial" w:cs="Arial"/>
                          <w:i/>
                          <w:iCs/>
                          <w:sz w:val="20"/>
                          <w:szCs w:val="20"/>
                          <w:lang w:val="nl-NL"/>
                        </w:rPr>
                        <w:t>.</w:t>
                      </w:r>
                      <w:r w:rsidRPr="009044E7">
                        <w:rPr>
                          <w:rFonts w:ascii="Arial" w:hAnsi="Arial" w:cs="Arial"/>
                          <w:i/>
                          <w:iCs/>
                          <w:sz w:val="20"/>
                          <w:szCs w:val="20"/>
                          <w:lang w:val="nl-NL"/>
                        </w:rPr>
                        <w:t xml:space="preserve"> Behav</w:t>
                      </w:r>
                      <w:r w:rsidRPr="00592C1B">
                        <w:rPr>
                          <w:rFonts w:ascii="Arial" w:hAnsi="Arial" w:cs="Arial"/>
                          <w:sz w:val="20"/>
                          <w:szCs w:val="20"/>
                          <w:lang w:val="nl-NL"/>
                        </w:rPr>
                        <w:t xml:space="preserve">. </w:t>
                      </w:r>
                      <w:r w:rsidRPr="009044E7">
                        <w:rPr>
                          <w:rFonts w:ascii="Arial" w:hAnsi="Arial" w:cs="Arial"/>
                          <w:b/>
                          <w:bCs/>
                          <w:sz w:val="20"/>
                          <w:szCs w:val="20"/>
                          <w:lang w:val="en-AU"/>
                        </w:rPr>
                        <w:t>74</w:t>
                      </w:r>
                      <w:r w:rsidR="009044E7">
                        <w:rPr>
                          <w:rFonts w:ascii="Arial" w:hAnsi="Arial" w:cs="Arial"/>
                          <w:sz w:val="20"/>
                          <w:szCs w:val="20"/>
                          <w:lang w:val="en-AU"/>
                        </w:rPr>
                        <w:t xml:space="preserve">, </w:t>
                      </w:r>
                      <w:r w:rsidRPr="00352624">
                        <w:rPr>
                          <w:rFonts w:ascii="Arial" w:hAnsi="Arial" w:cs="Arial"/>
                          <w:sz w:val="20"/>
                          <w:szCs w:val="20"/>
                          <w:lang w:val="en-AU"/>
                        </w:rPr>
                        <w:t>657</w:t>
                      </w:r>
                      <w:r w:rsidRPr="008B0CBF">
                        <w:rPr>
                          <w:rFonts w:ascii="Arial" w:hAnsi="Arial" w:cs="Arial"/>
                          <w:sz w:val="20"/>
                          <w:szCs w:val="20"/>
                          <w:lang w:val="en-AU"/>
                        </w:rPr>
                        <w:t>–</w:t>
                      </w:r>
                      <w:r w:rsidRPr="00352624">
                        <w:rPr>
                          <w:rFonts w:ascii="Arial" w:hAnsi="Arial" w:cs="Arial"/>
                          <w:sz w:val="20"/>
                          <w:szCs w:val="20"/>
                          <w:lang w:val="en-AU"/>
                        </w:rPr>
                        <w:t>677</w:t>
                      </w:r>
                    </w:p>
                    <w:p w14:paraId="63C6FEF2" w14:textId="73CF5462" w:rsidR="00423361" w:rsidRDefault="00423361" w:rsidP="007C356C">
                      <w:pPr>
                        <w:spacing w:after="0" w:line="240" w:lineRule="auto"/>
                        <w:rPr>
                          <w:rFonts w:ascii="Arial" w:hAnsi="Arial" w:cs="Arial"/>
                          <w:sz w:val="20"/>
                          <w:szCs w:val="20"/>
                          <w:lang w:val="en-AU"/>
                        </w:rPr>
                      </w:pPr>
                      <w:r w:rsidRPr="00352624">
                        <w:rPr>
                          <w:rFonts w:ascii="Arial" w:hAnsi="Arial" w:cs="Arial"/>
                          <w:sz w:val="20"/>
                          <w:szCs w:val="20"/>
                          <w:lang w:val="en-AU"/>
                        </w:rPr>
                        <w:t>Tobias JA</w:t>
                      </w:r>
                      <w:r w:rsidR="009044E7">
                        <w:rPr>
                          <w:rFonts w:ascii="Arial" w:hAnsi="Arial" w:cs="Arial"/>
                          <w:sz w:val="20"/>
                          <w:szCs w:val="20"/>
                          <w:lang w:val="en-AU"/>
                        </w:rPr>
                        <w:t>.</w:t>
                      </w:r>
                      <w:r w:rsidRPr="00352624">
                        <w:rPr>
                          <w:rFonts w:ascii="Arial" w:hAnsi="Arial" w:cs="Arial"/>
                          <w:sz w:val="20"/>
                          <w:szCs w:val="20"/>
                          <w:lang w:val="en-AU"/>
                        </w:rPr>
                        <w:t xml:space="preserve"> </w:t>
                      </w:r>
                      <w:r w:rsidRPr="00352624">
                        <w:rPr>
                          <w:rFonts w:ascii="Arial" w:hAnsi="Arial" w:cs="Arial"/>
                          <w:i/>
                          <w:sz w:val="20"/>
                          <w:szCs w:val="20"/>
                          <w:lang w:val="en-AU"/>
                        </w:rPr>
                        <w:t>et al.</w:t>
                      </w:r>
                      <w:r w:rsidRPr="00352624">
                        <w:rPr>
                          <w:rFonts w:ascii="Arial" w:hAnsi="Arial" w:cs="Arial"/>
                          <w:sz w:val="20"/>
                          <w:szCs w:val="20"/>
                          <w:lang w:val="en-AU"/>
                        </w:rPr>
                        <w:t xml:space="preserve"> 2012. </w:t>
                      </w:r>
                      <w:r>
                        <w:rPr>
                          <w:rFonts w:ascii="Arial" w:hAnsi="Arial" w:cs="Arial"/>
                          <w:i/>
                          <w:sz w:val="20"/>
                          <w:szCs w:val="20"/>
                          <w:lang w:val="en-AU"/>
                        </w:rPr>
                        <w:t>Philos</w:t>
                      </w:r>
                      <w:r w:rsidR="009044E7">
                        <w:rPr>
                          <w:rFonts w:ascii="Arial" w:hAnsi="Arial" w:cs="Arial"/>
                          <w:i/>
                          <w:sz w:val="20"/>
                          <w:szCs w:val="20"/>
                          <w:lang w:val="en-AU"/>
                        </w:rPr>
                        <w:t>.</w:t>
                      </w:r>
                      <w:r>
                        <w:rPr>
                          <w:rFonts w:ascii="Arial" w:hAnsi="Arial" w:cs="Arial"/>
                          <w:i/>
                          <w:sz w:val="20"/>
                          <w:szCs w:val="20"/>
                          <w:lang w:val="en-AU"/>
                        </w:rPr>
                        <w:t xml:space="preserve"> Trans</w:t>
                      </w:r>
                      <w:r w:rsidR="009044E7">
                        <w:rPr>
                          <w:rFonts w:ascii="Arial" w:hAnsi="Arial" w:cs="Arial"/>
                          <w:i/>
                          <w:sz w:val="20"/>
                          <w:szCs w:val="20"/>
                          <w:lang w:val="en-AU"/>
                        </w:rPr>
                        <w:t>.</w:t>
                      </w:r>
                      <w:r>
                        <w:rPr>
                          <w:rFonts w:ascii="Arial" w:hAnsi="Arial" w:cs="Arial"/>
                          <w:i/>
                          <w:sz w:val="20"/>
                          <w:szCs w:val="20"/>
                          <w:lang w:val="en-AU"/>
                        </w:rPr>
                        <w:t xml:space="preserve"> R</w:t>
                      </w:r>
                      <w:r w:rsidR="009044E7">
                        <w:rPr>
                          <w:rFonts w:ascii="Arial" w:hAnsi="Arial" w:cs="Arial"/>
                          <w:i/>
                          <w:sz w:val="20"/>
                          <w:szCs w:val="20"/>
                          <w:lang w:val="en-AU"/>
                        </w:rPr>
                        <w:t>.</w:t>
                      </w:r>
                      <w:r>
                        <w:rPr>
                          <w:rFonts w:ascii="Arial" w:hAnsi="Arial" w:cs="Arial"/>
                          <w:i/>
                          <w:sz w:val="20"/>
                          <w:szCs w:val="20"/>
                          <w:lang w:val="en-AU"/>
                        </w:rPr>
                        <w:t xml:space="preserve"> Soc</w:t>
                      </w:r>
                      <w:r w:rsidR="009044E7">
                        <w:rPr>
                          <w:rFonts w:ascii="Arial" w:hAnsi="Arial" w:cs="Arial"/>
                          <w:i/>
                          <w:sz w:val="20"/>
                          <w:szCs w:val="20"/>
                          <w:lang w:val="en-AU"/>
                        </w:rPr>
                        <w:t>.</w:t>
                      </w:r>
                      <w:r w:rsidRPr="009D047A">
                        <w:rPr>
                          <w:rFonts w:ascii="Arial" w:hAnsi="Arial" w:cs="Arial"/>
                          <w:i/>
                          <w:sz w:val="20"/>
                          <w:szCs w:val="20"/>
                          <w:lang w:val="en-AU"/>
                        </w:rPr>
                        <w:t xml:space="preserve"> </w:t>
                      </w:r>
                      <w:r>
                        <w:rPr>
                          <w:rFonts w:ascii="Arial" w:hAnsi="Arial" w:cs="Arial"/>
                          <w:i/>
                          <w:sz w:val="20"/>
                          <w:szCs w:val="20"/>
                          <w:lang w:val="en-AU"/>
                        </w:rPr>
                        <w:t>Lond</w:t>
                      </w:r>
                      <w:r w:rsidR="009044E7">
                        <w:rPr>
                          <w:rFonts w:ascii="Arial" w:hAnsi="Arial" w:cs="Arial"/>
                          <w:i/>
                          <w:sz w:val="20"/>
                          <w:szCs w:val="20"/>
                          <w:lang w:val="en-AU"/>
                        </w:rPr>
                        <w:t>.</w:t>
                      </w:r>
                      <w:r>
                        <w:rPr>
                          <w:rFonts w:ascii="Arial" w:hAnsi="Arial" w:cs="Arial"/>
                          <w:i/>
                          <w:sz w:val="20"/>
                          <w:szCs w:val="20"/>
                          <w:lang w:val="en-AU"/>
                        </w:rPr>
                        <w:t xml:space="preserve"> </w:t>
                      </w:r>
                      <w:r w:rsidRPr="009D047A">
                        <w:rPr>
                          <w:rFonts w:ascii="Arial" w:hAnsi="Arial" w:cs="Arial"/>
                          <w:i/>
                          <w:sz w:val="20"/>
                          <w:szCs w:val="20"/>
                          <w:lang w:val="en-AU"/>
                        </w:rPr>
                        <w:t>B</w:t>
                      </w:r>
                      <w:r>
                        <w:rPr>
                          <w:rFonts w:ascii="Arial" w:hAnsi="Arial" w:cs="Arial"/>
                          <w:sz w:val="20"/>
                          <w:szCs w:val="20"/>
                          <w:lang w:val="en-AU"/>
                        </w:rPr>
                        <w:t xml:space="preserve"> </w:t>
                      </w:r>
                      <w:r w:rsidRPr="009044E7">
                        <w:rPr>
                          <w:rFonts w:ascii="Arial" w:hAnsi="Arial" w:cs="Arial"/>
                          <w:b/>
                          <w:bCs/>
                          <w:sz w:val="20"/>
                          <w:szCs w:val="20"/>
                          <w:lang w:val="en-AU"/>
                        </w:rPr>
                        <w:t>367</w:t>
                      </w:r>
                      <w:r w:rsidR="009044E7">
                        <w:rPr>
                          <w:rFonts w:ascii="Arial" w:hAnsi="Arial" w:cs="Arial"/>
                          <w:b/>
                          <w:bCs/>
                          <w:sz w:val="20"/>
                          <w:szCs w:val="20"/>
                          <w:lang w:val="en-AU"/>
                        </w:rPr>
                        <w:t xml:space="preserve">, </w:t>
                      </w:r>
                      <w:r w:rsidRPr="009D047A">
                        <w:rPr>
                          <w:rFonts w:ascii="Arial" w:hAnsi="Arial" w:cs="Arial"/>
                          <w:sz w:val="20"/>
                          <w:szCs w:val="20"/>
                          <w:lang w:val="en-AU"/>
                        </w:rPr>
                        <w:t>2274</w:t>
                      </w:r>
                      <w:r w:rsidRPr="008B0CBF">
                        <w:rPr>
                          <w:rFonts w:ascii="Arial" w:hAnsi="Arial" w:cs="Arial"/>
                          <w:sz w:val="20"/>
                          <w:szCs w:val="20"/>
                          <w:lang w:val="en-AU"/>
                        </w:rPr>
                        <w:t>–</w:t>
                      </w:r>
                      <w:r w:rsidRPr="009D047A">
                        <w:rPr>
                          <w:rFonts w:ascii="Arial" w:hAnsi="Arial" w:cs="Arial"/>
                          <w:sz w:val="20"/>
                          <w:szCs w:val="20"/>
                          <w:lang w:val="en-AU"/>
                        </w:rPr>
                        <w:t>2293</w:t>
                      </w:r>
                    </w:p>
                    <w:p w14:paraId="642F6FBD" w14:textId="77777777" w:rsidR="00423361" w:rsidRDefault="00423361" w:rsidP="007C356C"/>
                  </w:txbxContent>
                </v:textbox>
              </v:rect>
            </w:pict>
          </mc:Fallback>
        </mc:AlternateContent>
      </w:r>
      <w:r w:rsidR="007C356C" w:rsidRPr="009146DB">
        <w:rPr>
          <w:rFonts w:ascii="Times New Roman" w:hAnsi="Times New Roman" w:cs="Times New Roman"/>
          <w:b/>
          <w:bCs/>
          <w:sz w:val="28"/>
          <w:szCs w:val="28"/>
        </w:rPr>
        <w:t>Supplementary Material</w:t>
      </w:r>
      <w:r w:rsidR="007C356C">
        <w:rPr>
          <w:rFonts w:ascii="Times New Roman" w:hAnsi="Times New Roman" w:cs="Times New Roman"/>
          <w:b/>
          <w:bCs/>
          <w:sz w:val="28"/>
          <w:szCs w:val="28"/>
        </w:rPr>
        <w:t>s</w:t>
      </w:r>
    </w:p>
    <w:p w14:paraId="007CEBA4" w14:textId="230F3112" w:rsidR="007C356C" w:rsidRDefault="007C356C" w:rsidP="007C356C">
      <w:r>
        <w:rPr>
          <w:noProof/>
          <w:lang w:val="en-AU" w:eastAsia="en-AU"/>
        </w:rPr>
        <mc:AlternateContent>
          <mc:Choice Requires="wps">
            <w:drawing>
              <wp:anchor distT="0" distB="0" distL="114300" distR="114300" simplePos="0" relativeHeight="251663360" behindDoc="0" locked="0" layoutInCell="1" allowOverlap="1" wp14:anchorId="71C00E19" wp14:editId="6FE9C180">
                <wp:simplePos x="0" y="0"/>
                <wp:positionH relativeFrom="column">
                  <wp:posOffset>4053840</wp:posOffset>
                </wp:positionH>
                <wp:positionV relativeFrom="paragraph">
                  <wp:posOffset>21590</wp:posOffset>
                </wp:positionV>
                <wp:extent cx="2461260" cy="4122420"/>
                <wp:effectExtent l="57150" t="57150" r="110490" b="106680"/>
                <wp:wrapNone/>
                <wp:docPr id="17" name="Rectangle 17"/>
                <wp:cNvGraphicFramePr/>
                <a:graphic xmlns:a="http://schemas.openxmlformats.org/drawingml/2006/main">
                  <a:graphicData uri="http://schemas.microsoft.com/office/word/2010/wordprocessingShape">
                    <wps:wsp>
                      <wps:cNvSpPr/>
                      <wps:spPr>
                        <a:xfrm>
                          <a:off x="0" y="0"/>
                          <a:ext cx="2461260" cy="4122420"/>
                        </a:xfrm>
                        <a:prstGeom prst="rect">
                          <a:avLst/>
                        </a:prstGeom>
                        <a:ln w="28575">
                          <a:solidFill>
                            <a:schemeClr val="bg1">
                              <a:lumMod val="65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9B08AEB" w14:textId="77777777" w:rsidR="00423361" w:rsidRDefault="00423361" w:rsidP="007C356C">
                            <w:pPr>
                              <w:spacing w:after="0" w:line="360" w:lineRule="auto"/>
                              <w:rPr>
                                <w:rFonts w:ascii="Arial" w:hAnsi="Arial" w:cs="Arial"/>
                                <w:b/>
                                <w:sz w:val="20"/>
                                <w:szCs w:val="20"/>
                              </w:rPr>
                            </w:pPr>
                            <w:r>
                              <w:rPr>
                                <w:rFonts w:ascii="Arial" w:hAnsi="Arial" w:cs="Arial"/>
                                <w:b/>
                                <w:color w:val="FF0000"/>
                                <w:sz w:val="20"/>
                                <w:szCs w:val="20"/>
                              </w:rPr>
                              <w:t>EXCLUSION</w:t>
                            </w:r>
                            <w:r>
                              <w:rPr>
                                <w:rFonts w:ascii="Arial" w:hAnsi="Arial" w:cs="Arial"/>
                                <w:b/>
                                <w:sz w:val="20"/>
                                <w:szCs w:val="20"/>
                              </w:rPr>
                              <w:t xml:space="preserve"> criteria:</w:t>
                            </w:r>
                          </w:p>
                          <w:p w14:paraId="24CE16D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Data files (29)</w:t>
                            </w:r>
                          </w:p>
                          <w:p w14:paraId="114E014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Analysis scripts (5)</w:t>
                            </w:r>
                          </w:p>
                          <w:p w14:paraId="7894DBB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Conference documents (9)</w:t>
                            </w:r>
                          </w:p>
                          <w:p w14:paraId="01BDAEC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Reviews (53</w:t>
                            </w:r>
                            <w:r w:rsidRPr="00803B32">
                              <w:rPr>
                                <w:rFonts w:ascii="Arial" w:hAnsi="Arial" w:cs="Arial"/>
                                <w:sz w:val="20"/>
                                <w:szCs w:val="20"/>
                                <w:lang w:val="en-AU"/>
                              </w:rPr>
                              <w:t>)</w:t>
                            </w:r>
                          </w:p>
                          <w:p w14:paraId="64E7FF02"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Theoretical studies (20)</w:t>
                            </w:r>
                          </w:p>
                          <w:p w14:paraId="332ED854"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Com</w:t>
                            </w:r>
                            <w:r>
                              <w:rPr>
                                <w:rFonts w:ascii="Arial" w:hAnsi="Arial" w:cs="Arial"/>
                                <w:sz w:val="20"/>
                                <w:szCs w:val="20"/>
                                <w:lang w:val="en-AU"/>
                              </w:rPr>
                              <w:t>ments and editorial articles (34</w:t>
                            </w:r>
                            <w:r w:rsidRPr="00803B32">
                              <w:rPr>
                                <w:rFonts w:ascii="Arial" w:hAnsi="Arial" w:cs="Arial"/>
                                <w:sz w:val="20"/>
                                <w:szCs w:val="20"/>
                                <w:lang w:val="en-AU"/>
                              </w:rPr>
                              <w:t>)</w:t>
                            </w:r>
                          </w:p>
                          <w:p w14:paraId="272DEEE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Book or book chapters (1</w:t>
                            </w:r>
                            <w:r>
                              <w:rPr>
                                <w:rFonts w:ascii="Arial" w:hAnsi="Arial" w:cs="Arial"/>
                                <w:sz w:val="20"/>
                                <w:szCs w:val="20"/>
                                <w:lang w:val="en-AU"/>
                              </w:rPr>
                              <w:t>6</w:t>
                            </w:r>
                            <w:r w:rsidRPr="00803B32">
                              <w:rPr>
                                <w:rFonts w:ascii="Arial" w:hAnsi="Arial" w:cs="Arial"/>
                                <w:sz w:val="20"/>
                                <w:szCs w:val="20"/>
                                <w:lang w:val="en-AU"/>
                              </w:rPr>
                              <w:t>)</w:t>
                            </w:r>
                          </w:p>
                          <w:p w14:paraId="2831D17B"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Comparative studies (81</w:t>
                            </w:r>
                            <w:r w:rsidRPr="00803B32">
                              <w:rPr>
                                <w:rFonts w:ascii="Arial" w:hAnsi="Arial" w:cs="Arial"/>
                                <w:sz w:val="20"/>
                                <w:szCs w:val="20"/>
                                <w:lang w:val="en-AU"/>
                              </w:rPr>
                              <w:t>)</w:t>
                            </w:r>
                          </w:p>
                          <w:p w14:paraId="1A3E27D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Papers on methods (2)</w:t>
                            </w:r>
                          </w:p>
                          <w:p w14:paraId="5D8A1F04"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Taxonomic studies (2</w:t>
                            </w:r>
                            <w:r w:rsidRPr="00803B32">
                              <w:rPr>
                                <w:rFonts w:ascii="Arial" w:hAnsi="Arial" w:cs="Arial"/>
                                <w:sz w:val="20"/>
                                <w:szCs w:val="20"/>
                                <w:lang w:val="en-AU"/>
                              </w:rPr>
                              <w:t>)</w:t>
                            </w:r>
                          </w:p>
                          <w:p w14:paraId="16D4CF19"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 xml:space="preserve">Descriptive studies </w:t>
                            </w:r>
                            <w:r>
                              <w:rPr>
                                <w:rFonts w:ascii="Arial" w:hAnsi="Arial" w:cs="Arial"/>
                                <w:sz w:val="20"/>
                                <w:szCs w:val="20"/>
                                <w:lang w:val="en-AU"/>
                              </w:rPr>
                              <w:t>(16</w:t>
                            </w:r>
                            <w:r w:rsidRPr="00803B32">
                              <w:rPr>
                                <w:rFonts w:ascii="Arial" w:hAnsi="Arial" w:cs="Arial"/>
                                <w:sz w:val="20"/>
                                <w:szCs w:val="20"/>
                                <w:lang w:val="en-AU"/>
                              </w:rPr>
                              <w:t>)</w:t>
                            </w:r>
                          </w:p>
                          <w:p w14:paraId="7D19A21C"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Artificial selection (4)</w:t>
                            </w:r>
                          </w:p>
                          <w:p w14:paraId="5B6CF692"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sidRPr="00DB4FB3">
                              <w:rPr>
                                <w:rFonts w:ascii="Arial" w:hAnsi="Arial" w:cs="Arial"/>
                                <w:sz w:val="20"/>
                                <w:szCs w:val="20"/>
                                <w:lang w:val="en-AU"/>
                              </w:rPr>
                              <w:t>Male only studies (35)</w:t>
                            </w:r>
                          </w:p>
                          <w:p w14:paraId="7E3C162D"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Genetic architecture</w:t>
                            </w:r>
                            <w:r w:rsidRPr="00803B32">
                              <w:rPr>
                                <w:rFonts w:ascii="Arial" w:hAnsi="Arial" w:cs="Arial"/>
                                <w:sz w:val="20"/>
                                <w:szCs w:val="20"/>
                                <w:lang w:val="en-AU"/>
                              </w:rPr>
                              <w:t xml:space="preserve"> (</w:t>
                            </w:r>
                            <w:r>
                              <w:rPr>
                                <w:rFonts w:ascii="Arial" w:hAnsi="Arial" w:cs="Arial"/>
                                <w:sz w:val="20"/>
                                <w:szCs w:val="20"/>
                                <w:lang w:val="en-AU"/>
                              </w:rPr>
                              <w:t>7</w:t>
                            </w:r>
                            <w:r w:rsidRPr="00803B32">
                              <w:rPr>
                                <w:rFonts w:ascii="Arial" w:hAnsi="Arial" w:cs="Arial"/>
                                <w:sz w:val="20"/>
                                <w:szCs w:val="20"/>
                                <w:lang w:val="en-AU"/>
                              </w:rPr>
                              <w:t>)</w:t>
                            </w:r>
                          </w:p>
                          <w:p w14:paraId="622BC61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Genetic correlation (4</w:t>
                            </w:r>
                            <w:r w:rsidRPr="00803B32">
                              <w:rPr>
                                <w:rFonts w:ascii="Arial" w:hAnsi="Arial" w:cs="Arial"/>
                                <w:sz w:val="20"/>
                                <w:szCs w:val="20"/>
                                <w:lang w:val="en-AU"/>
                              </w:rPr>
                              <w:t>)</w:t>
                            </w:r>
                          </w:p>
                          <w:p w14:paraId="445A4E9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Mechanism (14</w:t>
                            </w:r>
                            <w:r w:rsidRPr="00803B32">
                              <w:rPr>
                                <w:rFonts w:ascii="Arial" w:hAnsi="Arial" w:cs="Arial"/>
                                <w:sz w:val="20"/>
                                <w:szCs w:val="20"/>
                                <w:lang w:val="en-AU"/>
                              </w:rPr>
                              <w:t>)</w:t>
                            </w:r>
                          </w:p>
                          <w:p w14:paraId="5786F86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Mating system</w:t>
                            </w:r>
                            <w:r w:rsidRPr="00803B32">
                              <w:rPr>
                                <w:rFonts w:ascii="Arial" w:hAnsi="Arial" w:cs="Arial"/>
                                <w:sz w:val="20"/>
                                <w:szCs w:val="20"/>
                                <w:lang w:val="en-AU"/>
                              </w:rPr>
                              <w:t xml:space="preserve"> </w:t>
                            </w:r>
                            <w:r>
                              <w:rPr>
                                <w:rFonts w:ascii="Arial" w:hAnsi="Arial" w:cs="Arial"/>
                                <w:sz w:val="20"/>
                                <w:szCs w:val="20"/>
                                <w:lang w:val="en-AU"/>
                              </w:rPr>
                              <w:t>(4</w:t>
                            </w:r>
                            <w:r w:rsidRPr="00803B32">
                              <w:rPr>
                                <w:rFonts w:ascii="Arial" w:hAnsi="Arial" w:cs="Arial"/>
                                <w:sz w:val="20"/>
                                <w:szCs w:val="20"/>
                                <w:lang w:val="en-AU"/>
                              </w:rPr>
                              <w:t>)</w:t>
                            </w:r>
                          </w:p>
                          <w:p w14:paraId="6FF5AFE2"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Non-morphological traits</w:t>
                            </w:r>
                            <w:r w:rsidRPr="00803B32">
                              <w:rPr>
                                <w:rFonts w:ascii="Arial" w:hAnsi="Arial" w:cs="Arial"/>
                                <w:sz w:val="20"/>
                                <w:szCs w:val="20"/>
                                <w:lang w:val="en-AU"/>
                              </w:rPr>
                              <w:t xml:space="preserve"> </w:t>
                            </w:r>
                            <w:r>
                              <w:rPr>
                                <w:rFonts w:ascii="Arial" w:hAnsi="Arial" w:cs="Arial"/>
                                <w:sz w:val="20"/>
                                <w:szCs w:val="20"/>
                                <w:lang w:val="en-AU"/>
                              </w:rPr>
                              <w:t>(86</w:t>
                            </w:r>
                            <w:r w:rsidRPr="00803B32">
                              <w:rPr>
                                <w:rFonts w:ascii="Arial" w:hAnsi="Arial" w:cs="Arial"/>
                                <w:sz w:val="20"/>
                                <w:szCs w:val="20"/>
                                <w:lang w:val="en-AU"/>
                              </w:rPr>
                              <w:t>)</w:t>
                            </w:r>
                          </w:p>
                          <w:p w14:paraId="3F697114"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Non-ornamental traits</w:t>
                            </w:r>
                            <w:r w:rsidRPr="00803B32">
                              <w:rPr>
                                <w:rFonts w:ascii="Arial" w:hAnsi="Arial" w:cs="Arial"/>
                                <w:sz w:val="20"/>
                                <w:szCs w:val="20"/>
                                <w:lang w:val="en-AU"/>
                              </w:rPr>
                              <w:t xml:space="preserve"> (</w:t>
                            </w:r>
                            <w:r>
                              <w:rPr>
                                <w:rFonts w:ascii="Arial" w:hAnsi="Arial" w:cs="Arial"/>
                                <w:sz w:val="20"/>
                                <w:szCs w:val="20"/>
                                <w:lang w:val="en-AU"/>
                              </w:rPr>
                              <w:t>40</w:t>
                            </w:r>
                            <w:r w:rsidRPr="00803B32">
                              <w:rPr>
                                <w:rFonts w:ascii="Arial" w:hAnsi="Arial" w:cs="Arial"/>
                                <w:sz w:val="20"/>
                                <w:szCs w:val="20"/>
                                <w:lang w:val="en-AU"/>
                              </w:rPr>
                              <w:t>)</w:t>
                            </w:r>
                          </w:p>
                          <w:p w14:paraId="4B23EF6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Species recognition</w:t>
                            </w:r>
                            <w:r w:rsidRPr="00803B32">
                              <w:rPr>
                                <w:rFonts w:ascii="Arial" w:hAnsi="Arial" w:cs="Arial"/>
                                <w:sz w:val="20"/>
                                <w:szCs w:val="20"/>
                                <w:lang w:val="en-AU"/>
                              </w:rPr>
                              <w:t xml:space="preserve"> (</w:t>
                            </w:r>
                            <w:r>
                              <w:rPr>
                                <w:rFonts w:ascii="Arial" w:hAnsi="Arial" w:cs="Arial"/>
                                <w:sz w:val="20"/>
                                <w:szCs w:val="20"/>
                                <w:lang w:val="en-AU"/>
                              </w:rPr>
                              <w:t>3</w:t>
                            </w:r>
                            <w:r w:rsidRPr="00803B32">
                              <w:rPr>
                                <w:rFonts w:ascii="Arial" w:hAnsi="Arial" w:cs="Arial"/>
                                <w:sz w:val="20"/>
                                <w:szCs w:val="20"/>
                                <w:lang w:val="en-AU"/>
                              </w:rPr>
                              <w:t>)</w:t>
                            </w:r>
                          </w:p>
                          <w:p w14:paraId="3CA3DB72"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Fossil records (3</w:t>
                            </w:r>
                            <w:r w:rsidRPr="00803B32">
                              <w:rPr>
                                <w:rFonts w:ascii="Arial" w:hAnsi="Arial" w:cs="Arial"/>
                                <w:sz w:val="20"/>
                                <w:szCs w:val="20"/>
                                <w:lang w:val="en-AU"/>
                              </w:rPr>
                              <w:t>)</w:t>
                            </w:r>
                          </w:p>
                          <w:p w14:paraId="75267183"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Human studies (11</w:t>
                            </w:r>
                            <w:r w:rsidRPr="00803B32">
                              <w:rPr>
                                <w:rFonts w:ascii="Arial" w:hAnsi="Arial" w:cs="Arial"/>
                                <w:sz w:val="20"/>
                                <w:szCs w:val="20"/>
                                <w:lang w:val="en-AU"/>
                              </w:rPr>
                              <w:t>)</w:t>
                            </w:r>
                          </w:p>
                          <w:p w14:paraId="5EDDAB4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Assortative mating (9)</w:t>
                            </w:r>
                          </w:p>
                          <w:p w14:paraId="7900597E" w14:textId="77777777" w:rsidR="00423361" w:rsidRDefault="00423361" w:rsidP="007C356C">
                            <w:pPr>
                              <w:numPr>
                                <w:ilvl w:val="0"/>
                                <w:numId w:val="9"/>
                              </w:numPr>
                              <w:spacing w:after="0" w:line="360" w:lineRule="auto"/>
                              <w:ind w:left="142" w:hanging="142"/>
                              <w:rPr>
                                <w:rFonts w:ascii="Arial" w:hAnsi="Arial" w:cs="Arial"/>
                                <w:sz w:val="20"/>
                                <w:szCs w:val="20"/>
                                <w:lang w:val="en-AU"/>
                              </w:rPr>
                            </w:pPr>
                            <w:r>
                              <w:rPr>
                                <w:rFonts w:ascii="Arial" w:hAnsi="Arial" w:cs="Arial"/>
                                <w:sz w:val="20"/>
                                <w:szCs w:val="20"/>
                                <w:lang w:val="en-AU"/>
                              </w:rPr>
                              <w:t>Other unrelated topics (53</w:t>
                            </w:r>
                            <w:r w:rsidRPr="00803B32">
                              <w:rPr>
                                <w:rFonts w:ascii="Arial" w:hAnsi="Arial" w:cs="Arial"/>
                                <w:sz w:val="20"/>
                                <w:szCs w:val="20"/>
                                <w:lang w:val="en-AU"/>
                              </w:rPr>
                              <w:t>)</w:t>
                            </w:r>
                          </w:p>
                          <w:p w14:paraId="1D763867" w14:textId="77777777" w:rsidR="00423361" w:rsidRPr="000439E0" w:rsidRDefault="00423361" w:rsidP="007C356C">
                            <w:pPr>
                              <w:spacing w:after="0" w:line="240" w:lineRule="auto"/>
                              <w:rPr>
                                <w:color w:val="FF0000"/>
                              </w:rPr>
                            </w:pPr>
                            <w:r w:rsidRPr="006F75DE">
                              <w:rPr>
                                <w:rFonts w:ascii="Arial" w:hAnsi="Arial" w:cs="Arial"/>
                                <w:b/>
                                <w:sz w:val="20"/>
                                <w:szCs w:val="20"/>
                              </w:rPr>
                              <w:t xml:space="preserve">Total exclusions = </w:t>
                            </w:r>
                            <w:r>
                              <w:rPr>
                                <w:rFonts w:ascii="Arial" w:hAnsi="Arial" w:cs="Arial"/>
                                <w:b/>
                                <w:sz w:val="20"/>
                                <w:szCs w:val="20"/>
                              </w:rPr>
                              <w:t>540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00E19" id="Rectangle 17" o:spid="_x0000_s1027" style="position:absolute;margin-left:319.2pt;margin-top:1.7pt;width:193.8pt;height:3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" fillcolor="white [3201]" strokecolor="#a5a5a5 [2092]" strokeweight="2.25pt">
                <v:shadow on="t" color="black" opacity="26214f" origin="-.5,-.5" offset=".74836mm,.74836mm"/>
                <v:textbox>
                  <w:txbxContent>
                    <w:p w14:paraId="19B08AEB" w14:textId="77777777" w:rsidR="00423361" w:rsidRDefault="00423361" w:rsidP="007C356C">
                      <w:pPr>
                        <w:spacing w:after="0" w:line="360" w:lineRule="auto"/>
                        <w:rPr>
                          <w:rFonts w:ascii="Arial" w:hAnsi="Arial" w:cs="Arial"/>
                          <w:b/>
                          <w:sz w:val="20"/>
                          <w:szCs w:val="20"/>
                        </w:rPr>
                      </w:pPr>
                      <w:r>
                        <w:rPr>
                          <w:rFonts w:ascii="Arial" w:hAnsi="Arial" w:cs="Arial"/>
                          <w:b/>
                          <w:color w:val="FF0000"/>
                          <w:sz w:val="20"/>
                          <w:szCs w:val="20"/>
                        </w:rPr>
                        <w:t>EXCLUSION</w:t>
                      </w:r>
                      <w:r>
                        <w:rPr>
                          <w:rFonts w:ascii="Arial" w:hAnsi="Arial" w:cs="Arial"/>
                          <w:b/>
                          <w:sz w:val="20"/>
                          <w:szCs w:val="20"/>
                        </w:rPr>
                        <w:t xml:space="preserve"> criteria:</w:t>
                      </w:r>
                    </w:p>
                    <w:p w14:paraId="24CE16D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Data files (29)</w:t>
                      </w:r>
                    </w:p>
                    <w:p w14:paraId="114E014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Analysis scripts (5)</w:t>
                      </w:r>
                    </w:p>
                    <w:p w14:paraId="7894DBB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Conference documents (9)</w:t>
                      </w:r>
                    </w:p>
                    <w:p w14:paraId="01BDAEC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Reviews (53</w:t>
                      </w:r>
                      <w:r w:rsidRPr="00803B32">
                        <w:rPr>
                          <w:rFonts w:ascii="Arial" w:hAnsi="Arial" w:cs="Arial"/>
                          <w:sz w:val="20"/>
                          <w:szCs w:val="20"/>
                          <w:lang w:val="en-AU"/>
                        </w:rPr>
                        <w:t>)</w:t>
                      </w:r>
                    </w:p>
                    <w:p w14:paraId="64E7FF02"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Theoretical studies (20)</w:t>
                      </w:r>
                    </w:p>
                    <w:p w14:paraId="332ED854"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Com</w:t>
                      </w:r>
                      <w:r>
                        <w:rPr>
                          <w:rFonts w:ascii="Arial" w:hAnsi="Arial" w:cs="Arial"/>
                          <w:sz w:val="20"/>
                          <w:szCs w:val="20"/>
                          <w:lang w:val="en-AU"/>
                        </w:rPr>
                        <w:t>ments and editorial articles (34</w:t>
                      </w:r>
                      <w:r w:rsidRPr="00803B32">
                        <w:rPr>
                          <w:rFonts w:ascii="Arial" w:hAnsi="Arial" w:cs="Arial"/>
                          <w:sz w:val="20"/>
                          <w:szCs w:val="20"/>
                          <w:lang w:val="en-AU"/>
                        </w:rPr>
                        <w:t>)</w:t>
                      </w:r>
                    </w:p>
                    <w:p w14:paraId="272DEEE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Book or book chapters (1</w:t>
                      </w:r>
                      <w:r>
                        <w:rPr>
                          <w:rFonts w:ascii="Arial" w:hAnsi="Arial" w:cs="Arial"/>
                          <w:sz w:val="20"/>
                          <w:szCs w:val="20"/>
                          <w:lang w:val="en-AU"/>
                        </w:rPr>
                        <w:t>6</w:t>
                      </w:r>
                      <w:r w:rsidRPr="00803B32">
                        <w:rPr>
                          <w:rFonts w:ascii="Arial" w:hAnsi="Arial" w:cs="Arial"/>
                          <w:sz w:val="20"/>
                          <w:szCs w:val="20"/>
                          <w:lang w:val="en-AU"/>
                        </w:rPr>
                        <w:t>)</w:t>
                      </w:r>
                    </w:p>
                    <w:p w14:paraId="2831D17B"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Comparative studies (81</w:t>
                      </w:r>
                      <w:r w:rsidRPr="00803B32">
                        <w:rPr>
                          <w:rFonts w:ascii="Arial" w:hAnsi="Arial" w:cs="Arial"/>
                          <w:sz w:val="20"/>
                          <w:szCs w:val="20"/>
                          <w:lang w:val="en-AU"/>
                        </w:rPr>
                        <w:t>)</w:t>
                      </w:r>
                    </w:p>
                    <w:p w14:paraId="1A3E27D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Papers on methods (2)</w:t>
                      </w:r>
                    </w:p>
                    <w:p w14:paraId="5D8A1F04"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Taxonomic studies (2</w:t>
                      </w:r>
                      <w:r w:rsidRPr="00803B32">
                        <w:rPr>
                          <w:rFonts w:ascii="Arial" w:hAnsi="Arial" w:cs="Arial"/>
                          <w:sz w:val="20"/>
                          <w:szCs w:val="20"/>
                          <w:lang w:val="en-AU"/>
                        </w:rPr>
                        <w:t>)</w:t>
                      </w:r>
                    </w:p>
                    <w:p w14:paraId="16D4CF19"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 xml:space="preserve">Descriptive studies </w:t>
                      </w:r>
                      <w:r>
                        <w:rPr>
                          <w:rFonts w:ascii="Arial" w:hAnsi="Arial" w:cs="Arial"/>
                          <w:sz w:val="20"/>
                          <w:szCs w:val="20"/>
                          <w:lang w:val="en-AU"/>
                        </w:rPr>
                        <w:t>(16</w:t>
                      </w:r>
                      <w:r w:rsidRPr="00803B32">
                        <w:rPr>
                          <w:rFonts w:ascii="Arial" w:hAnsi="Arial" w:cs="Arial"/>
                          <w:sz w:val="20"/>
                          <w:szCs w:val="20"/>
                          <w:lang w:val="en-AU"/>
                        </w:rPr>
                        <w:t>)</w:t>
                      </w:r>
                    </w:p>
                    <w:p w14:paraId="7D19A21C"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sidRPr="00803B32">
                        <w:rPr>
                          <w:rFonts w:ascii="Arial" w:hAnsi="Arial" w:cs="Arial"/>
                          <w:sz w:val="20"/>
                          <w:szCs w:val="20"/>
                          <w:lang w:val="en-AU"/>
                        </w:rPr>
                        <w:t>Artificial selection (4)</w:t>
                      </w:r>
                    </w:p>
                    <w:p w14:paraId="5B6CF692"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sidRPr="00DB4FB3">
                        <w:rPr>
                          <w:rFonts w:ascii="Arial" w:hAnsi="Arial" w:cs="Arial"/>
                          <w:sz w:val="20"/>
                          <w:szCs w:val="20"/>
                          <w:lang w:val="en-AU"/>
                        </w:rPr>
                        <w:t>Male only studies (35)</w:t>
                      </w:r>
                    </w:p>
                    <w:p w14:paraId="7E3C162D"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Genetic architecture</w:t>
                      </w:r>
                      <w:r w:rsidRPr="00803B32">
                        <w:rPr>
                          <w:rFonts w:ascii="Arial" w:hAnsi="Arial" w:cs="Arial"/>
                          <w:sz w:val="20"/>
                          <w:szCs w:val="20"/>
                          <w:lang w:val="en-AU"/>
                        </w:rPr>
                        <w:t xml:space="preserve"> (</w:t>
                      </w:r>
                      <w:r>
                        <w:rPr>
                          <w:rFonts w:ascii="Arial" w:hAnsi="Arial" w:cs="Arial"/>
                          <w:sz w:val="20"/>
                          <w:szCs w:val="20"/>
                          <w:lang w:val="en-AU"/>
                        </w:rPr>
                        <w:t>7</w:t>
                      </w:r>
                      <w:r w:rsidRPr="00803B32">
                        <w:rPr>
                          <w:rFonts w:ascii="Arial" w:hAnsi="Arial" w:cs="Arial"/>
                          <w:sz w:val="20"/>
                          <w:szCs w:val="20"/>
                          <w:lang w:val="en-AU"/>
                        </w:rPr>
                        <w:t>)</w:t>
                      </w:r>
                    </w:p>
                    <w:p w14:paraId="622BC61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Genetic correlation (4</w:t>
                      </w:r>
                      <w:r w:rsidRPr="00803B32">
                        <w:rPr>
                          <w:rFonts w:ascii="Arial" w:hAnsi="Arial" w:cs="Arial"/>
                          <w:sz w:val="20"/>
                          <w:szCs w:val="20"/>
                          <w:lang w:val="en-AU"/>
                        </w:rPr>
                        <w:t>)</w:t>
                      </w:r>
                    </w:p>
                    <w:p w14:paraId="445A4E9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Mechanism (14</w:t>
                      </w:r>
                      <w:r w:rsidRPr="00803B32">
                        <w:rPr>
                          <w:rFonts w:ascii="Arial" w:hAnsi="Arial" w:cs="Arial"/>
                          <w:sz w:val="20"/>
                          <w:szCs w:val="20"/>
                          <w:lang w:val="en-AU"/>
                        </w:rPr>
                        <w:t>)</w:t>
                      </w:r>
                    </w:p>
                    <w:p w14:paraId="5786F86F"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Mating system</w:t>
                      </w:r>
                      <w:r w:rsidRPr="00803B32">
                        <w:rPr>
                          <w:rFonts w:ascii="Arial" w:hAnsi="Arial" w:cs="Arial"/>
                          <w:sz w:val="20"/>
                          <w:szCs w:val="20"/>
                          <w:lang w:val="en-AU"/>
                        </w:rPr>
                        <w:t xml:space="preserve"> </w:t>
                      </w:r>
                      <w:r>
                        <w:rPr>
                          <w:rFonts w:ascii="Arial" w:hAnsi="Arial" w:cs="Arial"/>
                          <w:sz w:val="20"/>
                          <w:szCs w:val="20"/>
                          <w:lang w:val="en-AU"/>
                        </w:rPr>
                        <w:t>(4</w:t>
                      </w:r>
                      <w:r w:rsidRPr="00803B32">
                        <w:rPr>
                          <w:rFonts w:ascii="Arial" w:hAnsi="Arial" w:cs="Arial"/>
                          <w:sz w:val="20"/>
                          <w:szCs w:val="20"/>
                          <w:lang w:val="en-AU"/>
                        </w:rPr>
                        <w:t>)</w:t>
                      </w:r>
                    </w:p>
                    <w:p w14:paraId="6FF5AFE2"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Non-morphological traits</w:t>
                      </w:r>
                      <w:r w:rsidRPr="00803B32">
                        <w:rPr>
                          <w:rFonts w:ascii="Arial" w:hAnsi="Arial" w:cs="Arial"/>
                          <w:sz w:val="20"/>
                          <w:szCs w:val="20"/>
                          <w:lang w:val="en-AU"/>
                        </w:rPr>
                        <w:t xml:space="preserve"> </w:t>
                      </w:r>
                      <w:r>
                        <w:rPr>
                          <w:rFonts w:ascii="Arial" w:hAnsi="Arial" w:cs="Arial"/>
                          <w:sz w:val="20"/>
                          <w:szCs w:val="20"/>
                          <w:lang w:val="en-AU"/>
                        </w:rPr>
                        <w:t>(86</w:t>
                      </w:r>
                      <w:r w:rsidRPr="00803B32">
                        <w:rPr>
                          <w:rFonts w:ascii="Arial" w:hAnsi="Arial" w:cs="Arial"/>
                          <w:sz w:val="20"/>
                          <w:szCs w:val="20"/>
                          <w:lang w:val="en-AU"/>
                        </w:rPr>
                        <w:t>)</w:t>
                      </w:r>
                    </w:p>
                    <w:p w14:paraId="3F697114"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Non-ornamental traits</w:t>
                      </w:r>
                      <w:r w:rsidRPr="00803B32">
                        <w:rPr>
                          <w:rFonts w:ascii="Arial" w:hAnsi="Arial" w:cs="Arial"/>
                          <w:sz w:val="20"/>
                          <w:szCs w:val="20"/>
                          <w:lang w:val="en-AU"/>
                        </w:rPr>
                        <w:t xml:space="preserve"> (</w:t>
                      </w:r>
                      <w:r>
                        <w:rPr>
                          <w:rFonts w:ascii="Arial" w:hAnsi="Arial" w:cs="Arial"/>
                          <w:sz w:val="20"/>
                          <w:szCs w:val="20"/>
                          <w:lang w:val="en-AU"/>
                        </w:rPr>
                        <w:t>40</w:t>
                      </w:r>
                      <w:r w:rsidRPr="00803B32">
                        <w:rPr>
                          <w:rFonts w:ascii="Arial" w:hAnsi="Arial" w:cs="Arial"/>
                          <w:sz w:val="20"/>
                          <w:szCs w:val="20"/>
                          <w:lang w:val="en-AU"/>
                        </w:rPr>
                        <w:t>)</w:t>
                      </w:r>
                    </w:p>
                    <w:p w14:paraId="4B23EF6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Species recognition</w:t>
                      </w:r>
                      <w:r w:rsidRPr="00803B32">
                        <w:rPr>
                          <w:rFonts w:ascii="Arial" w:hAnsi="Arial" w:cs="Arial"/>
                          <w:sz w:val="20"/>
                          <w:szCs w:val="20"/>
                          <w:lang w:val="en-AU"/>
                        </w:rPr>
                        <w:t xml:space="preserve"> (</w:t>
                      </w:r>
                      <w:r>
                        <w:rPr>
                          <w:rFonts w:ascii="Arial" w:hAnsi="Arial" w:cs="Arial"/>
                          <w:sz w:val="20"/>
                          <w:szCs w:val="20"/>
                          <w:lang w:val="en-AU"/>
                        </w:rPr>
                        <w:t>3</w:t>
                      </w:r>
                      <w:r w:rsidRPr="00803B32">
                        <w:rPr>
                          <w:rFonts w:ascii="Arial" w:hAnsi="Arial" w:cs="Arial"/>
                          <w:sz w:val="20"/>
                          <w:szCs w:val="20"/>
                          <w:lang w:val="en-AU"/>
                        </w:rPr>
                        <w:t>)</w:t>
                      </w:r>
                    </w:p>
                    <w:p w14:paraId="3CA3DB72"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Fossil records (3</w:t>
                      </w:r>
                      <w:r w:rsidRPr="00803B32">
                        <w:rPr>
                          <w:rFonts w:ascii="Arial" w:hAnsi="Arial" w:cs="Arial"/>
                          <w:sz w:val="20"/>
                          <w:szCs w:val="20"/>
                          <w:lang w:val="en-AU"/>
                        </w:rPr>
                        <w:t>)</w:t>
                      </w:r>
                    </w:p>
                    <w:p w14:paraId="75267183"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Human studies (11</w:t>
                      </w:r>
                      <w:r w:rsidRPr="00803B32">
                        <w:rPr>
                          <w:rFonts w:ascii="Arial" w:hAnsi="Arial" w:cs="Arial"/>
                          <w:sz w:val="20"/>
                          <w:szCs w:val="20"/>
                          <w:lang w:val="en-AU"/>
                        </w:rPr>
                        <w:t>)</w:t>
                      </w:r>
                    </w:p>
                    <w:p w14:paraId="5EDDAB4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Assortative mating (9)</w:t>
                      </w:r>
                    </w:p>
                    <w:p w14:paraId="7900597E" w14:textId="77777777" w:rsidR="00423361" w:rsidRDefault="00423361" w:rsidP="007C356C">
                      <w:pPr>
                        <w:numPr>
                          <w:ilvl w:val="0"/>
                          <w:numId w:val="9"/>
                        </w:numPr>
                        <w:spacing w:after="0" w:line="360" w:lineRule="auto"/>
                        <w:ind w:left="142" w:hanging="142"/>
                        <w:rPr>
                          <w:rFonts w:ascii="Arial" w:hAnsi="Arial" w:cs="Arial"/>
                          <w:sz w:val="20"/>
                          <w:szCs w:val="20"/>
                          <w:lang w:val="en-AU"/>
                        </w:rPr>
                      </w:pPr>
                      <w:r>
                        <w:rPr>
                          <w:rFonts w:ascii="Arial" w:hAnsi="Arial" w:cs="Arial"/>
                          <w:sz w:val="20"/>
                          <w:szCs w:val="20"/>
                          <w:lang w:val="en-AU"/>
                        </w:rPr>
                        <w:t>Other unrelated topics (53</w:t>
                      </w:r>
                      <w:r w:rsidRPr="00803B32">
                        <w:rPr>
                          <w:rFonts w:ascii="Arial" w:hAnsi="Arial" w:cs="Arial"/>
                          <w:sz w:val="20"/>
                          <w:szCs w:val="20"/>
                          <w:lang w:val="en-AU"/>
                        </w:rPr>
                        <w:t>)</w:t>
                      </w:r>
                    </w:p>
                    <w:p w14:paraId="1D763867" w14:textId="77777777" w:rsidR="00423361" w:rsidRPr="000439E0" w:rsidRDefault="00423361" w:rsidP="007C356C">
                      <w:pPr>
                        <w:spacing w:after="0" w:line="240" w:lineRule="auto"/>
                        <w:rPr>
                          <w:color w:val="FF0000"/>
                        </w:rPr>
                      </w:pPr>
                      <w:r w:rsidRPr="006F75DE">
                        <w:rPr>
                          <w:rFonts w:ascii="Arial" w:hAnsi="Arial" w:cs="Arial"/>
                          <w:b/>
                          <w:sz w:val="20"/>
                          <w:szCs w:val="20"/>
                        </w:rPr>
                        <w:t xml:space="preserve">Total exclusions = </w:t>
                      </w:r>
                      <w:r>
                        <w:rPr>
                          <w:rFonts w:ascii="Arial" w:hAnsi="Arial" w:cs="Arial"/>
                          <w:b/>
                          <w:sz w:val="20"/>
                          <w:szCs w:val="20"/>
                        </w:rPr>
                        <w:t>540</w:t>
                      </w:r>
                    </w:p>
                  </w:txbxContent>
                </v:textbox>
              </v:rect>
            </w:pict>
          </mc:Fallback>
        </mc:AlternateContent>
      </w:r>
    </w:p>
    <w:p w14:paraId="5368B497" w14:textId="77777777" w:rsidR="007C356C" w:rsidRDefault="007C356C" w:rsidP="007C356C"/>
    <w:p w14:paraId="72E4DFAB" w14:textId="77777777" w:rsidR="007C356C" w:rsidRDefault="007C356C" w:rsidP="007C356C"/>
    <w:p w14:paraId="51658E1E" w14:textId="77777777" w:rsidR="007C356C" w:rsidRDefault="007C356C" w:rsidP="007C356C"/>
    <w:p w14:paraId="4009FD6C" w14:textId="77777777" w:rsidR="007C356C" w:rsidRDefault="007C356C" w:rsidP="007C356C"/>
    <w:p w14:paraId="5A4C00FC" w14:textId="77777777" w:rsidR="007C356C" w:rsidRDefault="007C356C" w:rsidP="007C356C"/>
    <w:p w14:paraId="30CE9AD7" w14:textId="77777777" w:rsidR="007C356C" w:rsidRDefault="007C356C" w:rsidP="007C356C"/>
    <w:p w14:paraId="0116F50A" w14:textId="77777777" w:rsidR="007C356C" w:rsidRDefault="007C356C" w:rsidP="007C356C">
      <w:r>
        <w:rPr>
          <w:noProof/>
          <w:lang w:val="en-AU" w:eastAsia="en-AU"/>
        </w:rPr>
        <mc:AlternateContent>
          <mc:Choice Requires="wps">
            <w:drawing>
              <wp:anchor distT="0" distB="0" distL="114300" distR="114300" simplePos="0" relativeHeight="251659264" behindDoc="0" locked="0" layoutInCell="1" allowOverlap="1" wp14:anchorId="75B14568" wp14:editId="2CC09501">
                <wp:simplePos x="0" y="0"/>
                <wp:positionH relativeFrom="column">
                  <wp:posOffset>1957705</wp:posOffset>
                </wp:positionH>
                <wp:positionV relativeFrom="paragraph">
                  <wp:posOffset>60960</wp:posOffset>
                </wp:positionV>
                <wp:extent cx="45719" cy="1552622"/>
                <wp:effectExtent l="95250" t="57150" r="69215" b="47625"/>
                <wp:wrapNone/>
                <wp:docPr id="18" name="Straight Arrow Connector 18"/>
                <wp:cNvGraphicFramePr/>
                <a:graphic xmlns:a="http://schemas.openxmlformats.org/drawingml/2006/main">
                  <a:graphicData uri="http://schemas.microsoft.com/office/word/2010/wordprocessingShape">
                    <wps:wsp>
                      <wps:cNvCnPr/>
                      <wps:spPr>
                        <a:xfrm>
                          <a:off x="0" y="0"/>
                          <a:ext cx="45719" cy="1552622"/>
                        </a:xfrm>
                        <a:prstGeom prst="straightConnector1">
                          <a:avLst/>
                        </a:prstGeom>
                        <a:ln w="57150">
                          <a:tailEnd type="triangle"/>
                        </a:ln>
                        <a:scene3d>
                          <a:camera prst="orthographicFront"/>
                          <a:lightRig rig="threePt" dir="t"/>
                        </a:scene3d>
                        <a:sp3d>
                          <a:bevelT prst="angle"/>
                        </a:sp3d>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BBA440" id="_x0000_t32" coordsize="21600,21600" o:spt="32" o:oned="t" path="m,l21600,21600e" filled="f">
                <v:path arrowok="t" fillok="f" o:connecttype="none"/>
                <o:lock v:ext="edit" shapetype="t"/>
              </v:shapetype>
              <v:shape id="Straight Arrow Connector 18" o:spid="_x0000_s1026" type="#_x0000_t32" style="position:absolute;margin-left:154.15pt;margin-top:4.8pt;width:3.6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" strokecolor="#a5a5a5 [3206]" strokeweight="4.5pt">
                <v:stroke endarrow="block" joinstyle="miter"/>
              </v:shape>
            </w:pict>
          </mc:Fallback>
        </mc:AlternateContent>
      </w:r>
    </w:p>
    <w:p w14:paraId="68C32652" w14:textId="77777777" w:rsidR="007C356C" w:rsidRDefault="007C356C" w:rsidP="007C356C"/>
    <w:p w14:paraId="21A1FFA5" w14:textId="77777777" w:rsidR="007C356C" w:rsidRDefault="007C356C" w:rsidP="007C356C">
      <w:r>
        <w:rPr>
          <w:noProof/>
          <w:lang w:val="en-AU" w:eastAsia="en-AU"/>
        </w:rPr>
        <mc:AlternateContent>
          <mc:Choice Requires="wps">
            <w:drawing>
              <wp:anchor distT="0" distB="0" distL="114300" distR="114300" simplePos="0" relativeHeight="251669504" behindDoc="0" locked="0" layoutInCell="1" allowOverlap="1" wp14:anchorId="73210254" wp14:editId="54634ED8">
                <wp:simplePos x="0" y="0"/>
                <wp:positionH relativeFrom="column">
                  <wp:posOffset>1978660</wp:posOffset>
                </wp:positionH>
                <wp:positionV relativeFrom="paragraph">
                  <wp:posOffset>125730</wp:posOffset>
                </wp:positionV>
                <wp:extent cx="2015490" cy="0"/>
                <wp:effectExtent l="0" t="114300" r="0" b="114300"/>
                <wp:wrapNone/>
                <wp:docPr id="19" name="Straight Arrow Connector 19"/>
                <wp:cNvGraphicFramePr/>
                <a:graphic xmlns:a="http://schemas.openxmlformats.org/drawingml/2006/main">
                  <a:graphicData uri="http://schemas.microsoft.com/office/word/2010/wordprocessingShape">
                    <wps:wsp>
                      <wps:cNvCnPr/>
                      <wps:spPr>
                        <a:xfrm>
                          <a:off x="0" y="0"/>
                          <a:ext cx="2015490" cy="0"/>
                        </a:xfrm>
                        <a:prstGeom prst="straightConnector1">
                          <a:avLst/>
                        </a:prstGeom>
                        <a:ln w="38100">
                          <a:solidFill>
                            <a:srgbClr val="FF0000"/>
                          </a:solidFill>
                          <a:tailEnd type="triangle"/>
                        </a:ln>
                        <a:scene3d>
                          <a:camera prst="orthographicFront"/>
                          <a:lightRig rig="threePt" dir="t"/>
                        </a:scene3d>
                        <a:sp3d>
                          <a:bevelT w="165100" prst="coolSlan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58DA6" id="Straight Arrow Connector 19" o:spid="_x0000_s1026" type="#_x0000_t32" style="position:absolute;margin-left:155.8pt;margin-top:9.9pt;width:158.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" strokecolor="red" strokeweight="3pt">
                <v:stroke endarrow="block" joinstyle="miter"/>
              </v:shape>
            </w:pict>
          </mc:Fallback>
        </mc:AlternateContent>
      </w:r>
    </w:p>
    <w:p w14:paraId="5ED91270" w14:textId="77777777" w:rsidR="007C356C" w:rsidRDefault="007C356C" w:rsidP="007C356C"/>
    <w:p w14:paraId="48A5470D" w14:textId="77777777" w:rsidR="007C356C" w:rsidRDefault="007C356C" w:rsidP="007C356C"/>
    <w:p w14:paraId="07A39AF0" w14:textId="77777777" w:rsidR="007C356C" w:rsidRDefault="007C356C" w:rsidP="007C356C">
      <w:r>
        <w:rPr>
          <w:noProof/>
          <w:lang w:val="en-AU" w:eastAsia="en-AU"/>
        </w:rPr>
        <mc:AlternateContent>
          <mc:Choice Requires="wps">
            <w:drawing>
              <wp:anchor distT="0" distB="0" distL="114300" distR="114300" simplePos="0" relativeHeight="251664384" behindDoc="0" locked="0" layoutInCell="1" allowOverlap="1" wp14:anchorId="00D497E7" wp14:editId="76D42DD0">
                <wp:simplePos x="0" y="0"/>
                <wp:positionH relativeFrom="column">
                  <wp:posOffset>976630</wp:posOffset>
                </wp:positionH>
                <wp:positionV relativeFrom="paragraph">
                  <wp:posOffset>205740</wp:posOffset>
                </wp:positionV>
                <wp:extent cx="2057400" cy="533400"/>
                <wp:effectExtent l="57150" t="57150" r="114300" b="114300"/>
                <wp:wrapNone/>
                <wp:docPr id="20" name="Rectangle 20"/>
                <wp:cNvGraphicFramePr/>
                <a:graphic xmlns:a="http://schemas.openxmlformats.org/drawingml/2006/main">
                  <a:graphicData uri="http://schemas.microsoft.com/office/word/2010/wordprocessingShape">
                    <wps:wsp>
                      <wps:cNvSpPr/>
                      <wps:spPr>
                        <a:xfrm>
                          <a:off x="0" y="0"/>
                          <a:ext cx="2057400" cy="533400"/>
                        </a:xfrm>
                        <a:prstGeom prst="rect">
                          <a:avLst/>
                        </a:prstGeom>
                        <a:ln w="285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401E4D3" w14:textId="77777777" w:rsidR="00423361" w:rsidRPr="00AF21BE" w:rsidRDefault="00423361" w:rsidP="007C356C">
                            <w:pPr>
                              <w:spacing w:after="0" w:line="240" w:lineRule="auto"/>
                              <w:jc w:val="center"/>
                              <w:rPr>
                                <w:rFonts w:ascii="Arial" w:hAnsi="Arial" w:cs="Arial"/>
                                <w:b/>
                                <w:color w:val="FF0000"/>
                              </w:rPr>
                            </w:pPr>
                            <w:r>
                              <w:rPr>
                                <w:rFonts w:ascii="Arial" w:hAnsi="Arial" w:cs="Arial"/>
                                <w:b/>
                              </w:rPr>
                              <w:t>309 records</w:t>
                            </w:r>
                          </w:p>
                          <w:p w14:paraId="67B4661D" w14:textId="77777777" w:rsidR="00423361" w:rsidRPr="006F75DE" w:rsidRDefault="00423361" w:rsidP="007C356C">
                            <w:pPr>
                              <w:spacing w:after="0" w:line="240" w:lineRule="auto"/>
                              <w:jc w:val="center"/>
                              <w:rPr>
                                <w:rFonts w:ascii="Arial" w:hAnsi="Arial" w:cs="Arial"/>
                              </w:rPr>
                            </w:pPr>
                            <w:r w:rsidRPr="006F75DE">
                              <w:rPr>
                                <w:rFonts w:ascii="Arial" w:hAnsi="Arial" w:cs="Arial"/>
                              </w:rPr>
                              <w:t>(Title and abstract screening)</w:t>
                            </w:r>
                          </w:p>
                          <w:p w14:paraId="0EBE6338" w14:textId="77777777" w:rsidR="00423361" w:rsidRPr="00EC59CB" w:rsidRDefault="00423361" w:rsidP="007C356C">
                            <w:pPr>
                              <w:spacing w:after="0" w:line="240" w:lineRule="auto"/>
                              <w:jc w:val="center"/>
                              <w:rPr>
                                <w:rFonts w:ascii="Arial" w:hAnsi="Arial" w:cs="Arial"/>
                                <w:b/>
                              </w:rPr>
                            </w:pPr>
                          </w:p>
                          <w:p w14:paraId="38F11869" w14:textId="77777777" w:rsidR="00423361" w:rsidRPr="00827BD7" w:rsidRDefault="00423361" w:rsidP="007C356C">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497E7" id="Rectangle 20" o:spid="_x0000_s1028" style="position:absolute;margin-left:76.9pt;margin-top:16.2pt;width:162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" fillcolor="white [3201]" strokecolor="black [3200]" strokeweight="2.25pt">
                <v:shadow on="t" color="black" opacity="26214f" origin="-.5,-.5" offset=".74836mm,.74836mm"/>
                <v:textbox>
                  <w:txbxContent>
                    <w:p w14:paraId="5401E4D3" w14:textId="77777777" w:rsidR="00423361" w:rsidRPr="00AF21BE" w:rsidRDefault="00423361" w:rsidP="007C356C">
                      <w:pPr>
                        <w:spacing w:after="0" w:line="240" w:lineRule="auto"/>
                        <w:jc w:val="center"/>
                        <w:rPr>
                          <w:rFonts w:ascii="Arial" w:hAnsi="Arial" w:cs="Arial"/>
                          <w:b/>
                          <w:color w:val="FF0000"/>
                        </w:rPr>
                      </w:pPr>
                      <w:r>
                        <w:rPr>
                          <w:rFonts w:ascii="Arial" w:hAnsi="Arial" w:cs="Arial"/>
                          <w:b/>
                        </w:rPr>
                        <w:t>309 records</w:t>
                      </w:r>
                    </w:p>
                    <w:p w14:paraId="67B4661D" w14:textId="77777777" w:rsidR="00423361" w:rsidRPr="006F75DE" w:rsidRDefault="00423361" w:rsidP="007C356C">
                      <w:pPr>
                        <w:spacing w:after="0" w:line="240" w:lineRule="auto"/>
                        <w:jc w:val="center"/>
                        <w:rPr>
                          <w:rFonts w:ascii="Arial" w:hAnsi="Arial" w:cs="Arial"/>
                        </w:rPr>
                      </w:pPr>
                      <w:r w:rsidRPr="006F75DE">
                        <w:rPr>
                          <w:rFonts w:ascii="Arial" w:hAnsi="Arial" w:cs="Arial"/>
                        </w:rPr>
                        <w:t>(Title and abstract screening)</w:t>
                      </w:r>
                    </w:p>
                    <w:p w14:paraId="0EBE6338" w14:textId="77777777" w:rsidR="00423361" w:rsidRPr="00EC59CB" w:rsidRDefault="00423361" w:rsidP="007C356C">
                      <w:pPr>
                        <w:spacing w:after="0" w:line="240" w:lineRule="auto"/>
                        <w:jc w:val="center"/>
                        <w:rPr>
                          <w:rFonts w:ascii="Arial" w:hAnsi="Arial" w:cs="Arial"/>
                          <w:b/>
                        </w:rPr>
                      </w:pPr>
                    </w:p>
                    <w:p w14:paraId="38F11869" w14:textId="77777777" w:rsidR="00423361" w:rsidRPr="00827BD7" w:rsidRDefault="00423361" w:rsidP="007C356C">
                      <w:pPr>
                        <w:spacing w:after="0" w:line="240" w:lineRule="auto"/>
                      </w:pPr>
                    </w:p>
                  </w:txbxContent>
                </v:textbox>
              </v:rect>
            </w:pict>
          </mc:Fallback>
        </mc:AlternateContent>
      </w:r>
    </w:p>
    <w:p w14:paraId="2A7B9B2B" w14:textId="77777777" w:rsidR="007C356C" w:rsidRDefault="007C356C" w:rsidP="007C356C"/>
    <w:p w14:paraId="62FC7A04" w14:textId="77777777" w:rsidR="007C356C" w:rsidRDefault="007C356C" w:rsidP="007C356C">
      <w:r>
        <w:rPr>
          <w:noProof/>
          <w:lang w:val="en-AU" w:eastAsia="en-AU"/>
        </w:rPr>
        <mc:AlternateContent>
          <mc:Choice Requires="wps">
            <w:drawing>
              <wp:anchor distT="0" distB="0" distL="114300" distR="114300" simplePos="0" relativeHeight="251671552" behindDoc="0" locked="0" layoutInCell="1" allowOverlap="1" wp14:anchorId="44EE8DE8" wp14:editId="0EC6E0B7">
                <wp:simplePos x="0" y="0"/>
                <wp:positionH relativeFrom="column">
                  <wp:posOffset>2025650</wp:posOffset>
                </wp:positionH>
                <wp:positionV relativeFrom="paragraph">
                  <wp:posOffset>184150</wp:posOffset>
                </wp:positionV>
                <wp:extent cx="45719" cy="1597660"/>
                <wp:effectExtent l="95250" t="57150" r="88265" b="40640"/>
                <wp:wrapNone/>
                <wp:docPr id="21" name="Straight Arrow Connector 21"/>
                <wp:cNvGraphicFramePr/>
                <a:graphic xmlns:a="http://schemas.openxmlformats.org/drawingml/2006/main">
                  <a:graphicData uri="http://schemas.microsoft.com/office/word/2010/wordprocessingShape">
                    <wps:wsp>
                      <wps:cNvCnPr/>
                      <wps:spPr>
                        <a:xfrm>
                          <a:off x="0" y="0"/>
                          <a:ext cx="45719" cy="1597660"/>
                        </a:xfrm>
                        <a:prstGeom prst="straightConnector1">
                          <a:avLst/>
                        </a:prstGeom>
                        <a:ln w="57150">
                          <a:tailEnd type="triangle"/>
                        </a:ln>
                        <a:scene3d>
                          <a:camera prst="orthographicFront"/>
                          <a:lightRig rig="threePt" dir="t"/>
                        </a:scene3d>
                        <a:sp3d>
                          <a:bevelT prst="angle"/>
                        </a:sp3d>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526EF2" id="Straight Arrow Connector 21" o:spid="_x0000_s1026" type="#_x0000_t32" style="position:absolute;margin-left:159.5pt;margin-top:14.5pt;width:3.6pt;height:1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" strokecolor="#a5a5a5 [3206]" strokeweight="4.5pt">
                <v:stroke endarrow="block" joinstyle="miter"/>
              </v:shape>
            </w:pict>
          </mc:Fallback>
        </mc:AlternateContent>
      </w:r>
    </w:p>
    <w:p w14:paraId="0AE1CA8A" w14:textId="77777777" w:rsidR="007C356C" w:rsidRDefault="007C356C" w:rsidP="007C356C">
      <w:r>
        <w:rPr>
          <w:noProof/>
          <w:lang w:val="en-AU" w:eastAsia="en-AU"/>
        </w:rPr>
        <mc:AlternateContent>
          <mc:Choice Requires="wps">
            <w:drawing>
              <wp:anchor distT="0" distB="0" distL="114300" distR="114300" simplePos="0" relativeHeight="251665408" behindDoc="0" locked="0" layoutInCell="1" allowOverlap="1" wp14:anchorId="7EA78160" wp14:editId="7B1B4937">
                <wp:simplePos x="0" y="0"/>
                <wp:positionH relativeFrom="column">
                  <wp:posOffset>4076700</wp:posOffset>
                </wp:positionH>
                <wp:positionV relativeFrom="paragraph">
                  <wp:posOffset>40005</wp:posOffset>
                </wp:positionV>
                <wp:extent cx="2461260" cy="1123950"/>
                <wp:effectExtent l="57150" t="57150" r="110490" b="114300"/>
                <wp:wrapNone/>
                <wp:docPr id="22" name="Rectangle 22"/>
                <wp:cNvGraphicFramePr/>
                <a:graphic xmlns:a="http://schemas.openxmlformats.org/drawingml/2006/main">
                  <a:graphicData uri="http://schemas.microsoft.com/office/word/2010/wordprocessingShape">
                    <wps:wsp>
                      <wps:cNvSpPr/>
                      <wps:spPr>
                        <a:xfrm>
                          <a:off x="0" y="0"/>
                          <a:ext cx="2461260" cy="1123950"/>
                        </a:xfrm>
                        <a:prstGeom prst="rect">
                          <a:avLst/>
                        </a:prstGeom>
                        <a:ln w="28575">
                          <a:solidFill>
                            <a:schemeClr val="bg1">
                              <a:lumMod val="65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EED2BC3" w14:textId="77777777" w:rsidR="00423361" w:rsidRDefault="00423361" w:rsidP="007C356C">
                            <w:pPr>
                              <w:spacing w:after="0" w:line="360" w:lineRule="auto"/>
                              <w:rPr>
                                <w:rFonts w:ascii="Arial" w:hAnsi="Arial" w:cs="Arial"/>
                                <w:b/>
                                <w:sz w:val="20"/>
                                <w:szCs w:val="20"/>
                              </w:rPr>
                            </w:pPr>
                            <w:r w:rsidRPr="006F75DE">
                              <w:rPr>
                                <w:rFonts w:ascii="Arial" w:hAnsi="Arial" w:cs="Arial"/>
                                <w:b/>
                                <w:color w:val="00B050"/>
                                <w:sz w:val="20"/>
                                <w:szCs w:val="20"/>
                              </w:rPr>
                              <w:t xml:space="preserve">INCLUSION </w:t>
                            </w:r>
                            <w:r w:rsidRPr="00803B32">
                              <w:rPr>
                                <w:rFonts w:ascii="Arial" w:hAnsi="Arial" w:cs="Arial"/>
                                <w:b/>
                                <w:sz w:val="20"/>
                                <w:szCs w:val="20"/>
                              </w:rPr>
                              <w:t>criteria</w:t>
                            </w:r>
                            <w:r>
                              <w:rPr>
                                <w:rFonts w:ascii="Arial" w:hAnsi="Arial" w:cs="Arial"/>
                                <w:b/>
                                <w:sz w:val="20"/>
                                <w:szCs w:val="20"/>
                              </w:rPr>
                              <w:t>:</w:t>
                            </w:r>
                            <w:r w:rsidRPr="00803B32">
                              <w:rPr>
                                <w:rFonts w:ascii="Arial" w:hAnsi="Arial" w:cs="Arial"/>
                                <w:b/>
                                <w:sz w:val="20"/>
                                <w:szCs w:val="20"/>
                              </w:rPr>
                              <w:t xml:space="preserve"> </w:t>
                            </w:r>
                            <w:r w:rsidRPr="007A7BC8">
                              <w:rPr>
                                <w:rFonts w:ascii="Arial" w:hAnsi="Arial" w:cs="Arial"/>
                                <w:b/>
                                <w:color w:val="FF0000"/>
                                <w:sz w:val="20"/>
                                <w:szCs w:val="20"/>
                              </w:rPr>
                              <w:t xml:space="preserve"> </w:t>
                            </w:r>
                          </w:p>
                          <w:p w14:paraId="7BB4AFA7"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Peer-reviewed articles</w:t>
                            </w:r>
                          </w:p>
                          <w:p w14:paraId="5DC3956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Birds</w:t>
                            </w:r>
                          </w:p>
                          <w:p w14:paraId="3346598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Species in which both sexes are ornamented</w:t>
                            </w:r>
                          </w:p>
                          <w:p w14:paraId="2CE50E65" w14:textId="77777777" w:rsidR="00423361" w:rsidRPr="00FB41FF" w:rsidRDefault="00423361" w:rsidP="007C356C">
                            <w:pPr>
                              <w:numPr>
                                <w:ilvl w:val="0"/>
                                <w:numId w:val="9"/>
                              </w:numPr>
                              <w:spacing w:after="0" w:line="360" w:lineRule="auto"/>
                              <w:ind w:left="142" w:hanging="142"/>
                              <w:rPr>
                                <w:rFonts w:ascii="Arial" w:hAnsi="Arial" w:cs="Arial"/>
                                <w:sz w:val="20"/>
                                <w:szCs w:val="20"/>
                                <w:lang w:val="en-AU"/>
                              </w:rPr>
                            </w:pPr>
                            <w:r w:rsidRPr="00FB41FF">
                              <w:rPr>
                                <w:rFonts w:ascii="Arial" w:hAnsi="Arial" w:cs="Arial"/>
                                <w:sz w:val="20"/>
                                <w:szCs w:val="20"/>
                                <w:lang w:val="en-AU"/>
                              </w:rPr>
                              <w:t>Ornament</w:t>
                            </w:r>
                            <w:r w:rsidRPr="00FB41FF">
                              <w:rPr>
                                <w:rFonts w:ascii="Arial" w:hAnsi="Arial" w:cs="Arial"/>
                                <w:sz w:val="24"/>
                                <w:szCs w:val="24"/>
                                <w:lang w:val="en-AU"/>
                              </w:rPr>
                              <w:t xml:space="preserve"> ↔</w:t>
                            </w:r>
                            <w:r w:rsidRPr="00FB41FF">
                              <w:rPr>
                                <w:rFonts w:ascii="Arial" w:hAnsi="Arial" w:cs="Arial"/>
                                <w:sz w:val="20"/>
                                <w:szCs w:val="20"/>
                                <w:lang w:val="en-AU"/>
                              </w:rPr>
                              <w:t xml:space="preserve"> fitness</w:t>
                            </w:r>
                            <w:r>
                              <w:rPr>
                                <w:rFonts w:ascii="Arial" w:hAnsi="Arial" w:cs="Arial"/>
                                <w:sz w:val="20"/>
                                <w:szCs w:val="20"/>
                                <w:lang w:val="en-AU"/>
                              </w:rPr>
                              <w:t>/</w:t>
                            </w:r>
                            <w:r w:rsidRPr="00FB41FF">
                              <w:rPr>
                                <w:rFonts w:ascii="Arial" w:hAnsi="Arial" w:cs="Arial"/>
                                <w:sz w:val="20"/>
                                <w:szCs w:val="20"/>
                                <w:lang w:val="en-AU"/>
                              </w:rPr>
                              <w:t>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78160" id="Rectangle 22" o:spid="_x0000_s1029" style="position:absolute;margin-left:321pt;margin-top:3.15pt;width:193.8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" fillcolor="white [3201]" strokecolor="#a5a5a5 [2092]" strokeweight="2.25pt">
                <v:shadow on="t" color="black" opacity="26214f" origin="-.5,-.5" offset=".74836mm,.74836mm"/>
                <v:textbox>
                  <w:txbxContent>
                    <w:p w14:paraId="4EED2BC3" w14:textId="77777777" w:rsidR="00423361" w:rsidRDefault="00423361" w:rsidP="007C356C">
                      <w:pPr>
                        <w:spacing w:after="0" w:line="360" w:lineRule="auto"/>
                        <w:rPr>
                          <w:rFonts w:ascii="Arial" w:hAnsi="Arial" w:cs="Arial"/>
                          <w:b/>
                          <w:sz w:val="20"/>
                          <w:szCs w:val="20"/>
                        </w:rPr>
                      </w:pPr>
                      <w:r w:rsidRPr="006F75DE">
                        <w:rPr>
                          <w:rFonts w:ascii="Arial" w:hAnsi="Arial" w:cs="Arial"/>
                          <w:b/>
                          <w:color w:val="00B050"/>
                          <w:sz w:val="20"/>
                          <w:szCs w:val="20"/>
                        </w:rPr>
                        <w:t xml:space="preserve">INCLUSION </w:t>
                      </w:r>
                      <w:r w:rsidRPr="00803B32">
                        <w:rPr>
                          <w:rFonts w:ascii="Arial" w:hAnsi="Arial" w:cs="Arial"/>
                          <w:b/>
                          <w:sz w:val="20"/>
                          <w:szCs w:val="20"/>
                        </w:rPr>
                        <w:t>criteria</w:t>
                      </w:r>
                      <w:r>
                        <w:rPr>
                          <w:rFonts w:ascii="Arial" w:hAnsi="Arial" w:cs="Arial"/>
                          <w:b/>
                          <w:sz w:val="20"/>
                          <w:szCs w:val="20"/>
                        </w:rPr>
                        <w:t>:</w:t>
                      </w:r>
                      <w:r w:rsidRPr="00803B32">
                        <w:rPr>
                          <w:rFonts w:ascii="Arial" w:hAnsi="Arial" w:cs="Arial"/>
                          <w:b/>
                          <w:sz w:val="20"/>
                          <w:szCs w:val="20"/>
                        </w:rPr>
                        <w:t xml:space="preserve"> </w:t>
                      </w:r>
                      <w:r w:rsidRPr="007A7BC8">
                        <w:rPr>
                          <w:rFonts w:ascii="Arial" w:hAnsi="Arial" w:cs="Arial"/>
                          <w:b/>
                          <w:color w:val="FF0000"/>
                          <w:sz w:val="20"/>
                          <w:szCs w:val="20"/>
                        </w:rPr>
                        <w:t xml:space="preserve"> </w:t>
                      </w:r>
                    </w:p>
                    <w:p w14:paraId="7BB4AFA7"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Peer-reviewed articles</w:t>
                      </w:r>
                    </w:p>
                    <w:p w14:paraId="5DC39560"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Birds</w:t>
                      </w:r>
                    </w:p>
                    <w:p w14:paraId="33465985" w14:textId="77777777" w:rsidR="00423361" w:rsidRPr="00803B32"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Species in which both sexes are ornamented</w:t>
                      </w:r>
                    </w:p>
                    <w:p w14:paraId="2CE50E65" w14:textId="77777777" w:rsidR="00423361" w:rsidRPr="00FB41FF" w:rsidRDefault="00423361" w:rsidP="007C356C">
                      <w:pPr>
                        <w:numPr>
                          <w:ilvl w:val="0"/>
                          <w:numId w:val="9"/>
                        </w:numPr>
                        <w:spacing w:after="0" w:line="360" w:lineRule="auto"/>
                        <w:ind w:left="142" w:hanging="142"/>
                        <w:rPr>
                          <w:rFonts w:ascii="Arial" w:hAnsi="Arial" w:cs="Arial"/>
                          <w:sz w:val="20"/>
                          <w:szCs w:val="20"/>
                          <w:lang w:val="en-AU"/>
                        </w:rPr>
                      </w:pPr>
                      <w:r w:rsidRPr="00FB41FF">
                        <w:rPr>
                          <w:rFonts w:ascii="Arial" w:hAnsi="Arial" w:cs="Arial"/>
                          <w:sz w:val="20"/>
                          <w:szCs w:val="20"/>
                          <w:lang w:val="en-AU"/>
                        </w:rPr>
                        <w:t>Ornament</w:t>
                      </w:r>
                      <w:r w:rsidRPr="00FB41FF">
                        <w:rPr>
                          <w:rFonts w:ascii="Arial" w:hAnsi="Arial" w:cs="Arial"/>
                          <w:sz w:val="24"/>
                          <w:szCs w:val="24"/>
                          <w:lang w:val="en-AU"/>
                        </w:rPr>
                        <w:t xml:space="preserve"> ↔</w:t>
                      </w:r>
                      <w:r w:rsidRPr="00FB41FF">
                        <w:rPr>
                          <w:rFonts w:ascii="Arial" w:hAnsi="Arial" w:cs="Arial"/>
                          <w:sz w:val="20"/>
                          <w:szCs w:val="20"/>
                          <w:lang w:val="en-AU"/>
                        </w:rPr>
                        <w:t xml:space="preserve"> fitness</w:t>
                      </w:r>
                      <w:r>
                        <w:rPr>
                          <w:rFonts w:ascii="Arial" w:hAnsi="Arial" w:cs="Arial"/>
                          <w:sz w:val="20"/>
                          <w:szCs w:val="20"/>
                          <w:lang w:val="en-AU"/>
                        </w:rPr>
                        <w:t>/</w:t>
                      </w:r>
                      <w:r w:rsidRPr="00FB41FF">
                        <w:rPr>
                          <w:rFonts w:ascii="Arial" w:hAnsi="Arial" w:cs="Arial"/>
                          <w:sz w:val="20"/>
                          <w:szCs w:val="20"/>
                          <w:lang w:val="en-AU"/>
                        </w:rPr>
                        <w:t>condition</w:t>
                      </w:r>
                    </w:p>
                  </w:txbxContent>
                </v:textbox>
              </v:rect>
            </w:pict>
          </mc:Fallback>
        </mc:AlternateContent>
      </w:r>
    </w:p>
    <w:p w14:paraId="1323D6DE" w14:textId="77777777" w:rsidR="007C356C" w:rsidRDefault="007C356C" w:rsidP="007C356C"/>
    <w:p w14:paraId="60F6C81B" w14:textId="77777777" w:rsidR="007C356C" w:rsidRDefault="007C356C" w:rsidP="007C356C">
      <w:r>
        <w:rPr>
          <w:noProof/>
          <w:lang w:val="en-AU" w:eastAsia="en-AU"/>
        </w:rPr>
        <mc:AlternateContent>
          <mc:Choice Requires="wps">
            <w:drawing>
              <wp:anchor distT="0" distB="0" distL="114300" distR="114300" simplePos="0" relativeHeight="251670528" behindDoc="0" locked="0" layoutInCell="1" allowOverlap="1" wp14:anchorId="60D4C13C" wp14:editId="5D05F72F">
                <wp:simplePos x="0" y="0"/>
                <wp:positionH relativeFrom="column">
                  <wp:posOffset>2099310</wp:posOffset>
                </wp:positionH>
                <wp:positionV relativeFrom="paragraph">
                  <wp:posOffset>65405</wp:posOffset>
                </wp:positionV>
                <wp:extent cx="1961515" cy="7620"/>
                <wp:effectExtent l="0" t="95250" r="0" b="106680"/>
                <wp:wrapNone/>
                <wp:docPr id="23" name="Straight Arrow Connector 23"/>
                <wp:cNvGraphicFramePr/>
                <a:graphic xmlns:a="http://schemas.openxmlformats.org/drawingml/2006/main">
                  <a:graphicData uri="http://schemas.microsoft.com/office/word/2010/wordprocessingShape">
                    <wps:wsp>
                      <wps:cNvCnPr/>
                      <wps:spPr>
                        <a:xfrm flipH="1" flipV="1">
                          <a:off x="0" y="0"/>
                          <a:ext cx="1961515" cy="7620"/>
                        </a:xfrm>
                        <a:prstGeom prst="straightConnector1">
                          <a:avLst/>
                        </a:prstGeom>
                        <a:ln w="38100">
                          <a:solidFill>
                            <a:srgbClr val="00B050"/>
                          </a:solidFill>
                          <a:tailEnd type="triangle"/>
                        </a:ln>
                        <a:scene3d>
                          <a:camera prst="orthographicFront"/>
                          <a:lightRig rig="threePt" dir="t"/>
                        </a:scene3d>
                        <a:sp3d>
                          <a:bevelT w="165100" prst="coolSlan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99CF77" id="Straight Arrow Connector 23" o:spid="_x0000_s1026" type="#_x0000_t32" style="position:absolute;margin-left:165.3pt;margin-top:5.15pt;width:154.45pt;height:.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" strokecolor="#00b050" strokeweight="3pt">
                <v:stroke endarrow="block" joinstyle="miter"/>
              </v:shape>
            </w:pict>
          </mc:Fallback>
        </mc:AlternateContent>
      </w:r>
    </w:p>
    <w:p w14:paraId="76679C41" w14:textId="77777777" w:rsidR="007C356C" w:rsidRDefault="007C356C" w:rsidP="007C356C"/>
    <w:p w14:paraId="7FE271C1" w14:textId="77777777" w:rsidR="007C356C" w:rsidRDefault="007C356C" w:rsidP="007C356C">
      <w:r>
        <w:rPr>
          <w:noProof/>
          <w:lang w:val="en-AU" w:eastAsia="en-AU"/>
        </w:rPr>
        <mc:AlternateContent>
          <mc:Choice Requires="wps">
            <w:drawing>
              <wp:anchor distT="0" distB="0" distL="114300" distR="114300" simplePos="0" relativeHeight="251667456" behindDoc="0" locked="0" layoutInCell="1" allowOverlap="1" wp14:anchorId="48E89E7D" wp14:editId="1F150824">
                <wp:simplePos x="0" y="0"/>
                <wp:positionH relativeFrom="column">
                  <wp:posOffset>3741420</wp:posOffset>
                </wp:positionH>
                <wp:positionV relativeFrom="paragraph">
                  <wp:posOffset>187960</wp:posOffset>
                </wp:positionV>
                <wp:extent cx="2781300" cy="1463040"/>
                <wp:effectExtent l="57150" t="57150" r="114300" b="118110"/>
                <wp:wrapNone/>
                <wp:docPr id="26" name="Rectangle 26"/>
                <wp:cNvGraphicFramePr/>
                <a:graphic xmlns:a="http://schemas.openxmlformats.org/drawingml/2006/main">
                  <a:graphicData uri="http://schemas.microsoft.com/office/word/2010/wordprocessingShape">
                    <wps:wsp>
                      <wps:cNvSpPr/>
                      <wps:spPr>
                        <a:xfrm>
                          <a:off x="0" y="0"/>
                          <a:ext cx="2781300" cy="1463040"/>
                        </a:xfrm>
                        <a:prstGeom prst="rect">
                          <a:avLst/>
                        </a:prstGeom>
                        <a:ln w="28575">
                          <a:solidFill>
                            <a:schemeClr val="bg1">
                              <a:lumMod val="65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8E77CD1" w14:textId="77777777" w:rsidR="00423361" w:rsidRDefault="00423361" w:rsidP="007C356C">
                            <w:pPr>
                              <w:spacing w:after="0" w:line="240" w:lineRule="auto"/>
                              <w:rPr>
                                <w:rFonts w:ascii="Arial" w:hAnsi="Arial" w:cs="Arial"/>
                                <w:b/>
                                <w:sz w:val="20"/>
                                <w:szCs w:val="20"/>
                              </w:rPr>
                            </w:pPr>
                            <w:r w:rsidRPr="007E29BE">
                              <w:rPr>
                                <w:rFonts w:ascii="Arial" w:hAnsi="Arial" w:cs="Arial"/>
                                <w:b/>
                                <w:sz w:val="20"/>
                                <w:szCs w:val="20"/>
                              </w:rPr>
                              <w:t>2</w:t>
                            </w:r>
                            <w:r>
                              <w:rPr>
                                <w:rFonts w:ascii="Arial" w:hAnsi="Arial" w:cs="Arial"/>
                                <w:b/>
                                <w:sz w:val="20"/>
                                <w:szCs w:val="20"/>
                              </w:rPr>
                              <w:t>5 additional peer-reviewed articles on males with extractable data</w:t>
                            </w:r>
                          </w:p>
                          <w:p w14:paraId="13AC5570" w14:textId="77777777" w:rsidR="00423361" w:rsidRPr="007D1201" w:rsidRDefault="00423361" w:rsidP="007C356C">
                            <w:pPr>
                              <w:spacing w:after="0" w:line="240" w:lineRule="auto"/>
                              <w:rPr>
                                <w:rFonts w:ascii="Arial" w:hAnsi="Arial" w:cs="Arial"/>
                                <w:b/>
                                <w:sz w:val="12"/>
                                <w:szCs w:val="12"/>
                              </w:rPr>
                            </w:pPr>
                          </w:p>
                          <w:p w14:paraId="555678A9" w14:textId="77777777" w:rsidR="00423361" w:rsidRDefault="00423361" w:rsidP="007C356C">
                            <w:pPr>
                              <w:spacing w:after="0" w:line="360" w:lineRule="auto"/>
                              <w:rPr>
                                <w:rFonts w:ascii="Arial" w:hAnsi="Arial" w:cs="Arial"/>
                                <w:b/>
                                <w:sz w:val="20"/>
                                <w:szCs w:val="20"/>
                              </w:rPr>
                            </w:pPr>
                            <w:r w:rsidRPr="006F75DE">
                              <w:rPr>
                                <w:rFonts w:ascii="Arial" w:hAnsi="Arial" w:cs="Arial"/>
                                <w:b/>
                                <w:color w:val="00B050"/>
                                <w:sz w:val="20"/>
                                <w:szCs w:val="20"/>
                              </w:rPr>
                              <w:t xml:space="preserve">INCLUSION </w:t>
                            </w:r>
                            <w:r w:rsidRPr="00803B32">
                              <w:rPr>
                                <w:rFonts w:ascii="Arial" w:hAnsi="Arial" w:cs="Arial"/>
                                <w:b/>
                                <w:sz w:val="20"/>
                                <w:szCs w:val="20"/>
                              </w:rPr>
                              <w:t>criteria</w:t>
                            </w:r>
                            <w:r>
                              <w:rPr>
                                <w:rFonts w:ascii="Arial" w:hAnsi="Arial" w:cs="Arial"/>
                                <w:b/>
                                <w:sz w:val="20"/>
                                <w:szCs w:val="20"/>
                              </w:rPr>
                              <w:t>:</w:t>
                            </w:r>
                          </w:p>
                          <w:p w14:paraId="715FD677" w14:textId="77777777" w:rsidR="00423361" w:rsidRPr="000456F8" w:rsidRDefault="00423361" w:rsidP="007C356C">
                            <w:pPr>
                              <w:numPr>
                                <w:ilvl w:val="0"/>
                                <w:numId w:val="9"/>
                              </w:numPr>
                              <w:spacing w:after="0" w:line="240" w:lineRule="auto"/>
                              <w:ind w:left="142" w:hanging="142"/>
                              <w:rPr>
                                <w:rFonts w:ascii="Arial" w:hAnsi="Arial" w:cs="Arial"/>
                                <w:sz w:val="20"/>
                                <w:szCs w:val="20"/>
                                <w:lang w:val="en-AU"/>
                              </w:rPr>
                            </w:pPr>
                            <w:r w:rsidRPr="000456F8">
                              <w:rPr>
                                <w:rFonts w:ascii="Arial" w:hAnsi="Arial" w:cs="Arial"/>
                                <w:sz w:val="20"/>
                                <w:szCs w:val="20"/>
                              </w:rPr>
                              <w:t>Same inclusion criteria as above</w:t>
                            </w:r>
                          </w:p>
                          <w:p w14:paraId="04B382BA"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Cited in studies on female ornaments only (from the studies selected previously)</w:t>
                            </w:r>
                          </w:p>
                          <w:p w14:paraId="75AAD7D5" w14:textId="77777777" w:rsidR="00423361" w:rsidRPr="000456F8" w:rsidRDefault="00423361" w:rsidP="007C356C">
                            <w:pPr>
                              <w:numPr>
                                <w:ilvl w:val="0"/>
                                <w:numId w:val="9"/>
                              </w:numPr>
                              <w:spacing w:after="0" w:line="240" w:lineRule="auto"/>
                              <w:ind w:left="142" w:hanging="142"/>
                              <w:rPr>
                                <w:rFonts w:ascii="Arial" w:hAnsi="Arial" w:cs="Arial"/>
                                <w:b/>
                                <w:sz w:val="20"/>
                                <w:szCs w:val="20"/>
                              </w:rPr>
                            </w:pPr>
                            <w:r>
                              <w:rPr>
                                <w:rFonts w:ascii="Arial" w:hAnsi="Arial" w:cs="Arial"/>
                                <w:sz w:val="20"/>
                                <w:szCs w:val="20"/>
                                <w:lang w:val="en-AU"/>
                              </w:rPr>
                              <w:t xml:space="preserve">From the same </w:t>
                            </w:r>
                            <w:r w:rsidRPr="000456F8">
                              <w:rPr>
                                <w:rFonts w:ascii="Arial" w:hAnsi="Arial" w:cs="Arial"/>
                                <w:sz w:val="20"/>
                                <w:szCs w:val="20"/>
                              </w:rPr>
                              <w:t>populations</w:t>
                            </w:r>
                            <w:r>
                              <w:rPr>
                                <w:rFonts w:ascii="Arial" w:hAnsi="Arial" w:cs="Arial"/>
                                <w:sz w:val="20"/>
                                <w:szCs w:val="20"/>
                              </w:rPr>
                              <w:t xml:space="preserve"> as those studies on females citing them</w:t>
                            </w:r>
                          </w:p>
                          <w:p w14:paraId="36270469" w14:textId="77777777" w:rsidR="00423361" w:rsidRDefault="00423361" w:rsidP="007C35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89E7D" id="Rectangle 26" o:spid="_x0000_s1030" style="position:absolute;margin-left:294.6pt;margin-top:14.8pt;width:219pt;height:1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" fillcolor="white [3201]" strokecolor="#a5a5a5 [2092]" strokeweight="2.25pt">
                <v:shadow on="t" color="black" opacity="26214f" origin="-.5,-.5" offset=".74836mm,.74836mm"/>
                <v:textbox>
                  <w:txbxContent>
                    <w:p w14:paraId="68E77CD1" w14:textId="77777777" w:rsidR="00423361" w:rsidRDefault="00423361" w:rsidP="007C356C">
                      <w:pPr>
                        <w:spacing w:after="0" w:line="240" w:lineRule="auto"/>
                        <w:rPr>
                          <w:rFonts w:ascii="Arial" w:hAnsi="Arial" w:cs="Arial"/>
                          <w:b/>
                          <w:sz w:val="20"/>
                          <w:szCs w:val="20"/>
                        </w:rPr>
                      </w:pPr>
                      <w:r w:rsidRPr="007E29BE">
                        <w:rPr>
                          <w:rFonts w:ascii="Arial" w:hAnsi="Arial" w:cs="Arial"/>
                          <w:b/>
                          <w:sz w:val="20"/>
                          <w:szCs w:val="20"/>
                        </w:rPr>
                        <w:t>2</w:t>
                      </w:r>
                      <w:r>
                        <w:rPr>
                          <w:rFonts w:ascii="Arial" w:hAnsi="Arial" w:cs="Arial"/>
                          <w:b/>
                          <w:sz w:val="20"/>
                          <w:szCs w:val="20"/>
                        </w:rPr>
                        <w:t>5 additional peer-reviewed articles on males with extractable data</w:t>
                      </w:r>
                    </w:p>
                    <w:p w14:paraId="13AC5570" w14:textId="77777777" w:rsidR="00423361" w:rsidRPr="007D1201" w:rsidRDefault="00423361" w:rsidP="007C356C">
                      <w:pPr>
                        <w:spacing w:after="0" w:line="240" w:lineRule="auto"/>
                        <w:rPr>
                          <w:rFonts w:ascii="Arial" w:hAnsi="Arial" w:cs="Arial"/>
                          <w:b/>
                          <w:sz w:val="12"/>
                          <w:szCs w:val="12"/>
                        </w:rPr>
                      </w:pPr>
                    </w:p>
                    <w:p w14:paraId="555678A9" w14:textId="77777777" w:rsidR="00423361" w:rsidRDefault="00423361" w:rsidP="007C356C">
                      <w:pPr>
                        <w:spacing w:after="0" w:line="360" w:lineRule="auto"/>
                        <w:rPr>
                          <w:rFonts w:ascii="Arial" w:hAnsi="Arial" w:cs="Arial"/>
                          <w:b/>
                          <w:sz w:val="20"/>
                          <w:szCs w:val="20"/>
                        </w:rPr>
                      </w:pPr>
                      <w:r w:rsidRPr="006F75DE">
                        <w:rPr>
                          <w:rFonts w:ascii="Arial" w:hAnsi="Arial" w:cs="Arial"/>
                          <w:b/>
                          <w:color w:val="00B050"/>
                          <w:sz w:val="20"/>
                          <w:szCs w:val="20"/>
                        </w:rPr>
                        <w:t xml:space="preserve">INCLUSION </w:t>
                      </w:r>
                      <w:r w:rsidRPr="00803B32">
                        <w:rPr>
                          <w:rFonts w:ascii="Arial" w:hAnsi="Arial" w:cs="Arial"/>
                          <w:b/>
                          <w:sz w:val="20"/>
                          <w:szCs w:val="20"/>
                        </w:rPr>
                        <w:t>criteria</w:t>
                      </w:r>
                      <w:r>
                        <w:rPr>
                          <w:rFonts w:ascii="Arial" w:hAnsi="Arial" w:cs="Arial"/>
                          <w:b/>
                          <w:sz w:val="20"/>
                          <w:szCs w:val="20"/>
                        </w:rPr>
                        <w:t>:</w:t>
                      </w:r>
                    </w:p>
                    <w:p w14:paraId="715FD677" w14:textId="77777777" w:rsidR="00423361" w:rsidRPr="000456F8" w:rsidRDefault="00423361" w:rsidP="007C356C">
                      <w:pPr>
                        <w:numPr>
                          <w:ilvl w:val="0"/>
                          <w:numId w:val="9"/>
                        </w:numPr>
                        <w:spacing w:after="0" w:line="240" w:lineRule="auto"/>
                        <w:ind w:left="142" w:hanging="142"/>
                        <w:rPr>
                          <w:rFonts w:ascii="Arial" w:hAnsi="Arial" w:cs="Arial"/>
                          <w:sz w:val="20"/>
                          <w:szCs w:val="20"/>
                          <w:lang w:val="en-AU"/>
                        </w:rPr>
                      </w:pPr>
                      <w:r w:rsidRPr="000456F8">
                        <w:rPr>
                          <w:rFonts w:ascii="Arial" w:hAnsi="Arial" w:cs="Arial"/>
                          <w:sz w:val="20"/>
                          <w:szCs w:val="20"/>
                        </w:rPr>
                        <w:t>Same inclusion criteria as above</w:t>
                      </w:r>
                    </w:p>
                    <w:p w14:paraId="04B382BA" w14:textId="77777777" w:rsidR="00423361" w:rsidRDefault="00423361" w:rsidP="007C356C">
                      <w:pPr>
                        <w:numPr>
                          <w:ilvl w:val="0"/>
                          <w:numId w:val="9"/>
                        </w:numPr>
                        <w:spacing w:after="0" w:line="240" w:lineRule="auto"/>
                        <w:ind w:left="142" w:hanging="142"/>
                        <w:rPr>
                          <w:rFonts w:ascii="Arial" w:hAnsi="Arial" w:cs="Arial"/>
                          <w:sz w:val="20"/>
                          <w:szCs w:val="20"/>
                          <w:lang w:val="en-AU"/>
                        </w:rPr>
                      </w:pPr>
                      <w:r>
                        <w:rPr>
                          <w:rFonts w:ascii="Arial" w:hAnsi="Arial" w:cs="Arial"/>
                          <w:sz w:val="20"/>
                          <w:szCs w:val="20"/>
                          <w:lang w:val="en-AU"/>
                        </w:rPr>
                        <w:t>Cited in studies on female ornaments only (from the studies selected previously)</w:t>
                      </w:r>
                    </w:p>
                    <w:p w14:paraId="75AAD7D5" w14:textId="77777777" w:rsidR="00423361" w:rsidRPr="000456F8" w:rsidRDefault="00423361" w:rsidP="007C356C">
                      <w:pPr>
                        <w:numPr>
                          <w:ilvl w:val="0"/>
                          <w:numId w:val="9"/>
                        </w:numPr>
                        <w:spacing w:after="0" w:line="240" w:lineRule="auto"/>
                        <w:ind w:left="142" w:hanging="142"/>
                        <w:rPr>
                          <w:rFonts w:ascii="Arial" w:hAnsi="Arial" w:cs="Arial"/>
                          <w:b/>
                          <w:sz w:val="20"/>
                          <w:szCs w:val="20"/>
                        </w:rPr>
                      </w:pPr>
                      <w:r>
                        <w:rPr>
                          <w:rFonts w:ascii="Arial" w:hAnsi="Arial" w:cs="Arial"/>
                          <w:sz w:val="20"/>
                          <w:szCs w:val="20"/>
                          <w:lang w:val="en-AU"/>
                        </w:rPr>
                        <w:t xml:space="preserve">From the same </w:t>
                      </w:r>
                      <w:r w:rsidRPr="000456F8">
                        <w:rPr>
                          <w:rFonts w:ascii="Arial" w:hAnsi="Arial" w:cs="Arial"/>
                          <w:sz w:val="20"/>
                          <w:szCs w:val="20"/>
                        </w:rPr>
                        <w:t>populations</w:t>
                      </w:r>
                      <w:r>
                        <w:rPr>
                          <w:rFonts w:ascii="Arial" w:hAnsi="Arial" w:cs="Arial"/>
                          <w:sz w:val="20"/>
                          <w:szCs w:val="20"/>
                        </w:rPr>
                        <w:t xml:space="preserve"> as those studies on females citing them</w:t>
                      </w:r>
                    </w:p>
                    <w:p w14:paraId="36270469" w14:textId="77777777" w:rsidR="00423361" w:rsidRDefault="00423361" w:rsidP="007C356C"/>
                  </w:txbxContent>
                </v:textbox>
              </v:rect>
            </w:pict>
          </mc:Fallback>
        </mc:AlternateContent>
      </w:r>
    </w:p>
    <w:p w14:paraId="2D32FAF7" w14:textId="77777777" w:rsidR="007C356C" w:rsidRDefault="007C356C" w:rsidP="007C356C">
      <w:r>
        <w:rPr>
          <w:noProof/>
          <w:lang w:val="en-AU" w:eastAsia="en-AU"/>
        </w:rPr>
        <mc:AlternateContent>
          <mc:Choice Requires="wps">
            <w:drawing>
              <wp:anchor distT="0" distB="0" distL="114300" distR="114300" simplePos="0" relativeHeight="251666432" behindDoc="0" locked="0" layoutInCell="1" allowOverlap="1" wp14:anchorId="04E601AF" wp14:editId="06DB3752">
                <wp:simplePos x="0" y="0"/>
                <wp:positionH relativeFrom="column">
                  <wp:posOffset>1050290</wp:posOffset>
                </wp:positionH>
                <wp:positionV relativeFrom="paragraph">
                  <wp:posOffset>97790</wp:posOffset>
                </wp:positionV>
                <wp:extent cx="2057400" cy="640080"/>
                <wp:effectExtent l="57150" t="57150" r="114300" b="121920"/>
                <wp:wrapNone/>
                <wp:docPr id="28" name="Rectangle 28"/>
                <wp:cNvGraphicFramePr/>
                <a:graphic xmlns:a="http://schemas.openxmlformats.org/drawingml/2006/main">
                  <a:graphicData uri="http://schemas.microsoft.com/office/word/2010/wordprocessingShape">
                    <wps:wsp>
                      <wps:cNvSpPr/>
                      <wps:spPr>
                        <a:xfrm>
                          <a:off x="0" y="0"/>
                          <a:ext cx="2057400" cy="640080"/>
                        </a:xfrm>
                        <a:prstGeom prst="rect">
                          <a:avLst/>
                        </a:prstGeom>
                        <a:ln w="285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E8B79C5" w14:textId="77777777" w:rsidR="00423361" w:rsidRDefault="00423361" w:rsidP="007C356C">
                            <w:pPr>
                              <w:spacing w:after="0" w:line="240" w:lineRule="auto"/>
                              <w:jc w:val="center"/>
                              <w:rPr>
                                <w:rFonts w:ascii="Arial" w:hAnsi="Arial" w:cs="Arial"/>
                                <w:b/>
                              </w:rPr>
                            </w:pPr>
                            <w:r w:rsidRPr="00640EBB">
                              <w:rPr>
                                <w:rFonts w:ascii="Arial" w:hAnsi="Arial" w:cs="Arial"/>
                                <w:b/>
                              </w:rPr>
                              <w:t>125</w:t>
                            </w:r>
                            <w:r>
                              <w:rPr>
                                <w:rFonts w:ascii="Arial" w:hAnsi="Arial" w:cs="Arial"/>
                                <w:b/>
                              </w:rPr>
                              <w:t xml:space="preserve"> records </w:t>
                            </w:r>
                          </w:p>
                          <w:p w14:paraId="47CB8269" w14:textId="77777777" w:rsidR="00423361" w:rsidRPr="00C97B11" w:rsidRDefault="00423361" w:rsidP="007C356C">
                            <w:pPr>
                              <w:spacing w:after="0" w:line="240" w:lineRule="auto"/>
                              <w:jc w:val="center"/>
                              <w:rPr>
                                <w:rFonts w:ascii="Arial" w:hAnsi="Arial" w:cs="Arial"/>
                              </w:rPr>
                            </w:pPr>
                            <w:r w:rsidRPr="00C97B11">
                              <w:rPr>
                                <w:rFonts w:ascii="Arial" w:hAnsi="Arial" w:cs="Arial"/>
                              </w:rPr>
                              <w:t>(</w:t>
                            </w:r>
                            <w:r>
                              <w:rPr>
                                <w:rFonts w:ascii="Arial" w:hAnsi="Arial" w:cs="Arial"/>
                              </w:rPr>
                              <w:t xml:space="preserve">Full-text screened studies with </w:t>
                            </w:r>
                            <w:r w:rsidRPr="00C97B11">
                              <w:rPr>
                                <w:rFonts w:ascii="Arial" w:hAnsi="Arial" w:cs="Arial"/>
                              </w:rPr>
                              <w:t>extractable data)</w:t>
                            </w:r>
                          </w:p>
                          <w:p w14:paraId="6556DC1F" w14:textId="77777777" w:rsidR="00423361" w:rsidRPr="00827BD7" w:rsidRDefault="00423361" w:rsidP="007C356C">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601AF" id="Rectangle 28" o:spid="_x0000_s1031" style="position:absolute;margin-left:82.7pt;margin-top:7.7pt;width:162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" fillcolor="white [3201]" strokecolor="black [3200]" strokeweight="2.25pt">
                <v:shadow on="t" color="black" opacity="26214f" origin="-.5,-.5" offset=".74836mm,.74836mm"/>
                <v:textbox>
                  <w:txbxContent>
                    <w:p w14:paraId="7E8B79C5" w14:textId="77777777" w:rsidR="00423361" w:rsidRDefault="00423361" w:rsidP="007C356C">
                      <w:pPr>
                        <w:spacing w:after="0" w:line="240" w:lineRule="auto"/>
                        <w:jc w:val="center"/>
                        <w:rPr>
                          <w:rFonts w:ascii="Arial" w:hAnsi="Arial" w:cs="Arial"/>
                          <w:b/>
                        </w:rPr>
                      </w:pPr>
                      <w:r w:rsidRPr="00640EBB">
                        <w:rPr>
                          <w:rFonts w:ascii="Arial" w:hAnsi="Arial" w:cs="Arial"/>
                          <w:b/>
                        </w:rPr>
                        <w:t>125</w:t>
                      </w:r>
                      <w:r>
                        <w:rPr>
                          <w:rFonts w:ascii="Arial" w:hAnsi="Arial" w:cs="Arial"/>
                          <w:b/>
                        </w:rPr>
                        <w:t xml:space="preserve"> records </w:t>
                      </w:r>
                    </w:p>
                    <w:p w14:paraId="47CB8269" w14:textId="77777777" w:rsidR="00423361" w:rsidRPr="00C97B11" w:rsidRDefault="00423361" w:rsidP="007C356C">
                      <w:pPr>
                        <w:spacing w:after="0" w:line="240" w:lineRule="auto"/>
                        <w:jc w:val="center"/>
                        <w:rPr>
                          <w:rFonts w:ascii="Arial" w:hAnsi="Arial" w:cs="Arial"/>
                        </w:rPr>
                      </w:pPr>
                      <w:r w:rsidRPr="00C97B11">
                        <w:rPr>
                          <w:rFonts w:ascii="Arial" w:hAnsi="Arial" w:cs="Arial"/>
                        </w:rPr>
                        <w:t>(</w:t>
                      </w:r>
                      <w:r>
                        <w:rPr>
                          <w:rFonts w:ascii="Arial" w:hAnsi="Arial" w:cs="Arial"/>
                        </w:rPr>
                        <w:t xml:space="preserve">Full-text screened studies with </w:t>
                      </w:r>
                      <w:r w:rsidRPr="00C97B11">
                        <w:rPr>
                          <w:rFonts w:ascii="Arial" w:hAnsi="Arial" w:cs="Arial"/>
                        </w:rPr>
                        <w:t>extractable data)</w:t>
                      </w:r>
                    </w:p>
                    <w:p w14:paraId="6556DC1F" w14:textId="77777777" w:rsidR="00423361" w:rsidRPr="00827BD7" w:rsidRDefault="00423361" w:rsidP="007C356C">
                      <w:pPr>
                        <w:spacing w:after="0" w:line="240" w:lineRule="auto"/>
                      </w:pPr>
                    </w:p>
                  </w:txbxContent>
                </v:textbox>
              </v:rect>
            </w:pict>
          </mc:Fallback>
        </mc:AlternateContent>
      </w:r>
    </w:p>
    <w:p w14:paraId="17D2A755" w14:textId="77777777" w:rsidR="007C356C" w:rsidRDefault="007C356C" w:rsidP="007C356C"/>
    <w:p w14:paraId="076A13F1" w14:textId="77777777" w:rsidR="007C356C" w:rsidRDefault="007C356C" w:rsidP="007C356C">
      <w:r>
        <w:rPr>
          <w:noProof/>
          <w:lang w:val="en-AU" w:eastAsia="en-AU"/>
        </w:rPr>
        <mc:AlternateContent>
          <mc:Choice Requires="wps">
            <w:drawing>
              <wp:anchor distT="0" distB="0" distL="114300" distR="114300" simplePos="0" relativeHeight="251661312" behindDoc="0" locked="0" layoutInCell="1" allowOverlap="1" wp14:anchorId="22E606BA" wp14:editId="6D9CE16A">
                <wp:simplePos x="0" y="0"/>
                <wp:positionH relativeFrom="column">
                  <wp:posOffset>2063750</wp:posOffset>
                </wp:positionH>
                <wp:positionV relativeFrom="paragraph">
                  <wp:posOffset>129540</wp:posOffset>
                </wp:positionV>
                <wp:extent cx="1955800" cy="1181100"/>
                <wp:effectExtent l="57150" t="76200" r="82550" b="152400"/>
                <wp:wrapNone/>
                <wp:docPr id="29" name="Elbow Connector 9"/>
                <wp:cNvGraphicFramePr/>
                <a:graphic xmlns:a="http://schemas.openxmlformats.org/drawingml/2006/main">
                  <a:graphicData uri="http://schemas.microsoft.com/office/word/2010/wordprocessingShape">
                    <wps:wsp>
                      <wps:cNvCnPr/>
                      <wps:spPr>
                        <a:xfrm>
                          <a:off x="0" y="0"/>
                          <a:ext cx="1955800" cy="1181100"/>
                        </a:xfrm>
                        <a:prstGeom prst="bentConnector3">
                          <a:avLst>
                            <a:gd name="adj1" fmla="val 2231"/>
                          </a:avLst>
                        </a:prstGeom>
                        <a:ln w="57150">
                          <a:tailEnd type="triangle"/>
                        </a:ln>
                        <a:scene3d>
                          <a:camera prst="orthographicFront"/>
                          <a:lightRig rig="threePt" dir="t"/>
                        </a:scene3d>
                        <a:sp3d>
                          <a:bevelT prst="angle"/>
                        </a:sp3d>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468D9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162.5pt;margin-top:10.2pt;width:154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" adj="482" strokecolor="black [3200]" strokeweight="4.5pt">
                <v:stroke endarrow="block"/>
              </v:shape>
            </w:pict>
          </mc:Fallback>
        </mc:AlternateContent>
      </w:r>
    </w:p>
    <w:p w14:paraId="0B8BB08A" w14:textId="77777777" w:rsidR="007C356C" w:rsidRDefault="007C356C" w:rsidP="007C356C">
      <w:r>
        <w:rPr>
          <w:noProof/>
          <w:lang w:val="en-AU" w:eastAsia="en-AU"/>
        </w:rPr>
        <mc:AlternateContent>
          <mc:Choice Requires="wps">
            <w:drawing>
              <wp:anchor distT="0" distB="0" distL="114300" distR="114300" simplePos="0" relativeHeight="251660288" behindDoc="0" locked="0" layoutInCell="1" allowOverlap="1" wp14:anchorId="3680832A" wp14:editId="7B34AC35">
                <wp:simplePos x="0" y="0"/>
                <wp:positionH relativeFrom="column">
                  <wp:posOffset>2151380</wp:posOffset>
                </wp:positionH>
                <wp:positionV relativeFrom="paragraph">
                  <wp:posOffset>190500</wp:posOffset>
                </wp:positionV>
                <wp:extent cx="1961515" cy="7620"/>
                <wp:effectExtent l="0" t="95250" r="0" b="106680"/>
                <wp:wrapNone/>
                <wp:docPr id="30" name="Straight Arrow Connector 30"/>
                <wp:cNvGraphicFramePr/>
                <a:graphic xmlns:a="http://schemas.openxmlformats.org/drawingml/2006/main">
                  <a:graphicData uri="http://schemas.microsoft.com/office/word/2010/wordprocessingShape">
                    <wps:wsp>
                      <wps:cNvCnPr/>
                      <wps:spPr>
                        <a:xfrm flipH="1" flipV="1">
                          <a:off x="0" y="0"/>
                          <a:ext cx="1961515" cy="7620"/>
                        </a:xfrm>
                        <a:prstGeom prst="straightConnector1">
                          <a:avLst/>
                        </a:prstGeom>
                        <a:ln w="38100">
                          <a:solidFill>
                            <a:srgbClr val="00B050"/>
                          </a:solidFill>
                          <a:tailEnd type="triangle"/>
                        </a:ln>
                        <a:scene3d>
                          <a:camera prst="orthographicFront"/>
                          <a:lightRig rig="threePt" dir="t"/>
                        </a:scene3d>
                        <a:sp3d>
                          <a:bevelT w="165100" prst="coolSlan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32FC1" id="Straight Arrow Connector 30" o:spid="_x0000_s1026" type="#_x0000_t32" style="position:absolute;margin-left:169.4pt;margin-top:15pt;width:154.45pt;height:.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" strokecolor="#00b050" strokeweight="3pt">
                <v:stroke endarrow="block" joinstyle="miter"/>
              </v:shape>
            </w:pict>
          </mc:Fallback>
        </mc:AlternateContent>
      </w:r>
    </w:p>
    <w:p w14:paraId="09004327" w14:textId="77777777" w:rsidR="007C356C" w:rsidRDefault="007C356C" w:rsidP="007C356C"/>
    <w:p w14:paraId="6A1CD84D" w14:textId="77777777" w:rsidR="007C356C" w:rsidRDefault="007C356C" w:rsidP="007C356C">
      <w:r>
        <w:rPr>
          <w:noProof/>
          <w:lang w:val="en-AU" w:eastAsia="en-AU"/>
        </w:rPr>
        <mc:AlternateContent>
          <mc:Choice Requires="wps">
            <w:drawing>
              <wp:anchor distT="0" distB="0" distL="114300" distR="114300" simplePos="0" relativeHeight="251668480" behindDoc="0" locked="0" layoutInCell="1" allowOverlap="1" wp14:anchorId="2EBF782C" wp14:editId="027200D6">
                <wp:simplePos x="0" y="0"/>
                <wp:positionH relativeFrom="column">
                  <wp:posOffset>4062730</wp:posOffset>
                </wp:positionH>
                <wp:positionV relativeFrom="paragraph">
                  <wp:posOffset>112395</wp:posOffset>
                </wp:positionV>
                <wp:extent cx="2385060" cy="678180"/>
                <wp:effectExtent l="57150" t="57150" r="110490" b="121920"/>
                <wp:wrapNone/>
                <wp:docPr id="31" name="Rectangle 31"/>
                <wp:cNvGraphicFramePr/>
                <a:graphic xmlns:a="http://schemas.openxmlformats.org/drawingml/2006/main">
                  <a:graphicData uri="http://schemas.microsoft.com/office/word/2010/wordprocessingShape">
                    <wps:wsp>
                      <wps:cNvSpPr/>
                      <wps:spPr>
                        <a:xfrm>
                          <a:off x="0" y="0"/>
                          <a:ext cx="2385060" cy="678180"/>
                        </a:xfrm>
                        <a:prstGeom prst="rect">
                          <a:avLst/>
                        </a:prstGeom>
                        <a:ln w="3810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01DE805" w14:textId="77777777" w:rsidR="00423361" w:rsidRPr="00225DBA" w:rsidRDefault="00423361" w:rsidP="007C356C">
                            <w:pPr>
                              <w:spacing w:after="0" w:line="276" w:lineRule="auto"/>
                              <w:rPr>
                                <w:rFonts w:ascii="Arial" w:hAnsi="Arial" w:cs="Arial"/>
                                <w:b/>
                                <w:highlight w:val="yellow"/>
                              </w:rPr>
                            </w:pPr>
                            <w:r w:rsidRPr="00225DBA">
                              <w:rPr>
                                <w:rFonts w:ascii="Arial" w:hAnsi="Arial" w:cs="Arial"/>
                                <w:b/>
                              </w:rPr>
                              <w:t>META-ANALYSIS DATA:</w:t>
                            </w:r>
                          </w:p>
                          <w:p w14:paraId="765AEC5E" w14:textId="77777777" w:rsidR="00423361" w:rsidRPr="00225DBA" w:rsidRDefault="00423361" w:rsidP="007C356C">
                            <w:pPr>
                              <w:spacing w:after="0" w:line="276" w:lineRule="auto"/>
                              <w:rPr>
                                <w:rFonts w:ascii="Arial" w:hAnsi="Arial" w:cs="Arial"/>
                                <w:b/>
                              </w:rPr>
                            </w:pPr>
                            <w:r w:rsidRPr="00225DBA">
                              <w:rPr>
                                <w:rFonts w:ascii="Arial" w:hAnsi="Arial" w:cs="Arial"/>
                                <w:b/>
                              </w:rPr>
                              <w:t xml:space="preserve">150 studies </w:t>
                            </w:r>
                            <w:r w:rsidRPr="00225DBA">
                              <w:rPr>
                                <w:rFonts w:ascii="Arial" w:hAnsi="Arial" w:cs="Arial"/>
                              </w:rPr>
                              <w:t>(64 species)</w:t>
                            </w:r>
                          </w:p>
                          <w:p w14:paraId="192AC936" w14:textId="77777777" w:rsidR="00423361" w:rsidRPr="00225DBA" w:rsidRDefault="00423361" w:rsidP="007C356C">
                            <w:pPr>
                              <w:spacing w:after="0" w:line="276" w:lineRule="auto"/>
                            </w:pPr>
                            <w:r w:rsidRPr="00225DBA">
                              <w:rPr>
                                <w:rFonts w:ascii="Arial" w:hAnsi="Arial" w:cs="Arial"/>
                              </w:rPr>
                              <w:t>967 effect sizes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F782C" id="Rectangle 31" o:spid="_x0000_s1032" style="position:absolute;margin-left:319.9pt;margin-top:8.85pt;width:187.8pt;height:5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" fillcolor="white [3201]" strokecolor="black [3200]" strokeweight="3pt">
                <v:shadow on="t" color="black" opacity="26214f" origin="-.5,-.5" offset=".74836mm,.74836mm"/>
                <v:textbox>
                  <w:txbxContent>
                    <w:p w14:paraId="601DE805" w14:textId="77777777" w:rsidR="00423361" w:rsidRPr="00225DBA" w:rsidRDefault="00423361" w:rsidP="007C356C">
                      <w:pPr>
                        <w:spacing w:after="0" w:line="276" w:lineRule="auto"/>
                        <w:rPr>
                          <w:rFonts w:ascii="Arial" w:hAnsi="Arial" w:cs="Arial"/>
                          <w:b/>
                          <w:highlight w:val="yellow"/>
                        </w:rPr>
                      </w:pPr>
                      <w:r w:rsidRPr="00225DBA">
                        <w:rPr>
                          <w:rFonts w:ascii="Arial" w:hAnsi="Arial" w:cs="Arial"/>
                          <w:b/>
                        </w:rPr>
                        <w:t>META-ANALYSIS DATA:</w:t>
                      </w:r>
                    </w:p>
                    <w:p w14:paraId="765AEC5E" w14:textId="77777777" w:rsidR="00423361" w:rsidRPr="00225DBA" w:rsidRDefault="00423361" w:rsidP="007C356C">
                      <w:pPr>
                        <w:spacing w:after="0" w:line="276" w:lineRule="auto"/>
                        <w:rPr>
                          <w:rFonts w:ascii="Arial" w:hAnsi="Arial" w:cs="Arial"/>
                          <w:b/>
                        </w:rPr>
                      </w:pPr>
                      <w:r w:rsidRPr="00225DBA">
                        <w:rPr>
                          <w:rFonts w:ascii="Arial" w:hAnsi="Arial" w:cs="Arial"/>
                          <w:b/>
                        </w:rPr>
                        <w:t xml:space="preserve">150 studies </w:t>
                      </w:r>
                      <w:r w:rsidRPr="00225DBA">
                        <w:rPr>
                          <w:rFonts w:ascii="Arial" w:hAnsi="Arial" w:cs="Arial"/>
                        </w:rPr>
                        <w:t>(64 species)</w:t>
                      </w:r>
                    </w:p>
                    <w:p w14:paraId="192AC936" w14:textId="77777777" w:rsidR="00423361" w:rsidRPr="00225DBA" w:rsidRDefault="00423361" w:rsidP="007C356C">
                      <w:pPr>
                        <w:spacing w:after="0" w:line="276" w:lineRule="auto"/>
                      </w:pPr>
                      <w:r w:rsidRPr="00225DBA">
                        <w:rPr>
                          <w:rFonts w:ascii="Arial" w:hAnsi="Arial" w:cs="Arial"/>
                        </w:rPr>
                        <w:t>967 effect sizes</w:t>
                      </w:r>
                    </w:p>
                  </w:txbxContent>
                </v:textbox>
              </v:rect>
            </w:pict>
          </mc:Fallback>
        </mc:AlternateContent>
      </w:r>
    </w:p>
    <w:p w14:paraId="6FA2F775" w14:textId="77777777" w:rsidR="007C356C" w:rsidRDefault="007C356C" w:rsidP="007C356C"/>
    <w:p w14:paraId="59FC3C83" w14:textId="77777777" w:rsidR="007C356C" w:rsidRDefault="007C356C" w:rsidP="007C356C"/>
    <w:p w14:paraId="3CAA54EB" w14:textId="77777777" w:rsidR="007C356C" w:rsidRDefault="007C356C" w:rsidP="007C356C">
      <w:pPr>
        <w:spacing w:after="0" w:line="360" w:lineRule="auto"/>
        <w:rPr>
          <w:rFonts w:ascii="Times New Roman" w:hAnsi="Times New Roman" w:cs="Times New Roman"/>
          <w:b/>
          <w:sz w:val="24"/>
          <w:szCs w:val="24"/>
        </w:rPr>
      </w:pPr>
    </w:p>
    <w:p w14:paraId="6D88815A" w14:textId="77777777" w:rsidR="007C356C" w:rsidRPr="008522DF" w:rsidRDefault="007C356C" w:rsidP="007C356C">
      <w:pPr>
        <w:spacing w:line="360" w:lineRule="auto"/>
        <w:rPr>
          <w:rFonts w:ascii="Times New Roman" w:hAnsi="Times New Roman" w:cs="Times New Roman"/>
          <w:sz w:val="24"/>
          <w:szCs w:val="24"/>
        </w:rPr>
      </w:pPr>
      <w:r>
        <w:rPr>
          <w:rFonts w:ascii="Times New Roman" w:hAnsi="Times New Roman" w:cs="Times New Roman"/>
          <w:b/>
          <w:sz w:val="24"/>
          <w:szCs w:val="24"/>
        </w:rPr>
        <w:t>Figure S</w:t>
      </w:r>
      <w:r w:rsidRPr="0065367C">
        <w:rPr>
          <w:rFonts w:ascii="Times New Roman" w:hAnsi="Times New Roman" w:cs="Times New Roman"/>
          <w:b/>
          <w:sz w:val="24"/>
          <w:szCs w:val="24"/>
        </w:rPr>
        <w:t>1.</w:t>
      </w:r>
      <w:r w:rsidRPr="0065367C">
        <w:rPr>
          <w:rFonts w:ascii="Times New Roman" w:hAnsi="Times New Roman" w:cs="Times New Roman"/>
          <w:sz w:val="24"/>
          <w:szCs w:val="24"/>
        </w:rPr>
        <w:t xml:space="preserve"> </w:t>
      </w:r>
      <w:r>
        <w:rPr>
          <w:rFonts w:ascii="Times New Roman" w:hAnsi="Times New Roman" w:cs="Times New Roman"/>
          <w:sz w:val="24"/>
          <w:szCs w:val="24"/>
        </w:rPr>
        <w:t>PRISMA flowchart of the literature search strategy and study selection process</w:t>
      </w:r>
      <w:bookmarkStart w:id="0" w:name="_Hlk74498246"/>
      <w:r>
        <w:rPr>
          <w:rFonts w:ascii="Times New Roman" w:hAnsi="Times New Roman" w:cs="Times New Roman"/>
          <w:b/>
          <w:sz w:val="24"/>
          <w:szCs w:val="24"/>
        </w:rPr>
        <w:br w:type="page"/>
      </w:r>
    </w:p>
    <w:p w14:paraId="7B3F8226" w14:textId="77777777" w:rsidR="000F4A1D" w:rsidRDefault="000F4A1D" w:rsidP="000F4A1D">
      <w:pPr>
        <w:jc w:val="center"/>
        <w:rPr>
          <w:rFonts w:ascii="Garamond" w:hAnsi="Garamond"/>
          <w:sz w:val="24"/>
          <w:szCs w:val="24"/>
        </w:rPr>
      </w:pPr>
      <w:r>
        <w:rPr>
          <w:rFonts w:ascii="Garamond" w:hAnsi="Garamond"/>
          <w:noProof/>
          <w:sz w:val="24"/>
          <w:szCs w:val="24"/>
        </w:rPr>
        <w:lastRenderedPageBreak/>
        <w:drawing>
          <wp:inline distT="0" distB="0" distL="0" distR="0" wp14:anchorId="5CDE7D43" wp14:editId="5E78647B">
            <wp:extent cx="3530152" cy="3186430"/>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6"/>
                    <a:stretch>
                      <a:fillRect/>
                    </a:stretch>
                  </pic:blipFill>
                  <pic:spPr>
                    <a:xfrm>
                      <a:off x="0" y="0"/>
                      <a:ext cx="3541902" cy="3197036"/>
                    </a:xfrm>
                    <a:prstGeom prst="rect">
                      <a:avLst/>
                    </a:prstGeom>
                  </pic:spPr>
                </pic:pic>
              </a:graphicData>
            </a:graphic>
          </wp:inline>
        </w:drawing>
      </w:r>
    </w:p>
    <w:p w14:paraId="4E70EA6F" w14:textId="28F86C22" w:rsidR="000F4A1D" w:rsidRDefault="000F4A1D" w:rsidP="000F4A1D">
      <w:pPr>
        <w:spacing w:after="0" w:line="360" w:lineRule="auto"/>
        <w:jc w:val="both"/>
        <w:rPr>
          <w:rFonts w:ascii="Times New Roman" w:hAnsi="Times New Roman" w:cs="Times New Roman"/>
          <w:b/>
          <w:sz w:val="24"/>
          <w:szCs w:val="24"/>
          <w:lang w:val="en-AU"/>
        </w:rPr>
      </w:pPr>
      <w:r w:rsidRPr="00AF5AA0">
        <w:rPr>
          <w:rFonts w:ascii="Times New Roman" w:hAnsi="Times New Roman" w:cs="Times New Roman"/>
          <w:b/>
          <w:sz w:val="24"/>
          <w:szCs w:val="24"/>
          <w:lang w:val="en-AU"/>
        </w:rPr>
        <w:t xml:space="preserve">Figure S2. </w:t>
      </w:r>
      <w:r w:rsidRPr="00AF5AA0">
        <w:rPr>
          <w:rFonts w:ascii="Times New Roman" w:hAnsi="Times New Roman" w:cs="Times New Roman"/>
          <w:bCs/>
          <w:sz w:val="24"/>
          <w:szCs w:val="24"/>
          <w:lang w:val="en-AU"/>
        </w:rPr>
        <w:t>Sexual</w:t>
      </w:r>
      <w:r w:rsidRPr="008942E2">
        <w:rPr>
          <w:rFonts w:ascii="Times New Roman" w:hAnsi="Times New Roman" w:cs="Times New Roman"/>
          <w:bCs/>
          <w:sz w:val="24"/>
          <w:szCs w:val="24"/>
          <w:lang w:val="en-AU"/>
        </w:rPr>
        <w:t xml:space="preserve"> dimorphism seems to affect condition-dependence of ornaments. Shown are the effect sizes of ornament elaboration and body condition per sex. However, a significant effect of sexual dimorphism was only influenced by four outliers corresponding to an extreme case of sexual dimorphism in the Willow Ptarmigan</w:t>
      </w:r>
      <w:r w:rsidRPr="0028131E">
        <w:rPr>
          <w:rFonts w:ascii="Times New Roman" w:hAnsi="Times New Roman" w:cs="Times New Roman"/>
          <w:bCs/>
          <w:sz w:val="24"/>
          <w:szCs w:val="24"/>
          <w:lang w:val="en-AU"/>
        </w:rPr>
        <w:t xml:space="preserve"> </w:t>
      </w:r>
      <w:r w:rsidRPr="0028131E">
        <w:rPr>
          <w:rFonts w:ascii="Times New Roman" w:hAnsi="Times New Roman" w:cs="Times New Roman"/>
          <w:bCs/>
          <w:i/>
          <w:iCs/>
          <w:sz w:val="24"/>
          <w:szCs w:val="24"/>
          <w:lang w:val="en-AU"/>
        </w:rPr>
        <w:t xml:space="preserve">Lagopus </w:t>
      </w:r>
      <w:proofErr w:type="spellStart"/>
      <w:r w:rsidRPr="0028131E">
        <w:rPr>
          <w:rFonts w:ascii="Times New Roman" w:hAnsi="Times New Roman" w:cs="Times New Roman"/>
          <w:bCs/>
          <w:i/>
          <w:iCs/>
          <w:sz w:val="24"/>
          <w:szCs w:val="24"/>
          <w:lang w:val="en-AU"/>
        </w:rPr>
        <w:t>lagopus</w:t>
      </w:r>
      <w:proofErr w:type="spellEnd"/>
      <w:r w:rsidRPr="0028131E">
        <w:rPr>
          <w:rFonts w:ascii="Times New Roman" w:hAnsi="Times New Roman" w:cs="Times New Roman"/>
          <w:bCs/>
          <w:i/>
          <w:iCs/>
          <w:sz w:val="24"/>
          <w:szCs w:val="24"/>
          <w:lang w:val="en-AU"/>
        </w:rPr>
        <w:t xml:space="preserve"> </w:t>
      </w:r>
      <w:r w:rsidRPr="0028131E">
        <w:rPr>
          <w:rFonts w:ascii="Times New Roman" w:hAnsi="Times New Roman" w:cs="Times New Roman"/>
          <w:bCs/>
          <w:sz w:val="24"/>
          <w:szCs w:val="24"/>
          <w:lang w:val="en-AU"/>
        </w:rPr>
        <w:t xml:space="preserve">(more details in </w:t>
      </w:r>
      <w:r w:rsidRPr="0028131E">
        <w:rPr>
          <w:rFonts w:ascii="Times New Roman" w:hAnsi="Times New Roman" w:cs="Times New Roman"/>
          <w:bCs/>
          <w:i/>
          <w:iCs/>
          <w:sz w:val="24"/>
          <w:szCs w:val="24"/>
          <w:lang w:val="en-AU"/>
        </w:rPr>
        <w:t>Results</w:t>
      </w:r>
      <w:r w:rsidRPr="0028131E">
        <w:rPr>
          <w:rFonts w:ascii="Times New Roman" w:hAnsi="Times New Roman" w:cs="Times New Roman"/>
          <w:bCs/>
          <w:sz w:val="24"/>
          <w:szCs w:val="24"/>
          <w:lang w:val="en-AU"/>
        </w:rPr>
        <w:t>).</w:t>
      </w:r>
      <w:r w:rsidRPr="00620510">
        <w:t xml:space="preserve"> </w:t>
      </w:r>
      <w:r w:rsidRPr="00620510">
        <w:rPr>
          <w:rFonts w:ascii="Times New Roman" w:hAnsi="Times New Roman" w:cs="Times New Roman"/>
          <w:bCs/>
          <w:sz w:val="24"/>
          <w:szCs w:val="24"/>
          <w:lang w:val="en-AU"/>
        </w:rPr>
        <w:t xml:space="preserve">The size of the bubbles is proportional to the inverse of the standard errors (often referred to as ‘precision’), </w:t>
      </w:r>
      <w:r w:rsidRPr="0028131E">
        <w:rPr>
          <w:rFonts w:ascii="Times New Roman" w:hAnsi="Times New Roman" w:cs="Times New Roman"/>
          <w:bCs/>
          <w:sz w:val="24"/>
          <w:szCs w:val="24"/>
          <w:lang w:val="en-AU"/>
        </w:rPr>
        <w:t xml:space="preserve">thus the larger the bubble the greater the precision of the effect size. Regression lines are plotted by sex based on the posteriori distributions of the model (details in </w:t>
      </w:r>
      <w:r w:rsidRPr="0028131E">
        <w:rPr>
          <w:rFonts w:ascii="Times New Roman" w:hAnsi="Times New Roman" w:cs="Times New Roman"/>
          <w:bCs/>
          <w:i/>
          <w:iCs/>
          <w:sz w:val="24"/>
          <w:szCs w:val="24"/>
          <w:lang w:val="en-AU"/>
        </w:rPr>
        <w:t>Methods</w:t>
      </w:r>
      <w:r w:rsidRPr="0028131E">
        <w:rPr>
          <w:rFonts w:ascii="Times New Roman" w:hAnsi="Times New Roman" w:cs="Times New Roman"/>
          <w:bCs/>
          <w:sz w:val="24"/>
          <w:szCs w:val="24"/>
          <w:lang w:val="en-AU"/>
        </w:rPr>
        <w:t xml:space="preserve"> and Table S1.7).</w:t>
      </w:r>
    </w:p>
    <w:p w14:paraId="35B5A1D2" w14:textId="77777777" w:rsidR="000F4A1D" w:rsidRDefault="000F4A1D" w:rsidP="000F4A1D">
      <w:pPr>
        <w:ind w:left="-426"/>
        <w:jc w:val="center"/>
        <w:rPr>
          <w:rFonts w:ascii="Garamond" w:hAnsi="Garamond" w:cs="Times New Roman"/>
          <w:sz w:val="20"/>
          <w:szCs w:val="20"/>
          <w:lang w:val="en-AU"/>
        </w:rPr>
        <w:sectPr w:rsidR="000F4A1D" w:rsidSect="007C356C">
          <w:pgSz w:w="11906" w:h="16838"/>
          <w:pgMar w:top="1440" w:right="1274" w:bottom="1440" w:left="1440" w:header="708" w:footer="708" w:gutter="0"/>
          <w:cols w:space="708"/>
          <w:docGrid w:linePitch="360"/>
        </w:sectPr>
      </w:pPr>
    </w:p>
    <w:p w14:paraId="42E878A5" w14:textId="6DAD8AE0" w:rsidR="000F4A1D" w:rsidRPr="0028131E" w:rsidRDefault="000F4A1D" w:rsidP="000F4A1D">
      <w:pPr>
        <w:ind w:left="-426"/>
        <w:jc w:val="center"/>
        <w:rPr>
          <w:rFonts w:ascii="Garamond" w:hAnsi="Garamond" w:cs="Times New Roman"/>
          <w:sz w:val="20"/>
          <w:szCs w:val="20"/>
          <w:lang w:val="en-AU"/>
        </w:rPr>
      </w:pPr>
      <w:r>
        <w:rPr>
          <w:rFonts w:ascii="Garamond" w:hAnsi="Garamond" w:cs="Times New Roman"/>
          <w:noProof/>
          <w:sz w:val="20"/>
          <w:szCs w:val="20"/>
          <w:lang w:val="en-AU"/>
        </w:rPr>
        <w:lastRenderedPageBreak/>
        <w:drawing>
          <wp:inline distT="0" distB="0" distL="0" distR="0" wp14:anchorId="3B379B0C" wp14:editId="2A9E7DF9">
            <wp:extent cx="6958940" cy="5198747"/>
            <wp:effectExtent l="0" t="0" r="0" b="1905"/>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pic:nvPicPr>
                  <pic:blipFill>
                    <a:blip r:embed="rId7"/>
                    <a:stretch>
                      <a:fillRect/>
                    </a:stretch>
                  </pic:blipFill>
                  <pic:spPr>
                    <a:xfrm>
                      <a:off x="0" y="0"/>
                      <a:ext cx="6961248" cy="5200471"/>
                    </a:xfrm>
                    <a:prstGeom prst="rect">
                      <a:avLst/>
                    </a:prstGeom>
                  </pic:spPr>
                </pic:pic>
              </a:graphicData>
            </a:graphic>
          </wp:inline>
        </w:drawing>
      </w:r>
    </w:p>
    <w:p w14:paraId="6B692183" w14:textId="1F095B32" w:rsidR="000F4A1D" w:rsidRDefault="000F4A1D" w:rsidP="000F4A1D">
      <w:pPr>
        <w:spacing w:line="360" w:lineRule="auto"/>
        <w:jc w:val="both"/>
        <w:rPr>
          <w:rFonts w:ascii="Times New Roman" w:hAnsi="Times New Roman" w:cs="Times New Roman"/>
          <w:sz w:val="24"/>
          <w:szCs w:val="24"/>
          <w:lang w:val="en-AU"/>
        </w:rPr>
      </w:pPr>
      <w:r w:rsidRPr="00AF5AA0">
        <w:rPr>
          <w:rFonts w:ascii="Times New Roman" w:hAnsi="Times New Roman" w:cs="Times New Roman"/>
          <w:b/>
          <w:sz w:val="24"/>
          <w:szCs w:val="24"/>
          <w:lang w:val="en-AU"/>
        </w:rPr>
        <w:t>Figure S3.</w:t>
      </w:r>
      <w:r w:rsidRPr="00AF5AA0">
        <w:rPr>
          <w:rFonts w:ascii="Times New Roman" w:hAnsi="Times New Roman" w:cs="Times New Roman"/>
          <w:sz w:val="24"/>
          <w:szCs w:val="24"/>
          <w:lang w:val="en-AU"/>
        </w:rPr>
        <w:t xml:space="preserve"> Funnel</w:t>
      </w:r>
      <w:r w:rsidRPr="008942E2">
        <w:rPr>
          <w:rFonts w:ascii="Times New Roman" w:hAnsi="Times New Roman" w:cs="Times New Roman"/>
          <w:sz w:val="24"/>
          <w:szCs w:val="24"/>
          <w:lang w:val="en-AU"/>
        </w:rPr>
        <w:t xml:space="preserve"> plots for each model data set presented by sex (F: females, M: males). Model numeration according to Table S1. Effect sizes are plotted against the inverse of</w:t>
      </w:r>
      <w:r w:rsidRPr="0028131E">
        <w:rPr>
          <w:rFonts w:ascii="Times New Roman" w:hAnsi="Times New Roman" w:cs="Times New Roman"/>
          <w:sz w:val="24"/>
          <w:szCs w:val="24"/>
          <w:lang w:val="en-AU"/>
        </w:rPr>
        <w:t xml:space="preserve"> their standard errors</w:t>
      </w:r>
      <w:r>
        <w:rPr>
          <w:rFonts w:ascii="Times New Roman" w:hAnsi="Times New Roman" w:cs="Times New Roman"/>
          <w:sz w:val="24"/>
          <w:szCs w:val="24"/>
          <w:lang w:val="en-AU"/>
        </w:rPr>
        <w:t>, or precision</w:t>
      </w:r>
      <w:r w:rsidRPr="0028131E">
        <w:rPr>
          <w:rFonts w:ascii="Times New Roman" w:hAnsi="Times New Roman" w:cs="Times New Roman"/>
          <w:sz w:val="24"/>
          <w:szCs w:val="24"/>
          <w:lang w:val="en-AU"/>
        </w:rPr>
        <w:t xml:space="preserve"> (1/SE). Each filled dot represents actual effect sizes calculated from our literature </w:t>
      </w:r>
      <w:r w:rsidRPr="0028131E">
        <w:rPr>
          <w:rFonts w:ascii="Times New Roman" w:hAnsi="Times New Roman" w:cs="Times New Roman"/>
          <w:sz w:val="24"/>
          <w:szCs w:val="24"/>
          <w:lang w:val="en-AU"/>
        </w:rPr>
        <w:lastRenderedPageBreak/>
        <w:t xml:space="preserve">compilation, while the empty circles are fabricated effect sizes using the trim-and-fill method to force funnel plots to be symmetric. The mean effect size is defined by the vertical line along with pseudo 95% confidence intervals defined by dotted lines (mean effect size ± 1.96x[1/SE]), which created the funnel shape. In the absence of publication bias, actual effect sizes are expected to lie within this funnel and be evenly distributed on both sides of the vertical line. Deviations from the symmetric funnel shape may indicate publication bias. Results from Egger’s tests to test for funnel asymmetry are shown in Table </w:t>
      </w:r>
      <w:r>
        <w:rPr>
          <w:rFonts w:ascii="Times New Roman" w:hAnsi="Times New Roman" w:cs="Times New Roman"/>
          <w:sz w:val="24"/>
          <w:szCs w:val="24"/>
          <w:lang w:val="en-AU"/>
        </w:rPr>
        <w:t>S5</w:t>
      </w:r>
      <w:r w:rsidRPr="0028131E">
        <w:rPr>
          <w:rFonts w:ascii="Times New Roman" w:hAnsi="Times New Roman" w:cs="Times New Roman"/>
          <w:sz w:val="24"/>
          <w:szCs w:val="24"/>
          <w:lang w:val="en-AU"/>
        </w:rPr>
        <w:t>.</w:t>
      </w:r>
    </w:p>
    <w:p w14:paraId="6F5487BB" w14:textId="77777777" w:rsidR="000F4A1D" w:rsidRDefault="000F4A1D">
      <w:pPr>
        <w:rPr>
          <w:rFonts w:ascii="Times New Roman" w:hAnsi="Times New Roman" w:cs="Times New Roman"/>
          <w:sz w:val="24"/>
          <w:szCs w:val="24"/>
          <w:lang w:val="en-AU"/>
        </w:rPr>
        <w:sectPr w:rsidR="000F4A1D" w:rsidSect="000F4A1D">
          <w:pgSz w:w="16838" w:h="11906" w:orient="landscape"/>
          <w:pgMar w:top="1440" w:right="1440" w:bottom="1276" w:left="1440" w:header="709" w:footer="709" w:gutter="0"/>
          <w:cols w:space="708"/>
          <w:docGrid w:linePitch="360"/>
        </w:sectPr>
      </w:pPr>
    </w:p>
    <w:p w14:paraId="359943E0" w14:textId="77777777" w:rsidR="000F4A1D" w:rsidRPr="00AF5AA0" w:rsidRDefault="000F4A1D" w:rsidP="000F4A1D">
      <w:pPr>
        <w:spacing w:line="360" w:lineRule="auto"/>
        <w:ind w:right="-731"/>
        <w:jc w:val="both"/>
        <w:rPr>
          <w:rFonts w:ascii="Times New Roman" w:hAnsi="Times New Roman" w:cs="Times New Roman"/>
          <w:sz w:val="24"/>
          <w:szCs w:val="24"/>
          <w:lang w:val="en-AU"/>
        </w:rPr>
      </w:pPr>
      <w:r w:rsidRPr="00AF5AA0">
        <w:rPr>
          <w:rFonts w:ascii="Times New Roman" w:hAnsi="Times New Roman" w:cs="Times New Roman"/>
          <w:b/>
          <w:sz w:val="24"/>
          <w:szCs w:val="24"/>
          <w:lang w:val="en-AU"/>
        </w:rPr>
        <w:lastRenderedPageBreak/>
        <w:t>Table S1.</w:t>
      </w:r>
      <w:r w:rsidRPr="00AF5AA0">
        <w:rPr>
          <w:rFonts w:ascii="Times New Roman" w:hAnsi="Times New Roman" w:cs="Times New Roman"/>
          <w:sz w:val="24"/>
          <w:szCs w:val="24"/>
          <w:lang w:val="en-AU"/>
        </w:rPr>
        <w:t xml:space="preserve"> Summary of meta-analysis model parameters along with 95% credible intervals. Reference level in models 2 to 7 for interactions with Sex is ‘female’, in model 2 for Fitness is ‘condition’, in model 3 for Condition parameters is ‘condition’, in model 4 for Fitness parameters is ‘timing of breeding’, and in models 5-7 the Intercept refers to ‘female’.</w:t>
      </w:r>
    </w:p>
    <w:tbl>
      <w:tblPr>
        <w:tblW w:w="10129" w:type="dxa"/>
        <w:tblLook w:val="04A0" w:firstRow="1" w:lastRow="0" w:firstColumn="1" w:lastColumn="0" w:noHBand="0" w:noVBand="1"/>
      </w:tblPr>
      <w:tblGrid>
        <w:gridCol w:w="2694"/>
        <w:gridCol w:w="2976"/>
        <w:gridCol w:w="1160"/>
        <w:gridCol w:w="1060"/>
        <w:gridCol w:w="899"/>
        <w:gridCol w:w="1340"/>
      </w:tblGrid>
      <w:tr w:rsidR="000F4A1D" w:rsidRPr="00AF5AA0" w14:paraId="7DE39DB2" w14:textId="77777777" w:rsidTr="00423361">
        <w:trPr>
          <w:cantSplit/>
          <w:trHeight w:hRule="exact" w:val="227"/>
          <w:tblHeader/>
        </w:trPr>
        <w:tc>
          <w:tcPr>
            <w:tcW w:w="2694" w:type="dxa"/>
            <w:vMerge w:val="restart"/>
            <w:tcBorders>
              <w:top w:val="single" w:sz="12" w:space="0" w:color="auto"/>
              <w:left w:val="nil"/>
              <w:bottom w:val="single" w:sz="12" w:space="0" w:color="auto"/>
              <w:right w:val="nil"/>
            </w:tcBorders>
            <w:shd w:val="clear" w:color="auto" w:fill="auto"/>
            <w:vAlign w:val="center"/>
            <w:hideMark/>
          </w:tcPr>
          <w:p w14:paraId="53CDB985"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Model</w:t>
            </w:r>
          </w:p>
        </w:tc>
        <w:tc>
          <w:tcPr>
            <w:tcW w:w="2976" w:type="dxa"/>
            <w:vMerge w:val="restart"/>
            <w:tcBorders>
              <w:top w:val="single" w:sz="12" w:space="0" w:color="auto"/>
              <w:left w:val="nil"/>
              <w:bottom w:val="single" w:sz="12" w:space="0" w:color="auto"/>
              <w:right w:val="nil"/>
            </w:tcBorders>
            <w:shd w:val="clear" w:color="auto" w:fill="auto"/>
            <w:vAlign w:val="center"/>
            <w:hideMark/>
          </w:tcPr>
          <w:p w14:paraId="165318A8"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Parameter</w:t>
            </w:r>
          </w:p>
        </w:tc>
        <w:tc>
          <w:tcPr>
            <w:tcW w:w="1160" w:type="dxa"/>
            <w:vMerge w:val="restart"/>
            <w:tcBorders>
              <w:top w:val="single" w:sz="12" w:space="0" w:color="auto"/>
              <w:left w:val="nil"/>
              <w:bottom w:val="single" w:sz="12" w:space="0" w:color="auto"/>
              <w:right w:val="nil"/>
            </w:tcBorders>
            <w:shd w:val="clear" w:color="auto" w:fill="auto"/>
            <w:vAlign w:val="center"/>
            <w:hideMark/>
          </w:tcPr>
          <w:p w14:paraId="0CE5A9BE"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Posterior mean</w:t>
            </w:r>
          </w:p>
        </w:tc>
        <w:tc>
          <w:tcPr>
            <w:tcW w:w="1060" w:type="dxa"/>
            <w:vMerge w:val="restart"/>
            <w:tcBorders>
              <w:top w:val="single" w:sz="12" w:space="0" w:color="auto"/>
              <w:left w:val="nil"/>
              <w:bottom w:val="single" w:sz="12" w:space="0" w:color="auto"/>
              <w:right w:val="nil"/>
            </w:tcBorders>
            <w:shd w:val="clear" w:color="auto" w:fill="auto"/>
            <w:vAlign w:val="center"/>
            <w:hideMark/>
          </w:tcPr>
          <w:p w14:paraId="61ADA727"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Lower 95% CI</w:t>
            </w:r>
          </w:p>
        </w:tc>
        <w:tc>
          <w:tcPr>
            <w:tcW w:w="899" w:type="dxa"/>
            <w:vMerge w:val="restart"/>
            <w:tcBorders>
              <w:top w:val="single" w:sz="12" w:space="0" w:color="auto"/>
              <w:left w:val="nil"/>
              <w:bottom w:val="single" w:sz="12" w:space="0" w:color="auto"/>
              <w:right w:val="nil"/>
            </w:tcBorders>
            <w:shd w:val="clear" w:color="auto" w:fill="auto"/>
            <w:vAlign w:val="center"/>
            <w:hideMark/>
          </w:tcPr>
          <w:p w14:paraId="5DF267CC"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Upper 95%CI</w:t>
            </w:r>
          </w:p>
        </w:tc>
        <w:tc>
          <w:tcPr>
            <w:tcW w:w="1340" w:type="dxa"/>
            <w:vMerge w:val="restart"/>
            <w:tcBorders>
              <w:top w:val="single" w:sz="12" w:space="0" w:color="auto"/>
              <w:left w:val="nil"/>
              <w:bottom w:val="single" w:sz="12" w:space="0" w:color="auto"/>
              <w:right w:val="nil"/>
            </w:tcBorders>
            <w:shd w:val="clear" w:color="auto" w:fill="auto"/>
            <w:vAlign w:val="center"/>
            <w:hideMark/>
          </w:tcPr>
          <w:p w14:paraId="3784D4C7"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Effective sample size</w:t>
            </w:r>
          </w:p>
        </w:tc>
      </w:tr>
      <w:tr w:rsidR="000F4A1D" w:rsidRPr="00AF5AA0" w14:paraId="52E7F31C" w14:textId="77777777" w:rsidTr="00423361">
        <w:trPr>
          <w:trHeight w:val="450"/>
        </w:trPr>
        <w:tc>
          <w:tcPr>
            <w:tcW w:w="2694" w:type="dxa"/>
            <w:vMerge/>
            <w:tcBorders>
              <w:top w:val="nil"/>
              <w:left w:val="nil"/>
              <w:bottom w:val="single" w:sz="12" w:space="0" w:color="auto"/>
              <w:right w:val="nil"/>
            </w:tcBorders>
            <w:vAlign w:val="center"/>
            <w:hideMark/>
          </w:tcPr>
          <w:p w14:paraId="2025B9D7"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2976" w:type="dxa"/>
            <w:vMerge/>
            <w:tcBorders>
              <w:top w:val="nil"/>
              <w:left w:val="nil"/>
              <w:bottom w:val="single" w:sz="12" w:space="0" w:color="auto"/>
              <w:right w:val="nil"/>
            </w:tcBorders>
            <w:vAlign w:val="center"/>
            <w:hideMark/>
          </w:tcPr>
          <w:p w14:paraId="62573077"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1160" w:type="dxa"/>
            <w:vMerge/>
            <w:tcBorders>
              <w:top w:val="nil"/>
              <w:left w:val="nil"/>
              <w:bottom w:val="single" w:sz="12" w:space="0" w:color="auto"/>
              <w:right w:val="nil"/>
            </w:tcBorders>
            <w:vAlign w:val="center"/>
            <w:hideMark/>
          </w:tcPr>
          <w:p w14:paraId="45EB2A62"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1060" w:type="dxa"/>
            <w:vMerge/>
            <w:tcBorders>
              <w:top w:val="nil"/>
              <w:left w:val="nil"/>
              <w:bottom w:val="single" w:sz="12" w:space="0" w:color="auto"/>
              <w:right w:val="nil"/>
            </w:tcBorders>
            <w:vAlign w:val="center"/>
            <w:hideMark/>
          </w:tcPr>
          <w:p w14:paraId="69C5D3AE"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899" w:type="dxa"/>
            <w:vMerge/>
            <w:tcBorders>
              <w:top w:val="nil"/>
              <w:left w:val="nil"/>
              <w:bottom w:val="single" w:sz="12" w:space="0" w:color="auto"/>
              <w:right w:val="nil"/>
            </w:tcBorders>
            <w:vAlign w:val="center"/>
            <w:hideMark/>
          </w:tcPr>
          <w:p w14:paraId="6556B17F"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1340" w:type="dxa"/>
            <w:vMerge/>
            <w:tcBorders>
              <w:top w:val="nil"/>
              <w:left w:val="nil"/>
              <w:bottom w:val="single" w:sz="12" w:space="0" w:color="auto"/>
              <w:right w:val="nil"/>
            </w:tcBorders>
            <w:vAlign w:val="center"/>
            <w:hideMark/>
          </w:tcPr>
          <w:p w14:paraId="49E43592"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r>
      <w:tr w:rsidR="000F4A1D" w:rsidRPr="00AF5AA0" w14:paraId="7C39FE94" w14:textId="77777777" w:rsidTr="00423361">
        <w:trPr>
          <w:trHeight w:val="288"/>
        </w:trPr>
        <w:tc>
          <w:tcPr>
            <w:tcW w:w="2694" w:type="dxa"/>
            <w:vMerge w:val="restart"/>
            <w:tcBorders>
              <w:top w:val="single" w:sz="12" w:space="0" w:color="auto"/>
              <w:left w:val="nil"/>
              <w:bottom w:val="nil"/>
              <w:right w:val="nil"/>
            </w:tcBorders>
            <w:shd w:val="clear" w:color="auto" w:fill="auto"/>
            <w:vAlign w:val="center"/>
            <w:hideMark/>
          </w:tcPr>
          <w:p w14:paraId="2766678B" w14:textId="77777777" w:rsidR="000F4A1D" w:rsidRPr="00AF5AA0" w:rsidRDefault="000F4A1D" w:rsidP="00423361">
            <w:pPr>
              <w:spacing w:after="0" w:line="240" w:lineRule="auto"/>
              <w:rPr>
                <w:rFonts w:ascii="Garamond" w:eastAsia="Times New Roman" w:hAnsi="Garamond" w:cs="Calibri"/>
                <w:b/>
                <w:color w:val="000000"/>
                <w:sz w:val="20"/>
                <w:szCs w:val="20"/>
                <w:lang w:val="en-AU" w:eastAsia="en-AU"/>
              </w:rPr>
            </w:pPr>
            <w:r w:rsidRPr="00AF5AA0">
              <w:rPr>
                <w:rFonts w:ascii="Garamond" w:eastAsia="Times New Roman" w:hAnsi="Garamond" w:cs="Calibri"/>
                <w:b/>
                <w:color w:val="000000"/>
                <w:sz w:val="20"/>
                <w:szCs w:val="20"/>
                <w:lang w:val="en-AU" w:eastAsia="en-AU"/>
              </w:rPr>
              <w:t>1: Sex</w:t>
            </w:r>
          </w:p>
          <w:p w14:paraId="1E9F085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(Condition &amp; Fitness combined)</w:t>
            </w:r>
          </w:p>
        </w:tc>
        <w:tc>
          <w:tcPr>
            <w:tcW w:w="2976" w:type="dxa"/>
            <w:tcBorders>
              <w:top w:val="single" w:sz="12" w:space="0" w:color="auto"/>
              <w:left w:val="nil"/>
              <w:bottom w:val="nil"/>
              <w:right w:val="nil"/>
            </w:tcBorders>
            <w:shd w:val="clear" w:color="auto" w:fill="auto"/>
            <w:noWrap/>
            <w:vAlign w:val="center"/>
            <w:hideMark/>
          </w:tcPr>
          <w:p w14:paraId="560F474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12" w:space="0" w:color="auto"/>
              <w:left w:val="nil"/>
              <w:bottom w:val="nil"/>
              <w:right w:val="nil"/>
            </w:tcBorders>
            <w:shd w:val="clear" w:color="auto" w:fill="auto"/>
            <w:noWrap/>
            <w:vAlign w:val="center"/>
            <w:hideMark/>
          </w:tcPr>
          <w:p w14:paraId="232E0A3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0.1885</w:t>
            </w:r>
          </w:p>
        </w:tc>
        <w:tc>
          <w:tcPr>
            <w:tcW w:w="1060" w:type="dxa"/>
            <w:tcBorders>
              <w:top w:val="single" w:sz="12" w:space="0" w:color="auto"/>
              <w:left w:val="nil"/>
              <w:bottom w:val="nil"/>
              <w:right w:val="nil"/>
            </w:tcBorders>
            <w:shd w:val="clear" w:color="auto" w:fill="auto"/>
            <w:noWrap/>
            <w:vAlign w:val="center"/>
            <w:hideMark/>
          </w:tcPr>
          <w:p w14:paraId="384ACC4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0.1147</w:t>
            </w:r>
          </w:p>
        </w:tc>
        <w:tc>
          <w:tcPr>
            <w:tcW w:w="899" w:type="dxa"/>
            <w:tcBorders>
              <w:top w:val="single" w:sz="12" w:space="0" w:color="auto"/>
              <w:left w:val="nil"/>
              <w:bottom w:val="nil"/>
              <w:right w:val="nil"/>
            </w:tcBorders>
            <w:shd w:val="clear" w:color="auto" w:fill="auto"/>
            <w:noWrap/>
            <w:vAlign w:val="center"/>
            <w:hideMark/>
          </w:tcPr>
          <w:p w14:paraId="288A9F2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0.2776</w:t>
            </w:r>
          </w:p>
        </w:tc>
        <w:tc>
          <w:tcPr>
            <w:tcW w:w="1340" w:type="dxa"/>
            <w:tcBorders>
              <w:top w:val="single" w:sz="12" w:space="0" w:color="auto"/>
              <w:left w:val="nil"/>
              <w:bottom w:val="nil"/>
              <w:right w:val="nil"/>
            </w:tcBorders>
            <w:shd w:val="clear" w:color="auto" w:fill="auto"/>
            <w:noWrap/>
            <w:vAlign w:val="center"/>
            <w:hideMark/>
          </w:tcPr>
          <w:p w14:paraId="69083DD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819A263" w14:textId="77777777" w:rsidTr="00423361">
        <w:trPr>
          <w:trHeight w:val="288"/>
        </w:trPr>
        <w:tc>
          <w:tcPr>
            <w:tcW w:w="2694" w:type="dxa"/>
            <w:vMerge/>
            <w:tcBorders>
              <w:top w:val="nil"/>
              <w:left w:val="nil"/>
              <w:bottom w:val="nil"/>
              <w:right w:val="nil"/>
            </w:tcBorders>
            <w:vAlign w:val="center"/>
            <w:hideMark/>
          </w:tcPr>
          <w:p w14:paraId="57E875E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C007F7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0A2753A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0.2180</w:t>
            </w:r>
          </w:p>
        </w:tc>
        <w:tc>
          <w:tcPr>
            <w:tcW w:w="1060" w:type="dxa"/>
            <w:tcBorders>
              <w:top w:val="nil"/>
              <w:left w:val="nil"/>
              <w:bottom w:val="nil"/>
              <w:right w:val="nil"/>
            </w:tcBorders>
            <w:shd w:val="clear" w:color="auto" w:fill="auto"/>
            <w:noWrap/>
            <w:vAlign w:val="center"/>
            <w:hideMark/>
          </w:tcPr>
          <w:p w14:paraId="21BFCE9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0.1119</w:t>
            </w:r>
          </w:p>
        </w:tc>
        <w:tc>
          <w:tcPr>
            <w:tcW w:w="899" w:type="dxa"/>
            <w:tcBorders>
              <w:top w:val="nil"/>
              <w:left w:val="nil"/>
              <w:bottom w:val="nil"/>
              <w:right w:val="nil"/>
            </w:tcBorders>
            <w:shd w:val="clear" w:color="auto" w:fill="auto"/>
            <w:noWrap/>
            <w:vAlign w:val="center"/>
            <w:hideMark/>
          </w:tcPr>
          <w:p w14:paraId="5665F3F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0.3320</w:t>
            </w:r>
          </w:p>
        </w:tc>
        <w:tc>
          <w:tcPr>
            <w:tcW w:w="1340" w:type="dxa"/>
            <w:tcBorders>
              <w:top w:val="nil"/>
              <w:left w:val="nil"/>
              <w:bottom w:val="nil"/>
              <w:right w:val="nil"/>
            </w:tcBorders>
            <w:shd w:val="clear" w:color="auto" w:fill="auto"/>
            <w:noWrap/>
            <w:vAlign w:val="center"/>
            <w:hideMark/>
          </w:tcPr>
          <w:p w14:paraId="204D148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FD02BC9" w14:textId="77777777" w:rsidTr="00423361">
        <w:trPr>
          <w:trHeight w:val="288"/>
        </w:trPr>
        <w:tc>
          <w:tcPr>
            <w:tcW w:w="2694" w:type="dxa"/>
            <w:vMerge/>
            <w:tcBorders>
              <w:top w:val="nil"/>
              <w:left w:val="nil"/>
              <w:bottom w:val="nil"/>
              <w:right w:val="nil"/>
            </w:tcBorders>
            <w:vAlign w:val="center"/>
          </w:tcPr>
          <w:p w14:paraId="1A7788E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bookmarkStart w:id="1" w:name="_Hlk87708979"/>
          </w:p>
        </w:tc>
        <w:tc>
          <w:tcPr>
            <w:tcW w:w="2976" w:type="dxa"/>
            <w:tcBorders>
              <w:top w:val="nil"/>
              <w:left w:val="nil"/>
              <w:bottom w:val="nil"/>
              <w:right w:val="nil"/>
            </w:tcBorders>
            <w:shd w:val="clear" w:color="auto" w:fill="auto"/>
            <w:noWrap/>
            <w:vAlign w:val="center"/>
          </w:tcPr>
          <w:p w14:paraId="76CBF70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09D1DEE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-0.0062</w:t>
            </w:r>
          </w:p>
        </w:tc>
        <w:tc>
          <w:tcPr>
            <w:tcW w:w="1060" w:type="dxa"/>
            <w:tcBorders>
              <w:top w:val="nil"/>
              <w:left w:val="nil"/>
              <w:bottom w:val="nil"/>
              <w:right w:val="nil"/>
            </w:tcBorders>
            <w:shd w:val="clear" w:color="auto" w:fill="auto"/>
            <w:noWrap/>
            <w:vAlign w:val="center"/>
          </w:tcPr>
          <w:p w14:paraId="53621A4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-0.0096</w:t>
            </w:r>
          </w:p>
        </w:tc>
        <w:tc>
          <w:tcPr>
            <w:tcW w:w="899" w:type="dxa"/>
            <w:tcBorders>
              <w:top w:val="nil"/>
              <w:left w:val="nil"/>
              <w:bottom w:val="nil"/>
              <w:right w:val="nil"/>
            </w:tcBorders>
            <w:shd w:val="clear" w:color="auto" w:fill="auto"/>
            <w:noWrap/>
            <w:vAlign w:val="center"/>
          </w:tcPr>
          <w:p w14:paraId="7596795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-0.0028</w:t>
            </w:r>
          </w:p>
        </w:tc>
        <w:tc>
          <w:tcPr>
            <w:tcW w:w="1340" w:type="dxa"/>
            <w:tcBorders>
              <w:top w:val="nil"/>
              <w:left w:val="nil"/>
              <w:bottom w:val="nil"/>
              <w:right w:val="nil"/>
            </w:tcBorders>
            <w:shd w:val="clear" w:color="auto" w:fill="auto"/>
            <w:noWrap/>
            <w:vAlign w:val="center"/>
          </w:tcPr>
          <w:p w14:paraId="28B917B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4608</w:t>
            </w:r>
          </w:p>
        </w:tc>
      </w:tr>
      <w:bookmarkEnd w:id="1"/>
      <w:tr w:rsidR="000F4A1D" w:rsidRPr="00AF5AA0" w14:paraId="6CE90106" w14:textId="77777777" w:rsidTr="00423361">
        <w:trPr>
          <w:trHeight w:val="288"/>
        </w:trPr>
        <w:tc>
          <w:tcPr>
            <w:tcW w:w="2694" w:type="dxa"/>
            <w:vMerge/>
            <w:tcBorders>
              <w:top w:val="nil"/>
              <w:left w:val="nil"/>
              <w:bottom w:val="nil"/>
              <w:right w:val="nil"/>
            </w:tcBorders>
            <w:vAlign w:val="center"/>
            <w:hideMark/>
          </w:tcPr>
          <w:p w14:paraId="502CA97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5C6E263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08BC68E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0.0059</w:t>
            </w:r>
          </w:p>
        </w:tc>
        <w:tc>
          <w:tcPr>
            <w:tcW w:w="1060" w:type="dxa"/>
            <w:tcBorders>
              <w:top w:val="nil"/>
              <w:left w:val="nil"/>
              <w:bottom w:val="nil"/>
              <w:right w:val="nil"/>
            </w:tcBorders>
            <w:shd w:val="clear" w:color="auto" w:fill="auto"/>
            <w:noWrap/>
            <w:vAlign w:val="center"/>
            <w:hideMark/>
          </w:tcPr>
          <w:p w14:paraId="3F11B28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2.45x10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24FB810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0.0165</w:t>
            </w:r>
          </w:p>
        </w:tc>
        <w:tc>
          <w:tcPr>
            <w:tcW w:w="1340" w:type="dxa"/>
            <w:tcBorders>
              <w:top w:val="nil"/>
              <w:left w:val="nil"/>
              <w:bottom w:val="nil"/>
              <w:right w:val="nil"/>
            </w:tcBorders>
            <w:shd w:val="clear" w:color="auto" w:fill="auto"/>
            <w:noWrap/>
            <w:vAlign w:val="center"/>
            <w:hideMark/>
          </w:tcPr>
          <w:p w14:paraId="5F9186B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31A7FBA" w14:textId="77777777" w:rsidTr="00423361">
        <w:trPr>
          <w:trHeight w:val="288"/>
        </w:trPr>
        <w:tc>
          <w:tcPr>
            <w:tcW w:w="2694" w:type="dxa"/>
            <w:vMerge/>
            <w:tcBorders>
              <w:top w:val="nil"/>
              <w:left w:val="nil"/>
              <w:bottom w:val="nil"/>
              <w:right w:val="nil"/>
            </w:tcBorders>
            <w:vAlign w:val="center"/>
            <w:hideMark/>
          </w:tcPr>
          <w:p w14:paraId="41D9436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6FAD85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204AAEB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0.0132</w:t>
            </w:r>
          </w:p>
        </w:tc>
        <w:tc>
          <w:tcPr>
            <w:tcW w:w="1060" w:type="dxa"/>
            <w:tcBorders>
              <w:top w:val="nil"/>
              <w:left w:val="nil"/>
              <w:bottom w:val="nil"/>
              <w:right w:val="nil"/>
            </w:tcBorders>
            <w:shd w:val="clear" w:color="auto" w:fill="auto"/>
            <w:noWrap/>
            <w:vAlign w:val="center"/>
            <w:hideMark/>
          </w:tcPr>
          <w:p w14:paraId="6C1C866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2.25x10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1D5D0FE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0.0312</w:t>
            </w:r>
          </w:p>
        </w:tc>
        <w:tc>
          <w:tcPr>
            <w:tcW w:w="1340" w:type="dxa"/>
            <w:tcBorders>
              <w:top w:val="nil"/>
              <w:left w:val="nil"/>
              <w:bottom w:val="nil"/>
              <w:right w:val="nil"/>
            </w:tcBorders>
            <w:shd w:val="clear" w:color="auto" w:fill="auto"/>
            <w:noWrap/>
            <w:vAlign w:val="center"/>
            <w:hideMark/>
          </w:tcPr>
          <w:p w14:paraId="1638261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4772</w:t>
            </w:r>
          </w:p>
        </w:tc>
      </w:tr>
      <w:tr w:rsidR="000F4A1D" w:rsidRPr="00AF5AA0" w14:paraId="03044E99" w14:textId="77777777" w:rsidTr="00423361">
        <w:trPr>
          <w:trHeight w:val="288"/>
        </w:trPr>
        <w:tc>
          <w:tcPr>
            <w:tcW w:w="2694" w:type="dxa"/>
            <w:vMerge/>
            <w:tcBorders>
              <w:top w:val="nil"/>
              <w:left w:val="nil"/>
              <w:bottom w:val="nil"/>
              <w:right w:val="nil"/>
            </w:tcBorders>
            <w:vAlign w:val="center"/>
            <w:hideMark/>
          </w:tcPr>
          <w:p w14:paraId="2AA2B29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EAA81F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2E49685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0.0040</w:t>
            </w:r>
          </w:p>
        </w:tc>
        <w:tc>
          <w:tcPr>
            <w:tcW w:w="1060" w:type="dxa"/>
            <w:tcBorders>
              <w:top w:val="nil"/>
              <w:left w:val="nil"/>
              <w:bottom w:val="nil"/>
              <w:right w:val="nil"/>
            </w:tcBorders>
            <w:shd w:val="clear" w:color="auto" w:fill="auto"/>
            <w:noWrap/>
            <w:vAlign w:val="center"/>
            <w:hideMark/>
          </w:tcPr>
          <w:p w14:paraId="513438C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-0.0028</w:t>
            </w:r>
          </w:p>
        </w:tc>
        <w:tc>
          <w:tcPr>
            <w:tcW w:w="899" w:type="dxa"/>
            <w:tcBorders>
              <w:top w:val="nil"/>
              <w:left w:val="nil"/>
              <w:bottom w:val="nil"/>
              <w:right w:val="nil"/>
            </w:tcBorders>
            <w:shd w:val="clear" w:color="auto" w:fill="auto"/>
            <w:noWrap/>
            <w:vAlign w:val="center"/>
            <w:hideMark/>
          </w:tcPr>
          <w:p w14:paraId="5B740BF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0.0144</w:t>
            </w:r>
          </w:p>
        </w:tc>
        <w:tc>
          <w:tcPr>
            <w:tcW w:w="1340" w:type="dxa"/>
            <w:tcBorders>
              <w:top w:val="nil"/>
              <w:left w:val="nil"/>
              <w:bottom w:val="nil"/>
              <w:right w:val="nil"/>
            </w:tcBorders>
            <w:shd w:val="clear" w:color="auto" w:fill="auto"/>
            <w:noWrap/>
            <w:vAlign w:val="center"/>
            <w:hideMark/>
          </w:tcPr>
          <w:p w14:paraId="0DFB76A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4279</w:t>
            </w:r>
          </w:p>
        </w:tc>
      </w:tr>
      <w:tr w:rsidR="000F4A1D" w:rsidRPr="00AF5AA0" w14:paraId="2443C5F6" w14:textId="77777777" w:rsidTr="00423361">
        <w:trPr>
          <w:trHeight w:val="288"/>
        </w:trPr>
        <w:tc>
          <w:tcPr>
            <w:tcW w:w="2694" w:type="dxa"/>
            <w:vMerge/>
            <w:tcBorders>
              <w:top w:val="nil"/>
              <w:left w:val="nil"/>
              <w:bottom w:val="nil"/>
              <w:right w:val="nil"/>
            </w:tcBorders>
            <w:vAlign w:val="center"/>
            <w:hideMark/>
          </w:tcPr>
          <w:p w14:paraId="5747FA3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F5686B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357A111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0.0047</w:t>
            </w:r>
          </w:p>
        </w:tc>
        <w:tc>
          <w:tcPr>
            <w:tcW w:w="1060" w:type="dxa"/>
            <w:tcBorders>
              <w:top w:val="nil"/>
              <w:left w:val="nil"/>
              <w:bottom w:val="nil"/>
              <w:right w:val="nil"/>
            </w:tcBorders>
            <w:shd w:val="clear" w:color="auto" w:fill="auto"/>
            <w:noWrap/>
            <w:vAlign w:val="center"/>
            <w:hideMark/>
          </w:tcPr>
          <w:p w14:paraId="26ED67D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3.30x10</w:t>
            </w:r>
            <w:r w:rsidRPr="00AF5AA0">
              <w:rPr>
                <w:rFonts w:ascii="Garamond" w:eastAsia="Times New Roman" w:hAnsi="Garamond" w:cs="Calibri"/>
                <w:color w:val="000000"/>
                <w:sz w:val="20"/>
                <w:szCs w:val="20"/>
                <w:vertAlign w:val="superscript"/>
                <w:lang w:val="en-AU" w:eastAsia="en-AU"/>
              </w:rPr>
              <w:t>-8</w:t>
            </w:r>
          </w:p>
        </w:tc>
        <w:tc>
          <w:tcPr>
            <w:tcW w:w="899" w:type="dxa"/>
            <w:tcBorders>
              <w:top w:val="nil"/>
              <w:left w:val="nil"/>
              <w:bottom w:val="nil"/>
              <w:right w:val="nil"/>
            </w:tcBorders>
            <w:shd w:val="clear" w:color="auto" w:fill="auto"/>
            <w:noWrap/>
            <w:vAlign w:val="center"/>
            <w:hideMark/>
          </w:tcPr>
          <w:p w14:paraId="7CB61C9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0.0123</w:t>
            </w:r>
          </w:p>
        </w:tc>
        <w:tc>
          <w:tcPr>
            <w:tcW w:w="1340" w:type="dxa"/>
            <w:tcBorders>
              <w:top w:val="nil"/>
              <w:left w:val="nil"/>
              <w:bottom w:val="nil"/>
              <w:right w:val="nil"/>
            </w:tcBorders>
            <w:shd w:val="clear" w:color="auto" w:fill="auto"/>
            <w:noWrap/>
            <w:vAlign w:val="center"/>
            <w:hideMark/>
          </w:tcPr>
          <w:p w14:paraId="7174ADF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F9D8D05" w14:textId="77777777" w:rsidTr="00423361">
        <w:trPr>
          <w:trHeight w:val="288"/>
        </w:trPr>
        <w:tc>
          <w:tcPr>
            <w:tcW w:w="2694" w:type="dxa"/>
            <w:vMerge/>
            <w:tcBorders>
              <w:top w:val="nil"/>
              <w:left w:val="nil"/>
              <w:bottom w:val="nil"/>
              <w:right w:val="nil"/>
            </w:tcBorders>
            <w:vAlign w:val="center"/>
            <w:hideMark/>
          </w:tcPr>
          <w:p w14:paraId="570E3C5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582EBF5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147004C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0.0034</w:t>
            </w:r>
          </w:p>
        </w:tc>
        <w:tc>
          <w:tcPr>
            <w:tcW w:w="1060" w:type="dxa"/>
            <w:tcBorders>
              <w:top w:val="nil"/>
              <w:left w:val="nil"/>
              <w:bottom w:val="nil"/>
              <w:right w:val="nil"/>
            </w:tcBorders>
            <w:shd w:val="clear" w:color="auto" w:fill="auto"/>
            <w:noWrap/>
            <w:vAlign w:val="center"/>
            <w:hideMark/>
          </w:tcPr>
          <w:p w14:paraId="28738C9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4.26x10</w:t>
            </w:r>
            <w:r w:rsidRPr="00AF5AA0">
              <w:rPr>
                <w:rFonts w:ascii="Garamond" w:eastAsia="Times New Roman" w:hAnsi="Garamond" w:cs="Calibri"/>
                <w:color w:val="000000"/>
                <w:sz w:val="20"/>
                <w:szCs w:val="20"/>
                <w:vertAlign w:val="superscript"/>
                <w:lang w:val="en-AU" w:eastAsia="en-AU"/>
              </w:rPr>
              <w:t>-11</w:t>
            </w:r>
          </w:p>
        </w:tc>
        <w:tc>
          <w:tcPr>
            <w:tcW w:w="899" w:type="dxa"/>
            <w:tcBorders>
              <w:top w:val="nil"/>
              <w:left w:val="nil"/>
              <w:bottom w:val="nil"/>
              <w:right w:val="nil"/>
            </w:tcBorders>
            <w:shd w:val="clear" w:color="auto" w:fill="auto"/>
            <w:noWrap/>
            <w:vAlign w:val="center"/>
            <w:hideMark/>
          </w:tcPr>
          <w:p w14:paraId="73E5A8A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0.0120</w:t>
            </w:r>
          </w:p>
        </w:tc>
        <w:tc>
          <w:tcPr>
            <w:tcW w:w="1340" w:type="dxa"/>
            <w:tcBorders>
              <w:top w:val="nil"/>
              <w:left w:val="nil"/>
              <w:bottom w:val="nil"/>
              <w:right w:val="nil"/>
            </w:tcBorders>
            <w:shd w:val="clear" w:color="auto" w:fill="auto"/>
            <w:noWrap/>
            <w:vAlign w:val="center"/>
            <w:hideMark/>
          </w:tcPr>
          <w:p w14:paraId="4C846ED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4746</w:t>
            </w:r>
          </w:p>
        </w:tc>
      </w:tr>
      <w:tr w:rsidR="000F4A1D" w:rsidRPr="00AF5AA0" w14:paraId="0F0529B1" w14:textId="77777777" w:rsidTr="00423361">
        <w:trPr>
          <w:trHeight w:val="288"/>
        </w:trPr>
        <w:tc>
          <w:tcPr>
            <w:tcW w:w="2694" w:type="dxa"/>
            <w:vMerge/>
            <w:tcBorders>
              <w:top w:val="nil"/>
              <w:left w:val="nil"/>
              <w:bottom w:val="nil"/>
              <w:right w:val="nil"/>
            </w:tcBorders>
            <w:vAlign w:val="center"/>
            <w:hideMark/>
          </w:tcPr>
          <w:p w14:paraId="2A37BAE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70A11B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1855DB7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0.0011</w:t>
            </w:r>
          </w:p>
        </w:tc>
        <w:tc>
          <w:tcPr>
            <w:tcW w:w="1060" w:type="dxa"/>
            <w:tcBorders>
              <w:top w:val="nil"/>
              <w:left w:val="nil"/>
              <w:bottom w:val="nil"/>
              <w:right w:val="nil"/>
            </w:tcBorders>
            <w:shd w:val="clear" w:color="auto" w:fill="auto"/>
            <w:noWrap/>
            <w:vAlign w:val="center"/>
            <w:hideMark/>
          </w:tcPr>
          <w:p w14:paraId="30D0489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-0.0025</w:t>
            </w:r>
          </w:p>
        </w:tc>
        <w:tc>
          <w:tcPr>
            <w:tcW w:w="899" w:type="dxa"/>
            <w:tcBorders>
              <w:top w:val="nil"/>
              <w:left w:val="nil"/>
              <w:bottom w:val="nil"/>
              <w:right w:val="nil"/>
            </w:tcBorders>
            <w:shd w:val="clear" w:color="auto" w:fill="auto"/>
            <w:noWrap/>
            <w:vAlign w:val="center"/>
            <w:hideMark/>
          </w:tcPr>
          <w:p w14:paraId="417E31E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0.0060</w:t>
            </w:r>
          </w:p>
        </w:tc>
        <w:tc>
          <w:tcPr>
            <w:tcW w:w="1340" w:type="dxa"/>
            <w:tcBorders>
              <w:top w:val="nil"/>
              <w:left w:val="nil"/>
              <w:bottom w:val="nil"/>
              <w:right w:val="nil"/>
            </w:tcBorders>
            <w:shd w:val="clear" w:color="auto" w:fill="auto"/>
            <w:noWrap/>
            <w:vAlign w:val="center"/>
            <w:hideMark/>
          </w:tcPr>
          <w:p w14:paraId="214C813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58C9032" w14:textId="77777777" w:rsidTr="00423361">
        <w:trPr>
          <w:trHeight w:val="288"/>
        </w:trPr>
        <w:tc>
          <w:tcPr>
            <w:tcW w:w="2694" w:type="dxa"/>
            <w:vMerge/>
            <w:tcBorders>
              <w:top w:val="nil"/>
              <w:left w:val="nil"/>
              <w:bottom w:val="nil"/>
              <w:right w:val="nil"/>
            </w:tcBorders>
            <w:vAlign w:val="center"/>
            <w:hideMark/>
          </w:tcPr>
          <w:p w14:paraId="541D2C9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E43722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7C7FBE0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0.0662</w:t>
            </w:r>
          </w:p>
        </w:tc>
        <w:tc>
          <w:tcPr>
            <w:tcW w:w="1060" w:type="dxa"/>
            <w:tcBorders>
              <w:top w:val="nil"/>
              <w:left w:val="nil"/>
              <w:bottom w:val="nil"/>
              <w:right w:val="nil"/>
            </w:tcBorders>
            <w:shd w:val="clear" w:color="auto" w:fill="auto"/>
            <w:noWrap/>
            <w:vAlign w:val="center"/>
            <w:hideMark/>
          </w:tcPr>
          <w:p w14:paraId="4BA8F2D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0.0551</w:t>
            </w:r>
          </w:p>
        </w:tc>
        <w:tc>
          <w:tcPr>
            <w:tcW w:w="899" w:type="dxa"/>
            <w:tcBorders>
              <w:top w:val="nil"/>
              <w:left w:val="nil"/>
              <w:bottom w:val="nil"/>
              <w:right w:val="nil"/>
            </w:tcBorders>
            <w:shd w:val="clear" w:color="auto" w:fill="auto"/>
            <w:noWrap/>
            <w:vAlign w:val="center"/>
            <w:hideMark/>
          </w:tcPr>
          <w:p w14:paraId="2B7A2C0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0.0775</w:t>
            </w:r>
          </w:p>
        </w:tc>
        <w:tc>
          <w:tcPr>
            <w:tcW w:w="1340" w:type="dxa"/>
            <w:tcBorders>
              <w:top w:val="nil"/>
              <w:left w:val="nil"/>
              <w:bottom w:val="nil"/>
              <w:right w:val="nil"/>
            </w:tcBorders>
            <w:shd w:val="clear" w:color="auto" w:fill="auto"/>
            <w:noWrap/>
            <w:vAlign w:val="center"/>
            <w:hideMark/>
          </w:tcPr>
          <w:p w14:paraId="08F6F7C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97A024B" w14:textId="77777777" w:rsidTr="00423361">
        <w:trPr>
          <w:trHeight w:val="288"/>
        </w:trPr>
        <w:tc>
          <w:tcPr>
            <w:tcW w:w="2694" w:type="dxa"/>
            <w:vMerge/>
            <w:tcBorders>
              <w:top w:val="nil"/>
              <w:left w:val="nil"/>
              <w:bottom w:val="nil"/>
              <w:right w:val="nil"/>
            </w:tcBorders>
            <w:vAlign w:val="center"/>
            <w:hideMark/>
          </w:tcPr>
          <w:p w14:paraId="7C848E2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44E4CA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4ADF7E7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0.0532</w:t>
            </w:r>
          </w:p>
        </w:tc>
        <w:tc>
          <w:tcPr>
            <w:tcW w:w="1060" w:type="dxa"/>
            <w:tcBorders>
              <w:top w:val="nil"/>
              <w:left w:val="nil"/>
              <w:bottom w:val="nil"/>
              <w:right w:val="nil"/>
            </w:tcBorders>
            <w:shd w:val="clear" w:color="auto" w:fill="auto"/>
            <w:noWrap/>
            <w:vAlign w:val="center"/>
            <w:hideMark/>
          </w:tcPr>
          <w:p w14:paraId="7B03158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0.0429</w:t>
            </w:r>
          </w:p>
        </w:tc>
        <w:tc>
          <w:tcPr>
            <w:tcW w:w="899" w:type="dxa"/>
            <w:tcBorders>
              <w:top w:val="nil"/>
              <w:left w:val="nil"/>
              <w:bottom w:val="nil"/>
              <w:right w:val="nil"/>
            </w:tcBorders>
            <w:shd w:val="clear" w:color="auto" w:fill="auto"/>
            <w:noWrap/>
            <w:vAlign w:val="center"/>
            <w:hideMark/>
          </w:tcPr>
          <w:p w14:paraId="405E0A1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0.0647</w:t>
            </w:r>
          </w:p>
        </w:tc>
        <w:tc>
          <w:tcPr>
            <w:tcW w:w="1340" w:type="dxa"/>
            <w:tcBorders>
              <w:top w:val="nil"/>
              <w:left w:val="nil"/>
              <w:bottom w:val="nil"/>
              <w:right w:val="nil"/>
            </w:tcBorders>
            <w:shd w:val="clear" w:color="auto" w:fill="auto"/>
            <w:noWrap/>
            <w:vAlign w:val="center"/>
            <w:hideMark/>
          </w:tcPr>
          <w:p w14:paraId="72B65F7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BA8807F" w14:textId="77777777" w:rsidTr="00423361">
        <w:trPr>
          <w:trHeight w:val="288"/>
        </w:trPr>
        <w:tc>
          <w:tcPr>
            <w:tcW w:w="2694" w:type="dxa"/>
            <w:vMerge/>
            <w:tcBorders>
              <w:top w:val="nil"/>
              <w:left w:val="nil"/>
              <w:bottom w:val="single" w:sz="4" w:space="0" w:color="auto"/>
              <w:right w:val="nil"/>
            </w:tcBorders>
            <w:vAlign w:val="center"/>
            <w:hideMark/>
          </w:tcPr>
          <w:p w14:paraId="38B6E6F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4" w:space="0" w:color="auto"/>
              <w:right w:val="nil"/>
            </w:tcBorders>
            <w:shd w:val="clear" w:color="auto" w:fill="auto"/>
            <w:noWrap/>
            <w:vAlign w:val="center"/>
            <w:hideMark/>
          </w:tcPr>
          <w:p w14:paraId="5BC764E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4" w:space="0" w:color="auto"/>
              <w:right w:val="nil"/>
            </w:tcBorders>
            <w:shd w:val="clear" w:color="auto" w:fill="auto"/>
            <w:noWrap/>
            <w:vAlign w:val="center"/>
            <w:hideMark/>
          </w:tcPr>
          <w:p w14:paraId="0B76BD3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0.0149</w:t>
            </w:r>
          </w:p>
        </w:tc>
        <w:tc>
          <w:tcPr>
            <w:tcW w:w="1060" w:type="dxa"/>
            <w:tcBorders>
              <w:top w:val="nil"/>
              <w:left w:val="nil"/>
              <w:bottom w:val="single" w:sz="4" w:space="0" w:color="auto"/>
              <w:right w:val="nil"/>
            </w:tcBorders>
            <w:shd w:val="clear" w:color="auto" w:fill="auto"/>
            <w:noWrap/>
            <w:vAlign w:val="center"/>
            <w:hideMark/>
          </w:tcPr>
          <w:p w14:paraId="6545FC3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0.0040</w:t>
            </w:r>
          </w:p>
        </w:tc>
        <w:tc>
          <w:tcPr>
            <w:tcW w:w="899" w:type="dxa"/>
            <w:tcBorders>
              <w:top w:val="nil"/>
              <w:left w:val="nil"/>
              <w:bottom w:val="single" w:sz="4" w:space="0" w:color="auto"/>
              <w:right w:val="nil"/>
            </w:tcBorders>
            <w:shd w:val="clear" w:color="auto" w:fill="auto"/>
            <w:noWrap/>
            <w:vAlign w:val="center"/>
            <w:hideMark/>
          </w:tcPr>
          <w:p w14:paraId="48EA836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0.0258</w:t>
            </w:r>
          </w:p>
        </w:tc>
        <w:tc>
          <w:tcPr>
            <w:tcW w:w="1340" w:type="dxa"/>
            <w:tcBorders>
              <w:top w:val="nil"/>
              <w:left w:val="nil"/>
              <w:bottom w:val="single" w:sz="4" w:space="0" w:color="auto"/>
              <w:right w:val="nil"/>
            </w:tcBorders>
            <w:shd w:val="clear" w:color="auto" w:fill="auto"/>
            <w:noWrap/>
            <w:vAlign w:val="center"/>
            <w:hideMark/>
          </w:tcPr>
          <w:p w14:paraId="67BFFF0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B9E0D3F" w14:textId="77777777" w:rsidTr="00423361">
        <w:trPr>
          <w:trHeight w:val="288"/>
        </w:trPr>
        <w:tc>
          <w:tcPr>
            <w:tcW w:w="2694" w:type="dxa"/>
            <w:vMerge w:val="restart"/>
            <w:tcBorders>
              <w:top w:val="single" w:sz="4" w:space="0" w:color="auto"/>
              <w:left w:val="nil"/>
              <w:bottom w:val="nil"/>
              <w:right w:val="nil"/>
            </w:tcBorders>
            <w:shd w:val="clear" w:color="auto" w:fill="auto"/>
            <w:vAlign w:val="center"/>
            <w:hideMark/>
          </w:tcPr>
          <w:p w14:paraId="1A565BC2" w14:textId="77777777" w:rsidR="000F4A1D" w:rsidRPr="00AF5AA0" w:rsidRDefault="000F4A1D" w:rsidP="00423361">
            <w:pPr>
              <w:spacing w:after="0" w:line="240" w:lineRule="auto"/>
              <w:rPr>
                <w:rFonts w:ascii="Garamond" w:eastAsia="Times New Roman" w:hAnsi="Garamond" w:cs="Calibri"/>
                <w:b/>
                <w:color w:val="000000"/>
                <w:sz w:val="20"/>
                <w:szCs w:val="20"/>
                <w:lang w:val="en-AU" w:eastAsia="en-AU"/>
              </w:rPr>
            </w:pPr>
            <w:r w:rsidRPr="00AF5AA0">
              <w:rPr>
                <w:rFonts w:ascii="Garamond" w:eastAsia="Times New Roman" w:hAnsi="Garamond" w:cs="Calibri"/>
                <w:b/>
                <w:color w:val="000000"/>
                <w:sz w:val="20"/>
                <w:szCs w:val="20"/>
                <w:lang w:val="en-AU" w:eastAsia="en-AU"/>
              </w:rPr>
              <w:t>2: Sex*Condition or Fitness</w:t>
            </w:r>
          </w:p>
        </w:tc>
        <w:tc>
          <w:tcPr>
            <w:tcW w:w="2976" w:type="dxa"/>
            <w:tcBorders>
              <w:top w:val="single" w:sz="4" w:space="0" w:color="auto"/>
              <w:left w:val="nil"/>
              <w:bottom w:val="nil"/>
              <w:right w:val="nil"/>
            </w:tcBorders>
            <w:shd w:val="clear" w:color="auto" w:fill="auto"/>
            <w:noWrap/>
            <w:vAlign w:val="center"/>
            <w:hideMark/>
          </w:tcPr>
          <w:p w14:paraId="7E0AF03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4" w:space="0" w:color="auto"/>
              <w:left w:val="nil"/>
              <w:bottom w:val="nil"/>
              <w:right w:val="nil"/>
            </w:tcBorders>
            <w:shd w:val="clear" w:color="auto" w:fill="auto"/>
            <w:noWrap/>
            <w:vAlign w:val="center"/>
            <w:hideMark/>
          </w:tcPr>
          <w:p w14:paraId="04AEB73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0.2232</w:t>
            </w:r>
          </w:p>
        </w:tc>
        <w:tc>
          <w:tcPr>
            <w:tcW w:w="1060" w:type="dxa"/>
            <w:tcBorders>
              <w:top w:val="single" w:sz="4" w:space="0" w:color="auto"/>
              <w:left w:val="nil"/>
              <w:bottom w:val="nil"/>
              <w:right w:val="nil"/>
            </w:tcBorders>
            <w:shd w:val="clear" w:color="auto" w:fill="auto"/>
            <w:noWrap/>
            <w:vAlign w:val="center"/>
            <w:hideMark/>
          </w:tcPr>
          <w:p w14:paraId="3DB874C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0.1484</w:t>
            </w:r>
          </w:p>
        </w:tc>
        <w:tc>
          <w:tcPr>
            <w:tcW w:w="899" w:type="dxa"/>
            <w:tcBorders>
              <w:top w:val="single" w:sz="4" w:space="0" w:color="auto"/>
              <w:left w:val="nil"/>
              <w:bottom w:val="nil"/>
              <w:right w:val="nil"/>
            </w:tcBorders>
            <w:shd w:val="clear" w:color="auto" w:fill="auto"/>
            <w:noWrap/>
            <w:vAlign w:val="center"/>
            <w:hideMark/>
          </w:tcPr>
          <w:p w14:paraId="6865CDE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0.3021</w:t>
            </w:r>
          </w:p>
        </w:tc>
        <w:tc>
          <w:tcPr>
            <w:tcW w:w="1340" w:type="dxa"/>
            <w:tcBorders>
              <w:top w:val="single" w:sz="4" w:space="0" w:color="auto"/>
              <w:left w:val="nil"/>
              <w:bottom w:val="nil"/>
              <w:right w:val="nil"/>
            </w:tcBorders>
            <w:shd w:val="clear" w:color="auto" w:fill="auto"/>
            <w:noWrap/>
            <w:vAlign w:val="center"/>
            <w:hideMark/>
          </w:tcPr>
          <w:p w14:paraId="2499640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CEF535E" w14:textId="77777777" w:rsidTr="00423361">
        <w:trPr>
          <w:trHeight w:val="288"/>
        </w:trPr>
        <w:tc>
          <w:tcPr>
            <w:tcW w:w="2694" w:type="dxa"/>
            <w:vMerge/>
            <w:tcBorders>
              <w:top w:val="nil"/>
              <w:left w:val="nil"/>
              <w:bottom w:val="nil"/>
              <w:right w:val="nil"/>
            </w:tcBorders>
            <w:vAlign w:val="center"/>
            <w:hideMark/>
          </w:tcPr>
          <w:p w14:paraId="696EFB0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1A1573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059CD09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0.2550</w:t>
            </w:r>
          </w:p>
        </w:tc>
        <w:tc>
          <w:tcPr>
            <w:tcW w:w="1060" w:type="dxa"/>
            <w:tcBorders>
              <w:top w:val="nil"/>
              <w:left w:val="nil"/>
              <w:bottom w:val="nil"/>
              <w:right w:val="nil"/>
            </w:tcBorders>
            <w:shd w:val="clear" w:color="auto" w:fill="auto"/>
            <w:noWrap/>
            <w:vAlign w:val="center"/>
            <w:hideMark/>
          </w:tcPr>
          <w:p w14:paraId="6BFB46B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0.1558</w:t>
            </w:r>
          </w:p>
        </w:tc>
        <w:tc>
          <w:tcPr>
            <w:tcW w:w="899" w:type="dxa"/>
            <w:tcBorders>
              <w:top w:val="nil"/>
              <w:left w:val="nil"/>
              <w:bottom w:val="nil"/>
              <w:right w:val="nil"/>
            </w:tcBorders>
            <w:shd w:val="clear" w:color="auto" w:fill="auto"/>
            <w:noWrap/>
            <w:vAlign w:val="center"/>
            <w:hideMark/>
          </w:tcPr>
          <w:p w14:paraId="21D498C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0.3738</w:t>
            </w:r>
          </w:p>
        </w:tc>
        <w:tc>
          <w:tcPr>
            <w:tcW w:w="1340" w:type="dxa"/>
            <w:tcBorders>
              <w:top w:val="nil"/>
              <w:left w:val="nil"/>
              <w:bottom w:val="nil"/>
              <w:right w:val="nil"/>
            </w:tcBorders>
            <w:shd w:val="clear" w:color="auto" w:fill="auto"/>
            <w:noWrap/>
            <w:vAlign w:val="center"/>
            <w:hideMark/>
          </w:tcPr>
          <w:p w14:paraId="73F4AF2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FA187DF" w14:textId="77777777" w:rsidTr="00423361">
        <w:trPr>
          <w:trHeight w:val="288"/>
        </w:trPr>
        <w:tc>
          <w:tcPr>
            <w:tcW w:w="2694" w:type="dxa"/>
            <w:vMerge/>
            <w:tcBorders>
              <w:top w:val="nil"/>
              <w:left w:val="nil"/>
              <w:bottom w:val="nil"/>
              <w:right w:val="nil"/>
            </w:tcBorders>
            <w:vAlign w:val="center"/>
            <w:hideMark/>
          </w:tcPr>
          <w:p w14:paraId="545DF0A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2E4FBC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Fitness</w:t>
            </w:r>
          </w:p>
        </w:tc>
        <w:tc>
          <w:tcPr>
            <w:tcW w:w="1160" w:type="dxa"/>
            <w:tcBorders>
              <w:top w:val="nil"/>
              <w:left w:val="nil"/>
              <w:bottom w:val="nil"/>
              <w:right w:val="nil"/>
            </w:tcBorders>
            <w:shd w:val="clear" w:color="auto" w:fill="auto"/>
            <w:noWrap/>
            <w:vAlign w:val="center"/>
            <w:hideMark/>
          </w:tcPr>
          <w:p w14:paraId="159C9A8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-0.0864</w:t>
            </w:r>
          </w:p>
        </w:tc>
        <w:tc>
          <w:tcPr>
            <w:tcW w:w="1060" w:type="dxa"/>
            <w:tcBorders>
              <w:top w:val="nil"/>
              <w:left w:val="nil"/>
              <w:bottom w:val="nil"/>
              <w:right w:val="nil"/>
            </w:tcBorders>
            <w:shd w:val="clear" w:color="auto" w:fill="auto"/>
            <w:noWrap/>
            <w:vAlign w:val="center"/>
            <w:hideMark/>
          </w:tcPr>
          <w:p w14:paraId="33DFEEB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-0.1474</w:t>
            </w:r>
          </w:p>
        </w:tc>
        <w:tc>
          <w:tcPr>
            <w:tcW w:w="899" w:type="dxa"/>
            <w:tcBorders>
              <w:top w:val="nil"/>
              <w:left w:val="nil"/>
              <w:bottom w:val="nil"/>
              <w:right w:val="nil"/>
            </w:tcBorders>
            <w:shd w:val="clear" w:color="auto" w:fill="auto"/>
            <w:noWrap/>
            <w:vAlign w:val="center"/>
            <w:hideMark/>
          </w:tcPr>
          <w:p w14:paraId="30D6215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-0.0240</w:t>
            </w:r>
          </w:p>
        </w:tc>
        <w:tc>
          <w:tcPr>
            <w:tcW w:w="1340" w:type="dxa"/>
            <w:tcBorders>
              <w:top w:val="nil"/>
              <w:left w:val="nil"/>
              <w:bottom w:val="nil"/>
              <w:right w:val="nil"/>
            </w:tcBorders>
            <w:shd w:val="clear" w:color="auto" w:fill="auto"/>
            <w:noWrap/>
            <w:vAlign w:val="center"/>
            <w:hideMark/>
          </w:tcPr>
          <w:p w14:paraId="21C939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5433</w:t>
            </w:r>
          </w:p>
        </w:tc>
      </w:tr>
      <w:tr w:rsidR="000F4A1D" w:rsidRPr="00AF5AA0" w14:paraId="56B2A991" w14:textId="77777777" w:rsidTr="00423361">
        <w:trPr>
          <w:trHeight w:val="288"/>
        </w:trPr>
        <w:tc>
          <w:tcPr>
            <w:tcW w:w="2694" w:type="dxa"/>
            <w:vMerge/>
            <w:tcBorders>
              <w:top w:val="nil"/>
              <w:left w:val="nil"/>
              <w:bottom w:val="nil"/>
              <w:right w:val="nil"/>
            </w:tcBorders>
            <w:vAlign w:val="center"/>
            <w:hideMark/>
          </w:tcPr>
          <w:p w14:paraId="32E64A8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7C6190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Sex:Fitness</w:t>
            </w:r>
            <w:proofErr w:type="spellEnd"/>
            <w:proofErr w:type="gramEnd"/>
          </w:p>
        </w:tc>
        <w:tc>
          <w:tcPr>
            <w:tcW w:w="1160" w:type="dxa"/>
            <w:tcBorders>
              <w:top w:val="nil"/>
              <w:left w:val="nil"/>
              <w:bottom w:val="nil"/>
              <w:right w:val="nil"/>
            </w:tcBorders>
            <w:shd w:val="clear" w:color="auto" w:fill="auto"/>
            <w:noWrap/>
            <w:vAlign w:val="center"/>
            <w:hideMark/>
          </w:tcPr>
          <w:p w14:paraId="15BBD2C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-0.0135</w:t>
            </w:r>
          </w:p>
        </w:tc>
        <w:tc>
          <w:tcPr>
            <w:tcW w:w="1060" w:type="dxa"/>
            <w:tcBorders>
              <w:top w:val="nil"/>
              <w:left w:val="nil"/>
              <w:bottom w:val="nil"/>
              <w:right w:val="nil"/>
            </w:tcBorders>
            <w:shd w:val="clear" w:color="auto" w:fill="auto"/>
            <w:noWrap/>
            <w:vAlign w:val="center"/>
            <w:hideMark/>
          </w:tcPr>
          <w:p w14:paraId="6192DC7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-0.0972</w:t>
            </w:r>
          </w:p>
        </w:tc>
        <w:tc>
          <w:tcPr>
            <w:tcW w:w="899" w:type="dxa"/>
            <w:tcBorders>
              <w:top w:val="nil"/>
              <w:left w:val="nil"/>
              <w:bottom w:val="nil"/>
              <w:right w:val="nil"/>
            </w:tcBorders>
            <w:shd w:val="clear" w:color="auto" w:fill="auto"/>
            <w:noWrap/>
            <w:vAlign w:val="center"/>
            <w:hideMark/>
          </w:tcPr>
          <w:p w14:paraId="5A207A7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0.0709</w:t>
            </w:r>
          </w:p>
        </w:tc>
        <w:tc>
          <w:tcPr>
            <w:tcW w:w="1340" w:type="dxa"/>
            <w:tcBorders>
              <w:top w:val="nil"/>
              <w:left w:val="nil"/>
              <w:bottom w:val="nil"/>
              <w:right w:val="nil"/>
            </w:tcBorders>
            <w:shd w:val="clear" w:color="auto" w:fill="auto"/>
            <w:noWrap/>
            <w:vAlign w:val="center"/>
            <w:hideMark/>
          </w:tcPr>
          <w:p w14:paraId="2B076B7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6E649AA" w14:textId="77777777" w:rsidTr="00423361">
        <w:trPr>
          <w:trHeight w:val="288"/>
        </w:trPr>
        <w:tc>
          <w:tcPr>
            <w:tcW w:w="2694" w:type="dxa"/>
            <w:vMerge/>
            <w:tcBorders>
              <w:top w:val="nil"/>
              <w:left w:val="nil"/>
              <w:bottom w:val="nil"/>
              <w:right w:val="nil"/>
            </w:tcBorders>
            <w:vAlign w:val="center"/>
          </w:tcPr>
          <w:p w14:paraId="1F200AC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2B4930E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31E50C5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-0.0072</w:t>
            </w:r>
          </w:p>
        </w:tc>
        <w:tc>
          <w:tcPr>
            <w:tcW w:w="1060" w:type="dxa"/>
            <w:tcBorders>
              <w:top w:val="nil"/>
              <w:left w:val="nil"/>
              <w:bottom w:val="nil"/>
              <w:right w:val="nil"/>
            </w:tcBorders>
            <w:shd w:val="clear" w:color="auto" w:fill="auto"/>
            <w:noWrap/>
            <w:vAlign w:val="center"/>
          </w:tcPr>
          <w:p w14:paraId="3B1849D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-0.0108</w:t>
            </w:r>
          </w:p>
        </w:tc>
        <w:tc>
          <w:tcPr>
            <w:tcW w:w="899" w:type="dxa"/>
            <w:tcBorders>
              <w:top w:val="nil"/>
              <w:left w:val="nil"/>
              <w:bottom w:val="nil"/>
              <w:right w:val="nil"/>
            </w:tcBorders>
            <w:shd w:val="clear" w:color="auto" w:fill="auto"/>
            <w:noWrap/>
            <w:vAlign w:val="center"/>
          </w:tcPr>
          <w:p w14:paraId="2DD49E5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-0.0039</w:t>
            </w:r>
          </w:p>
        </w:tc>
        <w:tc>
          <w:tcPr>
            <w:tcW w:w="1340" w:type="dxa"/>
            <w:tcBorders>
              <w:top w:val="nil"/>
              <w:left w:val="nil"/>
              <w:bottom w:val="nil"/>
              <w:right w:val="nil"/>
            </w:tcBorders>
            <w:shd w:val="clear" w:color="auto" w:fill="auto"/>
            <w:noWrap/>
            <w:vAlign w:val="center"/>
          </w:tcPr>
          <w:p w14:paraId="50CB00B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222876E" w14:textId="77777777" w:rsidTr="00423361">
        <w:trPr>
          <w:trHeight w:val="288"/>
        </w:trPr>
        <w:tc>
          <w:tcPr>
            <w:tcW w:w="2694" w:type="dxa"/>
            <w:vMerge/>
            <w:tcBorders>
              <w:top w:val="nil"/>
              <w:left w:val="nil"/>
              <w:bottom w:val="nil"/>
              <w:right w:val="nil"/>
            </w:tcBorders>
            <w:vAlign w:val="center"/>
            <w:hideMark/>
          </w:tcPr>
          <w:p w14:paraId="1BA4BD8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A0885F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54073F7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0.0042</w:t>
            </w:r>
          </w:p>
        </w:tc>
        <w:tc>
          <w:tcPr>
            <w:tcW w:w="1060" w:type="dxa"/>
            <w:tcBorders>
              <w:top w:val="nil"/>
              <w:left w:val="nil"/>
              <w:bottom w:val="nil"/>
              <w:right w:val="nil"/>
            </w:tcBorders>
            <w:shd w:val="clear" w:color="auto" w:fill="auto"/>
            <w:noWrap/>
            <w:vAlign w:val="center"/>
            <w:hideMark/>
          </w:tcPr>
          <w:p w14:paraId="351AE56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4.29x10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63DEFE6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0.0134</w:t>
            </w:r>
          </w:p>
        </w:tc>
        <w:tc>
          <w:tcPr>
            <w:tcW w:w="1340" w:type="dxa"/>
            <w:tcBorders>
              <w:top w:val="nil"/>
              <w:left w:val="nil"/>
              <w:bottom w:val="nil"/>
              <w:right w:val="nil"/>
            </w:tcBorders>
            <w:shd w:val="clear" w:color="auto" w:fill="auto"/>
            <w:noWrap/>
            <w:vAlign w:val="center"/>
            <w:hideMark/>
          </w:tcPr>
          <w:p w14:paraId="7CD27D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4547</w:t>
            </w:r>
          </w:p>
        </w:tc>
      </w:tr>
      <w:tr w:rsidR="000F4A1D" w:rsidRPr="00AF5AA0" w14:paraId="4A2C97C9" w14:textId="77777777" w:rsidTr="00423361">
        <w:trPr>
          <w:trHeight w:val="288"/>
        </w:trPr>
        <w:tc>
          <w:tcPr>
            <w:tcW w:w="2694" w:type="dxa"/>
            <w:vMerge/>
            <w:tcBorders>
              <w:top w:val="nil"/>
              <w:left w:val="nil"/>
              <w:bottom w:val="nil"/>
              <w:right w:val="nil"/>
            </w:tcBorders>
            <w:vAlign w:val="center"/>
            <w:hideMark/>
          </w:tcPr>
          <w:p w14:paraId="71B24FB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0A907A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4F9697E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0.0117</w:t>
            </w:r>
          </w:p>
        </w:tc>
        <w:tc>
          <w:tcPr>
            <w:tcW w:w="1060" w:type="dxa"/>
            <w:tcBorders>
              <w:top w:val="nil"/>
              <w:left w:val="nil"/>
              <w:bottom w:val="nil"/>
              <w:right w:val="nil"/>
            </w:tcBorders>
            <w:shd w:val="clear" w:color="auto" w:fill="auto"/>
            <w:noWrap/>
            <w:vAlign w:val="center"/>
            <w:hideMark/>
          </w:tcPr>
          <w:p w14:paraId="5F4E991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2.64x10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6554D4B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0.0290</w:t>
            </w:r>
          </w:p>
        </w:tc>
        <w:tc>
          <w:tcPr>
            <w:tcW w:w="1340" w:type="dxa"/>
            <w:tcBorders>
              <w:top w:val="nil"/>
              <w:left w:val="nil"/>
              <w:bottom w:val="nil"/>
              <w:right w:val="nil"/>
            </w:tcBorders>
            <w:shd w:val="clear" w:color="auto" w:fill="auto"/>
            <w:noWrap/>
            <w:vAlign w:val="center"/>
            <w:hideMark/>
          </w:tcPr>
          <w:p w14:paraId="0271288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4585</w:t>
            </w:r>
          </w:p>
        </w:tc>
      </w:tr>
      <w:tr w:rsidR="000F4A1D" w:rsidRPr="00AF5AA0" w14:paraId="397B1774" w14:textId="77777777" w:rsidTr="00423361">
        <w:trPr>
          <w:trHeight w:val="288"/>
        </w:trPr>
        <w:tc>
          <w:tcPr>
            <w:tcW w:w="2694" w:type="dxa"/>
            <w:vMerge/>
            <w:tcBorders>
              <w:top w:val="nil"/>
              <w:left w:val="nil"/>
              <w:bottom w:val="nil"/>
              <w:right w:val="nil"/>
            </w:tcBorders>
            <w:vAlign w:val="center"/>
            <w:hideMark/>
          </w:tcPr>
          <w:p w14:paraId="2BC7E49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E988AC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2D10068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0.0022</w:t>
            </w:r>
          </w:p>
        </w:tc>
        <w:tc>
          <w:tcPr>
            <w:tcW w:w="1060" w:type="dxa"/>
            <w:tcBorders>
              <w:top w:val="nil"/>
              <w:left w:val="nil"/>
              <w:bottom w:val="nil"/>
              <w:right w:val="nil"/>
            </w:tcBorders>
            <w:shd w:val="clear" w:color="auto" w:fill="auto"/>
            <w:noWrap/>
            <w:vAlign w:val="center"/>
            <w:hideMark/>
          </w:tcPr>
          <w:p w14:paraId="5AD7188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-0.0035</w:t>
            </w:r>
          </w:p>
        </w:tc>
        <w:tc>
          <w:tcPr>
            <w:tcW w:w="899" w:type="dxa"/>
            <w:tcBorders>
              <w:top w:val="nil"/>
              <w:left w:val="nil"/>
              <w:bottom w:val="nil"/>
              <w:right w:val="nil"/>
            </w:tcBorders>
            <w:shd w:val="clear" w:color="auto" w:fill="auto"/>
            <w:noWrap/>
            <w:vAlign w:val="center"/>
            <w:hideMark/>
          </w:tcPr>
          <w:p w14:paraId="08D592D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0.0106</w:t>
            </w:r>
          </w:p>
        </w:tc>
        <w:tc>
          <w:tcPr>
            <w:tcW w:w="1340" w:type="dxa"/>
            <w:tcBorders>
              <w:top w:val="nil"/>
              <w:left w:val="nil"/>
              <w:bottom w:val="nil"/>
              <w:right w:val="nil"/>
            </w:tcBorders>
            <w:shd w:val="clear" w:color="auto" w:fill="auto"/>
            <w:noWrap/>
            <w:vAlign w:val="center"/>
            <w:hideMark/>
          </w:tcPr>
          <w:p w14:paraId="046F361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4126</w:t>
            </w:r>
          </w:p>
        </w:tc>
      </w:tr>
      <w:tr w:rsidR="000F4A1D" w:rsidRPr="00AF5AA0" w14:paraId="3346CF10" w14:textId="77777777" w:rsidTr="00423361">
        <w:trPr>
          <w:trHeight w:val="288"/>
        </w:trPr>
        <w:tc>
          <w:tcPr>
            <w:tcW w:w="2694" w:type="dxa"/>
            <w:vMerge/>
            <w:tcBorders>
              <w:top w:val="nil"/>
              <w:left w:val="nil"/>
              <w:bottom w:val="nil"/>
              <w:right w:val="nil"/>
            </w:tcBorders>
            <w:vAlign w:val="center"/>
            <w:hideMark/>
          </w:tcPr>
          <w:p w14:paraId="423F83B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9AD2E1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23CE190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0.0051</w:t>
            </w:r>
          </w:p>
        </w:tc>
        <w:tc>
          <w:tcPr>
            <w:tcW w:w="1060" w:type="dxa"/>
            <w:tcBorders>
              <w:top w:val="nil"/>
              <w:left w:val="nil"/>
              <w:bottom w:val="nil"/>
              <w:right w:val="nil"/>
            </w:tcBorders>
            <w:shd w:val="clear" w:color="auto" w:fill="auto"/>
            <w:noWrap/>
            <w:vAlign w:val="center"/>
            <w:hideMark/>
          </w:tcPr>
          <w:p w14:paraId="34A3C26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1.94x10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096558C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0.0126</w:t>
            </w:r>
          </w:p>
        </w:tc>
        <w:tc>
          <w:tcPr>
            <w:tcW w:w="1340" w:type="dxa"/>
            <w:tcBorders>
              <w:top w:val="nil"/>
              <w:left w:val="nil"/>
              <w:bottom w:val="nil"/>
              <w:right w:val="nil"/>
            </w:tcBorders>
            <w:shd w:val="clear" w:color="auto" w:fill="auto"/>
            <w:noWrap/>
            <w:vAlign w:val="center"/>
            <w:hideMark/>
          </w:tcPr>
          <w:p w14:paraId="100BE4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D05DC58" w14:textId="77777777" w:rsidTr="00423361">
        <w:trPr>
          <w:trHeight w:val="288"/>
        </w:trPr>
        <w:tc>
          <w:tcPr>
            <w:tcW w:w="2694" w:type="dxa"/>
            <w:vMerge/>
            <w:tcBorders>
              <w:top w:val="nil"/>
              <w:left w:val="nil"/>
              <w:bottom w:val="nil"/>
              <w:right w:val="nil"/>
            </w:tcBorders>
            <w:vAlign w:val="center"/>
            <w:hideMark/>
          </w:tcPr>
          <w:p w14:paraId="3E826BC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C6CCE3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6530CF0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0.0039</w:t>
            </w:r>
          </w:p>
        </w:tc>
        <w:tc>
          <w:tcPr>
            <w:tcW w:w="1060" w:type="dxa"/>
            <w:tcBorders>
              <w:top w:val="nil"/>
              <w:left w:val="nil"/>
              <w:bottom w:val="nil"/>
              <w:right w:val="nil"/>
            </w:tcBorders>
            <w:shd w:val="clear" w:color="auto" w:fill="auto"/>
            <w:noWrap/>
            <w:vAlign w:val="center"/>
            <w:hideMark/>
          </w:tcPr>
          <w:p w14:paraId="1C841E3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3.06x10</w:t>
            </w:r>
            <w:r w:rsidRPr="00AF5AA0">
              <w:rPr>
                <w:rFonts w:ascii="Garamond" w:eastAsia="Times New Roman" w:hAnsi="Garamond" w:cs="Calibri"/>
                <w:color w:val="000000"/>
                <w:sz w:val="20"/>
                <w:szCs w:val="20"/>
                <w:vertAlign w:val="superscript"/>
                <w:lang w:val="en-AU" w:eastAsia="en-AU"/>
              </w:rPr>
              <w:t>-11</w:t>
            </w:r>
          </w:p>
        </w:tc>
        <w:tc>
          <w:tcPr>
            <w:tcW w:w="899" w:type="dxa"/>
            <w:tcBorders>
              <w:top w:val="nil"/>
              <w:left w:val="nil"/>
              <w:bottom w:val="nil"/>
              <w:right w:val="nil"/>
            </w:tcBorders>
            <w:shd w:val="clear" w:color="auto" w:fill="auto"/>
            <w:noWrap/>
            <w:vAlign w:val="center"/>
            <w:hideMark/>
          </w:tcPr>
          <w:p w14:paraId="1387B41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0.0130</w:t>
            </w:r>
          </w:p>
        </w:tc>
        <w:tc>
          <w:tcPr>
            <w:tcW w:w="1340" w:type="dxa"/>
            <w:tcBorders>
              <w:top w:val="nil"/>
              <w:left w:val="nil"/>
              <w:bottom w:val="nil"/>
              <w:right w:val="nil"/>
            </w:tcBorders>
            <w:shd w:val="clear" w:color="auto" w:fill="auto"/>
            <w:noWrap/>
            <w:vAlign w:val="center"/>
            <w:hideMark/>
          </w:tcPr>
          <w:p w14:paraId="5814B23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4503</w:t>
            </w:r>
          </w:p>
        </w:tc>
      </w:tr>
      <w:tr w:rsidR="000F4A1D" w:rsidRPr="00AF5AA0" w14:paraId="28E6007D" w14:textId="77777777" w:rsidTr="00423361">
        <w:trPr>
          <w:trHeight w:val="288"/>
        </w:trPr>
        <w:tc>
          <w:tcPr>
            <w:tcW w:w="2694" w:type="dxa"/>
            <w:vMerge/>
            <w:tcBorders>
              <w:top w:val="nil"/>
              <w:left w:val="nil"/>
              <w:bottom w:val="nil"/>
              <w:right w:val="nil"/>
            </w:tcBorders>
            <w:vAlign w:val="center"/>
            <w:hideMark/>
          </w:tcPr>
          <w:p w14:paraId="54E2F92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27E320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5E52FC7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0.0010</w:t>
            </w:r>
          </w:p>
        </w:tc>
        <w:tc>
          <w:tcPr>
            <w:tcW w:w="1060" w:type="dxa"/>
            <w:tcBorders>
              <w:top w:val="nil"/>
              <w:left w:val="nil"/>
              <w:bottom w:val="nil"/>
              <w:right w:val="nil"/>
            </w:tcBorders>
            <w:shd w:val="clear" w:color="auto" w:fill="auto"/>
            <w:noWrap/>
            <w:vAlign w:val="center"/>
            <w:hideMark/>
          </w:tcPr>
          <w:p w14:paraId="30ACD9C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-0.0028</w:t>
            </w:r>
          </w:p>
        </w:tc>
        <w:tc>
          <w:tcPr>
            <w:tcW w:w="899" w:type="dxa"/>
            <w:tcBorders>
              <w:top w:val="nil"/>
              <w:left w:val="nil"/>
              <w:bottom w:val="nil"/>
              <w:right w:val="nil"/>
            </w:tcBorders>
            <w:shd w:val="clear" w:color="auto" w:fill="auto"/>
            <w:noWrap/>
            <w:vAlign w:val="center"/>
            <w:hideMark/>
          </w:tcPr>
          <w:p w14:paraId="722B214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0.0060</w:t>
            </w:r>
          </w:p>
        </w:tc>
        <w:tc>
          <w:tcPr>
            <w:tcW w:w="1340" w:type="dxa"/>
            <w:tcBorders>
              <w:top w:val="nil"/>
              <w:left w:val="nil"/>
              <w:bottom w:val="nil"/>
              <w:right w:val="nil"/>
            </w:tcBorders>
            <w:shd w:val="clear" w:color="auto" w:fill="auto"/>
            <w:noWrap/>
            <w:vAlign w:val="center"/>
            <w:hideMark/>
          </w:tcPr>
          <w:p w14:paraId="7BA94C6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4798</w:t>
            </w:r>
          </w:p>
        </w:tc>
      </w:tr>
      <w:tr w:rsidR="000F4A1D" w:rsidRPr="00AF5AA0" w14:paraId="59034B40" w14:textId="77777777" w:rsidTr="00423361">
        <w:trPr>
          <w:trHeight w:val="288"/>
        </w:trPr>
        <w:tc>
          <w:tcPr>
            <w:tcW w:w="2694" w:type="dxa"/>
            <w:vMerge/>
            <w:tcBorders>
              <w:top w:val="nil"/>
              <w:left w:val="nil"/>
              <w:bottom w:val="nil"/>
              <w:right w:val="nil"/>
            </w:tcBorders>
            <w:vAlign w:val="center"/>
            <w:hideMark/>
          </w:tcPr>
          <w:p w14:paraId="1AAD7DE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CC2B24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243DEE3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0.0652</w:t>
            </w:r>
          </w:p>
        </w:tc>
        <w:tc>
          <w:tcPr>
            <w:tcW w:w="1060" w:type="dxa"/>
            <w:tcBorders>
              <w:top w:val="nil"/>
              <w:left w:val="nil"/>
              <w:bottom w:val="nil"/>
              <w:right w:val="nil"/>
            </w:tcBorders>
            <w:shd w:val="clear" w:color="auto" w:fill="auto"/>
            <w:noWrap/>
            <w:vAlign w:val="center"/>
            <w:hideMark/>
          </w:tcPr>
          <w:p w14:paraId="76E9669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0.0542</w:t>
            </w:r>
          </w:p>
        </w:tc>
        <w:tc>
          <w:tcPr>
            <w:tcW w:w="899" w:type="dxa"/>
            <w:tcBorders>
              <w:top w:val="nil"/>
              <w:left w:val="nil"/>
              <w:bottom w:val="nil"/>
              <w:right w:val="nil"/>
            </w:tcBorders>
            <w:shd w:val="clear" w:color="auto" w:fill="auto"/>
            <w:noWrap/>
            <w:vAlign w:val="center"/>
            <w:hideMark/>
          </w:tcPr>
          <w:p w14:paraId="73116CD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0.0766</w:t>
            </w:r>
          </w:p>
        </w:tc>
        <w:tc>
          <w:tcPr>
            <w:tcW w:w="1340" w:type="dxa"/>
            <w:tcBorders>
              <w:top w:val="nil"/>
              <w:left w:val="nil"/>
              <w:bottom w:val="nil"/>
              <w:right w:val="nil"/>
            </w:tcBorders>
            <w:shd w:val="clear" w:color="auto" w:fill="auto"/>
            <w:noWrap/>
            <w:vAlign w:val="center"/>
            <w:hideMark/>
          </w:tcPr>
          <w:p w14:paraId="7E88968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4796</w:t>
            </w:r>
          </w:p>
        </w:tc>
      </w:tr>
      <w:tr w:rsidR="000F4A1D" w:rsidRPr="00AF5AA0" w14:paraId="1E5E8439" w14:textId="77777777" w:rsidTr="00423361">
        <w:trPr>
          <w:trHeight w:val="288"/>
        </w:trPr>
        <w:tc>
          <w:tcPr>
            <w:tcW w:w="2694" w:type="dxa"/>
            <w:vMerge/>
            <w:tcBorders>
              <w:top w:val="nil"/>
              <w:left w:val="nil"/>
              <w:bottom w:val="nil"/>
              <w:right w:val="nil"/>
            </w:tcBorders>
            <w:vAlign w:val="center"/>
            <w:hideMark/>
          </w:tcPr>
          <w:p w14:paraId="6E6AB57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EC12AB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2390923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0.0522</w:t>
            </w:r>
          </w:p>
        </w:tc>
        <w:tc>
          <w:tcPr>
            <w:tcW w:w="1060" w:type="dxa"/>
            <w:tcBorders>
              <w:top w:val="nil"/>
              <w:left w:val="nil"/>
              <w:bottom w:val="nil"/>
              <w:right w:val="nil"/>
            </w:tcBorders>
            <w:shd w:val="clear" w:color="auto" w:fill="auto"/>
            <w:noWrap/>
            <w:vAlign w:val="center"/>
            <w:hideMark/>
          </w:tcPr>
          <w:p w14:paraId="7C45F26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0.0421</w:t>
            </w:r>
          </w:p>
        </w:tc>
        <w:tc>
          <w:tcPr>
            <w:tcW w:w="899" w:type="dxa"/>
            <w:tcBorders>
              <w:top w:val="nil"/>
              <w:left w:val="nil"/>
              <w:bottom w:val="nil"/>
              <w:right w:val="nil"/>
            </w:tcBorders>
            <w:shd w:val="clear" w:color="auto" w:fill="auto"/>
            <w:noWrap/>
            <w:vAlign w:val="center"/>
            <w:hideMark/>
          </w:tcPr>
          <w:p w14:paraId="2270B8D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0.0628</w:t>
            </w:r>
          </w:p>
        </w:tc>
        <w:tc>
          <w:tcPr>
            <w:tcW w:w="1340" w:type="dxa"/>
            <w:tcBorders>
              <w:top w:val="nil"/>
              <w:left w:val="nil"/>
              <w:bottom w:val="nil"/>
              <w:right w:val="nil"/>
            </w:tcBorders>
            <w:shd w:val="clear" w:color="auto" w:fill="auto"/>
            <w:noWrap/>
            <w:vAlign w:val="center"/>
            <w:hideMark/>
          </w:tcPr>
          <w:p w14:paraId="596F500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4681</w:t>
            </w:r>
          </w:p>
        </w:tc>
      </w:tr>
      <w:tr w:rsidR="000F4A1D" w:rsidRPr="00AF5AA0" w14:paraId="449750E1" w14:textId="77777777" w:rsidTr="00423361">
        <w:trPr>
          <w:trHeight w:val="288"/>
        </w:trPr>
        <w:tc>
          <w:tcPr>
            <w:tcW w:w="2694" w:type="dxa"/>
            <w:vMerge/>
            <w:tcBorders>
              <w:top w:val="nil"/>
              <w:left w:val="nil"/>
              <w:bottom w:val="single" w:sz="4" w:space="0" w:color="auto"/>
              <w:right w:val="nil"/>
            </w:tcBorders>
            <w:vAlign w:val="center"/>
            <w:hideMark/>
          </w:tcPr>
          <w:p w14:paraId="2B034A7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4" w:space="0" w:color="auto"/>
              <w:right w:val="nil"/>
            </w:tcBorders>
            <w:shd w:val="clear" w:color="auto" w:fill="auto"/>
            <w:noWrap/>
            <w:vAlign w:val="center"/>
            <w:hideMark/>
          </w:tcPr>
          <w:p w14:paraId="384C5CD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4" w:space="0" w:color="auto"/>
              <w:right w:val="nil"/>
            </w:tcBorders>
            <w:shd w:val="clear" w:color="auto" w:fill="auto"/>
            <w:noWrap/>
            <w:vAlign w:val="center"/>
            <w:hideMark/>
          </w:tcPr>
          <w:p w14:paraId="6492AB5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0.0137</w:t>
            </w:r>
          </w:p>
        </w:tc>
        <w:tc>
          <w:tcPr>
            <w:tcW w:w="1060" w:type="dxa"/>
            <w:tcBorders>
              <w:top w:val="nil"/>
              <w:left w:val="nil"/>
              <w:bottom w:val="single" w:sz="4" w:space="0" w:color="auto"/>
              <w:right w:val="nil"/>
            </w:tcBorders>
            <w:shd w:val="clear" w:color="auto" w:fill="auto"/>
            <w:noWrap/>
            <w:vAlign w:val="center"/>
            <w:hideMark/>
          </w:tcPr>
          <w:p w14:paraId="69C4703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0.0033</w:t>
            </w:r>
          </w:p>
        </w:tc>
        <w:tc>
          <w:tcPr>
            <w:tcW w:w="899" w:type="dxa"/>
            <w:tcBorders>
              <w:top w:val="nil"/>
              <w:left w:val="nil"/>
              <w:bottom w:val="single" w:sz="4" w:space="0" w:color="auto"/>
              <w:right w:val="nil"/>
            </w:tcBorders>
            <w:shd w:val="clear" w:color="auto" w:fill="auto"/>
            <w:noWrap/>
            <w:vAlign w:val="center"/>
            <w:hideMark/>
          </w:tcPr>
          <w:p w14:paraId="3011C3A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0.0243</w:t>
            </w:r>
          </w:p>
        </w:tc>
        <w:tc>
          <w:tcPr>
            <w:tcW w:w="1340" w:type="dxa"/>
            <w:tcBorders>
              <w:top w:val="nil"/>
              <w:left w:val="nil"/>
              <w:bottom w:val="single" w:sz="4" w:space="0" w:color="auto"/>
              <w:right w:val="nil"/>
            </w:tcBorders>
            <w:shd w:val="clear" w:color="auto" w:fill="auto"/>
            <w:noWrap/>
            <w:vAlign w:val="center"/>
            <w:hideMark/>
          </w:tcPr>
          <w:p w14:paraId="348A9C3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983B2F7" w14:textId="77777777" w:rsidTr="00423361">
        <w:trPr>
          <w:trHeight w:val="288"/>
        </w:trPr>
        <w:tc>
          <w:tcPr>
            <w:tcW w:w="2694" w:type="dxa"/>
            <w:vMerge w:val="restart"/>
            <w:tcBorders>
              <w:top w:val="single" w:sz="4" w:space="0" w:color="auto"/>
              <w:left w:val="nil"/>
              <w:bottom w:val="nil"/>
              <w:right w:val="nil"/>
            </w:tcBorders>
            <w:shd w:val="clear" w:color="auto" w:fill="auto"/>
            <w:vAlign w:val="center"/>
            <w:hideMark/>
          </w:tcPr>
          <w:p w14:paraId="7C06A758" w14:textId="77777777" w:rsidR="000F4A1D" w:rsidRPr="00AF5AA0" w:rsidRDefault="000F4A1D" w:rsidP="00423361">
            <w:pPr>
              <w:spacing w:after="0" w:line="240" w:lineRule="auto"/>
              <w:rPr>
                <w:rFonts w:ascii="Garamond" w:eastAsia="Times New Roman" w:hAnsi="Garamond" w:cs="Calibri"/>
                <w:b/>
                <w:color w:val="000000"/>
                <w:sz w:val="20"/>
                <w:szCs w:val="20"/>
                <w:lang w:val="en-AU" w:eastAsia="en-AU"/>
              </w:rPr>
            </w:pPr>
            <w:r w:rsidRPr="00AF5AA0">
              <w:rPr>
                <w:rFonts w:ascii="Garamond" w:eastAsia="Times New Roman" w:hAnsi="Garamond" w:cs="Calibri"/>
                <w:b/>
                <w:color w:val="000000"/>
                <w:sz w:val="20"/>
                <w:szCs w:val="20"/>
                <w:lang w:val="en-AU" w:eastAsia="en-AU"/>
              </w:rPr>
              <w:t>3: Sex*Condition parameters</w:t>
            </w:r>
          </w:p>
        </w:tc>
        <w:tc>
          <w:tcPr>
            <w:tcW w:w="2976" w:type="dxa"/>
            <w:tcBorders>
              <w:top w:val="single" w:sz="4" w:space="0" w:color="auto"/>
              <w:left w:val="nil"/>
              <w:bottom w:val="nil"/>
              <w:right w:val="nil"/>
            </w:tcBorders>
            <w:shd w:val="clear" w:color="auto" w:fill="auto"/>
            <w:noWrap/>
            <w:vAlign w:val="center"/>
            <w:hideMark/>
          </w:tcPr>
          <w:p w14:paraId="264ED27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4" w:space="0" w:color="auto"/>
              <w:left w:val="nil"/>
              <w:bottom w:val="nil"/>
              <w:right w:val="nil"/>
            </w:tcBorders>
            <w:shd w:val="clear" w:color="auto" w:fill="auto"/>
            <w:noWrap/>
            <w:vAlign w:val="center"/>
            <w:hideMark/>
          </w:tcPr>
          <w:p w14:paraId="38ED87B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0.1804</w:t>
            </w:r>
          </w:p>
        </w:tc>
        <w:tc>
          <w:tcPr>
            <w:tcW w:w="1060" w:type="dxa"/>
            <w:tcBorders>
              <w:top w:val="single" w:sz="4" w:space="0" w:color="auto"/>
              <w:left w:val="nil"/>
              <w:bottom w:val="nil"/>
              <w:right w:val="nil"/>
            </w:tcBorders>
            <w:shd w:val="clear" w:color="auto" w:fill="auto"/>
            <w:noWrap/>
            <w:vAlign w:val="center"/>
            <w:hideMark/>
          </w:tcPr>
          <w:p w14:paraId="0B7D02F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0.0911</w:t>
            </w:r>
          </w:p>
        </w:tc>
        <w:tc>
          <w:tcPr>
            <w:tcW w:w="899" w:type="dxa"/>
            <w:tcBorders>
              <w:top w:val="single" w:sz="4" w:space="0" w:color="auto"/>
              <w:left w:val="nil"/>
              <w:bottom w:val="nil"/>
              <w:right w:val="nil"/>
            </w:tcBorders>
            <w:shd w:val="clear" w:color="auto" w:fill="auto"/>
            <w:noWrap/>
            <w:vAlign w:val="center"/>
            <w:hideMark/>
          </w:tcPr>
          <w:p w14:paraId="55E7F5D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0.2848</w:t>
            </w:r>
          </w:p>
        </w:tc>
        <w:tc>
          <w:tcPr>
            <w:tcW w:w="1340" w:type="dxa"/>
            <w:tcBorders>
              <w:top w:val="single" w:sz="4" w:space="0" w:color="auto"/>
              <w:left w:val="nil"/>
              <w:bottom w:val="nil"/>
              <w:right w:val="nil"/>
            </w:tcBorders>
            <w:shd w:val="clear" w:color="auto" w:fill="auto"/>
            <w:noWrap/>
            <w:vAlign w:val="center"/>
            <w:hideMark/>
          </w:tcPr>
          <w:p w14:paraId="3ECEAB0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4804</w:t>
            </w:r>
          </w:p>
        </w:tc>
      </w:tr>
      <w:tr w:rsidR="000F4A1D" w:rsidRPr="00AF5AA0" w14:paraId="14FFFC9B" w14:textId="77777777" w:rsidTr="00423361">
        <w:trPr>
          <w:trHeight w:val="288"/>
        </w:trPr>
        <w:tc>
          <w:tcPr>
            <w:tcW w:w="2694" w:type="dxa"/>
            <w:vMerge/>
            <w:tcBorders>
              <w:top w:val="nil"/>
              <w:left w:val="nil"/>
              <w:bottom w:val="nil"/>
              <w:right w:val="nil"/>
            </w:tcBorders>
            <w:vAlign w:val="center"/>
            <w:hideMark/>
          </w:tcPr>
          <w:p w14:paraId="6C75608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E05211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55D3478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0.2402</w:t>
            </w:r>
          </w:p>
        </w:tc>
        <w:tc>
          <w:tcPr>
            <w:tcW w:w="1060" w:type="dxa"/>
            <w:tcBorders>
              <w:top w:val="nil"/>
              <w:left w:val="nil"/>
              <w:bottom w:val="nil"/>
              <w:right w:val="nil"/>
            </w:tcBorders>
            <w:shd w:val="clear" w:color="auto" w:fill="auto"/>
            <w:noWrap/>
            <w:vAlign w:val="center"/>
            <w:hideMark/>
          </w:tcPr>
          <w:p w14:paraId="256C97C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0.0843</w:t>
            </w:r>
          </w:p>
        </w:tc>
        <w:tc>
          <w:tcPr>
            <w:tcW w:w="899" w:type="dxa"/>
            <w:tcBorders>
              <w:top w:val="nil"/>
              <w:left w:val="nil"/>
              <w:bottom w:val="nil"/>
              <w:right w:val="nil"/>
            </w:tcBorders>
            <w:shd w:val="clear" w:color="auto" w:fill="auto"/>
            <w:noWrap/>
            <w:vAlign w:val="center"/>
            <w:hideMark/>
          </w:tcPr>
          <w:p w14:paraId="5206B56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0.4032</w:t>
            </w:r>
          </w:p>
        </w:tc>
        <w:tc>
          <w:tcPr>
            <w:tcW w:w="1340" w:type="dxa"/>
            <w:tcBorders>
              <w:top w:val="nil"/>
              <w:left w:val="nil"/>
              <w:bottom w:val="nil"/>
              <w:right w:val="nil"/>
            </w:tcBorders>
            <w:shd w:val="clear" w:color="auto" w:fill="auto"/>
            <w:noWrap/>
            <w:vAlign w:val="center"/>
            <w:hideMark/>
          </w:tcPr>
          <w:p w14:paraId="666A3F0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DCCD99A" w14:textId="77777777" w:rsidTr="00423361">
        <w:trPr>
          <w:trHeight w:val="288"/>
        </w:trPr>
        <w:tc>
          <w:tcPr>
            <w:tcW w:w="2694" w:type="dxa"/>
            <w:vMerge/>
            <w:tcBorders>
              <w:top w:val="nil"/>
              <w:left w:val="nil"/>
              <w:bottom w:val="nil"/>
              <w:right w:val="nil"/>
            </w:tcBorders>
            <w:vAlign w:val="center"/>
            <w:hideMark/>
          </w:tcPr>
          <w:p w14:paraId="3B8A87B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C858DA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Body size</w:t>
            </w:r>
          </w:p>
        </w:tc>
        <w:tc>
          <w:tcPr>
            <w:tcW w:w="1160" w:type="dxa"/>
            <w:tcBorders>
              <w:top w:val="nil"/>
              <w:left w:val="nil"/>
              <w:bottom w:val="nil"/>
              <w:right w:val="nil"/>
            </w:tcBorders>
            <w:shd w:val="clear" w:color="auto" w:fill="auto"/>
            <w:noWrap/>
            <w:vAlign w:val="center"/>
            <w:hideMark/>
          </w:tcPr>
          <w:p w14:paraId="3A97805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0.0480</w:t>
            </w:r>
          </w:p>
        </w:tc>
        <w:tc>
          <w:tcPr>
            <w:tcW w:w="1060" w:type="dxa"/>
            <w:tcBorders>
              <w:top w:val="nil"/>
              <w:left w:val="nil"/>
              <w:bottom w:val="nil"/>
              <w:right w:val="nil"/>
            </w:tcBorders>
            <w:shd w:val="clear" w:color="auto" w:fill="auto"/>
            <w:noWrap/>
            <w:vAlign w:val="center"/>
            <w:hideMark/>
          </w:tcPr>
          <w:p w14:paraId="6123EA3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-0.0629</w:t>
            </w:r>
          </w:p>
        </w:tc>
        <w:tc>
          <w:tcPr>
            <w:tcW w:w="899" w:type="dxa"/>
            <w:tcBorders>
              <w:top w:val="nil"/>
              <w:left w:val="nil"/>
              <w:bottom w:val="nil"/>
              <w:right w:val="nil"/>
            </w:tcBorders>
            <w:shd w:val="clear" w:color="auto" w:fill="auto"/>
            <w:noWrap/>
            <w:vAlign w:val="center"/>
            <w:hideMark/>
          </w:tcPr>
          <w:p w14:paraId="39DE156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0.1524</w:t>
            </w:r>
          </w:p>
        </w:tc>
        <w:tc>
          <w:tcPr>
            <w:tcW w:w="1340" w:type="dxa"/>
            <w:tcBorders>
              <w:top w:val="nil"/>
              <w:left w:val="nil"/>
              <w:bottom w:val="nil"/>
              <w:right w:val="nil"/>
            </w:tcBorders>
            <w:shd w:val="clear" w:color="auto" w:fill="auto"/>
            <w:noWrap/>
            <w:vAlign w:val="center"/>
            <w:hideMark/>
          </w:tcPr>
          <w:p w14:paraId="17E8ECB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F12C4B8" w14:textId="77777777" w:rsidTr="00423361">
        <w:trPr>
          <w:trHeight w:val="288"/>
        </w:trPr>
        <w:tc>
          <w:tcPr>
            <w:tcW w:w="2694" w:type="dxa"/>
            <w:vMerge/>
            <w:tcBorders>
              <w:top w:val="nil"/>
              <w:left w:val="nil"/>
              <w:bottom w:val="nil"/>
              <w:right w:val="nil"/>
            </w:tcBorders>
            <w:vAlign w:val="center"/>
          </w:tcPr>
          <w:p w14:paraId="16C4D59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1842EA3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Immunity</w:t>
            </w:r>
          </w:p>
        </w:tc>
        <w:tc>
          <w:tcPr>
            <w:tcW w:w="1160" w:type="dxa"/>
            <w:tcBorders>
              <w:top w:val="nil"/>
              <w:left w:val="nil"/>
              <w:bottom w:val="nil"/>
              <w:right w:val="nil"/>
            </w:tcBorders>
            <w:shd w:val="clear" w:color="auto" w:fill="auto"/>
            <w:noWrap/>
            <w:vAlign w:val="center"/>
          </w:tcPr>
          <w:p w14:paraId="5A20B43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0.0064</w:t>
            </w:r>
          </w:p>
        </w:tc>
        <w:tc>
          <w:tcPr>
            <w:tcW w:w="1060" w:type="dxa"/>
            <w:tcBorders>
              <w:top w:val="nil"/>
              <w:left w:val="nil"/>
              <w:bottom w:val="nil"/>
              <w:right w:val="nil"/>
            </w:tcBorders>
            <w:shd w:val="clear" w:color="auto" w:fill="auto"/>
            <w:noWrap/>
            <w:vAlign w:val="center"/>
          </w:tcPr>
          <w:p w14:paraId="33AFB4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-0.1473</w:t>
            </w:r>
          </w:p>
        </w:tc>
        <w:tc>
          <w:tcPr>
            <w:tcW w:w="899" w:type="dxa"/>
            <w:tcBorders>
              <w:top w:val="nil"/>
              <w:left w:val="nil"/>
              <w:bottom w:val="nil"/>
              <w:right w:val="nil"/>
            </w:tcBorders>
            <w:shd w:val="clear" w:color="auto" w:fill="auto"/>
            <w:noWrap/>
            <w:vAlign w:val="center"/>
          </w:tcPr>
          <w:p w14:paraId="76A95D6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0.1604</w:t>
            </w:r>
          </w:p>
        </w:tc>
        <w:tc>
          <w:tcPr>
            <w:tcW w:w="1340" w:type="dxa"/>
            <w:tcBorders>
              <w:top w:val="nil"/>
              <w:left w:val="nil"/>
              <w:bottom w:val="nil"/>
              <w:right w:val="nil"/>
            </w:tcBorders>
            <w:shd w:val="clear" w:color="auto" w:fill="auto"/>
            <w:noWrap/>
            <w:vAlign w:val="center"/>
          </w:tcPr>
          <w:p w14:paraId="5A717E9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4753</w:t>
            </w:r>
          </w:p>
        </w:tc>
      </w:tr>
      <w:tr w:rsidR="000F4A1D" w:rsidRPr="00AF5AA0" w14:paraId="78BD14F6" w14:textId="77777777" w:rsidTr="00423361">
        <w:trPr>
          <w:trHeight w:val="288"/>
        </w:trPr>
        <w:tc>
          <w:tcPr>
            <w:tcW w:w="2694" w:type="dxa"/>
            <w:vMerge/>
            <w:tcBorders>
              <w:top w:val="nil"/>
              <w:left w:val="nil"/>
              <w:bottom w:val="nil"/>
              <w:right w:val="nil"/>
            </w:tcBorders>
            <w:vAlign w:val="center"/>
            <w:hideMark/>
          </w:tcPr>
          <w:p w14:paraId="1E119A7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245F95F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Stress</w:t>
            </w:r>
          </w:p>
        </w:tc>
        <w:tc>
          <w:tcPr>
            <w:tcW w:w="1160" w:type="dxa"/>
            <w:tcBorders>
              <w:top w:val="nil"/>
              <w:left w:val="nil"/>
              <w:bottom w:val="nil"/>
              <w:right w:val="nil"/>
            </w:tcBorders>
            <w:shd w:val="clear" w:color="auto" w:fill="auto"/>
            <w:noWrap/>
            <w:vAlign w:val="center"/>
          </w:tcPr>
          <w:p w14:paraId="0209945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-0.0226</w:t>
            </w:r>
          </w:p>
        </w:tc>
        <w:tc>
          <w:tcPr>
            <w:tcW w:w="1060" w:type="dxa"/>
            <w:tcBorders>
              <w:top w:val="nil"/>
              <w:left w:val="nil"/>
              <w:bottom w:val="nil"/>
              <w:right w:val="nil"/>
            </w:tcBorders>
            <w:shd w:val="clear" w:color="auto" w:fill="auto"/>
            <w:noWrap/>
            <w:vAlign w:val="center"/>
          </w:tcPr>
          <w:p w14:paraId="448D163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-0.1713</w:t>
            </w:r>
          </w:p>
        </w:tc>
        <w:tc>
          <w:tcPr>
            <w:tcW w:w="899" w:type="dxa"/>
            <w:tcBorders>
              <w:top w:val="nil"/>
              <w:left w:val="nil"/>
              <w:bottom w:val="nil"/>
              <w:right w:val="nil"/>
            </w:tcBorders>
            <w:shd w:val="clear" w:color="auto" w:fill="auto"/>
            <w:noWrap/>
            <w:vAlign w:val="center"/>
          </w:tcPr>
          <w:p w14:paraId="739912F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0.1263</w:t>
            </w:r>
          </w:p>
        </w:tc>
        <w:tc>
          <w:tcPr>
            <w:tcW w:w="1340" w:type="dxa"/>
            <w:tcBorders>
              <w:top w:val="nil"/>
              <w:left w:val="nil"/>
              <w:bottom w:val="nil"/>
              <w:right w:val="nil"/>
            </w:tcBorders>
            <w:shd w:val="clear" w:color="auto" w:fill="auto"/>
            <w:noWrap/>
            <w:vAlign w:val="center"/>
          </w:tcPr>
          <w:p w14:paraId="5278A0C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7BC8144" w14:textId="77777777" w:rsidTr="00423361">
        <w:trPr>
          <w:trHeight w:val="288"/>
        </w:trPr>
        <w:tc>
          <w:tcPr>
            <w:tcW w:w="2694" w:type="dxa"/>
            <w:vMerge/>
            <w:tcBorders>
              <w:top w:val="nil"/>
              <w:left w:val="nil"/>
              <w:bottom w:val="nil"/>
              <w:right w:val="nil"/>
            </w:tcBorders>
            <w:vAlign w:val="center"/>
            <w:hideMark/>
          </w:tcPr>
          <w:p w14:paraId="08DA085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2F7DFB7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Environment</w:t>
            </w:r>
          </w:p>
        </w:tc>
        <w:tc>
          <w:tcPr>
            <w:tcW w:w="1160" w:type="dxa"/>
            <w:tcBorders>
              <w:top w:val="nil"/>
              <w:left w:val="nil"/>
              <w:bottom w:val="nil"/>
              <w:right w:val="nil"/>
            </w:tcBorders>
            <w:shd w:val="clear" w:color="auto" w:fill="auto"/>
            <w:noWrap/>
            <w:vAlign w:val="center"/>
          </w:tcPr>
          <w:p w14:paraId="0F240D1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0.1233</w:t>
            </w:r>
          </w:p>
        </w:tc>
        <w:tc>
          <w:tcPr>
            <w:tcW w:w="1060" w:type="dxa"/>
            <w:tcBorders>
              <w:top w:val="nil"/>
              <w:left w:val="nil"/>
              <w:bottom w:val="nil"/>
              <w:right w:val="nil"/>
            </w:tcBorders>
            <w:shd w:val="clear" w:color="auto" w:fill="auto"/>
            <w:noWrap/>
            <w:vAlign w:val="center"/>
          </w:tcPr>
          <w:p w14:paraId="751732E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-0.0767</w:t>
            </w:r>
          </w:p>
        </w:tc>
        <w:tc>
          <w:tcPr>
            <w:tcW w:w="899" w:type="dxa"/>
            <w:tcBorders>
              <w:top w:val="nil"/>
              <w:left w:val="nil"/>
              <w:bottom w:val="nil"/>
              <w:right w:val="nil"/>
            </w:tcBorders>
            <w:shd w:val="clear" w:color="auto" w:fill="auto"/>
            <w:noWrap/>
            <w:vAlign w:val="center"/>
          </w:tcPr>
          <w:p w14:paraId="160891F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0.3097</w:t>
            </w:r>
          </w:p>
        </w:tc>
        <w:tc>
          <w:tcPr>
            <w:tcW w:w="1340" w:type="dxa"/>
            <w:tcBorders>
              <w:top w:val="nil"/>
              <w:left w:val="nil"/>
              <w:bottom w:val="nil"/>
              <w:right w:val="nil"/>
            </w:tcBorders>
            <w:shd w:val="clear" w:color="auto" w:fill="auto"/>
            <w:noWrap/>
            <w:vAlign w:val="center"/>
          </w:tcPr>
          <w:p w14:paraId="61D3DC6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790CF816" w14:textId="77777777" w:rsidTr="00423361">
        <w:trPr>
          <w:trHeight w:val="288"/>
        </w:trPr>
        <w:tc>
          <w:tcPr>
            <w:tcW w:w="2694" w:type="dxa"/>
            <w:vMerge/>
            <w:tcBorders>
              <w:top w:val="nil"/>
              <w:left w:val="nil"/>
              <w:bottom w:val="nil"/>
              <w:right w:val="nil"/>
            </w:tcBorders>
            <w:vAlign w:val="center"/>
            <w:hideMark/>
          </w:tcPr>
          <w:p w14:paraId="35B7D99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923E93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Parasites</w:t>
            </w:r>
          </w:p>
        </w:tc>
        <w:tc>
          <w:tcPr>
            <w:tcW w:w="1160" w:type="dxa"/>
            <w:tcBorders>
              <w:top w:val="nil"/>
              <w:left w:val="nil"/>
              <w:bottom w:val="nil"/>
              <w:right w:val="nil"/>
            </w:tcBorders>
            <w:shd w:val="clear" w:color="auto" w:fill="auto"/>
            <w:noWrap/>
            <w:vAlign w:val="center"/>
            <w:hideMark/>
          </w:tcPr>
          <w:p w14:paraId="21B7085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0.0901</w:t>
            </w:r>
          </w:p>
        </w:tc>
        <w:tc>
          <w:tcPr>
            <w:tcW w:w="1060" w:type="dxa"/>
            <w:tcBorders>
              <w:top w:val="nil"/>
              <w:left w:val="nil"/>
              <w:bottom w:val="nil"/>
              <w:right w:val="nil"/>
            </w:tcBorders>
            <w:shd w:val="clear" w:color="auto" w:fill="auto"/>
            <w:noWrap/>
            <w:vAlign w:val="center"/>
            <w:hideMark/>
          </w:tcPr>
          <w:p w14:paraId="05C8139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-0.1388</w:t>
            </w:r>
          </w:p>
        </w:tc>
        <w:tc>
          <w:tcPr>
            <w:tcW w:w="899" w:type="dxa"/>
            <w:tcBorders>
              <w:top w:val="nil"/>
              <w:left w:val="nil"/>
              <w:bottom w:val="nil"/>
              <w:right w:val="nil"/>
            </w:tcBorders>
            <w:shd w:val="clear" w:color="auto" w:fill="auto"/>
            <w:noWrap/>
            <w:vAlign w:val="center"/>
            <w:hideMark/>
          </w:tcPr>
          <w:p w14:paraId="67A4C98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0.3063</w:t>
            </w:r>
          </w:p>
        </w:tc>
        <w:tc>
          <w:tcPr>
            <w:tcW w:w="1340" w:type="dxa"/>
            <w:tcBorders>
              <w:top w:val="nil"/>
              <w:left w:val="nil"/>
              <w:bottom w:val="nil"/>
              <w:right w:val="nil"/>
            </w:tcBorders>
            <w:shd w:val="clear" w:color="auto" w:fill="auto"/>
            <w:noWrap/>
            <w:vAlign w:val="center"/>
            <w:hideMark/>
          </w:tcPr>
          <w:p w14:paraId="37D4C81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E2863FA" w14:textId="77777777" w:rsidTr="00423361">
        <w:trPr>
          <w:trHeight w:val="288"/>
        </w:trPr>
        <w:tc>
          <w:tcPr>
            <w:tcW w:w="2694" w:type="dxa"/>
            <w:vMerge/>
            <w:tcBorders>
              <w:top w:val="nil"/>
              <w:left w:val="nil"/>
              <w:bottom w:val="nil"/>
              <w:right w:val="nil"/>
            </w:tcBorders>
            <w:vAlign w:val="center"/>
            <w:hideMark/>
          </w:tcPr>
          <w:p w14:paraId="01966D1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02E4B49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Sex:Body</w:t>
            </w:r>
            <w:proofErr w:type="spellEnd"/>
            <w:proofErr w:type="gramEnd"/>
            <w:r w:rsidRPr="00AF5AA0">
              <w:rPr>
                <w:rFonts w:ascii="Garamond" w:eastAsia="Times New Roman" w:hAnsi="Garamond" w:cs="Calibri"/>
                <w:color w:val="000000"/>
                <w:sz w:val="20"/>
                <w:szCs w:val="20"/>
                <w:lang w:val="en-AU" w:eastAsia="en-AU"/>
              </w:rPr>
              <w:t xml:space="preserve"> size</w:t>
            </w:r>
          </w:p>
        </w:tc>
        <w:tc>
          <w:tcPr>
            <w:tcW w:w="1160" w:type="dxa"/>
            <w:tcBorders>
              <w:top w:val="nil"/>
              <w:left w:val="nil"/>
              <w:bottom w:val="nil"/>
              <w:right w:val="nil"/>
            </w:tcBorders>
            <w:shd w:val="clear" w:color="auto" w:fill="auto"/>
            <w:noWrap/>
            <w:vAlign w:val="center"/>
          </w:tcPr>
          <w:p w14:paraId="1AF11AD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-0.0915</w:t>
            </w:r>
          </w:p>
        </w:tc>
        <w:tc>
          <w:tcPr>
            <w:tcW w:w="1060" w:type="dxa"/>
            <w:tcBorders>
              <w:top w:val="nil"/>
              <w:left w:val="nil"/>
              <w:bottom w:val="nil"/>
              <w:right w:val="nil"/>
            </w:tcBorders>
            <w:shd w:val="clear" w:color="auto" w:fill="auto"/>
            <w:noWrap/>
            <w:vAlign w:val="center"/>
          </w:tcPr>
          <w:p w14:paraId="2EA067F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-0.2580</w:t>
            </w:r>
          </w:p>
        </w:tc>
        <w:tc>
          <w:tcPr>
            <w:tcW w:w="899" w:type="dxa"/>
            <w:tcBorders>
              <w:top w:val="nil"/>
              <w:left w:val="nil"/>
              <w:bottom w:val="nil"/>
              <w:right w:val="nil"/>
            </w:tcBorders>
            <w:shd w:val="clear" w:color="auto" w:fill="auto"/>
            <w:noWrap/>
            <w:vAlign w:val="center"/>
          </w:tcPr>
          <w:p w14:paraId="5AC21BF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0.0634</w:t>
            </w:r>
          </w:p>
        </w:tc>
        <w:tc>
          <w:tcPr>
            <w:tcW w:w="1340" w:type="dxa"/>
            <w:tcBorders>
              <w:top w:val="nil"/>
              <w:left w:val="nil"/>
              <w:bottom w:val="nil"/>
              <w:right w:val="nil"/>
            </w:tcBorders>
            <w:shd w:val="clear" w:color="auto" w:fill="auto"/>
            <w:noWrap/>
            <w:vAlign w:val="center"/>
          </w:tcPr>
          <w:p w14:paraId="63B83DD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0D5BCE0" w14:textId="77777777" w:rsidTr="00423361">
        <w:trPr>
          <w:trHeight w:val="288"/>
        </w:trPr>
        <w:tc>
          <w:tcPr>
            <w:tcW w:w="2694" w:type="dxa"/>
            <w:vMerge/>
            <w:tcBorders>
              <w:top w:val="nil"/>
              <w:left w:val="nil"/>
              <w:bottom w:val="nil"/>
              <w:right w:val="nil"/>
            </w:tcBorders>
            <w:vAlign w:val="center"/>
            <w:hideMark/>
          </w:tcPr>
          <w:p w14:paraId="5E903A9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5E25C69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Sex:Immunity</w:t>
            </w:r>
            <w:proofErr w:type="spellEnd"/>
            <w:proofErr w:type="gramEnd"/>
          </w:p>
        </w:tc>
        <w:tc>
          <w:tcPr>
            <w:tcW w:w="1160" w:type="dxa"/>
            <w:tcBorders>
              <w:top w:val="nil"/>
              <w:left w:val="nil"/>
              <w:bottom w:val="nil"/>
              <w:right w:val="nil"/>
            </w:tcBorders>
            <w:shd w:val="clear" w:color="auto" w:fill="auto"/>
            <w:noWrap/>
            <w:vAlign w:val="center"/>
          </w:tcPr>
          <w:p w14:paraId="6A3F9C9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-0.0248</w:t>
            </w:r>
          </w:p>
        </w:tc>
        <w:tc>
          <w:tcPr>
            <w:tcW w:w="1060" w:type="dxa"/>
            <w:tcBorders>
              <w:top w:val="nil"/>
              <w:left w:val="nil"/>
              <w:bottom w:val="nil"/>
              <w:right w:val="nil"/>
            </w:tcBorders>
            <w:shd w:val="clear" w:color="auto" w:fill="auto"/>
            <w:noWrap/>
            <w:vAlign w:val="center"/>
          </w:tcPr>
          <w:p w14:paraId="2567269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-0.2418</w:t>
            </w:r>
          </w:p>
        </w:tc>
        <w:tc>
          <w:tcPr>
            <w:tcW w:w="899" w:type="dxa"/>
            <w:tcBorders>
              <w:top w:val="nil"/>
              <w:left w:val="nil"/>
              <w:bottom w:val="nil"/>
              <w:right w:val="nil"/>
            </w:tcBorders>
            <w:shd w:val="clear" w:color="auto" w:fill="auto"/>
            <w:noWrap/>
            <w:vAlign w:val="center"/>
          </w:tcPr>
          <w:p w14:paraId="01416C7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0.1836</w:t>
            </w:r>
          </w:p>
        </w:tc>
        <w:tc>
          <w:tcPr>
            <w:tcW w:w="1340" w:type="dxa"/>
            <w:tcBorders>
              <w:top w:val="nil"/>
              <w:left w:val="nil"/>
              <w:bottom w:val="nil"/>
              <w:right w:val="nil"/>
            </w:tcBorders>
            <w:shd w:val="clear" w:color="auto" w:fill="auto"/>
            <w:noWrap/>
            <w:vAlign w:val="center"/>
          </w:tcPr>
          <w:p w14:paraId="45EAEEB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4773</w:t>
            </w:r>
          </w:p>
        </w:tc>
      </w:tr>
      <w:tr w:rsidR="000F4A1D" w:rsidRPr="00AF5AA0" w14:paraId="35874504" w14:textId="77777777" w:rsidTr="00423361">
        <w:trPr>
          <w:trHeight w:val="288"/>
        </w:trPr>
        <w:tc>
          <w:tcPr>
            <w:tcW w:w="2694" w:type="dxa"/>
            <w:vMerge/>
            <w:tcBorders>
              <w:top w:val="nil"/>
              <w:left w:val="nil"/>
              <w:bottom w:val="nil"/>
              <w:right w:val="nil"/>
            </w:tcBorders>
            <w:vAlign w:val="center"/>
            <w:hideMark/>
          </w:tcPr>
          <w:p w14:paraId="02BBB81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7693091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Sex:Stress</w:t>
            </w:r>
            <w:proofErr w:type="spellEnd"/>
            <w:proofErr w:type="gramEnd"/>
          </w:p>
        </w:tc>
        <w:tc>
          <w:tcPr>
            <w:tcW w:w="1160" w:type="dxa"/>
            <w:tcBorders>
              <w:top w:val="nil"/>
              <w:left w:val="nil"/>
              <w:bottom w:val="nil"/>
              <w:right w:val="nil"/>
            </w:tcBorders>
            <w:shd w:val="clear" w:color="auto" w:fill="auto"/>
            <w:noWrap/>
            <w:vAlign w:val="center"/>
          </w:tcPr>
          <w:p w14:paraId="01D0F8C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0.1533</w:t>
            </w:r>
          </w:p>
        </w:tc>
        <w:tc>
          <w:tcPr>
            <w:tcW w:w="1060" w:type="dxa"/>
            <w:tcBorders>
              <w:top w:val="nil"/>
              <w:left w:val="nil"/>
              <w:bottom w:val="nil"/>
              <w:right w:val="nil"/>
            </w:tcBorders>
            <w:shd w:val="clear" w:color="auto" w:fill="auto"/>
            <w:noWrap/>
            <w:vAlign w:val="center"/>
          </w:tcPr>
          <w:p w14:paraId="48E3A11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-0.0690</w:t>
            </w:r>
          </w:p>
        </w:tc>
        <w:tc>
          <w:tcPr>
            <w:tcW w:w="899" w:type="dxa"/>
            <w:tcBorders>
              <w:top w:val="nil"/>
              <w:left w:val="nil"/>
              <w:bottom w:val="nil"/>
              <w:right w:val="nil"/>
            </w:tcBorders>
            <w:shd w:val="clear" w:color="auto" w:fill="auto"/>
            <w:noWrap/>
            <w:vAlign w:val="center"/>
          </w:tcPr>
          <w:p w14:paraId="5FA8945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0.3766</w:t>
            </w:r>
          </w:p>
        </w:tc>
        <w:tc>
          <w:tcPr>
            <w:tcW w:w="1340" w:type="dxa"/>
            <w:tcBorders>
              <w:top w:val="nil"/>
              <w:left w:val="nil"/>
              <w:bottom w:val="nil"/>
              <w:right w:val="nil"/>
            </w:tcBorders>
            <w:shd w:val="clear" w:color="auto" w:fill="auto"/>
            <w:noWrap/>
            <w:vAlign w:val="center"/>
          </w:tcPr>
          <w:p w14:paraId="614F2D3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336F29B" w14:textId="77777777" w:rsidTr="00423361">
        <w:trPr>
          <w:trHeight w:val="288"/>
        </w:trPr>
        <w:tc>
          <w:tcPr>
            <w:tcW w:w="2694" w:type="dxa"/>
            <w:vMerge/>
            <w:tcBorders>
              <w:top w:val="nil"/>
              <w:left w:val="nil"/>
              <w:bottom w:val="nil"/>
              <w:right w:val="nil"/>
            </w:tcBorders>
            <w:vAlign w:val="center"/>
            <w:hideMark/>
          </w:tcPr>
          <w:p w14:paraId="216F8BB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4F4F961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Sex:Environment</w:t>
            </w:r>
            <w:proofErr w:type="spellEnd"/>
            <w:proofErr w:type="gramEnd"/>
          </w:p>
        </w:tc>
        <w:tc>
          <w:tcPr>
            <w:tcW w:w="1160" w:type="dxa"/>
            <w:tcBorders>
              <w:top w:val="nil"/>
              <w:left w:val="nil"/>
              <w:bottom w:val="nil"/>
              <w:right w:val="nil"/>
            </w:tcBorders>
            <w:shd w:val="clear" w:color="auto" w:fill="auto"/>
            <w:noWrap/>
            <w:vAlign w:val="center"/>
          </w:tcPr>
          <w:p w14:paraId="3B3EBDF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-0.0454</w:t>
            </w:r>
          </w:p>
        </w:tc>
        <w:tc>
          <w:tcPr>
            <w:tcW w:w="1060" w:type="dxa"/>
            <w:tcBorders>
              <w:top w:val="nil"/>
              <w:left w:val="nil"/>
              <w:bottom w:val="nil"/>
              <w:right w:val="nil"/>
            </w:tcBorders>
            <w:shd w:val="clear" w:color="auto" w:fill="auto"/>
            <w:noWrap/>
            <w:vAlign w:val="center"/>
          </w:tcPr>
          <w:p w14:paraId="71096D2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-0.2963</w:t>
            </w:r>
          </w:p>
        </w:tc>
        <w:tc>
          <w:tcPr>
            <w:tcW w:w="899" w:type="dxa"/>
            <w:tcBorders>
              <w:top w:val="nil"/>
              <w:left w:val="nil"/>
              <w:bottom w:val="nil"/>
              <w:right w:val="nil"/>
            </w:tcBorders>
            <w:shd w:val="clear" w:color="auto" w:fill="auto"/>
            <w:noWrap/>
            <w:vAlign w:val="center"/>
          </w:tcPr>
          <w:p w14:paraId="11ACC67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0.1988</w:t>
            </w:r>
          </w:p>
        </w:tc>
        <w:tc>
          <w:tcPr>
            <w:tcW w:w="1340" w:type="dxa"/>
            <w:tcBorders>
              <w:top w:val="nil"/>
              <w:left w:val="nil"/>
              <w:bottom w:val="nil"/>
              <w:right w:val="nil"/>
            </w:tcBorders>
            <w:shd w:val="clear" w:color="auto" w:fill="auto"/>
            <w:noWrap/>
            <w:vAlign w:val="center"/>
          </w:tcPr>
          <w:p w14:paraId="2C46625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5217</w:t>
            </w:r>
          </w:p>
        </w:tc>
      </w:tr>
      <w:tr w:rsidR="000F4A1D" w:rsidRPr="00AF5AA0" w14:paraId="07BCFB40" w14:textId="77777777" w:rsidTr="00423361">
        <w:trPr>
          <w:trHeight w:val="288"/>
        </w:trPr>
        <w:tc>
          <w:tcPr>
            <w:tcW w:w="2694" w:type="dxa"/>
            <w:vMerge/>
            <w:tcBorders>
              <w:top w:val="nil"/>
              <w:left w:val="nil"/>
              <w:bottom w:val="nil"/>
              <w:right w:val="nil"/>
            </w:tcBorders>
            <w:vAlign w:val="center"/>
            <w:hideMark/>
          </w:tcPr>
          <w:p w14:paraId="0E05DFB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264BDF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Sex:Parasites</w:t>
            </w:r>
            <w:proofErr w:type="spellEnd"/>
            <w:proofErr w:type="gramEnd"/>
          </w:p>
        </w:tc>
        <w:tc>
          <w:tcPr>
            <w:tcW w:w="1160" w:type="dxa"/>
            <w:tcBorders>
              <w:top w:val="nil"/>
              <w:left w:val="nil"/>
              <w:bottom w:val="nil"/>
              <w:right w:val="nil"/>
            </w:tcBorders>
            <w:shd w:val="clear" w:color="auto" w:fill="auto"/>
            <w:noWrap/>
            <w:vAlign w:val="center"/>
            <w:hideMark/>
          </w:tcPr>
          <w:p w14:paraId="3DD9371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-0.1282</w:t>
            </w:r>
          </w:p>
        </w:tc>
        <w:tc>
          <w:tcPr>
            <w:tcW w:w="1060" w:type="dxa"/>
            <w:tcBorders>
              <w:top w:val="nil"/>
              <w:left w:val="nil"/>
              <w:bottom w:val="nil"/>
              <w:right w:val="nil"/>
            </w:tcBorders>
            <w:shd w:val="clear" w:color="auto" w:fill="auto"/>
            <w:noWrap/>
            <w:vAlign w:val="center"/>
            <w:hideMark/>
          </w:tcPr>
          <w:p w14:paraId="5123B00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-0.4363</w:t>
            </w:r>
          </w:p>
        </w:tc>
        <w:tc>
          <w:tcPr>
            <w:tcW w:w="899" w:type="dxa"/>
            <w:tcBorders>
              <w:top w:val="nil"/>
              <w:left w:val="nil"/>
              <w:bottom w:val="nil"/>
              <w:right w:val="nil"/>
            </w:tcBorders>
            <w:shd w:val="clear" w:color="auto" w:fill="auto"/>
            <w:noWrap/>
            <w:vAlign w:val="center"/>
            <w:hideMark/>
          </w:tcPr>
          <w:p w14:paraId="612485E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0.1602</w:t>
            </w:r>
          </w:p>
        </w:tc>
        <w:tc>
          <w:tcPr>
            <w:tcW w:w="1340" w:type="dxa"/>
            <w:tcBorders>
              <w:top w:val="nil"/>
              <w:left w:val="nil"/>
              <w:bottom w:val="nil"/>
              <w:right w:val="nil"/>
            </w:tcBorders>
            <w:shd w:val="clear" w:color="auto" w:fill="auto"/>
            <w:noWrap/>
            <w:vAlign w:val="center"/>
            <w:hideMark/>
          </w:tcPr>
          <w:p w14:paraId="51320A2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49C334E" w14:textId="77777777" w:rsidTr="00423361">
        <w:trPr>
          <w:trHeight w:val="288"/>
        </w:trPr>
        <w:tc>
          <w:tcPr>
            <w:tcW w:w="2694" w:type="dxa"/>
            <w:vMerge/>
            <w:tcBorders>
              <w:top w:val="nil"/>
              <w:left w:val="nil"/>
              <w:bottom w:val="nil"/>
              <w:right w:val="nil"/>
            </w:tcBorders>
            <w:vAlign w:val="center"/>
          </w:tcPr>
          <w:p w14:paraId="77FF81B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2021386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357DB44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-0.0036</w:t>
            </w:r>
          </w:p>
        </w:tc>
        <w:tc>
          <w:tcPr>
            <w:tcW w:w="1060" w:type="dxa"/>
            <w:tcBorders>
              <w:top w:val="nil"/>
              <w:left w:val="nil"/>
              <w:bottom w:val="nil"/>
              <w:right w:val="nil"/>
            </w:tcBorders>
            <w:shd w:val="clear" w:color="auto" w:fill="auto"/>
            <w:noWrap/>
            <w:vAlign w:val="center"/>
          </w:tcPr>
          <w:p w14:paraId="327A51C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-0.0108</w:t>
            </w:r>
          </w:p>
        </w:tc>
        <w:tc>
          <w:tcPr>
            <w:tcW w:w="899" w:type="dxa"/>
            <w:tcBorders>
              <w:top w:val="nil"/>
              <w:left w:val="nil"/>
              <w:bottom w:val="nil"/>
              <w:right w:val="nil"/>
            </w:tcBorders>
            <w:shd w:val="clear" w:color="auto" w:fill="auto"/>
            <w:noWrap/>
            <w:vAlign w:val="center"/>
          </w:tcPr>
          <w:p w14:paraId="19A0F3E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0.0035</w:t>
            </w:r>
          </w:p>
        </w:tc>
        <w:tc>
          <w:tcPr>
            <w:tcW w:w="1340" w:type="dxa"/>
            <w:tcBorders>
              <w:top w:val="nil"/>
              <w:left w:val="nil"/>
              <w:bottom w:val="nil"/>
              <w:right w:val="nil"/>
            </w:tcBorders>
            <w:shd w:val="clear" w:color="auto" w:fill="auto"/>
            <w:noWrap/>
            <w:vAlign w:val="center"/>
          </w:tcPr>
          <w:p w14:paraId="4EBA856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9D9B6E2" w14:textId="77777777" w:rsidTr="00423361">
        <w:trPr>
          <w:trHeight w:val="288"/>
        </w:trPr>
        <w:tc>
          <w:tcPr>
            <w:tcW w:w="2694" w:type="dxa"/>
            <w:vMerge/>
            <w:tcBorders>
              <w:top w:val="nil"/>
              <w:left w:val="nil"/>
              <w:bottom w:val="nil"/>
              <w:right w:val="nil"/>
            </w:tcBorders>
            <w:vAlign w:val="center"/>
            <w:hideMark/>
          </w:tcPr>
          <w:p w14:paraId="5769195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5FE0EE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2E8F584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0.0039</w:t>
            </w:r>
          </w:p>
        </w:tc>
        <w:tc>
          <w:tcPr>
            <w:tcW w:w="1060" w:type="dxa"/>
            <w:tcBorders>
              <w:top w:val="nil"/>
              <w:left w:val="nil"/>
              <w:bottom w:val="nil"/>
              <w:right w:val="nil"/>
            </w:tcBorders>
            <w:shd w:val="clear" w:color="auto" w:fill="auto"/>
            <w:noWrap/>
            <w:vAlign w:val="center"/>
            <w:hideMark/>
          </w:tcPr>
          <w:p w14:paraId="4C3ADFB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1.01x10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09A5E26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0.0159</w:t>
            </w:r>
          </w:p>
        </w:tc>
        <w:tc>
          <w:tcPr>
            <w:tcW w:w="1340" w:type="dxa"/>
            <w:tcBorders>
              <w:top w:val="nil"/>
              <w:left w:val="nil"/>
              <w:bottom w:val="nil"/>
              <w:right w:val="nil"/>
            </w:tcBorders>
            <w:shd w:val="clear" w:color="auto" w:fill="auto"/>
            <w:noWrap/>
            <w:vAlign w:val="center"/>
            <w:hideMark/>
          </w:tcPr>
          <w:p w14:paraId="3BEB384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87AA122" w14:textId="77777777" w:rsidTr="00423361">
        <w:trPr>
          <w:trHeight w:val="288"/>
        </w:trPr>
        <w:tc>
          <w:tcPr>
            <w:tcW w:w="2694" w:type="dxa"/>
            <w:vMerge/>
            <w:tcBorders>
              <w:top w:val="nil"/>
              <w:left w:val="nil"/>
              <w:bottom w:val="nil"/>
              <w:right w:val="nil"/>
            </w:tcBorders>
            <w:vAlign w:val="center"/>
            <w:hideMark/>
          </w:tcPr>
          <w:p w14:paraId="4049C87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99BE78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1D0CFFC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0.0200</w:t>
            </w:r>
          </w:p>
        </w:tc>
        <w:tc>
          <w:tcPr>
            <w:tcW w:w="1060" w:type="dxa"/>
            <w:tcBorders>
              <w:top w:val="nil"/>
              <w:left w:val="nil"/>
              <w:bottom w:val="nil"/>
              <w:right w:val="nil"/>
            </w:tcBorders>
            <w:shd w:val="clear" w:color="auto" w:fill="auto"/>
            <w:noWrap/>
            <w:vAlign w:val="center"/>
            <w:hideMark/>
          </w:tcPr>
          <w:p w14:paraId="16BD4CD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2.87x10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7738810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0.0616</w:t>
            </w:r>
          </w:p>
        </w:tc>
        <w:tc>
          <w:tcPr>
            <w:tcW w:w="1340" w:type="dxa"/>
            <w:tcBorders>
              <w:top w:val="nil"/>
              <w:left w:val="nil"/>
              <w:bottom w:val="nil"/>
              <w:right w:val="nil"/>
            </w:tcBorders>
            <w:shd w:val="clear" w:color="auto" w:fill="auto"/>
            <w:noWrap/>
            <w:vAlign w:val="center"/>
            <w:hideMark/>
          </w:tcPr>
          <w:p w14:paraId="4DBAF5F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4346</w:t>
            </w:r>
          </w:p>
        </w:tc>
      </w:tr>
      <w:tr w:rsidR="000F4A1D" w:rsidRPr="00AF5AA0" w14:paraId="037D9871" w14:textId="77777777" w:rsidTr="00423361">
        <w:trPr>
          <w:trHeight w:val="288"/>
        </w:trPr>
        <w:tc>
          <w:tcPr>
            <w:tcW w:w="2694" w:type="dxa"/>
            <w:vMerge/>
            <w:tcBorders>
              <w:top w:val="nil"/>
              <w:left w:val="nil"/>
              <w:bottom w:val="nil"/>
              <w:right w:val="nil"/>
            </w:tcBorders>
            <w:vAlign w:val="center"/>
            <w:hideMark/>
          </w:tcPr>
          <w:p w14:paraId="338442C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401E92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085ABE3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0.0023</w:t>
            </w:r>
          </w:p>
        </w:tc>
        <w:tc>
          <w:tcPr>
            <w:tcW w:w="1060" w:type="dxa"/>
            <w:tcBorders>
              <w:top w:val="nil"/>
              <w:left w:val="nil"/>
              <w:bottom w:val="nil"/>
              <w:right w:val="nil"/>
            </w:tcBorders>
            <w:shd w:val="clear" w:color="auto" w:fill="auto"/>
            <w:noWrap/>
            <w:vAlign w:val="center"/>
            <w:hideMark/>
          </w:tcPr>
          <w:p w14:paraId="1C3EE75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-0.0063</w:t>
            </w:r>
          </w:p>
        </w:tc>
        <w:tc>
          <w:tcPr>
            <w:tcW w:w="899" w:type="dxa"/>
            <w:tcBorders>
              <w:top w:val="nil"/>
              <w:left w:val="nil"/>
              <w:bottom w:val="nil"/>
              <w:right w:val="nil"/>
            </w:tcBorders>
            <w:shd w:val="clear" w:color="auto" w:fill="auto"/>
            <w:noWrap/>
            <w:vAlign w:val="center"/>
            <w:hideMark/>
          </w:tcPr>
          <w:p w14:paraId="343CEAE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0.0155</w:t>
            </w:r>
          </w:p>
        </w:tc>
        <w:tc>
          <w:tcPr>
            <w:tcW w:w="1340" w:type="dxa"/>
            <w:tcBorders>
              <w:top w:val="nil"/>
              <w:left w:val="nil"/>
              <w:bottom w:val="nil"/>
              <w:right w:val="nil"/>
            </w:tcBorders>
            <w:shd w:val="clear" w:color="auto" w:fill="auto"/>
            <w:noWrap/>
            <w:vAlign w:val="center"/>
            <w:hideMark/>
          </w:tcPr>
          <w:p w14:paraId="200BE5D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4715</w:t>
            </w:r>
          </w:p>
        </w:tc>
      </w:tr>
      <w:tr w:rsidR="000F4A1D" w:rsidRPr="00AF5AA0" w14:paraId="12BFF264" w14:textId="77777777" w:rsidTr="00423361">
        <w:trPr>
          <w:trHeight w:val="288"/>
        </w:trPr>
        <w:tc>
          <w:tcPr>
            <w:tcW w:w="2694" w:type="dxa"/>
            <w:vMerge/>
            <w:tcBorders>
              <w:top w:val="nil"/>
              <w:left w:val="nil"/>
              <w:bottom w:val="nil"/>
              <w:right w:val="nil"/>
            </w:tcBorders>
            <w:vAlign w:val="center"/>
            <w:hideMark/>
          </w:tcPr>
          <w:p w14:paraId="044DDC0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9FEBC2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7C8411A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0.0060</w:t>
            </w:r>
          </w:p>
        </w:tc>
        <w:tc>
          <w:tcPr>
            <w:tcW w:w="1060" w:type="dxa"/>
            <w:tcBorders>
              <w:top w:val="nil"/>
              <w:left w:val="nil"/>
              <w:bottom w:val="nil"/>
              <w:right w:val="nil"/>
            </w:tcBorders>
            <w:shd w:val="clear" w:color="auto" w:fill="auto"/>
            <w:noWrap/>
            <w:vAlign w:val="center"/>
            <w:hideMark/>
          </w:tcPr>
          <w:p w14:paraId="71A73C4A" w14:textId="77777777" w:rsidR="000F4A1D" w:rsidRPr="00AF5AA0" w:rsidRDefault="000F4A1D" w:rsidP="00423361">
            <w:pPr>
              <w:spacing w:after="0" w:line="240" w:lineRule="auto"/>
              <w:jc w:val="center"/>
              <w:rPr>
                <w:lang w:val="en-AU"/>
              </w:rPr>
            </w:pPr>
            <w:r w:rsidRPr="00AF5AA0">
              <w:rPr>
                <w:rFonts w:ascii="Garamond" w:eastAsia="Times New Roman" w:hAnsi="Garamond" w:cs="Calibri"/>
                <w:color w:val="000000"/>
                <w:sz w:val="20"/>
                <w:szCs w:val="20"/>
                <w:lang w:val="en-AU" w:eastAsia="en-AU"/>
              </w:rPr>
              <w:t>4.37x10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37C0DB4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0.0181</w:t>
            </w:r>
          </w:p>
        </w:tc>
        <w:tc>
          <w:tcPr>
            <w:tcW w:w="1340" w:type="dxa"/>
            <w:tcBorders>
              <w:top w:val="nil"/>
              <w:left w:val="nil"/>
              <w:bottom w:val="nil"/>
              <w:right w:val="nil"/>
            </w:tcBorders>
            <w:shd w:val="clear" w:color="auto" w:fill="auto"/>
            <w:noWrap/>
            <w:vAlign w:val="center"/>
            <w:hideMark/>
          </w:tcPr>
          <w:p w14:paraId="7CA9A22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3CF9B15" w14:textId="77777777" w:rsidTr="00423361">
        <w:trPr>
          <w:trHeight w:val="288"/>
        </w:trPr>
        <w:tc>
          <w:tcPr>
            <w:tcW w:w="2694" w:type="dxa"/>
            <w:vMerge/>
            <w:tcBorders>
              <w:top w:val="nil"/>
              <w:left w:val="nil"/>
              <w:bottom w:val="nil"/>
              <w:right w:val="nil"/>
            </w:tcBorders>
            <w:vAlign w:val="center"/>
            <w:hideMark/>
          </w:tcPr>
          <w:p w14:paraId="68C2AFF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FE61F3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0A48D54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0.0133</w:t>
            </w:r>
          </w:p>
        </w:tc>
        <w:tc>
          <w:tcPr>
            <w:tcW w:w="1060" w:type="dxa"/>
            <w:tcBorders>
              <w:top w:val="nil"/>
              <w:left w:val="nil"/>
              <w:bottom w:val="nil"/>
              <w:right w:val="nil"/>
            </w:tcBorders>
            <w:shd w:val="clear" w:color="auto" w:fill="auto"/>
            <w:noWrap/>
            <w:vAlign w:val="center"/>
            <w:hideMark/>
          </w:tcPr>
          <w:p w14:paraId="2729E8A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3.07x10</w:t>
            </w:r>
            <w:r w:rsidRPr="00AF5AA0">
              <w:rPr>
                <w:rFonts w:ascii="Garamond" w:eastAsia="Times New Roman" w:hAnsi="Garamond" w:cs="Calibri"/>
                <w:color w:val="000000"/>
                <w:sz w:val="20"/>
                <w:szCs w:val="20"/>
                <w:vertAlign w:val="superscript"/>
                <w:lang w:val="en-AU" w:eastAsia="en-AU"/>
              </w:rPr>
              <w:t>-12</w:t>
            </w:r>
          </w:p>
        </w:tc>
        <w:tc>
          <w:tcPr>
            <w:tcW w:w="899" w:type="dxa"/>
            <w:tcBorders>
              <w:top w:val="nil"/>
              <w:left w:val="nil"/>
              <w:bottom w:val="nil"/>
              <w:right w:val="nil"/>
            </w:tcBorders>
            <w:shd w:val="clear" w:color="auto" w:fill="auto"/>
            <w:noWrap/>
            <w:vAlign w:val="center"/>
            <w:hideMark/>
          </w:tcPr>
          <w:p w14:paraId="0DCEC71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0.0362</w:t>
            </w:r>
          </w:p>
        </w:tc>
        <w:tc>
          <w:tcPr>
            <w:tcW w:w="1340" w:type="dxa"/>
            <w:tcBorders>
              <w:top w:val="nil"/>
              <w:left w:val="nil"/>
              <w:bottom w:val="nil"/>
              <w:right w:val="nil"/>
            </w:tcBorders>
            <w:shd w:val="clear" w:color="auto" w:fill="auto"/>
            <w:noWrap/>
            <w:vAlign w:val="center"/>
            <w:hideMark/>
          </w:tcPr>
          <w:p w14:paraId="50B8FD0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4499</w:t>
            </w:r>
          </w:p>
        </w:tc>
      </w:tr>
      <w:tr w:rsidR="000F4A1D" w:rsidRPr="00AF5AA0" w14:paraId="653DF21E" w14:textId="77777777" w:rsidTr="00423361">
        <w:trPr>
          <w:trHeight w:val="288"/>
        </w:trPr>
        <w:tc>
          <w:tcPr>
            <w:tcW w:w="2694" w:type="dxa"/>
            <w:vMerge/>
            <w:tcBorders>
              <w:top w:val="nil"/>
              <w:left w:val="nil"/>
              <w:bottom w:val="nil"/>
              <w:right w:val="nil"/>
            </w:tcBorders>
            <w:vAlign w:val="center"/>
            <w:hideMark/>
          </w:tcPr>
          <w:p w14:paraId="2E7D4E8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83B032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2AF42AF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0.0033</w:t>
            </w:r>
          </w:p>
        </w:tc>
        <w:tc>
          <w:tcPr>
            <w:tcW w:w="1060" w:type="dxa"/>
            <w:tcBorders>
              <w:top w:val="nil"/>
              <w:left w:val="nil"/>
              <w:bottom w:val="nil"/>
              <w:right w:val="nil"/>
            </w:tcBorders>
            <w:shd w:val="clear" w:color="auto" w:fill="auto"/>
            <w:noWrap/>
            <w:vAlign w:val="center"/>
            <w:hideMark/>
          </w:tcPr>
          <w:p w14:paraId="7421D42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-0.0044</w:t>
            </w:r>
          </w:p>
        </w:tc>
        <w:tc>
          <w:tcPr>
            <w:tcW w:w="899" w:type="dxa"/>
            <w:tcBorders>
              <w:top w:val="nil"/>
              <w:left w:val="nil"/>
              <w:bottom w:val="nil"/>
              <w:right w:val="nil"/>
            </w:tcBorders>
            <w:shd w:val="clear" w:color="auto" w:fill="auto"/>
            <w:noWrap/>
            <w:vAlign w:val="center"/>
            <w:hideMark/>
          </w:tcPr>
          <w:p w14:paraId="50D47E0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0.0139</w:t>
            </w:r>
          </w:p>
        </w:tc>
        <w:tc>
          <w:tcPr>
            <w:tcW w:w="1340" w:type="dxa"/>
            <w:tcBorders>
              <w:top w:val="nil"/>
              <w:left w:val="nil"/>
              <w:bottom w:val="nil"/>
              <w:right w:val="nil"/>
            </w:tcBorders>
            <w:shd w:val="clear" w:color="auto" w:fill="auto"/>
            <w:noWrap/>
            <w:vAlign w:val="center"/>
            <w:hideMark/>
          </w:tcPr>
          <w:p w14:paraId="02F3FD0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4511</w:t>
            </w:r>
          </w:p>
        </w:tc>
      </w:tr>
      <w:tr w:rsidR="000F4A1D" w:rsidRPr="00AF5AA0" w14:paraId="67E6F8CC" w14:textId="77777777" w:rsidTr="00423361">
        <w:trPr>
          <w:trHeight w:val="288"/>
        </w:trPr>
        <w:tc>
          <w:tcPr>
            <w:tcW w:w="2694" w:type="dxa"/>
            <w:vMerge/>
            <w:tcBorders>
              <w:top w:val="nil"/>
              <w:left w:val="nil"/>
              <w:bottom w:val="nil"/>
              <w:right w:val="nil"/>
            </w:tcBorders>
            <w:vAlign w:val="center"/>
            <w:hideMark/>
          </w:tcPr>
          <w:p w14:paraId="147E522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D235AB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605B2A0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0.0628</w:t>
            </w:r>
          </w:p>
        </w:tc>
        <w:tc>
          <w:tcPr>
            <w:tcW w:w="1060" w:type="dxa"/>
            <w:tcBorders>
              <w:top w:val="nil"/>
              <w:left w:val="nil"/>
              <w:bottom w:val="nil"/>
              <w:right w:val="nil"/>
            </w:tcBorders>
            <w:shd w:val="clear" w:color="auto" w:fill="auto"/>
            <w:noWrap/>
            <w:vAlign w:val="center"/>
            <w:hideMark/>
          </w:tcPr>
          <w:p w14:paraId="2468B77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0.0460</w:t>
            </w:r>
          </w:p>
        </w:tc>
        <w:tc>
          <w:tcPr>
            <w:tcW w:w="899" w:type="dxa"/>
            <w:tcBorders>
              <w:top w:val="nil"/>
              <w:left w:val="nil"/>
              <w:bottom w:val="nil"/>
              <w:right w:val="nil"/>
            </w:tcBorders>
            <w:shd w:val="clear" w:color="auto" w:fill="auto"/>
            <w:noWrap/>
            <w:vAlign w:val="center"/>
            <w:hideMark/>
          </w:tcPr>
          <w:p w14:paraId="6054524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0.0800</w:t>
            </w:r>
          </w:p>
        </w:tc>
        <w:tc>
          <w:tcPr>
            <w:tcW w:w="1340" w:type="dxa"/>
            <w:tcBorders>
              <w:top w:val="nil"/>
              <w:left w:val="nil"/>
              <w:bottom w:val="nil"/>
              <w:right w:val="nil"/>
            </w:tcBorders>
            <w:shd w:val="clear" w:color="auto" w:fill="auto"/>
            <w:noWrap/>
            <w:vAlign w:val="center"/>
            <w:hideMark/>
          </w:tcPr>
          <w:p w14:paraId="1DE4A6F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AFAF2C4" w14:textId="77777777" w:rsidTr="00423361">
        <w:trPr>
          <w:trHeight w:val="288"/>
        </w:trPr>
        <w:tc>
          <w:tcPr>
            <w:tcW w:w="2694" w:type="dxa"/>
            <w:vMerge/>
            <w:tcBorders>
              <w:top w:val="nil"/>
              <w:left w:val="nil"/>
              <w:bottom w:val="nil"/>
              <w:right w:val="nil"/>
            </w:tcBorders>
            <w:vAlign w:val="center"/>
            <w:hideMark/>
          </w:tcPr>
          <w:p w14:paraId="22E38F7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F047F0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3A8A40D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0.0539</w:t>
            </w:r>
          </w:p>
        </w:tc>
        <w:tc>
          <w:tcPr>
            <w:tcW w:w="1060" w:type="dxa"/>
            <w:tcBorders>
              <w:top w:val="nil"/>
              <w:left w:val="nil"/>
              <w:bottom w:val="nil"/>
              <w:right w:val="nil"/>
            </w:tcBorders>
            <w:shd w:val="clear" w:color="auto" w:fill="auto"/>
            <w:noWrap/>
            <w:vAlign w:val="center"/>
            <w:hideMark/>
          </w:tcPr>
          <w:p w14:paraId="64E5E69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0.0401</w:t>
            </w:r>
          </w:p>
        </w:tc>
        <w:tc>
          <w:tcPr>
            <w:tcW w:w="899" w:type="dxa"/>
            <w:tcBorders>
              <w:top w:val="nil"/>
              <w:left w:val="nil"/>
              <w:bottom w:val="nil"/>
              <w:right w:val="nil"/>
            </w:tcBorders>
            <w:shd w:val="clear" w:color="auto" w:fill="auto"/>
            <w:noWrap/>
            <w:vAlign w:val="center"/>
            <w:hideMark/>
          </w:tcPr>
          <w:p w14:paraId="62CB5BE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0.0693</w:t>
            </w:r>
          </w:p>
        </w:tc>
        <w:tc>
          <w:tcPr>
            <w:tcW w:w="1340" w:type="dxa"/>
            <w:tcBorders>
              <w:top w:val="nil"/>
              <w:left w:val="nil"/>
              <w:bottom w:val="nil"/>
              <w:right w:val="nil"/>
            </w:tcBorders>
            <w:shd w:val="clear" w:color="auto" w:fill="auto"/>
            <w:noWrap/>
            <w:vAlign w:val="center"/>
            <w:hideMark/>
          </w:tcPr>
          <w:p w14:paraId="2E91D09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CC73AAA" w14:textId="77777777" w:rsidTr="00423361">
        <w:trPr>
          <w:trHeight w:val="288"/>
        </w:trPr>
        <w:tc>
          <w:tcPr>
            <w:tcW w:w="2694" w:type="dxa"/>
            <w:vMerge/>
            <w:tcBorders>
              <w:top w:val="nil"/>
              <w:left w:val="nil"/>
              <w:bottom w:val="single" w:sz="4" w:space="0" w:color="auto"/>
              <w:right w:val="nil"/>
            </w:tcBorders>
            <w:vAlign w:val="center"/>
            <w:hideMark/>
          </w:tcPr>
          <w:p w14:paraId="7840037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4" w:space="0" w:color="auto"/>
              <w:right w:val="nil"/>
            </w:tcBorders>
            <w:shd w:val="clear" w:color="auto" w:fill="auto"/>
            <w:noWrap/>
            <w:vAlign w:val="center"/>
            <w:hideMark/>
          </w:tcPr>
          <w:p w14:paraId="4AD3051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4" w:space="0" w:color="auto"/>
              <w:right w:val="nil"/>
            </w:tcBorders>
            <w:shd w:val="clear" w:color="auto" w:fill="auto"/>
            <w:noWrap/>
            <w:vAlign w:val="center"/>
            <w:hideMark/>
          </w:tcPr>
          <w:p w14:paraId="1C780B9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0.0031</w:t>
            </w:r>
          </w:p>
        </w:tc>
        <w:tc>
          <w:tcPr>
            <w:tcW w:w="1060" w:type="dxa"/>
            <w:tcBorders>
              <w:top w:val="nil"/>
              <w:left w:val="nil"/>
              <w:bottom w:val="single" w:sz="4" w:space="0" w:color="auto"/>
              <w:right w:val="nil"/>
            </w:tcBorders>
            <w:shd w:val="clear" w:color="auto" w:fill="auto"/>
            <w:noWrap/>
            <w:vAlign w:val="center"/>
            <w:hideMark/>
          </w:tcPr>
          <w:p w14:paraId="44627D5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-0.0087</w:t>
            </w:r>
          </w:p>
        </w:tc>
        <w:tc>
          <w:tcPr>
            <w:tcW w:w="899" w:type="dxa"/>
            <w:tcBorders>
              <w:top w:val="nil"/>
              <w:left w:val="nil"/>
              <w:bottom w:val="single" w:sz="4" w:space="0" w:color="auto"/>
              <w:right w:val="nil"/>
            </w:tcBorders>
            <w:shd w:val="clear" w:color="auto" w:fill="auto"/>
            <w:noWrap/>
            <w:vAlign w:val="center"/>
            <w:hideMark/>
          </w:tcPr>
          <w:p w14:paraId="116E933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0.0148</w:t>
            </w:r>
          </w:p>
        </w:tc>
        <w:tc>
          <w:tcPr>
            <w:tcW w:w="1340" w:type="dxa"/>
            <w:tcBorders>
              <w:top w:val="nil"/>
              <w:left w:val="nil"/>
              <w:bottom w:val="single" w:sz="4" w:space="0" w:color="auto"/>
              <w:right w:val="nil"/>
            </w:tcBorders>
            <w:shd w:val="clear" w:color="auto" w:fill="auto"/>
            <w:noWrap/>
            <w:vAlign w:val="center"/>
            <w:hideMark/>
          </w:tcPr>
          <w:p w14:paraId="5A12C2C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4D1E121" w14:textId="77777777" w:rsidTr="00423361">
        <w:trPr>
          <w:trHeight w:val="288"/>
        </w:trPr>
        <w:tc>
          <w:tcPr>
            <w:tcW w:w="2694" w:type="dxa"/>
            <w:vMerge w:val="restart"/>
            <w:tcBorders>
              <w:top w:val="single" w:sz="4" w:space="0" w:color="auto"/>
              <w:left w:val="nil"/>
              <w:bottom w:val="nil"/>
              <w:right w:val="nil"/>
            </w:tcBorders>
            <w:shd w:val="clear" w:color="auto" w:fill="auto"/>
            <w:vAlign w:val="center"/>
            <w:hideMark/>
          </w:tcPr>
          <w:p w14:paraId="22225497" w14:textId="77777777" w:rsidR="000F4A1D" w:rsidRPr="00AF5AA0" w:rsidRDefault="000F4A1D" w:rsidP="00423361">
            <w:pPr>
              <w:spacing w:after="0" w:line="240" w:lineRule="auto"/>
              <w:rPr>
                <w:rFonts w:ascii="Garamond" w:eastAsia="Times New Roman" w:hAnsi="Garamond" w:cs="Calibri"/>
                <w:b/>
                <w:color w:val="000000"/>
                <w:sz w:val="20"/>
                <w:szCs w:val="20"/>
                <w:lang w:val="en-AU" w:eastAsia="en-AU"/>
              </w:rPr>
            </w:pPr>
            <w:r w:rsidRPr="00AF5AA0">
              <w:rPr>
                <w:rFonts w:ascii="Garamond" w:eastAsia="Times New Roman" w:hAnsi="Garamond" w:cs="Calibri"/>
                <w:b/>
                <w:color w:val="000000"/>
                <w:sz w:val="20"/>
                <w:szCs w:val="20"/>
                <w:lang w:val="en-AU" w:eastAsia="en-AU"/>
              </w:rPr>
              <w:t>4: Sex*Fitness parameters</w:t>
            </w:r>
          </w:p>
        </w:tc>
        <w:tc>
          <w:tcPr>
            <w:tcW w:w="2976" w:type="dxa"/>
            <w:tcBorders>
              <w:top w:val="single" w:sz="4" w:space="0" w:color="auto"/>
              <w:left w:val="nil"/>
              <w:bottom w:val="nil"/>
              <w:right w:val="nil"/>
            </w:tcBorders>
            <w:shd w:val="clear" w:color="auto" w:fill="auto"/>
            <w:noWrap/>
            <w:vAlign w:val="center"/>
            <w:hideMark/>
          </w:tcPr>
          <w:p w14:paraId="1A13ED9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4" w:space="0" w:color="auto"/>
              <w:left w:val="nil"/>
              <w:bottom w:val="nil"/>
              <w:right w:val="nil"/>
            </w:tcBorders>
            <w:shd w:val="clear" w:color="auto" w:fill="auto"/>
            <w:noWrap/>
            <w:vAlign w:val="center"/>
            <w:hideMark/>
          </w:tcPr>
          <w:p w14:paraId="098F61D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0.1437</w:t>
            </w:r>
          </w:p>
        </w:tc>
        <w:tc>
          <w:tcPr>
            <w:tcW w:w="1060" w:type="dxa"/>
            <w:tcBorders>
              <w:top w:val="single" w:sz="4" w:space="0" w:color="auto"/>
              <w:left w:val="nil"/>
              <w:bottom w:val="nil"/>
              <w:right w:val="nil"/>
            </w:tcBorders>
            <w:shd w:val="clear" w:color="auto" w:fill="auto"/>
            <w:noWrap/>
            <w:vAlign w:val="center"/>
            <w:hideMark/>
          </w:tcPr>
          <w:p w14:paraId="5CA8A18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-0.0044</w:t>
            </w:r>
          </w:p>
        </w:tc>
        <w:tc>
          <w:tcPr>
            <w:tcW w:w="899" w:type="dxa"/>
            <w:tcBorders>
              <w:top w:val="single" w:sz="4" w:space="0" w:color="auto"/>
              <w:left w:val="nil"/>
              <w:bottom w:val="nil"/>
              <w:right w:val="nil"/>
            </w:tcBorders>
            <w:shd w:val="clear" w:color="auto" w:fill="auto"/>
            <w:noWrap/>
            <w:vAlign w:val="center"/>
            <w:hideMark/>
          </w:tcPr>
          <w:p w14:paraId="4C4AD6D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0.2869</w:t>
            </w:r>
          </w:p>
        </w:tc>
        <w:tc>
          <w:tcPr>
            <w:tcW w:w="1340" w:type="dxa"/>
            <w:tcBorders>
              <w:top w:val="single" w:sz="4" w:space="0" w:color="auto"/>
              <w:left w:val="nil"/>
              <w:bottom w:val="nil"/>
              <w:right w:val="nil"/>
            </w:tcBorders>
            <w:shd w:val="clear" w:color="auto" w:fill="auto"/>
            <w:noWrap/>
            <w:vAlign w:val="center"/>
            <w:hideMark/>
          </w:tcPr>
          <w:p w14:paraId="6E210BE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5182</w:t>
            </w:r>
          </w:p>
        </w:tc>
      </w:tr>
      <w:tr w:rsidR="000F4A1D" w:rsidRPr="00AF5AA0" w14:paraId="7488D233" w14:textId="77777777" w:rsidTr="00423361">
        <w:trPr>
          <w:trHeight w:val="288"/>
        </w:trPr>
        <w:tc>
          <w:tcPr>
            <w:tcW w:w="2694" w:type="dxa"/>
            <w:vMerge/>
            <w:tcBorders>
              <w:top w:val="nil"/>
              <w:left w:val="nil"/>
              <w:bottom w:val="nil"/>
              <w:right w:val="nil"/>
            </w:tcBorders>
            <w:vAlign w:val="center"/>
            <w:hideMark/>
          </w:tcPr>
          <w:p w14:paraId="02B6649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A3CBD4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77364C3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0.1701</w:t>
            </w:r>
          </w:p>
        </w:tc>
        <w:tc>
          <w:tcPr>
            <w:tcW w:w="1060" w:type="dxa"/>
            <w:tcBorders>
              <w:top w:val="nil"/>
              <w:left w:val="nil"/>
              <w:bottom w:val="nil"/>
              <w:right w:val="nil"/>
            </w:tcBorders>
            <w:shd w:val="clear" w:color="auto" w:fill="auto"/>
            <w:noWrap/>
            <w:vAlign w:val="center"/>
            <w:hideMark/>
          </w:tcPr>
          <w:p w14:paraId="7917FC9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0.0324</w:t>
            </w:r>
          </w:p>
        </w:tc>
        <w:tc>
          <w:tcPr>
            <w:tcW w:w="899" w:type="dxa"/>
            <w:tcBorders>
              <w:top w:val="nil"/>
              <w:left w:val="nil"/>
              <w:bottom w:val="nil"/>
              <w:right w:val="nil"/>
            </w:tcBorders>
            <w:shd w:val="clear" w:color="auto" w:fill="auto"/>
            <w:noWrap/>
            <w:vAlign w:val="center"/>
            <w:hideMark/>
          </w:tcPr>
          <w:p w14:paraId="2842998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0.3169</w:t>
            </w:r>
          </w:p>
        </w:tc>
        <w:tc>
          <w:tcPr>
            <w:tcW w:w="1340" w:type="dxa"/>
            <w:tcBorders>
              <w:top w:val="nil"/>
              <w:left w:val="nil"/>
              <w:bottom w:val="nil"/>
              <w:right w:val="nil"/>
            </w:tcBorders>
            <w:shd w:val="clear" w:color="auto" w:fill="auto"/>
            <w:noWrap/>
            <w:vAlign w:val="center"/>
            <w:hideMark/>
          </w:tcPr>
          <w:p w14:paraId="1E09AEE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713F619" w14:textId="77777777" w:rsidTr="00423361">
        <w:trPr>
          <w:trHeight w:val="288"/>
        </w:trPr>
        <w:tc>
          <w:tcPr>
            <w:tcW w:w="2694" w:type="dxa"/>
            <w:vMerge/>
            <w:tcBorders>
              <w:top w:val="nil"/>
              <w:left w:val="nil"/>
              <w:bottom w:val="nil"/>
              <w:right w:val="nil"/>
            </w:tcBorders>
            <w:vAlign w:val="center"/>
          </w:tcPr>
          <w:p w14:paraId="3FF4E46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30EA9F8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Reproductive success</w:t>
            </w:r>
          </w:p>
        </w:tc>
        <w:tc>
          <w:tcPr>
            <w:tcW w:w="1160" w:type="dxa"/>
            <w:tcBorders>
              <w:top w:val="nil"/>
              <w:left w:val="nil"/>
              <w:bottom w:val="nil"/>
              <w:right w:val="nil"/>
            </w:tcBorders>
            <w:shd w:val="clear" w:color="auto" w:fill="auto"/>
            <w:noWrap/>
            <w:vAlign w:val="center"/>
          </w:tcPr>
          <w:p w14:paraId="33F6D7A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0.0375</w:t>
            </w:r>
          </w:p>
        </w:tc>
        <w:tc>
          <w:tcPr>
            <w:tcW w:w="1060" w:type="dxa"/>
            <w:tcBorders>
              <w:top w:val="nil"/>
              <w:left w:val="nil"/>
              <w:bottom w:val="nil"/>
              <w:right w:val="nil"/>
            </w:tcBorders>
            <w:shd w:val="clear" w:color="auto" w:fill="auto"/>
            <w:noWrap/>
            <w:vAlign w:val="center"/>
          </w:tcPr>
          <w:p w14:paraId="1FBC2B2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-0.0768</w:t>
            </w:r>
          </w:p>
        </w:tc>
        <w:tc>
          <w:tcPr>
            <w:tcW w:w="899" w:type="dxa"/>
            <w:tcBorders>
              <w:top w:val="nil"/>
              <w:left w:val="nil"/>
              <w:bottom w:val="nil"/>
              <w:right w:val="nil"/>
            </w:tcBorders>
            <w:shd w:val="clear" w:color="auto" w:fill="auto"/>
            <w:noWrap/>
            <w:vAlign w:val="center"/>
          </w:tcPr>
          <w:p w14:paraId="10D0A9A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0.1611</w:t>
            </w:r>
          </w:p>
        </w:tc>
        <w:tc>
          <w:tcPr>
            <w:tcW w:w="1340" w:type="dxa"/>
            <w:tcBorders>
              <w:top w:val="nil"/>
              <w:left w:val="nil"/>
              <w:bottom w:val="nil"/>
              <w:right w:val="nil"/>
            </w:tcBorders>
            <w:shd w:val="clear" w:color="auto" w:fill="auto"/>
            <w:noWrap/>
            <w:vAlign w:val="center"/>
          </w:tcPr>
          <w:p w14:paraId="3009126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5315</w:t>
            </w:r>
          </w:p>
        </w:tc>
      </w:tr>
      <w:tr w:rsidR="000F4A1D" w:rsidRPr="00AF5AA0" w14:paraId="773AF90F" w14:textId="77777777" w:rsidTr="00423361">
        <w:trPr>
          <w:trHeight w:val="288"/>
        </w:trPr>
        <w:tc>
          <w:tcPr>
            <w:tcW w:w="2694" w:type="dxa"/>
            <w:vMerge/>
            <w:tcBorders>
              <w:top w:val="nil"/>
              <w:left w:val="nil"/>
              <w:bottom w:val="nil"/>
              <w:right w:val="nil"/>
            </w:tcBorders>
            <w:vAlign w:val="center"/>
            <w:hideMark/>
          </w:tcPr>
          <w:p w14:paraId="03D5008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D817CD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Offspring quality/condition</w:t>
            </w:r>
          </w:p>
        </w:tc>
        <w:tc>
          <w:tcPr>
            <w:tcW w:w="1160" w:type="dxa"/>
            <w:tcBorders>
              <w:top w:val="nil"/>
              <w:left w:val="nil"/>
              <w:bottom w:val="nil"/>
              <w:right w:val="nil"/>
            </w:tcBorders>
            <w:shd w:val="clear" w:color="auto" w:fill="auto"/>
            <w:noWrap/>
            <w:vAlign w:val="center"/>
            <w:hideMark/>
          </w:tcPr>
          <w:p w14:paraId="0B9F9A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0.0722</w:t>
            </w:r>
          </w:p>
        </w:tc>
        <w:tc>
          <w:tcPr>
            <w:tcW w:w="1060" w:type="dxa"/>
            <w:tcBorders>
              <w:top w:val="nil"/>
              <w:left w:val="nil"/>
              <w:bottom w:val="nil"/>
              <w:right w:val="nil"/>
            </w:tcBorders>
            <w:shd w:val="clear" w:color="auto" w:fill="auto"/>
            <w:noWrap/>
            <w:vAlign w:val="center"/>
            <w:hideMark/>
          </w:tcPr>
          <w:p w14:paraId="04EA882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-0.0700</w:t>
            </w:r>
          </w:p>
        </w:tc>
        <w:tc>
          <w:tcPr>
            <w:tcW w:w="899" w:type="dxa"/>
            <w:tcBorders>
              <w:top w:val="nil"/>
              <w:left w:val="nil"/>
              <w:bottom w:val="nil"/>
              <w:right w:val="nil"/>
            </w:tcBorders>
            <w:shd w:val="clear" w:color="auto" w:fill="auto"/>
            <w:noWrap/>
            <w:vAlign w:val="center"/>
            <w:hideMark/>
          </w:tcPr>
          <w:p w14:paraId="3476889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0.2187</w:t>
            </w:r>
          </w:p>
        </w:tc>
        <w:tc>
          <w:tcPr>
            <w:tcW w:w="1340" w:type="dxa"/>
            <w:tcBorders>
              <w:top w:val="nil"/>
              <w:left w:val="nil"/>
              <w:bottom w:val="nil"/>
              <w:right w:val="nil"/>
            </w:tcBorders>
            <w:shd w:val="clear" w:color="auto" w:fill="auto"/>
            <w:noWrap/>
            <w:vAlign w:val="center"/>
            <w:hideMark/>
          </w:tcPr>
          <w:p w14:paraId="4263518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C17255C" w14:textId="77777777" w:rsidTr="00423361">
        <w:trPr>
          <w:trHeight w:val="288"/>
        </w:trPr>
        <w:tc>
          <w:tcPr>
            <w:tcW w:w="2694" w:type="dxa"/>
            <w:vMerge/>
            <w:tcBorders>
              <w:top w:val="nil"/>
              <w:left w:val="nil"/>
              <w:bottom w:val="nil"/>
              <w:right w:val="nil"/>
            </w:tcBorders>
            <w:vAlign w:val="center"/>
            <w:hideMark/>
          </w:tcPr>
          <w:p w14:paraId="2C71B8E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1D014F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Parental quality</w:t>
            </w:r>
          </w:p>
        </w:tc>
        <w:tc>
          <w:tcPr>
            <w:tcW w:w="1160" w:type="dxa"/>
            <w:tcBorders>
              <w:top w:val="nil"/>
              <w:left w:val="nil"/>
              <w:bottom w:val="nil"/>
              <w:right w:val="nil"/>
            </w:tcBorders>
            <w:shd w:val="clear" w:color="auto" w:fill="auto"/>
            <w:noWrap/>
            <w:vAlign w:val="center"/>
            <w:hideMark/>
          </w:tcPr>
          <w:p w14:paraId="46C142C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-0.0712</w:t>
            </w:r>
          </w:p>
        </w:tc>
        <w:tc>
          <w:tcPr>
            <w:tcW w:w="1060" w:type="dxa"/>
            <w:tcBorders>
              <w:top w:val="nil"/>
              <w:left w:val="nil"/>
              <w:bottom w:val="nil"/>
              <w:right w:val="nil"/>
            </w:tcBorders>
            <w:shd w:val="clear" w:color="auto" w:fill="auto"/>
            <w:noWrap/>
            <w:vAlign w:val="center"/>
            <w:hideMark/>
          </w:tcPr>
          <w:p w14:paraId="7F2B166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-0.2279</w:t>
            </w:r>
          </w:p>
        </w:tc>
        <w:tc>
          <w:tcPr>
            <w:tcW w:w="899" w:type="dxa"/>
            <w:tcBorders>
              <w:top w:val="nil"/>
              <w:left w:val="nil"/>
              <w:bottom w:val="nil"/>
              <w:right w:val="nil"/>
            </w:tcBorders>
            <w:shd w:val="clear" w:color="auto" w:fill="auto"/>
            <w:noWrap/>
            <w:vAlign w:val="center"/>
            <w:hideMark/>
          </w:tcPr>
          <w:p w14:paraId="3307F01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0.0767</w:t>
            </w:r>
          </w:p>
        </w:tc>
        <w:tc>
          <w:tcPr>
            <w:tcW w:w="1340" w:type="dxa"/>
            <w:tcBorders>
              <w:top w:val="nil"/>
              <w:left w:val="nil"/>
              <w:bottom w:val="nil"/>
              <w:right w:val="nil"/>
            </w:tcBorders>
            <w:shd w:val="clear" w:color="auto" w:fill="auto"/>
            <w:noWrap/>
            <w:vAlign w:val="center"/>
            <w:hideMark/>
          </w:tcPr>
          <w:p w14:paraId="5291BD4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3B7DB01" w14:textId="77777777" w:rsidTr="00423361">
        <w:trPr>
          <w:trHeight w:val="288"/>
        </w:trPr>
        <w:tc>
          <w:tcPr>
            <w:tcW w:w="2694" w:type="dxa"/>
            <w:vMerge/>
            <w:tcBorders>
              <w:top w:val="nil"/>
              <w:left w:val="nil"/>
              <w:bottom w:val="nil"/>
              <w:right w:val="nil"/>
            </w:tcBorders>
            <w:vAlign w:val="center"/>
            <w:hideMark/>
          </w:tcPr>
          <w:p w14:paraId="5F0108B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5B873E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Survival</w:t>
            </w:r>
          </w:p>
        </w:tc>
        <w:tc>
          <w:tcPr>
            <w:tcW w:w="1160" w:type="dxa"/>
            <w:tcBorders>
              <w:top w:val="nil"/>
              <w:left w:val="nil"/>
              <w:bottom w:val="nil"/>
              <w:right w:val="nil"/>
            </w:tcBorders>
            <w:shd w:val="clear" w:color="auto" w:fill="auto"/>
            <w:noWrap/>
            <w:vAlign w:val="center"/>
            <w:hideMark/>
          </w:tcPr>
          <w:p w14:paraId="5044395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-0.1380</w:t>
            </w:r>
          </w:p>
        </w:tc>
        <w:tc>
          <w:tcPr>
            <w:tcW w:w="1060" w:type="dxa"/>
            <w:tcBorders>
              <w:top w:val="nil"/>
              <w:left w:val="nil"/>
              <w:bottom w:val="nil"/>
              <w:right w:val="nil"/>
            </w:tcBorders>
            <w:shd w:val="clear" w:color="auto" w:fill="auto"/>
            <w:noWrap/>
            <w:vAlign w:val="center"/>
            <w:hideMark/>
          </w:tcPr>
          <w:p w14:paraId="6457B9A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-0.3007</w:t>
            </w:r>
          </w:p>
        </w:tc>
        <w:tc>
          <w:tcPr>
            <w:tcW w:w="899" w:type="dxa"/>
            <w:tcBorders>
              <w:top w:val="nil"/>
              <w:left w:val="nil"/>
              <w:bottom w:val="nil"/>
              <w:right w:val="nil"/>
            </w:tcBorders>
            <w:shd w:val="clear" w:color="auto" w:fill="auto"/>
            <w:noWrap/>
            <w:vAlign w:val="center"/>
            <w:hideMark/>
          </w:tcPr>
          <w:p w14:paraId="147B3F9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0.0257</w:t>
            </w:r>
          </w:p>
        </w:tc>
        <w:tc>
          <w:tcPr>
            <w:tcW w:w="1340" w:type="dxa"/>
            <w:tcBorders>
              <w:top w:val="nil"/>
              <w:left w:val="nil"/>
              <w:bottom w:val="nil"/>
              <w:right w:val="nil"/>
            </w:tcBorders>
            <w:shd w:val="clear" w:color="auto" w:fill="auto"/>
            <w:noWrap/>
            <w:vAlign w:val="center"/>
            <w:hideMark/>
          </w:tcPr>
          <w:p w14:paraId="5742AB7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4745</w:t>
            </w:r>
          </w:p>
        </w:tc>
      </w:tr>
      <w:tr w:rsidR="000F4A1D" w:rsidRPr="00AF5AA0" w14:paraId="600D6055" w14:textId="77777777" w:rsidTr="00423361">
        <w:trPr>
          <w:trHeight w:val="288"/>
        </w:trPr>
        <w:tc>
          <w:tcPr>
            <w:tcW w:w="2694" w:type="dxa"/>
            <w:vMerge/>
            <w:tcBorders>
              <w:top w:val="nil"/>
              <w:left w:val="nil"/>
              <w:bottom w:val="nil"/>
              <w:right w:val="nil"/>
            </w:tcBorders>
            <w:vAlign w:val="center"/>
          </w:tcPr>
          <w:p w14:paraId="2F597DB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1739CDB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Sex:Reproductive</w:t>
            </w:r>
            <w:proofErr w:type="spellEnd"/>
            <w:proofErr w:type="gramEnd"/>
            <w:r w:rsidRPr="00AF5AA0">
              <w:rPr>
                <w:rFonts w:ascii="Garamond" w:eastAsia="Times New Roman" w:hAnsi="Garamond" w:cs="Calibri"/>
                <w:color w:val="000000"/>
                <w:sz w:val="20"/>
                <w:szCs w:val="20"/>
                <w:lang w:val="en-AU" w:eastAsia="en-AU"/>
              </w:rPr>
              <w:t xml:space="preserve"> success</w:t>
            </w:r>
          </w:p>
        </w:tc>
        <w:tc>
          <w:tcPr>
            <w:tcW w:w="1160" w:type="dxa"/>
            <w:tcBorders>
              <w:top w:val="nil"/>
              <w:left w:val="nil"/>
              <w:bottom w:val="nil"/>
              <w:right w:val="nil"/>
            </w:tcBorders>
            <w:shd w:val="clear" w:color="auto" w:fill="auto"/>
            <w:noWrap/>
            <w:vAlign w:val="center"/>
          </w:tcPr>
          <w:p w14:paraId="1F9500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-0.0479</w:t>
            </w:r>
          </w:p>
        </w:tc>
        <w:tc>
          <w:tcPr>
            <w:tcW w:w="1060" w:type="dxa"/>
            <w:tcBorders>
              <w:top w:val="nil"/>
              <w:left w:val="nil"/>
              <w:bottom w:val="nil"/>
              <w:right w:val="nil"/>
            </w:tcBorders>
            <w:shd w:val="clear" w:color="auto" w:fill="auto"/>
            <w:noWrap/>
            <w:vAlign w:val="center"/>
          </w:tcPr>
          <w:p w14:paraId="3234A85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-0.2156</w:t>
            </w:r>
          </w:p>
        </w:tc>
        <w:tc>
          <w:tcPr>
            <w:tcW w:w="899" w:type="dxa"/>
            <w:tcBorders>
              <w:top w:val="nil"/>
              <w:left w:val="nil"/>
              <w:bottom w:val="nil"/>
              <w:right w:val="nil"/>
            </w:tcBorders>
            <w:shd w:val="clear" w:color="auto" w:fill="auto"/>
            <w:noWrap/>
            <w:vAlign w:val="center"/>
          </w:tcPr>
          <w:p w14:paraId="292C1F2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0.1122</w:t>
            </w:r>
          </w:p>
        </w:tc>
        <w:tc>
          <w:tcPr>
            <w:tcW w:w="1340" w:type="dxa"/>
            <w:tcBorders>
              <w:top w:val="nil"/>
              <w:left w:val="nil"/>
              <w:bottom w:val="nil"/>
              <w:right w:val="nil"/>
            </w:tcBorders>
            <w:shd w:val="clear" w:color="auto" w:fill="auto"/>
            <w:noWrap/>
            <w:vAlign w:val="center"/>
          </w:tcPr>
          <w:p w14:paraId="1CB4D2F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A4CE260" w14:textId="77777777" w:rsidTr="00423361">
        <w:trPr>
          <w:trHeight w:val="288"/>
        </w:trPr>
        <w:tc>
          <w:tcPr>
            <w:tcW w:w="2694" w:type="dxa"/>
            <w:vMerge/>
            <w:tcBorders>
              <w:top w:val="nil"/>
              <w:left w:val="nil"/>
              <w:bottom w:val="nil"/>
              <w:right w:val="nil"/>
            </w:tcBorders>
            <w:vAlign w:val="center"/>
            <w:hideMark/>
          </w:tcPr>
          <w:p w14:paraId="7C35959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EB88D3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Sex:Offspring</w:t>
            </w:r>
            <w:proofErr w:type="spellEnd"/>
            <w:proofErr w:type="gramEnd"/>
            <w:r w:rsidRPr="00AF5AA0">
              <w:rPr>
                <w:rFonts w:ascii="Garamond" w:eastAsia="Times New Roman" w:hAnsi="Garamond" w:cs="Calibri"/>
                <w:color w:val="000000"/>
                <w:sz w:val="20"/>
                <w:szCs w:val="20"/>
                <w:lang w:val="en-AU" w:eastAsia="en-AU"/>
              </w:rPr>
              <w:t xml:space="preserve"> quality/condition</w:t>
            </w:r>
          </w:p>
        </w:tc>
        <w:tc>
          <w:tcPr>
            <w:tcW w:w="1160" w:type="dxa"/>
            <w:tcBorders>
              <w:top w:val="nil"/>
              <w:left w:val="nil"/>
              <w:bottom w:val="nil"/>
              <w:right w:val="nil"/>
            </w:tcBorders>
            <w:shd w:val="clear" w:color="auto" w:fill="auto"/>
            <w:noWrap/>
            <w:vAlign w:val="center"/>
            <w:hideMark/>
          </w:tcPr>
          <w:p w14:paraId="790F067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-0.0912</w:t>
            </w:r>
          </w:p>
        </w:tc>
        <w:tc>
          <w:tcPr>
            <w:tcW w:w="1060" w:type="dxa"/>
            <w:tcBorders>
              <w:top w:val="nil"/>
              <w:left w:val="nil"/>
              <w:bottom w:val="nil"/>
              <w:right w:val="nil"/>
            </w:tcBorders>
            <w:shd w:val="clear" w:color="auto" w:fill="auto"/>
            <w:noWrap/>
            <w:vAlign w:val="center"/>
            <w:hideMark/>
          </w:tcPr>
          <w:p w14:paraId="5077207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-0.2941</w:t>
            </w:r>
          </w:p>
        </w:tc>
        <w:tc>
          <w:tcPr>
            <w:tcW w:w="899" w:type="dxa"/>
            <w:tcBorders>
              <w:top w:val="nil"/>
              <w:left w:val="nil"/>
              <w:bottom w:val="nil"/>
              <w:right w:val="nil"/>
            </w:tcBorders>
            <w:shd w:val="clear" w:color="auto" w:fill="auto"/>
            <w:noWrap/>
            <w:vAlign w:val="center"/>
            <w:hideMark/>
          </w:tcPr>
          <w:p w14:paraId="0525B2E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0.1065</w:t>
            </w:r>
          </w:p>
        </w:tc>
        <w:tc>
          <w:tcPr>
            <w:tcW w:w="1340" w:type="dxa"/>
            <w:tcBorders>
              <w:top w:val="nil"/>
              <w:left w:val="nil"/>
              <w:bottom w:val="nil"/>
              <w:right w:val="nil"/>
            </w:tcBorders>
            <w:shd w:val="clear" w:color="auto" w:fill="auto"/>
            <w:noWrap/>
            <w:vAlign w:val="center"/>
            <w:hideMark/>
          </w:tcPr>
          <w:p w14:paraId="124C0AF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6587</w:t>
            </w:r>
          </w:p>
        </w:tc>
      </w:tr>
      <w:tr w:rsidR="000F4A1D" w:rsidRPr="00AF5AA0" w14:paraId="27CB2A1E" w14:textId="77777777" w:rsidTr="00423361">
        <w:trPr>
          <w:trHeight w:val="288"/>
        </w:trPr>
        <w:tc>
          <w:tcPr>
            <w:tcW w:w="2694" w:type="dxa"/>
            <w:vMerge/>
            <w:tcBorders>
              <w:top w:val="nil"/>
              <w:left w:val="nil"/>
              <w:bottom w:val="nil"/>
              <w:right w:val="nil"/>
            </w:tcBorders>
            <w:vAlign w:val="center"/>
            <w:hideMark/>
          </w:tcPr>
          <w:p w14:paraId="4295250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EBAB1E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Sex:Parental</w:t>
            </w:r>
            <w:proofErr w:type="spellEnd"/>
            <w:proofErr w:type="gramEnd"/>
            <w:r w:rsidRPr="00AF5AA0">
              <w:rPr>
                <w:rFonts w:ascii="Garamond" w:eastAsia="Times New Roman" w:hAnsi="Garamond" w:cs="Calibri"/>
                <w:color w:val="000000"/>
                <w:sz w:val="20"/>
                <w:szCs w:val="20"/>
                <w:lang w:val="en-AU" w:eastAsia="en-AU"/>
              </w:rPr>
              <w:t xml:space="preserve"> quality</w:t>
            </w:r>
          </w:p>
        </w:tc>
        <w:tc>
          <w:tcPr>
            <w:tcW w:w="1160" w:type="dxa"/>
            <w:tcBorders>
              <w:top w:val="nil"/>
              <w:left w:val="nil"/>
              <w:bottom w:val="nil"/>
              <w:right w:val="nil"/>
            </w:tcBorders>
            <w:shd w:val="clear" w:color="auto" w:fill="auto"/>
            <w:noWrap/>
            <w:vAlign w:val="center"/>
            <w:hideMark/>
          </w:tcPr>
          <w:p w14:paraId="0B47800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0.0105</w:t>
            </w:r>
          </w:p>
        </w:tc>
        <w:tc>
          <w:tcPr>
            <w:tcW w:w="1060" w:type="dxa"/>
            <w:tcBorders>
              <w:top w:val="nil"/>
              <w:left w:val="nil"/>
              <w:bottom w:val="nil"/>
              <w:right w:val="nil"/>
            </w:tcBorders>
            <w:shd w:val="clear" w:color="auto" w:fill="auto"/>
            <w:noWrap/>
            <w:vAlign w:val="center"/>
            <w:hideMark/>
          </w:tcPr>
          <w:p w14:paraId="51082EE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-0.1997</w:t>
            </w:r>
          </w:p>
        </w:tc>
        <w:tc>
          <w:tcPr>
            <w:tcW w:w="899" w:type="dxa"/>
            <w:tcBorders>
              <w:top w:val="nil"/>
              <w:left w:val="nil"/>
              <w:bottom w:val="nil"/>
              <w:right w:val="nil"/>
            </w:tcBorders>
            <w:shd w:val="clear" w:color="auto" w:fill="auto"/>
            <w:noWrap/>
            <w:vAlign w:val="center"/>
            <w:hideMark/>
          </w:tcPr>
          <w:p w14:paraId="41FBB53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0.2031</w:t>
            </w:r>
          </w:p>
        </w:tc>
        <w:tc>
          <w:tcPr>
            <w:tcW w:w="1340" w:type="dxa"/>
            <w:tcBorders>
              <w:top w:val="nil"/>
              <w:left w:val="nil"/>
              <w:bottom w:val="nil"/>
              <w:right w:val="nil"/>
            </w:tcBorders>
            <w:shd w:val="clear" w:color="auto" w:fill="auto"/>
            <w:noWrap/>
            <w:vAlign w:val="center"/>
            <w:hideMark/>
          </w:tcPr>
          <w:p w14:paraId="70632D3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5483</w:t>
            </w:r>
          </w:p>
        </w:tc>
      </w:tr>
      <w:tr w:rsidR="000F4A1D" w:rsidRPr="00AF5AA0" w14:paraId="3BC9B378" w14:textId="77777777" w:rsidTr="00423361">
        <w:trPr>
          <w:trHeight w:val="288"/>
        </w:trPr>
        <w:tc>
          <w:tcPr>
            <w:tcW w:w="2694" w:type="dxa"/>
            <w:vMerge/>
            <w:tcBorders>
              <w:top w:val="nil"/>
              <w:left w:val="nil"/>
              <w:bottom w:val="nil"/>
              <w:right w:val="nil"/>
            </w:tcBorders>
            <w:vAlign w:val="center"/>
            <w:hideMark/>
          </w:tcPr>
          <w:p w14:paraId="381B9A2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5F5175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Sex:Survival</w:t>
            </w:r>
            <w:proofErr w:type="spellEnd"/>
            <w:proofErr w:type="gramEnd"/>
          </w:p>
        </w:tc>
        <w:tc>
          <w:tcPr>
            <w:tcW w:w="1160" w:type="dxa"/>
            <w:tcBorders>
              <w:top w:val="nil"/>
              <w:left w:val="nil"/>
              <w:bottom w:val="nil"/>
              <w:right w:val="nil"/>
            </w:tcBorders>
            <w:shd w:val="clear" w:color="auto" w:fill="auto"/>
            <w:noWrap/>
            <w:vAlign w:val="center"/>
            <w:hideMark/>
          </w:tcPr>
          <w:p w14:paraId="768E452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0.0079</w:t>
            </w:r>
          </w:p>
        </w:tc>
        <w:tc>
          <w:tcPr>
            <w:tcW w:w="1060" w:type="dxa"/>
            <w:tcBorders>
              <w:top w:val="nil"/>
              <w:left w:val="nil"/>
              <w:bottom w:val="nil"/>
              <w:right w:val="nil"/>
            </w:tcBorders>
            <w:shd w:val="clear" w:color="auto" w:fill="auto"/>
            <w:noWrap/>
            <w:vAlign w:val="center"/>
            <w:hideMark/>
          </w:tcPr>
          <w:p w14:paraId="4AFF67A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-0.2143</w:t>
            </w:r>
          </w:p>
        </w:tc>
        <w:tc>
          <w:tcPr>
            <w:tcW w:w="899" w:type="dxa"/>
            <w:tcBorders>
              <w:top w:val="nil"/>
              <w:left w:val="nil"/>
              <w:bottom w:val="nil"/>
              <w:right w:val="nil"/>
            </w:tcBorders>
            <w:shd w:val="clear" w:color="auto" w:fill="auto"/>
            <w:noWrap/>
            <w:vAlign w:val="center"/>
            <w:hideMark/>
          </w:tcPr>
          <w:p w14:paraId="4338F30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0.2457</w:t>
            </w:r>
          </w:p>
        </w:tc>
        <w:tc>
          <w:tcPr>
            <w:tcW w:w="1340" w:type="dxa"/>
            <w:tcBorders>
              <w:top w:val="nil"/>
              <w:left w:val="nil"/>
              <w:bottom w:val="nil"/>
              <w:right w:val="nil"/>
            </w:tcBorders>
            <w:shd w:val="clear" w:color="auto" w:fill="auto"/>
            <w:noWrap/>
            <w:vAlign w:val="center"/>
            <w:hideMark/>
          </w:tcPr>
          <w:p w14:paraId="7AD0EAB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4794</w:t>
            </w:r>
          </w:p>
        </w:tc>
      </w:tr>
      <w:tr w:rsidR="000F4A1D" w:rsidRPr="00AF5AA0" w14:paraId="71B56A99" w14:textId="77777777" w:rsidTr="00423361">
        <w:trPr>
          <w:trHeight w:val="288"/>
        </w:trPr>
        <w:tc>
          <w:tcPr>
            <w:tcW w:w="2694" w:type="dxa"/>
            <w:vMerge/>
            <w:tcBorders>
              <w:top w:val="nil"/>
              <w:left w:val="nil"/>
              <w:bottom w:val="nil"/>
              <w:right w:val="nil"/>
            </w:tcBorders>
            <w:vAlign w:val="center"/>
          </w:tcPr>
          <w:p w14:paraId="43F6CA9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6DC73EC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0FC0210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-0.0088</w:t>
            </w:r>
          </w:p>
        </w:tc>
        <w:tc>
          <w:tcPr>
            <w:tcW w:w="1060" w:type="dxa"/>
            <w:tcBorders>
              <w:top w:val="nil"/>
              <w:left w:val="nil"/>
              <w:bottom w:val="nil"/>
              <w:right w:val="nil"/>
            </w:tcBorders>
            <w:shd w:val="clear" w:color="auto" w:fill="auto"/>
            <w:noWrap/>
            <w:vAlign w:val="center"/>
          </w:tcPr>
          <w:p w14:paraId="58C0B19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-0.0126</w:t>
            </w:r>
          </w:p>
        </w:tc>
        <w:tc>
          <w:tcPr>
            <w:tcW w:w="899" w:type="dxa"/>
            <w:tcBorders>
              <w:top w:val="nil"/>
              <w:left w:val="nil"/>
              <w:bottom w:val="nil"/>
              <w:right w:val="nil"/>
            </w:tcBorders>
            <w:shd w:val="clear" w:color="auto" w:fill="auto"/>
            <w:noWrap/>
            <w:vAlign w:val="center"/>
          </w:tcPr>
          <w:p w14:paraId="7369945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-0.0045</w:t>
            </w:r>
          </w:p>
        </w:tc>
        <w:tc>
          <w:tcPr>
            <w:tcW w:w="1340" w:type="dxa"/>
            <w:tcBorders>
              <w:top w:val="nil"/>
              <w:left w:val="nil"/>
              <w:bottom w:val="nil"/>
              <w:right w:val="nil"/>
            </w:tcBorders>
            <w:shd w:val="clear" w:color="auto" w:fill="auto"/>
            <w:noWrap/>
            <w:vAlign w:val="center"/>
          </w:tcPr>
          <w:p w14:paraId="346DC1E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B6A11DC" w14:textId="77777777" w:rsidTr="00423361">
        <w:trPr>
          <w:trHeight w:val="288"/>
        </w:trPr>
        <w:tc>
          <w:tcPr>
            <w:tcW w:w="2694" w:type="dxa"/>
            <w:vMerge/>
            <w:tcBorders>
              <w:top w:val="nil"/>
              <w:left w:val="nil"/>
              <w:bottom w:val="nil"/>
              <w:right w:val="nil"/>
            </w:tcBorders>
            <w:vAlign w:val="center"/>
            <w:hideMark/>
          </w:tcPr>
          <w:p w14:paraId="57C7770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A2F172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1B97D61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0.0085</w:t>
            </w:r>
          </w:p>
        </w:tc>
        <w:tc>
          <w:tcPr>
            <w:tcW w:w="1060" w:type="dxa"/>
            <w:tcBorders>
              <w:top w:val="nil"/>
              <w:left w:val="nil"/>
              <w:bottom w:val="nil"/>
              <w:right w:val="nil"/>
            </w:tcBorders>
            <w:shd w:val="clear" w:color="auto" w:fill="auto"/>
            <w:noWrap/>
            <w:vAlign w:val="center"/>
            <w:hideMark/>
          </w:tcPr>
          <w:p w14:paraId="2AFCD63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3.17 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40B20B9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0.0295</w:t>
            </w:r>
          </w:p>
        </w:tc>
        <w:tc>
          <w:tcPr>
            <w:tcW w:w="1340" w:type="dxa"/>
            <w:tcBorders>
              <w:top w:val="nil"/>
              <w:left w:val="nil"/>
              <w:bottom w:val="nil"/>
              <w:right w:val="nil"/>
            </w:tcBorders>
            <w:shd w:val="clear" w:color="auto" w:fill="auto"/>
            <w:noWrap/>
            <w:vAlign w:val="center"/>
            <w:hideMark/>
          </w:tcPr>
          <w:p w14:paraId="0973680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22378DE" w14:textId="77777777" w:rsidTr="00423361">
        <w:trPr>
          <w:trHeight w:val="288"/>
        </w:trPr>
        <w:tc>
          <w:tcPr>
            <w:tcW w:w="2694" w:type="dxa"/>
            <w:vMerge/>
            <w:tcBorders>
              <w:top w:val="nil"/>
              <w:left w:val="nil"/>
              <w:bottom w:val="nil"/>
              <w:right w:val="nil"/>
            </w:tcBorders>
            <w:vAlign w:val="center"/>
            <w:hideMark/>
          </w:tcPr>
          <w:p w14:paraId="1F3BE57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57DDBC3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708ABBE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0.0057</w:t>
            </w:r>
          </w:p>
        </w:tc>
        <w:tc>
          <w:tcPr>
            <w:tcW w:w="1060" w:type="dxa"/>
            <w:tcBorders>
              <w:top w:val="nil"/>
              <w:left w:val="nil"/>
              <w:bottom w:val="nil"/>
              <w:right w:val="nil"/>
            </w:tcBorders>
            <w:shd w:val="clear" w:color="auto" w:fill="auto"/>
            <w:noWrap/>
            <w:vAlign w:val="center"/>
            <w:hideMark/>
          </w:tcPr>
          <w:p w14:paraId="1558A8E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2.51x10</w:t>
            </w:r>
            <w:r w:rsidRPr="00AF5AA0">
              <w:rPr>
                <w:rFonts w:ascii="Garamond" w:eastAsia="Times New Roman" w:hAnsi="Garamond" w:cs="Calibri"/>
                <w:color w:val="000000"/>
                <w:sz w:val="20"/>
                <w:szCs w:val="20"/>
                <w:vertAlign w:val="superscript"/>
                <w:lang w:val="en-AU" w:eastAsia="en-AU"/>
              </w:rPr>
              <w:t>-12</w:t>
            </w:r>
          </w:p>
        </w:tc>
        <w:tc>
          <w:tcPr>
            <w:tcW w:w="899" w:type="dxa"/>
            <w:tcBorders>
              <w:top w:val="nil"/>
              <w:left w:val="nil"/>
              <w:bottom w:val="nil"/>
              <w:right w:val="nil"/>
            </w:tcBorders>
            <w:shd w:val="clear" w:color="auto" w:fill="auto"/>
            <w:noWrap/>
            <w:vAlign w:val="center"/>
            <w:hideMark/>
          </w:tcPr>
          <w:p w14:paraId="0553665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0.0201</w:t>
            </w:r>
          </w:p>
        </w:tc>
        <w:tc>
          <w:tcPr>
            <w:tcW w:w="1340" w:type="dxa"/>
            <w:tcBorders>
              <w:top w:val="nil"/>
              <w:left w:val="nil"/>
              <w:bottom w:val="nil"/>
              <w:right w:val="nil"/>
            </w:tcBorders>
            <w:shd w:val="clear" w:color="auto" w:fill="auto"/>
            <w:noWrap/>
            <w:vAlign w:val="center"/>
            <w:hideMark/>
          </w:tcPr>
          <w:p w14:paraId="6B896CE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34D7CC9" w14:textId="77777777" w:rsidTr="00423361">
        <w:trPr>
          <w:trHeight w:val="288"/>
        </w:trPr>
        <w:tc>
          <w:tcPr>
            <w:tcW w:w="2694" w:type="dxa"/>
            <w:vMerge/>
            <w:tcBorders>
              <w:top w:val="nil"/>
              <w:left w:val="nil"/>
              <w:bottom w:val="nil"/>
              <w:right w:val="nil"/>
            </w:tcBorders>
            <w:vAlign w:val="center"/>
            <w:hideMark/>
          </w:tcPr>
          <w:p w14:paraId="75E090D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322AC0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242D78E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0.0009</w:t>
            </w:r>
          </w:p>
        </w:tc>
        <w:tc>
          <w:tcPr>
            <w:tcW w:w="1060" w:type="dxa"/>
            <w:tcBorders>
              <w:top w:val="nil"/>
              <w:left w:val="nil"/>
              <w:bottom w:val="nil"/>
              <w:right w:val="nil"/>
            </w:tcBorders>
            <w:shd w:val="clear" w:color="auto" w:fill="auto"/>
            <w:noWrap/>
            <w:vAlign w:val="center"/>
            <w:hideMark/>
          </w:tcPr>
          <w:p w14:paraId="7F842E4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-0.0052</w:t>
            </w:r>
          </w:p>
        </w:tc>
        <w:tc>
          <w:tcPr>
            <w:tcW w:w="899" w:type="dxa"/>
            <w:tcBorders>
              <w:top w:val="nil"/>
              <w:left w:val="nil"/>
              <w:bottom w:val="nil"/>
              <w:right w:val="nil"/>
            </w:tcBorders>
            <w:shd w:val="clear" w:color="auto" w:fill="auto"/>
            <w:noWrap/>
            <w:vAlign w:val="center"/>
            <w:hideMark/>
          </w:tcPr>
          <w:p w14:paraId="0CEF428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0.0089</w:t>
            </w:r>
          </w:p>
        </w:tc>
        <w:tc>
          <w:tcPr>
            <w:tcW w:w="1340" w:type="dxa"/>
            <w:tcBorders>
              <w:top w:val="nil"/>
              <w:left w:val="nil"/>
              <w:bottom w:val="nil"/>
              <w:right w:val="nil"/>
            </w:tcBorders>
            <w:shd w:val="clear" w:color="auto" w:fill="auto"/>
            <w:noWrap/>
            <w:vAlign w:val="center"/>
            <w:hideMark/>
          </w:tcPr>
          <w:p w14:paraId="51D77FC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5302</w:t>
            </w:r>
          </w:p>
        </w:tc>
      </w:tr>
      <w:tr w:rsidR="000F4A1D" w:rsidRPr="00AF5AA0" w14:paraId="7C3E9EE7" w14:textId="77777777" w:rsidTr="00423361">
        <w:trPr>
          <w:trHeight w:val="288"/>
        </w:trPr>
        <w:tc>
          <w:tcPr>
            <w:tcW w:w="2694" w:type="dxa"/>
            <w:vMerge/>
            <w:tcBorders>
              <w:top w:val="nil"/>
              <w:left w:val="nil"/>
              <w:bottom w:val="nil"/>
              <w:right w:val="nil"/>
            </w:tcBorders>
            <w:vAlign w:val="center"/>
            <w:hideMark/>
          </w:tcPr>
          <w:p w14:paraId="5EB90B2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BEDB2B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68EE88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0.0069</w:t>
            </w:r>
          </w:p>
        </w:tc>
        <w:tc>
          <w:tcPr>
            <w:tcW w:w="1060" w:type="dxa"/>
            <w:tcBorders>
              <w:top w:val="nil"/>
              <w:left w:val="nil"/>
              <w:bottom w:val="nil"/>
              <w:right w:val="nil"/>
            </w:tcBorders>
            <w:shd w:val="clear" w:color="auto" w:fill="auto"/>
            <w:noWrap/>
            <w:vAlign w:val="center"/>
            <w:hideMark/>
          </w:tcPr>
          <w:p w14:paraId="21F4850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9.26x10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3C9F552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0.0181</w:t>
            </w:r>
          </w:p>
        </w:tc>
        <w:tc>
          <w:tcPr>
            <w:tcW w:w="1340" w:type="dxa"/>
            <w:tcBorders>
              <w:top w:val="nil"/>
              <w:left w:val="nil"/>
              <w:bottom w:val="nil"/>
              <w:right w:val="nil"/>
            </w:tcBorders>
            <w:shd w:val="clear" w:color="auto" w:fill="auto"/>
            <w:noWrap/>
            <w:vAlign w:val="center"/>
            <w:hideMark/>
          </w:tcPr>
          <w:p w14:paraId="479362B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D43733F" w14:textId="77777777" w:rsidTr="00423361">
        <w:trPr>
          <w:trHeight w:val="288"/>
        </w:trPr>
        <w:tc>
          <w:tcPr>
            <w:tcW w:w="2694" w:type="dxa"/>
            <w:vMerge/>
            <w:tcBorders>
              <w:top w:val="nil"/>
              <w:left w:val="nil"/>
              <w:bottom w:val="nil"/>
              <w:right w:val="nil"/>
            </w:tcBorders>
            <w:vAlign w:val="center"/>
            <w:hideMark/>
          </w:tcPr>
          <w:p w14:paraId="09630C5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7DE1CC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5F030C0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0.0024</w:t>
            </w:r>
          </w:p>
        </w:tc>
        <w:tc>
          <w:tcPr>
            <w:tcW w:w="1060" w:type="dxa"/>
            <w:tcBorders>
              <w:top w:val="nil"/>
              <w:left w:val="nil"/>
              <w:bottom w:val="nil"/>
              <w:right w:val="nil"/>
            </w:tcBorders>
            <w:shd w:val="clear" w:color="auto" w:fill="auto"/>
            <w:noWrap/>
            <w:vAlign w:val="center"/>
            <w:hideMark/>
          </w:tcPr>
          <w:p w14:paraId="12F2686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1.63x10</w:t>
            </w:r>
            <w:r w:rsidRPr="00AF5AA0">
              <w:rPr>
                <w:rFonts w:ascii="Garamond" w:eastAsia="Times New Roman" w:hAnsi="Garamond" w:cs="Calibri"/>
                <w:color w:val="000000"/>
                <w:sz w:val="20"/>
                <w:szCs w:val="20"/>
                <w:vertAlign w:val="superscript"/>
                <w:lang w:val="en-AU" w:eastAsia="en-AU"/>
              </w:rPr>
              <w:t>-12</w:t>
            </w:r>
          </w:p>
        </w:tc>
        <w:tc>
          <w:tcPr>
            <w:tcW w:w="899" w:type="dxa"/>
            <w:tcBorders>
              <w:top w:val="nil"/>
              <w:left w:val="nil"/>
              <w:bottom w:val="nil"/>
              <w:right w:val="nil"/>
            </w:tcBorders>
            <w:shd w:val="clear" w:color="auto" w:fill="auto"/>
            <w:noWrap/>
            <w:vAlign w:val="center"/>
            <w:hideMark/>
          </w:tcPr>
          <w:p w14:paraId="789BFFC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0.0095</w:t>
            </w:r>
          </w:p>
        </w:tc>
        <w:tc>
          <w:tcPr>
            <w:tcW w:w="1340" w:type="dxa"/>
            <w:tcBorders>
              <w:top w:val="nil"/>
              <w:left w:val="nil"/>
              <w:bottom w:val="nil"/>
              <w:right w:val="nil"/>
            </w:tcBorders>
            <w:shd w:val="clear" w:color="auto" w:fill="auto"/>
            <w:noWrap/>
            <w:vAlign w:val="center"/>
            <w:hideMark/>
          </w:tcPr>
          <w:p w14:paraId="13B120C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C8B5B6D" w14:textId="77777777" w:rsidTr="00423361">
        <w:trPr>
          <w:trHeight w:val="288"/>
        </w:trPr>
        <w:tc>
          <w:tcPr>
            <w:tcW w:w="2694" w:type="dxa"/>
            <w:vMerge/>
            <w:tcBorders>
              <w:top w:val="nil"/>
              <w:left w:val="nil"/>
              <w:bottom w:val="nil"/>
              <w:right w:val="nil"/>
            </w:tcBorders>
            <w:vAlign w:val="center"/>
            <w:hideMark/>
          </w:tcPr>
          <w:p w14:paraId="6FA9028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1D2587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3D99D22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3.97x10</w:t>
            </w:r>
            <w:r w:rsidRPr="00AF5AA0">
              <w:rPr>
                <w:rFonts w:ascii="Garamond" w:eastAsia="Times New Roman" w:hAnsi="Garamond" w:cs="Calibri"/>
                <w:color w:val="000000"/>
                <w:sz w:val="20"/>
                <w:szCs w:val="20"/>
                <w:vertAlign w:val="superscript"/>
                <w:lang w:val="en-AU" w:eastAsia="en-AU"/>
              </w:rPr>
              <w:t>-5</w:t>
            </w:r>
          </w:p>
        </w:tc>
        <w:tc>
          <w:tcPr>
            <w:tcW w:w="1060" w:type="dxa"/>
            <w:tcBorders>
              <w:top w:val="nil"/>
              <w:left w:val="nil"/>
              <w:bottom w:val="nil"/>
              <w:right w:val="nil"/>
            </w:tcBorders>
            <w:shd w:val="clear" w:color="auto" w:fill="auto"/>
            <w:noWrap/>
            <w:vAlign w:val="center"/>
            <w:hideMark/>
          </w:tcPr>
          <w:p w14:paraId="51212AF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-0.0041</w:t>
            </w:r>
          </w:p>
        </w:tc>
        <w:tc>
          <w:tcPr>
            <w:tcW w:w="899" w:type="dxa"/>
            <w:tcBorders>
              <w:top w:val="nil"/>
              <w:left w:val="nil"/>
              <w:bottom w:val="nil"/>
              <w:right w:val="nil"/>
            </w:tcBorders>
            <w:shd w:val="clear" w:color="auto" w:fill="auto"/>
            <w:noWrap/>
            <w:vAlign w:val="center"/>
            <w:hideMark/>
          </w:tcPr>
          <w:p w14:paraId="00793F8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0.0040</w:t>
            </w:r>
          </w:p>
        </w:tc>
        <w:tc>
          <w:tcPr>
            <w:tcW w:w="1340" w:type="dxa"/>
            <w:tcBorders>
              <w:top w:val="nil"/>
              <w:left w:val="nil"/>
              <w:bottom w:val="nil"/>
              <w:right w:val="nil"/>
            </w:tcBorders>
            <w:shd w:val="clear" w:color="auto" w:fill="auto"/>
            <w:noWrap/>
            <w:vAlign w:val="center"/>
            <w:hideMark/>
          </w:tcPr>
          <w:p w14:paraId="4687386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4765</w:t>
            </w:r>
          </w:p>
        </w:tc>
      </w:tr>
      <w:tr w:rsidR="000F4A1D" w:rsidRPr="00AF5AA0" w14:paraId="357D111F" w14:textId="77777777" w:rsidTr="00423361">
        <w:trPr>
          <w:trHeight w:val="288"/>
        </w:trPr>
        <w:tc>
          <w:tcPr>
            <w:tcW w:w="2694" w:type="dxa"/>
            <w:vMerge/>
            <w:tcBorders>
              <w:top w:val="nil"/>
              <w:left w:val="nil"/>
              <w:bottom w:val="nil"/>
              <w:right w:val="nil"/>
            </w:tcBorders>
            <w:vAlign w:val="center"/>
            <w:hideMark/>
          </w:tcPr>
          <w:p w14:paraId="193F36A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9202DD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528A3E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0.0761</w:t>
            </w:r>
          </w:p>
        </w:tc>
        <w:tc>
          <w:tcPr>
            <w:tcW w:w="1060" w:type="dxa"/>
            <w:tcBorders>
              <w:top w:val="nil"/>
              <w:left w:val="nil"/>
              <w:bottom w:val="nil"/>
              <w:right w:val="nil"/>
            </w:tcBorders>
            <w:shd w:val="clear" w:color="auto" w:fill="auto"/>
            <w:noWrap/>
            <w:vAlign w:val="center"/>
            <w:hideMark/>
          </w:tcPr>
          <w:p w14:paraId="1C805EB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0.0613</w:t>
            </w:r>
          </w:p>
        </w:tc>
        <w:tc>
          <w:tcPr>
            <w:tcW w:w="899" w:type="dxa"/>
            <w:tcBorders>
              <w:top w:val="nil"/>
              <w:left w:val="nil"/>
              <w:bottom w:val="nil"/>
              <w:right w:val="nil"/>
            </w:tcBorders>
            <w:shd w:val="clear" w:color="auto" w:fill="auto"/>
            <w:noWrap/>
            <w:vAlign w:val="center"/>
            <w:hideMark/>
          </w:tcPr>
          <w:p w14:paraId="03BDD9C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0.0937</w:t>
            </w:r>
          </w:p>
        </w:tc>
        <w:tc>
          <w:tcPr>
            <w:tcW w:w="1340" w:type="dxa"/>
            <w:tcBorders>
              <w:top w:val="nil"/>
              <w:left w:val="nil"/>
              <w:bottom w:val="nil"/>
              <w:right w:val="nil"/>
            </w:tcBorders>
            <w:shd w:val="clear" w:color="auto" w:fill="auto"/>
            <w:noWrap/>
            <w:vAlign w:val="center"/>
            <w:hideMark/>
          </w:tcPr>
          <w:p w14:paraId="2557D46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4515</w:t>
            </w:r>
          </w:p>
        </w:tc>
      </w:tr>
      <w:tr w:rsidR="000F4A1D" w:rsidRPr="00AF5AA0" w14:paraId="2C52E093" w14:textId="77777777" w:rsidTr="00423361">
        <w:trPr>
          <w:trHeight w:val="288"/>
        </w:trPr>
        <w:tc>
          <w:tcPr>
            <w:tcW w:w="2694" w:type="dxa"/>
            <w:vMerge/>
            <w:tcBorders>
              <w:top w:val="nil"/>
              <w:left w:val="nil"/>
              <w:bottom w:val="nil"/>
              <w:right w:val="nil"/>
            </w:tcBorders>
            <w:vAlign w:val="center"/>
            <w:hideMark/>
          </w:tcPr>
          <w:p w14:paraId="1A069C9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AB22DE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70973FE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0.0661</w:t>
            </w:r>
          </w:p>
        </w:tc>
        <w:tc>
          <w:tcPr>
            <w:tcW w:w="1060" w:type="dxa"/>
            <w:tcBorders>
              <w:top w:val="nil"/>
              <w:left w:val="nil"/>
              <w:bottom w:val="nil"/>
              <w:right w:val="nil"/>
            </w:tcBorders>
            <w:shd w:val="clear" w:color="auto" w:fill="auto"/>
            <w:noWrap/>
            <w:vAlign w:val="center"/>
            <w:hideMark/>
          </w:tcPr>
          <w:p w14:paraId="757C0E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0.0499</w:t>
            </w:r>
          </w:p>
        </w:tc>
        <w:tc>
          <w:tcPr>
            <w:tcW w:w="899" w:type="dxa"/>
            <w:tcBorders>
              <w:top w:val="nil"/>
              <w:left w:val="nil"/>
              <w:bottom w:val="nil"/>
              <w:right w:val="nil"/>
            </w:tcBorders>
            <w:shd w:val="clear" w:color="auto" w:fill="auto"/>
            <w:noWrap/>
            <w:vAlign w:val="center"/>
            <w:hideMark/>
          </w:tcPr>
          <w:p w14:paraId="3337209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0.0827</w:t>
            </w:r>
          </w:p>
        </w:tc>
        <w:tc>
          <w:tcPr>
            <w:tcW w:w="1340" w:type="dxa"/>
            <w:tcBorders>
              <w:top w:val="nil"/>
              <w:left w:val="nil"/>
              <w:bottom w:val="nil"/>
              <w:right w:val="nil"/>
            </w:tcBorders>
            <w:shd w:val="clear" w:color="auto" w:fill="auto"/>
            <w:noWrap/>
            <w:vAlign w:val="center"/>
            <w:hideMark/>
          </w:tcPr>
          <w:p w14:paraId="64EB276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9C34D85" w14:textId="77777777" w:rsidTr="00423361">
        <w:trPr>
          <w:trHeight w:val="288"/>
        </w:trPr>
        <w:tc>
          <w:tcPr>
            <w:tcW w:w="2694" w:type="dxa"/>
            <w:vMerge/>
            <w:tcBorders>
              <w:top w:val="nil"/>
              <w:left w:val="nil"/>
              <w:bottom w:val="single" w:sz="4" w:space="0" w:color="auto"/>
              <w:right w:val="nil"/>
            </w:tcBorders>
            <w:vAlign w:val="center"/>
            <w:hideMark/>
          </w:tcPr>
          <w:p w14:paraId="027E388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4" w:space="0" w:color="auto"/>
              <w:right w:val="nil"/>
            </w:tcBorders>
            <w:shd w:val="clear" w:color="auto" w:fill="auto"/>
            <w:noWrap/>
            <w:vAlign w:val="center"/>
            <w:hideMark/>
          </w:tcPr>
          <w:p w14:paraId="3F4C483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4" w:space="0" w:color="auto"/>
              <w:right w:val="nil"/>
            </w:tcBorders>
            <w:shd w:val="clear" w:color="auto" w:fill="auto"/>
            <w:noWrap/>
            <w:vAlign w:val="center"/>
            <w:hideMark/>
          </w:tcPr>
          <w:p w14:paraId="6C7A913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0.0159</w:t>
            </w:r>
          </w:p>
        </w:tc>
        <w:tc>
          <w:tcPr>
            <w:tcW w:w="1060" w:type="dxa"/>
            <w:tcBorders>
              <w:top w:val="nil"/>
              <w:left w:val="nil"/>
              <w:bottom w:val="single" w:sz="4" w:space="0" w:color="auto"/>
              <w:right w:val="nil"/>
            </w:tcBorders>
            <w:shd w:val="clear" w:color="auto" w:fill="auto"/>
            <w:noWrap/>
            <w:vAlign w:val="center"/>
            <w:hideMark/>
          </w:tcPr>
          <w:p w14:paraId="3522B14B" w14:textId="77777777" w:rsidR="000F4A1D" w:rsidRPr="00AF5AA0" w:rsidRDefault="000F4A1D" w:rsidP="00423361">
            <w:pPr>
              <w:spacing w:after="0" w:line="240" w:lineRule="auto"/>
              <w:jc w:val="center"/>
              <w:rPr>
                <w:lang w:val="en-AU"/>
              </w:rPr>
            </w:pPr>
            <w:r w:rsidRPr="00AF5AA0">
              <w:rPr>
                <w:rFonts w:ascii="Garamond" w:eastAsia="Times New Roman" w:hAnsi="Garamond" w:cs="Calibri"/>
                <w:color w:val="000000"/>
                <w:sz w:val="20"/>
                <w:szCs w:val="20"/>
                <w:lang w:val="en-AU" w:eastAsia="en-AU"/>
              </w:rPr>
              <w:t>0.0014</w:t>
            </w:r>
          </w:p>
        </w:tc>
        <w:tc>
          <w:tcPr>
            <w:tcW w:w="899" w:type="dxa"/>
            <w:tcBorders>
              <w:top w:val="nil"/>
              <w:left w:val="nil"/>
              <w:bottom w:val="single" w:sz="4" w:space="0" w:color="auto"/>
              <w:right w:val="nil"/>
            </w:tcBorders>
            <w:shd w:val="clear" w:color="auto" w:fill="auto"/>
            <w:noWrap/>
            <w:vAlign w:val="center"/>
            <w:hideMark/>
          </w:tcPr>
          <w:p w14:paraId="0EF865E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0.0336</w:t>
            </w:r>
          </w:p>
        </w:tc>
        <w:tc>
          <w:tcPr>
            <w:tcW w:w="1340" w:type="dxa"/>
            <w:tcBorders>
              <w:top w:val="nil"/>
              <w:left w:val="nil"/>
              <w:bottom w:val="single" w:sz="4" w:space="0" w:color="auto"/>
              <w:right w:val="nil"/>
            </w:tcBorders>
            <w:shd w:val="clear" w:color="auto" w:fill="auto"/>
            <w:noWrap/>
            <w:vAlign w:val="center"/>
            <w:hideMark/>
          </w:tcPr>
          <w:p w14:paraId="6A696E8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8E16ED5" w14:textId="77777777" w:rsidTr="00423361">
        <w:trPr>
          <w:trHeight w:val="288"/>
        </w:trPr>
        <w:tc>
          <w:tcPr>
            <w:tcW w:w="2694" w:type="dxa"/>
            <w:vMerge w:val="restart"/>
            <w:tcBorders>
              <w:top w:val="single" w:sz="4" w:space="0" w:color="auto"/>
              <w:left w:val="nil"/>
              <w:bottom w:val="nil"/>
              <w:right w:val="nil"/>
            </w:tcBorders>
            <w:shd w:val="clear" w:color="auto" w:fill="auto"/>
            <w:vAlign w:val="center"/>
            <w:hideMark/>
          </w:tcPr>
          <w:p w14:paraId="0481E4E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b/>
                <w:color w:val="000000"/>
                <w:sz w:val="20"/>
                <w:szCs w:val="20"/>
                <w:lang w:val="en-AU" w:eastAsia="en-AU"/>
              </w:rPr>
              <w:t>5: Sex*Sexual dimorphism</w:t>
            </w:r>
            <w:r w:rsidRPr="00AF5AA0">
              <w:rPr>
                <w:rFonts w:ascii="Garamond" w:eastAsia="Times New Roman" w:hAnsi="Garamond" w:cs="Calibri"/>
                <w:color w:val="000000"/>
                <w:sz w:val="20"/>
                <w:szCs w:val="20"/>
                <w:lang w:val="en-AU" w:eastAsia="en-AU"/>
              </w:rPr>
              <w:t xml:space="preserve"> (Condition data </w:t>
            </w:r>
            <w:proofErr w:type="gramStart"/>
            <w:r w:rsidRPr="00AF5AA0">
              <w:rPr>
                <w:rFonts w:ascii="Garamond" w:eastAsia="Times New Roman" w:hAnsi="Garamond" w:cs="Calibri"/>
                <w:color w:val="000000"/>
                <w:sz w:val="20"/>
                <w:szCs w:val="20"/>
                <w:lang w:val="en-AU" w:eastAsia="en-AU"/>
              </w:rPr>
              <w:t xml:space="preserve">only)   </w:t>
            </w:r>
            <w:proofErr w:type="gramEnd"/>
            <w:r w:rsidRPr="00AF5AA0">
              <w:rPr>
                <w:rFonts w:ascii="Garamond" w:eastAsia="Times New Roman" w:hAnsi="Garamond" w:cs="Calibri"/>
                <w:color w:val="000000"/>
                <w:sz w:val="20"/>
                <w:szCs w:val="20"/>
                <w:lang w:val="en-AU" w:eastAsia="en-AU"/>
              </w:rPr>
              <w:t xml:space="preserve">             Removing outliers</w:t>
            </w:r>
          </w:p>
        </w:tc>
        <w:tc>
          <w:tcPr>
            <w:tcW w:w="2976" w:type="dxa"/>
            <w:tcBorders>
              <w:top w:val="single" w:sz="4" w:space="0" w:color="auto"/>
              <w:left w:val="nil"/>
              <w:bottom w:val="nil"/>
              <w:right w:val="nil"/>
            </w:tcBorders>
            <w:shd w:val="clear" w:color="auto" w:fill="auto"/>
            <w:noWrap/>
            <w:vAlign w:val="center"/>
            <w:hideMark/>
          </w:tcPr>
          <w:p w14:paraId="06370F8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4" w:space="0" w:color="auto"/>
              <w:left w:val="nil"/>
              <w:bottom w:val="nil"/>
              <w:right w:val="nil"/>
            </w:tcBorders>
            <w:shd w:val="clear" w:color="auto" w:fill="auto"/>
            <w:noWrap/>
            <w:vAlign w:val="center"/>
            <w:hideMark/>
          </w:tcPr>
          <w:p w14:paraId="095B0B2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0.2020</w:t>
            </w:r>
          </w:p>
        </w:tc>
        <w:tc>
          <w:tcPr>
            <w:tcW w:w="1060" w:type="dxa"/>
            <w:tcBorders>
              <w:top w:val="single" w:sz="4" w:space="0" w:color="auto"/>
              <w:left w:val="nil"/>
              <w:bottom w:val="nil"/>
              <w:right w:val="nil"/>
            </w:tcBorders>
            <w:shd w:val="clear" w:color="auto" w:fill="auto"/>
            <w:noWrap/>
            <w:vAlign w:val="center"/>
            <w:hideMark/>
          </w:tcPr>
          <w:p w14:paraId="04C6B21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0.0928</w:t>
            </w:r>
          </w:p>
        </w:tc>
        <w:tc>
          <w:tcPr>
            <w:tcW w:w="899" w:type="dxa"/>
            <w:tcBorders>
              <w:top w:val="single" w:sz="4" w:space="0" w:color="auto"/>
              <w:left w:val="nil"/>
              <w:bottom w:val="nil"/>
              <w:right w:val="nil"/>
            </w:tcBorders>
            <w:shd w:val="clear" w:color="auto" w:fill="auto"/>
            <w:noWrap/>
            <w:vAlign w:val="center"/>
            <w:hideMark/>
          </w:tcPr>
          <w:p w14:paraId="55AB635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0.3245</w:t>
            </w:r>
          </w:p>
        </w:tc>
        <w:tc>
          <w:tcPr>
            <w:tcW w:w="1340" w:type="dxa"/>
            <w:tcBorders>
              <w:top w:val="single" w:sz="4" w:space="0" w:color="auto"/>
              <w:left w:val="nil"/>
              <w:bottom w:val="nil"/>
              <w:right w:val="nil"/>
            </w:tcBorders>
            <w:shd w:val="clear" w:color="auto" w:fill="auto"/>
            <w:noWrap/>
            <w:vAlign w:val="center"/>
            <w:hideMark/>
          </w:tcPr>
          <w:p w14:paraId="2B0FD16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7662FBC3" w14:textId="77777777" w:rsidTr="00423361">
        <w:trPr>
          <w:trHeight w:val="288"/>
        </w:trPr>
        <w:tc>
          <w:tcPr>
            <w:tcW w:w="2694" w:type="dxa"/>
            <w:vMerge/>
            <w:tcBorders>
              <w:top w:val="nil"/>
              <w:left w:val="nil"/>
              <w:bottom w:val="nil"/>
              <w:right w:val="nil"/>
            </w:tcBorders>
            <w:vAlign w:val="center"/>
            <w:hideMark/>
          </w:tcPr>
          <w:p w14:paraId="1B65920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29F2C2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4F6D63F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0.1478</w:t>
            </w:r>
          </w:p>
        </w:tc>
        <w:tc>
          <w:tcPr>
            <w:tcW w:w="1060" w:type="dxa"/>
            <w:tcBorders>
              <w:top w:val="nil"/>
              <w:left w:val="nil"/>
              <w:bottom w:val="nil"/>
              <w:right w:val="nil"/>
            </w:tcBorders>
            <w:shd w:val="clear" w:color="auto" w:fill="auto"/>
            <w:noWrap/>
            <w:vAlign w:val="center"/>
            <w:hideMark/>
          </w:tcPr>
          <w:p w14:paraId="32A1542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0.0236</w:t>
            </w:r>
          </w:p>
        </w:tc>
        <w:tc>
          <w:tcPr>
            <w:tcW w:w="899" w:type="dxa"/>
            <w:tcBorders>
              <w:top w:val="nil"/>
              <w:left w:val="nil"/>
              <w:bottom w:val="nil"/>
              <w:right w:val="nil"/>
            </w:tcBorders>
            <w:shd w:val="clear" w:color="auto" w:fill="auto"/>
            <w:noWrap/>
            <w:vAlign w:val="center"/>
            <w:hideMark/>
          </w:tcPr>
          <w:p w14:paraId="7226FA7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0.2772</w:t>
            </w:r>
          </w:p>
        </w:tc>
        <w:tc>
          <w:tcPr>
            <w:tcW w:w="1340" w:type="dxa"/>
            <w:tcBorders>
              <w:top w:val="nil"/>
              <w:left w:val="nil"/>
              <w:bottom w:val="nil"/>
              <w:right w:val="nil"/>
            </w:tcBorders>
            <w:shd w:val="clear" w:color="auto" w:fill="auto"/>
            <w:noWrap/>
            <w:vAlign w:val="center"/>
            <w:hideMark/>
          </w:tcPr>
          <w:p w14:paraId="5C63A94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672AFFE" w14:textId="77777777" w:rsidTr="00423361">
        <w:trPr>
          <w:trHeight w:val="288"/>
        </w:trPr>
        <w:tc>
          <w:tcPr>
            <w:tcW w:w="2694" w:type="dxa"/>
            <w:vMerge/>
            <w:tcBorders>
              <w:top w:val="nil"/>
              <w:left w:val="nil"/>
              <w:bottom w:val="nil"/>
              <w:right w:val="nil"/>
            </w:tcBorders>
            <w:vAlign w:val="center"/>
            <w:hideMark/>
          </w:tcPr>
          <w:p w14:paraId="4E614D4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5DF0DF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Dimorphism</w:t>
            </w:r>
          </w:p>
        </w:tc>
        <w:tc>
          <w:tcPr>
            <w:tcW w:w="1160" w:type="dxa"/>
            <w:tcBorders>
              <w:top w:val="nil"/>
              <w:left w:val="nil"/>
              <w:bottom w:val="nil"/>
              <w:right w:val="nil"/>
            </w:tcBorders>
            <w:shd w:val="clear" w:color="auto" w:fill="auto"/>
            <w:noWrap/>
            <w:vAlign w:val="center"/>
            <w:hideMark/>
          </w:tcPr>
          <w:p w14:paraId="5928714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-0.0132</w:t>
            </w:r>
          </w:p>
        </w:tc>
        <w:tc>
          <w:tcPr>
            <w:tcW w:w="1060" w:type="dxa"/>
            <w:tcBorders>
              <w:top w:val="nil"/>
              <w:left w:val="nil"/>
              <w:bottom w:val="nil"/>
              <w:right w:val="nil"/>
            </w:tcBorders>
            <w:shd w:val="clear" w:color="auto" w:fill="auto"/>
            <w:noWrap/>
            <w:vAlign w:val="center"/>
            <w:hideMark/>
          </w:tcPr>
          <w:p w14:paraId="7F8ED73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-0.0759</w:t>
            </w:r>
          </w:p>
        </w:tc>
        <w:tc>
          <w:tcPr>
            <w:tcW w:w="899" w:type="dxa"/>
            <w:tcBorders>
              <w:top w:val="nil"/>
              <w:left w:val="nil"/>
              <w:bottom w:val="nil"/>
              <w:right w:val="nil"/>
            </w:tcBorders>
            <w:shd w:val="clear" w:color="auto" w:fill="auto"/>
            <w:noWrap/>
            <w:vAlign w:val="center"/>
            <w:hideMark/>
          </w:tcPr>
          <w:p w14:paraId="25E2F65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0.0428</w:t>
            </w:r>
          </w:p>
        </w:tc>
        <w:tc>
          <w:tcPr>
            <w:tcW w:w="1340" w:type="dxa"/>
            <w:tcBorders>
              <w:top w:val="nil"/>
              <w:left w:val="nil"/>
              <w:bottom w:val="nil"/>
              <w:right w:val="nil"/>
            </w:tcBorders>
            <w:shd w:val="clear" w:color="auto" w:fill="auto"/>
            <w:noWrap/>
            <w:vAlign w:val="center"/>
            <w:hideMark/>
          </w:tcPr>
          <w:p w14:paraId="0F11BC5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756C157D" w14:textId="77777777" w:rsidTr="00423361">
        <w:trPr>
          <w:trHeight w:val="288"/>
        </w:trPr>
        <w:tc>
          <w:tcPr>
            <w:tcW w:w="2694" w:type="dxa"/>
            <w:vMerge/>
            <w:tcBorders>
              <w:top w:val="nil"/>
              <w:left w:val="nil"/>
              <w:bottom w:val="nil"/>
              <w:right w:val="nil"/>
            </w:tcBorders>
            <w:vAlign w:val="center"/>
            <w:hideMark/>
          </w:tcPr>
          <w:p w14:paraId="68D6761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67C5F5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Sex:Dimorphism</w:t>
            </w:r>
            <w:proofErr w:type="spellEnd"/>
            <w:proofErr w:type="gramEnd"/>
          </w:p>
        </w:tc>
        <w:tc>
          <w:tcPr>
            <w:tcW w:w="1160" w:type="dxa"/>
            <w:tcBorders>
              <w:top w:val="nil"/>
              <w:left w:val="nil"/>
              <w:bottom w:val="nil"/>
              <w:right w:val="nil"/>
            </w:tcBorders>
            <w:shd w:val="clear" w:color="auto" w:fill="auto"/>
            <w:noWrap/>
            <w:vAlign w:val="center"/>
            <w:hideMark/>
          </w:tcPr>
          <w:p w14:paraId="6C634FE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0.0287</w:t>
            </w:r>
          </w:p>
        </w:tc>
        <w:tc>
          <w:tcPr>
            <w:tcW w:w="1060" w:type="dxa"/>
            <w:tcBorders>
              <w:top w:val="nil"/>
              <w:left w:val="nil"/>
              <w:bottom w:val="nil"/>
              <w:right w:val="nil"/>
            </w:tcBorders>
            <w:shd w:val="clear" w:color="auto" w:fill="auto"/>
            <w:noWrap/>
            <w:vAlign w:val="center"/>
            <w:hideMark/>
          </w:tcPr>
          <w:p w14:paraId="38FDE21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-0.0475</w:t>
            </w:r>
          </w:p>
        </w:tc>
        <w:tc>
          <w:tcPr>
            <w:tcW w:w="899" w:type="dxa"/>
            <w:tcBorders>
              <w:top w:val="nil"/>
              <w:left w:val="nil"/>
              <w:bottom w:val="nil"/>
              <w:right w:val="nil"/>
            </w:tcBorders>
            <w:shd w:val="clear" w:color="auto" w:fill="auto"/>
            <w:noWrap/>
            <w:vAlign w:val="center"/>
            <w:hideMark/>
          </w:tcPr>
          <w:p w14:paraId="7ED809D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0.1072</w:t>
            </w:r>
          </w:p>
        </w:tc>
        <w:tc>
          <w:tcPr>
            <w:tcW w:w="1340" w:type="dxa"/>
            <w:tcBorders>
              <w:top w:val="nil"/>
              <w:left w:val="nil"/>
              <w:bottom w:val="nil"/>
              <w:right w:val="nil"/>
            </w:tcBorders>
            <w:shd w:val="clear" w:color="auto" w:fill="auto"/>
            <w:noWrap/>
            <w:vAlign w:val="center"/>
            <w:hideMark/>
          </w:tcPr>
          <w:p w14:paraId="40FE436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FB3390C" w14:textId="77777777" w:rsidTr="00423361">
        <w:trPr>
          <w:trHeight w:val="288"/>
        </w:trPr>
        <w:tc>
          <w:tcPr>
            <w:tcW w:w="2694" w:type="dxa"/>
            <w:vMerge/>
            <w:tcBorders>
              <w:top w:val="nil"/>
              <w:left w:val="nil"/>
              <w:bottom w:val="nil"/>
              <w:right w:val="nil"/>
            </w:tcBorders>
            <w:vAlign w:val="center"/>
          </w:tcPr>
          <w:p w14:paraId="4E81452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50470D5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50D7751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-0.0106</w:t>
            </w:r>
          </w:p>
        </w:tc>
        <w:tc>
          <w:tcPr>
            <w:tcW w:w="1060" w:type="dxa"/>
            <w:tcBorders>
              <w:top w:val="nil"/>
              <w:left w:val="nil"/>
              <w:bottom w:val="nil"/>
              <w:right w:val="nil"/>
            </w:tcBorders>
            <w:shd w:val="clear" w:color="auto" w:fill="auto"/>
            <w:noWrap/>
            <w:vAlign w:val="center"/>
          </w:tcPr>
          <w:p w14:paraId="74B476F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-0.0219</w:t>
            </w:r>
          </w:p>
        </w:tc>
        <w:tc>
          <w:tcPr>
            <w:tcW w:w="899" w:type="dxa"/>
            <w:tcBorders>
              <w:top w:val="nil"/>
              <w:left w:val="nil"/>
              <w:bottom w:val="nil"/>
              <w:right w:val="nil"/>
            </w:tcBorders>
            <w:shd w:val="clear" w:color="auto" w:fill="auto"/>
            <w:noWrap/>
            <w:vAlign w:val="center"/>
          </w:tcPr>
          <w:p w14:paraId="4A4563C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0.0005</w:t>
            </w:r>
          </w:p>
        </w:tc>
        <w:tc>
          <w:tcPr>
            <w:tcW w:w="1340" w:type="dxa"/>
            <w:tcBorders>
              <w:top w:val="nil"/>
              <w:left w:val="nil"/>
              <w:bottom w:val="nil"/>
              <w:right w:val="nil"/>
            </w:tcBorders>
            <w:shd w:val="clear" w:color="auto" w:fill="auto"/>
            <w:noWrap/>
            <w:vAlign w:val="center"/>
          </w:tcPr>
          <w:p w14:paraId="6311DF5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79ACD234" w14:textId="77777777" w:rsidTr="00423361">
        <w:trPr>
          <w:trHeight w:val="288"/>
        </w:trPr>
        <w:tc>
          <w:tcPr>
            <w:tcW w:w="2694" w:type="dxa"/>
            <w:vMerge/>
            <w:tcBorders>
              <w:top w:val="nil"/>
              <w:left w:val="nil"/>
              <w:bottom w:val="nil"/>
              <w:right w:val="nil"/>
            </w:tcBorders>
            <w:vAlign w:val="center"/>
            <w:hideMark/>
          </w:tcPr>
          <w:p w14:paraId="59A04CA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5A9DE4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10C190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0.0072</w:t>
            </w:r>
          </w:p>
        </w:tc>
        <w:tc>
          <w:tcPr>
            <w:tcW w:w="1060" w:type="dxa"/>
            <w:tcBorders>
              <w:top w:val="nil"/>
              <w:left w:val="nil"/>
              <w:bottom w:val="nil"/>
              <w:right w:val="nil"/>
            </w:tcBorders>
            <w:shd w:val="clear" w:color="auto" w:fill="auto"/>
            <w:noWrap/>
            <w:vAlign w:val="center"/>
            <w:hideMark/>
          </w:tcPr>
          <w:p w14:paraId="6CC3145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1.60x10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12EFF2A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0.0285</w:t>
            </w:r>
          </w:p>
        </w:tc>
        <w:tc>
          <w:tcPr>
            <w:tcW w:w="1340" w:type="dxa"/>
            <w:tcBorders>
              <w:top w:val="nil"/>
              <w:left w:val="nil"/>
              <w:bottom w:val="nil"/>
              <w:right w:val="nil"/>
            </w:tcBorders>
            <w:shd w:val="clear" w:color="auto" w:fill="auto"/>
            <w:noWrap/>
            <w:vAlign w:val="center"/>
            <w:hideMark/>
          </w:tcPr>
          <w:p w14:paraId="1A3B8D6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DA6120B" w14:textId="77777777" w:rsidTr="00423361">
        <w:trPr>
          <w:trHeight w:val="288"/>
        </w:trPr>
        <w:tc>
          <w:tcPr>
            <w:tcW w:w="2694" w:type="dxa"/>
            <w:vMerge/>
            <w:tcBorders>
              <w:top w:val="nil"/>
              <w:left w:val="nil"/>
              <w:bottom w:val="nil"/>
              <w:right w:val="nil"/>
            </w:tcBorders>
            <w:vAlign w:val="center"/>
            <w:hideMark/>
          </w:tcPr>
          <w:p w14:paraId="760905A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532AE61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2FCA7F3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0.0107</w:t>
            </w:r>
          </w:p>
        </w:tc>
        <w:tc>
          <w:tcPr>
            <w:tcW w:w="1060" w:type="dxa"/>
            <w:tcBorders>
              <w:top w:val="nil"/>
              <w:left w:val="nil"/>
              <w:bottom w:val="nil"/>
              <w:right w:val="nil"/>
            </w:tcBorders>
            <w:shd w:val="clear" w:color="auto" w:fill="auto"/>
            <w:noWrap/>
            <w:vAlign w:val="center"/>
            <w:hideMark/>
          </w:tcPr>
          <w:p w14:paraId="067E251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2.55x10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30609B6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0.0372</w:t>
            </w:r>
          </w:p>
        </w:tc>
        <w:tc>
          <w:tcPr>
            <w:tcW w:w="1340" w:type="dxa"/>
            <w:tcBorders>
              <w:top w:val="nil"/>
              <w:left w:val="nil"/>
              <w:bottom w:val="nil"/>
              <w:right w:val="nil"/>
            </w:tcBorders>
            <w:shd w:val="clear" w:color="auto" w:fill="auto"/>
            <w:noWrap/>
            <w:vAlign w:val="center"/>
            <w:hideMark/>
          </w:tcPr>
          <w:p w14:paraId="05356D1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5325</w:t>
            </w:r>
          </w:p>
        </w:tc>
      </w:tr>
      <w:tr w:rsidR="000F4A1D" w:rsidRPr="00AF5AA0" w14:paraId="31CDE747" w14:textId="77777777" w:rsidTr="00423361">
        <w:trPr>
          <w:trHeight w:val="288"/>
        </w:trPr>
        <w:tc>
          <w:tcPr>
            <w:tcW w:w="2694" w:type="dxa"/>
            <w:vMerge/>
            <w:tcBorders>
              <w:top w:val="nil"/>
              <w:left w:val="nil"/>
              <w:bottom w:val="nil"/>
              <w:right w:val="nil"/>
            </w:tcBorders>
            <w:vAlign w:val="center"/>
            <w:hideMark/>
          </w:tcPr>
          <w:p w14:paraId="170F2D4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C48CB3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4FA9EA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0.0017</w:t>
            </w:r>
          </w:p>
        </w:tc>
        <w:tc>
          <w:tcPr>
            <w:tcW w:w="1060" w:type="dxa"/>
            <w:tcBorders>
              <w:top w:val="nil"/>
              <w:left w:val="nil"/>
              <w:bottom w:val="nil"/>
              <w:right w:val="nil"/>
            </w:tcBorders>
            <w:shd w:val="clear" w:color="auto" w:fill="auto"/>
            <w:noWrap/>
            <w:vAlign w:val="center"/>
            <w:hideMark/>
          </w:tcPr>
          <w:p w14:paraId="4489CCB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-0.0060</w:t>
            </w:r>
          </w:p>
        </w:tc>
        <w:tc>
          <w:tcPr>
            <w:tcW w:w="899" w:type="dxa"/>
            <w:tcBorders>
              <w:top w:val="nil"/>
              <w:left w:val="nil"/>
              <w:bottom w:val="nil"/>
              <w:right w:val="nil"/>
            </w:tcBorders>
            <w:shd w:val="clear" w:color="auto" w:fill="auto"/>
            <w:noWrap/>
            <w:vAlign w:val="center"/>
            <w:hideMark/>
          </w:tcPr>
          <w:p w14:paraId="757E5DF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0.0126</w:t>
            </w:r>
          </w:p>
        </w:tc>
        <w:tc>
          <w:tcPr>
            <w:tcW w:w="1340" w:type="dxa"/>
            <w:tcBorders>
              <w:top w:val="nil"/>
              <w:left w:val="nil"/>
              <w:bottom w:val="nil"/>
              <w:right w:val="nil"/>
            </w:tcBorders>
            <w:shd w:val="clear" w:color="auto" w:fill="auto"/>
            <w:noWrap/>
            <w:vAlign w:val="center"/>
            <w:hideMark/>
          </w:tcPr>
          <w:p w14:paraId="0BE6D6D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732F1BA9" w14:textId="77777777" w:rsidTr="00423361">
        <w:trPr>
          <w:trHeight w:val="288"/>
        </w:trPr>
        <w:tc>
          <w:tcPr>
            <w:tcW w:w="2694" w:type="dxa"/>
            <w:vMerge/>
            <w:tcBorders>
              <w:top w:val="nil"/>
              <w:left w:val="nil"/>
              <w:bottom w:val="nil"/>
              <w:right w:val="nil"/>
            </w:tcBorders>
            <w:vAlign w:val="center"/>
            <w:hideMark/>
          </w:tcPr>
          <w:p w14:paraId="432E667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61D844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15684F3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0.0050</w:t>
            </w:r>
          </w:p>
        </w:tc>
        <w:tc>
          <w:tcPr>
            <w:tcW w:w="1060" w:type="dxa"/>
            <w:tcBorders>
              <w:top w:val="nil"/>
              <w:left w:val="nil"/>
              <w:bottom w:val="nil"/>
              <w:right w:val="nil"/>
            </w:tcBorders>
            <w:shd w:val="clear" w:color="auto" w:fill="auto"/>
            <w:noWrap/>
            <w:vAlign w:val="center"/>
            <w:hideMark/>
          </w:tcPr>
          <w:p w14:paraId="5DB4C0E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1.31x10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7A58834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0.0195</w:t>
            </w:r>
          </w:p>
        </w:tc>
        <w:tc>
          <w:tcPr>
            <w:tcW w:w="1340" w:type="dxa"/>
            <w:tcBorders>
              <w:top w:val="nil"/>
              <w:left w:val="nil"/>
              <w:bottom w:val="nil"/>
              <w:right w:val="nil"/>
            </w:tcBorders>
            <w:shd w:val="clear" w:color="auto" w:fill="auto"/>
            <w:noWrap/>
            <w:vAlign w:val="center"/>
            <w:hideMark/>
          </w:tcPr>
          <w:p w14:paraId="30B036B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F35EB74" w14:textId="77777777" w:rsidTr="00423361">
        <w:trPr>
          <w:trHeight w:val="288"/>
        </w:trPr>
        <w:tc>
          <w:tcPr>
            <w:tcW w:w="2694" w:type="dxa"/>
            <w:vMerge/>
            <w:tcBorders>
              <w:top w:val="nil"/>
              <w:left w:val="nil"/>
              <w:bottom w:val="nil"/>
              <w:right w:val="nil"/>
            </w:tcBorders>
            <w:vAlign w:val="center"/>
            <w:hideMark/>
          </w:tcPr>
          <w:p w14:paraId="714509C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095A41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07C3C24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0.0072</w:t>
            </w:r>
          </w:p>
        </w:tc>
        <w:tc>
          <w:tcPr>
            <w:tcW w:w="1060" w:type="dxa"/>
            <w:tcBorders>
              <w:top w:val="nil"/>
              <w:left w:val="nil"/>
              <w:bottom w:val="nil"/>
              <w:right w:val="nil"/>
            </w:tcBorders>
            <w:shd w:val="clear" w:color="auto" w:fill="auto"/>
            <w:noWrap/>
            <w:vAlign w:val="center"/>
            <w:hideMark/>
          </w:tcPr>
          <w:p w14:paraId="7C009D5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1.23x10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3EA11AD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0.0240</w:t>
            </w:r>
          </w:p>
        </w:tc>
        <w:tc>
          <w:tcPr>
            <w:tcW w:w="1340" w:type="dxa"/>
            <w:tcBorders>
              <w:top w:val="nil"/>
              <w:left w:val="nil"/>
              <w:bottom w:val="nil"/>
              <w:right w:val="nil"/>
            </w:tcBorders>
            <w:shd w:val="clear" w:color="auto" w:fill="auto"/>
            <w:noWrap/>
            <w:vAlign w:val="center"/>
            <w:hideMark/>
          </w:tcPr>
          <w:p w14:paraId="4590631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4549</w:t>
            </w:r>
          </w:p>
        </w:tc>
      </w:tr>
      <w:tr w:rsidR="000F4A1D" w:rsidRPr="00AF5AA0" w14:paraId="5A6F016C" w14:textId="77777777" w:rsidTr="00423361">
        <w:trPr>
          <w:trHeight w:val="288"/>
        </w:trPr>
        <w:tc>
          <w:tcPr>
            <w:tcW w:w="2694" w:type="dxa"/>
            <w:vMerge/>
            <w:tcBorders>
              <w:top w:val="nil"/>
              <w:left w:val="nil"/>
              <w:bottom w:val="nil"/>
              <w:right w:val="nil"/>
            </w:tcBorders>
            <w:vAlign w:val="center"/>
            <w:hideMark/>
          </w:tcPr>
          <w:p w14:paraId="62969E4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742DB2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6ADEBE2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0.0009</w:t>
            </w:r>
          </w:p>
        </w:tc>
        <w:tc>
          <w:tcPr>
            <w:tcW w:w="1060" w:type="dxa"/>
            <w:tcBorders>
              <w:top w:val="nil"/>
              <w:left w:val="nil"/>
              <w:bottom w:val="nil"/>
              <w:right w:val="nil"/>
            </w:tcBorders>
            <w:shd w:val="clear" w:color="auto" w:fill="auto"/>
            <w:noWrap/>
            <w:vAlign w:val="center"/>
            <w:hideMark/>
          </w:tcPr>
          <w:p w14:paraId="7E3123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-0.0052</w:t>
            </w:r>
          </w:p>
        </w:tc>
        <w:tc>
          <w:tcPr>
            <w:tcW w:w="899" w:type="dxa"/>
            <w:tcBorders>
              <w:top w:val="nil"/>
              <w:left w:val="nil"/>
              <w:bottom w:val="nil"/>
              <w:right w:val="nil"/>
            </w:tcBorders>
            <w:shd w:val="clear" w:color="auto" w:fill="auto"/>
            <w:noWrap/>
            <w:vAlign w:val="center"/>
            <w:hideMark/>
          </w:tcPr>
          <w:p w14:paraId="3E28D6D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0.0086</w:t>
            </w:r>
          </w:p>
        </w:tc>
        <w:tc>
          <w:tcPr>
            <w:tcW w:w="1340" w:type="dxa"/>
            <w:tcBorders>
              <w:top w:val="nil"/>
              <w:left w:val="nil"/>
              <w:bottom w:val="nil"/>
              <w:right w:val="nil"/>
            </w:tcBorders>
            <w:shd w:val="clear" w:color="auto" w:fill="auto"/>
            <w:noWrap/>
            <w:vAlign w:val="center"/>
            <w:hideMark/>
          </w:tcPr>
          <w:p w14:paraId="3FC7435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74CC6C7A" w14:textId="77777777" w:rsidTr="00423361">
        <w:trPr>
          <w:trHeight w:val="288"/>
        </w:trPr>
        <w:tc>
          <w:tcPr>
            <w:tcW w:w="2694" w:type="dxa"/>
            <w:vMerge/>
            <w:tcBorders>
              <w:top w:val="nil"/>
              <w:left w:val="nil"/>
              <w:bottom w:val="nil"/>
              <w:right w:val="nil"/>
            </w:tcBorders>
            <w:vAlign w:val="center"/>
            <w:hideMark/>
          </w:tcPr>
          <w:p w14:paraId="6F967B8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B0CD39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361E058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0.0853</w:t>
            </w:r>
          </w:p>
        </w:tc>
        <w:tc>
          <w:tcPr>
            <w:tcW w:w="1060" w:type="dxa"/>
            <w:tcBorders>
              <w:top w:val="nil"/>
              <w:left w:val="nil"/>
              <w:bottom w:val="nil"/>
              <w:right w:val="nil"/>
            </w:tcBorders>
            <w:shd w:val="clear" w:color="auto" w:fill="auto"/>
            <w:noWrap/>
            <w:vAlign w:val="center"/>
            <w:hideMark/>
          </w:tcPr>
          <w:p w14:paraId="38C6AC0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0.0574</w:t>
            </w:r>
          </w:p>
        </w:tc>
        <w:tc>
          <w:tcPr>
            <w:tcW w:w="899" w:type="dxa"/>
            <w:tcBorders>
              <w:top w:val="nil"/>
              <w:left w:val="nil"/>
              <w:bottom w:val="nil"/>
              <w:right w:val="nil"/>
            </w:tcBorders>
            <w:shd w:val="clear" w:color="auto" w:fill="auto"/>
            <w:noWrap/>
            <w:vAlign w:val="center"/>
            <w:hideMark/>
          </w:tcPr>
          <w:p w14:paraId="38C2C49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0.1156</w:t>
            </w:r>
          </w:p>
        </w:tc>
        <w:tc>
          <w:tcPr>
            <w:tcW w:w="1340" w:type="dxa"/>
            <w:tcBorders>
              <w:top w:val="nil"/>
              <w:left w:val="nil"/>
              <w:bottom w:val="nil"/>
              <w:right w:val="nil"/>
            </w:tcBorders>
            <w:shd w:val="clear" w:color="auto" w:fill="auto"/>
            <w:noWrap/>
            <w:vAlign w:val="center"/>
            <w:hideMark/>
          </w:tcPr>
          <w:p w14:paraId="22FD91B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02AF4B3" w14:textId="77777777" w:rsidTr="00423361">
        <w:trPr>
          <w:trHeight w:val="288"/>
        </w:trPr>
        <w:tc>
          <w:tcPr>
            <w:tcW w:w="2694" w:type="dxa"/>
            <w:vMerge/>
            <w:tcBorders>
              <w:top w:val="nil"/>
              <w:left w:val="nil"/>
              <w:bottom w:val="nil"/>
              <w:right w:val="nil"/>
            </w:tcBorders>
            <w:vAlign w:val="center"/>
            <w:hideMark/>
          </w:tcPr>
          <w:p w14:paraId="616A715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B8AFB8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2DE083F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0.0702</w:t>
            </w:r>
          </w:p>
        </w:tc>
        <w:tc>
          <w:tcPr>
            <w:tcW w:w="1060" w:type="dxa"/>
            <w:tcBorders>
              <w:top w:val="nil"/>
              <w:left w:val="nil"/>
              <w:bottom w:val="nil"/>
              <w:right w:val="nil"/>
            </w:tcBorders>
            <w:shd w:val="clear" w:color="auto" w:fill="auto"/>
            <w:noWrap/>
            <w:vAlign w:val="center"/>
            <w:hideMark/>
          </w:tcPr>
          <w:p w14:paraId="1932B83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0.0470</w:t>
            </w:r>
          </w:p>
        </w:tc>
        <w:tc>
          <w:tcPr>
            <w:tcW w:w="899" w:type="dxa"/>
            <w:tcBorders>
              <w:top w:val="nil"/>
              <w:left w:val="nil"/>
              <w:bottom w:val="nil"/>
              <w:right w:val="nil"/>
            </w:tcBorders>
            <w:shd w:val="clear" w:color="auto" w:fill="auto"/>
            <w:noWrap/>
            <w:vAlign w:val="center"/>
            <w:hideMark/>
          </w:tcPr>
          <w:p w14:paraId="49D15BD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0.0939</w:t>
            </w:r>
          </w:p>
        </w:tc>
        <w:tc>
          <w:tcPr>
            <w:tcW w:w="1340" w:type="dxa"/>
            <w:tcBorders>
              <w:top w:val="nil"/>
              <w:left w:val="nil"/>
              <w:bottom w:val="nil"/>
              <w:right w:val="nil"/>
            </w:tcBorders>
            <w:shd w:val="clear" w:color="auto" w:fill="auto"/>
            <w:noWrap/>
            <w:vAlign w:val="center"/>
            <w:hideMark/>
          </w:tcPr>
          <w:p w14:paraId="7FBCFC6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5662</w:t>
            </w:r>
          </w:p>
        </w:tc>
      </w:tr>
      <w:tr w:rsidR="000F4A1D" w:rsidRPr="00AF5AA0" w14:paraId="227097E3" w14:textId="77777777" w:rsidTr="00423361">
        <w:trPr>
          <w:trHeight w:val="288"/>
        </w:trPr>
        <w:tc>
          <w:tcPr>
            <w:tcW w:w="2694" w:type="dxa"/>
            <w:vMerge/>
            <w:tcBorders>
              <w:top w:val="nil"/>
              <w:left w:val="nil"/>
              <w:bottom w:val="single" w:sz="4" w:space="0" w:color="auto"/>
              <w:right w:val="nil"/>
            </w:tcBorders>
            <w:vAlign w:val="center"/>
            <w:hideMark/>
          </w:tcPr>
          <w:p w14:paraId="5AFA3A6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4" w:space="0" w:color="auto"/>
              <w:right w:val="nil"/>
            </w:tcBorders>
            <w:shd w:val="clear" w:color="auto" w:fill="auto"/>
            <w:noWrap/>
            <w:vAlign w:val="center"/>
            <w:hideMark/>
          </w:tcPr>
          <w:p w14:paraId="4C9ECD1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4" w:space="0" w:color="auto"/>
              <w:right w:val="nil"/>
            </w:tcBorders>
            <w:shd w:val="clear" w:color="auto" w:fill="auto"/>
            <w:noWrap/>
            <w:vAlign w:val="center"/>
            <w:hideMark/>
          </w:tcPr>
          <w:p w14:paraId="032FD9F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0.0072</w:t>
            </w:r>
          </w:p>
        </w:tc>
        <w:tc>
          <w:tcPr>
            <w:tcW w:w="1060" w:type="dxa"/>
            <w:tcBorders>
              <w:top w:val="nil"/>
              <w:left w:val="nil"/>
              <w:bottom w:val="single" w:sz="4" w:space="0" w:color="auto"/>
              <w:right w:val="nil"/>
            </w:tcBorders>
            <w:shd w:val="clear" w:color="auto" w:fill="auto"/>
            <w:noWrap/>
            <w:vAlign w:val="center"/>
            <w:hideMark/>
          </w:tcPr>
          <w:p w14:paraId="5DCA431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-0.0123</w:t>
            </w:r>
          </w:p>
        </w:tc>
        <w:tc>
          <w:tcPr>
            <w:tcW w:w="899" w:type="dxa"/>
            <w:tcBorders>
              <w:top w:val="nil"/>
              <w:left w:val="nil"/>
              <w:bottom w:val="single" w:sz="4" w:space="0" w:color="auto"/>
              <w:right w:val="nil"/>
            </w:tcBorders>
            <w:shd w:val="clear" w:color="auto" w:fill="auto"/>
            <w:noWrap/>
            <w:vAlign w:val="center"/>
            <w:hideMark/>
          </w:tcPr>
          <w:p w14:paraId="337D433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0.0274</w:t>
            </w:r>
          </w:p>
        </w:tc>
        <w:tc>
          <w:tcPr>
            <w:tcW w:w="1340" w:type="dxa"/>
            <w:tcBorders>
              <w:top w:val="nil"/>
              <w:left w:val="nil"/>
              <w:bottom w:val="single" w:sz="4" w:space="0" w:color="auto"/>
              <w:right w:val="nil"/>
            </w:tcBorders>
            <w:shd w:val="clear" w:color="auto" w:fill="auto"/>
            <w:noWrap/>
            <w:vAlign w:val="center"/>
            <w:hideMark/>
          </w:tcPr>
          <w:p w14:paraId="6789899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6DF5F80" w14:textId="77777777" w:rsidTr="00423361">
        <w:trPr>
          <w:trHeight w:val="288"/>
        </w:trPr>
        <w:tc>
          <w:tcPr>
            <w:tcW w:w="2694" w:type="dxa"/>
            <w:vMerge w:val="restart"/>
            <w:tcBorders>
              <w:top w:val="single" w:sz="4" w:space="0" w:color="auto"/>
              <w:left w:val="nil"/>
              <w:bottom w:val="nil"/>
              <w:right w:val="nil"/>
            </w:tcBorders>
            <w:shd w:val="clear" w:color="auto" w:fill="auto"/>
            <w:vAlign w:val="center"/>
            <w:hideMark/>
          </w:tcPr>
          <w:p w14:paraId="547FA91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b/>
                <w:color w:val="000000"/>
                <w:sz w:val="20"/>
                <w:szCs w:val="20"/>
                <w:lang w:val="en-AU" w:eastAsia="en-AU"/>
              </w:rPr>
              <w:t>6: Sex*Sexual dimorphism</w:t>
            </w:r>
            <w:r w:rsidRPr="00AF5AA0">
              <w:rPr>
                <w:rFonts w:ascii="Garamond" w:eastAsia="Times New Roman" w:hAnsi="Garamond" w:cs="Calibri"/>
                <w:color w:val="000000"/>
                <w:sz w:val="20"/>
                <w:szCs w:val="20"/>
                <w:lang w:val="en-AU" w:eastAsia="en-AU"/>
              </w:rPr>
              <w:t xml:space="preserve"> (Fitness data only)</w:t>
            </w:r>
          </w:p>
        </w:tc>
        <w:tc>
          <w:tcPr>
            <w:tcW w:w="2976" w:type="dxa"/>
            <w:tcBorders>
              <w:top w:val="single" w:sz="4" w:space="0" w:color="auto"/>
              <w:left w:val="nil"/>
              <w:bottom w:val="nil"/>
              <w:right w:val="nil"/>
            </w:tcBorders>
            <w:shd w:val="clear" w:color="auto" w:fill="auto"/>
            <w:noWrap/>
            <w:vAlign w:val="center"/>
            <w:hideMark/>
          </w:tcPr>
          <w:p w14:paraId="4087D2F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4" w:space="0" w:color="auto"/>
              <w:left w:val="nil"/>
              <w:bottom w:val="nil"/>
              <w:right w:val="nil"/>
            </w:tcBorders>
            <w:shd w:val="clear" w:color="auto" w:fill="auto"/>
            <w:noWrap/>
            <w:vAlign w:val="center"/>
            <w:hideMark/>
          </w:tcPr>
          <w:p w14:paraId="35B448B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0.1269</w:t>
            </w:r>
          </w:p>
        </w:tc>
        <w:tc>
          <w:tcPr>
            <w:tcW w:w="1060" w:type="dxa"/>
            <w:tcBorders>
              <w:top w:val="single" w:sz="4" w:space="0" w:color="auto"/>
              <w:left w:val="nil"/>
              <w:bottom w:val="nil"/>
              <w:right w:val="nil"/>
            </w:tcBorders>
            <w:shd w:val="clear" w:color="auto" w:fill="auto"/>
            <w:noWrap/>
            <w:vAlign w:val="center"/>
            <w:hideMark/>
          </w:tcPr>
          <w:p w14:paraId="60571E5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-0.0070</w:t>
            </w:r>
          </w:p>
        </w:tc>
        <w:tc>
          <w:tcPr>
            <w:tcW w:w="899" w:type="dxa"/>
            <w:tcBorders>
              <w:top w:val="single" w:sz="4" w:space="0" w:color="auto"/>
              <w:left w:val="nil"/>
              <w:bottom w:val="nil"/>
              <w:right w:val="nil"/>
            </w:tcBorders>
            <w:shd w:val="clear" w:color="auto" w:fill="auto"/>
            <w:noWrap/>
            <w:vAlign w:val="center"/>
            <w:hideMark/>
          </w:tcPr>
          <w:p w14:paraId="093341A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0.2713</w:t>
            </w:r>
          </w:p>
        </w:tc>
        <w:tc>
          <w:tcPr>
            <w:tcW w:w="1340" w:type="dxa"/>
            <w:tcBorders>
              <w:top w:val="single" w:sz="4" w:space="0" w:color="auto"/>
              <w:left w:val="nil"/>
              <w:bottom w:val="nil"/>
              <w:right w:val="nil"/>
            </w:tcBorders>
            <w:shd w:val="clear" w:color="auto" w:fill="auto"/>
            <w:noWrap/>
            <w:vAlign w:val="center"/>
            <w:hideMark/>
          </w:tcPr>
          <w:p w14:paraId="0E6B566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02D2204" w14:textId="77777777" w:rsidTr="00423361">
        <w:trPr>
          <w:trHeight w:val="288"/>
        </w:trPr>
        <w:tc>
          <w:tcPr>
            <w:tcW w:w="2694" w:type="dxa"/>
            <w:vMerge/>
            <w:tcBorders>
              <w:top w:val="nil"/>
              <w:left w:val="nil"/>
              <w:bottom w:val="nil"/>
              <w:right w:val="nil"/>
            </w:tcBorders>
            <w:vAlign w:val="center"/>
            <w:hideMark/>
          </w:tcPr>
          <w:p w14:paraId="025F8B6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6743A2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53E7991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0.1358</w:t>
            </w:r>
          </w:p>
        </w:tc>
        <w:tc>
          <w:tcPr>
            <w:tcW w:w="1060" w:type="dxa"/>
            <w:tcBorders>
              <w:top w:val="nil"/>
              <w:left w:val="nil"/>
              <w:bottom w:val="nil"/>
              <w:right w:val="nil"/>
            </w:tcBorders>
            <w:shd w:val="clear" w:color="auto" w:fill="auto"/>
            <w:noWrap/>
            <w:vAlign w:val="center"/>
            <w:hideMark/>
          </w:tcPr>
          <w:p w14:paraId="76E8538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-0.0222</w:t>
            </w:r>
          </w:p>
        </w:tc>
        <w:tc>
          <w:tcPr>
            <w:tcW w:w="899" w:type="dxa"/>
            <w:tcBorders>
              <w:top w:val="nil"/>
              <w:left w:val="nil"/>
              <w:bottom w:val="nil"/>
              <w:right w:val="nil"/>
            </w:tcBorders>
            <w:shd w:val="clear" w:color="auto" w:fill="auto"/>
            <w:noWrap/>
            <w:vAlign w:val="center"/>
            <w:hideMark/>
          </w:tcPr>
          <w:p w14:paraId="49D8616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0.2761</w:t>
            </w:r>
          </w:p>
        </w:tc>
        <w:tc>
          <w:tcPr>
            <w:tcW w:w="1340" w:type="dxa"/>
            <w:tcBorders>
              <w:top w:val="nil"/>
              <w:left w:val="nil"/>
              <w:bottom w:val="nil"/>
              <w:right w:val="nil"/>
            </w:tcBorders>
            <w:shd w:val="clear" w:color="auto" w:fill="auto"/>
            <w:noWrap/>
            <w:vAlign w:val="center"/>
            <w:hideMark/>
          </w:tcPr>
          <w:p w14:paraId="0D1D17F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EF8DDBC" w14:textId="77777777" w:rsidTr="00423361">
        <w:trPr>
          <w:trHeight w:val="288"/>
        </w:trPr>
        <w:tc>
          <w:tcPr>
            <w:tcW w:w="2694" w:type="dxa"/>
            <w:vMerge/>
            <w:tcBorders>
              <w:top w:val="nil"/>
              <w:left w:val="nil"/>
              <w:bottom w:val="nil"/>
              <w:right w:val="nil"/>
            </w:tcBorders>
            <w:vAlign w:val="center"/>
            <w:hideMark/>
          </w:tcPr>
          <w:p w14:paraId="4E7ED1A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23D406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Dimorphism</w:t>
            </w:r>
          </w:p>
        </w:tc>
        <w:tc>
          <w:tcPr>
            <w:tcW w:w="1160" w:type="dxa"/>
            <w:tcBorders>
              <w:top w:val="nil"/>
              <w:left w:val="nil"/>
              <w:bottom w:val="nil"/>
              <w:right w:val="nil"/>
            </w:tcBorders>
            <w:shd w:val="clear" w:color="auto" w:fill="auto"/>
            <w:noWrap/>
            <w:vAlign w:val="center"/>
            <w:hideMark/>
          </w:tcPr>
          <w:p w14:paraId="32DD19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0.0012</w:t>
            </w:r>
          </w:p>
        </w:tc>
        <w:tc>
          <w:tcPr>
            <w:tcW w:w="1060" w:type="dxa"/>
            <w:tcBorders>
              <w:top w:val="nil"/>
              <w:left w:val="nil"/>
              <w:bottom w:val="nil"/>
              <w:right w:val="nil"/>
            </w:tcBorders>
            <w:shd w:val="clear" w:color="auto" w:fill="auto"/>
            <w:noWrap/>
            <w:vAlign w:val="center"/>
            <w:hideMark/>
          </w:tcPr>
          <w:p w14:paraId="672501E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-0.0573</w:t>
            </w:r>
          </w:p>
        </w:tc>
        <w:tc>
          <w:tcPr>
            <w:tcW w:w="899" w:type="dxa"/>
            <w:tcBorders>
              <w:top w:val="nil"/>
              <w:left w:val="nil"/>
              <w:bottom w:val="nil"/>
              <w:right w:val="nil"/>
            </w:tcBorders>
            <w:shd w:val="clear" w:color="auto" w:fill="auto"/>
            <w:noWrap/>
            <w:vAlign w:val="center"/>
            <w:hideMark/>
          </w:tcPr>
          <w:p w14:paraId="11C6C13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0.0596</w:t>
            </w:r>
          </w:p>
        </w:tc>
        <w:tc>
          <w:tcPr>
            <w:tcW w:w="1340" w:type="dxa"/>
            <w:tcBorders>
              <w:top w:val="nil"/>
              <w:left w:val="nil"/>
              <w:bottom w:val="nil"/>
              <w:right w:val="nil"/>
            </w:tcBorders>
            <w:shd w:val="clear" w:color="auto" w:fill="auto"/>
            <w:noWrap/>
            <w:vAlign w:val="center"/>
            <w:hideMark/>
          </w:tcPr>
          <w:p w14:paraId="10EEA9E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345EF52" w14:textId="77777777" w:rsidTr="00423361">
        <w:trPr>
          <w:trHeight w:val="288"/>
        </w:trPr>
        <w:tc>
          <w:tcPr>
            <w:tcW w:w="2694" w:type="dxa"/>
            <w:vMerge/>
            <w:tcBorders>
              <w:top w:val="nil"/>
              <w:left w:val="nil"/>
              <w:bottom w:val="nil"/>
              <w:right w:val="nil"/>
            </w:tcBorders>
            <w:vAlign w:val="center"/>
            <w:hideMark/>
          </w:tcPr>
          <w:p w14:paraId="1C5F2E7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A867BC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Sex:Dimorphism</w:t>
            </w:r>
            <w:proofErr w:type="spellEnd"/>
            <w:proofErr w:type="gramEnd"/>
          </w:p>
        </w:tc>
        <w:tc>
          <w:tcPr>
            <w:tcW w:w="1160" w:type="dxa"/>
            <w:tcBorders>
              <w:top w:val="nil"/>
              <w:left w:val="nil"/>
              <w:bottom w:val="nil"/>
              <w:right w:val="nil"/>
            </w:tcBorders>
            <w:shd w:val="clear" w:color="auto" w:fill="auto"/>
            <w:noWrap/>
            <w:vAlign w:val="center"/>
            <w:hideMark/>
          </w:tcPr>
          <w:p w14:paraId="64472E0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-0.0222</w:t>
            </w:r>
          </w:p>
        </w:tc>
        <w:tc>
          <w:tcPr>
            <w:tcW w:w="1060" w:type="dxa"/>
            <w:tcBorders>
              <w:top w:val="nil"/>
              <w:left w:val="nil"/>
              <w:bottom w:val="nil"/>
              <w:right w:val="nil"/>
            </w:tcBorders>
            <w:shd w:val="clear" w:color="auto" w:fill="auto"/>
            <w:noWrap/>
            <w:vAlign w:val="center"/>
            <w:hideMark/>
          </w:tcPr>
          <w:p w14:paraId="19BD86E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-0.0944</w:t>
            </w:r>
          </w:p>
        </w:tc>
        <w:tc>
          <w:tcPr>
            <w:tcW w:w="899" w:type="dxa"/>
            <w:tcBorders>
              <w:top w:val="nil"/>
              <w:left w:val="nil"/>
              <w:bottom w:val="nil"/>
              <w:right w:val="nil"/>
            </w:tcBorders>
            <w:shd w:val="clear" w:color="auto" w:fill="auto"/>
            <w:noWrap/>
            <w:vAlign w:val="center"/>
            <w:hideMark/>
          </w:tcPr>
          <w:p w14:paraId="16EC326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0.0545</w:t>
            </w:r>
          </w:p>
        </w:tc>
        <w:tc>
          <w:tcPr>
            <w:tcW w:w="1340" w:type="dxa"/>
            <w:tcBorders>
              <w:top w:val="nil"/>
              <w:left w:val="nil"/>
              <w:bottom w:val="nil"/>
              <w:right w:val="nil"/>
            </w:tcBorders>
            <w:shd w:val="clear" w:color="auto" w:fill="auto"/>
            <w:noWrap/>
            <w:vAlign w:val="center"/>
            <w:hideMark/>
          </w:tcPr>
          <w:p w14:paraId="7E55F93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AD9BCA0" w14:textId="77777777" w:rsidTr="00423361">
        <w:trPr>
          <w:trHeight w:val="288"/>
        </w:trPr>
        <w:tc>
          <w:tcPr>
            <w:tcW w:w="2694" w:type="dxa"/>
            <w:vMerge/>
            <w:tcBorders>
              <w:top w:val="nil"/>
              <w:left w:val="nil"/>
              <w:bottom w:val="nil"/>
              <w:right w:val="nil"/>
            </w:tcBorders>
            <w:vAlign w:val="center"/>
          </w:tcPr>
          <w:p w14:paraId="6CFAF5E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72B7917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0753EB6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-0.0074</w:t>
            </w:r>
          </w:p>
        </w:tc>
        <w:tc>
          <w:tcPr>
            <w:tcW w:w="1060" w:type="dxa"/>
            <w:tcBorders>
              <w:top w:val="nil"/>
              <w:left w:val="nil"/>
              <w:bottom w:val="nil"/>
              <w:right w:val="nil"/>
            </w:tcBorders>
            <w:shd w:val="clear" w:color="auto" w:fill="auto"/>
            <w:noWrap/>
            <w:vAlign w:val="center"/>
          </w:tcPr>
          <w:p w14:paraId="3979B2C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-0.0172</w:t>
            </w:r>
          </w:p>
        </w:tc>
        <w:tc>
          <w:tcPr>
            <w:tcW w:w="899" w:type="dxa"/>
            <w:tcBorders>
              <w:top w:val="nil"/>
              <w:left w:val="nil"/>
              <w:bottom w:val="nil"/>
              <w:right w:val="nil"/>
            </w:tcBorders>
            <w:shd w:val="clear" w:color="auto" w:fill="auto"/>
            <w:noWrap/>
            <w:vAlign w:val="center"/>
          </w:tcPr>
          <w:p w14:paraId="0CCCE55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0.0012</w:t>
            </w:r>
          </w:p>
        </w:tc>
        <w:tc>
          <w:tcPr>
            <w:tcW w:w="1340" w:type="dxa"/>
            <w:tcBorders>
              <w:top w:val="nil"/>
              <w:left w:val="nil"/>
              <w:bottom w:val="nil"/>
              <w:right w:val="nil"/>
            </w:tcBorders>
            <w:shd w:val="clear" w:color="auto" w:fill="auto"/>
            <w:noWrap/>
            <w:vAlign w:val="center"/>
          </w:tcPr>
          <w:p w14:paraId="2B8650E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5592</w:t>
            </w:r>
          </w:p>
        </w:tc>
      </w:tr>
      <w:tr w:rsidR="000F4A1D" w:rsidRPr="00AF5AA0" w14:paraId="5B03A286" w14:textId="77777777" w:rsidTr="00423361">
        <w:trPr>
          <w:trHeight w:val="288"/>
        </w:trPr>
        <w:tc>
          <w:tcPr>
            <w:tcW w:w="2694" w:type="dxa"/>
            <w:vMerge/>
            <w:tcBorders>
              <w:top w:val="nil"/>
              <w:left w:val="nil"/>
              <w:bottom w:val="nil"/>
              <w:right w:val="nil"/>
            </w:tcBorders>
            <w:vAlign w:val="center"/>
            <w:hideMark/>
          </w:tcPr>
          <w:p w14:paraId="6E262DC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9B6009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66421CD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0.0095</w:t>
            </w:r>
          </w:p>
        </w:tc>
        <w:tc>
          <w:tcPr>
            <w:tcW w:w="1060" w:type="dxa"/>
            <w:tcBorders>
              <w:top w:val="nil"/>
              <w:left w:val="nil"/>
              <w:bottom w:val="nil"/>
              <w:right w:val="nil"/>
            </w:tcBorders>
            <w:shd w:val="clear" w:color="auto" w:fill="auto"/>
            <w:noWrap/>
            <w:vAlign w:val="center"/>
            <w:hideMark/>
          </w:tcPr>
          <w:p w14:paraId="1159387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2.40x10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26D8680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0.0363</w:t>
            </w:r>
          </w:p>
        </w:tc>
        <w:tc>
          <w:tcPr>
            <w:tcW w:w="1340" w:type="dxa"/>
            <w:tcBorders>
              <w:top w:val="nil"/>
              <w:left w:val="nil"/>
              <w:bottom w:val="nil"/>
              <w:right w:val="nil"/>
            </w:tcBorders>
            <w:shd w:val="clear" w:color="auto" w:fill="auto"/>
            <w:noWrap/>
            <w:vAlign w:val="center"/>
            <w:hideMark/>
          </w:tcPr>
          <w:p w14:paraId="571BA7D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4856</w:t>
            </w:r>
          </w:p>
        </w:tc>
      </w:tr>
      <w:tr w:rsidR="000F4A1D" w:rsidRPr="00AF5AA0" w14:paraId="481607A5" w14:textId="77777777" w:rsidTr="00423361">
        <w:trPr>
          <w:trHeight w:val="288"/>
        </w:trPr>
        <w:tc>
          <w:tcPr>
            <w:tcW w:w="2694" w:type="dxa"/>
            <w:vMerge/>
            <w:tcBorders>
              <w:top w:val="nil"/>
              <w:left w:val="nil"/>
              <w:bottom w:val="nil"/>
              <w:right w:val="nil"/>
            </w:tcBorders>
            <w:vAlign w:val="center"/>
            <w:hideMark/>
          </w:tcPr>
          <w:p w14:paraId="357ED55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5DCAF1D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4DADE99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0.0097</w:t>
            </w:r>
          </w:p>
        </w:tc>
        <w:tc>
          <w:tcPr>
            <w:tcW w:w="1060" w:type="dxa"/>
            <w:tcBorders>
              <w:top w:val="nil"/>
              <w:left w:val="nil"/>
              <w:bottom w:val="nil"/>
              <w:right w:val="nil"/>
            </w:tcBorders>
            <w:shd w:val="clear" w:color="auto" w:fill="auto"/>
            <w:noWrap/>
            <w:vAlign w:val="center"/>
            <w:hideMark/>
          </w:tcPr>
          <w:p w14:paraId="23E7A0D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3.61x10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0813626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0.0355</w:t>
            </w:r>
          </w:p>
        </w:tc>
        <w:tc>
          <w:tcPr>
            <w:tcW w:w="1340" w:type="dxa"/>
            <w:tcBorders>
              <w:top w:val="nil"/>
              <w:left w:val="nil"/>
              <w:bottom w:val="nil"/>
              <w:right w:val="nil"/>
            </w:tcBorders>
            <w:shd w:val="clear" w:color="auto" w:fill="auto"/>
            <w:noWrap/>
            <w:vAlign w:val="center"/>
            <w:hideMark/>
          </w:tcPr>
          <w:p w14:paraId="6AB1F5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703874F" w14:textId="77777777" w:rsidTr="00423361">
        <w:trPr>
          <w:trHeight w:val="288"/>
        </w:trPr>
        <w:tc>
          <w:tcPr>
            <w:tcW w:w="2694" w:type="dxa"/>
            <w:vMerge/>
            <w:tcBorders>
              <w:top w:val="nil"/>
              <w:left w:val="nil"/>
              <w:bottom w:val="nil"/>
              <w:right w:val="nil"/>
            </w:tcBorders>
            <w:vAlign w:val="center"/>
            <w:hideMark/>
          </w:tcPr>
          <w:p w14:paraId="10302D2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341978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265DCAE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0.0014</w:t>
            </w:r>
          </w:p>
        </w:tc>
        <w:tc>
          <w:tcPr>
            <w:tcW w:w="1060" w:type="dxa"/>
            <w:tcBorders>
              <w:top w:val="nil"/>
              <w:left w:val="nil"/>
              <w:bottom w:val="nil"/>
              <w:right w:val="nil"/>
            </w:tcBorders>
            <w:shd w:val="clear" w:color="auto" w:fill="auto"/>
            <w:noWrap/>
            <w:vAlign w:val="center"/>
            <w:hideMark/>
          </w:tcPr>
          <w:p w14:paraId="773E3C6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-0.0077</w:t>
            </w:r>
          </w:p>
        </w:tc>
        <w:tc>
          <w:tcPr>
            <w:tcW w:w="899" w:type="dxa"/>
            <w:tcBorders>
              <w:top w:val="nil"/>
              <w:left w:val="nil"/>
              <w:bottom w:val="nil"/>
              <w:right w:val="nil"/>
            </w:tcBorders>
            <w:shd w:val="clear" w:color="auto" w:fill="auto"/>
            <w:noWrap/>
            <w:vAlign w:val="center"/>
            <w:hideMark/>
          </w:tcPr>
          <w:p w14:paraId="29A16ED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0.0130</w:t>
            </w:r>
          </w:p>
        </w:tc>
        <w:tc>
          <w:tcPr>
            <w:tcW w:w="1340" w:type="dxa"/>
            <w:tcBorders>
              <w:top w:val="nil"/>
              <w:left w:val="nil"/>
              <w:bottom w:val="nil"/>
              <w:right w:val="nil"/>
            </w:tcBorders>
            <w:shd w:val="clear" w:color="auto" w:fill="auto"/>
            <w:noWrap/>
            <w:vAlign w:val="center"/>
            <w:hideMark/>
          </w:tcPr>
          <w:p w14:paraId="3125824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4611</w:t>
            </w:r>
          </w:p>
        </w:tc>
      </w:tr>
      <w:tr w:rsidR="000F4A1D" w:rsidRPr="00AF5AA0" w14:paraId="3AB6DC7F" w14:textId="77777777" w:rsidTr="00423361">
        <w:trPr>
          <w:trHeight w:val="288"/>
        </w:trPr>
        <w:tc>
          <w:tcPr>
            <w:tcW w:w="2694" w:type="dxa"/>
            <w:vMerge/>
            <w:tcBorders>
              <w:top w:val="nil"/>
              <w:left w:val="nil"/>
              <w:bottom w:val="nil"/>
              <w:right w:val="nil"/>
            </w:tcBorders>
            <w:vAlign w:val="center"/>
            <w:hideMark/>
          </w:tcPr>
          <w:p w14:paraId="2D6A86F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AC7899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03F64EF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0.0039</w:t>
            </w:r>
          </w:p>
        </w:tc>
        <w:tc>
          <w:tcPr>
            <w:tcW w:w="1060" w:type="dxa"/>
            <w:tcBorders>
              <w:top w:val="nil"/>
              <w:left w:val="nil"/>
              <w:bottom w:val="nil"/>
              <w:right w:val="nil"/>
            </w:tcBorders>
            <w:shd w:val="clear" w:color="auto" w:fill="auto"/>
            <w:noWrap/>
            <w:vAlign w:val="center"/>
            <w:hideMark/>
          </w:tcPr>
          <w:p w14:paraId="1B40C70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1.26x10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1F203B3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0.0154</w:t>
            </w:r>
          </w:p>
        </w:tc>
        <w:tc>
          <w:tcPr>
            <w:tcW w:w="1340" w:type="dxa"/>
            <w:tcBorders>
              <w:top w:val="nil"/>
              <w:left w:val="nil"/>
              <w:bottom w:val="nil"/>
              <w:right w:val="nil"/>
            </w:tcBorders>
            <w:shd w:val="clear" w:color="auto" w:fill="auto"/>
            <w:noWrap/>
            <w:vAlign w:val="center"/>
            <w:hideMark/>
          </w:tcPr>
          <w:p w14:paraId="328BDD5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5A49402" w14:textId="77777777" w:rsidTr="00423361">
        <w:trPr>
          <w:trHeight w:val="288"/>
        </w:trPr>
        <w:tc>
          <w:tcPr>
            <w:tcW w:w="2694" w:type="dxa"/>
            <w:vMerge/>
            <w:tcBorders>
              <w:top w:val="nil"/>
              <w:left w:val="nil"/>
              <w:bottom w:val="nil"/>
              <w:right w:val="nil"/>
            </w:tcBorders>
            <w:vAlign w:val="center"/>
            <w:hideMark/>
          </w:tcPr>
          <w:p w14:paraId="1435CD1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F09430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515DE17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0.0046</w:t>
            </w:r>
          </w:p>
        </w:tc>
        <w:tc>
          <w:tcPr>
            <w:tcW w:w="1060" w:type="dxa"/>
            <w:tcBorders>
              <w:top w:val="nil"/>
              <w:left w:val="nil"/>
              <w:bottom w:val="nil"/>
              <w:right w:val="nil"/>
            </w:tcBorders>
            <w:shd w:val="clear" w:color="auto" w:fill="auto"/>
            <w:noWrap/>
            <w:vAlign w:val="center"/>
            <w:hideMark/>
          </w:tcPr>
          <w:p w14:paraId="199FCF2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1.43x10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22D9D53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0.0171</w:t>
            </w:r>
          </w:p>
        </w:tc>
        <w:tc>
          <w:tcPr>
            <w:tcW w:w="1340" w:type="dxa"/>
            <w:tcBorders>
              <w:top w:val="nil"/>
              <w:left w:val="nil"/>
              <w:bottom w:val="nil"/>
              <w:right w:val="nil"/>
            </w:tcBorders>
            <w:shd w:val="clear" w:color="auto" w:fill="auto"/>
            <w:noWrap/>
            <w:vAlign w:val="center"/>
            <w:hideMark/>
          </w:tcPr>
          <w:p w14:paraId="19D6847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4559</w:t>
            </w:r>
          </w:p>
        </w:tc>
      </w:tr>
      <w:tr w:rsidR="000F4A1D" w:rsidRPr="00AF5AA0" w14:paraId="2A755657" w14:textId="77777777" w:rsidTr="00423361">
        <w:trPr>
          <w:trHeight w:val="288"/>
        </w:trPr>
        <w:tc>
          <w:tcPr>
            <w:tcW w:w="2694" w:type="dxa"/>
            <w:vMerge/>
            <w:tcBorders>
              <w:top w:val="nil"/>
              <w:left w:val="nil"/>
              <w:bottom w:val="nil"/>
              <w:right w:val="nil"/>
            </w:tcBorders>
            <w:vAlign w:val="center"/>
            <w:hideMark/>
          </w:tcPr>
          <w:p w14:paraId="25CEF53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FA1BBF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4AB5823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0.0002</w:t>
            </w:r>
          </w:p>
        </w:tc>
        <w:tc>
          <w:tcPr>
            <w:tcW w:w="1060" w:type="dxa"/>
            <w:tcBorders>
              <w:top w:val="nil"/>
              <w:left w:val="nil"/>
              <w:bottom w:val="nil"/>
              <w:right w:val="nil"/>
            </w:tcBorders>
            <w:shd w:val="clear" w:color="auto" w:fill="auto"/>
            <w:noWrap/>
            <w:vAlign w:val="center"/>
            <w:hideMark/>
          </w:tcPr>
          <w:p w14:paraId="3050953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-0.0040</w:t>
            </w:r>
          </w:p>
        </w:tc>
        <w:tc>
          <w:tcPr>
            <w:tcW w:w="899" w:type="dxa"/>
            <w:tcBorders>
              <w:top w:val="nil"/>
              <w:left w:val="nil"/>
              <w:bottom w:val="nil"/>
              <w:right w:val="nil"/>
            </w:tcBorders>
            <w:shd w:val="clear" w:color="auto" w:fill="auto"/>
            <w:noWrap/>
            <w:vAlign w:val="center"/>
            <w:hideMark/>
          </w:tcPr>
          <w:p w14:paraId="1E799C7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0.0048</w:t>
            </w:r>
          </w:p>
        </w:tc>
        <w:tc>
          <w:tcPr>
            <w:tcW w:w="1340" w:type="dxa"/>
            <w:tcBorders>
              <w:top w:val="nil"/>
              <w:left w:val="nil"/>
              <w:bottom w:val="nil"/>
              <w:right w:val="nil"/>
            </w:tcBorders>
            <w:shd w:val="clear" w:color="auto" w:fill="auto"/>
            <w:noWrap/>
            <w:vAlign w:val="center"/>
            <w:hideMark/>
          </w:tcPr>
          <w:p w14:paraId="3A74B5F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5886</w:t>
            </w:r>
          </w:p>
        </w:tc>
      </w:tr>
      <w:tr w:rsidR="000F4A1D" w:rsidRPr="00AF5AA0" w14:paraId="2C21CAC1" w14:textId="77777777" w:rsidTr="00423361">
        <w:trPr>
          <w:trHeight w:val="288"/>
        </w:trPr>
        <w:tc>
          <w:tcPr>
            <w:tcW w:w="2694" w:type="dxa"/>
            <w:vMerge/>
            <w:tcBorders>
              <w:top w:val="nil"/>
              <w:left w:val="nil"/>
              <w:bottom w:val="nil"/>
              <w:right w:val="nil"/>
            </w:tcBorders>
            <w:vAlign w:val="center"/>
            <w:hideMark/>
          </w:tcPr>
          <w:p w14:paraId="727E156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A0718E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2D53611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0.0725</w:t>
            </w:r>
          </w:p>
        </w:tc>
        <w:tc>
          <w:tcPr>
            <w:tcW w:w="1060" w:type="dxa"/>
            <w:tcBorders>
              <w:top w:val="nil"/>
              <w:left w:val="nil"/>
              <w:bottom w:val="nil"/>
              <w:right w:val="nil"/>
            </w:tcBorders>
            <w:shd w:val="clear" w:color="auto" w:fill="auto"/>
            <w:noWrap/>
            <w:vAlign w:val="center"/>
            <w:hideMark/>
          </w:tcPr>
          <w:p w14:paraId="72BF620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0.0488</w:t>
            </w:r>
          </w:p>
        </w:tc>
        <w:tc>
          <w:tcPr>
            <w:tcW w:w="899" w:type="dxa"/>
            <w:tcBorders>
              <w:top w:val="nil"/>
              <w:left w:val="nil"/>
              <w:bottom w:val="nil"/>
              <w:right w:val="nil"/>
            </w:tcBorders>
            <w:shd w:val="clear" w:color="auto" w:fill="auto"/>
            <w:noWrap/>
            <w:vAlign w:val="center"/>
            <w:hideMark/>
          </w:tcPr>
          <w:p w14:paraId="3321724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0.0973</w:t>
            </w:r>
          </w:p>
        </w:tc>
        <w:tc>
          <w:tcPr>
            <w:tcW w:w="1340" w:type="dxa"/>
            <w:tcBorders>
              <w:top w:val="nil"/>
              <w:left w:val="nil"/>
              <w:bottom w:val="nil"/>
              <w:right w:val="nil"/>
            </w:tcBorders>
            <w:shd w:val="clear" w:color="auto" w:fill="auto"/>
            <w:noWrap/>
            <w:vAlign w:val="center"/>
            <w:hideMark/>
          </w:tcPr>
          <w:p w14:paraId="2528DFE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41CB93A" w14:textId="77777777" w:rsidTr="00423361">
        <w:trPr>
          <w:trHeight w:val="288"/>
        </w:trPr>
        <w:tc>
          <w:tcPr>
            <w:tcW w:w="2694" w:type="dxa"/>
            <w:vMerge/>
            <w:tcBorders>
              <w:top w:val="nil"/>
              <w:left w:val="nil"/>
              <w:bottom w:val="nil"/>
              <w:right w:val="nil"/>
            </w:tcBorders>
            <w:vAlign w:val="center"/>
            <w:hideMark/>
          </w:tcPr>
          <w:p w14:paraId="276C05F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62C880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256B451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0.0737</w:t>
            </w:r>
          </w:p>
        </w:tc>
        <w:tc>
          <w:tcPr>
            <w:tcW w:w="1060" w:type="dxa"/>
            <w:tcBorders>
              <w:top w:val="nil"/>
              <w:left w:val="nil"/>
              <w:bottom w:val="nil"/>
              <w:right w:val="nil"/>
            </w:tcBorders>
            <w:shd w:val="clear" w:color="auto" w:fill="auto"/>
            <w:noWrap/>
            <w:vAlign w:val="center"/>
            <w:hideMark/>
          </w:tcPr>
          <w:p w14:paraId="1F46676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0.0501</w:t>
            </w:r>
          </w:p>
        </w:tc>
        <w:tc>
          <w:tcPr>
            <w:tcW w:w="899" w:type="dxa"/>
            <w:tcBorders>
              <w:top w:val="nil"/>
              <w:left w:val="nil"/>
              <w:bottom w:val="nil"/>
              <w:right w:val="nil"/>
            </w:tcBorders>
            <w:shd w:val="clear" w:color="auto" w:fill="auto"/>
            <w:noWrap/>
            <w:vAlign w:val="center"/>
            <w:hideMark/>
          </w:tcPr>
          <w:p w14:paraId="6AF9073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0.1023</w:t>
            </w:r>
          </w:p>
        </w:tc>
        <w:tc>
          <w:tcPr>
            <w:tcW w:w="1340" w:type="dxa"/>
            <w:tcBorders>
              <w:top w:val="nil"/>
              <w:left w:val="nil"/>
              <w:bottom w:val="nil"/>
              <w:right w:val="nil"/>
            </w:tcBorders>
            <w:shd w:val="clear" w:color="auto" w:fill="auto"/>
            <w:noWrap/>
            <w:vAlign w:val="center"/>
            <w:hideMark/>
          </w:tcPr>
          <w:p w14:paraId="6E97E44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9A46A5A" w14:textId="77777777" w:rsidTr="00423361">
        <w:trPr>
          <w:trHeight w:val="288"/>
        </w:trPr>
        <w:tc>
          <w:tcPr>
            <w:tcW w:w="2694" w:type="dxa"/>
            <w:vMerge/>
            <w:tcBorders>
              <w:top w:val="nil"/>
              <w:left w:val="nil"/>
              <w:bottom w:val="single" w:sz="4" w:space="0" w:color="auto"/>
              <w:right w:val="nil"/>
            </w:tcBorders>
            <w:vAlign w:val="center"/>
            <w:hideMark/>
          </w:tcPr>
          <w:p w14:paraId="6CFACCA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4" w:space="0" w:color="auto"/>
              <w:right w:val="nil"/>
            </w:tcBorders>
            <w:shd w:val="clear" w:color="auto" w:fill="auto"/>
            <w:noWrap/>
            <w:vAlign w:val="center"/>
            <w:hideMark/>
          </w:tcPr>
          <w:p w14:paraId="6C89C95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4" w:space="0" w:color="auto"/>
              <w:right w:val="nil"/>
            </w:tcBorders>
            <w:shd w:val="clear" w:color="auto" w:fill="auto"/>
            <w:noWrap/>
            <w:vAlign w:val="center"/>
            <w:hideMark/>
          </w:tcPr>
          <w:p w14:paraId="7CFD913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0.0192</w:t>
            </w:r>
          </w:p>
        </w:tc>
        <w:tc>
          <w:tcPr>
            <w:tcW w:w="1060" w:type="dxa"/>
            <w:tcBorders>
              <w:top w:val="nil"/>
              <w:left w:val="nil"/>
              <w:bottom w:val="single" w:sz="4" w:space="0" w:color="auto"/>
              <w:right w:val="nil"/>
            </w:tcBorders>
            <w:shd w:val="clear" w:color="auto" w:fill="auto"/>
            <w:noWrap/>
            <w:vAlign w:val="center"/>
            <w:hideMark/>
          </w:tcPr>
          <w:p w14:paraId="26B945B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0.0013</w:t>
            </w:r>
          </w:p>
        </w:tc>
        <w:tc>
          <w:tcPr>
            <w:tcW w:w="899" w:type="dxa"/>
            <w:tcBorders>
              <w:top w:val="nil"/>
              <w:left w:val="nil"/>
              <w:bottom w:val="single" w:sz="4" w:space="0" w:color="auto"/>
              <w:right w:val="nil"/>
            </w:tcBorders>
            <w:shd w:val="clear" w:color="auto" w:fill="auto"/>
            <w:noWrap/>
            <w:vAlign w:val="center"/>
            <w:hideMark/>
          </w:tcPr>
          <w:p w14:paraId="2CB39F9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0.0381</w:t>
            </w:r>
          </w:p>
        </w:tc>
        <w:tc>
          <w:tcPr>
            <w:tcW w:w="1340" w:type="dxa"/>
            <w:tcBorders>
              <w:top w:val="nil"/>
              <w:left w:val="nil"/>
              <w:bottom w:val="single" w:sz="4" w:space="0" w:color="auto"/>
              <w:right w:val="nil"/>
            </w:tcBorders>
            <w:shd w:val="clear" w:color="auto" w:fill="auto"/>
            <w:noWrap/>
            <w:vAlign w:val="center"/>
            <w:hideMark/>
          </w:tcPr>
          <w:p w14:paraId="01FE739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4FE2061" w14:textId="77777777" w:rsidTr="00423361">
        <w:trPr>
          <w:trHeight w:val="288"/>
        </w:trPr>
        <w:tc>
          <w:tcPr>
            <w:tcW w:w="2694" w:type="dxa"/>
            <w:vMerge w:val="restart"/>
            <w:tcBorders>
              <w:top w:val="single" w:sz="4" w:space="0" w:color="auto"/>
              <w:left w:val="nil"/>
              <w:bottom w:val="nil"/>
              <w:right w:val="nil"/>
            </w:tcBorders>
            <w:shd w:val="clear" w:color="auto" w:fill="auto"/>
            <w:vAlign w:val="center"/>
            <w:hideMark/>
          </w:tcPr>
          <w:p w14:paraId="5390CF0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b/>
                <w:color w:val="000000"/>
                <w:sz w:val="20"/>
                <w:szCs w:val="20"/>
                <w:lang w:val="en-AU" w:eastAsia="en-AU"/>
              </w:rPr>
              <w:t>7: Sex*Sexual dimorphism</w:t>
            </w:r>
            <w:r w:rsidRPr="00AF5AA0">
              <w:rPr>
                <w:rFonts w:ascii="Garamond" w:eastAsia="Times New Roman" w:hAnsi="Garamond" w:cs="Calibri"/>
                <w:color w:val="000000"/>
                <w:sz w:val="20"/>
                <w:szCs w:val="20"/>
                <w:lang w:val="en-AU" w:eastAsia="en-AU"/>
              </w:rPr>
              <w:t xml:space="preserve"> (Condition data </w:t>
            </w:r>
            <w:proofErr w:type="gramStart"/>
            <w:r w:rsidRPr="00AF5AA0">
              <w:rPr>
                <w:rFonts w:ascii="Garamond" w:eastAsia="Times New Roman" w:hAnsi="Garamond" w:cs="Calibri"/>
                <w:color w:val="000000"/>
                <w:sz w:val="20"/>
                <w:szCs w:val="20"/>
                <w:lang w:val="en-AU" w:eastAsia="en-AU"/>
              </w:rPr>
              <w:t xml:space="preserve">only)   </w:t>
            </w:r>
            <w:proofErr w:type="gramEnd"/>
            <w:r w:rsidRPr="00AF5AA0">
              <w:rPr>
                <w:rFonts w:ascii="Garamond" w:eastAsia="Times New Roman" w:hAnsi="Garamond" w:cs="Calibri"/>
                <w:color w:val="000000"/>
                <w:sz w:val="20"/>
                <w:szCs w:val="20"/>
                <w:lang w:val="en-AU" w:eastAsia="en-AU"/>
              </w:rPr>
              <w:t xml:space="preserve">             Without removing outliers</w:t>
            </w:r>
          </w:p>
        </w:tc>
        <w:tc>
          <w:tcPr>
            <w:tcW w:w="2976" w:type="dxa"/>
            <w:tcBorders>
              <w:top w:val="single" w:sz="4" w:space="0" w:color="auto"/>
              <w:left w:val="nil"/>
              <w:bottom w:val="nil"/>
              <w:right w:val="nil"/>
            </w:tcBorders>
            <w:shd w:val="clear" w:color="auto" w:fill="auto"/>
            <w:noWrap/>
            <w:vAlign w:val="center"/>
            <w:hideMark/>
          </w:tcPr>
          <w:p w14:paraId="7562D8D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4" w:space="0" w:color="auto"/>
              <w:left w:val="nil"/>
              <w:bottom w:val="nil"/>
              <w:right w:val="nil"/>
            </w:tcBorders>
            <w:shd w:val="clear" w:color="auto" w:fill="auto"/>
            <w:noWrap/>
            <w:vAlign w:val="center"/>
            <w:hideMark/>
          </w:tcPr>
          <w:p w14:paraId="6C26A59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0.1936</w:t>
            </w:r>
          </w:p>
        </w:tc>
        <w:tc>
          <w:tcPr>
            <w:tcW w:w="1060" w:type="dxa"/>
            <w:tcBorders>
              <w:top w:val="single" w:sz="4" w:space="0" w:color="auto"/>
              <w:left w:val="nil"/>
              <w:bottom w:val="nil"/>
              <w:right w:val="nil"/>
            </w:tcBorders>
            <w:shd w:val="clear" w:color="auto" w:fill="auto"/>
            <w:noWrap/>
            <w:vAlign w:val="center"/>
            <w:hideMark/>
          </w:tcPr>
          <w:p w14:paraId="21ACB10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0.0858</w:t>
            </w:r>
          </w:p>
        </w:tc>
        <w:tc>
          <w:tcPr>
            <w:tcW w:w="899" w:type="dxa"/>
            <w:tcBorders>
              <w:top w:val="single" w:sz="4" w:space="0" w:color="auto"/>
              <w:left w:val="nil"/>
              <w:bottom w:val="nil"/>
              <w:right w:val="nil"/>
            </w:tcBorders>
            <w:shd w:val="clear" w:color="auto" w:fill="auto"/>
            <w:noWrap/>
            <w:vAlign w:val="center"/>
            <w:hideMark/>
          </w:tcPr>
          <w:p w14:paraId="79106BE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0.3116</w:t>
            </w:r>
          </w:p>
        </w:tc>
        <w:tc>
          <w:tcPr>
            <w:tcW w:w="1340" w:type="dxa"/>
            <w:tcBorders>
              <w:top w:val="single" w:sz="4" w:space="0" w:color="auto"/>
              <w:left w:val="nil"/>
              <w:bottom w:val="nil"/>
              <w:right w:val="nil"/>
            </w:tcBorders>
            <w:shd w:val="clear" w:color="auto" w:fill="auto"/>
            <w:noWrap/>
            <w:vAlign w:val="center"/>
            <w:hideMark/>
          </w:tcPr>
          <w:p w14:paraId="060766C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4793</w:t>
            </w:r>
          </w:p>
        </w:tc>
      </w:tr>
      <w:tr w:rsidR="000F4A1D" w:rsidRPr="00AF5AA0" w14:paraId="17A599BB" w14:textId="77777777" w:rsidTr="00423361">
        <w:trPr>
          <w:trHeight w:val="288"/>
        </w:trPr>
        <w:tc>
          <w:tcPr>
            <w:tcW w:w="2694" w:type="dxa"/>
            <w:vMerge/>
            <w:tcBorders>
              <w:top w:val="nil"/>
              <w:left w:val="nil"/>
              <w:bottom w:val="nil"/>
              <w:right w:val="nil"/>
            </w:tcBorders>
            <w:vAlign w:val="center"/>
            <w:hideMark/>
          </w:tcPr>
          <w:p w14:paraId="042D056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E3503E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62E48E3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0.1344</w:t>
            </w:r>
          </w:p>
        </w:tc>
        <w:tc>
          <w:tcPr>
            <w:tcW w:w="1060" w:type="dxa"/>
            <w:tcBorders>
              <w:top w:val="nil"/>
              <w:left w:val="nil"/>
              <w:bottom w:val="nil"/>
              <w:right w:val="nil"/>
            </w:tcBorders>
            <w:shd w:val="clear" w:color="auto" w:fill="auto"/>
            <w:noWrap/>
            <w:vAlign w:val="center"/>
            <w:hideMark/>
          </w:tcPr>
          <w:p w14:paraId="752FA14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0.0051</w:t>
            </w:r>
          </w:p>
        </w:tc>
        <w:tc>
          <w:tcPr>
            <w:tcW w:w="899" w:type="dxa"/>
            <w:tcBorders>
              <w:top w:val="nil"/>
              <w:left w:val="nil"/>
              <w:bottom w:val="nil"/>
              <w:right w:val="nil"/>
            </w:tcBorders>
            <w:shd w:val="clear" w:color="auto" w:fill="auto"/>
            <w:noWrap/>
            <w:vAlign w:val="center"/>
            <w:hideMark/>
          </w:tcPr>
          <w:p w14:paraId="3F4AF27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0.2796</w:t>
            </w:r>
          </w:p>
        </w:tc>
        <w:tc>
          <w:tcPr>
            <w:tcW w:w="1340" w:type="dxa"/>
            <w:tcBorders>
              <w:top w:val="nil"/>
              <w:left w:val="nil"/>
              <w:bottom w:val="nil"/>
              <w:right w:val="nil"/>
            </w:tcBorders>
            <w:shd w:val="clear" w:color="auto" w:fill="auto"/>
            <w:noWrap/>
            <w:vAlign w:val="center"/>
            <w:hideMark/>
          </w:tcPr>
          <w:p w14:paraId="394498C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5243</w:t>
            </w:r>
          </w:p>
        </w:tc>
      </w:tr>
      <w:tr w:rsidR="000F4A1D" w:rsidRPr="00AF5AA0" w14:paraId="3F39EAE6" w14:textId="77777777" w:rsidTr="00423361">
        <w:trPr>
          <w:trHeight w:val="288"/>
        </w:trPr>
        <w:tc>
          <w:tcPr>
            <w:tcW w:w="2694" w:type="dxa"/>
            <w:vMerge/>
            <w:tcBorders>
              <w:top w:val="nil"/>
              <w:left w:val="nil"/>
              <w:bottom w:val="nil"/>
              <w:right w:val="nil"/>
            </w:tcBorders>
            <w:vAlign w:val="center"/>
            <w:hideMark/>
          </w:tcPr>
          <w:p w14:paraId="47075E7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00BF082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Dimorphism</w:t>
            </w:r>
          </w:p>
        </w:tc>
        <w:tc>
          <w:tcPr>
            <w:tcW w:w="1160" w:type="dxa"/>
            <w:tcBorders>
              <w:top w:val="nil"/>
              <w:left w:val="nil"/>
              <w:bottom w:val="nil"/>
              <w:right w:val="nil"/>
            </w:tcBorders>
            <w:shd w:val="clear" w:color="auto" w:fill="auto"/>
            <w:noWrap/>
            <w:vAlign w:val="center"/>
            <w:hideMark/>
          </w:tcPr>
          <w:p w14:paraId="3BA826E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0.0037</w:t>
            </w:r>
          </w:p>
        </w:tc>
        <w:tc>
          <w:tcPr>
            <w:tcW w:w="1060" w:type="dxa"/>
            <w:tcBorders>
              <w:top w:val="nil"/>
              <w:left w:val="nil"/>
              <w:bottom w:val="nil"/>
              <w:right w:val="nil"/>
            </w:tcBorders>
            <w:shd w:val="clear" w:color="auto" w:fill="auto"/>
            <w:noWrap/>
            <w:vAlign w:val="center"/>
            <w:hideMark/>
          </w:tcPr>
          <w:p w14:paraId="3CE9D70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-0.0306</w:t>
            </w:r>
          </w:p>
        </w:tc>
        <w:tc>
          <w:tcPr>
            <w:tcW w:w="899" w:type="dxa"/>
            <w:tcBorders>
              <w:top w:val="nil"/>
              <w:left w:val="nil"/>
              <w:bottom w:val="nil"/>
              <w:right w:val="nil"/>
            </w:tcBorders>
            <w:shd w:val="clear" w:color="auto" w:fill="auto"/>
            <w:noWrap/>
            <w:vAlign w:val="center"/>
            <w:hideMark/>
          </w:tcPr>
          <w:p w14:paraId="71EBA5D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0.0392</w:t>
            </w:r>
          </w:p>
        </w:tc>
        <w:tc>
          <w:tcPr>
            <w:tcW w:w="1340" w:type="dxa"/>
            <w:tcBorders>
              <w:top w:val="nil"/>
              <w:left w:val="nil"/>
              <w:bottom w:val="nil"/>
              <w:right w:val="nil"/>
            </w:tcBorders>
            <w:shd w:val="clear" w:color="auto" w:fill="auto"/>
            <w:noWrap/>
            <w:vAlign w:val="center"/>
            <w:hideMark/>
          </w:tcPr>
          <w:p w14:paraId="7846626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EB79039" w14:textId="77777777" w:rsidTr="00423361">
        <w:trPr>
          <w:trHeight w:val="288"/>
        </w:trPr>
        <w:tc>
          <w:tcPr>
            <w:tcW w:w="2694" w:type="dxa"/>
            <w:vMerge/>
            <w:tcBorders>
              <w:top w:val="nil"/>
              <w:left w:val="nil"/>
              <w:bottom w:val="nil"/>
              <w:right w:val="nil"/>
            </w:tcBorders>
            <w:vAlign w:val="center"/>
            <w:hideMark/>
          </w:tcPr>
          <w:p w14:paraId="2BF55F8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7F5EC66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roofErr w:type="spellStart"/>
            <w:proofErr w:type="gramStart"/>
            <w:r w:rsidRPr="00AF5AA0">
              <w:rPr>
                <w:rFonts w:ascii="Garamond" w:eastAsia="Times New Roman" w:hAnsi="Garamond" w:cs="Calibri"/>
                <w:color w:val="000000"/>
                <w:sz w:val="20"/>
                <w:szCs w:val="20"/>
                <w:lang w:val="en-AU" w:eastAsia="en-AU"/>
              </w:rPr>
              <w:t>Sex:Dimorphism</w:t>
            </w:r>
            <w:proofErr w:type="spellEnd"/>
            <w:proofErr w:type="gramEnd"/>
          </w:p>
        </w:tc>
        <w:tc>
          <w:tcPr>
            <w:tcW w:w="1160" w:type="dxa"/>
            <w:tcBorders>
              <w:top w:val="nil"/>
              <w:left w:val="nil"/>
              <w:bottom w:val="nil"/>
              <w:right w:val="nil"/>
            </w:tcBorders>
            <w:shd w:val="clear" w:color="auto" w:fill="auto"/>
            <w:noWrap/>
            <w:vAlign w:val="center"/>
            <w:hideMark/>
          </w:tcPr>
          <w:p w14:paraId="71EE9A7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0.0454</w:t>
            </w:r>
          </w:p>
        </w:tc>
        <w:tc>
          <w:tcPr>
            <w:tcW w:w="1060" w:type="dxa"/>
            <w:tcBorders>
              <w:top w:val="nil"/>
              <w:left w:val="nil"/>
              <w:bottom w:val="nil"/>
              <w:right w:val="nil"/>
            </w:tcBorders>
            <w:shd w:val="clear" w:color="auto" w:fill="auto"/>
            <w:noWrap/>
            <w:vAlign w:val="center"/>
            <w:hideMark/>
          </w:tcPr>
          <w:p w14:paraId="69A8857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0.0003</w:t>
            </w:r>
          </w:p>
        </w:tc>
        <w:tc>
          <w:tcPr>
            <w:tcW w:w="899" w:type="dxa"/>
            <w:tcBorders>
              <w:top w:val="nil"/>
              <w:left w:val="nil"/>
              <w:bottom w:val="nil"/>
              <w:right w:val="nil"/>
            </w:tcBorders>
            <w:shd w:val="clear" w:color="auto" w:fill="auto"/>
            <w:noWrap/>
            <w:vAlign w:val="center"/>
            <w:hideMark/>
          </w:tcPr>
          <w:p w14:paraId="011630E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0.0912</w:t>
            </w:r>
          </w:p>
        </w:tc>
        <w:tc>
          <w:tcPr>
            <w:tcW w:w="1340" w:type="dxa"/>
            <w:tcBorders>
              <w:top w:val="nil"/>
              <w:left w:val="nil"/>
              <w:bottom w:val="nil"/>
              <w:right w:val="nil"/>
            </w:tcBorders>
            <w:shd w:val="clear" w:color="auto" w:fill="auto"/>
            <w:noWrap/>
            <w:vAlign w:val="center"/>
            <w:hideMark/>
          </w:tcPr>
          <w:p w14:paraId="4B5DF61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64025B6" w14:textId="77777777" w:rsidTr="00423361">
        <w:trPr>
          <w:trHeight w:val="288"/>
        </w:trPr>
        <w:tc>
          <w:tcPr>
            <w:tcW w:w="2694" w:type="dxa"/>
            <w:vMerge/>
            <w:tcBorders>
              <w:top w:val="nil"/>
              <w:left w:val="nil"/>
              <w:bottom w:val="nil"/>
              <w:right w:val="nil"/>
            </w:tcBorders>
            <w:vAlign w:val="center"/>
          </w:tcPr>
          <w:p w14:paraId="1324D04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tcPr>
          <w:p w14:paraId="0656C0C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492D963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-0.0119</w:t>
            </w:r>
          </w:p>
        </w:tc>
        <w:tc>
          <w:tcPr>
            <w:tcW w:w="1060" w:type="dxa"/>
            <w:tcBorders>
              <w:top w:val="nil"/>
              <w:left w:val="nil"/>
              <w:bottom w:val="nil"/>
              <w:right w:val="nil"/>
            </w:tcBorders>
            <w:shd w:val="clear" w:color="auto" w:fill="auto"/>
            <w:noWrap/>
            <w:vAlign w:val="center"/>
          </w:tcPr>
          <w:p w14:paraId="74E8773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-0.0225</w:t>
            </w:r>
          </w:p>
        </w:tc>
        <w:tc>
          <w:tcPr>
            <w:tcW w:w="899" w:type="dxa"/>
            <w:tcBorders>
              <w:top w:val="nil"/>
              <w:left w:val="nil"/>
              <w:bottom w:val="nil"/>
              <w:right w:val="nil"/>
            </w:tcBorders>
            <w:shd w:val="clear" w:color="auto" w:fill="auto"/>
            <w:noWrap/>
            <w:vAlign w:val="center"/>
          </w:tcPr>
          <w:p w14:paraId="15339FB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0.0002</w:t>
            </w:r>
          </w:p>
        </w:tc>
        <w:tc>
          <w:tcPr>
            <w:tcW w:w="1340" w:type="dxa"/>
            <w:tcBorders>
              <w:top w:val="nil"/>
              <w:left w:val="nil"/>
              <w:bottom w:val="nil"/>
              <w:right w:val="nil"/>
            </w:tcBorders>
            <w:shd w:val="clear" w:color="auto" w:fill="auto"/>
            <w:noWrap/>
            <w:vAlign w:val="center"/>
          </w:tcPr>
          <w:p w14:paraId="7883758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55FC855E" w14:textId="77777777" w:rsidTr="00423361">
        <w:trPr>
          <w:trHeight w:val="288"/>
        </w:trPr>
        <w:tc>
          <w:tcPr>
            <w:tcW w:w="2694" w:type="dxa"/>
            <w:vMerge/>
            <w:tcBorders>
              <w:top w:val="nil"/>
              <w:left w:val="nil"/>
              <w:bottom w:val="nil"/>
              <w:right w:val="nil"/>
            </w:tcBorders>
            <w:vAlign w:val="center"/>
            <w:hideMark/>
          </w:tcPr>
          <w:p w14:paraId="45F3B28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31149EB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7F1A8D4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0.0067</w:t>
            </w:r>
          </w:p>
        </w:tc>
        <w:tc>
          <w:tcPr>
            <w:tcW w:w="1060" w:type="dxa"/>
            <w:tcBorders>
              <w:top w:val="nil"/>
              <w:left w:val="nil"/>
              <w:bottom w:val="nil"/>
              <w:right w:val="nil"/>
            </w:tcBorders>
            <w:shd w:val="clear" w:color="auto" w:fill="auto"/>
            <w:noWrap/>
            <w:vAlign w:val="center"/>
            <w:hideMark/>
          </w:tcPr>
          <w:p w14:paraId="38A9D33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2.53x10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66191F0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0.0266</w:t>
            </w:r>
          </w:p>
        </w:tc>
        <w:tc>
          <w:tcPr>
            <w:tcW w:w="1340" w:type="dxa"/>
            <w:tcBorders>
              <w:top w:val="nil"/>
              <w:left w:val="nil"/>
              <w:bottom w:val="nil"/>
              <w:right w:val="nil"/>
            </w:tcBorders>
            <w:shd w:val="clear" w:color="auto" w:fill="auto"/>
            <w:noWrap/>
            <w:vAlign w:val="center"/>
            <w:hideMark/>
          </w:tcPr>
          <w:p w14:paraId="6CC829E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218883CC" w14:textId="77777777" w:rsidTr="00423361">
        <w:trPr>
          <w:trHeight w:val="288"/>
        </w:trPr>
        <w:tc>
          <w:tcPr>
            <w:tcW w:w="2694" w:type="dxa"/>
            <w:vMerge/>
            <w:tcBorders>
              <w:top w:val="nil"/>
              <w:left w:val="nil"/>
              <w:bottom w:val="nil"/>
              <w:right w:val="nil"/>
            </w:tcBorders>
            <w:vAlign w:val="center"/>
            <w:hideMark/>
          </w:tcPr>
          <w:p w14:paraId="53954A2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2149ABC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2250D3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0.0118</w:t>
            </w:r>
          </w:p>
        </w:tc>
        <w:tc>
          <w:tcPr>
            <w:tcW w:w="1060" w:type="dxa"/>
            <w:tcBorders>
              <w:top w:val="nil"/>
              <w:left w:val="nil"/>
              <w:bottom w:val="nil"/>
              <w:right w:val="nil"/>
            </w:tcBorders>
            <w:shd w:val="clear" w:color="auto" w:fill="auto"/>
            <w:noWrap/>
            <w:vAlign w:val="center"/>
            <w:hideMark/>
          </w:tcPr>
          <w:p w14:paraId="11C2614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5.43x10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691ACB4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0.0399</w:t>
            </w:r>
          </w:p>
        </w:tc>
        <w:tc>
          <w:tcPr>
            <w:tcW w:w="1340" w:type="dxa"/>
            <w:tcBorders>
              <w:top w:val="nil"/>
              <w:left w:val="nil"/>
              <w:bottom w:val="nil"/>
              <w:right w:val="nil"/>
            </w:tcBorders>
            <w:shd w:val="clear" w:color="auto" w:fill="auto"/>
            <w:noWrap/>
            <w:vAlign w:val="center"/>
            <w:hideMark/>
          </w:tcPr>
          <w:p w14:paraId="43F4CDD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812B710" w14:textId="77777777" w:rsidTr="00423361">
        <w:trPr>
          <w:trHeight w:val="288"/>
        </w:trPr>
        <w:tc>
          <w:tcPr>
            <w:tcW w:w="2694" w:type="dxa"/>
            <w:vMerge/>
            <w:tcBorders>
              <w:top w:val="nil"/>
              <w:left w:val="nil"/>
              <w:bottom w:val="nil"/>
              <w:right w:val="nil"/>
            </w:tcBorders>
            <w:vAlign w:val="center"/>
            <w:hideMark/>
          </w:tcPr>
          <w:p w14:paraId="0D34FDC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4F89ED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10F3BA3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0.0021</w:t>
            </w:r>
          </w:p>
        </w:tc>
        <w:tc>
          <w:tcPr>
            <w:tcW w:w="1060" w:type="dxa"/>
            <w:tcBorders>
              <w:top w:val="nil"/>
              <w:left w:val="nil"/>
              <w:bottom w:val="nil"/>
              <w:right w:val="nil"/>
            </w:tcBorders>
            <w:shd w:val="clear" w:color="auto" w:fill="auto"/>
            <w:noWrap/>
            <w:vAlign w:val="center"/>
            <w:hideMark/>
          </w:tcPr>
          <w:p w14:paraId="713B845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-0.0059</w:t>
            </w:r>
          </w:p>
        </w:tc>
        <w:tc>
          <w:tcPr>
            <w:tcW w:w="899" w:type="dxa"/>
            <w:tcBorders>
              <w:top w:val="nil"/>
              <w:left w:val="nil"/>
              <w:bottom w:val="nil"/>
              <w:right w:val="nil"/>
            </w:tcBorders>
            <w:shd w:val="clear" w:color="auto" w:fill="auto"/>
            <w:noWrap/>
            <w:vAlign w:val="center"/>
            <w:hideMark/>
          </w:tcPr>
          <w:p w14:paraId="13516FA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0.0145</w:t>
            </w:r>
          </w:p>
        </w:tc>
        <w:tc>
          <w:tcPr>
            <w:tcW w:w="1340" w:type="dxa"/>
            <w:tcBorders>
              <w:top w:val="nil"/>
              <w:left w:val="nil"/>
              <w:bottom w:val="nil"/>
              <w:right w:val="nil"/>
            </w:tcBorders>
            <w:shd w:val="clear" w:color="auto" w:fill="auto"/>
            <w:noWrap/>
            <w:vAlign w:val="center"/>
            <w:hideMark/>
          </w:tcPr>
          <w:p w14:paraId="36341B9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4769</w:t>
            </w:r>
          </w:p>
        </w:tc>
      </w:tr>
      <w:tr w:rsidR="000F4A1D" w:rsidRPr="00AF5AA0" w14:paraId="5FFB1046" w14:textId="77777777" w:rsidTr="00423361">
        <w:trPr>
          <w:trHeight w:val="288"/>
        </w:trPr>
        <w:tc>
          <w:tcPr>
            <w:tcW w:w="2694" w:type="dxa"/>
            <w:vMerge/>
            <w:tcBorders>
              <w:top w:val="nil"/>
              <w:left w:val="nil"/>
              <w:bottom w:val="nil"/>
              <w:right w:val="nil"/>
            </w:tcBorders>
            <w:vAlign w:val="center"/>
            <w:hideMark/>
          </w:tcPr>
          <w:p w14:paraId="5105A06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5FE8579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6F759F4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0.0050</w:t>
            </w:r>
          </w:p>
        </w:tc>
        <w:tc>
          <w:tcPr>
            <w:tcW w:w="1060" w:type="dxa"/>
            <w:tcBorders>
              <w:top w:val="nil"/>
              <w:left w:val="nil"/>
              <w:bottom w:val="nil"/>
              <w:right w:val="nil"/>
            </w:tcBorders>
            <w:shd w:val="clear" w:color="auto" w:fill="auto"/>
            <w:noWrap/>
            <w:vAlign w:val="center"/>
            <w:hideMark/>
          </w:tcPr>
          <w:p w14:paraId="0E6BB1E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3.48x10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54946F0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0.0198</w:t>
            </w:r>
          </w:p>
        </w:tc>
        <w:tc>
          <w:tcPr>
            <w:tcW w:w="1340" w:type="dxa"/>
            <w:tcBorders>
              <w:top w:val="nil"/>
              <w:left w:val="nil"/>
              <w:bottom w:val="nil"/>
              <w:right w:val="nil"/>
            </w:tcBorders>
            <w:shd w:val="clear" w:color="auto" w:fill="auto"/>
            <w:noWrap/>
            <w:vAlign w:val="center"/>
            <w:hideMark/>
          </w:tcPr>
          <w:p w14:paraId="5D74AC1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4931D788" w14:textId="77777777" w:rsidTr="00423361">
        <w:trPr>
          <w:trHeight w:val="288"/>
        </w:trPr>
        <w:tc>
          <w:tcPr>
            <w:tcW w:w="2694" w:type="dxa"/>
            <w:vMerge/>
            <w:tcBorders>
              <w:top w:val="nil"/>
              <w:left w:val="nil"/>
              <w:bottom w:val="nil"/>
              <w:right w:val="nil"/>
            </w:tcBorders>
            <w:vAlign w:val="center"/>
            <w:hideMark/>
          </w:tcPr>
          <w:p w14:paraId="3DAC3B6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37090F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607597A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0.0079</w:t>
            </w:r>
          </w:p>
        </w:tc>
        <w:tc>
          <w:tcPr>
            <w:tcW w:w="1060" w:type="dxa"/>
            <w:tcBorders>
              <w:top w:val="nil"/>
              <w:left w:val="nil"/>
              <w:bottom w:val="nil"/>
              <w:right w:val="nil"/>
            </w:tcBorders>
            <w:shd w:val="clear" w:color="auto" w:fill="auto"/>
            <w:noWrap/>
            <w:vAlign w:val="center"/>
            <w:hideMark/>
          </w:tcPr>
          <w:p w14:paraId="1A472E7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1.45x10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37CF6F4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0.0265</w:t>
            </w:r>
          </w:p>
        </w:tc>
        <w:tc>
          <w:tcPr>
            <w:tcW w:w="1340" w:type="dxa"/>
            <w:tcBorders>
              <w:top w:val="nil"/>
              <w:left w:val="nil"/>
              <w:bottom w:val="nil"/>
              <w:right w:val="nil"/>
            </w:tcBorders>
            <w:shd w:val="clear" w:color="auto" w:fill="auto"/>
            <w:noWrap/>
            <w:vAlign w:val="center"/>
            <w:hideMark/>
          </w:tcPr>
          <w:p w14:paraId="2BED49B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4960</w:t>
            </w:r>
          </w:p>
        </w:tc>
      </w:tr>
      <w:tr w:rsidR="000F4A1D" w:rsidRPr="00AF5AA0" w14:paraId="4EBF4399" w14:textId="77777777" w:rsidTr="00423361">
        <w:trPr>
          <w:trHeight w:val="288"/>
        </w:trPr>
        <w:tc>
          <w:tcPr>
            <w:tcW w:w="2694" w:type="dxa"/>
            <w:vMerge/>
            <w:tcBorders>
              <w:top w:val="nil"/>
              <w:left w:val="nil"/>
              <w:bottom w:val="nil"/>
              <w:right w:val="nil"/>
            </w:tcBorders>
            <w:vAlign w:val="center"/>
            <w:hideMark/>
          </w:tcPr>
          <w:p w14:paraId="1826656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140C267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312B554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0.0012</w:t>
            </w:r>
          </w:p>
        </w:tc>
        <w:tc>
          <w:tcPr>
            <w:tcW w:w="1060" w:type="dxa"/>
            <w:tcBorders>
              <w:top w:val="nil"/>
              <w:left w:val="nil"/>
              <w:bottom w:val="nil"/>
              <w:right w:val="nil"/>
            </w:tcBorders>
            <w:shd w:val="clear" w:color="auto" w:fill="auto"/>
            <w:noWrap/>
            <w:vAlign w:val="center"/>
            <w:hideMark/>
          </w:tcPr>
          <w:p w14:paraId="66726BC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-0.0043</w:t>
            </w:r>
          </w:p>
        </w:tc>
        <w:tc>
          <w:tcPr>
            <w:tcW w:w="899" w:type="dxa"/>
            <w:tcBorders>
              <w:top w:val="nil"/>
              <w:left w:val="nil"/>
              <w:bottom w:val="nil"/>
              <w:right w:val="nil"/>
            </w:tcBorders>
            <w:shd w:val="clear" w:color="auto" w:fill="auto"/>
            <w:noWrap/>
            <w:vAlign w:val="center"/>
            <w:hideMark/>
          </w:tcPr>
          <w:p w14:paraId="4E9E01A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0.0092</w:t>
            </w:r>
          </w:p>
        </w:tc>
        <w:tc>
          <w:tcPr>
            <w:tcW w:w="1340" w:type="dxa"/>
            <w:tcBorders>
              <w:top w:val="nil"/>
              <w:left w:val="nil"/>
              <w:bottom w:val="nil"/>
              <w:right w:val="nil"/>
            </w:tcBorders>
            <w:shd w:val="clear" w:color="auto" w:fill="auto"/>
            <w:noWrap/>
            <w:vAlign w:val="center"/>
            <w:hideMark/>
          </w:tcPr>
          <w:p w14:paraId="1EB2DC6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4519</w:t>
            </w:r>
          </w:p>
        </w:tc>
      </w:tr>
      <w:tr w:rsidR="000F4A1D" w:rsidRPr="00AF5AA0" w14:paraId="082D7645" w14:textId="77777777" w:rsidTr="00423361">
        <w:trPr>
          <w:trHeight w:val="288"/>
        </w:trPr>
        <w:tc>
          <w:tcPr>
            <w:tcW w:w="2694" w:type="dxa"/>
            <w:vMerge/>
            <w:tcBorders>
              <w:top w:val="nil"/>
              <w:left w:val="nil"/>
              <w:bottom w:val="nil"/>
              <w:right w:val="nil"/>
            </w:tcBorders>
            <w:vAlign w:val="center"/>
            <w:hideMark/>
          </w:tcPr>
          <w:p w14:paraId="1A91240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4D207D3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7270317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0.0873</w:t>
            </w:r>
          </w:p>
        </w:tc>
        <w:tc>
          <w:tcPr>
            <w:tcW w:w="1060" w:type="dxa"/>
            <w:tcBorders>
              <w:top w:val="nil"/>
              <w:left w:val="nil"/>
              <w:bottom w:val="nil"/>
              <w:right w:val="nil"/>
            </w:tcBorders>
            <w:shd w:val="clear" w:color="auto" w:fill="auto"/>
            <w:noWrap/>
            <w:vAlign w:val="center"/>
            <w:hideMark/>
          </w:tcPr>
          <w:p w14:paraId="5526B2E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0.0595</w:t>
            </w:r>
          </w:p>
        </w:tc>
        <w:tc>
          <w:tcPr>
            <w:tcW w:w="899" w:type="dxa"/>
            <w:tcBorders>
              <w:top w:val="nil"/>
              <w:left w:val="nil"/>
              <w:bottom w:val="nil"/>
              <w:right w:val="nil"/>
            </w:tcBorders>
            <w:shd w:val="clear" w:color="auto" w:fill="auto"/>
            <w:noWrap/>
            <w:vAlign w:val="center"/>
            <w:hideMark/>
          </w:tcPr>
          <w:p w14:paraId="48AAB19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0.1194</w:t>
            </w:r>
          </w:p>
        </w:tc>
        <w:tc>
          <w:tcPr>
            <w:tcW w:w="1340" w:type="dxa"/>
            <w:tcBorders>
              <w:top w:val="nil"/>
              <w:left w:val="nil"/>
              <w:bottom w:val="nil"/>
              <w:right w:val="nil"/>
            </w:tcBorders>
            <w:shd w:val="clear" w:color="auto" w:fill="auto"/>
            <w:noWrap/>
            <w:vAlign w:val="center"/>
            <w:hideMark/>
          </w:tcPr>
          <w:p w14:paraId="576CE8D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48F9132" w14:textId="77777777" w:rsidTr="00423361">
        <w:trPr>
          <w:trHeight w:val="288"/>
        </w:trPr>
        <w:tc>
          <w:tcPr>
            <w:tcW w:w="2694" w:type="dxa"/>
            <w:vMerge/>
            <w:tcBorders>
              <w:top w:val="nil"/>
              <w:left w:val="nil"/>
              <w:bottom w:val="nil"/>
              <w:right w:val="nil"/>
            </w:tcBorders>
            <w:vAlign w:val="center"/>
            <w:hideMark/>
          </w:tcPr>
          <w:p w14:paraId="531EF9B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center"/>
            <w:hideMark/>
          </w:tcPr>
          <w:p w14:paraId="665E308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467979F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0.0698</w:t>
            </w:r>
          </w:p>
        </w:tc>
        <w:tc>
          <w:tcPr>
            <w:tcW w:w="1060" w:type="dxa"/>
            <w:tcBorders>
              <w:top w:val="nil"/>
              <w:left w:val="nil"/>
              <w:bottom w:val="nil"/>
              <w:right w:val="nil"/>
            </w:tcBorders>
            <w:shd w:val="clear" w:color="auto" w:fill="auto"/>
            <w:noWrap/>
            <w:vAlign w:val="center"/>
            <w:hideMark/>
          </w:tcPr>
          <w:p w14:paraId="3D491CC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0.0480</w:t>
            </w:r>
          </w:p>
        </w:tc>
        <w:tc>
          <w:tcPr>
            <w:tcW w:w="899" w:type="dxa"/>
            <w:tcBorders>
              <w:top w:val="nil"/>
              <w:left w:val="nil"/>
              <w:bottom w:val="nil"/>
              <w:right w:val="nil"/>
            </w:tcBorders>
            <w:shd w:val="clear" w:color="auto" w:fill="auto"/>
            <w:noWrap/>
            <w:vAlign w:val="center"/>
            <w:hideMark/>
          </w:tcPr>
          <w:p w14:paraId="38E0BCA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0.0959</w:t>
            </w:r>
          </w:p>
        </w:tc>
        <w:tc>
          <w:tcPr>
            <w:tcW w:w="1340" w:type="dxa"/>
            <w:tcBorders>
              <w:top w:val="nil"/>
              <w:left w:val="nil"/>
              <w:bottom w:val="nil"/>
              <w:right w:val="nil"/>
            </w:tcBorders>
            <w:shd w:val="clear" w:color="auto" w:fill="auto"/>
            <w:noWrap/>
            <w:vAlign w:val="center"/>
            <w:hideMark/>
          </w:tcPr>
          <w:p w14:paraId="20B32B4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4676</w:t>
            </w:r>
          </w:p>
        </w:tc>
      </w:tr>
      <w:tr w:rsidR="000F4A1D" w:rsidRPr="0028131E" w14:paraId="1CA472CD" w14:textId="77777777" w:rsidTr="00423361">
        <w:trPr>
          <w:trHeight w:val="288"/>
        </w:trPr>
        <w:tc>
          <w:tcPr>
            <w:tcW w:w="2694" w:type="dxa"/>
            <w:vMerge/>
            <w:tcBorders>
              <w:top w:val="nil"/>
              <w:left w:val="nil"/>
              <w:bottom w:val="single" w:sz="12" w:space="0" w:color="auto"/>
              <w:right w:val="nil"/>
            </w:tcBorders>
            <w:vAlign w:val="center"/>
            <w:hideMark/>
          </w:tcPr>
          <w:p w14:paraId="62C1D53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12" w:space="0" w:color="auto"/>
              <w:right w:val="nil"/>
            </w:tcBorders>
            <w:shd w:val="clear" w:color="auto" w:fill="auto"/>
            <w:noWrap/>
            <w:vAlign w:val="center"/>
            <w:hideMark/>
          </w:tcPr>
          <w:p w14:paraId="411CDB8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12" w:space="0" w:color="auto"/>
              <w:right w:val="nil"/>
            </w:tcBorders>
            <w:shd w:val="clear" w:color="auto" w:fill="auto"/>
            <w:noWrap/>
            <w:vAlign w:val="center"/>
            <w:hideMark/>
          </w:tcPr>
          <w:p w14:paraId="0B1F516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0.0084</w:t>
            </w:r>
          </w:p>
        </w:tc>
        <w:tc>
          <w:tcPr>
            <w:tcW w:w="1060" w:type="dxa"/>
            <w:tcBorders>
              <w:top w:val="nil"/>
              <w:left w:val="nil"/>
              <w:bottom w:val="single" w:sz="12" w:space="0" w:color="auto"/>
              <w:right w:val="nil"/>
            </w:tcBorders>
            <w:shd w:val="clear" w:color="auto" w:fill="auto"/>
            <w:noWrap/>
            <w:vAlign w:val="center"/>
            <w:hideMark/>
          </w:tcPr>
          <w:p w14:paraId="4B833B4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-0.0107</w:t>
            </w:r>
          </w:p>
        </w:tc>
        <w:tc>
          <w:tcPr>
            <w:tcW w:w="899" w:type="dxa"/>
            <w:tcBorders>
              <w:top w:val="nil"/>
              <w:left w:val="nil"/>
              <w:bottom w:val="single" w:sz="12" w:space="0" w:color="auto"/>
              <w:right w:val="nil"/>
            </w:tcBorders>
            <w:shd w:val="clear" w:color="auto" w:fill="auto"/>
            <w:noWrap/>
            <w:vAlign w:val="center"/>
            <w:hideMark/>
          </w:tcPr>
          <w:p w14:paraId="04850E1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0.0280</w:t>
            </w:r>
          </w:p>
        </w:tc>
        <w:tc>
          <w:tcPr>
            <w:tcW w:w="1340" w:type="dxa"/>
            <w:tcBorders>
              <w:top w:val="nil"/>
              <w:left w:val="nil"/>
              <w:bottom w:val="single" w:sz="12" w:space="0" w:color="auto"/>
              <w:right w:val="nil"/>
            </w:tcBorders>
            <w:shd w:val="clear" w:color="auto" w:fill="auto"/>
            <w:noWrap/>
            <w:vAlign w:val="center"/>
            <w:hideMark/>
          </w:tcPr>
          <w:p w14:paraId="7F7A949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bl>
    <w:p w14:paraId="6BD4F09F" w14:textId="77777777" w:rsidR="000F4A1D" w:rsidRDefault="000F4A1D" w:rsidP="000F4A1D">
      <w:pPr>
        <w:rPr>
          <w:rFonts w:ascii="Garamond" w:hAnsi="Garamond" w:cs="Times New Roman"/>
          <w:sz w:val="20"/>
          <w:szCs w:val="20"/>
          <w:lang w:val="en-AU"/>
        </w:rPr>
      </w:pPr>
      <w:r>
        <w:rPr>
          <w:rFonts w:ascii="Garamond" w:hAnsi="Garamond" w:cs="Times New Roman"/>
          <w:sz w:val="20"/>
          <w:szCs w:val="20"/>
          <w:lang w:val="en-AU"/>
        </w:rPr>
        <w:br w:type="page"/>
      </w:r>
    </w:p>
    <w:p w14:paraId="631FEEE8" w14:textId="77777777" w:rsidR="000F4A1D" w:rsidRPr="00AF5AA0" w:rsidRDefault="000F4A1D" w:rsidP="000F4A1D">
      <w:pPr>
        <w:spacing w:line="360" w:lineRule="auto"/>
        <w:jc w:val="both"/>
        <w:rPr>
          <w:rFonts w:ascii="Times New Roman" w:hAnsi="Times New Roman" w:cs="Times New Roman"/>
          <w:sz w:val="24"/>
          <w:szCs w:val="24"/>
          <w:lang w:val="en-AU"/>
        </w:rPr>
      </w:pPr>
      <w:r w:rsidRPr="00AF5AA0">
        <w:rPr>
          <w:rFonts w:ascii="Times New Roman" w:hAnsi="Times New Roman" w:cs="Times New Roman"/>
          <w:b/>
          <w:sz w:val="24"/>
          <w:szCs w:val="24"/>
          <w:lang w:val="en-AU"/>
        </w:rPr>
        <w:lastRenderedPageBreak/>
        <w:t>Table S2.</w:t>
      </w:r>
      <w:r w:rsidRPr="00AF5AA0">
        <w:rPr>
          <w:rFonts w:ascii="Times New Roman" w:hAnsi="Times New Roman" w:cs="Times New Roman"/>
          <w:sz w:val="24"/>
          <w:szCs w:val="24"/>
          <w:lang w:val="en-AU"/>
        </w:rPr>
        <w:t xml:space="preserve"> Summary</w:t>
      </w:r>
      <w:r w:rsidRPr="008942E2">
        <w:rPr>
          <w:rFonts w:ascii="Times New Roman" w:hAnsi="Times New Roman" w:cs="Times New Roman"/>
          <w:sz w:val="24"/>
          <w:szCs w:val="24"/>
          <w:lang w:val="en-AU"/>
        </w:rPr>
        <w:t xml:space="preserve"> of parameters</w:t>
      </w:r>
      <w:r w:rsidRPr="0028131E">
        <w:rPr>
          <w:rFonts w:ascii="Times New Roman" w:hAnsi="Times New Roman" w:cs="Times New Roman"/>
          <w:sz w:val="24"/>
          <w:szCs w:val="24"/>
          <w:lang w:val="en-AU"/>
        </w:rPr>
        <w:t xml:space="preserve"> </w:t>
      </w:r>
      <w:r w:rsidRPr="00AF5AA0">
        <w:rPr>
          <w:rFonts w:ascii="Times New Roman" w:hAnsi="Times New Roman" w:cs="Times New Roman"/>
          <w:sz w:val="24"/>
          <w:szCs w:val="24"/>
          <w:lang w:val="en-AU"/>
        </w:rPr>
        <w:t>along with 95% credible intervals used to construct Figure 2.</w:t>
      </w:r>
    </w:p>
    <w:tbl>
      <w:tblPr>
        <w:tblW w:w="4912" w:type="pct"/>
        <w:tblInd w:w="142" w:type="dxa"/>
        <w:tblLayout w:type="fixed"/>
        <w:tblLook w:val="04A0" w:firstRow="1" w:lastRow="0" w:firstColumn="1" w:lastColumn="0" w:noHBand="0" w:noVBand="1"/>
      </w:tblPr>
      <w:tblGrid>
        <w:gridCol w:w="3120"/>
        <w:gridCol w:w="1842"/>
        <w:gridCol w:w="991"/>
        <w:gridCol w:w="1122"/>
        <w:gridCol w:w="849"/>
        <w:gridCol w:w="851"/>
        <w:gridCol w:w="255"/>
      </w:tblGrid>
      <w:tr w:rsidR="000F4A1D" w:rsidRPr="00AF5AA0" w14:paraId="6A8BC76B" w14:textId="77777777" w:rsidTr="00423361">
        <w:trPr>
          <w:trHeight w:val="288"/>
        </w:trPr>
        <w:tc>
          <w:tcPr>
            <w:tcW w:w="1728" w:type="pct"/>
            <w:tcBorders>
              <w:top w:val="nil"/>
              <w:left w:val="nil"/>
              <w:bottom w:val="single" w:sz="4" w:space="0" w:color="auto"/>
              <w:right w:val="nil"/>
            </w:tcBorders>
            <w:shd w:val="clear" w:color="auto" w:fill="auto"/>
            <w:noWrap/>
            <w:vAlign w:val="center"/>
            <w:hideMark/>
          </w:tcPr>
          <w:p w14:paraId="5B1D30E4"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Model</w:t>
            </w:r>
          </w:p>
        </w:tc>
        <w:tc>
          <w:tcPr>
            <w:tcW w:w="1020" w:type="pct"/>
            <w:tcBorders>
              <w:top w:val="nil"/>
              <w:left w:val="nil"/>
              <w:bottom w:val="single" w:sz="4" w:space="0" w:color="auto"/>
              <w:right w:val="nil"/>
            </w:tcBorders>
            <w:vAlign w:val="center"/>
          </w:tcPr>
          <w:p w14:paraId="09E98947" w14:textId="77777777" w:rsidR="000F4A1D" w:rsidRPr="00AF5AA0" w:rsidRDefault="000F4A1D" w:rsidP="00423361">
            <w:pPr>
              <w:spacing w:after="0" w:line="240" w:lineRule="auto"/>
              <w:jc w:val="right"/>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Parameter</w:t>
            </w:r>
          </w:p>
        </w:tc>
        <w:tc>
          <w:tcPr>
            <w:tcW w:w="549" w:type="pct"/>
            <w:tcBorders>
              <w:top w:val="nil"/>
              <w:left w:val="nil"/>
              <w:bottom w:val="single" w:sz="4" w:space="0" w:color="auto"/>
              <w:right w:val="nil"/>
            </w:tcBorders>
            <w:shd w:val="clear" w:color="auto" w:fill="auto"/>
            <w:noWrap/>
            <w:vAlign w:val="center"/>
            <w:hideMark/>
          </w:tcPr>
          <w:p w14:paraId="5F44123A"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Sex (</w:t>
            </w:r>
            <w:r w:rsidRPr="00AF5AA0">
              <w:rPr>
                <w:rFonts w:ascii="Garamond" w:eastAsia="Times New Roman" w:hAnsi="Garamond" w:cs="Calibri"/>
                <w:b/>
                <w:bCs/>
                <w:i/>
                <w:iCs/>
                <w:color w:val="000000"/>
                <w:sz w:val="20"/>
                <w:szCs w:val="20"/>
                <w:lang w:val="en-AU" w:eastAsia="en-AU"/>
              </w:rPr>
              <w:t>n</w:t>
            </w:r>
            <w:r w:rsidRPr="00AF5AA0">
              <w:rPr>
                <w:rFonts w:ascii="Garamond" w:eastAsia="Times New Roman" w:hAnsi="Garamond" w:cs="Calibri"/>
                <w:b/>
                <w:bCs/>
                <w:color w:val="000000"/>
                <w:sz w:val="20"/>
                <w:szCs w:val="20"/>
                <w:lang w:val="en-AU" w:eastAsia="en-AU"/>
              </w:rPr>
              <w:t>)</w:t>
            </w:r>
          </w:p>
        </w:tc>
        <w:tc>
          <w:tcPr>
            <w:tcW w:w="621" w:type="pct"/>
            <w:tcBorders>
              <w:top w:val="nil"/>
              <w:left w:val="nil"/>
              <w:bottom w:val="single" w:sz="4" w:space="0" w:color="auto"/>
              <w:right w:val="nil"/>
            </w:tcBorders>
            <w:shd w:val="clear" w:color="auto" w:fill="auto"/>
            <w:noWrap/>
            <w:vAlign w:val="center"/>
            <w:hideMark/>
          </w:tcPr>
          <w:p w14:paraId="517C2611"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Estimate</w:t>
            </w:r>
          </w:p>
        </w:tc>
        <w:tc>
          <w:tcPr>
            <w:tcW w:w="470" w:type="pct"/>
            <w:tcBorders>
              <w:top w:val="nil"/>
              <w:left w:val="nil"/>
              <w:bottom w:val="single" w:sz="4" w:space="0" w:color="auto"/>
              <w:right w:val="nil"/>
            </w:tcBorders>
            <w:shd w:val="clear" w:color="auto" w:fill="auto"/>
            <w:noWrap/>
            <w:vAlign w:val="center"/>
            <w:hideMark/>
          </w:tcPr>
          <w:p w14:paraId="22CD42B4"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Lower 95% CI</w:t>
            </w:r>
          </w:p>
        </w:tc>
        <w:tc>
          <w:tcPr>
            <w:tcW w:w="471" w:type="pct"/>
            <w:tcBorders>
              <w:top w:val="nil"/>
              <w:left w:val="nil"/>
              <w:bottom w:val="single" w:sz="4" w:space="0" w:color="auto"/>
              <w:right w:val="nil"/>
            </w:tcBorders>
            <w:shd w:val="clear" w:color="auto" w:fill="auto"/>
            <w:noWrap/>
            <w:vAlign w:val="center"/>
            <w:hideMark/>
          </w:tcPr>
          <w:p w14:paraId="3784B5C7"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Upper 95%CI</w:t>
            </w:r>
          </w:p>
        </w:tc>
        <w:tc>
          <w:tcPr>
            <w:tcW w:w="141" w:type="pct"/>
            <w:tcBorders>
              <w:top w:val="nil"/>
              <w:left w:val="nil"/>
              <w:bottom w:val="single" w:sz="4" w:space="0" w:color="auto"/>
              <w:right w:val="nil"/>
            </w:tcBorders>
            <w:shd w:val="clear" w:color="auto" w:fill="auto"/>
            <w:noWrap/>
            <w:vAlign w:val="center"/>
            <w:hideMark/>
          </w:tcPr>
          <w:p w14:paraId="793E6A95" w14:textId="77777777" w:rsidR="000F4A1D" w:rsidRPr="00AF5AA0" w:rsidRDefault="000F4A1D" w:rsidP="00423361">
            <w:pPr>
              <w:spacing w:after="0" w:line="240" w:lineRule="auto"/>
              <w:jc w:val="center"/>
              <w:rPr>
                <w:rFonts w:ascii="Garamond" w:eastAsia="Times New Roman" w:hAnsi="Garamond" w:cs="Calibri"/>
                <w:i/>
                <w:iCs/>
                <w:color w:val="000000"/>
                <w:sz w:val="18"/>
                <w:szCs w:val="18"/>
                <w:lang w:val="en-AU" w:eastAsia="en-AU"/>
              </w:rPr>
            </w:pPr>
            <w:r w:rsidRPr="00AF5AA0">
              <w:rPr>
                <w:rFonts w:ascii="Garamond" w:eastAsia="Times New Roman" w:hAnsi="Garamond" w:cs="Calibri"/>
                <w:i/>
                <w:iCs/>
                <w:color w:val="000000"/>
                <w:sz w:val="18"/>
                <w:szCs w:val="18"/>
                <w:lang w:val="en-AU" w:eastAsia="en-AU"/>
              </w:rPr>
              <w:t> </w:t>
            </w:r>
          </w:p>
        </w:tc>
      </w:tr>
      <w:tr w:rsidR="000F4A1D" w:rsidRPr="00AF5AA0" w14:paraId="3E338193" w14:textId="77777777" w:rsidTr="00423361">
        <w:trPr>
          <w:trHeight w:val="288"/>
        </w:trPr>
        <w:tc>
          <w:tcPr>
            <w:tcW w:w="1728" w:type="pct"/>
            <w:vMerge w:val="restart"/>
            <w:tcBorders>
              <w:top w:val="nil"/>
              <w:left w:val="nil"/>
              <w:bottom w:val="single" w:sz="4" w:space="0" w:color="757171"/>
              <w:right w:val="nil"/>
            </w:tcBorders>
            <w:shd w:val="clear" w:color="auto" w:fill="auto"/>
            <w:vAlign w:val="center"/>
            <w:hideMark/>
          </w:tcPr>
          <w:p w14:paraId="0F6E464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 xml:space="preserve">1: Sex </w:t>
            </w:r>
          </w:p>
          <w:p w14:paraId="148B466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(Condition &amp; Fitness combined)</w:t>
            </w:r>
          </w:p>
        </w:tc>
        <w:tc>
          <w:tcPr>
            <w:tcW w:w="1020" w:type="pct"/>
            <w:vMerge w:val="restart"/>
            <w:tcBorders>
              <w:top w:val="nil"/>
              <w:left w:val="nil"/>
              <w:right w:val="nil"/>
            </w:tcBorders>
            <w:vAlign w:val="center"/>
          </w:tcPr>
          <w:p w14:paraId="3E177AE9"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Sex only</w:t>
            </w:r>
          </w:p>
        </w:tc>
        <w:tc>
          <w:tcPr>
            <w:tcW w:w="549" w:type="pct"/>
            <w:tcBorders>
              <w:top w:val="nil"/>
              <w:left w:val="nil"/>
              <w:bottom w:val="nil"/>
              <w:right w:val="nil"/>
            </w:tcBorders>
            <w:shd w:val="clear" w:color="auto" w:fill="auto"/>
            <w:noWrap/>
            <w:vAlign w:val="center"/>
            <w:hideMark/>
          </w:tcPr>
          <w:p w14:paraId="25D312A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(505)</w:t>
            </w:r>
          </w:p>
        </w:tc>
        <w:tc>
          <w:tcPr>
            <w:tcW w:w="621" w:type="pct"/>
            <w:tcBorders>
              <w:top w:val="nil"/>
              <w:left w:val="nil"/>
              <w:bottom w:val="nil"/>
              <w:right w:val="nil"/>
            </w:tcBorders>
            <w:shd w:val="clear" w:color="auto" w:fill="auto"/>
            <w:noWrap/>
            <w:vAlign w:val="center"/>
          </w:tcPr>
          <w:p w14:paraId="2D7FCB5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0.188</w:t>
            </w:r>
          </w:p>
        </w:tc>
        <w:tc>
          <w:tcPr>
            <w:tcW w:w="470" w:type="pct"/>
            <w:tcBorders>
              <w:top w:val="nil"/>
              <w:left w:val="nil"/>
              <w:bottom w:val="nil"/>
              <w:right w:val="nil"/>
            </w:tcBorders>
            <w:shd w:val="clear" w:color="auto" w:fill="auto"/>
            <w:noWrap/>
            <w:vAlign w:val="center"/>
          </w:tcPr>
          <w:p w14:paraId="1AA7A7D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0.115</w:t>
            </w:r>
          </w:p>
        </w:tc>
        <w:tc>
          <w:tcPr>
            <w:tcW w:w="471" w:type="pct"/>
            <w:tcBorders>
              <w:top w:val="nil"/>
              <w:left w:val="nil"/>
              <w:bottom w:val="nil"/>
              <w:right w:val="nil"/>
            </w:tcBorders>
            <w:shd w:val="clear" w:color="auto" w:fill="auto"/>
            <w:noWrap/>
            <w:vAlign w:val="center"/>
          </w:tcPr>
          <w:p w14:paraId="2CDD91A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0.278</w:t>
            </w:r>
          </w:p>
        </w:tc>
        <w:tc>
          <w:tcPr>
            <w:tcW w:w="141" w:type="pct"/>
            <w:tcBorders>
              <w:top w:val="nil"/>
              <w:left w:val="nil"/>
              <w:bottom w:val="nil"/>
              <w:right w:val="nil"/>
            </w:tcBorders>
            <w:shd w:val="clear" w:color="auto" w:fill="auto"/>
            <w:noWrap/>
            <w:vAlign w:val="center"/>
            <w:hideMark/>
          </w:tcPr>
          <w:p w14:paraId="4B2AA61D"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7F0BD83" w14:textId="77777777" w:rsidTr="00423361">
        <w:trPr>
          <w:trHeight w:val="288"/>
        </w:trPr>
        <w:tc>
          <w:tcPr>
            <w:tcW w:w="1728" w:type="pct"/>
            <w:vMerge/>
            <w:tcBorders>
              <w:top w:val="nil"/>
              <w:left w:val="nil"/>
              <w:bottom w:val="single" w:sz="4" w:space="0" w:color="757171"/>
              <w:right w:val="nil"/>
            </w:tcBorders>
            <w:vAlign w:val="center"/>
            <w:hideMark/>
          </w:tcPr>
          <w:p w14:paraId="58FEB27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single" w:sz="4" w:space="0" w:color="757171"/>
              <w:right w:val="nil"/>
            </w:tcBorders>
          </w:tcPr>
          <w:p w14:paraId="3E11D680"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single" w:sz="4" w:space="0" w:color="757171"/>
              <w:right w:val="nil"/>
            </w:tcBorders>
            <w:shd w:val="clear" w:color="auto" w:fill="auto"/>
            <w:noWrap/>
            <w:vAlign w:val="center"/>
            <w:hideMark/>
          </w:tcPr>
          <w:p w14:paraId="4D5EC0B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(462)</w:t>
            </w:r>
          </w:p>
        </w:tc>
        <w:tc>
          <w:tcPr>
            <w:tcW w:w="621" w:type="pct"/>
            <w:tcBorders>
              <w:top w:val="nil"/>
              <w:left w:val="nil"/>
              <w:bottom w:val="single" w:sz="4" w:space="0" w:color="757171"/>
              <w:right w:val="nil"/>
            </w:tcBorders>
            <w:shd w:val="clear" w:color="auto" w:fill="auto"/>
            <w:noWrap/>
            <w:vAlign w:val="center"/>
          </w:tcPr>
          <w:p w14:paraId="471432F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0.218</w:t>
            </w:r>
          </w:p>
        </w:tc>
        <w:tc>
          <w:tcPr>
            <w:tcW w:w="470" w:type="pct"/>
            <w:tcBorders>
              <w:top w:val="nil"/>
              <w:left w:val="nil"/>
              <w:bottom w:val="single" w:sz="4" w:space="0" w:color="757171"/>
              <w:right w:val="nil"/>
            </w:tcBorders>
            <w:shd w:val="clear" w:color="auto" w:fill="auto"/>
            <w:noWrap/>
            <w:vAlign w:val="center"/>
          </w:tcPr>
          <w:p w14:paraId="6CF47C6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0.112</w:t>
            </w:r>
          </w:p>
        </w:tc>
        <w:tc>
          <w:tcPr>
            <w:tcW w:w="471" w:type="pct"/>
            <w:tcBorders>
              <w:top w:val="nil"/>
              <w:left w:val="nil"/>
              <w:bottom w:val="single" w:sz="4" w:space="0" w:color="757171"/>
              <w:right w:val="nil"/>
            </w:tcBorders>
            <w:shd w:val="clear" w:color="auto" w:fill="auto"/>
            <w:noWrap/>
            <w:vAlign w:val="center"/>
          </w:tcPr>
          <w:p w14:paraId="7A54941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0.332</w:t>
            </w:r>
          </w:p>
        </w:tc>
        <w:tc>
          <w:tcPr>
            <w:tcW w:w="141" w:type="pct"/>
            <w:tcBorders>
              <w:top w:val="nil"/>
              <w:left w:val="nil"/>
              <w:bottom w:val="single" w:sz="4" w:space="0" w:color="757171"/>
              <w:right w:val="nil"/>
            </w:tcBorders>
            <w:shd w:val="clear" w:color="auto" w:fill="auto"/>
            <w:noWrap/>
            <w:vAlign w:val="center"/>
            <w:hideMark/>
          </w:tcPr>
          <w:p w14:paraId="19C22421"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r w:rsidRPr="00AF5AA0">
              <w:rPr>
                <w:rFonts w:ascii="Garamond" w:eastAsia="Times New Roman" w:hAnsi="Garamond" w:cs="Calibri"/>
                <w:color w:val="000000"/>
                <w:sz w:val="18"/>
                <w:szCs w:val="18"/>
                <w:lang w:val="en-AU" w:eastAsia="en-AU"/>
              </w:rPr>
              <w:t> </w:t>
            </w:r>
          </w:p>
        </w:tc>
      </w:tr>
      <w:tr w:rsidR="000F4A1D" w:rsidRPr="00AF5AA0" w14:paraId="1185B343" w14:textId="77777777" w:rsidTr="00423361">
        <w:trPr>
          <w:trHeight w:val="288"/>
        </w:trPr>
        <w:tc>
          <w:tcPr>
            <w:tcW w:w="1728" w:type="pct"/>
            <w:vMerge w:val="restart"/>
            <w:tcBorders>
              <w:top w:val="nil"/>
              <w:left w:val="nil"/>
              <w:bottom w:val="single" w:sz="4" w:space="0" w:color="757171"/>
              <w:right w:val="nil"/>
            </w:tcBorders>
            <w:shd w:val="clear" w:color="auto" w:fill="auto"/>
            <w:vAlign w:val="center"/>
            <w:hideMark/>
          </w:tcPr>
          <w:p w14:paraId="79A314E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2: Sex*Condition or Fitness (Condition &amp; Fitness separated)</w:t>
            </w:r>
          </w:p>
        </w:tc>
        <w:tc>
          <w:tcPr>
            <w:tcW w:w="1020" w:type="pct"/>
            <w:vMerge w:val="restart"/>
            <w:tcBorders>
              <w:top w:val="nil"/>
              <w:left w:val="nil"/>
              <w:right w:val="nil"/>
            </w:tcBorders>
            <w:vAlign w:val="center"/>
          </w:tcPr>
          <w:p w14:paraId="00665C68"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Condition</w:t>
            </w:r>
          </w:p>
        </w:tc>
        <w:tc>
          <w:tcPr>
            <w:tcW w:w="549" w:type="pct"/>
            <w:tcBorders>
              <w:top w:val="nil"/>
              <w:left w:val="nil"/>
              <w:bottom w:val="nil"/>
              <w:right w:val="nil"/>
            </w:tcBorders>
            <w:shd w:val="clear" w:color="auto" w:fill="auto"/>
            <w:noWrap/>
            <w:vAlign w:val="center"/>
            <w:hideMark/>
          </w:tcPr>
          <w:p w14:paraId="71F3BDF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(220)</w:t>
            </w:r>
          </w:p>
        </w:tc>
        <w:tc>
          <w:tcPr>
            <w:tcW w:w="621" w:type="pct"/>
            <w:tcBorders>
              <w:top w:val="nil"/>
              <w:left w:val="nil"/>
              <w:bottom w:val="nil"/>
              <w:right w:val="nil"/>
            </w:tcBorders>
            <w:shd w:val="clear" w:color="auto" w:fill="auto"/>
            <w:noWrap/>
            <w:vAlign w:val="center"/>
          </w:tcPr>
          <w:p w14:paraId="2ECAE7A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0.223</w:t>
            </w:r>
          </w:p>
        </w:tc>
        <w:tc>
          <w:tcPr>
            <w:tcW w:w="470" w:type="pct"/>
            <w:tcBorders>
              <w:top w:val="nil"/>
              <w:left w:val="nil"/>
              <w:bottom w:val="nil"/>
              <w:right w:val="nil"/>
            </w:tcBorders>
            <w:shd w:val="clear" w:color="auto" w:fill="auto"/>
            <w:noWrap/>
            <w:vAlign w:val="center"/>
          </w:tcPr>
          <w:p w14:paraId="3925A16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0.148</w:t>
            </w:r>
          </w:p>
        </w:tc>
        <w:tc>
          <w:tcPr>
            <w:tcW w:w="471" w:type="pct"/>
            <w:tcBorders>
              <w:top w:val="nil"/>
              <w:left w:val="nil"/>
              <w:bottom w:val="nil"/>
              <w:right w:val="nil"/>
            </w:tcBorders>
            <w:shd w:val="clear" w:color="auto" w:fill="auto"/>
            <w:noWrap/>
            <w:vAlign w:val="center"/>
          </w:tcPr>
          <w:p w14:paraId="73AD949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0.302</w:t>
            </w:r>
          </w:p>
        </w:tc>
        <w:tc>
          <w:tcPr>
            <w:tcW w:w="141" w:type="pct"/>
            <w:tcBorders>
              <w:top w:val="nil"/>
              <w:left w:val="nil"/>
              <w:bottom w:val="nil"/>
              <w:right w:val="nil"/>
            </w:tcBorders>
            <w:shd w:val="clear" w:color="auto" w:fill="auto"/>
            <w:noWrap/>
            <w:vAlign w:val="center"/>
            <w:hideMark/>
          </w:tcPr>
          <w:p w14:paraId="6529D964"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39ABA4A2"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513AD45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58F05CD3"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1826015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(200)</w:t>
            </w:r>
          </w:p>
        </w:tc>
        <w:tc>
          <w:tcPr>
            <w:tcW w:w="621" w:type="pct"/>
            <w:tcBorders>
              <w:top w:val="nil"/>
              <w:left w:val="nil"/>
              <w:bottom w:val="nil"/>
              <w:right w:val="nil"/>
            </w:tcBorders>
            <w:shd w:val="clear" w:color="auto" w:fill="auto"/>
            <w:noWrap/>
            <w:vAlign w:val="center"/>
          </w:tcPr>
          <w:p w14:paraId="050E35A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0.255</w:t>
            </w:r>
          </w:p>
        </w:tc>
        <w:tc>
          <w:tcPr>
            <w:tcW w:w="470" w:type="pct"/>
            <w:tcBorders>
              <w:top w:val="nil"/>
              <w:left w:val="nil"/>
              <w:bottom w:val="nil"/>
              <w:right w:val="nil"/>
            </w:tcBorders>
            <w:shd w:val="clear" w:color="auto" w:fill="auto"/>
            <w:noWrap/>
            <w:vAlign w:val="center"/>
          </w:tcPr>
          <w:p w14:paraId="0D2D39B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0.156</w:t>
            </w:r>
          </w:p>
        </w:tc>
        <w:tc>
          <w:tcPr>
            <w:tcW w:w="471" w:type="pct"/>
            <w:tcBorders>
              <w:top w:val="nil"/>
              <w:left w:val="nil"/>
              <w:bottom w:val="nil"/>
              <w:right w:val="nil"/>
            </w:tcBorders>
            <w:shd w:val="clear" w:color="auto" w:fill="auto"/>
            <w:noWrap/>
            <w:vAlign w:val="center"/>
          </w:tcPr>
          <w:p w14:paraId="1B0BC02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0.374</w:t>
            </w:r>
          </w:p>
        </w:tc>
        <w:tc>
          <w:tcPr>
            <w:tcW w:w="141" w:type="pct"/>
            <w:tcBorders>
              <w:top w:val="nil"/>
              <w:left w:val="nil"/>
              <w:bottom w:val="nil"/>
              <w:right w:val="nil"/>
            </w:tcBorders>
            <w:shd w:val="clear" w:color="auto" w:fill="auto"/>
            <w:noWrap/>
            <w:vAlign w:val="center"/>
          </w:tcPr>
          <w:p w14:paraId="2CD670A1"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35A99A90"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08D7B40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5621DD23"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Fitness</w:t>
            </w:r>
          </w:p>
        </w:tc>
        <w:tc>
          <w:tcPr>
            <w:tcW w:w="549" w:type="pct"/>
            <w:tcBorders>
              <w:top w:val="nil"/>
              <w:left w:val="nil"/>
              <w:bottom w:val="nil"/>
              <w:right w:val="nil"/>
            </w:tcBorders>
            <w:shd w:val="clear" w:color="auto" w:fill="auto"/>
            <w:noWrap/>
            <w:vAlign w:val="center"/>
          </w:tcPr>
          <w:p w14:paraId="6C2D5FD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(285)</w:t>
            </w:r>
          </w:p>
        </w:tc>
        <w:tc>
          <w:tcPr>
            <w:tcW w:w="621" w:type="pct"/>
            <w:tcBorders>
              <w:top w:val="nil"/>
              <w:left w:val="nil"/>
              <w:bottom w:val="nil"/>
              <w:right w:val="nil"/>
            </w:tcBorders>
            <w:shd w:val="clear" w:color="auto" w:fill="auto"/>
            <w:noWrap/>
            <w:vAlign w:val="center"/>
          </w:tcPr>
          <w:p w14:paraId="23C2393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0.137</w:t>
            </w:r>
          </w:p>
        </w:tc>
        <w:tc>
          <w:tcPr>
            <w:tcW w:w="470" w:type="pct"/>
            <w:tcBorders>
              <w:top w:val="nil"/>
              <w:left w:val="nil"/>
              <w:bottom w:val="nil"/>
              <w:right w:val="nil"/>
            </w:tcBorders>
            <w:shd w:val="clear" w:color="auto" w:fill="auto"/>
            <w:noWrap/>
            <w:vAlign w:val="center"/>
          </w:tcPr>
          <w:p w14:paraId="6D1A77F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0.061</w:t>
            </w:r>
          </w:p>
        </w:tc>
        <w:tc>
          <w:tcPr>
            <w:tcW w:w="471" w:type="pct"/>
            <w:tcBorders>
              <w:top w:val="nil"/>
              <w:left w:val="nil"/>
              <w:bottom w:val="nil"/>
              <w:right w:val="nil"/>
            </w:tcBorders>
            <w:shd w:val="clear" w:color="auto" w:fill="auto"/>
            <w:noWrap/>
            <w:vAlign w:val="center"/>
          </w:tcPr>
          <w:p w14:paraId="2B78BE9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0.217</w:t>
            </w:r>
          </w:p>
        </w:tc>
        <w:tc>
          <w:tcPr>
            <w:tcW w:w="141" w:type="pct"/>
            <w:tcBorders>
              <w:top w:val="nil"/>
              <w:left w:val="nil"/>
              <w:bottom w:val="nil"/>
              <w:right w:val="nil"/>
            </w:tcBorders>
            <w:shd w:val="clear" w:color="auto" w:fill="auto"/>
            <w:noWrap/>
            <w:vAlign w:val="center"/>
          </w:tcPr>
          <w:p w14:paraId="5234262E"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7823FD5E" w14:textId="77777777" w:rsidTr="00423361">
        <w:trPr>
          <w:trHeight w:val="288"/>
        </w:trPr>
        <w:tc>
          <w:tcPr>
            <w:tcW w:w="1728" w:type="pct"/>
            <w:vMerge/>
            <w:tcBorders>
              <w:top w:val="nil"/>
              <w:left w:val="nil"/>
              <w:bottom w:val="single" w:sz="4" w:space="0" w:color="757171"/>
              <w:right w:val="nil"/>
            </w:tcBorders>
            <w:vAlign w:val="center"/>
            <w:hideMark/>
          </w:tcPr>
          <w:p w14:paraId="469B56B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single" w:sz="4" w:space="0" w:color="757171"/>
              <w:right w:val="nil"/>
            </w:tcBorders>
            <w:vAlign w:val="center"/>
          </w:tcPr>
          <w:p w14:paraId="505A5A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p>
        </w:tc>
        <w:tc>
          <w:tcPr>
            <w:tcW w:w="549" w:type="pct"/>
            <w:tcBorders>
              <w:top w:val="nil"/>
              <w:left w:val="nil"/>
              <w:bottom w:val="single" w:sz="4" w:space="0" w:color="757171"/>
              <w:right w:val="nil"/>
            </w:tcBorders>
            <w:shd w:val="clear" w:color="auto" w:fill="auto"/>
            <w:noWrap/>
            <w:vAlign w:val="center"/>
            <w:hideMark/>
          </w:tcPr>
          <w:p w14:paraId="3540B84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(262)</w:t>
            </w:r>
          </w:p>
        </w:tc>
        <w:tc>
          <w:tcPr>
            <w:tcW w:w="621" w:type="pct"/>
            <w:tcBorders>
              <w:top w:val="nil"/>
              <w:left w:val="nil"/>
              <w:bottom w:val="single" w:sz="4" w:space="0" w:color="757171"/>
              <w:right w:val="nil"/>
            </w:tcBorders>
            <w:shd w:val="clear" w:color="auto" w:fill="auto"/>
            <w:noWrap/>
            <w:vAlign w:val="center"/>
          </w:tcPr>
          <w:p w14:paraId="0EEA1AD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0.155</w:t>
            </w:r>
          </w:p>
        </w:tc>
        <w:tc>
          <w:tcPr>
            <w:tcW w:w="470" w:type="pct"/>
            <w:tcBorders>
              <w:top w:val="nil"/>
              <w:left w:val="nil"/>
              <w:bottom w:val="single" w:sz="4" w:space="0" w:color="757171"/>
              <w:right w:val="nil"/>
            </w:tcBorders>
            <w:shd w:val="clear" w:color="auto" w:fill="auto"/>
            <w:noWrap/>
            <w:vAlign w:val="center"/>
          </w:tcPr>
          <w:p w14:paraId="46137F0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0.045</w:t>
            </w:r>
          </w:p>
        </w:tc>
        <w:tc>
          <w:tcPr>
            <w:tcW w:w="471" w:type="pct"/>
            <w:tcBorders>
              <w:top w:val="nil"/>
              <w:left w:val="nil"/>
              <w:bottom w:val="single" w:sz="4" w:space="0" w:color="757171"/>
              <w:right w:val="nil"/>
            </w:tcBorders>
            <w:shd w:val="clear" w:color="auto" w:fill="auto"/>
            <w:noWrap/>
            <w:vAlign w:val="center"/>
          </w:tcPr>
          <w:p w14:paraId="74FDAEE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0.273</w:t>
            </w:r>
          </w:p>
        </w:tc>
        <w:tc>
          <w:tcPr>
            <w:tcW w:w="141" w:type="pct"/>
            <w:tcBorders>
              <w:top w:val="nil"/>
              <w:left w:val="nil"/>
              <w:bottom w:val="single" w:sz="4" w:space="0" w:color="757171"/>
              <w:right w:val="nil"/>
            </w:tcBorders>
            <w:shd w:val="clear" w:color="auto" w:fill="auto"/>
            <w:noWrap/>
            <w:vAlign w:val="center"/>
            <w:hideMark/>
          </w:tcPr>
          <w:p w14:paraId="432B8898"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r w:rsidRPr="00AF5AA0">
              <w:rPr>
                <w:rFonts w:ascii="Garamond" w:eastAsia="Times New Roman" w:hAnsi="Garamond" w:cs="Calibri"/>
                <w:color w:val="000000"/>
                <w:sz w:val="18"/>
                <w:szCs w:val="18"/>
                <w:lang w:val="en-AU" w:eastAsia="en-AU"/>
              </w:rPr>
              <w:t> </w:t>
            </w:r>
          </w:p>
        </w:tc>
      </w:tr>
      <w:tr w:rsidR="000F4A1D" w:rsidRPr="00AF5AA0" w14:paraId="7C69E6E8" w14:textId="77777777" w:rsidTr="00423361">
        <w:trPr>
          <w:trHeight w:val="288"/>
        </w:trPr>
        <w:tc>
          <w:tcPr>
            <w:tcW w:w="1728" w:type="pct"/>
            <w:vMerge w:val="restart"/>
            <w:tcBorders>
              <w:top w:val="nil"/>
              <w:left w:val="nil"/>
              <w:bottom w:val="single" w:sz="4" w:space="0" w:color="757171"/>
              <w:right w:val="nil"/>
            </w:tcBorders>
            <w:shd w:val="clear" w:color="auto" w:fill="auto"/>
            <w:vAlign w:val="center"/>
            <w:hideMark/>
          </w:tcPr>
          <w:p w14:paraId="17BBEA4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3: Sex*Condition parameters</w:t>
            </w:r>
          </w:p>
        </w:tc>
        <w:tc>
          <w:tcPr>
            <w:tcW w:w="1020" w:type="pct"/>
            <w:vMerge w:val="restart"/>
            <w:tcBorders>
              <w:top w:val="nil"/>
              <w:left w:val="nil"/>
              <w:right w:val="nil"/>
            </w:tcBorders>
            <w:vAlign w:val="center"/>
          </w:tcPr>
          <w:p w14:paraId="1F1835DC"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Body condition</w:t>
            </w:r>
          </w:p>
        </w:tc>
        <w:tc>
          <w:tcPr>
            <w:tcW w:w="549" w:type="pct"/>
            <w:tcBorders>
              <w:top w:val="nil"/>
              <w:left w:val="nil"/>
              <w:bottom w:val="nil"/>
              <w:right w:val="nil"/>
            </w:tcBorders>
            <w:shd w:val="clear" w:color="auto" w:fill="auto"/>
            <w:noWrap/>
            <w:vAlign w:val="center"/>
            <w:hideMark/>
          </w:tcPr>
          <w:p w14:paraId="7ED7010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(74)</w:t>
            </w:r>
          </w:p>
        </w:tc>
        <w:tc>
          <w:tcPr>
            <w:tcW w:w="621" w:type="pct"/>
            <w:tcBorders>
              <w:top w:val="nil"/>
              <w:left w:val="nil"/>
              <w:bottom w:val="nil"/>
              <w:right w:val="nil"/>
            </w:tcBorders>
            <w:shd w:val="clear" w:color="auto" w:fill="auto"/>
            <w:noWrap/>
            <w:vAlign w:val="center"/>
          </w:tcPr>
          <w:p w14:paraId="194E532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0.180</w:t>
            </w:r>
          </w:p>
        </w:tc>
        <w:tc>
          <w:tcPr>
            <w:tcW w:w="470" w:type="pct"/>
            <w:tcBorders>
              <w:top w:val="nil"/>
              <w:left w:val="nil"/>
              <w:bottom w:val="nil"/>
              <w:right w:val="nil"/>
            </w:tcBorders>
            <w:shd w:val="clear" w:color="auto" w:fill="auto"/>
            <w:noWrap/>
            <w:vAlign w:val="center"/>
          </w:tcPr>
          <w:p w14:paraId="6CD936F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0.091</w:t>
            </w:r>
          </w:p>
        </w:tc>
        <w:tc>
          <w:tcPr>
            <w:tcW w:w="471" w:type="pct"/>
            <w:tcBorders>
              <w:top w:val="nil"/>
              <w:left w:val="nil"/>
              <w:bottom w:val="nil"/>
              <w:right w:val="nil"/>
            </w:tcBorders>
            <w:shd w:val="clear" w:color="auto" w:fill="auto"/>
            <w:noWrap/>
            <w:vAlign w:val="center"/>
          </w:tcPr>
          <w:p w14:paraId="641E913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0.285</w:t>
            </w:r>
          </w:p>
        </w:tc>
        <w:tc>
          <w:tcPr>
            <w:tcW w:w="141" w:type="pct"/>
            <w:tcBorders>
              <w:top w:val="nil"/>
              <w:left w:val="nil"/>
              <w:bottom w:val="nil"/>
              <w:right w:val="nil"/>
            </w:tcBorders>
            <w:shd w:val="clear" w:color="auto" w:fill="auto"/>
            <w:noWrap/>
            <w:vAlign w:val="center"/>
            <w:hideMark/>
          </w:tcPr>
          <w:p w14:paraId="03B61C57"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552BCAA6"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05CC400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07C2109D"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3B03FB0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(72)</w:t>
            </w:r>
          </w:p>
        </w:tc>
        <w:tc>
          <w:tcPr>
            <w:tcW w:w="621" w:type="pct"/>
            <w:tcBorders>
              <w:top w:val="nil"/>
              <w:left w:val="nil"/>
              <w:bottom w:val="nil"/>
              <w:right w:val="nil"/>
            </w:tcBorders>
            <w:shd w:val="clear" w:color="auto" w:fill="auto"/>
            <w:noWrap/>
            <w:vAlign w:val="center"/>
          </w:tcPr>
          <w:p w14:paraId="22C1100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0.240</w:t>
            </w:r>
          </w:p>
        </w:tc>
        <w:tc>
          <w:tcPr>
            <w:tcW w:w="470" w:type="pct"/>
            <w:tcBorders>
              <w:top w:val="nil"/>
              <w:left w:val="nil"/>
              <w:bottom w:val="nil"/>
              <w:right w:val="nil"/>
            </w:tcBorders>
            <w:shd w:val="clear" w:color="auto" w:fill="auto"/>
            <w:noWrap/>
            <w:vAlign w:val="center"/>
          </w:tcPr>
          <w:p w14:paraId="6390E55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0.084</w:t>
            </w:r>
          </w:p>
        </w:tc>
        <w:tc>
          <w:tcPr>
            <w:tcW w:w="471" w:type="pct"/>
            <w:tcBorders>
              <w:top w:val="nil"/>
              <w:left w:val="nil"/>
              <w:bottom w:val="nil"/>
              <w:right w:val="nil"/>
            </w:tcBorders>
            <w:shd w:val="clear" w:color="auto" w:fill="auto"/>
            <w:noWrap/>
            <w:vAlign w:val="center"/>
          </w:tcPr>
          <w:p w14:paraId="48BBEE3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0.403</w:t>
            </w:r>
          </w:p>
        </w:tc>
        <w:tc>
          <w:tcPr>
            <w:tcW w:w="141" w:type="pct"/>
            <w:tcBorders>
              <w:top w:val="nil"/>
              <w:left w:val="nil"/>
              <w:bottom w:val="nil"/>
              <w:right w:val="nil"/>
            </w:tcBorders>
            <w:shd w:val="clear" w:color="auto" w:fill="auto"/>
            <w:noWrap/>
            <w:vAlign w:val="center"/>
          </w:tcPr>
          <w:p w14:paraId="6CAD7343"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3607C3BC"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0C0A1F2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7B5983F0"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Body size</w:t>
            </w:r>
          </w:p>
        </w:tc>
        <w:tc>
          <w:tcPr>
            <w:tcW w:w="549" w:type="pct"/>
            <w:tcBorders>
              <w:top w:val="nil"/>
              <w:left w:val="nil"/>
              <w:bottom w:val="nil"/>
              <w:right w:val="nil"/>
            </w:tcBorders>
            <w:shd w:val="clear" w:color="auto" w:fill="auto"/>
            <w:noWrap/>
            <w:vAlign w:val="center"/>
          </w:tcPr>
          <w:p w14:paraId="3427828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(63)</w:t>
            </w:r>
          </w:p>
        </w:tc>
        <w:tc>
          <w:tcPr>
            <w:tcW w:w="621" w:type="pct"/>
            <w:tcBorders>
              <w:top w:val="nil"/>
              <w:left w:val="nil"/>
              <w:bottom w:val="nil"/>
              <w:right w:val="nil"/>
            </w:tcBorders>
            <w:shd w:val="clear" w:color="auto" w:fill="auto"/>
            <w:noWrap/>
            <w:vAlign w:val="center"/>
          </w:tcPr>
          <w:p w14:paraId="6AC8388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0.228</w:t>
            </w:r>
          </w:p>
        </w:tc>
        <w:tc>
          <w:tcPr>
            <w:tcW w:w="470" w:type="pct"/>
            <w:tcBorders>
              <w:top w:val="nil"/>
              <w:left w:val="nil"/>
              <w:bottom w:val="nil"/>
              <w:right w:val="nil"/>
            </w:tcBorders>
            <w:shd w:val="clear" w:color="auto" w:fill="auto"/>
            <w:noWrap/>
            <w:vAlign w:val="center"/>
          </w:tcPr>
          <w:p w14:paraId="1E2CB28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0.130</w:t>
            </w:r>
          </w:p>
        </w:tc>
        <w:tc>
          <w:tcPr>
            <w:tcW w:w="471" w:type="pct"/>
            <w:tcBorders>
              <w:top w:val="nil"/>
              <w:left w:val="nil"/>
              <w:bottom w:val="nil"/>
              <w:right w:val="nil"/>
            </w:tcBorders>
            <w:shd w:val="clear" w:color="auto" w:fill="auto"/>
            <w:noWrap/>
            <w:vAlign w:val="center"/>
          </w:tcPr>
          <w:p w14:paraId="33CA0D6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0.339</w:t>
            </w:r>
          </w:p>
        </w:tc>
        <w:tc>
          <w:tcPr>
            <w:tcW w:w="141" w:type="pct"/>
            <w:tcBorders>
              <w:top w:val="nil"/>
              <w:left w:val="nil"/>
              <w:bottom w:val="nil"/>
              <w:right w:val="nil"/>
            </w:tcBorders>
            <w:shd w:val="clear" w:color="auto" w:fill="auto"/>
            <w:noWrap/>
            <w:vAlign w:val="center"/>
          </w:tcPr>
          <w:p w14:paraId="69712E3D"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7C43CA2B"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62ECDA83"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3387BDEA"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798D8A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(51)</w:t>
            </w:r>
          </w:p>
        </w:tc>
        <w:tc>
          <w:tcPr>
            <w:tcW w:w="621" w:type="pct"/>
            <w:tcBorders>
              <w:top w:val="nil"/>
              <w:left w:val="nil"/>
              <w:bottom w:val="nil"/>
              <w:right w:val="nil"/>
            </w:tcBorders>
            <w:shd w:val="clear" w:color="auto" w:fill="auto"/>
            <w:noWrap/>
            <w:vAlign w:val="center"/>
          </w:tcPr>
          <w:p w14:paraId="45FAEE3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0.199</w:t>
            </w:r>
          </w:p>
        </w:tc>
        <w:tc>
          <w:tcPr>
            <w:tcW w:w="470" w:type="pct"/>
            <w:tcBorders>
              <w:top w:val="nil"/>
              <w:left w:val="nil"/>
              <w:bottom w:val="nil"/>
              <w:right w:val="nil"/>
            </w:tcBorders>
            <w:shd w:val="clear" w:color="auto" w:fill="auto"/>
            <w:noWrap/>
            <w:vAlign w:val="center"/>
          </w:tcPr>
          <w:p w14:paraId="46907B6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0.036</w:t>
            </w:r>
          </w:p>
        </w:tc>
        <w:tc>
          <w:tcPr>
            <w:tcW w:w="471" w:type="pct"/>
            <w:tcBorders>
              <w:top w:val="nil"/>
              <w:left w:val="nil"/>
              <w:bottom w:val="nil"/>
              <w:right w:val="nil"/>
            </w:tcBorders>
            <w:shd w:val="clear" w:color="auto" w:fill="auto"/>
            <w:noWrap/>
            <w:vAlign w:val="center"/>
          </w:tcPr>
          <w:p w14:paraId="2FDC1C8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0.375</w:t>
            </w:r>
          </w:p>
        </w:tc>
        <w:tc>
          <w:tcPr>
            <w:tcW w:w="141" w:type="pct"/>
            <w:tcBorders>
              <w:top w:val="nil"/>
              <w:left w:val="nil"/>
              <w:bottom w:val="nil"/>
              <w:right w:val="nil"/>
            </w:tcBorders>
            <w:shd w:val="clear" w:color="auto" w:fill="auto"/>
            <w:noWrap/>
            <w:vAlign w:val="center"/>
          </w:tcPr>
          <w:p w14:paraId="2A403526"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0D1D105"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4FAFCBE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262D651C"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Immunity</w:t>
            </w:r>
          </w:p>
        </w:tc>
        <w:tc>
          <w:tcPr>
            <w:tcW w:w="549" w:type="pct"/>
            <w:tcBorders>
              <w:top w:val="nil"/>
              <w:left w:val="nil"/>
              <w:bottom w:val="nil"/>
              <w:right w:val="nil"/>
            </w:tcBorders>
            <w:shd w:val="clear" w:color="auto" w:fill="auto"/>
            <w:noWrap/>
            <w:vAlign w:val="center"/>
          </w:tcPr>
          <w:p w14:paraId="368CAC0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(30)</w:t>
            </w:r>
          </w:p>
        </w:tc>
        <w:tc>
          <w:tcPr>
            <w:tcW w:w="621" w:type="pct"/>
            <w:tcBorders>
              <w:top w:val="nil"/>
              <w:left w:val="nil"/>
              <w:bottom w:val="nil"/>
              <w:right w:val="nil"/>
            </w:tcBorders>
            <w:shd w:val="clear" w:color="auto" w:fill="auto"/>
            <w:noWrap/>
            <w:vAlign w:val="center"/>
          </w:tcPr>
          <w:p w14:paraId="4DAF6B1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0.187</w:t>
            </w:r>
          </w:p>
        </w:tc>
        <w:tc>
          <w:tcPr>
            <w:tcW w:w="470" w:type="pct"/>
            <w:tcBorders>
              <w:top w:val="nil"/>
              <w:left w:val="nil"/>
              <w:bottom w:val="nil"/>
              <w:right w:val="nil"/>
            </w:tcBorders>
            <w:shd w:val="clear" w:color="auto" w:fill="auto"/>
            <w:noWrap/>
            <w:vAlign w:val="center"/>
          </w:tcPr>
          <w:p w14:paraId="5DAD460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0.042</w:t>
            </w:r>
          </w:p>
        </w:tc>
        <w:tc>
          <w:tcPr>
            <w:tcW w:w="471" w:type="pct"/>
            <w:tcBorders>
              <w:top w:val="nil"/>
              <w:left w:val="nil"/>
              <w:bottom w:val="nil"/>
              <w:right w:val="nil"/>
            </w:tcBorders>
            <w:shd w:val="clear" w:color="auto" w:fill="auto"/>
            <w:noWrap/>
            <w:vAlign w:val="center"/>
          </w:tcPr>
          <w:p w14:paraId="5B6526A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0.351</w:t>
            </w:r>
          </w:p>
        </w:tc>
        <w:tc>
          <w:tcPr>
            <w:tcW w:w="141" w:type="pct"/>
            <w:tcBorders>
              <w:top w:val="nil"/>
              <w:left w:val="nil"/>
              <w:bottom w:val="nil"/>
              <w:right w:val="nil"/>
            </w:tcBorders>
            <w:shd w:val="clear" w:color="auto" w:fill="auto"/>
            <w:noWrap/>
            <w:vAlign w:val="center"/>
          </w:tcPr>
          <w:p w14:paraId="5287DA62"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6D369435"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4C4C8A7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2F69461C"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74B3673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(28)</w:t>
            </w:r>
          </w:p>
        </w:tc>
        <w:tc>
          <w:tcPr>
            <w:tcW w:w="621" w:type="pct"/>
            <w:tcBorders>
              <w:top w:val="nil"/>
              <w:left w:val="nil"/>
              <w:bottom w:val="nil"/>
              <w:right w:val="nil"/>
            </w:tcBorders>
            <w:shd w:val="clear" w:color="auto" w:fill="auto"/>
            <w:noWrap/>
            <w:vAlign w:val="center"/>
          </w:tcPr>
          <w:p w14:paraId="218B173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0.224</w:t>
            </w:r>
          </w:p>
        </w:tc>
        <w:tc>
          <w:tcPr>
            <w:tcW w:w="470" w:type="pct"/>
            <w:tcBorders>
              <w:top w:val="nil"/>
              <w:left w:val="nil"/>
              <w:bottom w:val="nil"/>
              <w:right w:val="nil"/>
            </w:tcBorders>
            <w:shd w:val="clear" w:color="auto" w:fill="auto"/>
            <w:noWrap/>
            <w:vAlign w:val="center"/>
          </w:tcPr>
          <w:p w14:paraId="7006BDB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0.040</w:t>
            </w:r>
          </w:p>
        </w:tc>
        <w:tc>
          <w:tcPr>
            <w:tcW w:w="471" w:type="pct"/>
            <w:tcBorders>
              <w:top w:val="nil"/>
              <w:left w:val="nil"/>
              <w:bottom w:val="nil"/>
              <w:right w:val="nil"/>
            </w:tcBorders>
            <w:shd w:val="clear" w:color="auto" w:fill="auto"/>
            <w:noWrap/>
            <w:vAlign w:val="center"/>
          </w:tcPr>
          <w:p w14:paraId="4DAA32A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0.432</w:t>
            </w:r>
          </w:p>
        </w:tc>
        <w:tc>
          <w:tcPr>
            <w:tcW w:w="141" w:type="pct"/>
            <w:tcBorders>
              <w:top w:val="nil"/>
              <w:left w:val="nil"/>
              <w:bottom w:val="nil"/>
              <w:right w:val="nil"/>
            </w:tcBorders>
            <w:shd w:val="clear" w:color="auto" w:fill="auto"/>
            <w:noWrap/>
            <w:vAlign w:val="center"/>
          </w:tcPr>
          <w:p w14:paraId="15656093"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3E960E53"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61E0A6E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02707458"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Stress</w:t>
            </w:r>
          </w:p>
        </w:tc>
        <w:tc>
          <w:tcPr>
            <w:tcW w:w="549" w:type="pct"/>
            <w:tcBorders>
              <w:top w:val="nil"/>
              <w:left w:val="nil"/>
              <w:bottom w:val="nil"/>
              <w:right w:val="nil"/>
            </w:tcBorders>
            <w:shd w:val="clear" w:color="auto" w:fill="auto"/>
            <w:noWrap/>
            <w:vAlign w:val="center"/>
          </w:tcPr>
          <w:p w14:paraId="2F2C07D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(33)</w:t>
            </w:r>
          </w:p>
        </w:tc>
        <w:tc>
          <w:tcPr>
            <w:tcW w:w="621" w:type="pct"/>
            <w:tcBorders>
              <w:top w:val="nil"/>
              <w:left w:val="nil"/>
              <w:bottom w:val="nil"/>
              <w:right w:val="nil"/>
            </w:tcBorders>
            <w:shd w:val="clear" w:color="auto" w:fill="auto"/>
            <w:noWrap/>
            <w:vAlign w:val="center"/>
          </w:tcPr>
          <w:p w14:paraId="4734D17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0.158</w:t>
            </w:r>
          </w:p>
        </w:tc>
        <w:tc>
          <w:tcPr>
            <w:tcW w:w="470" w:type="pct"/>
            <w:tcBorders>
              <w:top w:val="nil"/>
              <w:left w:val="nil"/>
              <w:bottom w:val="nil"/>
              <w:right w:val="nil"/>
            </w:tcBorders>
            <w:shd w:val="clear" w:color="auto" w:fill="auto"/>
            <w:noWrap/>
            <w:vAlign w:val="center"/>
          </w:tcPr>
          <w:p w14:paraId="5053B7D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0.018</w:t>
            </w:r>
          </w:p>
        </w:tc>
        <w:tc>
          <w:tcPr>
            <w:tcW w:w="471" w:type="pct"/>
            <w:tcBorders>
              <w:top w:val="nil"/>
              <w:left w:val="nil"/>
              <w:bottom w:val="nil"/>
              <w:right w:val="nil"/>
            </w:tcBorders>
            <w:shd w:val="clear" w:color="auto" w:fill="auto"/>
            <w:noWrap/>
            <w:vAlign w:val="center"/>
          </w:tcPr>
          <w:p w14:paraId="36C07A2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0.304</w:t>
            </w:r>
          </w:p>
        </w:tc>
        <w:tc>
          <w:tcPr>
            <w:tcW w:w="141" w:type="pct"/>
            <w:tcBorders>
              <w:top w:val="nil"/>
              <w:left w:val="nil"/>
              <w:bottom w:val="nil"/>
              <w:right w:val="nil"/>
            </w:tcBorders>
            <w:shd w:val="clear" w:color="auto" w:fill="auto"/>
            <w:noWrap/>
            <w:vAlign w:val="center"/>
          </w:tcPr>
          <w:p w14:paraId="111A720D"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55BE8B8D"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1DB0696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13C994A7"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37588F8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(19)</w:t>
            </w:r>
          </w:p>
        </w:tc>
        <w:tc>
          <w:tcPr>
            <w:tcW w:w="621" w:type="pct"/>
            <w:tcBorders>
              <w:top w:val="nil"/>
              <w:left w:val="nil"/>
              <w:bottom w:val="nil"/>
              <w:right w:val="nil"/>
            </w:tcBorders>
            <w:shd w:val="clear" w:color="auto" w:fill="auto"/>
            <w:noWrap/>
            <w:vAlign w:val="center"/>
          </w:tcPr>
          <w:p w14:paraId="5B87051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0.374</w:t>
            </w:r>
          </w:p>
        </w:tc>
        <w:tc>
          <w:tcPr>
            <w:tcW w:w="470" w:type="pct"/>
            <w:tcBorders>
              <w:top w:val="nil"/>
              <w:left w:val="nil"/>
              <w:bottom w:val="nil"/>
              <w:right w:val="nil"/>
            </w:tcBorders>
            <w:shd w:val="clear" w:color="auto" w:fill="auto"/>
            <w:noWrap/>
            <w:vAlign w:val="center"/>
          </w:tcPr>
          <w:p w14:paraId="65DBDF8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0.159</w:t>
            </w:r>
          </w:p>
        </w:tc>
        <w:tc>
          <w:tcPr>
            <w:tcW w:w="471" w:type="pct"/>
            <w:tcBorders>
              <w:top w:val="nil"/>
              <w:left w:val="nil"/>
              <w:bottom w:val="nil"/>
              <w:right w:val="nil"/>
            </w:tcBorders>
            <w:shd w:val="clear" w:color="auto" w:fill="auto"/>
            <w:noWrap/>
            <w:vAlign w:val="center"/>
          </w:tcPr>
          <w:p w14:paraId="3F1C495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0.583</w:t>
            </w:r>
          </w:p>
        </w:tc>
        <w:tc>
          <w:tcPr>
            <w:tcW w:w="141" w:type="pct"/>
            <w:tcBorders>
              <w:top w:val="nil"/>
              <w:left w:val="nil"/>
              <w:bottom w:val="nil"/>
              <w:right w:val="nil"/>
            </w:tcBorders>
            <w:shd w:val="clear" w:color="auto" w:fill="auto"/>
            <w:noWrap/>
            <w:vAlign w:val="center"/>
          </w:tcPr>
          <w:p w14:paraId="3B375B83"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02D172BE"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09FC8DB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38D4A79A"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Environment</w:t>
            </w:r>
          </w:p>
        </w:tc>
        <w:tc>
          <w:tcPr>
            <w:tcW w:w="549" w:type="pct"/>
            <w:tcBorders>
              <w:top w:val="nil"/>
              <w:left w:val="nil"/>
              <w:bottom w:val="nil"/>
              <w:right w:val="nil"/>
            </w:tcBorders>
            <w:shd w:val="clear" w:color="auto" w:fill="auto"/>
            <w:noWrap/>
            <w:vAlign w:val="center"/>
          </w:tcPr>
          <w:p w14:paraId="512E92C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(11)</w:t>
            </w:r>
          </w:p>
        </w:tc>
        <w:tc>
          <w:tcPr>
            <w:tcW w:w="621" w:type="pct"/>
            <w:tcBorders>
              <w:top w:val="nil"/>
              <w:left w:val="nil"/>
              <w:bottom w:val="nil"/>
              <w:right w:val="nil"/>
            </w:tcBorders>
            <w:shd w:val="clear" w:color="auto" w:fill="auto"/>
            <w:noWrap/>
            <w:vAlign w:val="center"/>
          </w:tcPr>
          <w:p w14:paraId="02C2330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0.303</w:t>
            </w:r>
          </w:p>
        </w:tc>
        <w:tc>
          <w:tcPr>
            <w:tcW w:w="470" w:type="pct"/>
            <w:tcBorders>
              <w:top w:val="nil"/>
              <w:left w:val="nil"/>
              <w:bottom w:val="nil"/>
              <w:right w:val="nil"/>
            </w:tcBorders>
            <w:shd w:val="clear" w:color="auto" w:fill="auto"/>
            <w:noWrap/>
            <w:vAlign w:val="center"/>
          </w:tcPr>
          <w:p w14:paraId="6F2CD06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0.109</w:t>
            </w:r>
          </w:p>
        </w:tc>
        <w:tc>
          <w:tcPr>
            <w:tcW w:w="471" w:type="pct"/>
            <w:tcBorders>
              <w:top w:val="nil"/>
              <w:left w:val="nil"/>
              <w:bottom w:val="nil"/>
              <w:right w:val="nil"/>
            </w:tcBorders>
            <w:shd w:val="clear" w:color="auto" w:fill="auto"/>
            <w:noWrap/>
            <w:vAlign w:val="center"/>
          </w:tcPr>
          <w:p w14:paraId="25452F4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0.487</w:t>
            </w:r>
          </w:p>
        </w:tc>
        <w:tc>
          <w:tcPr>
            <w:tcW w:w="141" w:type="pct"/>
            <w:tcBorders>
              <w:top w:val="nil"/>
              <w:left w:val="nil"/>
              <w:bottom w:val="nil"/>
              <w:right w:val="nil"/>
            </w:tcBorders>
            <w:shd w:val="clear" w:color="auto" w:fill="auto"/>
            <w:noWrap/>
            <w:vAlign w:val="center"/>
          </w:tcPr>
          <w:p w14:paraId="6A34B35A"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4D92363"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382B9DD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7C53317F"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1E9ED7A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(21)</w:t>
            </w:r>
          </w:p>
        </w:tc>
        <w:tc>
          <w:tcPr>
            <w:tcW w:w="621" w:type="pct"/>
            <w:tcBorders>
              <w:top w:val="nil"/>
              <w:left w:val="nil"/>
              <w:bottom w:val="nil"/>
              <w:right w:val="nil"/>
            </w:tcBorders>
            <w:shd w:val="clear" w:color="auto" w:fill="auto"/>
            <w:noWrap/>
            <w:vAlign w:val="center"/>
          </w:tcPr>
          <w:p w14:paraId="4EC4586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0.318</w:t>
            </w:r>
          </w:p>
        </w:tc>
        <w:tc>
          <w:tcPr>
            <w:tcW w:w="470" w:type="pct"/>
            <w:tcBorders>
              <w:top w:val="nil"/>
              <w:left w:val="nil"/>
              <w:bottom w:val="nil"/>
              <w:right w:val="nil"/>
            </w:tcBorders>
            <w:shd w:val="clear" w:color="auto" w:fill="auto"/>
            <w:noWrap/>
            <w:vAlign w:val="center"/>
          </w:tcPr>
          <w:p w14:paraId="5D80DB8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0.120</w:t>
            </w:r>
          </w:p>
        </w:tc>
        <w:tc>
          <w:tcPr>
            <w:tcW w:w="471" w:type="pct"/>
            <w:tcBorders>
              <w:top w:val="nil"/>
              <w:left w:val="nil"/>
              <w:bottom w:val="nil"/>
              <w:right w:val="nil"/>
            </w:tcBorders>
            <w:shd w:val="clear" w:color="auto" w:fill="auto"/>
            <w:noWrap/>
            <w:vAlign w:val="center"/>
          </w:tcPr>
          <w:p w14:paraId="3372E85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0.525</w:t>
            </w:r>
          </w:p>
        </w:tc>
        <w:tc>
          <w:tcPr>
            <w:tcW w:w="141" w:type="pct"/>
            <w:tcBorders>
              <w:top w:val="nil"/>
              <w:left w:val="nil"/>
              <w:bottom w:val="nil"/>
              <w:right w:val="nil"/>
            </w:tcBorders>
            <w:shd w:val="clear" w:color="auto" w:fill="auto"/>
            <w:noWrap/>
            <w:vAlign w:val="center"/>
          </w:tcPr>
          <w:p w14:paraId="5A493091"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1D08205A"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592F585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085CF779"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Parasites</w:t>
            </w:r>
          </w:p>
        </w:tc>
        <w:tc>
          <w:tcPr>
            <w:tcW w:w="549" w:type="pct"/>
            <w:tcBorders>
              <w:top w:val="nil"/>
              <w:left w:val="nil"/>
              <w:bottom w:val="nil"/>
              <w:right w:val="nil"/>
            </w:tcBorders>
            <w:shd w:val="clear" w:color="auto" w:fill="auto"/>
            <w:noWrap/>
            <w:vAlign w:val="center"/>
          </w:tcPr>
          <w:p w14:paraId="718E85B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(9)</w:t>
            </w:r>
          </w:p>
        </w:tc>
        <w:tc>
          <w:tcPr>
            <w:tcW w:w="621" w:type="pct"/>
            <w:tcBorders>
              <w:top w:val="nil"/>
              <w:left w:val="nil"/>
              <w:bottom w:val="nil"/>
              <w:right w:val="nil"/>
            </w:tcBorders>
            <w:shd w:val="clear" w:color="auto" w:fill="auto"/>
            <w:noWrap/>
            <w:vAlign w:val="center"/>
          </w:tcPr>
          <w:p w14:paraId="03ACB67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0.271</w:t>
            </w:r>
          </w:p>
        </w:tc>
        <w:tc>
          <w:tcPr>
            <w:tcW w:w="470" w:type="pct"/>
            <w:tcBorders>
              <w:top w:val="nil"/>
              <w:left w:val="nil"/>
              <w:bottom w:val="nil"/>
              <w:right w:val="nil"/>
            </w:tcBorders>
            <w:shd w:val="clear" w:color="auto" w:fill="auto"/>
            <w:noWrap/>
            <w:vAlign w:val="center"/>
          </w:tcPr>
          <w:p w14:paraId="13E1C0B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0.057</w:t>
            </w:r>
          </w:p>
        </w:tc>
        <w:tc>
          <w:tcPr>
            <w:tcW w:w="471" w:type="pct"/>
            <w:tcBorders>
              <w:top w:val="nil"/>
              <w:left w:val="nil"/>
              <w:bottom w:val="nil"/>
              <w:right w:val="nil"/>
            </w:tcBorders>
            <w:shd w:val="clear" w:color="auto" w:fill="auto"/>
            <w:noWrap/>
            <w:vAlign w:val="center"/>
          </w:tcPr>
          <w:p w14:paraId="56ABD8A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0.484</w:t>
            </w:r>
          </w:p>
        </w:tc>
        <w:tc>
          <w:tcPr>
            <w:tcW w:w="141" w:type="pct"/>
            <w:tcBorders>
              <w:top w:val="nil"/>
              <w:left w:val="nil"/>
              <w:bottom w:val="nil"/>
              <w:right w:val="nil"/>
            </w:tcBorders>
            <w:shd w:val="clear" w:color="auto" w:fill="auto"/>
            <w:noWrap/>
            <w:vAlign w:val="center"/>
          </w:tcPr>
          <w:p w14:paraId="19A2FE72"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6701D6F5" w14:textId="77777777" w:rsidTr="00423361">
        <w:trPr>
          <w:trHeight w:val="288"/>
        </w:trPr>
        <w:tc>
          <w:tcPr>
            <w:tcW w:w="1728" w:type="pct"/>
            <w:vMerge/>
            <w:tcBorders>
              <w:top w:val="nil"/>
              <w:left w:val="nil"/>
              <w:bottom w:val="single" w:sz="4" w:space="0" w:color="757171"/>
              <w:right w:val="nil"/>
            </w:tcBorders>
            <w:vAlign w:val="center"/>
            <w:hideMark/>
          </w:tcPr>
          <w:p w14:paraId="5BCDD45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single" w:sz="4" w:space="0" w:color="757171"/>
              <w:right w:val="nil"/>
            </w:tcBorders>
            <w:vAlign w:val="center"/>
          </w:tcPr>
          <w:p w14:paraId="0258F26B"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single" w:sz="4" w:space="0" w:color="757171"/>
              <w:right w:val="nil"/>
            </w:tcBorders>
            <w:shd w:val="clear" w:color="auto" w:fill="auto"/>
            <w:noWrap/>
            <w:vAlign w:val="center"/>
            <w:hideMark/>
          </w:tcPr>
          <w:p w14:paraId="2958A54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(9)</w:t>
            </w:r>
          </w:p>
        </w:tc>
        <w:tc>
          <w:tcPr>
            <w:tcW w:w="621" w:type="pct"/>
            <w:tcBorders>
              <w:top w:val="nil"/>
              <w:left w:val="nil"/>
              <w:bottom w:val="single" w:sz="4" w:space="0" w:color="757171"/>
              <w:right w:val="nil"/>
            </w:tcBorders>
            <w:shd w:val="clear" w:color="auto" w:fill="auto"/>
            <w:noWrap/>
            <w:vAlign w:val="center"/>
          </w:tcPr>
          <w:p w14:paraId="48CA37D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0.202</w:t>
            </w:r>
          </w:p>
        </w:tc>
        <w:tc>
          <w:tcPr>
            <w:tcW w:w="470" w:type="pct"/>
            <w:tcBorders>
              <w:top w:val="nil"/>
              <w:left w:val="nil"/>
              <w:bottom w:val="single" w:sz="4" w:space="0" w:color="757171"/>
              <w:right w:val="nil"/>
            </w:tcBorders>
            <w:shd w:val="clear" w:color="auto" w:fill="auto"/>
            <w:noWrap/>
            <w:vAlign w:val="center"/>
          </w:tcPr>
          <w:p w14:paraId="10CC2A4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-0.038</w:t>
            </w:r>
          </w:p>
        </w:tc>
        <w:tc>
          <w:tcPr>
            <w:tcW w:w="471" w:type="pct"/>
            <w:tcBorders>
              <w:top w:val="nil"/>
              <w:left w:val="nil"/>
              <w:bottom w:val="single" w:sz="4" w:space="0" w:color="757171"/>
              <w:right w:val="nil"/>
            </w:tcBorders>
            <w:shd w:val="clear" w:color="auto" w:fill="auto"/>
            <w:noWrap/>
            <w:vAlign w:val="center"/>
          </w:tcPr>
          <w:p w14:paraId="037F18C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0.436</w:t>
            </w:r>
          </w:p>
        </w:tc>
        <w:tc>
          <w:tcPr>
            <w:tcW w:w="141" w:type="pct"/>
            <w:tcBorders>
              <w:top w:val="nil"/>
              <w:left w:val="nil"/>
              <w:bottom w:val="single" w:sz="4" w:space="0" w:color="757171"/>
              <w:right w:val="nil"/>
            </w:tcBorders>
            <w:shd w:val="clear" w:color="auto" w:fill="auto"/>
            <w:noWrap/>
            <w:vAlign w:val="center"/>
            <w:hideMark/>
          </w:tcPr>
          <w:p w14:paraId="3DE721A0"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r w:rsidRPr="00AF5AA0">
              <w:rPr>
                <w:rFonts w:ascii="Garamond" w:eastAsia="Times New Roman" w:hAnsi="Garamond" w:cs="Calibri"/>
                <w:color w:val="000000"/>
                <w:sz w:val="18"/>
                <w:szCs w:val="18"/>
                <w:lang w:val="en-AU" w:eastAsia="en-AU"/>
              </w:rPr>
              <w:t> </w:t>
            </w:r>
          </w:p>
        </w:tc>
      </w:tr>
      <w:tr w:rsidR="000F4A1D" w:rsidRPr="00AF5AA0" w14:paraId="6A694775" w14:textId="77777777" w:rsidTr="00423361">
        <w:trPr>
          <w:trHeight w:val="288"/>
        </w:trPr>
        <w:tc>
          <w:tcPr>
            <w:tcW w:w="1728" w:type="pct"/>
            <w:vMerge w:val="restart"/>
            <w:tcBorders>
              <w:top w:val="nil"/>
              <w:left w:val="nil"/>
              <w:bottom w:val="single" w:sz="4" w:space="0" w:color="757171"/>
              <w:right w:val="nil"/>
            </w:tcBorders>
            <w:shd w:val="clear" w:color="auto" w:fill="auto"/>
            <w:vAlign w:val="center"/>
            <w:hideMark/>
          </w:tcPr>
          <w:p w14:paraId="4CA05B0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 Sex*Fitness parameters</w:t>
            </w:r>
          </w:p>
        </w:tc>
        <w:tc>
          <w:tcPr>
            <w:tcW w:w="1020" w:type="pct"/>
            <w:vMerge w:val="restart"/>
            <w:tcBorders>
              <w:top w:val="nil"/>
              <w:left w:val="nil"/>
              <w:right w:val="nil"/>
            </w:tcBorders>
            <w:vAlign w:val="center"/>
          </w:tcPr>
          <w:p w14:paraId="3ED21110"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Reproductive success</w:t>
            </w:r>
          </w:p>
        </w:tc>
        <w:tc>
          <w:tcPr>
            <w:tcW w:w="549" w:type="pct"/>
            <w:tcBorders>
              <w:top w:val="nil"/>
              <w:left w:val="nil"/>
              <w:bottom w:val="nil"/>
              <w:right w:val="nil"/>
            </w:tcBorders>
            <w:shd w:val="clear" w:color="auto" w:fill="auto"/>
            <w:noWrap/>
            <w:vAlign w:val="center"/>
            <w:hideMark/>
          </w:tcPr>
          <w:p w14:paraId="1BE558A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(123)</w:t>
            </w:r>
          </w:p>
        </w:tc>
        <w:tc>
          <w:tcPr>
            <w:tcW w:w="621" w:type="pct"/>
            <w:tcBorders>
              <w:top w:val="nil"/>
              <w:left w:val="nil"/>
              <w:bottom w:val="nil"/>
              <w:right w:val="nil"/>
            </w:tcBorders>
            <w:shd w:val="clear" w:color="auto" w:fill="auto"/>
            <w:noWrap/>
            <w:vAlign w:val="center"/>
          </w:tcPr>
          <w:p w14:paraId="488696D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0.181</w:t>
            </w:r>
          </w:p>
        </w:tc>
        <w:tc>
          <w:tcPr>
            <w:tcW w:w="470" w:type="pct"/>
            <w:tcBorders>
              <w:top w:val="nil"/>
              <w:left w:val="nil"/>
              <w:bottom w:val="nil"/>
              <w:right w:val="nil"/>
            </w:tcBorders>
            <w:shd w:val="clear" w:color="auto" w:fill="auto"/>
            <w:noWrap/>
            <w:vAlign w:val="center"/>
          </w:tcPr>
          <w:p w14:paraId="6E56B62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0.076</w:t>
            </w:r>
          </w:p>
        </w:tc>
        <w:tc>
          <w:tcPr>
            <w:tcW w:w="471" w:type="pct"/>
            <w:tcBorders>
              <w:top w:val="nil"/>
              <w:left w:val="nil"/>
              <w:bottom w:val="nil"/>
              <w:right w:val="nil"/>
            </w:tcBorders>
            <w:shd w:val="clear" w:color="auto" w:fill="auto"/>
            <w:noWrap/>
            <w:vAlign w:val="center"/>
          </w:tcPr>
          <w:p w14:paraId="0F982CB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0.315</w:t>
            </w:r>
          </w:p>
        </w:tc>
        <w:tc>
          <w:tcPr>
            <w:tcW w:w="141" w:type="pct"/>
            <w:tcBorders>
              <w:top w:val="nil"/>
              <w:left w:val="nil"/>
              <w:bottom w:val="nil"/>
              <w:right w:val="nil"/>
            </w:tcBorders>
            <w:shd w:val="clear" w:color="auto" w:fill="auto"/>
            <w:noWrap/>
            <w:vAlign w:val="center"/>
            <w:hideMark/>
          </w:tcPr>
          <w:p w14:paraId="5BF89497"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237868B8"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63E7553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3CBC95D7"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29CD2CC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(121)</w:t>
            </w:r>
          </w:p>
        </w:tc>
        <w:tc>
          <w:tcPr>
            <w:tcW w:w="621" w:type="pct"/>
            <w:tcBorders>
              <w:top w:val="nil"/>
              <w:left w:val="nil"/>
              <w:bottom w:val="nil"/>
              <w:right w:val="nil"/>
            </w:tcBorders>
            <w:shd w:val="clear" w:color="auto" w:fill="auto"/>
            <w:noWrap/>
            <w:vAlign w:val="center"/>
          </w:tcPr>
          <w:p w14:paraId="3F3C8A3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0.160</w:t>
            </w:r>
          </w:p>
        </w:tc>
        <w:tc>
          <w:tcPr>
            <w:tcW w:w="470" w:type="pct"/>
            <w:tcBorders>
              <w:top w:val="nil"/>
              <w:left w:val="nil"/>
              <w:bottom w:val="nil"/>
              <w:right w:val="nil"/>
            </w:tcBorders>
            <w:shd w:val="clear" w:color="auto" w:fill="auto"/>
            <w:noWrap/>
            <w:vAlign w:val="center"/>
          </w:tcPr>
          <w:p w14:paraId="108E4BD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0.057</w:t>
            </w:r>
          </w:p>
        </w:tc>
        <w:tc>
          <w:tcPr>
            <w:tcW w:w="471" w:type="pct"/>
            <w:tcBorders>
              <w:top w:val="nil"/>
              <w:left w:val="nil"/>
              <w:bottom w:val="nil"/>
              <w:right w:val="nil"/>
            </w:tcBorders>
            <w:shd w:val="clear" w:color="auto" w:fill="auto"/>
            <w:noWrap/>
            <w:vAlign w:val="center"/>
          </w:tcPr>
          <w:p w14:paraId="3E0099B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0.285</w:t>
            </w:r>
          </w:p>
        </w:tc>
        <w:tc>
          <w:tcPr>
            <w:tcW w:w="141" w:type="pct"/>
            <w:tcBorders>
              <w:top w:val="nil"/>
              <w:left w:val="nil"/>
              <w:bottom w:val="nil"/>
              <w:right w:val="nil"/>
            </w:tcBorders>
            <w:shd w:val="clear" w:color="auto" w:fill="auto"/>
            <w:noWrap/>
            <w:vAlign w:val="center"/>
          </w:tcPr>
          <w:p w14:paraId="38154803"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55128CCC"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5D56153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4A78A590"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Offspring quality/condition</w:t>
            </w:r>
          </w:p>
        </w:tc>
        <w:tc>
          <w:tcPr>
            <w:tcW w:w="549" w:type="pct"/>
            <w:tcBorders>
              <w:top w:val="nil"/>
              <w:left w:val="nil"/>
              <w:bottom w:val="nil"/>
              <w:right w:val="nil"/>
            </w:tcBorders>
            <w:shd w:val="clear" w:color="auto" w:fill="auto"/>
            <w:noWrap/>
            <w:vAlign w:val="center"/>
          </w:tcPr>
          <w:p w14:paraId="1174633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(55)</w:t>
            </w:r>
          </w:p>
        </w:tc>
        <w:tc>
          <w:tcPr>
            <w:tcW w:w="621" w:type="pct"/>
            <w:tcBorders>
              <w:top w:val="nil"/>
              <w:left w:val="nil"/>
              <w:bottom w:val="nil"/>
              <w:right w:val="nil"/>
            </w:tcBorders>
            <w:shd w:val="clear" w:color="auto" w:fill="auto"/>
            <w:noWrap/>
            <w:vAlign w:val="center"/>
          </w:tcPr>
          <w:p w14:paraId="390E65D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0.217</w:t>
            </w:r>
          </w:p>
        </w:tc>
        <w:tc>
          <w:tcPr>
            <w:tcW w:w="470" w:type="pct"/>
            <w:tcBorders>
              <w:top w:val="nil"/>
              <w:left w:val="nil"/>
              <w:bottom w:val="nil"/>
              <w:right w:val="nil"/>
            </w:tcBorders>
            <w:shd w:val="clear" w:color="auto" w:fill="auto"/>
            <w:noWrap/>
            <w:vAlign w:val="center"/>
          </w:tcPr>
          <w:p w14:paraId="7866639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0.079</w:t>
            </w:r>
          </w:p>
        </w:tc>
        <w:tc>
          <w:tcPr>
            <w:tcW w:w="471" w:type="pct"/>
            <w:tcBorders>
              <w:top w:val="nil"/>
              <w:left w:val="nil"/>
              <w:bottom w:val="nil"/>
              <w:right w:val="nil"/>
            </w:tcBorders>
            <w:shd w:val="clear" w:color="auto" w:fill="auto"/>
            <w:noWrap/>
            <w:vAlign w:val="center"/>
          </w:tcPr>
          <w:p w14:paraId="0B077A5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0.360</w:t>
            </w:r>
          </w:p>
        </w:tc>
        <w:tc>
          <w:tcPr>
            <w:tcW w:w="141" w:type="pct"/>
            <w:tcBorders>
              <w:top w:val="nil"/>
              <w:left w:val="nil"/>
              <w:bottom w:val="nil"/>
              <w:right w:val="nil"/>
            </w:tcBorders>
            <w:shd w:val="clear" w:color="auto" w:fill="auto"/>
            <w:noWrap/>
            <w:vAlign w:val="center"/>
          </w:tcPr>
          <w:p w14:paraId="38EC1C9D"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17157781"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43B05F2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60401EDB"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16ECABC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(49)</w:t>
            </w:r>
          </w:p>
        </w:tc>
        <w:tc>
          <w:tcPr>
            <w:tcW w:w="621" w:type="pct"/>
            <w:tcBorders>
              <w:top w:val="nil"/>
              <w:left w:val="nil"/>
              <w:bottom w:val="nil"/>
              <w:right w:val="nil"/>
            </w:tcBorders>
            <w:shd w:val="clear" w:color="auto" w:fill="auto"/>
            <w:noWrap/>
            <w:vAlign w:val="center"/>
          </w:tcPr>
          <w:p w14:paraId="10869A3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0.152</w:t>
            </w:r>
          </w:p>
        </w:tc>
        <w:tc>
          <w:tcPr>
            <w:tcW w:w="470" w:type="pct"/>
            <w:tcBorders>
              <w:top w:val="nil"/>
              <w:left w:val="nil"/>
              <w:bottom w:val="nil"/>
              <w:right w:val="nil"/>
            </w:tcBorders>
            <w:shd w:val="clear" w:color="auto" w:fill="auto"/>
            <w:noWrap/>
            <w:vAlign w:val="center"/>
          </w:tcPr>
          <w:p w14:paraId="16D69D7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0.008</w:t>
            </w:r>
          </w:p>
        </w:tc>
        <w:tc>
          <w:tcPr>
            <w:tcW w:w="471" w:type="pct"/>
            <w:tcBorders>
              <w:top w:val="nil"/>
              <w:left w:val="nil"/>
              <w:bottom w:val="nil"/>
              <w:right w:val="nil"/>
            </w:tcBorders>
            <w:shd w:val="clear" w:color="auto" w:fill="auto"/>
            <w:noWrap/>
            <w:vAlign w:val="center"/>
          </w:tcPr>
          <w:p w14:paraId="426409F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0.291</w:t>
            </w:r>
          </w:p>
        </w:tc>
        <w:tc>
          <w:tcPr>
            <w:tcW w:w="141" w:type="pct"/>
            <w:tcBorders>
              <w:top w:val="nil"/>
              <w:left w:val="nil"/>
              <w:bottom w:val="nil"/>
              <w:right w:val="nil"/>
            </w:tcBorders>
            <w:shd w:val="clear" w:color="auto" w:fill="auto"/>
            <w:noWrap/>
            <w:vAlign w:val="center"/>
          </w:tcPr>
          <w:p w14:paraId="12DF2EDC"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CD19B3F"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2D96519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7AC459B4"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Parental quality</w:t>
            </w:r>
          </w:p>
        </w:tc>
        <w:tc>
          <w:tcPr>
            <w:tcW w:w="549" w:type="pct"/>
            <w:tcBorders>
              <w:top w:val="nil"/>
              <w:left w:val="nil"/>
              <w:bottom w:val="nil"/>
              <w:right w:val="nil"/>
            </w:tcBorders>
            <w:shd w:val="clear" w:color="auto" w:fill="auto"/>
            <w:noWrap/>
            <w:vAlign w:val="center"/>
          </w:tcPr>
          <w:p w14:paraId="59B23E6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(44)</w:t>
            </w:r>
          </w:p>
        </w:tc>
        <w:tc>
          <w:tcPr>
            <w:tcW w:w="621" w:type="pct"/>
            <w:tcBorders>
              <w:top w:val="nil"/>
              <w:left w:val="nil"/>
              <w:bottom w:val="nil"/>
              <w:right w:val="nil"/>
            </w:tcBorders>
            <w:shd w:val="clear" w:color="auto" w:fill="auto"/>
            <w:noWrap/>
            <w:vAlign w:val="center"/>
          </w:tcPr>
          <w:p w14:paraId="26110AE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0.072</w:t>
            </w:r>
          </w:p>
        </w:tc>
        <w:tc>
          <w:tcPr>
            <w:tcW w:w="470" w:type="pct"/>
            <w:tcBorders>
              <w:top w:val="nil"/>
              <w:left w:val="nil"/>
              <w:bottom w:val="nil"/>
              <w:right w:val="nil"/>
            </w:tcBorders>
            <w:shd w:val="clear" w:color="auto" w:fill="auto"/>
            <w:noWrap/>
            <w:vAlign w:val="center"/>
          </w:tcPr>
          <w:p w14:paraId="76DC01B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-0.075</w:t>
            </w:r>
          </w:p>
        </w:tc>
        <w:tc>
          <w:tcPr>
            <w:tcW w:w="471" w:type="pct"/>
            <w:tcBorders>
              <w:top w:val="nil"/>
              <w:left w:val="nil"/>
              <w:bottom w:val="nil"/>
              <w:right w:val="nil"/>
            </w:tcBorders>
            <w:shd w:val="clear" w:color="auto" w:fill="auto"/>
            <w:noWrap/>
            <w:vAlign w:val="center"/>
          </w:tcPr>
          <w:p w14:paraId="713A42A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0.228</w:t>
            </w:r>
          </w:p>
        </w:tc>
        <w:tc>
          <w:tcPr>
            <w:tcW w:w="141" w:type="pct"/>
            <w:tcBorders>
              <w:top w:val="nil"/>
              <w:left w:val="nil"/>
              <w:bottom w:val="nil"/>
              <w:right w:val="nil"/>
            </w:tcBorders>
            <w:shd w:val="clear" w:color="auto" w:fill="auto"/>
            <w:noWrap/>
            <w:vAlign w:val="center"/>
          </w:tcPr>
          <w:p w14:paraId="631C395D"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E22FC8F"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203DA066"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773F1ABB"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4AF1622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(41)</w:t>
            </w:r>
          </w:p>
        </w:tc>
        <w:tc>
          <w:tcPr>
            <w:tcW w:w="621" w:type="pct"/>
            <w:tcBorders>
              <w:top w:val="nil"/>
              <w:left w:val="nil"/>
              <w:bottom w:val="nil"/>
              <w:right w:val="nil"/>
            </w:tcBorders>
            <w:shd w:val="clear" w:color="auto" w:fill="auto"/>
            <w:noWrap/>
            <w:vAlign w:val="center"/>
          </w:tcPr>
          <w:p w14:paraId="29506E6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0.112</w:t>
            </w:r>
          </w:p>
        </w:tc>
        <w:tc>
          <w:tcPr>
            <w:tcW w:w="470" w:type="pct"/>
            <w:tcBorders>
              <w:top w:val="nil"/>
              <w:left w:val="nil"/>
              <w:bottom w:val="nil"/>
              <w:right w:val="nil"/>
            </w:tcBorders>
            <w:shd w:val="clear" w:color="auto" w:fill="auto"/>
            <w:noWrap/>
            <w:vAlign w:val="center"/>
          </w:tcPr>
          <w:p w14:paraId="0DA945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-0.031</w:t>
            </w:r>
          </w:p>
        </w:tc>
        <w:tc>
          <w:tcPr>
            <w:tcW w:w="471" w:type="pct"/>
            <w:tcBorders>
              <w:top w:val="nil"/>
              <w:left w:val="nil"/>
              <w:bottom w:val="nil"/>
              <w:right w:val="nil"/>
            </w:tcBorders>
            <w:shd w:val="clear" w:color="auto" w:fill="auto"/>
            <w:noWrap/>
            <w:vAlign w:val="center"/>
          </w:tcPr>
          <w:p w14:paraId="31CDF4A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0.275</w:t>
            </w:r>
          </w:p>
        </w:tc>
        <w:tc>
          <w:tcPr>
            <w:tcW w:w="141" w:type="pct"/>
            <w:tcBorders>
              <w:top w:val="nil"/>
              <w:left w:val="nil"/>
              <w:bottom w:val="nil"/>
              <w:right w:val="nil"/>
            </w:tcBorders>
            <w:shd w:val="clear" w:color="auto" w:fill="auto"/>
            <w:noWrap/>
            <w:vAlign w:val="center"/>
          </w:tcPr>
          <w:p w14:paraId="452F9990"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CC9A62D"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2F3FCC3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3D8A6B1E"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Timing of breeding</w:t>
            </w:r>
          </w:p>
        </w:tc>
        <w:tc>
          <w:tcPr>
            <w:tcW w:w="549" w:type="pct"/>
            <w:tcBorders>
              <w:top w:val="nil"/>
              <w:left w:val="nil"/>
              <w:bottom w:val="nil"/>
              <w:right w:val="nil"/>
            </w:tcBorders>
            <w:shd w:val="clear" w:color="auto" w:fill="auto"/>
            <w:noWrap/>
            <w:vAlign w:val="center"/>
          </w:tcPr>
          <w:p w14:paraId="023C318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(39)</w:t>
            </w:r>
          </w:p>
        </w:tc>
        <w:tc>
          <w:tcPr>
            <w:tcW w:w="621" w:type="pct"/>
            <w:tcBorders>
              <w:top w:val="nil"/>
              <w:left w:val="nil"/>
              <w:bottom w:val="nil"/>
              <w:right w:val="nil"/>
            </w:tcBorders>
            <w:shd w:val="clear" w:color="auto" w:fill="auto"/>
            <w:noWrap/>
            <w:vAlign w:val="center"/>
          </w:tcPr>
          <w:p w14:paraId="5A448A1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0.144</w:t>
            </w:r>
          </w:p>
        </w:tc>
        <w:tc>
          <w:tcPr>
            <w:tcW w:w="470" w:type="pct"/>
            <w:tcBorders>
              <w:top w:val="nil"/>
              <w:left w:val="nil"/>
              <w:bottom w:val="nil"/>
              <w:right w:val="nil"/>
            </w:tcBorders>
            <w:shd w:val="clear" w:color="auto" w:fill="auto"/>
            <w:noWrap/>
            <w:vAlign w:val="center"/>
          </w:tcPr>
          <w:p w14:paraId="1271845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-0.004</w:t>
            </w:r>
          </w:p>
        </w:tc>
        <w:tc>
          <w:tcPr>
            <w:tcW w:w="471" w:type="pct"/>
            <w:tcBorders>
              <w:top w:val="nil"/>
              <w:left w:val="nil"/>
              <w:bottom w:val="nil"/>
              <w:right w:val="nil"/>
            </w:tcBorders>
            <w:shd w:val="clear" w:color="auto" w:fill="auto"/>
            <w:noWrap/>
            <w:vAlign w:val="center"/>
          </w:tcPr>
          <w:p w14:paraId="27EF107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0.287</w:t>
            </w:r>
          </w:p>
        </w:tc>
        <w:tc>
          <w:tcPr>
            <w:tcW w:w="141" w:type="pct"/>
            <w:tcBorders>
              <w:top w:val="nil"/>
              <w:left w:val="nil"/>
              <w:bottom w:val="nil"/>
              <w:right w:val="nil"/>
            </w:tcBorders>
            <w:shd w:val="clear" w:color="auto" w:fill="auto"/>
            <w:noWrap/>
            <w:vAlign w:val="center"/>
          </w:tcPr>
          <w:p w14:paraId="19577FAC"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656E7444"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6EF8EB2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nil"/>
              <w:right w:val="nil"/>
            </w:tcBorders>
            <w:vAlign w:val="center"/>
          </w:tcPr>
          <w:p w14:paraId="5E614893"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p>
        </w:tc>
        <w:tc>
          <w:tcPr>
            <w:tcW w:w="549" w:type="pct"/>
            <w:tcBorders>
              <w:top w:val="nil"/>
              <w:left w:val="nil"/>
              <w:bottom w:val="nil"/>
              <w:right w:val="nil"/>
            </w:tcBorders>
            <w:shd w:val="clear" w:color="auto" w:fill="auto"/>
            <w:noWrap/>
            <w:vAlign w:val="center"/>
          </w:tcPr>
          <w:p w14:paraId="552A055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(33)</w:t>
            </w:r>
          </w:p>
        </w:tc>
        <w:tc>
          <w:tcPr>
            <w:tcW w:w="621" w:type="pct"/>
            <w:tcBorders>
              <w:top w:val="nil"/>
              <w:left w:val="nil"/>
              <w:bottom w:val="nil"/>
              <w:right w:val="nil"/>
            </w:tcBorders>
            <w:shd w:val="clear" w:color="auto" w:fill="auto"/>
            <w:noWrap/>
            <w:vAlign w:val="center"/>
          </w:tcPr>
          <w:p w14:paraId="481BE7E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0.170</w:t>
            </w:r>
          </w:p>
        </w:tc>
        <w:tc>
          <w:tcPr>
            <w:tcW w:w="470" w:type="pct"/>
            <w:tcBorders>
              <w:top w:val="nil"/>
              <w:left w:val="nil"/>
              <w:bottom w:val="nil"/>
              <w:right w:val="nil"/>
            </w:tcBorders>
            <w:shd w:val="clear" w:color="auto" w:fill="auto"/>
            <w:noWrap/>
            <w:vAlign w:val="center"/>
          </w:tcPr>
          <w:p w14:paraId="719D123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0.032</w:t>
            </w:r>
          </w:p>
        </w:tc>
        <w:tc>
          <w:tcPr>
            <w:tcW w:w="471" w:type="pct"/>
            <w:tcBorders>
              <w:top w:val="nil"/>
              <w:left w:val="nil"/>
              <w:bottom w:val="nil"/>
              <w:right w:val="nil"/>
            </w:tcBorders>
            <w:shd w:val="clear" w:color="auto" w:fill="auto"/>
            <w:noWrap/>
            <w:vAlign w:val="center"/>
          </w:tcPr>
          <w:p w14:paraId="31D18F4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0.317</w:t>
            </w:r>
          </w:p>
        </w:tc>
        <w:tc>
          <w:tcPr>
            <w:tcW w:w="141" w:type="pct"/>
            <w:tcBorders>
              <w:top w:val="nil"/>
              <w:left w:val="nil"/>
              <w:bottom w:val="nil"/>
              <w:right w:val="nil"/>
            </w:tcBorders>
            <w:shd w:val="clear" w:color="auto" w:fill="auto"/>
            <w:noWrap/>
            <w:vAlign w:val="center"/>
          </w:tcPr>
          <w:p w14:paraId="4F720D20"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AF5AA0" w14:paraId="4A20CC6F" w14:textId="77777777" w:rsidTr="00423361">
        <w:trPr>
          <w:trHeight w:val="288"/>
        </w:trPr>
        <w:tc>
          <w:tcPr>
            <w:tcW w:w="1728" w:type="pct"/>
            <w:vMerge/>
            <w:tcBorders>
              <w:top w:val="nil"/>
              <w:left w:val="nil"/>
              <w:bottom w:val="single" w:sz="4" w:space="0" w:color="757171"/>
              <w:right w:val="nil"/>
            </w:tcBorders>
            <w:shd w:val="clear" w:color="auto" w:fill="auto"/>
            <w:vAlign w:val="center"/>
          </w:tcPr>
          <w:p w14:paraId="596F4744"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val="restart"/>
            <w:tcBorders>
              <w:top w:val="nil"/>
              <w:left w:val="nil"/>
              <w:right w:val="nil"/>
            </w:tcBorders>
            <w:vAlign w:val="center"/>
          </w:tcPr>
          <w:p w14:paraId="1D0DF17E" w14:textId="77777777" w:rsidR="000F4A1D" w:rsidRPr="00AF5AA0" w:rsidRDefault="000F4A1D" w:rsidP="00423361">
            <w:pPr>
              <w:spacing w:after="0" w:line="240" w:lineRule="auto"/>
              <w:jc w:val="right"/>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Survival</w:t>
            </w:r>
          </w:p>
        </w:tc>
        <w:tc>
          <w:tcPr>
            <w:tcW w:w="549" w:type="pct"/>
            <w:tcBorders>
              <w:top w:val="nil"/>
              <w:left w:val="nil"/>
              <w:bottom w:val="nil"/>
              <w:right w:val="nil"/>
            </w:tcBorders>
            <w:shd w:val="clear" w:color="auto" w:fill="auto"/>
            <w:noWrap/>
            <w:vAlign w:val="center"/>
          </w:tcPr>
          <w:p w14:paraId="3AF636E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 (24)</w:t>
            </w:r>
          </w:p>
        </w:tc>
        <w:tc>
          <w:tcPr>
            <w:tcW w:w="621" w:type="pct"/>
            <w:tcBorders>
              <w:top w:val="nil"/>
              <w:left w:val="nil"/>
              <w:bottom w:val="nil"/>
              <w:right w:val="nil"/>
            </w:tcBorders>
            <w:shd w:val="clear" w:color="auto" w:fill="auto"/>
            <w:noWrap/>
            <w:vAlign w:val="center"/>
          </w:tcPr>
          <w:p w14:paraId="12A61F3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0.008</w:t>
            </w:r>
          </w:p>
        </w:tc>
        <w:tc>
          <w:tcPr>
            <w:tcW w:w="470" w:type="pct"/>
            <w:tcBorders>
              <w:top w:val="nil"/>
              <w:left w:val="nil"/>
              <w:bottom w:val="nil"/>
              <w:right w:val="nil"/>
            </w:tcBorders>
            <w:shd w:val="clear" w:color="auto" w:fill="auto"/>
            <w:noWrap/>
            <w:vAlign w:val="center"/>
          </w:tcPr>
          <w:p w14:paraId="0A08DAF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-0.151</w:t>
            </w:r>
          </w:p>
        </w:tc>
        <w:tc>
          <w:tcPr>
            <w:tcW w:w="471" w:type="pct"/>
            <w:tcBorders>
              <w:top w:val="nil"/>
              <w:left w:val="nil"/>
              <w:bottom w:val="nil"/>
              <w:right w:val="nil"/>
            </w:tcBorders>
            <w:shd w:val="clear" w:color="auto" w:fill="auto"/>
            <w:noWrap/>
            <w:vAlign w:val="center"/>
          </w:tcPr>
          <w:p w14:paraId="10C45ED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0.180</w:t>
            </w:r>
          </w:p>
        </w:tc>
        <w:tc>
          <w:tcPr>
            <w:tcW w:w="141" w:type="pct"/>
            <w:tcBorders>
              <w:top w:val="nil"/>
              <w:left w:val="nil"/>
              <w:bottom w:val="nil"/>
              <w:right w:val="nil"/>
            </w:tcBorders>
            <w:shd w:val="clear" w:color="auto" w:fill="auto"/>
            <w:noWrap/>
            <w:vAlign w:val="center"/>
          </w:tcPr>
          <w:p w14:paraId="587636CA" w14:textId="77777777" w:rsidR="000F4A1D" w:rsidRPr="00AF5AA0" w:rsidRDefault="000F4A1D" w:rsidP="00423361">
            <w:pPr>
              <w:spacing w:after="0" w:line="240" w:lineRule="auto"/>
              <w:jc w:val="center"/>
              <w:rPr>
                <w:rFonts w:ascii="Garamond" w:eastAsia="Times New Roman" w:hAnsi="Garamond" w:cs="Calibri"/>
                <w:color w:val="000000"/>
                <w:sz w:val="18"/>
                <w:szCs w:val="18"/>
                <w:lang w:val="en-AU" w:eastAsia="en-AU"/>
              </w:rPr>
            </w:pPr>
          </w:p>
        </w:tc>
      </w:tr>
      <w:tr w:rsidR="000F4A1D" w:rsidRPr="0028131E" w14:paraId="3465ED9A" w14:textId="77777777" w:rsidTr="00423361">
        <w:trPr>
          <w:trHeight w:val="288"/>
        </w:trPr>
        <w:tc>
          <w:tcPr>
            <w:tcW w:w="1728" w:type="pct"/>
            <w:vMerge/>
            <w:tcBorders>
              <w:top w:val="nil"/>
              <w:left w:val="nil"/>
              <w:bottom w:val="single" w:sz="4" w:space="0" w:color="757171"/>
              <w:right w:val="nil"/>
            </w:tcBorders>
            <w:vAlign w:val="center"/>
            <w:hideMark/>
          </w:tcPr>
          <w:p w14:paraId="674F8B2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1020" w:type="pct"/>
            <w:vMerge/>
            <w:tcBorders>
              <w:left w:val="nil"/>
              <w:bottom w:val="single" w:sz="4" w:space="0" w:color="757171"/>
              <w:right w:val="nil"/>
            </w:tcBorders>
          </w:tcPr>
          <w:p w14:paraId="71992B6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p>
        </w:tc>
        <w:tc>
          <w:tcPr>
            <w:tcW w:w="549" w:type="pct"/>
            <w:tcBorders>
              <w:top w:val="nil"/>
              <w:left w:val="nil"/>
              <w:bottom w:val="single" w:sz="4" w:space="0" w:color="757171"/>
              <w:right w:val="nil"/>
            </w:tcBorders>
            <w:shd w:val="clear" w:color="auto" w:fill="auto"/>
            <w:noWrap/>
            <w:vAlign w:val="center"/>
            <w:hideMark/>
          </w:tcPr>
          <w:p w14:paraId="1C240EE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 (18)</w:t>
            </w:r>
          </w:p>
        </w:tc>
        <w:tc>
          <w:tcPr>
            <w:tcW w:w="621" w:type="pct"/>
            <w:tcBorders>
              <w:top w:val="nil"/>
              <w:left w:val="nil"/>
              <w:bottom w:val="single" w:sz="4" w:space="0" w:color="757171"/>
              <w:right w:val="nil"/>
            </w:tcBorders>
            <w:shd w:val="clear" w:color="auto" w:fill="auto"/>
            <w:noWrap/>
            <w:vAlign w:val="center"/>
          </w:tcPr>
          <w:p w14:paraId="2E5B813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0.042</w:t>
            </w:r>
          </w:p>
        </w:tc>
        <w:tc>
          <w:tcPr>
            <w:tcW w:w="470" w:type="pct"/>
            <w:tcBorders>
              <w:top w:val="nil"/>
              <w:left w:val="nil"/>
              <w:bottom w:val="single" w:sz="4" w:space="0" w:color="757171"/>
              <w:right w:val="nil"/>
            </w:tcBorders>
            <w:shd w:val="clear" w:color="auto" w:fill="auto"/>
            <w:noWrap/>
            <w:vAlign w:val="center"/>
          </w:tcPr>
          <w:p w14:paraId="0778ECA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-0.112</w:t>
            </w:r>
          </w:p>
        </w:tc>
        <w:tc>
          <w:tcPr>
            <w:tcW w:w="471" w:type="pct"/>
            <w:tcBorders>
              <w:top w:val="nil"/>
              <w:left w:val="nil"/>
              <w:bottom w:val="single" w:sz="4" w:space="0" w:color="757171"/>
              <w:right w:val="nil"/>
            </w:tcBorders>
            <w:shd w:val="clear" w:color="auto" w:fill="auto"/>
            <w:noWrap/>
            <w:vAlign w:val="center"/>
          </w:tcPr>
          <w:p w14:paraId="451B9C0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hAnsi="Garamond" w:cs="Times New Roman"/>
                <w:sz w:val="20"/>
                <w:szCs w:val="20"/>
                <w:lang w:val="en-AU"/>
              </w:rPr>
              <w:t>0.220</w:t>
            </w:r>
          </w:p>
        </w:tc>
        <w:tc>
          <w:tcPr>
            <w:tcW w:w="141" w:type="pct"/>
            <w:tcBorders>
              <w:top w:val="nil"/>
              <w:left w:val="nil"/>
              <w:bottom w:val="single" w:sz="4" w:space="0" w:color="757171"/>
              <w:right w:val="nil"/>
            </w:tcBorders>
            <w:shd w:val="clear" w:color="auto" w:fill="auto"/>
            <w:noWrap/>
            <w:vAlign w:val="center"/>
            <w:hideMark/>
          </w:tcPr>
          <w:p w14:paraId="4F3EB9AC" w14:textId="77777777" w:rsidR="000F4A1D" w:rsidRPr="0028131E" w:rsidRDefault="000F4A1D" w:rsidP="00423361">
            <w:pPr>
              <w:spacing w:after="0" w:line="240" w:lineRule="auto"/>
              <w:jc w:val="center"/>
              <w:rPr>
                <w:rFonts w:ascii="Garamond" w:eastAsia="Times New Roman" w:hAnsi="Garamond" w:cs="Calibri"/>
                <w:color w:val="000000"/>
                <w:sz w:val="18"/>
                <w:szCs w:val="18"/>
                <w:lang w:val="en-AU" w:eastAsia="en-AU"/>
              </w:rPr>
            </w:pPr>
            <w:r w:rsidRPr="0028131E">
              <w:rPr>
                <w:rFonts w:ascii="Garamond" w:eastAsia="Times New Roman" w:hAnsi="Garamond" w:cs="Calibri"/>
                <w:color w:val="000000"/>
                <w:sz w:val="18"/>
                <w:szCs w:val="18"/>
                <w:lang w:val="en-AU" w:eastAsia="en-AU"/>
              </w:rPr>
              <w:t> </w:t>
            </w:r>
          </w:p>
        </w:tc>
      </w:tr>
    </w:tbl>
    <w:p w14:paraId="4558F8EC" w14:textId="77777777" w:rsidR="000F4A1D" w:rsidRPr="0028131E" w:rsidRDefault="000F4A1D" w:rsidP="000F4A1D">
      <w:pPr>
        <w:rPr>
          <w:rFonts w:ascii="Garamond" w:hAnsi="Garamond" w:cs="Times New Roman"/>
          <w:b/>
          <w:sz w:val="24"/>
          <w:szCs w:val="24"/>
          <w:lang w:val="en-AU"/>
        </w:rPr>
      </w:pPr>
      <w:r w:rsidRPr="0028131E">
        <w:rPr>
          <w:rFonts w:ascii="Garamond" w:hAnsi="Garamond" w:cs="Times New Roman"/>
          <w:b/>
          <w:sz w:val="24"/>
          <w:szCs w:val="24"/>
          <w:lang w:val="en-AU"/>
        </w:rPr>
        <w:br w:type="page"/>
      </w:r>
    </w:p>
    <w:p w14:paraId="0152569F" w14:textId="77777777" w:rsidR="000F4A1D" w:rsidRPr="00AF5AA0" w:rsidRDefault="000F4A1D" w:rsidP="000F4A1D">
      <w:pPr>
        <w:spacing w:line="360" w:lineRule="auto"/>
        <w:jc w:val="both"/>
        <w:rPr>
          <w:rFonts w:ascii="Times New Roman" w:hAnsi="Times New Roman" w:cs="Times New Roman"/>
          <w:sz w:val="24"/>
          <w:szCs w:val="24"/>
          <w:lang w:val="en-AU"/>
        </w:rPr>
      </w:pPr>
      <w:r w:rsidRPr="00AF5AA0">
        <w:rPr>
          <w:rFonts w:ascii="Times New Roman" w:hAnsi="Times New Roman" w:cs="Times New Roman"/>
          <w:b/>
          <w:sz w:val="24"/>
          <w:szCs w:val="24"/>
          <w:lang w:val="en-AU"/>
        </w:rPr>
        <w:lastRenderedPageBreak/>
        <w:t>Table S3.</w:t>
      </w:r>
      <w:r w:rsidRPr="00AF5AA0">
        <w:rPr>
          <w:rFonts w:ascii="Times New Roman" w:hAnsi="Times New Roman" w:cs="Times New Roman"/>
          <w:sz w:val="24"/>
          <w:szCs w:val="24"/>
          <w:lang w:val="en-AU"/>
        </w:rPr>
        <w:t xml:space="preserve"> Summary of an additional general model testing the effect of ‘study type’ (correlational or experimental). Reference level for ‘study type’ is ‘correlational’.</w:t>
      </w:r>
    </w:p>
    <w:tbl>
      <w:tblPr>
        <w:tblW w:w="10129" w:type="dxa"/>
        <w:tblLook w:val="04A0" w:firstRow="1" w:lastRow="0" w:firstColumn="1" w:lastColumn="0" w:noHBand="0" w:noVBand="1"/>
      </w:tblPr>
      <w:tblGrid>
        <w:gridCol w:w="2694"/>
        <w:gridCol w:w="2976"/>
        <w:gridCol w:w="1160"/>
        <w:gridCol w:w="1060"/>
        <w:gridCol w:w="899"/>
        <w:gridCol w:w="1340"/>
      </w:tblGrid>
      <w:tr w:rsidR="000F4A1D" w:rsidRPr="00AF5AA0" w14:paraId="36A147B2" w14:textId="77777777" w:rsidTr="00423361">
        <w:trPr>
          <w:cantSplit/>
          <w:trHeight w:hRule="exact" w:val="227"/>
          <w:tblHeader/>
        </w:trPr>
        <w:tc>
          <w:tcPr>
            <w:tcW w:w="2694" w:type="dxa"/>
            <w:vMerge w:val="restart"/>
            <w:tcBorders>
              <w:top w:val="single" w:sz="12" w:space="0" w:color="auto"/>
              <w:left w:val="nil"/>
              <w:bottom w:val="single" w:sz="12" w:space="0" w:color="auto"/>
              <w:right w:val="nil"/>
            </w:tcBorders>
            <w:shd w:val="clear" w:color="auto" w:fill="auto"/>
            <w:vAlign w:val="center"/>
            <w:hideMark/>
          </w:tcPr>
          <w:p w14:paraId="4ED1BFEB"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Model</w:t>
            </w:r>
          </w:p>
        </w:tc>
        <w:tc>
          <w:tcPr>
            <w:tcW w:w="2976" w:type="dxa"/>
            <w:vMerge w:val="restart"/>
            <w:tcBorders>
              <w:top w:val="single" w:sz="12" w:space="0" w:color="auto"/>
              <w:left w:val="nil"/>
              <w:bottom w:val="single" w:sz="12" w:space="0" w:color="auto"/>
              <w:right w:val="nil"/>
            </w:tcBorders>
            <w:shd w:val="clear" w:color="auto" w:fill="auto"/>
            <w:vAlign w:val="center"/>
            <w:hideMark/>
          </w:tcPr>
          <w:p w14:paraId="5FBC7004"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Parameter</w:t>
            </w:r>
          </w:p>
        </w:tc>
        <w:tc>
          <w:tcPr>
            <w:tcW w:w="1160" w:type="dxa"/>
            <w:vMerge w:val="restart"/>
            <w:tcBorders>
              <w:top w:val="single" w:sz="12" w:space="0" w:color="auto"/>
              <w:left w:val="nil"/>
              <w:bottom w:val="single" w:sz="12" w:space="0" w:color="auto"/>
              <w:right w:val="nil"/>
            </w:tcBorders>
            <w:shd w:val="clear" w:color="auto" w:fill="auto"/>
            <w:vAlign w:val="center"/>
            <w:hideMark/>
          </w:tcPr>
          <w:p w14:paraId="5B221FFE"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Posterior mean</w:t>
            </w:r>
          </w:p>
        </w:tc>
        <w:tc>
          <w:tcPr>
            <w:tcW w:w="1060" w:type="dxa"/>
            <w:vMerge w:val="restart"/>
            <w:tcBorders>
              <w:top w:val="single" w:sz="12" w:space="0" w:color="auto"/>
              <w:left w:val="nil"/>
              <w:bottom w:val="single" w:sz="12" w:space="0" w:color="auto"/>
              <w:right w:val="nil"/>
            </w:tcBorders>
            <w:shd w:val="clear" w:color="auto" w:fill="auto"/>
            <w:vAlign w:val="center"/>
            <w:hideMark/>
          </w:tcPr>
          <w:p w14:paraId="47324B9C"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Lower 95% CI</w:t>
            </w:r>
          </w:p>
        </w:tc>
        <w:tc>
          <w:tcPr>
            <w:tcW w:w="899" w:type="dxa"/>
            <w:vMerge w:val="restart"/>
            <w:tcBorders>
              <w:top w:val="single" w:sz="12" w:space="0" w:color="auto"/>
              <w:left w:val="nil"/>
              <w:bottom w:val="single" w:sz="12" w:space="0" w:color="auto"/>
              <w:right w:val="nil"/>
            </w:tcBorders>
            <w:shd w:val="clear" w:color="auto" w:fill="auto"/>
            <w:vAlign w:val="center"/>
            <w:hideMark/>
          </w:tcPr>
          <w:p w14:paraId="6F8B6E92"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Upper 95%CI</w:t>
            </w:r>
          </w:p>
        </w:tc>
        <w:tc>
          <w:tcPr>
            <w:tcW w:w="1340" w:type="dxa"/>
            <w:vMerge w:val="restart"/>
            <w:tcBorders>
              <w:top w:val="single" w:sz="12" w:space="0" w:color="auto"/>
              <w:left w:val="nil"/>
              <w:bottom w:val="single" w:sz="12" w:space="0" w:color="auto"/>
              <w:right w:val="nil"/>
            </w:tcBorders>
            <w:shd w:val="clear" w:color="auto" w:fill="auto"/>
            <w:vAlign w:val="center"/>
            <w:hideMark/>
          </w:tcPr>
          <w:p w14:paraId="531DBB24" w14:textId="77777777" w:rsidR="000F4A1D" w:rsidRPr="00AF5AA0" w:rsidRDefault="000F4A1D" w:rsidP="00423361">
            <w:pPr>
              <w:spacing w:after="0" w:line="240" w:lineRule="auto"/>
              <w:jc w:val="center"/>
              <w:rPr>
                <w:rFonts w:ascii="Garamond" w:eastAsia="Times New Roman" w:hAnsi="Garamond" w:cs="Calibri"/>
                <w:b/>
                <w:bCs/>
                <w:color w:val="000000"/>
                <w:sz w:val="20"/>
                <w:szCs w:val="20"/>
                <w:lang w:val="en-AU" w:eastAsia="en-AU"/>
              </w:rPr>
            </w:pPr>
            <w:r w:rsidRPr="00AF5AA0">
              <w:rPr>
                <w:rFonts w:ascii="Garamond" w:eastAsia="Times New Roman" w:hAnsi="Garamond" w:cs="Calibri"/>
                <w:b/>
                <w:bCs/>
                <w:color w:val="000000"/>
                <w:sz w:val="20"/>
                <w:szCs w:val="20"/>
                <w:lang w:val="en-AU" w:eastAsia="en-AU"/>
              </w:rPr>
              <w:t>Effective sample size</w:t>
            </w:r>
          </w:p>
        </w:tc>
      </w:tr>
      <w:tr w:rsidR="000F4A1D" w:rsidRPr="00AF5AA0" w14:paraId="07E4D44F" w14:textId="77777777" w:rsidTr="00423361">
        <w:trPr>
          <w:trHeight w:val="450"/>
        </w:trPr>
        <w:tc>
          <w:tcPr>
            <w:tcW w:w="2694" w:type="dxa"/>
            <w:vMerge/>
            <w:tcBorders>
              <w:top w:val="nil"/>
              <w:left w:val="nil"/>
              <w:bottom w:val="single" w:sz="12" w:space="0" w:color="auto"/>
              <w:right w:val="nil"/>
            </w:tcBorders>
            <w:vAlign w:val="center"/>
            <w:hideMark/>
          </w:tcPr>
          <w:p w14:paraId="6448358E"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2976" w:type="dxa"/>
            <w:vMerge/>
            <w:tcBorders>
              <w:top w:val="nil"/>
              <w:left w:val="nil"/>
              <w:bottom w:val="single" w:sz="12" w:space="0" w:color="auto"/>
              <w:right w:val="nil"/>
            </w:tcBorders>
            <w:vAlign w:val="center"/>
            <w:hideMark/>
          </w:tcPr>
          <w:p w14:paraId="413B63C6"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1160" w:type="dxa"/>
            <w:vMerge/>
            <w:tcBorders>
              <w:top w:val="nil"/>
              <w:left w:val="nil"/>
              <w:bottom w:val="single" w:sz="12" w:space="0" w:color="auto"/>
              <w:right w:val="nil"/>
            </w:tcBorders>
            <w:vAlign w:val="center"/>
            <w:hideMark/>
          </w:tcPr>
          <w:p w14:paraId="1E6F7EF2"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1060" w:type="dxa"/>
            <w:vMerge/>
            <w:tcBorders>
              <w:top w:val="nil"/>
              <w:left w:val="nil"/>
              <w:bottom w:val="single" w:sz="12" w:space="0" w:color="auto"/>
              <w:right w:val="nil"/>
            </w:tcBorders>
            <w:vAlign w:val="center"/>
            <w:hideMark/>
          </w:tcPr>
          <w:p w14:paraId="3665BF7D"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899" w:type="dxa"/>
            <w:vMerge/>
            <w:tcBorders>
              <w:top w:val="nil"/>
              <w:left w:val="nil"/>
              <w:bottom w:val="single" w:sz="12" w:space="0" w:color="auto"/>
              <w:right w:val="nil"/>
            </w:tcBorders>
            <w:vAlign w:val="center"/>
            <w:hideMark/>
          </w:tcPr>
          <w:p w14:paraId="786FF360"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c>
          <w:tcPr>
            <w:tcW w:w="1340" w:type="dxa"/>
            <w:vMerge/>
            <w:tcBorders>
              <w:top w:val="nil"/>
              <w:left w:val="nil"/>
              <w:bottom w:val="single" w:sz="12" w:space="0" w:color="auto"/>
              <w:right w:val="nil"/>
            </w:tcBorders>
            <w:vAlign w:val="center"/>
            <w:hideMark/>
          </w:tcPr>
          <w:p w14:paraId="79D8A953" w14:textId="77777777" w:rsidR="000F4A1D" w:rsidRPr="00AF5AA0" w:rsidRDefault="000F4A1D" w:rsidP="00423361">
            <w:pPr>
              <w:spacing w:after="0" w:line="240" w:lineRule="auto"/>
              <w:rPr>
                <w:rFonts w:ascii="Garamond" w:eastAsia="Times New Roman" w:hAnsi="Garamond" w:cs="Calibri"/>
                <w:b/>
                <w:bCs/>
                <w:color w:val="000000"/>
                <w:sz w:val="20"/>
                <w:szCs w:val="20"/>
                <w:lang w:val="en-AU" w:eastAsia="en-AU"/>
              </w:rPr>
            </w:pPr>
          </w:p>
        </w:tc>
      </w:tr>
      <w:tr w:rsidR="000F4A1D" w:rsidRPr="00AF5AA0" w14:paraId="2097D669" w14:textId="77777777" w:rsidTr="00423361">
        <w:trPr>
          <w:trHeight w:val="288"/>
        </w:trPr>
        <w:tc>
          <w:tcPr>
            <w:tcW w:w="2694" w:type="dxa"/>
            <w:vMerge w:val="restart"/>
            <w:tcBorders>
              <w:top w:val="single" w:sz="12" w:space="0" w:color="auto"/>
              <w:left w:val="nil"/>
              <w:bottom w:val="nil"/>
              <w:right w:val="nil"/>
            </w:tcBorders>
            <w:shd w:val="clear" w:color="auto" w:fill="auto"/>
            <w:vAlign w:val="center"/>
            <w:hideMark/>
          </w:tcPr>
          <w:p w14:paraId="70B1979D" w14:textId="77777777" w:rsidR="000F4A1D" w:rsidRPr="00AF5AA0" w:rsidRDefault="000F4A1D" w:rsidP="00423361">
            <w:pPr>
              <w:spacing w:after="0" w:line="240" w:lineRule="auto"/>
              <w:rPr>
                <w:rFonts w:ascii="Garamond" w:eastAsia="Times New Roman" w:hAnsi="Garamond" w:cs="Calibri"/>
                <w:b/>
                <w:color w:val="000000"/>
                <w:sz w:val="20"/>
                <w:szCs w:val="20"/>
                <w:lang w:val="en-AU" w:eastAsia="en-AU"/>
              </w:rPr>
            </w:pPr>
            <w:r w:rsidRPr="00AF5AA0">
              <w:rPr>
                <w:rFonts w:ascii="Garamond" w:eastAsia="Times New Roman" w:hAnsi="Garamond" w:cs="Calibri"/>
                <w:b/>
                <w:color w:val="000000"/>
                <w:sz w:val="20"/>
                <w:szCs w:val="20"/>
                <w:lang w:val="en-AU" w:eastAsia="en-AU"/>
              </w:rPr>
              <w:t>Sex + Study type</w:t>
            </w:r>
          </w:p>
          <w:p w14:paraId="681255B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(Condition &amp; Fitness combined)</w:t>
            </w:r>
          </w:p>
        </w:tc>
        <w:tc>
          <w:tcPr>
            <w:tcW w:w="2976" w:type="dxa"/>
            <w:tcBorders>
              <w:top w:val="single" w:sz="12" w:space="0" w:color="auto"/>
              <w:left w:val="nil"/>
              <w:bottom w:val="nil"/>
              <w:right w:val="nil"/>
            </w:tcBorders>
            <w:shd w:val="clear" w:color="auto" w:fill="auto"/>
            <w:noWrap/>
            <w:vAlign w:val="bottom"/>
            <w:hideMark/>
          </w:tcPr>
          <w:p w14:paraId="226F856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Female</w:t>
            </w:r>
          </w:p>
        </w:tc>
        <w:tc>
          <w:tcPr>
            <w:tcW w:w="1160" w:type="dxa"/>
            <w:tcBorders>
              <w:top w:val="single" w:sz="12" w:space="0" w:color="auto"/>
              <w:left w:val="nil"/>
              <w:bottom w:val="nil"/>
              <w:right w:val="nil"/>
            </w:tcBorders>
            <w:shd w:val="clear" w:color="auto" w:fill="auto"/>
            <w:noWrap/>
            <w:vAlign w:val="center"/>
            <w:hideMark/>
          </w:tcPr>
          <w:p w14:paraId="2B5EA40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0.1878</w:t>
            </w:r>
          </w:p>
        </w:tc>
        <w:tc>
          <w:tcPr>
            <w:tcW w:w="1060" w:type="dxa"/>
            <w:tcBorders>
              <w:top w:val="single" w:sz="12" w:space="0" w:color="auto"/>
              <w:left w:val="nil"/>
              <w:bottom w:val="nil"/>
              <w:right w:val="nil"/>
            </w:tcBorders>
            <w:shd w:val="clear" w:color="auto" w:fill="auto"/>
            <w:noWrap/>
            <w:vAlign w:val="center"/>
            <w:hideMark/>
          </w:tcPr>
          <w:p w14:paraId="68C77CED"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0.1047</w:t>
            </w:r>
          </w:p>
        </w:tc>
        <w:tc>
          <w:tcPr>
            <w:tcW w:w="899" w:type="dxa"/>
            <w:tcBorders>
              <w:top w:val="single" w:sz="12" w:space="0" w:color="auto"/>
              <w:left w:val="nil"/>
              <w:bottom w:val="nil"/>
              <w:right w:val="nil"/>
            </w:tcBorders>
            <w:shd w:val="clear" w:color="auto" w:fill="auto"/>
            <w:noWrap/>
            <w:vAlign w:val="center"/>
            <w:hideMark/>
          </w:tcPr>
          <w:p w14:paraId="48108EE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0.2719</w:t>
            </w:r>
          </w:p>
        </w:tc>
        <w:tc>
          <w:tcPr>
            <w:tcW w:w="1340" w:type="dxa"/>
            <w:tcBorders>
              <w:top w:val="single" w:sz="12" w:space="0" w:color="auto"/>
              <w:left w:val="nil"/>
              <w:bottom w:val="nil"/>
              <w:right w:val="nil"/>
            </w:tcBorders>
            <w:shd w:val="clear" w:color="auto" w:fill="auto"/>
            <w:noWrap/>
            <w:vAlign w:val="center"/>
            <w:hideMark/>
          </w:tcPr>
          <w:p w14:paraId="3E460E1A"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1EC93C6A" w14:textId="77777777" w:rsidTr="00423361">
        <w:trPr>
          <w:trHeight w:val="288"/>
        </w:trPr>
        <w:tc>
          <w:tcPr>
            <w:tcW w:w="2694" w:type="dxa"/>
            <w:vMerge/>
            <w:tcBorders>
              <w:top w:val="nil"/>
              <w:left w:val="nil"/>
              <w:bottom w:val="nil"/>
              <w:right w:val="nil"/>
            </w:tcBorders>
            <w:vAlign w:val="center"/>
            <w:hideMark/>
          </w:tcPr>
          <w:p w14:paraId="7C09414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0A191C8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Male</w:t>
            </w:r>
          </w:p>
        </w:tc>
        <w:tc>
          <w:tcPr>
            <w:tcW w:w="1160" w:type="dxa"/>
            <w:tcBorders>
              <w:top w:val="nil"/>
              <w:left w:val="nil"/>
              <w:bottom w:val="nil"/>
              <w:right w:val="nil"/>
            </w:tcBorders>
            <w:shd w:val="clear" w:color="auto" w:fill="auto"/>
            <w:noWrap/>
            <w:vAlign w:val="center"/>
            <w:hideMark/>
          </w:tcPr>
          <w:p w14:paraId="0069211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0.2178</w:t>
            </w:r>
          </w:p>
        </w:tc>
        <w:tc>
          <w:tcPr>
            <w:tcW w:w="1060" w:type="dxa"/>
            <w:tcBorders>
              <w:top w:val="nil"/>
              <w:left w:val="nil"/>
              <w:bottom w:val="nil"/>
              <w:right w:val="nil"/>
            </w:tcBorders>
            <w:shd w:val="clear" w:color="auto" w:fill="auto"/>
            <w:noWrap/>
            <w:vAlign w:val="center"/>
            <w:hideMark/>
          </w:tcPr>
          <w:p w14:paraId="5C266CD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0.1097</w:t>
            </w:r>
          </w:p>
        </w:tc>
        <w:tc>
          <w:tcPr>
            <w:tcW w:w="899" w:type="dxa"/>
            <w:tcBorders>
              <w:top w:val="nil"/>
              <w:left w:val="nil"/>
              <w:bottom w:val="nil"/>
              <w:right w:val="nil"/>
            </w:tcBorders>
            <w:shd w:val="clear" w:color="auto" w:fill="auto"/>
            <w:noWrap/>
            <w:vAlign w:val="center"/>
            <w:hideMark/>
          </w:tcPr>
          <w:p w14:paraId="4929F12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0.3273</w:t>
            </w:r>
          </w:p>
        </w:tc>
        <w:tc>
          <w:tcPr>
            <w:tcW w:w="1340" w:type="dxa"/>
            <w:tcBorders>
              <w:top w:val="nil"/>
              <w:left w:val="nil"/>
              <w:bottom w:val="nil"/>
              <w:right w:val="nil"/>
            </w:tcBorders>
            <w:shd w:val="clear" w:color="auto" w:fill="auto"/>
            <w:noWrap/>
            <w:vAlign w:val="center"/>
            <w:hideMark/>
          </w:tcPr>
          <w:p w14:paraId="69167D1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1F80282" w14:textId="77777777" w:rsidTr="00423361">
        <w:trPr>
          <w:trHeight w:val="288"/>
        </w:trPr>
        <w:tc>
          <w:tcPr>
            <w:tcW w:w="2694" w:type="dxa"/>
            <w:vMerge/>
            <w:tcBorders>
              <w:top w:val="nil"/>
              <w:left w:val="nil"/>
              <w:bottom w:val="nil"/>
              <w:right w:val="nil"/>
            </w:tcBorders>
            <w:vAlign w:val="center"/>
          </w:tcPr>
          <w:p w14:paraId="291F6150"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tcPr>
          <w:p w14:paraId="33E4F36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Study type (experimental)</w:t>
            </w:r>
          </w:p>
        </w:tc>
        <w:tc>
          <w:tcPr>
            <w:tcW w:w="1160" w:type="dxa"/>
            <w:tcBorders>
              <w:top w:val="nil"/>
              <w:left w:val="nil"/>
              <w:bottom w:val="nil"/>
              <w:right w:val="nil"/>
            </w:tcBorders>
            <w:shd w:val="clear" w:color="auto" w:fill="auto"/>
            <w:noWrap/>
            <w:vAlign w:val="center"/>
          </w:tcPr>
          <w:p w14:paraId="7159CEB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0.0226</w:t>
            </w:r>
          </w:p>
        </w:tc>
        <w:tc>
          <w:tcPr>
            <w:tcW w:w="1060" w:type="dxa"/>
            <w:tcBorders>
              <w:top w:val="nil"/>
              <w:left w:val="nil"/>
              <w:bottom w:val="nil"/>
              <w:right w:val="nil"/>
            </w:tcBorders>
            <w:shd w:val="clear" w:color="auto" w:fill="auto"/>
            <w:noWrap/>
            <w:vAlign w:val="center"/>
          </w:tcPr>
          <w:p w14:paraId="1D5C33B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-0.0695</w:t>
            </w:r>
          </w:p>
        </w:tc>
        <w:tc>
          <w:tcPr>
            <w:tcW w:w="899" w:type="dxa"/>
            <w:tcBorders>
              <w:top w:val="nil"/>
              <w:left w:val="nil"/>
              <w:bottom w:val="nil"/>
              <w:right w:val="nil"/>
            </w:tcBorders>
            <w:shd w:val="clear" w:color="auto" w:fill="auto"/>
            <w:noWrap/>
            <w:vAlign w:val="center"/>
          </w:tcPr>
          <w:p w14:paraId="75381F2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0.1260</w:t>
            </w:r>
          </w:p>
        </w:tc>
        <w:tc>
          <w:tcPr>
            <w:tcW w:w="1340" w:type="dxa"/>
            <w:tcBorders>
              <w:top w:val="nil"/>
              <w:left w:val="nil"/>
              <w:bottom w:val="nil"/>
              <w:right w:val="nil"/>
            </w:tcBorders>
            <w:shd w:val="clear" w:color="auto" w:fill="auto"/>
            <w:noWrap/>
            <w:vAlign w:val="center"/>
          </w:tcPr>
          <w:p w14:paraId="0511410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86EB07E" w14:textId="77777777" w:rsidTr="00423361">
        <w:trPr>
          <w:trHeight w:val="288"/>
        </w:trPr>
        <w:tc>
          <w:tcPr>
            <w:tcW w:w="2694" w:type="dxa"/>
            <w:vMerge/>
            <w:tcBorders>
              <w:top w:val="nil"/>
              <w:left w:val="nil"/>
              <w:bottom w:val="nil"/>
              <w:right w:val="nil"/>
            </w:tcBorders>
            <w:vAlign w:val="center"/>
          </w:tcPr>
          <w:p w14:paraId="2284F6B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tcPr>
          <w:p w14:paraId="61F99AE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Publication year (centred mean)</w:t>
            </w:r>
          </w:p>
        </w:tc>
        <w:tc>
          <w:tcPr>
            <w:tcW w:w="1160" w:type="dxa"/>
            <w:tcBorders>
              <w:top w:val="nil"/>
              <w:left w:val="nil"/>
              <w:bottom w:val="nil"/>
              <w:right w:val="nil"/>
            </w:tcBorders>
            <w:shd w:val="clear" w:color="auto" w:fill="auto"/>
            <w:noWrap/>
            <w:vAlign w:val="center"/>
          </w:tcPr>
          <w:p w14:paraId="3FB796C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-0.0062</w:t>
            </w:r>
          </w:p>
        </w:tc>
        <w:tc>
          <w:tcPr>
            <w:tcW w:w="1060" w:type="dxa"/>
            <w:tcBorders>
              <w:top w:val="nil"/>
              <w:left w:val="nil"/>
              <w:bottom w:val="nil"/>
              <w:right w:val="nil"/>
            </w:tcBorders>
            <w:shd w:val="clear" w:color="auto" w:fill="auto"/>
            <w:noWrap/>
            <w:vAlign w:val="center"/>
          </w:tcPr>
          <w:p w14:paraId="011F7556"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-0.0093</w:t>
            </w:r>
          </w:p>
        </w:tc>
        <w:tc>
          <w:tcPr>
            <w:tcW w:w="899" w:type="dxa"/>
            <w:tcBorders>
              <w:top w:val="nil"/>
              <w:left w:val="nil"/>
              <w:bottom w:val="nil"/>
              <w:right w:val="nil"/>
            </w:tcBorders>
            <w:shd w:val="clear" w:color="auto" w:fill="auto"/>
            <w:noWrap/>
            <w:vAlign w:val="center"/>
          </w:tcPr>
          <w:p w14:paraId="2EE5041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-0.0029</w:t>
            </w:r>
          </w:p>
        </w:tc>
        <w:tc>
          <w:tcPr>
            <w:tcW w:w="1340" w:type="dxa"/>
            <w:tcBorders>
              <w:top w:val="nil"/>
              <w:left w:val="nil"/>
              <w:bottom w:val="nil"/>
              <w:right w:val="nil"/>
            </w:tcBorders>
            <w:shd w:val="clear" w:color="auto" w:fill="auto"/>
            <w:noWrap/>
            <w:vAlign w:val="center"/>
          </w:tcPr>
          <w:p w14:paraId="22DAA16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3D4AAD4D" w14:textId="77777777" w:rsidTr="00423361">
        <w:trPr>
          <w:trHeight w:val="288"/>
        </w:trPr>
        <w:tc>
          <w:tcPr>
            <w:tcW w:w="2694" w:type="dxa"/>
            <w:vMerge/>
            <w:tcBorders>
              <w:top w:val="nil"/>
              <w:left w:val="nil"/>
              <w:bottom w:val="nil"/>
              <w:right w:val="nil"/>
            </w:tcBorders>
            <w:vAlign w:val="center"/>
            <w:hideMark/>
          </w:tcPr>
          <w:p w14:paraId="09759939"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7F83C76A"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(female)</w:t>
            </w:r>
          </w:p>
        </w:tc>
        <w:tc>
          <w:tcPr>
            <w:tcW w:w="1160" w:type="dxa"/>
            <w:tcBorders>
              <w:top w:val="nil"/>
              <w:left w:val="nil"/>
              <w:bottom w:val="nil"/>
              <w:right w:val="nil"/>
            </w:tcBorders>
            <w:shd w:val="clear" w:color="auto" w:fill="auto"/>
            <w:noWrap/>
            <w:vAlign w:val="center"/>
            <w:hideMark/>
          </w:tcPr>
          <w:p w14:paraId="7D86380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0.0061</w:t>
            </w:r>
          </w:p>
        </w:tc>
        <w:tc>
          <w:tcPr>
            <w:tcW w:w="1060" w:type="dxa"/>
            <w:tcBorders>
              <w:top w:val="nil"/>
              <w:left w:val="nil"/>
              <w:bottom w:val="nil"/>
              <w:right w:val="nil"/>
            </w:tcBorders>
            <w:shd w:val="clear" w:color="auto" w:fill="auto"/>
            <w:noWrap/>
            <w:vAlign w:val="center"/>
            <w:hideMark/>
          </w:tcPr>
          <w:p w14:paraId="21211F0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4.68x10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0EAFC3A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0.0167</w:t>
            </w:r>
          </w:p>
        </w:tc>
        <w:tc>
          <w:tcPr>
            <w:tcW w:w="1340" w:type="dxa"/>
            <w:tcBorders>
              <w:top w:val="nil"/>
              <w:left w:val="nil"/>
              <w:bottom w:val="nil"/>
              <w:right w:val="nil"/>
            </w:tcBorders>
            <w:shd w:val="clear" w:color="auto" w:fill="auto"/>
            <w:noWrap/>
            <w:vAlign w:val="center"/>
            <w:hideMark/>
          </w:tcPr>
          <w:p w14:paraId="07F0D5E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5213</w:t>
            </w:r>
          </w:p>
        </w:tc>
      </w:tr>
      <w:tr w:rsidR="000F4A1D" w:rsidRPr="00AF5AA0" w14:paraId="6417C328" w14:textId="77777777" w:rsidTr="00423361">
        <w:trPr>
          <w:trHeight w:val="288"/>
        </w:trPr>
        <w:tc>
          <w:tcPr>
            <w:tcW w:w="2694" w:type="dxa"/>
            <w:vMerge/>
            <w:tcBorders>
              <w:top w:val="nil"/>
              <w:left w:val="nil"/>
              <w:bottom w:val="nil"/>
              <w:right w:val="nil"/>
            </w:tcBorders>
            <w:vAlign w:val="center"/>
            <w:hideMark/>
          </w:tcPr>
          <w:p w14:paraId="74E72728"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62D60E9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variance (male)</w:t>
            </w:r>
          </w:p>
        </w:tc>
        <w:tc>
          <w:tcPr>
            <w:tcW w:w="1160" w:type="dxa"/>
            <w:tcBorders>
              <w:top w:val="nil"/>
              <w:left w:val="nil"/>
              <w:bottom w:val="nil"/>
              <w:right w:val="nil"/>
            </w:tcBorders>
            <w:shd w:val="clear" w:color="auto" w:fill="auto"/>
            <w:noWrap/>
            <w:vAlign w:val="center"/>
            <w:hideMark/>
          </w:tcPr>
          <w:p w14:paraId="48FB51D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0.0132</w:t>
            </w:r>
          </w:p>
        </w:tc>
        <w:tc>
          <w:tcPr>
            <w:tcW w:w="1060" w:type="dxa"/>
            <w:tcBorders>
              <w:top w:val="nil"/>
              <w:left w:val="nil"/>
              <w:bottom w:val="nil"/>
              <w:right w:val="nil"/>
            </w:tcBorders>
            <w:shd w:val="clear" w:color="auto" w:fill="auto"/>
            <w:noWrap/>
            <w:vAlign w:val="center"/>
            <w:hideMark/>
          </w:tcPr>
          <w:p w14:paraId="6C8040EE"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4.87x10</w:t>
            </w:r>
            <w:r w:rsidRPr="00AF5AA0">
              <w:rPr>
                <w:rFonts w:ascii="Garamond" w:eastAsia="Times New Roman" w:hAnsi="Garamond" w:cs="Calibri"/>
                <w:color w:val="000000"/>
                <w:sz w:val="20"/>
                <w:szCs w:val="20"/>
                <w:vertAlign w:val="superscript"/>
                <w:lang w:val="en-AU" w:eastAsia="en-AU"/>
              </w:rPr>
              <w:t>-8</w:t>
            </w:r>
          </w:p>
        </w:tc>
        <w:tc>
          <w:tcPr>
            <w:tcW w:w="899" w:type="dxa"/>
            <w:tcBorders>
              <w:top w:val="nil"/>
              <w:left w:val="nil"/>
              <w:bottom w:val="nil"/>
              <w:right w:val="nil"/>
            </w:tcBorders>
            <w:shd w:val="clear" w:color="auto" w:fill="auto"/>
            <w:noWrap/>
            <w:vAlign w:val="center"/>
            <w:hideMark/>
          </w:tcPr>
          <w:p w14:paraId="0F47ECC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0.0301</w:t>
            </w:r>
          </w:p>
        </w:tc>
        <w:tc>
          <w:tcPr>
            <w:tcW w:w="1340" w:type="dxa"/>
            <w:tcBorders>
              <w:top w:val="nil"/>
              <w:left w:val="nil"/>
              <w:bottom w:val="nil"/>
              <w:right w:val="nil"/>
            </w:tcBorders>
            <w:shd w:val="clear" w:color="auto" w:fill="auto"/>
            <w:noWrap/>
            <w:vAlign w:val="center"/>
            <w:hideMark/>
          </w:tcPr>
          <w:p w14:paraId="5552C9E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4347</w:t>
            </w:r>
          </w:p>
        </w:tc>
      </w:tr>
      <w:tr w:rsidR="000F4A1D" w:rsidRPr="00AF5AA0" w14:paraId="2752F093" w14:textId="77777777" w:rsidTr="00423361">
        <w:trPr>
          <w:trHeight w:val="288"/>
        </w:trPr>
        <w:tc>
          <w:tcPr>
            <w:tcW w:w="2694" w:type="dxa"/>
            <w:vMerge/>
            <w:tcBorders>
              <w:top w:val="nil"/>
              <w:left w:val="nil"/>
              <w:bottom w:val="nil"/>
              <w:right w:val="nil"/>
            </w:tcBorders>
            <w:vAlign w:val="center"/>
            <w:hideMark/>
          </w:tcPr>
          <w:p w14:paraId="7EA6D07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60992805"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Phylogeny covariance (fem/male)</w:t>
            </w:r>
          </w:p>
        </w:tc>
        <w:tc>
          <w:tcPr>
            <w:tcW w:w="1160" w:type="dxa"/>
            <w:tcBorders>
              <w:top w:val="nil"/>
              <w:left w:val="nil"/>
              <w:bottom w:val="nil"/>
              <w:right w:val="nil"/>
            </w:tcBorders>
            <w:shd w:val="clear" w:color="auto" w:fill="auto"/>
            <w:noWrap/>
            <w:vAlign w:val="center"/>
            <w:hideMark/>
          </w:tcPr>
          <w:p w14:paraId="6EA1352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0.0041</w:t>
            </w:r>
          </w:p>
        </w:tc>
        <w:tc>
          <w:tcPr>
            <w:tcW w:w="1060" w:type="dxa"/>
            <w:tcBorders>
              <w:top w:val="nil"/>
              <w:left w:val="nil"/>
              <w:bottom w:val="nil"/>
              <w:right w:val="nil"/>
            </w:tcBorders>
            <w:shd w:val="clear" w:color="auto" w:fill="auto"/>
            <w:noWrap/>
            <w:vAlign w:val="center"/>
            <w:hideMark/>
          </w:tcPr>
          <w:p w14:paraId="39805A1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-0.0024</w:t>
            </w:r>
          </w:p>
        </w:tc>
        <w:tc>
          <w:tcPr>
            <w:tcW w:w="899" w:type="dxa"/>
            <w:tcBorders>
              <w:top w:val="nil"/>
              <w:left w:val="nil"/>
              <w:bottom w:val="nil"/>
              <w:right w:val="nil"/>
            </w:tcBorders>
            <w:shd w:val="clear" w:color="auto" w:fill="auto"/>
            <w:noWrap/>
            <w:vAlign w:val="center"/>
            <w:hideMark/>
          </w:tcPr>
          <w:p w14:paraId="0C0C8D8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0.0141</w:t>
            </w:r>
          </w:p>
        </w:tc>
        <w:tc>
          <w:tcPr>
            <w:tcW w:w="1340" w:type="dxa"/>
            <w:tcBorders>
              <w:top w:val="nil"/>
              <w:left w:val="nil"/>
              <w:bottom w:val="nil"/>
              <w:right w:val="nil"/>
            </w:tcBorders>
            <w:shd w:val="clear" w:color="auto" w:fill="auto"/>
            <w:noWrap/>
            <w:vAlign w:val="center"/>
            <w:hideMark/>
          </w:tcPr>
          <w:p w14:paraId="589D5857"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4652</w:t>
            </w:r>
          </w:p>
        </w:tc>
      </w:tr>
      <w:tr w:rsidR="000F4A1D" w:rsidRPr="00AF5AA0" w14:paraId="4FB8D826" w14:textId="77777777" w:rsidTr="00423361">
        <w:trPr>
          <w:trHeight w:val="288"/>
        </w:trPr>
        <w:tc>
          <w:tcPr>
            <w:tcW w:w="2694" w:type="dxa"/>
            <w:vMerge/>
            <w:tcBorders>
              <w:top w:val="nil"/>
              <w:left w:val="nil"/>
              <w:bottom w:val="nil"/>
              <w:right w:val="nil"/>
            </w:tcBorders>
            <w:vAlign w:val="center"/>
            <w:hideMark/>
          </w:tcPr>
          <w:p w14:paraId="33E4119E"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4F84A88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(female)</w:t>
            </w:r>
          </w:p>
        </w:tc>
        <w:tc>
          <w:tcPr>
            <w:tcW w:w="1160" w:type="dxa"/>
            <w:tcBorders>
              <w:top w:val="nil"/>
              <w:left w:val="nil"/>
              <w:bottom w:val="nil"/>
              <w:right w:val="nil"/>
            </w:tcBorders>
            <w:shd w:val="clear" w:color="auto" w:fill="auto"/>
            <w:noWrap/>
            <w:vAlign w:val="center"/>
            <w:hideMark/>
          </w:tcPr>
          <w:p w14:paraId="2F42EE0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0.0047</w:t>
            </w:r>
          </w:p>
        </w:tc>
        <w:tc>
          <w:tcPr>
            <w:tcW w:w="1060" w:type="dxa"/>
            <w:tcBorders>
              <w:top w:val="nil"/>
              <w:left w:val="nil"/>
              <w:bottom w:val="nil"/>
              <w:right w:val="nil"/>
            </w:tcBorders>
            <w:shd w:val="clear" w:color="auto" w:fill="auto"/>
            <w:noWrap/>
            <w:vAlign w:val="center"/>
            <w:hideMark/>
          </w:tcPr>
          <w:p w14:paraId="35B192D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1.14x10</w:t>
            </w:r>
            <w:r w:rsidRPr="00AF5AA0">
              <w:rPr>
                <w:rFonts w:ascii="Garamond" w:eastAsia="Times New Roman" w:hAnsi="Garamond" w:cs="Calibri"/>
                <w:color w:val="000000"/>
                <w:sz w:val="20"/>
                <w:szCs w:val="20"/>
                <w:vertAlign w:val="superscript"/>
                <w:lang w:val="en-AU" w:eastAsia="en-AU"/>
              </w:rPr>
              <w:t>-9</w:t>
            </w:r>
          </w:p>
        </w:tc>
        <w:tc>
          <w:tcPr>
            <w:tcW w:w="899" w:type="dxa"/>
            <w:tcBorders>
              <w:top w:val="nil"/>
              <w:left w:val="nil"/>
              <w:bottom w:val="nil"/>
              <w:right w:val="nil"/>
            </w:tcBorders>
            <w:shd w:val="clear" w:color="auto" w:fill="auto"/>
            <w:noWrap/>
            <w:vAlign w:val="center"/>
            <w:hideMark/>
          </w:tcPr>
          <w:p w14:paraId="785A892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0.0122</w:t>
            </w:r>
          </w:p>
        </w:tc>
        <w:tc>
          <w:tcPr>
            <w:tcW w:w="1340" w:type="dxa"/>
            <w:tcBorders>
              <w:top w:val="nil"/>
              <w:left w:val="nil"/>
              <w:bottom w:val="nil"/>
              <w:right w:val="nil"/>
            </w:tcBorders>
            <w:shd w:val="clear" w:color="auto" w:fill="auto"/>
            <w:noWrap/>
            <w:vAlign w:val="center"/>
            <w:hideMark/>
          </w:tcPr>
          <w:p w14:paraId="444CC1E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4523</w:t>
            </w:r>
          </w:p>
        </w:tc>
      </w:tr>
      <w:tr w:rsidR="000F4A1D" w:rsidRPr="00AF5AA0" w14:paraId="72CD6E66" w14:textId="77777777" w:rsidTr="00423361">
        <w:trPr>
          <w:trHeight w:val="288"/>
        </w:trPr>
        <w:tc>
          <w:tcPr>
            <w:tcW w:w="2694" w:type="dxa"/>
            <w:vMerge/>
            <w:tcBorders>
              <w:top w:val="nil"/>
              <w:left w:val="nil"/>
              <w:bottom w:val="nil"/>
              <w:right w:val="nil"/>
            </w:tcBorders>
            <w:vAlign w:val="center"/>
            <w:hideMark/>
          </w:tcPr>
          <w:p w14:paraId="0148F9F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67AAD34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variance (male)</w:t>
            </w:r>
          </w:p>
        </w:tc>
        <w:tc>
          <w:tcPr>
            <w:tcW w:w="1160" w:type="dxa"/>
            <w:tcBorders>
              <w:top w:val="nil"/>
              <w:left w:val="nil"/>
              <w:bottom w:val="nil"/>
              <w:right w:val="nil"/>
            </w:tcBorders>
            <w:shd w:val="clear" w:color="auto" w:fill="auto"/>
            <w:noWrap/>
            <w:vAlign w:val="center"/>
            <w:hideMark/>
          </w:tcPr>
          <w:p w14:paraId="1F78DE8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0.0033</w:t>
            </w:r>
          </w:p>
        </w:tc>
        <w:tc>
          <w:tcPr>
            <w:tcW w:w="1060" w:type="dxa"/>
            <w:tcBorders>
              <w:top w:val="nil"/>
              <w:left w:val="nil"/>
              <w:bottom w:val="nil"/>
              <w:right w:val="nil"/>
            </w:tcBorders>
            <w:shd w:val="clear" w:color="auto" w:fill="auto"/>
            <w:noWrap/>
            <w:vAlign w:val="center"/>
            <w:hideMark/>
          </w:tcPr>
          <w:p w14:paraId="7AFDD720"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1.74x10</w:t>
            </w:r>
            <w:r w:rsidRPr="00AF5AA0">
              <w:rPr>
                <w:rFonts w:ascii="Garamond" w:eastAsia="Times New Roman" w:hAnsi="Garamond" w:cs="Calibri"/>
                <w:color w:val="000000"/>
                <w:sz w:val="20"/>
                <w:szCs w:val="20"/>
                <w:vertAlign w:val="superscript"/>
                <w:lang w:val="en-AU" w:eastAsia="en-AU"/>
              </w:rPr>
              <w:t>-10</w:t>
            </w:r>
          </w:p>
        </w:tc>
        <w:tc>
          <w:tcPr>
            <w:tcW w:w="899" w:type="dxa"/>
            <w:tcBorders>
              <w:top w:val="nil"/>
              <w:left w:val="nil"/>
              <w:bottom w:val="nil"/>
              <w:right w:val="nil"/>
            </w:tcBorders>
            <w:shd w:val="clear" w:color="auto" w:fill="auto"/>
            <w:noWrap/>
            <w:vAlign w:val="center"/>
            <w:hideMark/>
          </w:tcPr>
          <w:p w14:paraId="7732F10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0.0118</w:t>
            </w:r>
          </w:p>
        </w:tc>
        <w:tc>
          <w:tcPr>
            <w:tcW w:w="1340" w:type="dxa"/>
            <w:tcBorders>
              <w:top w:val="nil"/>
              <w:left w:val="nil"/>
              <w:bottom w:val="nil"/>
              <w:right w:val="nil"/>
            </w:tcBorders>
            <w:shd w:val="clear" w:color="auto" w:fill="auto"/>
            <w:noWrap/>
            <w:vAlign w:val="center"/>
            <w:hideMark/>
          </w:tcPr>
          <w:p w14:paraId="7855132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0CCF20A2" w14:textId="77777777" w:rsidTr="00423361">
        <w:trPr>
          <w:trHeight w:val="288"/>
        </w:trPr>
        <w:tc>
          <w:tcPr>
            <w:tcW w:w="2694" w:type="dxa"/>
            <w:vMerge/>
            <w:tcBorders>
              <w:top w:val="nil"/>
              <w:left w:val="nil"/>
              <w:bottom w:val="nil"/>
              <w:right w:val="nil"/>
            </w:tcBorders>
            <w:vAlign w:val="center"/>
            <w:hideMark/>
          </w:tcPr>
          <w:p w14:paraId="4E11432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074A1201"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Species ID covariance (fem/male)</w:t>
            </w:r>
          </w:p>
        </w:tc>
        <w:tc>
          <w:tcPr>
            <w:tcW w:w="1160" w:type="dxa"/>
            <w:tcBorders>
              <w:top w:val="nil"/>
              <w:left w:val="nil"/>
              <w:bottom w:val="nil"/>
              <w:right w:val="nil"/>
            </w:tcBorders>
            <w:shd w:val="clear" w:color="auto" w:fill="auto"/>
            <w:noWrap/>
            <w:vAlign w:val="center"/>
            <w:hideMark/>
          </w:tcPr>
          <w:p w14:paraId="3FA153E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0.0010</w:t>
            </w:r>
          </w:p>
        </w:tc>
        <w:tc>
          <w:tcPr>
            <w:tcW w:w="1060" w:type="dxa"/>
            <w:tcBorders>
              <w:top w:val="nil"/>
              <w:left w:val="nil"/>
              <w:bottom w:val="nil"/>
              <w:right w:val="nil"/>
            </w:tcBorders>
            <w:shd w:val="clear" w:color="auto" w:fill="auto"/>
            <w:noWrap/>
            <w:vAlign w:val="center"/>
            <w:hideMark/>
          </w:tcPr>
          <w:p w14:paraId="2B1BBC5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-0.0026</w:t>
            </w:r>
          </w:p>
        </w:tc>
        <w:tc>
          <w:tcPr>
            <w:tcW w:w="899" w:type="dxa"/>
            <w:tcBorders>
              <w:top w:val="nil"/>
              <w:left w:val="nil"/>
              <w:bottom w:val="nil"/>
              <w:right w:val="nil"/>
            </w:tcBorders>
            <w:shd w:val="clear" w:color="auto" w:fill="auto"/>
            <w:noWrap/>
            <w:vAlign w:val="center"/>
            <w:hideMark/>
          </w:tcPr>
          <w:p w14:paraId="621490F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0.0059</w:t>
            </w:r>
          </w:p>
        </w:tc>
        <w:tc>
          <w:tcPr>
            <w:tcW w:w="1340" w:type="dxa"/>
            <w:tcBorders>
              <w:top w:val="nil"/>
              <w:left w:val="nil"/>
              <w:bottom w:val="nil"/>
              <w:right w:val="nil"/>
            </w:tcBorders>
            <w:shd w:val="clear" w:color="auto" w:fill="auto"/>
            <w:noWrap/>
            <w:vAlign w:val="center"/>
            <w:hideMark/>
          </w:tcPr>
          <w:p w14:paraId="4A0A6B9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4510</w:t>
            </w:r>
          </w:p>
        </w:tc>
      </w:tr>
      <w:tr w:rsidR="000F4A1D" w:rsidRPr="00AF5AA0" w14:paraId="5FB9CCDE" w14:textId="77777777" w:rsidTr="00423361">
        <w:trPr>
          <w:trHeight w:val="288"/>
        </w:trPr>
        <w:tc>
          <w:tcPr>
            <w:tcW w:w="2694" w:type="dxa"/>
            <w:vMerge/>
            <w:tcBorders>
              <w:top w:val="nil"/>
              <w:left w:val="nil"/>
              <w:bottom w:val="nil"/>
              <w:right w:val="nil"/>
            </w:tcBorders>
            <w:vAlign w:val="center"/>
            <w:hideMark/>
          </w:tcPr>
          <w:p w14:paraId="01239BFB"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4E239757"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(female)</w:t>
            </w:r>
          </w:p>
        </w:tc>
        <w:tc>
          <w:tcPr>
            <w:tcW w:w="1160" w:type="dxa"/>
            <w:tcBorders>
              <w:top w:val="nil"/>
              <w:left w:val="nil"/>
              <w:bottom w:val="nil"/>
              <w:right w:val="nil"/>
            </w:tcBorders>
            <w:shd w:val="clear" w:color="auto" w:fill="auto"/>
            <w:noWrap/>
            <w:vAlign w:val="center"/>
            <w:hideMark/>
          </w:tcPr>
          <w:p w14:paraId="4671D66C"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0.0662</w:t>
            </w:r>
          </w:p>
        </w:tc>
        <w:tc>
          <w:tcPr>
            <w:tcW w:w="1060" w:type="dxa"/>
            <w:tcBorders>
              <w:top w:val="nil"/>
              <w:left w:val="nil"/>
              <w:bottom w:val="nil"/>
              <w:right w:val="nil"/>
            </w:tcBorders>
            <w:shd w:val="clear" w:color="auto" w:fill="auto"/>
            <w:noWrap/>
            <w:vAlign w:val="center"/>
            <w:hideMark/>
          </w:tcPr>
          <w:p w14:paraId="183BCF2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0.0548</w:t>
            </w:r>
          </w:p>
        </w:tc>
        <w:tc>
          <w:tcPr>
            <w:tcW w:w="899" w:type="dxa"/>
            <w:tcBorders>
              <w:top w:val="nil"/>
              <w:left w:val="nil"/>
              <w:bottom w:val="nil"/>
              <w:right w:val="nil"/>
            </w:tcBorders>
            <w:shd w:val="clear" w:color="auto" w:fill="auto"/>
            <w:noWrap/>
            <w:vAlign w:val="center"/>
            <w:hideMark/>
          </w:tcPr>
          <w:p w14:paraId="4987679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0.0771</w:t>
            </w:r>
          </w:p>
        </w:tc>
        <w:tc>
          <w:tcPr>
            <w:tcW w:w="1340" w:type="dxa"/>
            <w:tcBorders>
              <w:top w:val="nil"/>
              <w:left w:val="nil"/>
              <w:bottom w:val="nil"/>
              <w:right w:val="nil"/>
            </w:tcBorders>
            <w:shd w:val="clear" w:color="auto" w:fill="auto"/>
            <w:noWrap/>
            <w:vAlign w:val="center"/>
            <w:hideMark/>
          </w:tcPr>
          <w:p w14:paraId="6A9E8DFB"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AF5AA0" w14:paraId="6A523607" w14:textId="77777777" w:rsidTr="00423361">
        <w:trPr>
          <w:trHeight w:val="288"/>
        </w:trPr>
        <w:tc>
          <w:tcPr>
            <w:tcW w:w="2694" w:type="dxa"/>
            <w:vMerge/>
            <w:tcBorders>
              <w:top w:val="nil"/>
              <w:left w:val="nil"/>
              <w:bottom w:val="nil"/>
              <w:right w:val="nil"/>
            </w:tcBorders>
            <w:vAlign w:val="center"/>
            <w:hideMark/>
          </w:tcPr>
          <w:p w14:paraId="75F5560F"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nil"/>
              <w:right w:val="nil"/>
            </w:tcBorders>
            <w:shd w:val="clear" w:color="auto" w:fill="auto"/>
            <w:noWrap/>
            <w:vAlign w:val="bottom"/>
            <w:hideMark/>
          </w:tcPr>
          <w:p w14:paraId="5FF36F7D"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variance (male)</w:t>
            </w:r>
          </w:p>
        </w:tc>
        <w:tc>
          <w:tcPr>
            <w:tcW w:w="1160" w:type="dxa"/>
            <w:tcBorders>
              <w:top w:val="nil"/>
              <w:left w:val="nil"/>
              <w:bottom w:val="nil"/>
              <w:right w:val="nil"/>
            </w:tcBorders>
            <w:shd w:val="clear" w:color="auto" w:fill="auto"/>
            <w:noWrap/>
            <w:vAlign w:val="center"/>
            <w:hideMark/>
          </w:tcPr>
          <w:p w14:paraId="1908F9EF"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0.0534</w:t>
            </w:r>
          </w:p>
        </w:tc>
        <w:tc>
          <w:tcPr>
            <w:tcW w:w="1060" w:type="dxa"/>
            <w:tcBorders>
              <w:top w:val="nil"/>
              <w:left w:val="nil"/>
              <w:bottom w:val="nil"/>
              <w:right w:val="nil"/>
            </w:tcBorders>
            <w:shd w:val="clear" w:color="auto" w:fill="auto"/>
            <w:noWrap/>
            <w:vAlign w:val="center"/>
            <w:hideMark/>
          </w:tcPr>
          <w:p w14:paraId="08691268"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0.0433</w:t>
            </w:r>
          </w:p>
        </w:tc>
        <w:tc>
          <w:tcPr>
            <w:tcW w:w="899" w:type="dxa"/>
            <w:tcBorders>
              <w:top w:val="nil"/>
              <w:left w:val="nil"/>
              <w:bottom w:val="nil"/>
              <w:right w:val="nil"/>
            </w:tcBorders>
            <w:shd w:val="clear" w:color="auto" w:fill="auto"/>
            <w:noWrap/>
            <w:vAlign w:val="center"/>
            <w:hideMark/>
          </w:tcPr>
          <w:p w14:paraId="41F3C552"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0.0645</w:t>
            </w:r>
          </w:p>
        </w:tc>
        <w:tc>
          <w:tcPr>
            <w:tcW w:w="1340" w:type="dxa"/>
            <w:tcBorders>
              <w:top w:val="nil"/>
              <w:left w:val="nil"/>
              <w:bottom w:val="nil"/>
              <w:right w:val="nil"/>
            </w:tcBorders>
            <w:shd w:val="clear" w:color="auto" w:fill="auto"/>
            <w:noWrap/>
            <w:vAlign w:val="center"/>
            <w:hideMark/>
          </w:tcPr>
          <w:p w14:paraId="3FE5B4B4"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r w:rsidR="000F4A1D" w:rsidRPr="0028131E" w14:paraId="5B2C430C" w14:textId="77777777" w:rsidTr="00423361">
        <w:trPr>
          <w:trHeight w:val="288"/>
        </w:trPr>
        <w:tc>
          <w:tcPr>
            <w:tcW w:w="2694" w:type="dxa"/>
            <w:vMerge/>
            <w:tcBorders>
              <w:top w:val="nil"/>
              <w:left w:val="nil"/>
              <w:bottom w:val="single" w:sz="12" w:space="0" w:color="auto"/>
              <w:right w:val="nil"/>
            </w:tcBorders>
            <w:vAlign w:val="center"/>
            <w:hideMark/>
          </w:tcPr>
          <w:p w14:paraId="6EEFA62C"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p>
        </w:tc>
        <w:tc>
          <w:tcPr>
            <w:tcW w:w="2976" w:type="dxa"/>
            <w:tcBorders>
              <w:top w:val="nil"/>
              <w:left w:val="nil"/>
              <w:bottom w:val="single" w:sz="12" w:space="0" w:color="auto"/>
              <w:right w:val="nil"/>
            </w:tcBorders>
            <w:shd w:val="clear" w:color="auto" w:fill="auto"/>
            <w:noWrap/>
            <w:vAlign w:val="bottom"/>
            <w:hideMark/>
          </w:tcPr>
          <w:p w14:paraId="7AC6DAF2" w14:textId="77777777" w:rsidR="000F4A1D" w:rsidRPr="00AF5AA0" w:rsidRDefault="000F4A1D" w:rsidP="00423361">
            <w:pPr>
              <w:spacing w:after="0" w:line="240" w:lineRule="auto"/>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Residual covariance (fem/male)</w:t>
            </w:r>
          </w:p>
        </w:tc>
        <w:tc>
          <w:tcPr>
            <w:tcW w:w="1160" w:type="dxa"/>
            <w:tcBorders>
              <w:top w:val="nil"/>
              <w:left w:val="nil"/>
              <w:bottom w:val="single" w:sz="12" w:space="0" w:color="auto"/>
              <w:right w:val="nil"/>
            </w:tcBorders>
            <w:shd w:val="clear" w:color="auto" w:fill="auto"/>
            <w:noWrap/>
            <w:vAlign w:val="center"/>
            <w:hideMark/>
          </w:tcPr>
          <w:p w14:paraId="39CA6495"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0.0150</w:t>
            </w:r>
          </w:p>
        </w:tc>
        <w:tc>
          <w:tcPr>
            <w:tcW w:w="1060" w:type="dxa"/>
            <w:tcBorders>
              <w:top w:val="nil"/>
              <w:left w:val="nil"/>
              <w:bottom w:val="single" w:sz="12" w:space="0" w:color="auto"/>
              <w:right w:val="nil"/>
            </w:tcBorders>
            <w:shd w:val="clear" w:color="auto" w:fill="auto"/>
            <w:noWrap/>
            <w:vAlign w:val="center"/>
            <w:hideMark/>
          </w:tcPr>
          <w:p w14:paraId="24818CE9"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0.0041</w:t>
            </w:r>
          </w:p>
        </w:tc>
        <w:tc>
          <w:tcPr>
            <w:tcW w:w="899" w:type="dxa"/>
            <w:tcBorders>
              <w:top w:val="nil"/>
              <w:left w:val="nil"/>
              <w:bottom w:val="single" w:sz="12" w:space="0" w:color="auto"/>
              <w:right w:val="nil"/>
            </w:tcBorders>
            <w:shd w:val="clear" w:color="auto" w:fill="auto"/>
            <w:noWrap/>
            <w:vAlign w:val="center"/>
            <w:hideMark/>
          </w:tcPr>
          <w:p w14:paraId="190785E3"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0.0256</w:t>
            </w:r>
          </w:p>
        </w:tc>
        <w:tc>
          <w:tcPr>
            <w:tcW w:w="1340" w:type="dxa"/>
            <w:tcBorders>
              <w:top w:val="nil"/>
              <w:left w:val="nil"/>
              <w:bottom w:val="single" w:sz="12" w:space="0" w:color="auto"/>
              <w:right w:val="nil"/>
            </w:tcBorders>
            <w:shd w:val="clear" w:color="auto" w:fill="auto"/>
            <w:noWrap/>
            <w:vAlign w:val="center"/>
            <w:hideMark/>
          </w:tcPr>
          <w:p w14:paraId="50A814A1" w14:textId="77777777" w:rsidR="000F4A1D" w:rsidRPr="00AF5AA0" w:rsidRDefault="000F4A1D" w:rsidP="00423361">
            <w:pPr>
              <w:spacing w:after="0" w:line="240" w:lineRule="auto"/>
              <w:jc w:val="center"/>
              <w:rPr>
                <w:rFonts w:ascii="Garamond" w:eastAsia="Times New Roman" w:hAnsi="Garamond" w:cs="Calibri"/>
                <w:color w:val="000000"/>
                <w:sz w:val="20"/>
                <w:szCs w:val="20"/>
                <w:lang w:val="en-AU" w:eastAsia="en-AU"/>
              </w:rPr>
            </w:pPr>
            <w:r w:rsidRPr="00AF5AA0">
              <w:rPr>
                <w:rFonts w:ascii="Garamond" w:eastAsia="Times New Roman" w:hAnsi="Garamond" w:cs="Calibri"/>
                <w:color w:val="000000"/>
                <w:sz w:val="20"/>
                <w:szCs w:val="20"/>
                <w:lang w:val="en-AU" w:eastAsia="en-AU"/>
              </w:rPr>
              <w:t>5000</w:t>
            </w:r>
          </w:p>
        </w:tc>
      </w:tr>
    </w:tbl>
    <w:p w14:paraId="4C15060A" w14:textId="77777777" w:rsidR="000F4A1D" w:rsidRPr="0028131E" w:rsidRDefault="000F4A1D" w:rsidP="000F4A1D">
      <w:pPr>
        <w:rPr>
          <w:rFonts w:ascii="Garamond" w:hAnsi="Garamond" w:cs="Times New Roman"/>
          <w:b/>
          <w:sz w:val="24"/>
          <w:szCs w:val="24"/>
          <w:lang w:val="en-AU"/>
        </w:rPr>
      </w:pPr>
      <w:r w:rsidRPr="0028131E">
        <w:rPr>
          <w:rFonts w:ascii="Garamond" w:hAnsi="Garamond" w:cs="Times New Roman"/>
          <w:b/>
          <w:sz w:val="24"/>
          <w:szCs w:val="24"/>
          <w:lang w:val="en-AU"/>
        </w:rPr>
        <w:br w:type="page"/>
      </w:r>
    </w:p>
    <w:p w14:paraId="5D958FF0" w14:textId="77777777" w:rsidR="000F4A1D" w:rsidRPr="00AF5AA0" w:rsidRDefault="000F4A1D" w:rsidP="000F4A1D">
      <w:pPr>
        <w:spacing w:line="360" w:lineRule="auto"/>
        <w:jc w:val="both"/>
        <w:rPr>
          <w:rFonts w:ascii="Times New Roman" w:hAnsi="Times New Roman" w:cs="Times New Roman"/>
          <w:sz w:val="24"/>
          <w:szCs w:val="24"/>
          <w:lang w:val="en-AU"/>
        </w:rPr>
      </w:pPr>
      <w:r w:rsidRPr="00AF5AA0">
        <w:rPr>
          <w:rFonts w:ascii="Times New Roman" w:hAnsi="Times New Roman" w:cs="Times New Roman"/>
          <w:b/>
          <w:sz w:val="24"/>
          <w:szCs w:val="24"/>
          <w:lang w:val="en-AU"/>
        </w:rPr>
        <w:lastRenderedPageBreak/>
        <w:t xml:space="preserve">Table S4. </w:t>
      </w:r>
      <w:r w:rsidRPr="00AF5AA0">
        <w:rPr>
          <w:rFonts w:ascii="Times New Roman" w:hAnsi="Times New Roman" w:cs="Times New Roman"/>
          <w:sz w:val="24"/>
          <w:szCs w:val="24"/>
          <w:lang w:val="en-AU"/>
        </w:rPr>
        <w:t>Summary</w:t>
      </w:r>
      <w:r w:rsidRPr="008942E2">
        <w:rPr>
          <w:rFonts w:ascii="Times New Roman" w:hAnsi="Times New Roman" w:cs="Times New Roman"/>
          <w:sz w:val="24"/>
          <w:szCs w:val="24"/>
          <w:lang w:val="en-AU"/>
        </w:rPr>
        <w:t xml:space="preserve"> of </w:t>
      </w:r>
      <w:r w:rsidRPr="00AF5AA0">
        <w:rPr>
          <w:rFonts w:ascii="Times New Roman" w:hAnsi="Times New Roman" w:cs="Times New Roman"/>
          <w:sz w:val="24"/>
          <w:szCs w:val="24"/>
          <w:lang w:val="en-AU"/>
        </w:rPr>
        <w:t>variances per sex transformed into proportions and covariances transformed into correlation coefficients, along with 95% credible intervals.</w:t>
      </w:r>
    </w:p>
    <w:tbl>
      <w:tblPr>
        <w:tblW w:w="10139" w:type="dxa"/>
        <w:jc w:val="center"/>
        <w:tblLook w:val="04A0" w:firstRow="1" w:lastRow="0" w:firstColumn="1" w:lastColumn="0" w:noHBand="0" w:noVBand="1"/>
      </w:tblPr>
      <w:tblGrid>
        <w:gridCol w:w="2835"/>
        <w:gridCol w:w="1275"/>
        <w:gridCol w:w="1042"/>
        <w:gridCol w:w="1047"/>
        <w:gridCol w:w="842"/>
        <w:gridCol w:w="1058"/>
        <w:gridCol w:w="940"/>
        <w:gridCol w:w="1100"/>
      </w:tblGrid>
      <w:tr w:rsidR="000F4A1D" w:rsidRPr="00AF5AA0" w14:paraId="5A8C746C" w14:textId="77777777" w:rsidTr="00423361">
        <w:trPr>
          <w:trHeight w:val="930"/>
          <w:jc w:val="center"/>
        </w:trPr>
        <w:tc>
          <w:tcPr>
            <w:tcW w:w="2835" w:type="dxa"/>
            <w:tcBorders>
              <w:top w:val="single" w:sz="12" w:space="0" w:color="auto"/>
              <w:left w:val="nil"/>
              <w:bottom w:val="single" w:sz="12" w:space="0" w:color="auto"/>
              <w:right w:val="nil"/>
            </w:tcBorders>
            <w:shd w:val="clear" w:color="auto" w:fill="auto"/>
            <w:vAlign w:val="center"/>
            <w:hideMark/>
          </w:tcPr>
          <w:p w14:paraId="4DBFD004"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Model</w:t>
            </w:r>
          </w:p>
        </w:tc>
        <w:tc>
          <w:tcPr>
            <w:tcW w:w="1275" w:type="dxa"/>
            <w:tcBorders>
              <w:top w:val="single" w:sz="12" w:space="0" w:color="auto"/>
              <w:left w:val="nil"/>
              <w:bottom w:val="single" w:sz="12" w:space="0" w:color="auto"/>
              <w:right w:val="nil"/>
            </w:tcBorders>
            <w:shd w:val="clear" w:color="auto" w:fill="auto"/>
            <w:vAlign w:val="center"/>
            <w:hideMark/>
          </w:tcPr>
          <w:p w14:paraId="529BFD86" w14:textId="77777777" w:rsidR="000F4A1D" w:rsidRPr="00AF5AA0" w:rsidRDefault="000F4A1D" w:rsidP="00423361">
            <w:pPr>
              <w:spacing w:after="0" w:line="240" w:lineRule="auto"/>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Parameter</w:t>
            </w:r>
          </w:p>
        </w:tc>
        <w:tc>
          <w:tcPr>
            <w:tcW w:w="1042" w:type="dxa"/>
            <w:tcBorders>
              <w:top w:val="single" w:sz="12" w:space="0" w:color="auto"/>
              <w:left w:val="nil"/>
              <w:right w:val="nil"/>
            </w:tcBorders>
            <w:vAlign w:val="center"/>
          </w:tcPr>
          <w:p w14:paraId="4559CFE0"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Variance</w:t>
            </w:r>
          </w:p>
        </w:tc>
        <w:tc>
          <w:tcPr>
            <w:tcW w:w="1047" w:type="dxa"/>
            <w:tcBorders>
              <w:top w:val="single" w:sz="12" w:space="0" w:color="auto"/>
              <w:left w:val="nil"/>
              <w:right w:val="nil"/>
            </w:tcBorders>
            <w:vAlign w:val="center"/>
          </w:tcPr>
          <w:p w14:paraId="2188A82F"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Lower 95% CI</w:t>
            </w:r>
          </w:p>
        </w:tc>
        <w:tc>
          <w:tcPr>
            <w:tcW w:w="842" w:type="dxa"/>
            <w:tcBorders>
              <w:top w:val="single" w:sz="12" w:space="0" w:color="auto"/>
              <w:left w:val="nil"/>
              <w:right w:val="nil"/>
            </w:tcBorders>
            <w:vAlign w:val="center"/>
          </w:tcPr>
          <w:p w14:paraId="12A8C474"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Upper 95%CI</w:t>
            </w:r>
          </w:p>
        </w:tc>
        <w:tc>
          <w:tcPr>
            <w:tcW w:w="1058" w:type="dxa"/>
            <w:tcBorders>
              <w:top w:val="single" w:sz="12" w:space="0" w:color="auto"/>
              <w:left w:val="nil"/>
              <w:bottom w:val="single" w:sz="12" w:space="0" w:color="auto"/>
              <w:right w:val="nil"/>
            </w:tcBorders>
            <w:shd w:val="clear" w:color="auto" w:fill="auto"/>
            <w:vAlign w:val="center"/>
            <w:hideMark/>
          </w:tcPr>
          <w:p w14:paraId="6F856483"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Posterior mean (</w:t>
            </w:r>
            <w:r w:rsidRPr="00AF5AA0">
              <w:rPr>
                <w:rFonts w:ascii="Garamond" w:eastAsia="Times New Roman" w:hAnsi="Garamond" w:cs="Calibri"/>
                <w:b/>
                <w:bCs/>
                <w:i/>
                <w:iCs/>
                <w:color w:val="000000"/>
                <w:lang w:val="en-AU" w:eastAsia="en-AU"/>
              </w:rPr>
              <w:t>r</w:t>
            </w:r>
            <w:r w:rsidRPr="00AF5AA0">
              <w:rPr>
                <w:rFonts w:ascii="Garamond" w:eastAsia="Times New Roman" w:hAnsi="Garamond" w:cs="Calibri"/>
                <w:b/>
                <w:bCs/>
                <w:color w:val="000000"/>
                <w:lang w:val="en-AU" w:eastAsia="en-AU"/>
              </w:rPr>
              <w:t>)</w:t>
            </w:r>
          </w:p>
        </w:tc>
        <w:tc>
          <w:tcPr>
            <w:tcW w:w="940" w:type="dxa"/>
            <w:tcBorders>
              <w:top w:val="single" w:sz="12" w:space="0" w:color="auto"/>
              <w:left w:val="nil"/>
              <w:bottom w:val="single" w:sz="12" w:space="0" w:color="auto"/>
              <w:right w:val="nil"/>
            </w:tcBorders>
            <w:shd w:val="clear" w:color="auto" w:fill="auto"/>
            <w:vAlign w:val="center"/>
            <w:hideMark/>
          </w:tcPr>
          <w:p w14:paraId="6B6DF5A4"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Lower 95% CI</w:t>
            </w:r>
          </w:p>
        </w:tc>
        <w:tc>
          <w:tcPr>
            <w:tcW w:w="1100" w:type="dxa"/>
            <w:tcBorders>
              <w:top w:val="single" w:sz="12" w:space="0" w:color="auto"/>
              <w:left w:val="nil"/>
              <w:bottom w:val="single" w:sz="12" w:space="0" w:color="auto"/>
              <w:right w:val="nil"/>
            </w:tcBorders>
            <w:shd w:val="clear" w:color="auto" w:fill="auto"/>
            <w:vAlign w:val="center"/>
            <w:hideMark/>
          </w:tcPr>
          <w:p w14:paraId="74757EC0" w14:textId="77777777" w:rsidR="000F4A1D" w:rsidRPr="00AF5AA0" w:rsidRDefault="000F4A1D" w:rsidP="00423361">
            <w:pPr>
              <w:spacing w:after="0" w:line="240" w:lineRule="auto"/>
              <w:jc w:val="center"/>
              <w:rPr>
                <w:rFonts w:ascii="Garamond" w:eastAsia="Times New Roman" w:hAnsi="Garamond" w:cs="Calibri"/>
                <w:b/>
                <w:bCs/>
                <w:color w:val="000000"/>
                <w:lang w:val="en-AU" w:eastAsia="en-AU"/>
              </w:rPr>
            </w:pPr>
            <w:r w:rsidRPr="00AF5AA0">
              <w:rPr>
                <w:rFonts w:ascii="Garamond" w:eastAsia="Times New Roman" w:hAnsi="Garamond" w:cs="Calibri"/>
                <w:b/>
                <w:bCs/>
                <w:color w:val="000000"/>
                <w:lang w:val="en-AU" w:eastAsia="en-AU"/>
              </w:rPr>
              <w:t>Upper 95%CI</w:t>
            </w:r>
          </w:p>
        </w:tc>
      </w:tr>
      <w:tr w:rsidR="000F4A1D" w:rsidRPr="00AF5AA0" w14:paraId="4317A356" w14:textId="77777777" w:rsidTr="00423361">
        <w:trPr>
          <w:trHeight w:val="288"/>
          <w:jc w:val="center"/>
        </w:trPr>
        <w:tc>
          <w:tcPr>
            <w:tcW w:w="2835" w:type="dxa"/>
            <w:vMerge w:val="restart"/>
            <w:tcBorders>
              <w:top w:val="single" w:sz="12" w:space="0" w:color="auto"/>
              <w:left w:val="nil"/>
              <w:bottom w:val="nil"/>
              <w:right w:val="nil"/>
            </w:tcBorders>
            <w:shd w:val="clear" w:color="auto" w:fill="auto"/>
            <w:vAlign w:val="center"/>
            <w:hideMark/>
          </w:tcPr>
          <w:p w14:paraId="595B49FF"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 Sex</w:t>
            </w:r>
          </w:p>
        </w:tc>
        <w:tc>
          <w:tcPr>
            <w:tcW w:w="1275" w:type="dxa"/>
            <w:tcBorders>
              <w:top w:val="single" w:sz="12" w:space="0" w:color="auto"/>
              <w:left w:val="nil"/>
              <w:bottom w:val="nil"/>
              <w:right w:val="nil"/>
            </w:tcBorders>
            <w:shd w:val="clear" w:color="auto" w:fill="auto"/>
            <w:noWrap/>
            <w:vAlign w:val="center"/>
            <w:hideMark/>
          </w:tcPr>
          <w:p w14:paraId="1E3291A8"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12" w:space="0" w:color="auto"/>
              <w:left w:val="nil"/>
              <w:bottom w:val="nil"/>
              <w:right w:val="nil"/>
            </w:tcBorders>
            <w:vAlign w:val="center"/>
          </w:tcPr>
          <w:p w14:paraId="150AA19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F:0.07 M:0.18</w:t>
            </w:r>
          </w:p>
        </w:tc>
        <w:tc>
          <w:tcPr>
            <w:tcW w:w="1047" w:type="dxa"/>
            <w:tcBorders>
              <w:top w:val="single" w:sz="12" w:space="0" w:color="auto"/>
              <w:left w:val="nil"/>
              <w:bottom w:val="nil"/>
              <w:right w:val="nil"/>
            </w:tcBorders>
            <w:vAlign w:val="center"/>
          </w:tcPr>
          <w:p w14:paraId="53E5E33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2.6x10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4.5x10</w:t>
            </w:r>
            <w:r w:rsidRPr="00AF5AA0">
              <w:rPr>
                <w:rFonts w:ascii="Garamond" w:eastAsia="Times New Roman" w:hAnsi="Garamond" w:cs="Calibri"/>
                <w:color w:val="000000"/>
                <w:vertAlign w:val="superscript"/>
                <w:lang w:val="en-AU" w:eastAsia="en-AU"/>
              </w:rPr>
              <w:t>-9</w:t>
            </w:r>
          </w:p>
        </w:tc>
        <w:tc>
          <w:tcPr>
            <w:tcW w:w="842" w:type="dxa"/>
            <w:tcBorders>
              <w:top w:val="single" w:sz="12" w:space="0" w:color="auto"/>
              <w:left w:val="nil"/>
              <w:bottom w:val="nil"/>
              <w:right w:val="nil"/>
            </w:tcBorders>
            <w:vAlign w:val="center"/>
          </w:tcPr>
          <w:p w14:paraId="354B7CA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0.19 0.37</w:t>
            </w:r>
          </w:p>
        </w:tc>
        <w:tc>
          <w:tcPr>
            <w:tcW w:w="1058" w:type="dxa"/>
            <w:tcBorders>
              <w:top w:val="single" w:sz="12" w:space="0" w:color="auto"/>
              <w:left w:val="nil"/>
              <w:bottom w:val="nil"/>
              <w:right w:val="nil"/>
            </w:tcBorders>
            <w:shd w:val="clear" w:color="auto" w:fill="auto"/>
            <w:noWrap/>
            <w:vAlign w:val="center"/>
            <w:hideMark/>
          </w:tcPr>
          <w:p w14:paraId="2BF9857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0.4527</w:t>
            </w:r>
          </w:p>
        </w:tc>
        <w:tc>
          <w:tcPr>
            <w:tcW w:w="940" w:type="dxa"/>
            <w:tcBorders>
              <w:top w:val="single" w:sz="12" w:space="0" w:color="auto"/>
              <w:left w:val="nil"/>
              <w:bottom w:val="nil"/>
              <w:right w:val="nil"/>
            </w:tcBorders>
            <w:shd w:val="clear" w:color="auto" w:fill="auto"/>
            <w:noWrap/>
            <w:vAlign w:val="center"/>
            <w:hideMark/>
          </w:tcPr>
          <w:p w14:paraId="1E829AB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-0.3351</w:t>
            </w:r>
          </w:p>
        </w:tc>
        <w:tc>
          <w:tcPr>
            <w:tcW w:w="1100" w:type="dxa"/>
            <w:tcBorders>
              <w:top w:val="single" w:sz="12" w:space="0" w:color="auto"/>
              <w:left w:val="nil"/>
              <w:bottom w:val="nil"/>
              <w:right w:val="nil"/>
            </w:tcBorders>
            <w:shd w:val="clear" w:color="auto" w:fill="auto"/>
            <w:noWrap/>
            <w:vAlign w:val="center"/>
            <w:hideMark/>
          </w:tcPr>
          <w:p w14:paraId="1376794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0.9885</w:t>
            </w:r>
          </w:p>
        </w:tc>
      </w:tr>
      <w:tr w:rsidR="000F4A1D" w:rsidRPr="00AF5AA0" w14:paraId="514B9866" w14:textId="77777777" w:rsidTr="00423361">
        <w:trPr>
          <w:trHeight w:val="288"/>
          <w:jc w:val="center"/>
        </w:trPr>
        <w:tc>
          <w:tcPr>
            <w:tcW w:w="2835" w:type="dxa"/>
            <w:vMerge/>
            <w:tcBorders>
              <w:top w:val="nil"/>
              <w:left w:val="nil"/>
              <w:bottom w:val="nil"/>
              <w:right w:val="nil"/>
            </w:tcBorders>
            <w:vAlign w:val="center"/>
            <w:hideMark/>
          </w:tcPr>
          <w:p w14:paraId="7CE1EE75"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02860501"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6A7AACA3"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F:0.06 M:0.05</w:t>
            </w:r>
          </w:p>
        </w:tc>
        <w:tc>
          <w:tcPr>
            <w:tcW w:w="1047" w:type="dxa"/>
            <w:tcBorders>
              <w:top w:val="nil"/>
              <w:left w:val="nil"/>
              <w:bottom w:val="nil"/>
              <w:right w:val="nil"/>
            </w:tcBorders>
            <w:vAlign w:val="center"/>
          </w:tcPr>
          <w:p w14:paraId="7F3DC8A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3.8x10</w:t>
            </w:r>
            <w:r w:rsidRPr="00AF5AA0">
              <w:rPr>
                <w:rFonts w:ascii="Garamond" w:eastAsia="Times New Roman" w:hAnsi="Garamond" w:cs="Calibri"/>
                <w:color w:val="000000"/>
                <w:vertAlign w:val="superscript"/>
                <w:lang w:val="en-AU" w:eastAsia="en-AU"/>
              </w:rPr>
              <w:t xml:space="preserve">-7 </w:t>
            </w:r>
            <w:r w:rsidRPr="00AF5AA0">
              <w:rPr>
                <w:rFonts w:ascii="Garamond" w:eastAsia="Times New Roman" w:hAnsi="Garamond" w:cs="Calibri"/>
                <w:color w:val="000000"/>
                <w:lang w:val="en-AU" w:eastAsia="en-AU"/>
              </w:rPr>
              <w:t>6.2x10</w:t>
            </w:r>
            <w:r w:rsidRPr="00AF5AA0">
              <w:rPr>
                <w:rFonts w:ascii="Garamond" w:eastAsia="Times New Roman" w:hAnsi="Garamond" w:cs="Calibri"/>
                <w:color w:val="000000"/>
                <w:vertAlign w:val="superscript"/>
                <w:lang w:val="en-AU" w:eastAsia="en-AU"/>
              </w:rPr>
              <w:t>-10</w:t>
            </w:r>
          </w:p>
        </w:tc>
        <w:tc>
          <w:tcPr>
            <w:tcW w:w="842" w:type="dxa"/>
            <w:tcBorders>
              <w:top w:val="nil"/>
              <w:left w:val="nil"/>
              <w:bottom w:val="nil"/>
              <w:right w:val="nil"/>
            </w:tcBorders>
            <w:vAlign w:val="center"/>
          </w:tcPr>
          <w:p w14:paraId="00486F1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0.15 0.17</w:t>
            </w:r>
          </w:p>
        </w:tc>
        <w:tc>
          <w:tcPr>
            <w:tcW w:w="1058" w:type="dxa"/>
            <w:tcBorders>
              <w:top w:val="nil"/>
              <w:left w:val="nil"/>
              <w:bottom w:val="nil"/>
              <w:right w:val="nil"/>
            </w:tcBorders>
            <w:shd w:val="clear" w:color="auto" w:fill="auto"/>
            <w:noWrap/>
            <w:vAlign w:val="center"/>
            <w:hideMark/>
          </w:tcPr>
          <w:p w14:paraId="75D986F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0.2143</w:t>
            </w:r>
          </w:p>
        </w:tc>
        <w:tc>
          <w:tcPr>
            <w:tcW w:w="940" w:type="dxa"/>
            <w:tcBorders>
              <w:top w:val="nil"/>
              <w:left w:val="nil"/>
              <w:bottom w:val="nil"/>
              <w:right w:val="nil"/>
            </w:tcBorders>
            <w:shd w:val="clear" w:color="auto" w:fill="auto"/>
            <w:noWrap/>
            <w:vAlign w:val="center"/>
            <w:hideMark/>
          </w:tcPr>
          <w:p w14:paraId="351B768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-0.6908</w:t>
            </w:r>
          </w:p>
        </w:tc>
        <w:tc>
          <w:tcPr>
            <w:tcW w:w="1100" w:type="dxa"/>
            <w:tcBorders>
              <w:top w:val="nil"/>
              <w:left w:val="nil"/>
              <w:bottom w:val="nil"/>
              <w:right w:val="nil"/>
            </w:tcBorders>
            <w:shd w:val="clear" w:color="auto" w:fill="auto"/>
            <w:noWrap/>
            <w:vAlign w:val="center"/>
            <w:hideMark/>
          </w:tcPr>
          <w:p w14:paraId="799E846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0.9767</w:t>
            </w:r>
          </w:p>
        </w:tc>
      </w:tr>
      <w:tr w:rsidR="000F4A1D" w:rsidRPr="00AF5AA0" w14:paraId="29B1DE5D" w14:textId="77777777" w:rsidTr="00423361">
        <w:trPr>
          <w:trHeight w:val="288"/>
          <w:jc w:val="center"/>
        </w:trPr>
        <w:tc>
          <w:tcPr>
            <w:tcW w:w="2835" w:type="dxa"/>
            <w:vMerge/>
            <w:tcBorders>
              <w:top w:val="nil"/>
              <w:left w:val="nil"/>
              <w:bottom w:val="single" w:sz="4" w:space="0" w:color="auto"/>
              <w:right w:val="nil"/>
            </w:tcBorders>
            <w:vAlign w:val="center"/>
            <w:hideMark/>
          </w:tcPr>
          <w:p w14:paraId="5C22677B"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4" w:space="0" w:color="auto"/>
              <w:right w:val="nil"/>
            </w:tcBorders>
            <w:shd w:val="clear" w:color="auto" w:fill="auto"/>
            <w:noWrap/>
            <w:vAlign w:val="center"/>
            <w:hideMark/>
          </w:tcPr>
          <w:p w14:paraId="2EE8BF23"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4" w:space="0" w:color="auto"/>
              <w:right w:val="nil"/>
            </w:tcBorders>
            <w:vAlign w:val="center"/>
          </w:tcPr>
          <w:p w14:paraId="31F9794F"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F:0.86 M:0.77</w:t>
            </w:r>
          </w:p>
        </w:tc>
        <w:tc>
          <w:tcPr>
            <w:tcW w:w="1047" w:type="dxa"/>
            <w:tcBorders>
              <w:top w:val="nil"/>
              <w:left w:val="nil"/>
              <w:bottom w:val="single" w:sz="4" w:space="0" w:color="auto"/>
              <w:right w:val="nil"/>
            </w:tcBorders>
            <w:vAlign w:val="center"/>
          </w:tcPr>
          <w:p w14:paraId="4AAF8C23" w14:textId="77777777" w:rsidR="000F4A1D" w:rsidRPr="00AF5AA0" w:rsidRDefault="000F4A1D" w:rsidP="00423361">
            <w:pPr>
              <w:spacing w:after="0" w:line="240" w:lineRule="auto"/>
              <w:jc w:val="center"/>
              <w:rPr>
                <w:rFonts w:ascii="Garamond" w:eastAsia="Times New Roman" w:hAnsi="Garamond" w:cs="Calibri"/>
                <w:color w:val="000000"/>
                <w:vertAlign w:val="superscript"/>
                <w:lang w:val="en-AU" w:eastAsia="en-AU"/>
              </w:rPr>
            </w:pPr>
            <w:r w:rsidRPr="00AF5AA0">
              <w:rPr>
                <w:rFonts w:ascii="Garamond" w:eastAsia="Times New Roman" w:hAnsi="Garamond" w:cs="Calibri"/>
                <w:color w:val="000000"/>
                <w:lang w:val="en-AU" w:eastAsia="en-AU"/>
              </w:rPr>
              <w:t>0.73</w:t>
            </w:r>
            <w:r w:rsidRPr="00AF5AA0">
              <w:rPr>
                <w:rFonts w:ascii="Garamond" w:eastAsia="Times New Roman" w:hAnsi="Garamond" w:cs="Calibri"/>
                <w:color w:val="000000"/>
                <w:vertAlign w:val="superscript"/>
                <w:lang w:val="en-AU" w:eastAsia="en-AU"/>
              </w:rPr>
              <w:t xml:space="preserve"> </w:t>
            </w:r>
          </w:p>
          <w:p w14:paraId="4B9FFCA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0.58</w:t>
            </w:r>
          </w:p>
        </w:tc>
        <w:tc>
          <w:tcPr>
            <w:tcW w:w="842" w:type="dxa"/>
            <w:tcBorders>
              <w:top w:val="nil"/>
              <w:left w:val="nil"/>
              <w:bottom w:val="single" w:sz="4" w:space="0" w:color="auto"/>
              <w:right w:val="nil"/>
            </w:tcBorders>
            <w:vAlign w:val="center"/>
          </w:tcPr>
          <w:p w14:paraId="53AC2F4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0.98 0.94</w:t>
            </w:r>
          </w:p>
        </w:tc>
        <w:tc>
          <w:tcPr>
            <w:tcW w:w="1058" w:type="dxa"/>
            <w:tcBorders>
              <w:top w:val="nil"/>
              <w:left w:val="nil"/>
              <w:bottom w:val="single" w:sz="4" w:space="0" w:color="auto"/>
              <w:right w:val="nil"/>
            </w:tcBorders>
            <w:shd w:val="clear" w:color="auto" w:fill="auto"/>
            <w:noWrap/>
            <w:vAlign w:val="center"/>
            <w:hideMark/>
          </w:tcPr>
          <w:p w14:paraId="0F9F129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0.2502</w:t>
            </w:r>
          </w:p>
        </w:tc>
        <w:tc>
          <w:tcPr>
            <w:tcW w:w="940" w:type="dxa"/>
            <w:tcBorders>
              <w:top w:val="nil"/>
              <w:left w:val="nil"/>
              <w:bottom w:val="single" w:sz="4" w:space="0" w:color="auto"/>
              <w:right w:val="nil"/>
            </w:tcBorders>
            <w:shd w:val="clear" w:color="auto" w:fill="auto"/>
            <w:noWrap/>
            <w:vAlign w:val="center"/>
            <w:hideMark/>
          </w:tcPr>
          <w:p w14:paraId="6497C84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0.0804</w:t>
            </w:r>
          </w:p>
        </w:tc>
        <w:tc>
          <w:tcPr>
            <w:tcW w:w="1100" w:type="dxa"/>
            <w:tcBorders>
              <w:top w:val="nil"/>
              <w:left w:val="nil"/>
              <w:bottom w:val="single" w:sz="4" w:space="0" w:color="auto"/>
              <w:right w:val="nil"/>
            </w:tcBorders>
            <w:shd w:val="clear" w:color="auto" w:fill="auto"/>
            <w:noWrap/>
            <w:vAlign w:val="center"/>
            <w:hideMark/>
          </w:tcPr>
          <w:p w14:paraId="2DEAF47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0.4228</w:t>
            </w:r>
          </w:p>
        </w:tc>
      </w:tr>
      <w:tr w:rsidR="000F4A1D" w:rsidRPr="00AF5AA0" w14:paraId="0338EEC7" w14:textId="77777777" w:rsidTr="00423361">
        <w:trPr>
          <w:trHeight w:val="288"/>
          <w:jc w:val="center"/>
        </w:trPr>
        <w:tc>
          <w:tcPr>
            <w:tcW w:w="2835" w:type="dxa"/>
            <w:vMerge w:val="restart"/>
            <w:tcBorders>
              <w:top w:val="single" w:sz="4" w:space="0" w:color="auto"/>
              <w:left w:val="nil"/>
              <w:bottom w:val="nil"/>
              <w:right w:val="nil"/>
            </w:tcBorders>
            <w:shd w:val="clear" w:color="auto" w:fill="auto"/>
            <w:vAlign w:val="center"/>
            <w:hideMark/>
          </w:tcPr>
          <w:p w14:paraId="27AC5ACC"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 Sex*Condition or Fitness</w:t>
            </w:r>
          </w:p>
        </w:tc>
        <w:tc>
          <w:tcPr>
            <w:tcW w:w="1275" w:type="dxa"/>
            <w:tcBorders>
              <w:top w:val="single" w:sz="4" w:space="0" w:color="auto"/>
              <w:left w:val="nil"/>
              <w:bottom w:val="nil"/>
              <w:right w:val="nil"/>
            </w:tcBorders>
            <w:shd w:val="clear" w:color="auto" w:fill="auto"/>
            <w:noWrap/>
            <w:vAlign w:val="center"/>
            <w:hideMark/>
          </w:tcPr>
          <w:p w14:paraId="1A2402C1"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4" w:space="0" w:color="auto"/>
              <w:left w:val="nil"/>
              <w:bottom w:val="nil"/>
              <w:right w:val="nil"/>
            </w:tcBorders>
            <w:vAlign w:val="center"/>
          </w:tcPr>
          <w:p w14:paraId="728A53E4"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F:0.05 M:0.16</w:t>
            </w:r>
          </w:p>
        </w:tc>
        <w:tc>
          <w:tcPr>
            <w:tcW w:w="1047" w:type="dxa"/>
            <w:tcBorders>
              <w:top w:val="single" w:sz="4" w:space="0" w:color="auto"/>
              <w:left w:val="nil"/>
              <w:bottom w:val="nil"/>
              <w:right w:val="nil"/>
            </w:tcBorders>
            <w:vAlign w:val="center"/>
          </w:tcPr>
          <w:p w14:paraId="3FC1515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6.2x10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4.6x10</w:t>
            </w:r>
            <w:r w:rsidRPr="00AF5AA0">
              <w:rPr>
                <w:rFonts w:ascii="Garamond" w:eastAsia="Times New Roman" w:hAnsi="Garamond" w:cs="Calibri"/>
                <w:color w:val="000000"/>
                <w:vertAlign w:val="superscript"/>
                <w:lang w:val="en-AU" w:eastAsia="en-AU"/>
              </w:rPr>
              <w:t>-8</w:t>
            </w:r>
          </w:p>
        </w:tc>
        <w:tc>
          <w:tcPr>
            <w:tcW w:w="842" w:type="dxa"/>
            <w:tcBorders>
              <w:top w:val="single" w:sz="4" w:space="0" w:color="auto"/>
              <w:left w:val="nil"/>
              <w:bottom w:val="nil"/>
              <w:right w:val="nil"/>
            </w:tcBorders>
            <w:vAlign w:val="center"/>
          </w:tcPr>
          <w:p w14:paraId="765AEFE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0.16 0.36</w:t>
            </w:r>
          </w:p>
        </w:tc>
        <w:tc>
          <w:tcPr>
            <w:tcW w:w="1058" w:type="dxa"/>
            <w:tcBorders>
              <w:top w:val="single" w:sz="4" w:space="0" w:color="auto"/>
              <w:left w:val="nil"/>
              <w:bottom w:val="nil"/>
              <w:right w:val="nil"/>
            </w:tcBorders>
            <w:shd w:val="clear" w:color="auto" w:fill="auto"/>
            <w:noWrap/>
            <w:vAlign w:val="center"/>
            <w:hideMark/>
          </w:tcPr>
          <w:p w14:paraId="19B1E3E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0.3071</w:t>
            </w:r>
          </w:p>
        </w:tc>
        <w:tc>
          <w:tcPr>
            <w:tcW w:w="940" w:type="dxa"/>
            <w:tcBorders>
              <w:top w:val="single" w:sz="4" w:space="0" w:color="auto"/>
              <w:left w:val="nil"/>
              <w:bottom w:val="nil"/>
              <w:right w:val="nil"/>
            </w:tcBorders>
            <w:shd w:val="clear" w:color="auto" w:fill="auto"/>
            <w:noWrap/>
            <w:vAlign w:val="center"/>
            <w:hideMark/>
          </w:tcPr>
          <w:p w14:paraId="588017D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-0.5460</w:t>
            </w:r>
          </w:p>
        </w:tc>
        <w:tc>
          <w:tcPr>
            <w:tcW w:w="1100" w:type="dxa"/>
            <w:tcBorders>
              <w:top w:val="single" w:sz="4" w:space="0" w:color="auto"/>
              <w:left w:val="nil"/>
              <w:bottom w:val="nil"/>
              <w:right w:val="nil"/>
            </w:tcBorders>
            <w:shd w:val="clear" w:color="auto" w:fill="auto"/>
            <w:noWrap/>
            <w:vAlign w:val="center"/>
            <w:hideMark/>
          </w:tcPr>
          <w:p w14:paraId="45204D0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0.9941</w:t>
            </w:r>
          </w:p>
        </w:tc>
      </w:tr>
      <w:tr w:rsidR="000F4A1D" w:rsidRPr="00AF5AA0" w14:paraId="537008E2" w14:textId="77777777" w:rsidTr="00423361">
        <w:trPr>
          <w:trHeight w:val="288"/>
          <w:jc w:val="center"/>
        </w:trPr>
        <w:tc>
          <w:tcPr>
            <w:tcW w:w="2835" w:type="dxa"/>
            <w:vMerge/>
            <w:tcBorders>
              <w:top w:val="nil"/>
              <w:left w:val="nil"/>
              <w:bottom w:val="nil"/>
              <w:right w:val="nil"/>
            </w:tcBorders>
            <w:vAlign w:val="center"/>
            <w:hideMark/>
          </w:tcPr>
          <w:p w14:paraId="3A2CEFDB"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68FA7ACD"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6C45FDEF"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F:0.07 M:0.06</w:t>
            </w:r>
          </w:p>
        </w:tc>
        <w:tc>
          <w:tcPr>
            <w:tcW w:w="1047" w:type="dxa"/>
            <w:tcBorders>
              <w:top w:val="nil"/>
              <w:left w:val="nil"/>
              <w:bottom w:val="nil"/>
              <w:right w:val="nil"/>
            </w:tcBorders>
            <w:vAlign w:val="center"/>
          </w:tcPr>
          <w:p w14:paraId="542BB68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2.1x10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5.2x10</w:t>
            </w:r>
            <w:r w:rsidRPr="00AF5AA0">
              <w:rPr>
                <w:rFonts w:ascii="Garamond" w:eastAsia="Times New Roman" w:hAnsi="Garamond" w:cs="Calibri"/>
                <w:color w:val="000000"/>
                <w:vertAlign w:val="superscript"/>
                <w:lang w:val="en-AU" w:eastAsia="en-AU"/>
              </w:rPr>
              <w:t>-10</w:t>
            </w:r>
          </w:p>
        </w:tc>
        <w:tc>
          <w:tcPr>
            <w:tcW w:w="842" w:type="dxa"/>
            <w:tcBorders>
              <w:top w:val="nil"/>
              <w:left w:val="nil"/>
              <w:bottom w:val="nil"/>
              <w:right w:val="nil"/>
            </w:tcBorders>
            <w:vAlign w:val="center"/>
          </w:tcPr>
          <w:p w14:paraId="2C05564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0.16 0.19</w:t>
            </w:r>
          </w:p>
        </w:tc>
        <w:tc>
          <w:tcPr>
            <w:tcW w:w="1058" w:type="dxa"/>
            <w:tcBorders>
              <w:top w:val="nil"/>
              <w:left w:val="nil"/>
              <w:bottom w:val="nil"/>
              <w:right w:val="nil"/>
            </w:tcBorders>
            <w:shd w:val="clear" w:color="auto" w:fill="auto"/>
            <w:noWrap/>
            <w:vAlign w:val="center"/>
            <w:hideMark/>
          </w:tcPr>
          <w:p w14:paraId="63CC568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0.1850</w:t>
            </w:r>
          </w:p>
        </w:tc>
        <w:tc>
          <w:tcPr>
            <w:tcW w:w="940" w:type="dxa"/>
            <w:tcBorders>
              <w:top w:val="nil"/>
              <w:left w:val="nil"/>
              <w:bottom w:val="nil"/>
              <w:right w:val="nil"/>
            </w:tcBorders>
            <w:shd w:val="clear" w:color="auto" w:fill="auto"/>
            <w:noWrap/>
            <w:vAlign w:val="center"/>
            <w:hideMark/>
          </w:tcPr>
          <w:p w14:paraId="311F9C3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-0.6730</w:t>
            </w:r>
          </w:p>
        </w:tc>
        <w:tc>
          <w:tcPr>
            <w:tcW w:w="1100" w:type="dxa"/>
            <w:tcBorders>
              <w:top w:val="nil"/>
              <w:left w:val="nil"/>
              <w:bottom w:val="nil"/>
              <w:right w:val="nil"/>
            </w:tcBorders>
            <w:shd w:val="clear" w:color="auto" w:fill="auto"/>
            <w:noWrap/>
            <w:vAlign w:val="center"/>
            <w:hideMark/>
          </w:tcPr>
          <w:p w14:paraId="24B8751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0.9670</w:t>
            </w:r>
          </w:p>
        </w:tc>
      </w:tr>
      <w:tr w:rsidR="000F4A1D" w:rsidRPr="00AF5AA0" w14:paraId="0ADAFE42" w14:textId="77777777" w:rsidTr="00423361">
        <w:trPr>
          <w:trHeight w:val="288"/>
          <w:jc w:val="center"/>
        </w:trPr>
        <w:tc>
          <w:tcPr>
            <w:tcW w:w="2835" w:type="dxa"/>
            <w:vMerge/>
            <w:tcBorders>
              <w:top w:val="nil"/>
              <w:left w:val="nil"/>
              <w:bottom w:val="single" w:sz="4" w:space="0" w:color="auto"/>
              <w:right w:val="nil"/>
            </w:tcBorders>
            <w:vAlign w:val="center"/>
            <w:hideMark/>
          </w:tcPr>
          <w:p w14:paraId="0C119BAC"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4" w:space="0" w:color="auto"/>
              <w:right w:val="nil"/>
            </w:tcBorders>
            <w:shd w:val="clear" w:color="auto" w:fill="auto"/>
            <w:noWrap/>
            <w:vAlign w:val="center"/>
            <w:hideMark/>
          </w:tcPr>
          <w:p w14:paraId="1A8DD999"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4" w:space="0" w:color="auto"/>
              <w:right w:val="nil"/>
            </w:tcBorders>
            <w:vAlign w:val="center"/>
          </w:tcPr>
          <w:p w14:paraId="4EE17A54"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F:0.88 M:0.78</w:t>
            </w:r>
          </w:p>
        </w:tc>
        <w:tc>
          <w:tcPr>
            <w:tcW w:w="1047" w:type="dxa"/>
            <w:tcBorders>
              <w:top w:val="nil"/>
              <w:left w:val="nil"/>
              <w:bottom w:val="single" w:sz="4" w:space="0" w:color="auto"/>
              <w:right w:val="nil"/>
            </w:tcBorders>
            <w:vAlign w:val="center"/>
          </w:tcPr>
          <w:p w14:paraId="3B1EC7C0" w14:textId="77777777" w:rsidR="000F4A1D" w:rsidRPr="00AF5AA0" w:rsidRDefault="000F4A1D" w:rsidP="00423361">
            <w:pPr>
              <w:spacing w:after="0" w:line="240" w:lineRule="auto"/>
              <w:jc w:val="center"/>
              <w:rPr>
                <w:rFonts w:ascii="Garamond" w:eastAsia="Times New Roman" w:hAnsi="Garamond" w:cs="Calibri"/>
                <w:color w:val="000000"/>
                <w:vertAlign w:val="superscript"/>
                <w:lang w:val="en-AU" w:eastAsia="en-AU"/>
              </w:rPr>
            </w:pPr>
            <w:r w:rsidRPr="00AF5AA0">
              <w:rPr>
                <w:rFonts w:ascii="Garamond" w:eastAsia="Times New Roman" w:hAnsi="Garamond" w:cs="Calibri"/>
                <w:color w:val="000000"/>
                <w:lang w:val="en-AU" w:eastAsia="en-AU"/>
              </w:rPr>
              <w:t>0.75</w:t>
            </w:r>
            <w:r w:rsidRPr="00AF5AA0">
              <w:rPr>
                <w:rFonts w:ascii="Garamond" w:eastAsia="Times New Roman" w:hAnsi="Garamond" w:cs="Calibri"/>
                <w:color w:val="000000"/>
                <w:vertAlign w:val="superscript"/>
                <w:lang w:val="en-AU" w:eastAsia="en-AU"/>
              </w:rPr>
              <w:t xml:space="preserve"> </w:t>
            </w:r>
          </w:p>
          <w:p w14:paraId="26E1E56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0.59</w:t>
            </w:r>
          </w:p>
        </w:tc>
        <w:tc>
          <w:tcPr>
            <w:tcW w:w="842" w:type="dxa"/>
            <w:tcBorders>
              <w:top w:val="nil"/>
              <w:left w:val="nil"/>
              <w:bottom w:val="single" w:sz="4" w:space="0" w:color="auto"/>
              <w:right w:val="nil"/>
            </w:tcBorders>
            <w:vAlign w:val="center"/>
          </w:tcPr>
          <w:p w14:paraId="432B1D7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0.98 0.94</w:t>
            </w:r>
          </w:p>
        </w:tc>
        <w:tc>
          <w:tcPr>
            <w:tcW w:w="1058" w:type="dxa"/>
            <w:tcBorders>
              <w:top w:val="nil"/>
              <w:left w:val="nil"/>
              <w:bottom w:val="single" w:sz="4" w:space="0" w:color="auto"/>
              <w:right w:val="nil"/>
            </w:tcBorders>
            <w:shd w:val="clear" w:color="auto" w:fill="auto"/>
            <w:noWrap/>
            <w:vAlign w:val="center"/>
            <w:hideMark/>
          </w:tcPr>
          <w:p w14:paraId="6815ADF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0.2346</w:t>
            </w:r>
          </w:p>
        </w:tc>
        <w:tc>
          <w:tcPr>
            <w:tcW w:w="940" w:type="dxa"/>
            <w:tcBorders>
              <w:top w:val="nil"/>
              <w:left w:val="nil"/>
              <w:bottom w:val="single" w:sz="4" w:space="0" w:color="auto"/>
              <w:right w:val="nil"/>
            </w:tcBorders>
            <w:shd w:val="clear" w:color="auto" w:fill="auto"/>
            <w:noWrap/>
            <w:vAlign w:val="center"/>
            <w:hideMark/>
          </w:tcPr>
          <w:p w14:paraId="22C02A9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0.0593</w:t>
            </w:r>
          </w:p>
        </w:tc>
        <w:tc>
          <w:tcPr>
            <w:tcW w:w="1100" w:type="dxa"/>
            <w:tcBorders>
              <w:top w:val="nil"/>
              <w:left w:val="nil"/>
              <w:bottom w:val="single" w:sz="4" w:space="0" w:color="auto"/>
              <w:right w:val="nil"/>
            </w:tcBorders>
            <w:shd w:val="clear" w:color="auto" w:fill="auto"/>
            <w:noWrap/>
            <w:vAlign w:val="center"/>
            <w:hideMark/>
          </w:tcPr>
          <w:p w14:paraId="412D888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0.4026</w:t>
            </w:r>
          </w:p>
        </w:tc>
      </w:tr>
      <w:tr w:rsidR="000F4A1D" w:rsidRPr="00AF5AA0" w14:paraId="63C35B30" w14:textId="77777777" w:rsidTr="00423361">
        <w:trPr>
          <w:trHeight w:val="288"/>
          <w:jc w:val="center"/>
        </w:trPr>
        <w:tc>
          <w:tcPr>
            <w:tcW w:w="2835" w:type="dxa"/>
            <w:vMerge w:val="restart"/>
            <w:tcBorders>
              <w:top w:val="single" w:sz="4" w:space="0" w:color="auto"/>
              <w:left w:val="nil"/>
              <w:bottom w:val="nil"/>
              <w:right w:val="nil"/>
            </w:tcBorders>
            <w:shd w:val="clear" w:color="auto" w:fill="auto"/>
            <w:vAlign w:val="center"/>
            <w:hideMark/>
          </w:tcPr>
          <w:p w14:paraId="0E58D656"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3: Sex*Condition parameters</w:t>
            </w:r>
          </w:p>
        </w:tc>
        <w:tc>
          <w:tcPr>
            <w:tcW w:w="1275" w:type="dxa"/>
            <w:tcBorders>
              <w:top w:val="single" w:sz="4" w:space="0" w:color="auto"/>
              <w:left w:val="nil"/>
              <w:bottom w:val="nil"/>
              <w:right w:val="nil"/>
            </w:tcBorders>
            <w:shd w:val="clear" w:color="auto" w:fill="auto"/>
            <w:noWrap/>
            <w:vAlign w:val="center"/>
            <w:hideMark/>
          </w:tcPr>
          <w:p w14:paraId="0123691A"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4" w:space="0" w:color="auto"/>
              <w:left w:val="nil"/>
              <w:bottom w:val="nil"/>
              <w:right w:val="nil"/>
            </w:tcBorders>
            <w:vAlign w:val="center"/>
          </w:tcPr>
          <w:p w14:paraId="4683C55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F:0.05 M:0.20</w:t>
            </w:r>
          </w:p>
        </w:tc>
        <w:tc>
          <w:tcPr>
            <w:tcW w:w="1047" w:type="dxa"/>
            <w:tcBorders>
              <w:top w:val="single" w:sz="4" w:space="0" w:color="auto"/>
              <w:left w:val="nil"/>
              <w:bottom w:val="nil"/>
              <w:right w:val="nil"/>
            </w:tcBorders>
            <w:vAlign w:val="center"/>
          </w:tcPr>
          <w:p w14:paraId="48366B9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1.4x10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4.1x10</w:t>
            </w:r>
            <w:r w:rsidRPr="00AF5AA0">
              <w:rPr>
                <w:rFonts w:ascii="Garamond" w:eastAsia="Times New Roman" w:hAnsi="Garamond" w:cs="Calibri"/>
                <w:color w:val="000000"/>
                <w:vertAlign w:val="superscript"/>
                <w:lang w:val="en-AU" w:eastAsia="en-AU"/>
              </w:rPr>
              <w:t>-9</w:t>
            </w:r>
          </w:p>
        </w:tc>
        <w:tc>
          <w:tcPr>
            <w:tcW w:w="842" w:type="dxa"/>
            <w:tcBorders>
              <w:top w:val="single" w:sz="4" w:space="0" w:color="auto"/>
              <w:left w:val="nil"/>
              <w:bottom w:val="nil"/>
              <w:right w:val="nil"/>
            </w:tcBorders>
            <w:vAlign w:val="center"/>
          </w:tcPr>
          <w:p w14:paraId="6ACAE5C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0.19 0.53</w:t>
            </w:r>
          </w:p>
        </w:tc>
        <w:tc>
          <w:tcPr>
            <w:tcW w:w="1058" w:type="dxa"/>
            <w:tcBorders>
              <w:top w:val="single" w:sz="4" w:space="0" w:color="auto"/>
              <w:left w:val="nil"/>
              <w:bottom w:val="nil"/>
              <w:right w:val="nil"/>
            </w:tcBorders>
            <w:shd w:val="clear" w:color="auto" w:fill="auto"/>
            <w:noWrap/>
            <w:vAlign w:val="center"/>
            <w:hideMark/>
          </w:tcPr>
          <w:p w14:paraId="04DF218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0.1882</w:t>
            </w:r>
          </w:p>
        </w:tc>
        <w:tc>
          <w:tcPr>
            <w:tcW w:w="940" w:type="dxa"/>
            <w:tcBorders>
              <w:top w:val="single" w:sz="4" w:space="0" w:color="auto"/>
              <w:left w:val="nil"/>
              <w:bottom w:val="nil"/>
              <w:right w:val="nil"/>
            </w:tcBorders>
            <w:shd w:val="clear" w:color="auto" w:fill="auto"/>
            <w:noWrap/>
            <w:vAlign w:val="center"/>
            <w:hideMark/>
          </w:tcPr>
          <w:p w14:paraId="7F14E32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-0.7108</w:t>
            </w:r>
          </w:p>
        </w:tc>
        <w:tc>
          <w:tcPr>
            <w:tcW w:w="1100" w:type="dxa"/>
            <w:tcBorders>
              <w:top w:val="single" w:sz="4" w:space="0" w:color="auto"/>
              <w:left w:val="nil"/>
              <w:bottom w:val="nil"/>
              <w:right w:val="nil"/>
            </w:tcBorders>
            <w:shd w:val="clear" w:color="auto" w:fill="auto"/>
            <w:noWrap/>
            <w:vAlign w:val="center"/>
            <w:hideMark/>
          </w:tcPr>
          <w:p w14:paraId="5F5BE74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0.9751</w:t>
            </w:r>
          </w:p>
        </w:tc>
      </w:tr>
      <w:tr w:rsidR="000F4A1D" w:rsidRPr="00AF5AA0" w14:paraId="5A1F5E33" w14:textId="77777777" w:rsidTr="00423361">
        <w:trPr>
          <w:trHeight w:val="288"/>
          <w:jc w:val="center"/>
        </w:trPr>
        <w:tc>
          <w:tcPr>
            <w:tcW w:w="2835" w:type="dxa"/>
            <w:vMerge/>
            <w:tcBorders>
              <w:top w:val="nil"/>
              <w:left w:val="nil"/>
              <w:bottom w:val="nil"/>
              <w:right w:val="nil"/>
            </w:tcBorders>
            <w:vAlign w:val="center"/>
            <w:hideMark/>
          </w:tcPr>
          <w:p w14:paraId="588E3194"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6210DF3E"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3C513D9E"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F:0.08 M:0.16</w:t>
            </w:r>
          </w:p>
        </w:tc>
        <w:tc>
          <w:tcPr>
            <w:tcW w:w="1047" w:type="dxa"/>
            <w:tcBorders>
              <w:top w:val="nil"/>
              <w:left w:val="nil"/>
              <w:bottom w:val="nil"/>
              <w:right w:val="nil"/>
            </w:tcBorders>
            <w:vAlign w:val="center"/>
          </w:tcPr>
          <w:p w14:paraId="13B5A60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6.1x10</w:t>
            </w:r>
            <w:r w:rsidRPr="00AF5AA0">
              <w:rPr>
                <w:rFonts w:ascii="Garamond" w:eastAsia="Times New Roman" w:hAnsi="Garamond" w:cs="Calibri"/>
                <w:color w:val="000000"/>
                <w:vertAlign w:val="superscript"/>
                <w:lang w:val="en-AU" w:eastAsia="en-AU"/>
              </w:rPr>
              <w:t xml:space="preserve">-8 </w:t>
            </w:r>
            <w:r w:rsidRPr="00AF5AA0">
              <w:rPr>
                <w:rFonts w:ascii="Garamond" w:eastAsia="Times New Roman" w:hAnsi="Garamond" w:cs="Calibri"/>
                <w:color w:val="000000"/>
                <w:lang w:val="en-AU" w:eastAsia="en-AU"/>
              </w:rPr>
              <w:t>5.6x10</w:t>
            </w:r>
            <w:r w:rsidRPr="00AF5AA0">
              <w:rPr>
                <w:rFonts w:ascii="Garamond" w:eastAsia="Times New Roman" w:hAnsi="Garamond" w:cs="Calibri"/>
                <w:color w:val="000000"/>
                <w:vertAlign w:val="superscript"/>
                <w:lang w:val="en-AU" w:eastAsia="en-AU"/>
              </w:rPr>
              <w:t>-11</w:t>
            </w:r>
          </w:p>
        </w:tc>
        <w:tc>
          <w:tcPr>
            <w:tcW w:w="842" w:type="dxa"/>
            <w:tcBorders>
              <w:top w:val="nil"/>
              <w:left w:val="nil"/>
              <w:bottom w:val="nil"/>
              <w:right w:val="nil"/>
            </w:tcBorders>
            <w:vAlign w:val="center"/>
          </w:tcPr>
          <w:p w14:paraId="3AAFF76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0.23 0.38</w:t>
            </w:r>
          </w:p>
        </w:tc>
        <w:tc>
          <w:tcPr>
            <w:tcW w:w="1058" w:type="dxa"/>
            <w:tcBorders>
              <w:top w:val="nil"/>
              <w:left w:val="nil"/>
              <w:bottom w:val="nil"/>
              <w:right w:val="nil"/>
            </w:tcBorders>
            <w:shd w:val="clear" w:color="auto" w:fill="auto"/>
            <w:noWrap/>
            <w:vAlign w:val="center"/>
            <w:hideMark/>
          </w:tcPr>
          <w:p w14:paraId="0BB3B4A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0.3246</w:t>
            </w:r>
          </w:p>
        </w:tc>
        <w:tc>
          <w:tcPr>
            <w:tcW w:w="940" w:type="dxa"/>
            <w:tcBorders>
              <w:top w:val="nil"/>
              <w:left w:val="nil"/>
              <w:bottom w:val="nil"/>
              <w:right w:val="nil"/>
            </w:tcBorders>
            <w:shd w:val="clear" w:color="auto" w:fill="auto"/>
            <w:noWrap/>
            <w:vAlign w:val="center"/>
            <w:hideMark/>
          </w:tcPr>
          <w:p w14:paraId="0825B93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-0.5853</w:t>
            </w:r>
          </w:p>
        </w:tc>
        <w:tc>
          <w:tcPr>
            <w:tcW w:w="1100" w:type="dxa"/>
            <w:tcBorders>
              <w:top w:val="nil"/>
              <w:left w:val="nil"/>
              <w:bottom w:val="nil"/>
              <w:right w:val="nil"/>
            </w:tcBorders>
            <w:shd w:val="clear" w:color="auto" w:fill="auto"/>
            <w:noWrap/>
            <w:vAlign w:val="center"/>
            <w:hideMark/>
          </w:tcPr>
          <w:p w14:paraId="2A3F515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0.9970</w:t>
            </w:r>
          </w:p>
        </w:tc>
      </w:tr>
      <w:tr w:rsidR="000F4A1D" w:rsidRPr="00AF5AA0" w14:paraId="5B3788FE" w14:textId="77777777" w:rsidTr="00423361">
        <w:trPr>
          <w:trHeight w:val="288"/>
          <w:jc w:val="center"/>
        </w:trPr>
        <w:tc>
          <w:tcPr>
            <w:tcW w:w="2835" w:type="dxa"/>
            <w:vMerge/>
            <w:tcBorders>
              <w:top w:val="nil"/>
              <w:left w:val="nil"/>
              <w:bottom w:val="single" w:sz="4" w:space="0" w:color="auto"/>
              <w:right w:val="nil"/>
            </w:tcBorders>
            <w:vAlign w:val="center"/>
            <w:hideMark/>
          </w:tcPr>
          <w:p w14:paraId="006DB933"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4" w:space="0" w:color="auto"/>
              <w:right w:val="nil"/>
            </w:tcBorders>
            <w:shd w:val="clear" w:color="auto" w:fill="auto"/>
            <w:noWrap/>
            <w:vAlign w:val="center"/>
            <w:hideMark/>
          </w:tcPr>
          <w:p w14:paraId="0C6697DF"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4" w:space="0" w:color="auto"/>
              <w:right w:val="nil"/>
            </w:tcBorders>
            <w:vAlign w:val="center"/>
          </w:tcPr>
          <w:p w14:paraId="56DCFE48"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F:0.87 M:0.64</w:t>
            </w:r>
          </w:p>
        </w:tc>
        <w:tc>
          <w:tcPr>
            <w:tcW w:w="1047" w:type="dxa"/>
            <w:tcBorders>
              <w:top w:val="nil"/>
              <w:left w:val="nil"/>
              <w:bottom w:val="single" w:sz="4" w:space="0" w:color="auto"/>
              <w:right w:val="nil"/>
            </w:tcBorders>
            <w:vAlign w:val="center"/>
          </w:tcPr>
          <w:p w14:paraId="7714054E" w14:textId="77777777" w:rsidR="000F4A1D" w:rsidRPr="00AF5AA0" w:rsidRDefault="000F4A1D" w:rsidP="00423361">
            <w:pPr>
              <w:spacing w:after="0" w:line="240" w:lineRule="auto"/>
              <w:jc w:val="center"/>
              <w:rPr>
                <w:rFonts w:ascii="Garamond" w:eastAsia="Times New Roman" w:hAnsi="Garamond" w:cs="Calibri"/>
                <w:color w:val="000000"/>
                <w:vertAlign w:val="superscript"/>
                <w:lang w:val="en-AU" w:eastAsia="en-AU"/>
              </w:rPr>
            </w:pPr>
            <w:r w:rsidRPr="00AF5AA0">
              <w:rPr>
                <w:rFonts w:ascii="Garamond" w:eastAsia="Times New Roman" w:hAnsi="Garamond" w:cs="Calibri"/>
                <w:color w:val="000000"/>
                <w:lang w:val="en-AU" w:eastAsia="en-AU"/>
              </w:rPr>
              <w:t>0.69</w:t>
            </w:r>
            <w:r w:rsidRPr="00AF5AA0">
              <w:rPr>
                <w:rFonts w:ascii="Garamond" w:eastAsia="Times New Roman" w:hAnsi="Garamond" w:cs="Calibri"/>
                <w:color w:val="000000"/>
                <w:vertAlign w:val="superscript"/>
                <w:lang w:val="en-AU" w:eastAsia="en-AU"/>
              </w:rPr>
              <w:t xml:space="preserve"> </w:t>
            </w:r>
          </w:p>
          <w:p w14:paraId="561C6E2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0.39</w:t>
            </w:r>
          </w:p>
        </w:tc>
        <w:tc>
          <w:tcPr>
            <w:tcW w:w="842" w:type="dxa"/>
            <w:tcBorders>
              <w:top w:val="nil"/>
              <w:left w:val="nil"/>
              <w:bottom w:val="single" w:sz="4" w:space="0" w:color="auto"/>
              <w:right w:val="nil"/>
            </w:tcBorders>
            <w:vAlign w:val="center"/>
          </w:tcPr>
          <w:p w14:paraId="1BB9DE4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0.99 0.87</w:t>
            </w:r>
          </w:p>
        </w:tc>
        <w:tc>
          <w:tcPr>
            <w:tcW w:w="1058" w:type="dxa"/>
            <w:tcBorders>
              <w:top w:val="nil"/>
              <w:left w:val="nil"/>
              <w:bottom w:val="single" w:sz="4" w:space="0" w:color="auto"/>
              <w:right w:val="nil"/>
            </w:tcBorders>
            <w:shd w:val="clear" w:color="auto" w:fill="auto"/>
            <w:noWrap/>
            <w:vAlign w:val="center"/>
            <w:hideMark/>
          </w:tcPr>
          <w:p w14:paraId="4492028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0.0528</w:t>
            </w:r>
          </w:p>
        </w:tc>
        <w:tc>
          <w:tcPr>
            <w:tcW w:w="940" w:type="dxa"/>
            <w:tcBorders>
              <w:top w:val="nil"/>
              <w:left w:val="nil"/>
              <w:bottom w:val="single" w:sz="4" w:space="0" w:color="auto"/>
              <w:right w:val="nil"/>
            </w:tcBorders>
            <w:shd w:val="clear" w:color="auto" w:fill="auto"/>
            <w:noWrap/>
            <w:vAlign w:val="center"/>
            <w:hideMark/>
          </w:tcPr>
          <w:p w14:paraId="30786EC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-0.1454</w:t>
            </w:r>
          </w:p>
        </w:tc>
        <w:tc>
          <w:tcPr>
            <w:tcW w:w="1100" w:type="dxa"/>
            <w:tcBorders>
              <w:top w:val="nil"/>
              <w:left w:val="nil"/>
              <w:bottom w:val="single" w:sz="4" w:space="0" w:color="auto"/>
              <w:right w:val="nil"/>
            </w:tcBorders>
            <w:shd w:val="clear" w:color="auto" w:fill="auto"/>
            <w:noWrap/>
            <w:vAlign w:val="center"/>
            <w:hideMark/>
          </w:tcPr>
          <w:p w14:paraId="173EB1C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0.2516</w:t>
            </w:r>
          </w:p>
        </w:tc>
      </w:tr>
      <w:tr w:rsidR="000F4A1D" w:rsidRPr="00AF5AA0" w14:paraId="676A7B38" w14:textId="77777777" w:rsidTr="00423361">
        <w:trPr>
          <w:trHeight w:val="288"/>
          <w:jc w:val="center"/>
        </w:trPr>
        <w:tc>
          <w:tcPr>
            <w:tcW w:w="2835" w:type="dxa"/>
            <w:vMerge w:val="restart"/>
            <w:tcBorders>
              <w:top w:val="single" w:sz="4" w:space="0" w:color="auto"/>
              <w:left w:val="nil"/>
              <w:bottom w:val="nil"/>
              <w:right w:val="nil"/>
            </w:tcBorders>
            <w:shd w:val="clear" w:color="auto" w:fill="auto"/>
            <w:vAlign w:val="center"/>
            <w:hideMark/>
          </w:tcPr>
          <w:p w14:paraId="7C8F66B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4: Sex*Fitness parameters</w:t>
            </w:r>
          </w:p>
        </w:tc>
        <w:tc>
          <w:tcPr>
            <w:tcW w:w="1275" w:type="dxa"/>
            <w:tcBorders>
              <w:top w:val="single" w:sz="4" w:space="0" w:color="auto"/>
              <w:left w:val="nil"/>
              <w:bottom w:val="nil"/>
              <w:right w:val="nil"/>
            </w:tcBorders>
            <w:shd w:val="clear" w:color="auto" w:fill="auto"/>
            <w:noWrap/>
            <w:vAlign w:val="center"/>
            <w:hideMark/>
          </w:tcPr>
          <w:p w14:paraId="246470A5"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4" w:space="0" w:color="auto"/>
              <w:left w:val="nil"/>
              <w:bottom w:val="nil"/>
              <w:right w:val="nil"/>
            </w:tcBorders>
            <w:vAlign w:val="center"/>
          </w:tcPr>
          <w:p w14:paraId="3C422EA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F:0.09 M:0.07</w:t>
            </w:r>
          </w:p>
        </w:tc>
        <w:tc>
          <w:tcPr>
            <w:tcW w:w="1047" w:type="dxa"/>
            <w:tcBorders>
              <w:top w:val="single" w:sz="4" w:space="0" w:color="auto"/>
              <w:left w:val="nil"/>
              <w:bottom w:val="nil"/>
              <w:right w:val="nil"/>
            </w:tcBorders>
            <w:vAlign w:val="center"/>
          </w:tcPr>
          <w:p w14:paraId="520485C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3.1x10</w:t>
            </w:r>
            <w:r w:rsidRPr="00AF5AA0">
              <w:rPr>
                <w:rFonts w:ascii="Garamond" w:eastAsia="Times New Roman" w:hAnsi="Garamond" w:cs="Calibri"/>
                <w:color w:val="000000"/>
                <w:vertAlign w:val="superscript"/>
                <w:lang w:val="en-AU" w:eastAsia="en-AU"/>
              </w:rPr>
              <w:t xml:space="preserve">-8 </w:t>
            </w:r>
            <w:r w:rsidRPr="00AF5AA0">
              <w:rPr>
                <w:rFonts w:ascii="Garamond" w:eastAsia="Times New Roman" w:hAnsi="Garamond" w:cs="Calibri"/>
                <w:color w:val="000000"/>
                <w:lang w:val="en-AU" w:eastAsia="en-AU"/>
              </w:rPr>
              <w:t>3.1x10</w:t>
            </w:r>
            <w:r w:rsidRPr="00AF5AA0">
              <w:rPr>
                <w:rFonts w:ascii="Garamond" w:eastAsia="Times New Roman" w:hAnsi="Garamond" w:cs="Calibri"/>
                <w:color w:val="000000"/>
                <w:vertAlign w:val="superscript"/>
                <w:lang w:val="en-AU" w:eastAsia="en-AU"/>
              </w:rPr>
              <w:t>-11</w:t>
            </w:r>
          </w:p>
        </w:tc>
        <w:tc>
          <w:tcPr>
            <w:tcW w:w="842" w:type="dxa"/>
            <w:tcBorders>
              <w:top w:val="single" w:sz="4" w:space="0" w:color="auto"/>
              <w:left w:val="nil"/>
              <w:bottom w:val="nil"/>
              <w:right w:val="nil"/>
            </w:tcBorders>
            <w:vAlign w:val="center"/>
          </w:tcPr>
          <w:p w14:paraId="128DC7B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0.27 0.23</w:t>
            </w:r>
          </w:p>
        </w:tc>
        <w:tc>
          <w:tcPr>
            <w:tcW w:w="1058" w:type="dxa"/>
            <w:tcBorders>
              <w:top w:val="single" w:sz="4" w:space="0" w:color="auto"/>
              <w:left w:val="nil"/>
              <w:bottom w:val="nil"/>
              <w:right w:val="nil"/>
            </w:tcBorders>
            <w:shd w:val="clear" w:color="auto" w:fill="auto"/>
            <w:noWrap/>
            <w:vAlign w:val="center"/>
            <w:hideMark/>
          </w:tcPr>
          <w:p w14:paraId="6434755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0.1467</w:t>
            </w:r>
          </w:p>
        </w:tc>
        <w:tc>
          <w:tcPr>
            <w:tcW w:w="940" w:type="dxa"/>
            <w:tcBorders>
              <w:top w:val="single" w:sz="4" w:space="0" w:color="auto"/>
              <w:left w:val="nil"/>
              <w:bottom w:val="nil"/>
              <w:right w:val="nil"/>
            </w:tcBorders>
            <w:shd w:val="clear" w:color="auto" w:fill="auto"/>
            <w:noWrap/>
            <w:vAlign w:val="center"/>
            <w:hideMark/>
          </w:tcPr>
          <w:p w14:paraId="4B85DEE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-0.7364</w:t>
            </w:r>
          </w:p>
        </w:tc>
        <w:tc>
          <w:tcPr>
            <w:tcW w:w="1100" w:type="dxa"/>
            <w:tcBorders>
              <w:top w:val="single" w:sz="4" w:space="0" w:color="auto"/>
              <w:left w:val="nil"/>
              <w:bottom w:val="nil"/>
              <w:right w:val="nil"/>
            </w:tcBorders>
            <w:shd w:val="clear" w:color="auto" w:fill="auto"/>
            <w:noWrap/>
            <w:vAlign w:val="center"/>
            <w:hideMark/>
          </w:tcPr>
          <w:p w14:paraId="69C5E18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0.9507</w:t>
            </w:r>
          </w:p>
        </w:tc>
      </w:tr>
      <w:tr w:rsidR="000F4A1D" w:rsidRPr="00AF5AA0" w14:paraId="79D628CD" w14:textId="77777777" w:rsidTr="00423361">
        <w:trPr>
          <w:trHeight w:val="288"/>
          <w:jc w:val="center"/>
        </w:trPr>
        <w:tc>
          <w:tcPr>
            <w:tcW w:w="2835" w:type="dxa"/>
            <w:vMerge/>
            <w:tcBorders>
              <w:top w:val="nil"/>
              <w:left w:val="nil"/>
              <w:bottom w:val="nil"/>
              <w:right w:val="nil"/>
            </w:tcBorders>
            <w:vAlign w:val="center"/>
            <w:hideMark/>
          </w:tcPr>
          <w:p w14:paraId="7B05F87E"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2F1B0238"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3A30EF58"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F:0.07 M:0.03</w:t>
            </w:r>
          </w:p>
        </w:tc>
        <w:tc>
          <w:tcPr>
            <w:tcW w:w="1047" w:type="dxa"/>
            <w:tcBorders>
              <w:top w:val="nil"/>
              <w:left w:val="nil"/>
              <w:bottom w:val="nil"/>
              <w:right w:val="nil"/>
            </w:tcBorders>
            <w:vAlign w:val="center"/>
          </w:tcPr>
          <w:p w14:paraId="025AC40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1.0x10</w:t>
            </w:r>
            <w:r w:rsidRPr="00AF5AA0">
              <w:rPr>
                <w:rFonts w:ascii="Garamond" w:eastAsia="Times New Roman" w:hAnsi="Garamond" w:cs="Calibri"/>
                <w:color w:val="000000"/>
                <w:vertAlign w:val="superscript"/>
                <w:lang w:val="en-AU" w:eastAsia="en-AU"/>
              </w:rPr>
              <w:t xml:space="preserve">-7 </w:t>
            </w:r>
            <w:r w:rsidRPr="00AF5AA0">
              <w:rPr>
                <w:rFonts w:ascii="Garamond" w:eastAsia="Times New Roman" w:hAnsi="Garamond" w:cs="Calibri"/>
                <w:color w:val="000000"/>
                <w:lang w:val="en-AU" w:eastAsia="en-AU"/>
              </w:rPr>
              <w:t>2.4x10</w:t>
            </w:r>
            <w:r w:rsidRPr="00AF5AA0">
              <w:rPr>
                <w:rFonts w:ascii="Garamond" w:eastAsia="Times New Roman" w:hAnsi="Garamond" w:cs="Calibri"/>
                <w:color w:val="000000"/>
                <w:vertAlign w:val="superscript"/>
                <w:lang w:val="en-AU" w:eastAsia="en-AU"/>
              </w:rPr>
              <w:t>-11</w:t>
            </w:r>
          </w:p>
        </w:tc>
        <w:tc>
          <w:tcPr>
            <w:tcW w:w="842" w:type="dxa"/>
            <w:tcBorders>
              <w:top w:val="nil"/>
              <w:left w:val="nil"/>
              <w:bottom w:val="nil"/>
              <w:right w:val="nil"/>
            </w:tcBorders>
            <w:vAlign w:val="center"/>
          </w:tcPr>
          <w:p w14:paraId="6F1E4DA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0.19 0.12</w:t>
            </w:r>
          </w:p>
        </w:tc>
        <w:tc>
          <w:tcPr>
            <w:tcW w:w="1058" w:type="dxa"/>
            <w:tcBorders>
              <w:top w:val="nil"/>
              <w:left w:val="nil"/>
              <w:bottom w:val="nil"/>
              <w:right w:val="nil"/>
            </w:tcBorders>
            <w:shd w:val="clear" w:color="auto" w:fill="auto"/>
            <w:noWrap/>
            <w:vAlign w:val="center"/>
            <w:hideMark/>
          </w:tcPr>
          <w:p w14:paraId="7896D497"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0.0338</w:t>
            </w:r>
          </w:p>
        </w:tc>
        <w:tc>
          <w:tcPr>
            <w:tcW w:w="940" w:type="dxa"/>
            <w:tcBorders>
              <w:top w:val="nil"/>
              <w:left w:val="nil"/>
              <w:bottom w:val="nil"/>
              <w:right w:val="nil"/>
            </w:tcBorders>
            <w:shd w:val="clear" w:color="auto" w:fill="auto"/>
            <w:noWrap/>
            <w:vAlign w:val="center"/>
            <w:hideMark/>
          </w:tcPr>
          <w:p w14:paraId="4D66A79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-0.7919</w:t>
            </w:r>
          </w:p>
        </w:tc>
        <w:tc>
          <w:tcPr>
            <w:tcW w:w="1100" w:type="dxa"/>
            <w:tcBorders>
              <w:top w:val="nil"/>
              <w:left w:val="nil"/>
              <w:bottom w:val="nil"/>
              <w:right w:val="nil"/>
            </w:tcBorders>
            <w:shd w:val="clear" w:color="auto" w:fill="auto"/>
            <w:noWrap/>
            <w:vAlign w:val="center"/>
            <w:hideMark/>
          </w:tcPr>
          <w:p w14:paraId="7638BDC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0.9225</w:t>
            </w:r>
          </w:p>
        </w:tc>
      </w:tr>
      <w:tr w:rsidR="000F4A1D" w:rsidRPr="00AF5AA0" w14:paraId="4C708D6E" w14:textId="77777777" w:rsidTr="00423361">
        <w:trPr>
          <w:trHeight w:val="288"/>
          <w:jc w:val="center"/>
        </w:trPr>
        <w:tc>
          <w:tcPr>
            <w:tcW w:w="2835" w:type="dxa"/>
            <w:vMerge/>
            <w:tcBorders>
              <w:top w:val="nil"/>
              <w:left w:val="nil"/>
              <w:bottom w:val="single" w:sz="4" w:space="0" w:color="auto"/>
              <w:right w:val="nil"/>
            </w:tcBorders>
            <w:vAlign w:val="center"/>
            <w:hideMark/>
          </w:tcPr>
          <w:p w14:paraId="27E83DAE"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4" w:space="0" w:color="auto"/>
              <w:right w:val="nil"/>
            </w:tcBorders>
            <w:shd w:val="clear" w:color="auto" w:fill="auto"/>
            <w:noWrap/>
            <w:vAlign w:val="center"/>
            <w:hideMark/>
          </w:tcPr>
          <w:p w14:paraId="139303C5"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4" w:space="0" w:color="auto"/>
              <w:right w:val="nil"/>
            </w:tcBorders>
            <w:vAlign w:val="center"/>
          </w:tcPr>
          <w:p w14:paraId="0A0461F4"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F:0.84 M:0.90</w:t>
            </w:r>
          </w:p>
        </w:tc>
        <w:tc>
          <w:tcPr>
            <w:tcW w:w="1047" w:type="dxa"/>
            <w:tcBorders>
              <w:top w:val="nil"/>
              <w:left w:val="nil"/>
              <w:bottom w:val="single" w:sz="4" w:space="0" w:color="auto"/>
              <w:right w:val="nil"/>
            </w:tcBorders>
            <w:vAlign w:val="center"/>
          </w:tcPr>
          <w:p w14:paraId="652E88C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0.66 </w:t>
            </w:r>
          </w:p>
          <w:p w14:paraId="4541606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0.72</w:t>
            </w:r>
          </w:p>
        </w:tc>
        <w:tc>
          <w:tcPr>
            <w:tcW w:w="842" w:type="dxa"/>
            <w:tcBorders>
              <w:top w:val="nil"/>
              <w:left w:val="nil"/>
              <w:bottom w:val="single" w:sz="4" w:space="0" w:color="auto"/>
              <w:right w:val="nil"/>
            </w:tcBorders>
            <w:vAlign w:val="center"/>
          </w:tcPr>
          <w:p w14:paraId="781B444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0.98</w:t>
            </w:r>
          </w:p>
          <w:p w14:paraId="491725D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tc>
        <w:tc>
          <w:tcPr>
            <w:tcW w:w="1058" w:type="dxa"/>
            <w:tcBorders>
              <w:top w:val="nil"/>
              <w:left w:val="nil"/>
              <w:bottom w:val="single" w:sz="4" w:space="0" w:color="auto"/>
              <w:right w:val="nil"/>
            </w:tcBorders>
            <w:shd w:val="clear" w:color="auto" w:fill="auto"/>
            <w:noWrap/>
            <w:vAlign w:val="center"/>
            <w:hideMark/>
          </w:tcPr>
          <w:p w14:paraId="181499F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0.2228</w:t>
            </w:r>
          </w:p>
        </w:tc>
        <w:tc>
          <w:tcPr>
            <w:tcW w:w="940" w:type="dxa"/>
            <w:tcBorders>
              <w:top w:val="nil"/>
              <w:left w:val="nil"/>
              <w:bottom w:val="single" w:sz="4" w:space="0" w:color="auto"/>
              <w:right w:val="nil"/>
            </w:tcBorders>
            <w:shd w:val="clear" w:color="auto" w:fill="auto"/>
            <w:noWrap/>
            <w:vAlign w:val="center"/>
            <w:hideMark/>
          </w:tcPr>
          <w:p w14:paraId="6963EDF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-0.0081</w:t>
            </w:r>
          </w:p>
        </w:tc>
        <w:tc>
          <w:tcPr>
            <w:tcW w:w="1100" w:type="dxa"/>
            <w:tcBorders>
              <w:top w:val="nil"/>
              <w:left w:val="nil"/>
              <w:bottom w:val="single" w:sz="4" w:space="0" w:color="auto"/>
              <w:right w:val="nil"/>
            </w:tcBorders>
            <w:shd w:val="clear" w:color="auto" w:fill="auto"/>
            <w:noWrap/>
            <w:vAlign w:val="center"/>
            <w:hideMark/>
          </w:tcPr>
          <w:p w14:paraId="39AD67B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0.4533</w:t>
            </w:r>
          </w:p>
        </w:tc>
      </w:tr>
      <w:tr w:rsidR="000F4A1D" w:rsidRPr="00AF5AA0" w14:paraId="436A28E6" w14:textId="77777777" w:rsidTr="00423361">
        <w:trPr>
          <w:trHeight w:val="288"/>
          <w:jc w:val="center"/>
        </w:trPr>
        <w:tc>
          <w:tcPr>
            <w:tcW w:w="2835" w:type="dxa"/>
            <w:vMerge w:val="restart"/>
            <w:tcBorders>
              <w:top w:val="single" w:sz="4" w:space="0" w:color="auto"/>
              <w:left w:val="nil"/>
              <w:bottom w:val="nil"/>
              <w:right w:val="nil"/>
            </w:tcBorders>
            <w:shd w:val="clear" w:color="auto" w:fill="auto"/>
            <w:vAlign w:val="center"/>
            <w:hideMark/>
          </w:tcPr>
          <w:p w14:paraId="14EE8669"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5: Sex*Sexual dimorphism (Condition data only)</w:t>
            </w:r>
          </w:p>
          <w:p w14:paraId="1DA72EA2"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Removing outliers</w:t>
            </w:r>
          </w:p>
        </w:tc>
        <w:tc>
          <w:tcPr>
            <w:tcW w:w="1275" w:type="dxa"/>
            <w:tcBorders>
              <w:top w:val="single" w:sz="4" w:space="0" w:color="auto"/>
              <w:left w:val="nil"/>
              <w:bottom w:val="nil"/>
              <w:right w:val="nil"/>
            </w:tcBorders>
            <w:shd w:val="clear" w:color="auto" w:fill="auto"/>
            <w:noWrap/>
            <w:vAlign w:val="center"/>
            <w:hideMark/>
          </w:tcPr>
          <w:p w14:paraId="31B4B114"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4" w:space="0" w:color="auto"/>
              <w:left w:val="nil"/>
              <w:bottom w:val="nil"/>
              <w:right w:val="nil"/>
            </w:tcBorders>
            <w:vAlign w:val="center"/>
          </w:tcPr>
          <w:p w14:paraId="7BFA16E4"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F:0.07 M:0.11</w:t>
            </w:r>
          </w:p>
        </w:tc>
        <w:tc>
          <w:tcPr>
            <w:tcW w:w="1047" w:type="dxa"/>
            <w:tcBorders>
              <w:top w:val="single" w:sz="4" w:space="0" w:color="auto"/>
              <w:left w:val="nil"/>
              <w:bottom w:val="nil"/>
              <w:right w:val="nil"/>
            </w:tcBorders>
            <w:vAlign w:val="center"/>
          </w:tcPr>
          <w:p w14:paraId="444D25B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1.6x10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3.5x10</w:t>
            </w:r>
            <w:r w:rsidRPr="00AF5AA0">
              <w:rPr>
                <w:rFonts w:ascii="Garamond" w:eastAsia="Times New Roman" w:hAnsi="Garamond" w:cs="Calibri"/>
                <w:color w:val="000000"/>
                <w:vertAlign w:val="superscript"/>
                <w:lang w:val="en-AU" w:eastAsia="en-AU"/>
              </w:rPr>
              <w:t>-9</w:t>
            </w:r>
          </w:p>
        </w:tc>
        <w:tc>
          <w:tcPr>
            <w:tcW w:w="842" w:type="dxa"/>
            <w:tcBorders>
              <w:top w:val="single" w:sz="4" w:space="0" w:color="auto"/>
              <w:left w:val="nil"/>
              <w:bottom w:val="nil"/>
              <w:right w:val="nil"/>
            </w:tcBorders>
            <w:vAlign w:val="center"/>
          </w:tcPr>
          <w:p w14:paraId="5EAD6F5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0.25 0.34</w:t>
            </w:r>
          </w:p>
        </w:tc>
        <w:tc>
          <w:tcPr>
            <w:tcW w:w="1058" w:type="dxa"/>
            <w:tcBorders>
              <w:top w:val="single" w:sz="4" w:space="0" w:color="auto"/>
              <w:left w:val="nil"/>
              <w:bottom w:val="nil"/>
              <w:right w:val="nil"/>
            </w:tcBorders>
            <w:shd w:val="clear" w:color="auto" w:fill="auto"/>
            <w:noWrap/>
            <w:vAlign w:val="center"/>
            <w:hideMark/>
          </w:tcPr>
          <w:p w14:paraId="3E9558D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0.1633</w:t>
            </w:r>
          </w:p>
        </w:tc>
        <w:tc>
          <w:tcPr>
            <w:tcW w:w="940" w:type="dxa"/>
            <w:tcBorders>
              <w:top w:val="single" w:sz="4" w:space="0" w:color="auto"/>
              <w:left w:val="nil"/>
              <w:bottom w:val="nil"/>
              <w:right w:val="nil"/>
            </w:tcBorders>
            <w:shd w:val="clear" w:color="auto" w:fill="auto"/>
            <w:noWrap/>
            <w:vAlign w:val="center"/>
            <w:hideMark/>
          </w:tcPr>
          <w:p w14:paraId="027DE9B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-0.7646</w:t>
            </w:r>
          </w:p>
        </w:tc>
        <w:tc>
          <w:tcPr>
            <w:tcW w:w="1100" w:type="dxa"/>
            <w:tcBorders>
              <w:top w:val="single" w:sz="4" w:space="0" w:color="auto"/>
              <w:left w:val="nil"/>
              <w:bottom w:val="nil"/>
              <w:right w:val="nil"/>
            </w:tcBorders>
            <w:shd w:val="clear" w:color="auto" w:fill="auto"/>
            <w:noWrap/>
            <w:vAlign w:val="center"/>
            <w:hideMark/>
          </w:tcPr>
          <w:p w14:paraId="337C523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0.9597</w:t>
            </w:r>
          </w:p>
        </w:tc>
      </w:tr>
      <w:tr w:rsidR="000F4A1D" w:rsidRPr="00AF5AA0" w14:paraId="6751A24C" w14:textId="77777777" w:rsidTr="00423361">
        <w:trPr>
          <w:trHeight w:val="288"/>
          <w:jc w:val="center"/>
        </w:trPr>
        <w:tc>
          <w:tcPr>
            <w:tcW w:w="2835" w:type="dxa"/>
            <w:vMerge/>
            <w:tcBorders>
              <w:top w:val="nil"/>
              <w:left w:val="nil"/>
              <w:bottom w:val="nil"/>
              <w:right w:val="nil"/>
            </w:tcBorders>
            <w:vAlign w:val="center"/>
            <w:hideMark/>
          </w:tcPr>
          <w:p w14:paraId="5AAFDD24"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27C382E6"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12817CB6"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F:0.05 M:0.08</w:t>
            </w:r>
          </w:p>
        </w:tc>
        <w:tc>
          <w:tcPr>
            <w:tcW w:w="1047" w:type="dxa"/>
            <w:tcBorders>
              <w:top w:val="nil"/>
              <w:left w:val="nil"/>
              <w:bottom w:val="nil"/>
              <w:right w:val="nil"/>
            </w:tcBorders>
            <w:vAlign w:val="center"/>
          </w:tcPr>
          <w:p w14:paraId="0C9A0CB7"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1.8x10</w:t>
            </w:r>
            <w:r w:rsidRPr="00AF5AA0">
              <w:rPr>
                <w:rFonts w:ascii="Garamond" w:eastAsia="Times New Roman" w:hAnsi="Garamond" w:cs="Calibri"/>
                <w:color w:val="000000"/>
                <w:vertAlign w:val="superscript"/>
                <w:lang w:val="en-AU" w:eastAsia="en-AU"/>
              </w:rPr>
              <w:t xml:space="preserve">-8 </w:t>
            </w:r>
            <w:r w:rsidRPr="00AF5AA0">
              <w:rPr>
                <w:rFonts w:ascii="Garamond" w:eastAsia="Times New Roman" w:hAnsi="Garamond" w:cs="Calibri"/>
                <w:color w:val="000000"/>
                <w:lang w:val="en-AU" w:eastAsia="en-AU"/>
              </w:rPr>
              <w:t>1.5x10</w:t>
            </w:r>
            <w:r w:rsidRPr="00AF5AA0">
              <w:rPr>
                <w:rFonts w:ascii="Garamond" w:eastAsia="Times New Roman" w:hAnsi="Garamond" w:cs="Calibri"/>
                <w:color w:val="000000"/>
                <w:vertAlign w:val="superscript"/>
                <w:lang w:val="en-AU" w:eastAsia="en-AU"/>
              </w:rPr>
              <w:t>-8</w:t>
            </w:r>
          </w:p>
        </w:tc>
        <w:tc>
          <w:tcPr>
            <w:tcW w:w="842" w:type="dxa"/>
            <w:tcBorders>
              <w:top w:val="nil"/>
              <w:left w:val="nil"/>
              <w:bottom w:val="nil"/>
              <w:right w:val="nil"/>
            </w:tcBorders>
            <w:vAlign w:val="center"/>
          </w:tcPr>
          <w:p w14:paraId="0CE67D9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0.18 0.25</w:t>
            </w:r>
          </w:p>
        </w:tc>
        <w:tc>
          <w:tcPr>
            <w:tcW w:w="1058" w:type="dxa"/>
            <w:tcBorders>
              <w:top w:val="nil"/>
              <w:left w:val="nil"/>
              <w:bottom w:val="nil"/>
              <w:right w:val="nil"/>
            </w:tcBorders>
            <w:shd w:val="clear" w:color="auto" w:fill="auto"/>
            <w:noWrap/>
            <w:vAlign w:val="center"/>
            <w:hideMark/>
          </w:tcPr>
          <w:p w14:paraId="016D74D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0.1109</w:t>
            </w:r>
          </w:p>
        </w:tc>
        <w:tc>
          <w:tcPr>
            <w:tcW w:w="940" w:type="dxa"/>
            <w:tcBorders>
              <w:top w:val="nil"/>
              <w:left w:val="nil"/>
              <w:bottom w:val="nil"/>
              <w:right w:val="nil"/>
            </w:tcBorders>
            <w:shd w:val="clear" w:color="auto" w:fill="auto"/>
            <w:noWrap/>
            <w:vAlign w:val="center"/>
            <w:hideMark/>
          </w:tcPr>
          <w:p w14:paraId="5F27DAD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-0.7611</w:t>
            </w:r>
          </w:p>
        </w:tc>
        <w:tc>
          <w:tcPr>
            <w:tcW w:w="1100" w:type="dxa"/>
            <w:tcBorders>
              <w:top w:val="nil"/>
              <w:left w:val="nil"/>
              <w:bottom w:val="nil"/>
              <w:right w:val="nil"/>
            </w:tcBorders>
            <w:shd w:val="clear" w:color="auto" w:fill="auto"/>
            <w:noWrap/>
            <w:vAlign w:val="center"/>
            <w:hideMark/>
          </w:tcPr>
          <w:p w14:paraId="1702F3D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0.9658</w:t>
            </w:r>
          </w:p>
        </w:tc>
      </w:tr>
      <w:tr w:rsidR="000F4A1D" w:rsidRPr="00AF5AA0" w14:paraId="49E11DE1" w14:textId="77777777" w:rsidTr="00423361">
        <w:trPr>
          <w:trHeight w:val="288"/>
          <w:jc w:val="center"/>
        </w:trPr>
        <w:tc>
          <w:tcPr>
            <w:tcW w:w="2835" w:type="dxa"/>
            <w:vMerge/>
            <w:tcBorders>
              <w:top w:val="nil"/>
              <w:left w:val="nil"/>
              <w:bottom w:val="single" w:sz="4" w:space="0" w:color="auto"/>
              <w:right w:val="nil"/>
            </w:tcBorders>
            <w:vAlign w:val="center"/>
            <w:hideMark/>
          </w:tcPr>
          <w:p w14:paraId="41CC2EFA"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4" w:space="0" w:color="auto"/>
              <w:right w:val="nil"/>
            </w:tcBorders>
            <w:shd w:val="clear" w:color="auto" w:fill="auto"/>
            <w:noWrap/>
            <w:vAlign w:val="center"/>
            <w:hideMark/>
          </w:tcPr>
          <w:p w14:paraId="5132FFD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4" w:space="0" w:color="auto"/>
              <w:right w:val="nil"/>
            </w:tcBorders>
            <w:vAlign w:val="center"/>
          </w:tcPr>
          <w:p w14:paraId="2C8DBED6"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F:0.89 M:0.81</w:t>
            </w:r>
          </w:p>
        </w:tc>
        <w:tc>
          <w:tcPr>
            <w:tcW w:w="1047" w:type="dxa"/>
            <w:tcBorders>
              <w:top w:val="nil"/>
              <w:left w:val="nil"/>
              <w:bottom w:val="single" w:sz="4" w:space="0" w:color="auto"/>
              <w:right w:val="nil"/>
            </w:tcBorders>
            <w:vAlign w:val="center"/>
          </w:tcPr>
          <w:p w14:paraId="54DEE88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0.67 </w:t>
            </w:r>
          </w:p>
          <w:p w14:paraId="068AE27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0.58</w:t>
            </w:r>
          </w:p>
        </w:tc>
        <w:tc>
          <w:tcPr>
            <w:tcW w:w="842" w:type="dxa"/>
            <w:tcBorders>
              <w:top w:val="nil"/>
              <w:left w:val="nil"/>
              <w:bottom w:val="single" w:sz="4" w:space="0" w:color="auto"/>
              <w:right w:val="nil"/>
            </w:tcBorders>
            <w:vAlign w:val="center"/>
          </w:tcPr>
          <w:p w14:paraId="191E2F1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p w14:paraId="360172F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tc>
        <w:tc>
          <w:tcPr>
            <w:tcW w:w="1058" w:type="dxa"/>
            <w:tcBorders>
              <w:top w:val="nil"/>
              <w:left w:val="nil"/>
              <w:bottom w:val="single" w:sz="4" w:space="0" w:color="auto"/>
              <w:right w:val="nil"/>
            </w:tcBorders>
            <w:shd w:val="clear" w:color="auto" w:fill="auto"/>
            <w:noWrap/>
            <w:vAlign w:val="center"/>
            <w:hideMark/>
          </w:tcPr>
          <w:p w14:paraId="70A4B0B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0.0924</w:t>
            </w:r>
          </w:p>
        </w:tc>
        <w:tc>
          <w:tcPr>
            <w:tcW w:w="940" w:type="dxa"/>
            <w:tcBorders>
              <w:top w:val="nil"/>
              <w:left w:val="nil"/>
              <w:bottom w:val="single" w:sz="4" w:space="0" w:color="auto"/>
              <w:right w:val="nil"/>
            </w:tcBorders>
            <w:shd w:val="clear" w:color="auto" w:fill="auto"/>
            <w:noWrap/>
            <w:vAlign w:val="center"/>
            <w:hideMark/>
          </w:tcPr>
          <w:p w14:paraId="791B684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-0.1407</w:t>
            </w:r>
          </w:p>
        </w:tc>
        <w:tc>
          <w:tcPr>
            <w:tcW w:w="1100" w:type="dxa"/>
            <w:tcBorders>
              <w:top w:val="nil"/>
              <w:left w:val="nil"/>
              <w:bottom w:val="single" w:sz="4" w:space="0" w:color="auto"/>
              <w:right w:val="nil"/>
            </w:tcBorders>
            <w:shd w:val="clear" w:color="auto" w:fill="auto"/>
            <w:noWrap/>
            <w:vAlign w:val="center"/>
            <w:hideMark/>
          </w:tcPr>
          <w:p w14:paraId="2B7BDD2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0.3443</w:t>
            </w:r>
          </w:p>
        </w:tc>
      </w:tr>
      <w:tr w:rsidR="000F4A1D" w:rsidRPr="00AF5AA0" w14:paraId="7D25C231" w14:textId="77777777" w:rsidTr="00423361">
        <w:trPr>
          <w:trHeight w:val="288"/>
          <w:jc w:val="center"/>
        </w:trPr>
        <w:tc>
          <w:tcPr>
            <w:tcW w:w="2835" w:type="dxa"/>
            <w:vMerge w:val="restart"/>
            <w:tcBorders>
              <w:top w:val="single" w:sz="4" w:space="0" w:color="auto"/>
              <w:left w:val="nil"/>
              <w:bottom w:val="nil"/>
              <w:right w:val="nil"/>
            </w:tcBorders>
            <w:shd w:val="clear" w:color="auto" w:fill="auto"/>
            <w:vAlign w:val="center"/>
            <w:hideMark/>
          </w:tcPr>
          <w:p w14:paraId="5C44175B"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6: Sex*Sexual dimorphism (Fitness data only)</w:t>
            </w:r>
          </w:p>
        </w:tc>
        <w:tc>
          <w:tcPr>
            <w:tcW w:w="1275" w:type="dxa"/>
            <w:tcBorders>
              <w:top w:val="single" w:sz="4" w:space="0" w:color="auto"/>
              <w:left w:val="nil"/>
              <w:bottom w:val="nil"/>
              <w:right w:val="nil"/>
            </w:tcBorders>
            <w:shd w:val="clear" w:color="auto" w:fill="auto"/>
            <w:noWrap/>
            <w:vAlign w:val="center"/>
            <w:hideMark/>
          </w:tcPr>
          <w:p w14:paraId="3B40D700"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4" w:space="0" w:color="auto"/>
              <w:left w:val="nil"/>
              <w:bottom w:val="nil"/>
              <w:right w:val="nil"/>
            </w:tcBorders>
            <w:vAlign w:val="center"/>
          </w:tcPr>
          <w:p w14:paraId="4184E5C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F:0.10 M:0.10</w:t>
            </w:r>
          </w:p>
        </w:tc>
        <w:tc>
          <w:tcPr>
            <w:tcW w:w="1047" w:type="dxa"/>
            <w:tcBorders>
              <w:top w:val="single" w:sz="4" w:space="0" w:color="auto"/>
              <w:left w:val="nil"/>
              <w:bottom w:val="nil"/>
              <w:right w:val="nil"/>
            </w:tcBorders>
            <w:vAlign w:val="center"/>
          </w:tcPr>
          <w:p w14:paraId="226FE7C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2.3x10</w:t>
            </w:r>
            <w:r w:rsidRPr="00AF5AA0">
              <w:rPr>
                <w:rFonts w:ascii="Garamond" w:eastAsia="Times New Roman" w:hAnsi="Garamond" w:cs="Calibri"/>
                <w:color w:val="000000"/>
                <w:vertAlign w:val="superscript"/>
                <w:lang w:val="en-AU" w:eastAsia="en-AU"/>
              </w:rPr>
              <w:t xml:space="preserve">-8 </w:t>
            </w:r>
            <w:r w:rsidRPr="00AF5AA0">
              <w:rPr>
                <w:rFonts w:ascii="Garamond" w:eastAsia="Times New Roman" w:hAnsi="Garamond" w:cs="Calibri"/>
                <w:color w:val="000000"/>
                <w:lang w:val="en-AU" w:eastAsia="en-AU"/>
              </w:rPr>
              <w:t>2.7x10</w:t>
            </w:r>
            <w:r w:rsidRPr="00AF5AA0">
              <w:rPr>
                <w:rFonts w:ascii="Garamond" w:eastAsia="Times New Roman" w:hAnsi="Garamond" w:cs="Calibri"/>
                <w:color w:val="000000"/>
                <w:vertAlign w:val="superscript"/>
                <w:lang w:val="en-AU" w:eastAsia="en-AU"/>
              </w:rPr>
              <w:t>-8</w:t>
            </w:r>
          </w:p>
        </w:tc>
        <w:tc>
          <w:tcPr>
            <w:tcW w:w="842" w:type="dxa"/>
            <w:tcBorders>
              <w:top w:val="single" w:sz="4" w:space="0" w:color="auto"/>
              <w:left w:val="nil"/>
              <w:bottom w:val="nil"/>
              <w:right w:val="nil"/>
            </w:tcBorders>
            <w:vAlign w:val="center"/>
          </w:tcPr>
          <w:p w14:paraId="3A1B60A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0.34 0.32</w:t>
            </w:r>
          </w:p>
        </w:tc>
        <w:tc>
          <w:tcPr>
            <w:tcW w:w="1058" w:type="dxa"/>
            <w:tcBorders>
              <w:top w:val="single" w:sz="4" w:space="0" w:color="auto"/>
              <w:left w:val="nil"/>
              <w:bottom w:val="nil"/>
              <w:right w:val="nil"/>
            </w:tcBorders>
            <w:shd w:val="clear" w:color="auto" w:fill="auto"/>
            <w:noWrap/>
            <w:vAlign w:val="center"/>
            <w:hideMark/>
          </w:tcPr>
          <w:p w14:paraId="4758030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0.1099</w:t>
            </w:r>
          </w:p>
        </w:tc>
        <w:tc>
          <w:tcPr>
            <w:tcW w:w="940" w:type="dxa"/>
            <w:tcBorders>
              <w:top w:val="single" w:sz="4" w:space="0" w:color="auto"/>
              <w:left w:val="nil"/>
              <w:bottom w:val="nil"/>
              <w:right w:val="nil"/>
            </w:tcBorders>
            <w:shd w:val="clear" w:color="auto" w:fill="auto"/>
            <w:noWrap/>
            <w:vAlign w:val="center"/>
            <w:hideMark/>
          </w:tcPr>
          <w:p w14:paraId="16799A0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-0.7714</w:t>
            </w:r>
          </w:p>
        </w:tc>
        <w:tc>
          <w:tcPr>
            <w:tcW w:w="1100" w:type="dxa"/>
            <w:tcBorders>
              <w:top w:val="single" w:sz="4" w:space="0" w:color="auto"/>
              <w:left w:val="nil"/>
              <w:bottom w:val="nil"/>
              <w:right w:val="nil"/>
            </w:tcBorders>
            <w:shd w:val="clear" w:color="auto" w:fill="auto"/>
            <w:noWrap/>
            <w:vAlign w:val="center"/>
            <w:hideMark/>
          </w:tcPr>
          <w:p w14:paraId="5217FBD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0.9609</w:t>
            </w:r>
          </w:p>
        </w:tc>
      </w:tr>
      <w:tr w:rsidR="000F4A1D" w:rsidRPr="00AF5AA0" w14:paraId="3B860F37" w14:textId="77777777" w:rsidTr="00423361">
        <w:trPr>
          <w:trHeight w:val="288"/>
          <w:jc w:val="center"/>
        </w:trPr>
        <w:tc>
          <w:tcPr>
            <w:tcW w:w="2835" w:type="dxa"/>
            <w:vMerge/>
            <w:tcBorders>
              <w:top w:val="nil"/>
              <w:left w:val="nil"/>
              <w:bottom w:val="nil"/>
              <w:right w:val="nil"/>
            </w:tcBorders>
            <w:vAlign w:val="center"/>
            <w:hideMark/>
          </w:tcPr>
          <w:p w14:paraId="2C97D680"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580CBA59"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7B55DDF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F:0.04 M:0.05</w:t>
            </w:r>
          </w:p>
        </w:tc>
        <w:tc>
          <w:tcPr>
            <w:tcW w:w="1047" w:type="dxa"/>
            <w:tcBorders>
              <w:top w:val="nil"/>
              <w:left w:val="nil"/>
              <w:bottom w:val="nil"/>
              <w:right w:val="nil"/>
            </w:tcBorders>
            <w:vAlign w:val="center"/>
          </w:tcPr>
          <w:p w14:paraId="283153A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1.4x10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1.5x10</w:t>
            </w:r>
            <w:r w:rsidRPr="00AF5AA0">
              <w:rPr>
                <w:rFonts w:ascii="Garamond" w:eastAsia="Times New Roman" w:hAnsi="Garamond" w:cs="Calibri"/>
                <w:color w:val="000000"/>
                <w:vertAlign w:val="superscript"/>
                <w:lang w:val="en-AU" w:eastAsia="en-AU"/>
              </w:rPr>
              <w:t>-8</w:t>
            </w:r>
          </w:p>
        </w:tc>
        <w:tc>
          <w:tcPr>
            <w:tcW w:w="842" w:type="dxa"/>
            <w:tcBorders>
              <w:top w:val="nil"/>
              <w:left w:val="nil"/>
              <w:bottom w:val="nil"/>
              <w:right w:val="nil"/>
            </w:tcBorders>
            <w:vAlign w:val="center"/>
          </w:tcPr>
          <w:p w14:paraId="0763F2E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0.16 0.18</w:t>
            </w:r>
          </w:p>
        </w:tc>
        <w:tc>
          <w:tcPr>
            <w:tcW w:w="1058" w:type="dxa"/>
            <w:tcBorders>
              <w:top w:val="nil"/>
              <w:left w:val="nil"/>
              <w:bottom w:val="nil"/>
              <w:right w:val="nil"/>
            </w:tcBorders>
            <w:shd w:val="clear" w:color="auto" w:fill="auto"/>
            <w:noWrap/>
            <w:vAlign w:val="center"/>
            <w:hideMark/>
          </w:tcPr>
          <w:p w14:paraId="206B818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0.0300</w:t>
            </w:r>
          </w:p>
        </w:tc>
        <w:tc>
          <w:tcPr>
            <w:tcW w:w="940" w:type="dxa"/>
            <w:tcBorders>
              <w:top w:val="nil"/>
              <w:left w:val="nil"/>
              <w:bottom w:val="nil"/>
              <w:right w:val="nil"/>
            </w:tcBorders>
            <w:shd w:val="clear" w:color="auto" w:fill="auto"/>
            <w:noWrap/>
            <w:vAlign w:val="center"/>
            <w:hideMark/>
          </w:tcPr>
          <w:p w14:paraId="5756106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-0.8585</w:t>
            </w:r>
          </w:p>
        </w:tc>
        <w:tc>
          <w:tcPr>
            <w:tcW w:w="1100" w:type="dxa"/>
            <w:tcBorders>
              <w:top w:val="nil"/>
              <w:left w:val="nil"/>
              <w:bottom w:val="nil"/>
              <w:right w:val="nil"/>
            </w:tcBorders>
            <w:shd w:val="clear" w:color="auto" w:fill="auto"/>
            <w:noWrap/>
            <w:vAlign w:val="center"/>
            <w:hideMark/>
          </w:tcPr>
          <w:p w14:paraId="1BC04E3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0.8801</w:t>
            </w:r>
          </w:p>
        </w:tc>
      </w:tr>
      <w:tr w:rsidR="000F4A1D" w:rsidRPr="00AF5AA0" w14:paraId="7FA776E4" w14:textId="77777777" w:rsidTr="00423361">
        <w:trPr>
          <w:trHeight w:val="288"/>
          <w:jc w:val="center"/>
        </w:trPr>
        <w:tc>
          <w:tcPr>
            <w:tcW w:w="2835" w:type="dxa"/>
            <w:vMerge/>
            <w:tcBorders>
              <w:top w:val="nil"/>
              <w:left w:val="nil"/>
              <w:bottom w:val="single" w:sz="4" w:space="0" w:color="auto"/>
              <w:right w:val="nil"/>
            </w:tcBorders>
            <w:vAlign w:val="center"/>
            <w:hideMark/>
          </w:tcPr>
          <w:p w14:paraId="21028C65"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4" w:space="0" w:color="auto"/>
              <w:right w:val="nil"/>
            </w:tcBorders>
            <w:shd w:val="clear" w:color="auto" w:fill="auto"/>
            <w:noWrap/>
            <w:vAlign w:val="center"/>
            <w:hideMark/>
          </w:tcPr>
          <w:p w14:paraId="79D0C93E"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4" w:space="0" w:color="auto"/>
              <w:right w:val="nil"/>
            </w:tcBorders>
            <w:vAlign w:val="center"/>
          </w:tcPr>
          <w:p w14:paraId="59C54576"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F:0.86 M:0.85</w:t>
            </w:r>
          </w:p>
        </w:tc>
        <w:tc>
          <w:tcPr>
            <w:tcW w:w="1047" w:type="dxa"/>
            <w:tcBorders>
              <w:top w:val="nil"/>
              <w:left w:val="nil"/>
              <w:bottom w:val="single" w:sz="4" w:space="0" w:color="auto"/>
              <w:right w:val="nil"/>
            </w:tcBorders>
            <w:vAlign w:val="center"/>
          </w:tcPr>
          <w:p w14:paraId="0006961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0.62</w:t>
            </w:r>
          </w:p>
          <w:p w14:paraId="17B98CA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0.62</w:t>
            </w:r>
          </w:p>
        </w:tc>
        <w:tc>
          <w:tcPr>
            <w:tcW w:w="842" w:type="dxa"/>
            <w:tcBorders>
              <w:top w:val="nil"/>
              <w:left w:val="nil"/>
              <w:bottom w:val="single" w:sz="4" w:space="0" w:color="auto"/>
              <w:right w:val="nil"/>
            </w:tcBorders>
            <w:vAlign w:val="center"/>
          </w:tcPr>
          <w:p w14:paraId="4455023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p w14:paraId="0C43A81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tc>
        <w:tc>
          <w:tcPr>
            <w:tcW w:w="1058" w:type="dxa"/>
            <w:tcBorders>
              <w:top w:val="nil"/>
              <w:left w:val="nil"/>
              <w:bottom w:val="single" w:sz="4" w:space="0" w:color="auto"/>
              <w:right w:val="nil"/>
            </w:tcBorders>
            <w:shd w:val="clear" w:color="auto" w:fill="auto"/>
            <w:noWrap/>
            <w:vAlign w:val="center"/>
            <w:hideMark/>
          </w:tcPr>
          <w:p w14:paraId="1A931D2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0.2616</w:t>
            </w:r>
          </w:p>
        </w:tc>
        <w:tc>
          <w:tcPr>
            <w:tcW w:w="940" w:type="dxa"/>
            <w:tcBorders>
              <w:top w:val="nil"/>
              <w:left w:val="nil"/>
              <w:bottom w:val="single" w:sz="4" w:space="0" w:color="auto"/>
              <w:right w:val="nil"/>
            </w:tcBorders>
            <w:shd w:val="clear" w:color="auto" w:fill="auto"/>
            <w:noWrap/>
            <w:vAlign w:val="center"/>
            <w:hideMark/>
          </w:tcPr>
          <w:p w14:paraId="18D2CCA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0.0358</w:t>
            </w:r>
          </w:p>
        </w:tc>
        <w:tc>
          <w:tcPr>
            <w:tcW w:w="1100" w:type="dxa"/>
            <w:tcBorders>
              <w:top w:val="nil"/>
              <w:left w:val="nil"/>
              <w:bottom w:val="single" w:sz="4" w:space="0" w:color="auto"/>
              <w:right w:val="nil"/>
            </w:tcBorders>
            <w:shd w:val="clear" w:color="auto" w:fill="auto"/>
            <w:noWrap/>
            <w:vAlign w:val="center"/>
            <w:hideMark/>
          </w:tcPr>
          <w:p w14:paraId="6A0291F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0.4752</w:t>
            </w:r>
          </w:p>
        </w:tc>
      </w:tr>
      <w:tr w:rsidR="000F4A1D" w:rsidRPr="00AF5AA0" w14:paraId="68C94C17" w14:textId="77777777" w:rsidTr="00423361">
        <w:trPr>
          <w:trHeight w:val="288"/>
          <w:jc w:val="center"/>
        </w:trPr>
        <w:tc>
          <w:tcPr>
            <w:tcW w:w="2835" w:type="dxa"/>
            <w:vMerge w:val="restart"/>
            <w:tcBorders>
              <w:top w:val="single" w:sz="4" w:space="0" w:color="auto"/>
              <w:left w:val="nil"/>
              <w:bottom w:val="nil"/>
              <w:right w:val="nil"/>
            </w:tcBorders>
            <w:shd w:val="clear" w:color="auto" w:fill="auto"/>
            <w:vAlign w:val="center"/>
            <w:hideMark/>
          </w:tcPr>
          <w:p w14:paraId="5688FCD1"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7: Sex*Sexual dimorphism (Condition data only) </w:t>
            </w:r>
          </w:p>
          <w:p w14:paraId="6057BEA8"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Without removing outliers</w:t>
            </w:r>
          </w:p>
        </w:tc>
        <w:tc>
          <w:tcPr>
            <w:tcW w:w="1275" w:type="dxa"/>
            <w:tcBorders>
              <w:top w:val="single" w:sz="4" w:space="0" w:color="auto"/>
              <w:left w:val="nil"/>
              <w:bottom w:val="nil"/>
              <w:right w:val="nil"/>
            </w:tcBorders>
            <w:shd w:val="clear" w:color="auto" w:fill="auto"/>
            <w:noWrap/>
            <w:vAlign w:val="center"/>
            <w:hideMark/>
          </w:tcPr>
          <w:p w14:paraId="213A1FFB"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Phylogeny</w:t>
            </w:r>
          </w:p>
        </w:tc>
        <w:tc>
          <w:tcPr>
            <w:tcW w:w="1042" w:type="dxa"/>
            <w:tcBorders>
              <w:top w:val="single" w:sz="4" w:space="0" w:color="auto"/>
              <w:left w:val="nil"/>
              <w:bottom w:val="nil"/>
              <w:right w:val="nil"/>
            </w:tcBorders>
            <w:vAlign w:val="center"/>
          </w:tcPr>
          <w:p w14:paraId="4DE997B4"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F:0.06 M:0.12</w:t>
            </w:r>
          </w:p>
        </w:tc>
        <w:tc>
          <w:tcPr>
            <w:tcW w:w="1047" w:type="dxa"/>
            <w:tcBorders>
              <w:top w:val="single" w:sz="4" w:space="0" w:color="auto"/>
              <w:left w:val="nil"/>
              <w:bottom w:val="nil"/>
              <w:right w:val="nil"/>
            </w:tcBorders>
            <w:vAlign w:val="center"/>
          </w:tcPr>
          <w:p w14:paraId="156DC51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2.5x10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9.1x10</w:t>
            </w:r>
            <w:r w:rsidRPr="00AF5AA0">
              <w:rPr>
                <w:rFonts w:ascii="Garamond" w:eastAsia="Times New Roman" w:hAnsi="Garamond" w:cs="Calibri"/>
                <w:color w:val="000000"/>
                <w:vertAlign w:val="superscript"/>
                <w:lang w:val="en-AU" w:eastAsia="en-AU"/>
              </w:rPr>
              <w:t>-8</w:t>
            </w:r>
          </w:p>
        </w:tc>
        <w:tc>
          <w:tcPr>
            <w:tcW w:w="842" w:type="dxa"/>
            <w:tcBorders>
              <w:top w:val="single" w:sz="4" w:space="0" w:color="auto"/>
              <w:left w:val="nil"/>
              <w:bottom w:val="nil"/>
              <w:right w:val="nil"/>
            </w:tcBorders>
            <w:vAlign w:val="center"/>
          </w:tcPr>
          <w:p w14:paraId="2F2E97A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0.23 0.36</w:t>
            </w:r>
          </w:p>
        </w:tc>
        <w:tc>
          <w:tcPr>
            <w:tcW w:w="1058" w:type="dxa"/>
            <w:tcBorders>
              <w:top w:val="single" w:sz="4" w:space="0" w:color="auto"/>
              <w:left w:val="nil"/>
              <w:bottom w:val="nil"/>
              <w:right w:val="nil"/>
            </w:tcBorders>
            <w:shd w:val="clear" w:color="auto" w:fill="auto"/>
            <w:noWrap/>
            <w:vAlign w:val="center"/>
            <w:hideMark/>
          </w:tcPr>
          <w:p w14:paraId="297D10D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0.1867</w:t>
            </w:r>
          </w:p>
        </w:tc>
        <w:tc>
          <w:tcPr>
            <w:tcW w:w="940" w:type="dxa"/>
            <w:tcBorders>
              <w:top w:val="single" w:sz="4" w:space="0" w:color="auto"/>
              <w:left w:val="nil"/>
              <w:bottom w:val="nil"/>
              <w:right w:val="nil"/>
            </w:tcBorders>
            <w:shd w:val="clear" w:color="auto" w:fill="auto"/>
            <w:noWrap/>
            <w:vAlign w:val="center"/>
            <w:hideMark/>
          </w:tcPr>
          <w:p w14:paraId="3DFC489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-0.7065</w:t>
            </w:r>
          </w:p>
        </w:tc>
        <w:tc>
          <w:tcPr>
            <w:tcW w:w="1100" w:type="dxa"/>
            <w:tcBorders>
              <w:top w:val="single" w:sz="4" w:space="0" w:color="auto"/>
              <w:left w:val="nil"/>
              <w:bottom w:val="nil"/>
              <w:right w:val="nil"/>
            </w:tcBorders>
            <w:shd w:val="clear" w:color="auto" w:fill="auto"/>
            <w:noWrap/>
            <w:vAlign w:val="center"/>
            <w:hideMark/>
          </w:tcPr>
          <w:p w14:paraId="1279E16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0.9933</w:t>
            </w:r>
          </w:p>
        </w:tc>
      </w:tr>
      <w:tr w:rsidR="000F4A1D" w:rsidRPr="00AF5AA0" w14:paraId="6887FE0F" w14:textId="77777777" w:rsidTr="00423361">
        <w:trPr>
          <w:trHeight w:val="288"/>
          <w:jc w:val="center"/>
        </w:trPr>
        <w:tc>
          <w:tcPr>
            <w:tcW w:w="2835" w:type="dxa"/>
            <w:vMerge/>
            <w:tcBorders>
              <w:top w:val="nil"/>
              <w:left w:val="nil"/>
              <w:bottom w:val="nil"/>
              <w:right w:val="nil"/>
            </w:tcBorders>
            <w:vAlign w:val="center"/>
            <w:hideMark/>
          </w:tcPr>
          <w:p w14:paraId="0D78EB1F"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nil"/>
              <w:right w:val="nil"/>
            </w:tcBorders>
            <w:shd w:val="clear" w:color="auto" w:fill="auto"/>
            <w:noWrap/>
            <w:vAlign w:val="center"/>
            <w:hideMark/>
          </w:tcPr>
          <w:p w14:paraId="72E0B2CA"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Species ID</w:t>
            </w:r>
          </w:p>
        </w:tc>
        <w:tc>
          <w:tcPr>
            <w:tcW w:w="1042" w:type="dxa"/>
            <w:tcBorders>
              <w:top w:val="nil"/>
              <w:left w:val="nil"/>
              <w:bottom w:val="nil"/>
              <w:right w:val="nil"/>
            </w:tcBorders>
            <w:vAlign w:val="center"/>
          </w:tcPr>
          <w:p w14:paraId="3137E7DE"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F:0.05 M:0.08</w:t>
            </w:r>
          </w:p>
        </w:tc>
        <w:tc>
          <w:tcPr>
            <w:tcW w:w="1047" w:type="dxa"/>
            <w:tcBorders>
              <w:top w:val="nil"/>
              <w:left w:val="nil"/>
              <w:bottom w:val="nil"/>
              <w:right w:val="nil"/>
            </w:tcBorders>
            <w:vAlign w:val="center"/>
          </w:tcPr>
          <w:p w14:paraId="48C70C7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3.1x10</w:t>
            </w:r>
            <w:r w:rsidRPr="00AF5AA0">
              <w:rPr>
                <w:rFonts w:ascii="Garamond" w:eastAsia="Times New Roman" w:hAnsi="Garamond" w:cs="Calibri"/>
                <w:color w:val="000000"/>
                <w:vertAlign w:val="superscript"/>
                <w:lang w:val="en-AU" w:eastAsia="en-AU"/>
              </w:rPr>
              <w:t xml:space="preserve">-9 </w:t>
            </w:r>
            <w:r w:rsidRPr="00AF5AA0">
              <w:rPr>
                <w:rFonts w:ascii="Garamond" w:eastAsia="Times New Roman" w:hAnsi="Garamond" w:cs="Calibri"/>
                <w:color w:val="000000"/>
                <w:lang w:val="en-AU" w:eastAsia="en-AU"/>
              </w:rPr>
              <w:t>1.8x10</w:t>
            </w:r>
            <w:r w:rsidRPr="00AF5AA0">
              <w:rPr>
                <w:rFonts w:ascii="Garamond" w:eastAsia="Times New Roman" w:hAnsi="Garamond" w:cs="Calibri"/>
                <w:color w:val="000000"/>
                <w:vertAlign w:val="superscript"/>
                <w:lang w:val="en-AU" w:eastAsia="en-AU"/>
              </w:rPr>
              <w:t>-8</w:t>
            </w:r>
          </w:p>
        </w:tc>
        <w:tc>
          <w:tcPr>
            <w:tcW w:w="842" w:type="dxa"/>
            <w:tcBorders>
              <w:top w:val="nil"/>
              <w:left w:val="nil"/>
              <w:bottom w:val="nil"/>
              <w:right w:val="nil"/>
            </w:tcBorders>
            <w:vAlign w:val="center"/>
          </w:tcPr>
          <w:p w14:paraId="1736CCE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0.18 0.26</w:t>
            </w:r>
          </w:p>
        </w:tc>
        <w:tc>
          <w:tcPr>
            <w:tcW w:w="1058" w:type="dxa"/>
            <w:tcBorders>
              <w:top w:val="nil"/>
              <w:left w:val="nil"/>
              <w:bottom w:val="nil"/>
              <w:right w:val="nil"/>
            </w:tcBorders>
            <w:shd w:val="clear" w:color="auto" w:fill="auto"/>
            <w:noWrap/>
            <w:vAlign w:val="center"/>
            <w:hideMark/>
          </w:tcPr>
          <w:p w14:paraId="2C5FD4A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0.1512</w:t>
            </w:r>
          </w:p>
        </w:tc>
        <w:tc>
          <w:tcPr>
            <w:tcW w:w="940" w:type="dxa"/>
            <w:tcBorders>
              <w:top w:val="nil"/>
              <w:left w:val="nil"/>
              <w:bottom w:val="nil"/>
              <w:right w:val="nil"/>
            </w:tcBorders>
            <w:shd w:val="clear" w:color="auto" w:fill="auto"/>
            <w:noWrap/>
            <w:vAlign w:val="center"/>
            <w:hideMark/>
          </w:tcPr>
          <w:p w14:paraId="736D9B2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-0.7237</w:t>
            </w:r>
          </w:p>
        </w:tc>
        <w:tc>
          <w:tcPr>
            <w:tcW w:w="1100" w:type="dxa"/>
            <w:tcBorders>
              <w:top w:val="nil"/>
              <w:left w:val="nil"/>
              <w:bottom w:val="nil"/>
              <w:right w:val="nil"/>
            </w:tcBorders>
            <w:shd w:val="clear" w:color="auto" w:fill="auto"/>
            <w:noWrap/>
            <w:vAlign w:val="center"/>
            <w:hideMark/>
          </w:tcPr>
          <w:p w14:paraId="4EE5FF8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0.9859</w:t>
            </w:r>
          </w:p>
        </w:tc>
      </w:tr>
      <w:tr w:rsidR="000F4A1D" w:rsidRPr="00AF5AA0" w14:paraId="7A194A30" w14:textId="77777777" w:rsidTr="00423361">
        <w:trPr>
          <w:trHeight w:val="288"/>
          <w:jc w:val="center"/>
        </w:trPr>
        <w:tc>
          <w:tcPr>
            <w:tcW w:w="2835" w:type="dxa"/>
            <w:vMerge/>
            <w:tcBorders>
              <w:top w:val="nil"/>
              <w:left w:val="nil"/>
              <w:bottom w:val="single" w:sz="12" w:space="0" w:color="auto"/>
              <w:right w:val="nil"/>
            </w:tcBorders>
            <w:vAlign w:val="center"/>
            <w:hideMark/>
          </w:tcPr>
          <w:p w14:paraId="442A6B80" w14:textId="77777777" w:rsidR="000F4A1D" w:rsidRPr="00AF5AA0" w:rsidRDefault="000F4A1D" w:rsidP="00423361">
            <w:pPr>
              <w:spacing w:after="0" w:line="240" w:lineRule="auto"/>
              <w:rPr>
                <w:rFonts w:ascii="Garamond" w:eastAsia="Times New Roman" w:hAnsi="Garamond" w:cs="Calibri"/>
                <w:color w:val="000000"/>
                <w:lang w:val="en-AU" w:eastAsia="en-AU"/>
              </w:rPr>
            </w:pPr>
          </w:p>
        </w:tc>
        <w:tc>
          <w:tcPr>
            <w:tcW w:w="1275" w:type="dxa"/>
            <w:tcBorders>
              <w:top w:val="nil"/>
              <w:left w:val="nil"/>
              <w:bottom w:val="single" w:sz="12" w:space="0" w:color="auto"/>
              <w:right w:val="nil"/>
            </w:tcBorders>
            <w:shd w:val="clear" w:color="auto" w:fill="auto"/>
            <w:noWrap/>
            <w:vAlign w:val="center"/>
            <w:hideMark/>
          </w:tcPr>
          <w:p w14:paraId="2A6AF67A"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Residual</w:t>
            </w:r>
          </w:p>
        </w:tc>
        <w:tc>
          <w:tcPr>
            <w:tcW w:w="1042" w:type="dxa"/>
            <w:tcBorders>
              <w:top w:val="nil"/>
              <w:left w:val="nil"/>
              <w:bottom w:val="single" w:sz="12" w:space="0" w:color="auto"/>
              <w:right w:val="nil"/>
            </w:tcBorders>
            <w:vAlign w:val="center"/>
          </w:tcPr>
          <w:p w14:paraId="647E6C27" w14:textId="77777777" w:rsidR="000F4A1D" w:rsidRPr="00AF5AA0" w:rsidRDefault="000F4A1D" w:rsidP="00423361">
            <w:pPr>
              <w:spacing w:after="0" w:line="240" w:lineRule="auto"/>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F:0.89 M:0.80</w:t>
            </w:r>
          </w:p>
        </w:tc>
        <w:tc>
          <w:tcPr>
            <w:tcW w:w="1047" w:type="dxa"/>
            <w:tcBorders>
              <w:top w:val="nil"/>
              <w:left w:val="nil"/>
              <w:bottom w:val="single" w:sz="12" w:space="0" w:color="auto"/>
              <w:right w:val="nil"/>
            </w:tcBorders>
            <w:vAlign w:val="center"/>
          </w:tcPr>
          <w:p w14:paraId="6107F91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0.69 </w:t>
            </w:r>
          </w:p>
          <w:p w14:paraId="09EC014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0.56</w:t>
            </w:r>
          </w:p>
        </w:tc>
        <w:tc>
          <w:tcPr>
            <w:tcW w:w="842" w:type="dxa"/>
            <w:tcBorders>
              <w:top w:val="nil"/>
              <w:left w:val="nil"/>
              <w:bottom w:val="single" w:sz="12" w:space="0" w:color="auto"/>
              <w:right w:val="nil"/>
            </w:tcBorders>
            <w:vAlign w:val="center"/>
          </w:tcPr>
          <w:p w14:paraId="3DF91E4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p w14:paraId="190ACFA7"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w:t>
            </w:r>
          </w:p>
        </w:tc>
        <w:tc>
          <w:tcPr>
            <w:tcW w:w="1058" w:type="dxa"/>
            <w:tcBorders>
              <w:top w:val="nil"/>
              <w:left w:val="nil"/>
              <w:bottom w:val="single" w:sz="12" w:space="0" w:color="auto"/>
              <w:right w:val="nil"/>
            </w:tcBorders>
            <w:shd w:val="clear" w:color="auto" w:fill="auto"/>
            <w:noWrap/>
            <w:vAlign w:val="center"/>
            <w:hideMark/>
          </w:tcPr>
          <w:p w14:paraId="4ECCEEF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0.1068</w:t>
            </w:r>
          </w:p>
        </w:tc>
        <w:tc>
          <w:tcPr>
            <w:tcW w:w="940" w:type="dxa"/>
            <w:tcBorders>
              <w:top w:val="nil"/>
              <w:left w:val="nil"/>
              <w:bottom w:val="single" w:sz="12" w:space="0" w:color="auto"/>
              <w:right w:val="nil"/>
            </w:tcBorders>
            <w:shd w:val="clear" w:color="auto" w:fill="auto"/>
            <w:noWrap/>
            <w:vAlign w:val="center"/>
            <w:hideMark/>
          </w:tcPr>
          <w:p w14:paraId="26F7730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-0.1301</w:t>
            </w:r>
          </w:p>
        </w:tc>
        <w:tc>
          <w:tcPr>
            <w:tcW w:w="1100" w:type="dxa"/>
            <w:tcBorders>
              <w:top w:val="nil"/>
              <w:left w:val="nil"/>
              <w:bottom w:val="single" w:sz="12" w:space="0" w:color="auto"/>
              <w:right w:val="nil"/>
            </w:tcBorders>
            <w:shd w:val="clear" w:color="auto" w:fill="auto"/>
            <w:noWrap/>
            <w:vAlign w:val="center"/>
            <w:hideMark/>
          </w:tcPr>
          <w:p w14:paraId="7E03FD4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0.3446</w:t>
            </w:r>
          </w:p>
        </w:tc>
      </w:tr>
    </w:tbl>
    <w:p w14:paraId="373FFDC3" w14:textId="77777777" w:rsidR="000F4A1D" w:rsidRPr="00AF5AA0" w:rsidRDefault="000F4A1D" w:rsidP="000F4A1D">
      <w:pPr>
        <w:rPr>
          <w:rFonts w:ascii="Garamond" w:hAnsi="Garamond"/>
          <w:bCs/>
          <w:sz w:val="24"/>
          <w:szCs w:val="24"/>
          <w:lang w:val="en-AU"/>
        </w:rPr>
      </w:pPr>
    </w:p>
    <w:p w14:paraId="2CF6F217" w14:textId="77777777" w:rsidR="000F4A1D" w:rsidRPr="00AF5AA0" w:rsidRDefault="000F4A1D" w:rsidP="000F4A1D">
      <w:pPr>
        <w:spacing w:line="360" w:lineRule="auto"/>
        <w:rPr>
          <w:rFonts w:ascii="Times New Roman" w:hAnsi="Times New Roman" w:cs="Times New Roman"/>
          <w:sz w:val="24"/>
          <w:szCs w:val="24"/>
          <w:lang w:val="en-AU"/>
        </w:rPr>
      </w:pPr>
      <w:r w:rsidRPr="00AF5AA0">
        <w:rPr>
          <w:rFonts w:ascii="Times New Roman" w:hAnsi="Times New Roman" w:cs="Times New Roman"/>
          <w:b/>
          <w:sz w:val="24"/>
          <w:szCs w:val="24"/>
          <w:lang w:val="en-AU"/>
        </w:rPr>
        <w:lastRenderedPageBreak/>
        <w:t>Table S5.</w:t>
      </w:r>
      <w:r w:rsidRPr="00AF5AA0">
        <w:rPr>
          <w:rFonts w:ascii="Times New Roman" w:hAnsi="Times New Roman" w:cs="Times New Roman"/>
          <w:sz w:val="24"/>
          <w:szCs w:val="24"/>
          <w:lang w:val="en-AU"/>
        </w:rPr>
        <w:t xml:space="preserve"> Publication bias does occur in data for both sexes, however results for Egger’s tests and trim-and-fill analysis suggest that publication bias is relatively small across models, with very few missing samples (</w:t>
      </w:r>
      <w:r w:rsidRPr="00AF5AA0">
        <w:rPr>
          <w:rFonts w:ascii="Times New Roman" w:hAnsi="Times New Roman" w:cs="Times New Roman"/>
          <w:i/>
          <w:iCs/>
          <w:sz w:val="24"/>
          <w:szCs w:val="24"/>
          <w:lang w:val="en-AU"/>
        </w:rPr>
        <w:t>k</w:t>
      </w:r>
      <w:r w:rsidRPr="00AF5AA0">
        <w:rPr>
          <w:rFonts w:ascii="Times New Roman" w:hAnsi="Times New Roman" w:cs="Times New Roman"/>
          <w:sz w:val="24"/>
          <w:szCs w:val="24"/>
          <w:lang w:val="en-AU"/>
        </w:rPr>
        <w:t>) identified and negligible changes in effect size after correction.</w:t>
      </w:r>
    </w:p>
    <w:tbl>
      <w:tblPr>
        <w:tblW w:w="9411" w:type="dxa"/>
        <w:tblLook w:val="04A0" w:firstRow="1" w:lastRow="0" w:firstColumn="1" w:lastColumn="0" w:noHBand="0" w:noVBand="1"/>
      </w:tblPr>
      <w:tblGrid>
        <w:gridCol w:w="3261"/>
        <w:gridCol w:w="541"/>
        <w:gridCol w:w="877"/>
        <w:gridCol w:w="526"/>
        <w:gridCol w:w="932"/>
        <w:gridCol w:w="276"/>
        <w:gridCol w:w="533"/>
        <w:gridCol w:w="944"/>
        <w:gridCol w:w="1476"/>
        <w:gridCol w:w="45"/>
      </w:tblGrid>
      <w:tr w:rsidR="000F4A1D" w:rsidRPr="00AF5AA0" w14:paraId="1B74E879" w14:textId="77777777" w:rsidTr="00423361">
        <w:trPr>
          <w:trHeight w:val="300"/>
        </w:trPr>
        <w:tc>
          <w:tcPr>
            <w:tcW w:w="3261" w:type="dxa"/>
            <w:tcBorders>
              <w:top w:val="nil"/>
              <w:left w:val="nil"/>
              <w:bottom w:val="nil"/>
              <w:right w:val="nil"/>
            </w:tcBorders>
            <w:shd w:val="clear" w:color="auto" w:fill="auto"/>
            <w:noWrap/>
            <w:vAlign w:val="bottom"/>
            <w:hideMark/>
          </w:tcPr>
          <w:p w14:paraId="18B22470" w14:textId="77777777" w:rsidR="000F4A1D" w:rsidRPr="00AF5AA0" w:rsidRDefault="000F4A1D" w:rsidP="00423361">
            <w:pPr>
              <w:spacing w:after="0" w:line="240" w:lineRule="auto"/>
              <w:rPr>
                <w:rFonts w:ascii="Times New Roman" w:eastAsia="Times New Roman" w:hAnsi="Times New Roman" w:cs="Times New Roman"/>
                <w:sz w:val="24"/>
                <w:szCs w:val="24"/>
                <w:lang w:val="en-AU" w:eastAsia="en-AU"/>
              </w:rPr>
            </w:pPr>
          </w:p>
        </w:tc>
        <w:tc>
          <w:tcPr>
            <w:tcW w:w="541" w:type="dxa"/>
            <w:tcBorders>
              <w:top w:val="nil"/>
              <w:left w:val="nil"/>
              <w:bottom w:val="nil"/>
              <w:right w:val="nil"/>
            </w:tcBorders>
            <w:shd w:val="clear" w:color="auto" w:fill="auto"/>
            <w:noWrap/>
            <w:vAlign w:val="center"/>
            <w:hideMark/>
          </w:tcPr>
          <w:p w14:paraId="052CAC7D" w14:textId="77777777" w:rsidR="000F4A1D" w:rsidRPr="00AF5AA0" w:rsidRDefault="000F4A1D" w:rsidP="00423361">
            <w:pPr>
              <w:spacing w:after="0" w:line="240" w:lineRule="auto"/>
              <w:rPr>
                <w:rFonts w:ascii="Times New Roman" w:eastAsia="Times New Roman" w:hAnsi="Times New Roman" w:cs="Times New Roman"/>
                <w:sz w:val="24"/>
                <w:szCs w:val="24"/>
                <w:lang w:val="en-AU" w:eastAsia="en-AU"/>
              </w:rPr>
            </w:pPr>
          </w:p>
        </w:tc>
        <w:tc>
          <w:tcPr>
            <w:tcW w:w="2335" w:type="dxa"/>
            <w:gridSpan w:val="3"/>
            <w:tcBorders>
              <w:top w:val="nil"/>
              <w:left w:val="nil"/>
              <w:bottom w:val="single" w:sz="8" w:space="0" w:color="auto"/>
              <w:right w:val="nil"/>
            </w:tcBorders>
            <w:shd w:val="clear" w:color="auto" w:fill="auto"/>
            <w:vAlign w:val="center"/>
            <w:hideMark/>
          </w:tcPr>
          <w:p w14:paraId="1DE1FC0C" w14:textId="77777777" w:rsidR="000F4A1D" w:rsidRPr="00AF5AA0" w:rsidRDefault="000F4A1D" w:rsidP="00423361">
            <w:pPr>
              <w:spacing w:after="0" w:line="240" w:lineRule="auto"/>
              <w:jc w:val="center"/>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Egger's test</w:t>
            </w:r>
          </w:p>
        </w:tc>
        <w:tc>
          <w:tcPr>
            <w:tcW w:w="276" w:type="dxa"/>
            <w:tcBorders>
              <w:top w:val="nil"/>
              <w:left w:val="nil"/>
              <w:bottom w:val="nil"/>
              <w:right w:val="nil"/>
            </w:tcBorders>
            <w:shd w:val="clear" w:color="auto" w:fill="auto"/>
            <w:vAlign w:val="center"/>
            <w:hideMark/>
          </w:tcPr>
          <w:p w14:paraId="018F1A86" w14:textId="77777777" w:rsidR="000F4A1D" w:rsidRPr="00AF5AA0" w:rsidRDefault="000F4A1D" w:rsidP="00423361">
            <w:pPr>
              <w:spacing w:after="0" w:line="240" w:lineRule="auto"/>
              <w:jc w:val="center"/>
              <w:rPr>
                <w:rFonts w:ascii="Garamond" w:eastAsia="Times New Roman" w:hAnsi="Garamond" w:cs="Calibri"/>
                <w:color w:val="000000"/>
                <w:sz w:val="24"/>
                <w:szCs w:val="24"/>
                <w:lang w:val="en-AU" w:eastAsia="en-AU"/>
              </w:rPr>
            </w:pPr>
          </w:p>
        </w:tc>
        <w:tc>
          <w:tcPr>
            <w:tcW w:w="2998" w:type="dxa"/>
            <w:gridSpan w:val="4"/>
            <w:tcBorders>
              <w:top w:val="nil"/>
              <w:left w:val="nil"/>
              <w:bottom w:val="single" w:sz="8" w:space="0" w:color="auto"/>
              <w:right w:val="nil"/>
            </w:tcBorders>
            <w:shd w:val="clear" w:color="auto" w:fill="auto"/>
            <w:noWrap/>
            <w:vAlign w:val="center"/>
            <w:hideMark/>
          </w:tcPr>
          <w:p w14:paraId="69F94910" w14:textId="77777777" w:rsidR="000F4A1D" w:rsidRPr="00AF5AA0" w:rsidRDefault="000F4A1D" w:rsidP="00423361">
            <w:pPr>
              <w:spacing w:after="0" w:line="240" w:lineRule="auto"/>
              <w:jc w:val="center"/>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Trim-and-fill method</w:t>
            </w:r>
          </w:p>
        </w:tc>
      </w:tr>
      <w:tr w:rsidR="000F4A1D" w:rsidRPr="00AF5AA0" w14:paraId="1F7E008E" w14:textId="77777777" w:rsidTr="00423361">
        <w:trPr>
          <w:gridAfter w:val="1"/>
          <w:wAfter w:w="45" w:type="dxa"/>
          <w:trHeight w:val="288"/>
        </w:trPr>
        <w:tc>
          <w:tcPr>
            <w:tcW w:w="3261" w:type="dxa"/>
            <w:tcBorders>
              <w:top w:val="nil"/>
              <w:left w:val="nil"/>
              <w:bottom w:val="single" w:sz="4" w:space="0" w:color="auto"/>
              <w:right w:val="nil"/>
            </w:tcBorders>
            <w:shd w:val="clear" w:color="auto" w:fill="auto"/>
            <w:noWrap/>
            <w:vAlign w:val="center"/>
            <w:hideMark/>
          </w:tcPr>
          <w:p w14:paraId="6F0719FC"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Model</w:t>
            </w:r>
          </w:p>
        </w:tc>
        <w:tc>
          <w:tcPr>
            <w:tcW w:w="541" w:type="dxa"/>
            <w:tcBorders>
              <w:top w:val="nil"/>
              <w:left w:val="nil"/>
              <w:bottom w:val="single" w:sz="4" w:space="0" w:color="auto"/>
              <w:right w:val="nil"/>
            </w:tcBorders>
            <w:shd w:val="clear" w:color="auto" w:fill="auto"/>
            <w:noWrap/>
            <w:vAlign w:val="center"/>
            <w:hideMark/>
          </w:tcPr>
          <w:p w14:paraId="7E7CC2F1"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Sex</w:t>
            </w:r>
          </w:p>
        </w:tc>
        <w:tc>
          <w:tcPr>
            <w:tcW w:w="877" w:type="dxa"/>
            <w:tcBorders>
              <w:top w:val="nil"/>
              <w:left w:val="nil"/>
              <w:bottom w:val="single" w:sz="4" w:space="0" w:color="auto"/>
              <w:right w:val="nil"/>
            </w:tcBorders>
            <w:shd w:val="clear" w:color="auto" w:fill="auto"/>
            <w:noWrap/>
            <w:vAlign w:val="center"/>
            <w:hideMark/>
          </w:tcPr>
          <w:p w14:paraId="134F950F" w14:textId="77777777" w:rsidR="000F4A1D" w:rsidRPr="00AF5AA0" w:rsidRDefault="000F4A1D" w:rsidP="00423361">
            <w:pPr>
              <w:spacing w:after="0" w:line="240" w:lineRule="auto"/>
              <w:jc w:val="center"/>
              <w:rPr>
                <w:rFonts w:ascii="Garamond" w:eastAsia="Times New Roman" w:hAnsi="Garamond" w:cs="Calibri"/>
                <w:i/>
                <w:iCs/>
                <w:color w:val="000000"/>
                <w:sz w:val="24"/>
                <w:szCs w:val="24"/>
                <w:lang w:val="en-AU" w:eastAsia="en-AU"/>
              </w:rPr>
            </w:pPr>
            <w:r w:rsidRPr="00AF5AA0">
              <w:rPr>
                <w:rFonts w:ascii="Garamond" w:eastAsia="Times New Roman" w:hAnsi="Garamond" w:cs="Calibri"/>
                <w:i/>
                <w:iCs/>
                <w:color w:val="000000"/>
                <w:sz w:val="24"/>
                <w:szCs w:val="24"/>
                <w:lang w:val="en-AU" w:eastAsia="en-AU"/>
              </w:rPr>
              <w:t>t</w:t>
            </w:r>
          </w:p>
        </w:tc>
        <w:tc>
          <w:tcPr>
            <w:tcW w:w="526" w:type="dxa"/>
            <w:tcBorders>
              <w:top w:val="nil"/>
              <w:left w:val="nil"/>
              <w:bottom w:val="single" w:sz="4" w:space="0" w:color="auto"/>
              <w:right w:val="nil"/>
            </w:tcBorders>
            <w:shd w:val="clear" w:color="auto" w:fill="auto"/>
            <w:noWrap/>
            <w:vAlign w:val="center"/>
            <w:hideMark/>
          </w:tcPr>
          <w:p w14:paraId="6F161D83" w14:textId="77777777" w:rsidR="000F4A1D" w:rsidRPr="00AF5AA0" w:rsidRDefault="000F4A1D" w:rsidP="00423361">
            <w:pPr>
              <w:spacing w:after="0" w:line="240" w:lineRule="auto"/>
              <w:jc w:val="center"/>
              <w:rPr>
                <w:rFonts w:ascii="Garamond" w:eastAsia="Times New Roman" w:hAnsi="Garamond" w:cs="Calibri"/>
                <w:i/>
                <w:iCs/>
                <w:color w:val="000000"/>
                <w:sz w:val="24"/>
                <w:szCs w:val="24"/>
                <w:lang w:val="en-AU" w:eastAsia="en-AU"/>
              </w:rPr>
            </w:pPr>
            <w:r w:rsidRPr="00AF5AA0">
              <w:rPr>
                <w:rFonts w:ascii="Garamond" w:eastAsia="Times New Roman" w:hAnsi="Garamond" w:cs="Calibri"/>
                <w:i/>
                <w:iCs/>
                <w:color w:val="000000"/>
                <w:sz w:val="24"/>
                <w:szCs w:val="24"/>
                <w:lang w:val="en-AU" w:eastAsia="en-AU"/>
              </w:rPr>
              <w:t>df</w:t>
            </w:r>
          </w:p>
        </w:tc>
        <w:tc>
          <w:tcPr>
            <w:tcW w:w="932" w:type="dxa"/>
            <w:tcBorders>
              <w:top w:val="nil"/>
              <w:left w:val="nil"/>
              <w:bottom w:val="single" w:sz="4" w:space="0" w:color="auto"/>
              <w:right w:val="nil"/>
            </w:tcBorders>
            <w:shd w:val="clear" w:color="auto" w:fill="auto"/>
            <w:noWrap/>
            <w:vAlign w:val="center"/>
            <w:hideMark/>
          </w:tcPr>
          <w:p w14:paraId="3E772C37" w14:textId="77777777" w:rsidR="000F4A1D" w:rsidRPr="00AF5AA0" w:rsidRDefault="000F4A1D" w:rsidP="00423361">
            <w:pPr>
              <w:spacing w:after="0" w:line="240" w:lineRule="auto"/>
              <w:jc w:val="center"/>
              <w:rPr>
                <w:rFonts w:ascii="Garamond" w:eastAsia="Times New Roman" w:hAnsi="Garamond" w:cs="Calibri"/>
                <w:i/>
                <w:iCs/>
                <w:color w:val="000000"/>
                <w:sz w:val="24"/>
                <w:szCs w:val="24"/>
                <w:lang w:val="en-AU" w:eastAsia="en-AU"/>
              </w:rPr>
            </w:pPr>
            <w:r w:rsidRPr="00AF5AA0">
              <w:rPr>
                <w:rFonts w:ascii="Garamond" w:eastAsia="Times New Roman" w:hAnsi="Garamond" w:cs="Calibri"/>
                <w:i/>
                <w:iCs/>
                <w:color w:val="000000"/>
                <w:sz w:val="24"/>
                <w:szCs w:val="24"/>
                <w:lang w:val="en-AU" w:eastAsia="en-AU"/>
              </w:rPr>
              <w:t>P</w:t>
            </w:r>
          </w:p>
        </w:tc>
        <w:tc>
          <w:tcPr>
            <w:tcW w:w="276" w:type="dxa"/>
            <w:tcBorders>
              <w:top w:val="nil"/>
              <w:left w:val="nil"/>
              <w:bottom w:val="single" w:sz="4" w:space="0" w:color="auto"/>
              <w:right w:val="nil"/>
            </w:tcBorders>
            <w:shd w:val="clear" w:color="auto" w:fill="auto"/>
            <w:noWrap/>
            <w:vAlign w:val="center"/>
            <w:hideMark/>
          </w:tcPr>
          <w:p w14:paraId="7CE81D1B" w14:textId="77777777" w:rsidR="000F4A1D" w:rsidRPr="00AF5AA0" w:rsidRDefault="000F4A1D" w:rsidP="00423361">
            <w:pPr>
              <w:spacing w:after="0" w:line="240" w:lineRule="auto"/>
              <w:jc w:val="center"/>
              <w:rPr>
                <w:rFonts w:ascii="Garamond" w:eastAsia="Times New Roman" w:hAnsi="Garamond" w:cs="Calibri"/>
                <w:i/>
                <w:iCs/>
                <w:color w:val="000000"/>
                <w:sz w:val="24"/>
                <w:szCs w:val="24"/>
                <w:lang w:val="en-AU" w:eastAsia="en-AU"/>
              </w:rPr>
            </w:pPr>
            <w:r w:rsidRPr="00AF5AA0">
              <w:rPr>
                <w:rFonts w:ascii="Garamond" w:eastAsia="Times New Roman" w:hAnsi="Garamond" w:cs="Calibri"/>
                <w:i/>
                <w:iCs/>
                <w:color w:val="000000"/>
                <w:sz w:val="24"/>
                <w:szCs w:val="24"/>
                <w:lang w:val="en-AU" w:eastAsia="en-AU"/>
              </w:rPr>
              <w:t> </w:t>
            </w:r>
          </w:p>
        </w:tc>
        <w:tc>
          <w:tcPr>
            <w:tcW w:w="533" w:type="dxa"/>
            <w:tcBorders>
              <w:top w:val="nil"/>
              <w:left w:val="nil"/>
              <w:bottom w:val="single" w:sz="4" w:space="0" w:color="auto"/>
              <w:right w:val="nil"/>
            </w:tcBorders>
            <w:shd w:val="clear" w:color="auto" w:fill="auto"/>
            <w:noWrap/>
            <w:vAlign w:val="center"/>
            <w:hideMark/>
          </w:tcPr>
          <w:p w14:paraId="6FB1A0EC" w14:textId="77777777" w:rsidR="000F4A1D" w:rsidRPr="00AF5AA0" w:rsidRDefault="000F4A1D" w:rsidP="00423361">
            <w:pPr>
              <w:spacing w:after="0" w:line="240" w:lineRule="auto"/>
              <w:jc w:val="center"/>
              <w:rPr>
                <w:rFonts w:ascii="Garamond" w:eastAsia="Times New Roman" w:hAnsi="Garamond" w:cs="Calibri"/>
                <w:i/>
                <w:iCs/>
                <w:color w:val="000000"/>
                <w:sz w:val="24"/>
                <w:szCs w:val="24"/>
                <w:lang w:val="en-AU" w:eastAsia="en-AU"/>
              </w:rPr>
            </w:pPr>
            <w:r w:rsidRPr="00AF5AA0">
              <w:rPr>
                <w:rFonts w:ascii="Garamond" w:eastAsia="Times New Roman" w:hAnsi="Garamond" w:cs="Calibri"/>
                <w:i/>
                <w:iCs/>
                <w:color w:val="000000"/>
                <w:sz w:val="24"/>
                <w:szCs w:val="24"/>
                <w:lang w:val="en-AU" w:eastAsia="en-AU"/>
              </w:rPr>
              <w:t>k</w:t>
            </w:r>
          </w:p>
        </w:tc>
        <w:tc>
          <w:tcPr>
            <w:tcW w:w="944" w:type="dxa"/>
            <w:tcBorders>
              <w:top w:val="nil"/>
              <w:left w:val="nil"/>
              <w:bottom w:val="single" w:sz="4" w:space="0" w:color="auto"/>
              <w:right w:val="nil"/>
            </w:tcBorders>
            <w:shd w:val="clear" w:color="auto" w:fill="auto"/>
            <w:noWrap/>
            <w:vAlign w:val="center"/>
            <w:hideMark/>
          </w:tcPr>
          <w:p w14:paraId="0C77715A" w14:textId="77777777" w:rsidR="000F4A1D" w:rsidRPr="00AF5AA0" w:rsidRDefault="000F4A1D" w:rsidP="00423361">
            <w:pPr>
              <w:spacing w:after="0" w:line="240" w:lineRule="auto"/>
              <w:jc w:val="center"/>
              <w:rPr>
                <w:rFonts w:ascii="Garamond" w:eastAsia="Times New Roman" w:hAnsi="Garamond" w:cs="Calibri"/>
                <w:i/>
                <w:iCs/>
                <w:color w:val="000000"/>
                <w:sz w:val="24"/>
                <w:szCs w:val="24"/>
                <w:lang w:val="en-AU" w:eastAsia="en-AU"/>
              </w:rPr>
            </w:pPr>
            <w:r w:rsidRPr="00AF5AA0">
              <w:rPr>
                <w:rFonts w:ascii="Garamond" w:eastAsia="Times New Roman" w:hAnsi="Garamond" w:cs="Calibri"/>
                <w:i/>
                <w:iCs/>
                <w:color w:val="000000"/>
                <w:sz w:val="24"/>
                <w:szCs w:val="24"/>
                <w:lang w:val="en-AU" w:eastAsia="en-AU"/>
              </w:rPr>
              <w:t>Zr</w:t>
            </w:r>
          </w:p>
        </w:tc>
        <w:tc>
          <w:tcPr>
            <w:tcW w:w="1476" w:type="dxa"/>
            <w:tcBorders>
              <w:top w:val="nil"/>
              <w:left w:val="nil"/>
              <w:bottom w:val="single" w:sz="4" w:space="0" w:color="auto"/>
              <w:right w:val="nil"/>
            </w:tcBorders>
            <w:shd w:val="clear" w:color="auto" w:fill="auto"/>
            <w:noWrap/>
            <w:vAlign w:val="center"/>
            <w:hideMark/>
          </w:tcPr>
          <w:p w14:paraId="5D4447A9" w14:textId="77777777" w:rsidR="000F4A1D" w:rsidRPr="00AF5AA0" w:rsidRDefault="000F4A1D" w:rsidP="00423361">
            <w:pPr>
              <w:spacing w:after="0" w:line="240" w:lineRule="auto"/>
              <w:jc w:val="center"/>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95% CI</w:t>
            </w:r>
          </w:p>
        </w:tc>
      </w:tr>
      <w:tr w:rsidR="000F4A1D" w:rsidRPr="00AF5AA0" w14:paraId="4C626A3D" w14:textId="77777777" w:rsidTr="00423361">
        <w:trPr>
          <w:gridAfter w:val="1"/>
          <w:wAfter w:w="45" w:type="dxa"/>
          <w:trHeight w:val="288"/>
        </w:trPr>
        <w:tc>
          <w:tcPr>
            <w:tcW w:w="3261" w:type="dxa"/>
            <w:vMerge w:val="restart"/>
            <w:tcBorders>
              <w:top w:val="single" w:sz="4" w:space="0" w:color="auto"/>
              <w:left w:val="nil"/>
              <w:bottom w:val="nil"/>
              <w:right w:val="nil"/>
            </w:tcBorders>
            <w:shd w:val="clear" w:color="auto" w:fill="auto"/>
            <w:vAlign w:val="center"/>
            <w:hideMark/>
          </w:tcPr>
          <w:p w14:paraId="3FE7F91D"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 xml:space="preserve">1: Sex </w:t>
            </w:r>
          </w:p>
          <w:p w14:paraId="414CA9D9"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(Condition &amp; Fitness combined)</w:t>
            </w:r>
          </w:p>
        </w:tc>
        <w:tc>
          <w:tcPr>
            <w:tcW w:w="541" w:type="dxa"/>
            <w:tcBorders>
              <w:top w:val="single" w:sz="4" w:space="0" w:color="auto"/>
              <w:left w:val="nil"/>
              <w:bottom w:val="nil"/>
              <w:right w:val="nil"/>
            </w:tcBorders>
            <w:shd w:val="clear" w:color="auto" w:fill="auto"/>
            <w:noWrap/>
            <w:vAlign w:val="center"/>
            <w:hideMark/>
          </w:tcPr>
          <w:p w14:paraId="351CBB4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w:t>
            </w:r>
          </w:p>
        </w:tc>
        <w:tc>
          <w:tcPr>
            <w:tcW w:w="877" w:type="dxa"/>
            <w:tcBorders>
              <w:top w:val="single" w:sz="4" w:space="0" w:color="auto"/>
              <w:left w:val="nil"/>
              <w:bottom w:val="nil"/>
              <w:right w:val="nil"/>
            </w:tcBorders>
            <w:shd w:val="clear" w:color="auto" w:fill="auto"/>
            <w:noWrap/>
            <w:vAlign w:val="center"/>
            <w:hideMark/>
          </w:tcPr>
          <w:p w14:paraId="2A497DA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0.194</w:t>
            </w:r>
          </w:p>
        </w:tc>
        <w:tc>
          <w:tcPr>
            <w:tcW w:w="526" w:type="dxa"/>
            <w:tcBorders>
              <w:top w:val="single" w:sz="4" w:space="0" w:color="auto"/>
              <w:left w:val="nil"/>
              <w:bottom w:val="nil"/>
              <w:right w:val="nil"/>
            </w:tcBorders>
            <w:shd w:val="clear" w:color="auto" w:fill="auto"/>
            <w:noWrap/>
            <w:vAlign w:val="center"/>
            <w:hideMark/>
          </w:tcPr>
          <w:p w14:paraId="6065D72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503</w:t>
            </w:r>
          </w:p>
        </w:tc>
        <w:tc>
          <w:tcPr>
            <w:tcW w:w="932" w:type="dxa"/>
            <w:tcBorders>
              <w:top w:val="single" w:sz="4" w:space="0" w:color="auto"/>
              <w:left w:val="nil"/>
              <w:bottom w:val="nil"/>
              <w:right w:val="nil"/>
            </w:tcBorders>
            <w:shd w:val="clear" w:color="auto" w:fill="auto"/>
            <w:noWrap/>
            <w:vAlign w:val="center"/>
            <w:hideMark/>
          </w:tcPr>
          <w:p w14:paraId="3DFC574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0.846</w:t>
            </w:r>
          </w:p>
        </w:tc>
        <w:tc>
          <w:tcPr>
            <w:tcW w:w="276" w:type="dxa"/>
            <w:tcBorders>
              <w:top w:val="single" w:sz="4" w:space="0" w:color="auto"/>
              <w:left w:val="nil"/>
              <w:bottom w:val="nil"/>
              <w:right w:val="nil"/>
            </w:tcBorders>
            <w:shd w:val="clear" w:color="auto" w:fill="auto"/>
            <w:noWrap/>
            <w:vAlign w:val="center"/>
            <w:hideMark/>
          </w:tcPr>
          <w:p w14:paraId="14AC08C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single" w:sz="4" w:space="0" w:color="auto"/>
              <w:left w:val="nil"/>
              <w:bottom w:val="nil"/>
              <w:right w:val="nil"/>
            </w:tcBorders>
            <w:shd w:val="clear" w:color="auto" w:fill="auto"/>
            <w:noWrap/>
            <w:vAlign w:val="center"/>
            <w:hideMark/>
          </w:tcPr>
          <w:p w14:paraId="26DA25B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w:t>
            </w:r>
          </w:p>
        </w:tc>
        <w:tc>
          <w:tcPr>
            <w:tcW w:w="944" w:type="dxa"/>
            <w:tcBorders>
              <w:top w:val="single" w:sz="4" w:space="0" w:color="auto"/>
              <w:left w:val="nil"/>
              <w:bottom w:val="nil"/>
              <w:right w:val="nil"/>
            </w:tcBorders>
            <w:shd w:val="clear" w:color="auto" w:fill="auto"/>
            <w:noWrap/>
            <w:vAlign w:val="center"/>
            <w:hideMark/>
          </w:tcPr>
          <w:p w14:paraId="19E5D2B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-0.012</w:t>
            </w:r>
          </w:p>
        </w:tc>
        <w:tc>
          <w:tcPr>
            <w:tcW w:w="1476" w:type="dxa"/>
            <w:tcBorders>
              <w:top w:val="single" w:sz="4" w:space="0" w:color="auto"/>
              <w:left w:val="nil"/>
              <w:bottom w:val="nil"/>
              <w:right w:val="nil"/>
            </w:tcBorders>
            <w:shd w:val="clear" w:color="auto" w:fill="auto"/>
            <w:noWrap/>
            <w:vAlign w:val="center"/>
            <w:hideMark/>
          </w:tcPr>
          <w:p w14:paraId="20D2A72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-0.036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0.011</w:t>
            </w:r>
          </w:p>
        </w:tc>
      </w:tr>
      <w:tr w:rsidR="000F4A1D" w:rsidRPr="00AF5AA0" w14:paraId="04CFF4A3" w14:textId="77777777" w:rsidTr="00423361">
        <w:trPr>
          <w:gridAfter w:val="1"/>
          <w:wAfter w:w="45" w:type="dxa"/>
          <w:trHeight w:val="288"/>
        </w:trPr>
        <w:tc>
          <w:tcPr>
            <w:tcW w:w="3261" w:type="dxa"/>
            <w:vMerge/>
            <w:tcBorders>
              <w:top w:val="nil"/>
              <w:left w:val="nil"/>
              <w:bottom w:val="single" w:sz="4" w:space="0" w:color="auto"/>
              <w:right w:val="nil"/>
            </w:tcBorders>
            <w:vAlign w:val="center"/>
            <w:hideMark/>
          </w:tcPr>
          <w:p w14:paraId="76928A69"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p>
        </w:tc>
        <w:tc>
          <w:tcPr>
            <w:tcW w:w="541" w:type="dxa"/>
            <w:tcBorders>
              <w:top w:val="nil"/>
              <w:left w:val="nil"/>
              <w:bottom w:val="single" w:sz="4" w:space="0" w:color="auto"/>
              <w:right w:val="nil"/>
            </w:tcBorders>
            <w:shd w:val="clear" w:color="auto" w:fill="auto"/>
            <w:noWrap/>
            <w:vAlign w:val="center"/>
            <w:hideMark/>
          </w:tcPr>
          <w:p w14:paraId="6ED4DFB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M</w:t>
            </w:r>
          </w:p>
        </w:tc>
        <w:tc>
          <w:tcPr>
            <w:tcW w:w="877" w:type="dxa"/>
            <w:tcBorders>
              <w:top w:val="nil"/>
              <w:left w:val="nil"/>
              <w:bottom w:val="single" w:sz="4" w:space="0" w:color="auto"/>
              <w:right w:val="nil"/>
            </w:tcBorders>
            <w:shd w:val="clear" w:color="auto" w:fill="auto"/>
            <w:noWrap/>
            <w:vAlign w:val="center"/>
            <w:hideMark/>
          </w:tcPr>
          <w:p w14:paraId="77968BB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-2.969</w:t>
            </w:r>
          </w:p>
        </w:tc>
        <w:tc>
          <w:tcPr>
            <w:tcW w:w="526" w:type="dxa"/>
            <w:tcBorders>
              <w:top w:val="nil"/>
              <w:left w:val="nil"/>
              <w:bottom w:val="single" w:sz="4" w:space="0" w:color="auto"/>
              <w:right w:val="nil"/>
            </w:tcBorders>
            <w:shd w:val="clear" w:color="auto" w:fill="auto"/>
            <w:noWrap/>
            <w:vAlign w:val="center"/>
            <w:hideMark/>
          </w:tcPr>
          <w:p w14:paraId="657C27B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460</w:t>
            </w:r>
          </w:p>
        </w:tc>
        <w:tc>
          <w:tcPr>
            <w:tcW w:w="932" w:type="dxa"/>
            <w:tcBorders>
              <w:top w:val="nil"/>
              <w:left w:val="nil"/>
              <w:bottom w:val="single" w:sz="4" w:space="0" w:color="auto"/>
              <w:right w:val="nil"/>
            </w:tcBorders>
            <w:shd w:val="clear" w:color="auto" w:fill="auto"/>
            <w:noWrap/>
            <w:vAlign w:val="center"/>
            <w:hideMark/>
          </w:tcPr>
          <w:p w14:paraId="670D08D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0.003</w:t>
            </w:r>
          </w:p>
        </w:tc>
        <w:tc>
          <w:tcPr>
            <w:tcW w:w="276" w:type="dxa"/>
            <w:tcBorders>
              <w:top w:val="nil"/>
              <w:left w:val="nil"/>
              <w:bottom w:val="single" w:sz="4" w:space="0" w:color="auto"/>
              <w:right w:val="nil"/>
            </w:tcBorders>
            <w:shd w:val="clear" w:color="auto" w:fill="auto"/>
            <w:noWrap/>
            <w:vAlign w:val="center"/>
            <w:hideMark/>
          </w:tcPr>
          <w:p w14:paraId="7A1862F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nil"/>
              <w:left w:val="nil"/>
              <w:bottom w:val="single" w:sz="4" w:space="0" w:color="auto"/>
              <w:right w:val="nil"/>
            </w:tcBorders>
            <w:shd w:val="clear" w:color="auto" w:fill="auto"/>
            <w:noWrap/>
            <w:vAlign w:val="center"/>
            <w:hideMark/>
          </w:tcPr>
          <w:p w14:paraId="14996F2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nil"/>
              <w:left w:val="nil"/>
              <w:bottom w:val="single" w:sz="4" w:space="0" w:color="auto"/>
              <w:right w:val="nil"/>
            </w:tcBorders>
            <w:shd w:val="clear" w:color="auto" w:fill="auto"/>
            <w:noWrap/>
            <w:vAlign w:val="center"/>
            <w:hideMark/>
          </w:tcPr>
          <w:p w14:paraId="5D4AFC4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-0.013</w:t>
            </w:r>
          </w:p>
        </w:tc>
        <w:tc>
          <w:tcPr>
            <w:tcW w:w="1476" w:type="dxa"/>
            <w:tcBorders>
              <w:top w:val="nil"/>
              <w:left w:val="nil"/>
              <w:bottom w:val="single" w:sz="4" w:space="0" w:color="auto"/>
              <w:right w:val="nil"/>
            </w:tcBorders>
            <w:shd w:val="clear" w:color="auto" w:fill="auto"/>
            <w:noWrap/>
            <w:vAlign w:val="center"/>
            <w:hideMark/>
          </w:tcPr>
          <w:p w14:paraId="20BCC4A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-0.031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0.005</w:t>
            </w:r>
          </w:p>
        </w:tc>
      </w:tr>
      <w:tr w:rsidR="000F4A1D" w:rsidRPr="00AF5AA0" w14:paraId="176E5090" w14:textId="77777777" w:rsidTr="00423361">
        <w:trPr>
          <w:gridAfter w:val="1"/>
          <w:wAfter w:w="45" w:type="dxa"/>
          <w:trHeight w:val="288"/>
        </w:trPr>
        <w:tc>
          <w:tcPr>
            <w:tcW w:w="3261" w:type="dxa"/>
            <w:vMerge w:val="restart"/>
            <w:tcBorders>
              <w:top w:val="single" w:sz="4" w:space="0" w:color="auto"/>
              <w:left w:val="nil"/>
              <w:bottom w:val="nil"/>
              <w:right w:val="nil"/>
            </w:tcBorders>
            <w:shd w:val="clear" w:color="auto" w:fill="auto"/>
            <w:vAlign w:val="center"/>
            <w:hideMark/>
          </w:tcPr>
          <w:p w14:paraId="38E8C1C5"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2: Sex*Condition or Fitness</w:t>
            </w:r>
          </w:p>
        </w:tc>
        <w:tc>
          <w:tcPr>
            <w:tcW w:w="541" w:type="dxa"/>
            <w:tcBorders>
              <w:top w:val="single" w:sz="4" w:space="0" w:color="auto"/>
              <w:left w:val="nil"/>
              <w:bottom w:val="nil"/>
              <w:right w:val="nil"/>
            </w:tcBorders>
            <w:shd w:val="clear" w:color="auto" w:fill="auto"/>
            <w:noWrap/>
            <w:vAlign w:val="center"/>
            <w:hideMark/>
          </w:tcPr>
          <w:p w14:paraId="545E710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w:t>
            </w:r>
          </w:p>
        </w:tc>
        <w:tc>
          <w:tcPr>
            <w:tcW w:w="877" w:type="dxa"/>
            <w:tcBorders>
              <w:top w:val="single" w:sz="4" w:space="0" w:color="auto"/>
              <w:left w:val="nil"/>
              <w:bottom w:val="nil"/>
              <w:right w:val="nil"/>
            </w:tcBorders>
            <w:shd w:val="clear" w:color="auto" w:fill="auto"/>
            <w:noWrap/>
            <w:vAlign w:val="center"/>
            <w:hideMark/>
          </w:tcPr>
          <w:p w14:paraId="4622871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-0.300</w:t>
            </w:r>
          </w:p>
        </w:tc>
        <w:tc>
          <w:tcPr>
            <w:tcW w:w="526" w:type="dxa"/>
            <w:tcBorders>
              <w:top w:val="single" w:sz="4" w:space="0" w:color="auto"/>
              <w:left w:val="nil"/>
              <w:bottom w:val="nil"/>
              <w:right w:val="nil"/>
            </w:tcBorders>
            <w:shd w:val="clear" w:color="auto" w:fill="auto"/>
            <w:noWrap/>
            <w:vAlign w:val="center"/>
            <w:hideMark/>
          </w:tcPr>
          <w:p w14:paraId="35A6232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503</w:t>
            </w:r>
          </w:p>
        </w:tc>
        <w:tc>
          <w:tcPr>
            <w:tcW w:w="932" w:type="dxa"/>
            <w:tcBorders>
              <w:top w:val="single" w:sz="4" w:space="0" w:color="auto"/>
              <w:left w:val="nil"/>
              <w:bottom w:val="nil"/>
              <w:right w:val="nil"/>
            </w:tcBorders>
            <w:shd w:val="clear" w:color="auto" w:fill="auto"/>
            <w:noWrap/>
            <w:vAlign w:val="center"/>
            <w:hideMark/>
          </w:tcPr>
          <w:p w14:paraId="419F4AD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0.764</w:t>
            </w:r>
          </w:p>
        </w:tc>
        <w:tc>
          <w:tcPr>
            <w:tcW w:w="276" w:type="dxa"/>
            <w:tcBorders>
              <w:top w:val="single" w:sz="4" w:space="0" w:color="auto"/>
              <w:left w:val="nil"/>
              <w:bottom w:val="nil"/>
              <w:right w:val="nil"/>
            </w:tcBorders>
            <w:shd w:val="clear" w:color="auto" w:fill="auto"/>
            <w:noWrap/>
            <w:vAlign w:val="center"/>
            <w:hideMark/>
          </w:tcPr>
          <w:p w14:paraId="1705D78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single" w:sz="4" w:space="0" w:color="auto"/>
              <w:left w:val="nil"/>
              <w:bottom w:val="nil"/>
              <w:right w:val="nil"/>
            </w:tcBorders>
            <w:shd w:val="clear" w:color="auto" w:fill="auto"/>
            <w:noWrap/>
            <w:vAlign w:val="center"/>
            <w:hideMark/>
          </w:tcPr>
          <w:p w14:paraId="5629C78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w:t>
            </w:r>
          </w:p>
        </w:tc>
        <w:tc>
          <w:tcPr>
            <w:tcW w:w="944" w:type="dxa"/>
            <w:tcBorders>
              <w:top w:val="single" w:sz="4" w:space="0" w:color="auto"/>
              <w:left w:val="nil"/>
              <w:bottom w:val="nil"/>
              <w:right w:val="nil"/>
            </w:tcBorders>
            <w:shd w:val="clear" w:color="auto" w:fill="auto"/>
            <w:noWrap/>
            <w:vAlign w:val="center"/>
            <w:hideMark/>
          </w:tcPr>
          <w:p w14:paraId="1BD796E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-0.011</w:t>
            </w:r>
          </w:p>
        </w:tc>
        <w:tc>
          <w:tcPr>
            <w:tcW w:w="1476" w:type="dxa"/>
            <w:tcBorders>
              <w:top w:val="single" w:sz="4" w:space="0" w:color="auto"/>
              <w:left w:val="nil"/>
              <w:bottom w:val="nil"/>
              <w:right w:val="nil"/>
            </w:tcBorders>
            <w:shd w:val="clear" w:color="auto" w:fill="auto"/>
            <w:noWrap/>
            <w:vAlign w:val="center"/>
            <w:hideMark/>
          </w:tcPr>
          <w:p w14:paraId="38C5CDA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-0.035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0.012</w:t>
            </w:r>
          </w:p>
        </w:tc>
      </w:tr>
      <w:tr w:rsidR="000F4A1D" w:rsidRPr="00AF5AA0" w14:paraId="0290F821" w14:textId="77777777" w:rsidTr="00423361">
        <w:trPr>
          <w:gridAfter w:val="1"/>
          <w:wAfter w:w="45" w:type="dxa"/>
          <w:trHeight w:val="288"/>
        </w:trPr>
        <w:tc>
          <w:tcPr>
            <w:tcW w:w="3261" w:type="dxa"/>
            <w:vMerge/>
            <w:tcBorders>
              <w:top w:val="nil"/>
              <w:left w:val="nil"/>
              <w:bottom w:val="single" w:sz="4" w:space="0" w:color="auto"/>
              <w:right w:val="nil"/>
            </w:tcBorders>
            <w:vAlign w:val="center"/>
            <w:hideMark/>
          </w:tcPr>
          <w:p w14:paraId="7E156B31"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p>
        </w:tc>
        <w:tc>
          <w:tcPr>
            <w:tcW w:w="541" w:type="dxa"/>
            <w:tcBorders>
              <w:top w:val="nil"/>
              <w:left w:val="nil"/>
              <w:bottom w:val="single" w:sz="4" w:space="0" w:color="auto"/>
              <w:right w:val="nil"/>
            </w:tcBorders>
            <w:shd w:val="clear" w:color="auto" w:fill="auto"/>
            <w:noWrap/>
            <w:vAlign w:val="center"/>
            <w:hideMark/>
          </w:tcPr>
          <w:p w14:paraId="16BE309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M</w:t>
            </w:r>
          </w:p>
        </w:tc>
        <w:tc>
          <w:tcPr>
            <w:tcW w:w="877" w:type="dxa"/>
            <w:tcBorders>
              <w:top w:val="nil"/>
              <w:left w:val="nil"/>
              <w:bottom w:val="single" w:sz="4" w:space="0" w:color="auto"/>
              <w:right w:val="nil"/>
            </w:tcBorders>
            <w:shd w:val="clear" w:color="auto" w:fill="auto"/>
            <w:noWrap/>
            <w:vAlign w:val="center"/>
            <w:hideMark/>
          </w:tcPr>
          <w:p w14:paraId="1959BE3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-3.383</w:t>
            </w:r>
          </w:p>
        </w:tc>
        <w:tc>
          <w:tcPr>
            <w:tcW w:w="526" w:type="dxa"/>
            <w:tcBorders>
              <w:top w:val="nil"/>
              <w:left w:val="nil"/>
              <w:bottom w:val="single" w:sz="4" w:space="0" w:color="auto"/>
              <w:right w:val="nil"/>
            </w:tcBorders>
            <w:shd w:val="clear" w:color="auto" w:fill="auto"/>
            <w:noWrap/>
            <w:vAlign w:val="center"/>
            <w:hideMark/>
          </w:tcPr>
          <w:p w14:paraId="22E3C6E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460</w:t>
            </w:r>
          </w:p>
        </w:tc>
        <w:tc>
          <w:tcPr>
            <w:tcW w:w="932" w:type="dxa"/>
            <w:tcBorders>
              <w:top w:val="nil"/>
              <w:left w:val="nil"/>
              <w:bottom w:val="single" w:sz="4" w:space="0" w:color="auto"/>
              <w:right w:val="nil"/>
            </w:tcBorders>
            <w:shd w:val="clear" w:color="auto" w:fill="auto"/>
            <w:noWrap/>
            <w:vAlign w:val="center"/>
            <w:hideMark/>
          </w:tcPr>
          <w:p w14:paraId="17538F1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0.001</w:t>
            </w:r>
          </w:p>
        </w:tc>
        <w:tc>
          <w:tcPr>
            <w:tcW w:w="276" w:type="dxa"/>
            <w:tcBorders>
              <w:top w:val="nil"/>
              <w:left w:val="nil"/>
              <w:bottom w:val="single" w:sz="4" w:space="0" w:color="auto"/>
              <w:right w:val="nil"/>
            </w:tcBorders>
            <w:shd w:val="clear" w:color="auto" w:fill="auto"/>
            <w:noWrap/>
            <w:vAlign w:val="center"/>
            <w:hideMark/>
          </w:tcPr>
          <w:p w14:paraId="7BA493F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nil"/>
              <w:left w:val="nil"/>
              <w:bottom w:val="single" w:sz="4" w:space="0" w:color="auto"/>
              <w:right w:val="nil"/>
            </w:tcBorders>
            <w:shd w:val="clear" w:color="auto" w:fill="auto"/>
            <w:noWrap/>
            <w:vAlign w:val="center"/>
            <w:hideMark/>
          </w:tcPr>
          <w:p w14:paraId="73CDFA5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nil"/>
              <w:left w:val="nil"/>
              <w:bottom w:val="single" w:sz="4" w:space="0" w:color="auto"/>
              <w:right w:val="nil"/>
            </w:tcBorders>
            <w:shd w:val="clear" w:color="auto" w:fill="auto"/>
            <w:noWrap/>
            <w:vAlign w:val="center"/>
            <w:hideMark/>
          </w:tcPr>
          <w:p w14:paraId="4009ED0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-0.011</w:t>
            </w:r>
          </w:p>
        </w:tc>
        <w:tc>
          <w:tcPr>
            <w:tcW w:w="1476" w:type="dxa"/>
            <w:tcBorders>
              <w:top w:val="nil"/>
              <w:left w:val="nil"/>
              <w:bottom w:val="single" w:sz="4" w:space="0" w:color="auto"/>
              <w:right w:val="nil"/>
            </w:tcBorders>
            <w:shd w:val="clear" w:color="auto" w:fill="auto"/>
            <w:noWrap/>
            <w:vAlign w:val="center"/>
            <w:hideMark/>
          </w:tcPr>
          <w:p w14:paraId="57D7883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-0.029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0.007</w:t>
            </w:r>
          </w:p>
        </w:tc>
      </w:tr>
      <w:tr w:rsidR="000F4A1D" w:rsidRPr="00AF5AA0" w14:paraId="0BE9E185" w14:textId="77777777" w:rsidTr="00423361">
        <w:trPr>
          <w:gridAfter w:val="1"/>
          <w:wAfter w:w="45" w:type="dxa"/>
          <w:trHeight w:val="288"/>
        </w:trPr>
        <w:tc>
          <w:tcPr>
            <w:tcW w:w="3261" w:type="dxa"/>
            <w:vMerge w:val="restart"/>
            <w:tcBorders>
              <w:top w:val="single" w:sz="4" w:space="0" w:color="auto"/>
              <w:left w:val="nil"/>
              <w:bottom w:val="nil"/>
              <w:right w:val="nil"/>
            </w:tcBorders>
            <w:shd w:val="clear" w:color="auto" w:fill="auto"/>
            <w:vAlign w:val="center"/>
            <w:hideMark/>
          </w:tcPr>
          <w:p w14:paraId="0E8BB72C"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3: Sex*Condition parameters</w:t>
            </w:r>
          </w:p>
        </w:tc>
        <w:tc>
          <w:tcPr>
            <w:tcW w:w="541" w:type="dxa"/>
            <w:tcBorders>
              <w:top w:val="single" w:sz="4" w:space="0" w:color="auto"/>
              <w:left w:val="nil"/>
              <w:bottom w:val="nil"/>
              <w:right w:val="nil"/>
            </w:tcBorders>
            <w:shd w:val="clear" w:color="auto" w:fill="auto"/>
            <w:noWrap/>
            <w:vAlign w:val="center"/>
            <w:hideMark/>
          </w:tcPr>
          <w:p w14:paraId="20FEDAC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w:t>
            </w:r>
          </w:p>
        </w:tc>
        <w:tc>
          <w:tcPr>
            <w:tcW w:w="877" w:type="dxa"/>
            <w:tcBorders>
              <w:top w:val="single" w:sz="4" w:space="0" w:color="auto"/>
              <w:left w:val="nil"/>
              <w:bottom w:val="nil"/>
              <w:right w:val="nil"/>
            </w:tcBorders>
            <w:shd w:val="clear" w:color="auto" w:fill="auto"/>
            <w:noWrap/>
            <w:vAlign w:val="center"/>
            <w:hideMark/>
          </w:tcPr>
          <w:p w14:paraId="6C1B827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1.996</w:t>
            </w:r>
          </w:p>
        </w:tc>
        <w:tc>
          <w:tcPr>
            <w:tcW w:w="526" w:type="dxa"/>
            <w:tcBorders>
              <w:top w:val="single" w:sz="4" w:space="0" w:color="auto"/>
              <w:left w:val="nil"/>
              <w:bottom w:val="nil"/>
              <w:right w:val="nil"/>
            </w:tcBorders>
            <w:shd w:val="clear" w:color="auto" w:fill="auto"/>
            <w:noWrap/>
            <w:vAlign w:val="center"/>
            <w:hideMark/>
          </w:tcPr>
          <w:p w14:paraId="766A0E3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218</w:t>
            </w:r>
          </w:p>
        </w:tc>
        <w:tc>
          <w:tcPr>
            <w:tcW w:w="932" w:type="dxa"/>
            <w:tcBorders>
              <w:top w:val="single" w:sz="4" w:space="0" w:color="auto"/>
              <w:left w:val="nil"/>
              <w:bottom w:val="nil"/>
              <w:right w:val="nil"/>
            </w:tcBorders>
            <w:shd w:val="clear" w:color="auto" w:fill="auto"/>
            <w:noWrap/>
            <w:vAlign w:val="center"/>
            <w:hideMark/>
          </w:tcPr>
          <w:p w14:paraId="5DAF2F5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0.047</w:t>
            </w:r>
          </w:p>
        </w:tc>
        <w:tc>
          <w:tcPr>
            <w:tcW w:w="276" w:type="dxa"/>
            <w:tcBorders>
              <w:top w:val="single" w:sz="4" w:space="0" w:color="auto"/>
              <w:left w:val="nil"/>
              <w:bottom w:val="nil"/>
              <w:right w:val="nil"/>
            </w:tcBorders>
            <w:shd w:val="clear" w:color="auto" w:fill="auto"/>
            <w:noWrap/>
            <w:vAlign w:val="center"/>
            <w:hideMark/>
          </w:tcPr>
          <w:p w14:paraId="24B8DA3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single" w:sz="4" w:space="0" w:color="auto"/>
              <w:left w:val="nil"/>
              <w:bottom w:val="nil"/>
              <w:right w:val="nil"/>
            </w:tcBorders>
            <w:shd w:val="clear" w:color="auto" w:fill="auto"/>
            <w:noWrap/>
            <w:vAlign w:val="center"/>
            <w:hideMark/>
          </w:tcPr>
          <w:p w14:paraId="6298BBE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w:t>
            </w:r>
          </w:p>
        </w:tc>
        <w:tc>
          <w:tcPr>
            <w:tcW w:w="944" w:type="dxa"/>
            <w:tcBorders>
              <w:top w:val="single" w:sz="4" w:space="0" w:color="auto"/>
              <w:left w:val="nil"/>
              <w:bottom w:val="nil"/>
              <w:right w:val="nil"/>
            </w:tcBorders>
            <w:shd w:val="clear" w:color="auto" w:fill="auto"/>
            <w:noWrap/>
            <w:vAlign w:val="center"/>
            <w:hideMark/>
          </w:tcPr>
          <w:p w14:paraId="186EAA0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-0.016</w:t>
            </w:r>
          </w:p>
        </w:tc>
        <w:tc>
          <w:tcPr>
            <w:tcW w:w="1476" w:type="dxa"/>
            <w:tcBorders>
              <w:top w:val="single" w:sz="4" w:space="0" w:color="auto"/>
              <w:left w:val="nil"/>
              <w:bottom w:val="nil"/>
              <w:right w:val="nil"/>
            </w:tcBorders>
            <w:shd w:val="clear" w:color="auto" w:fill="auto"/>
            <w:noWrap/>
            <w:vAlign w:val="center"/>
            <w:hideMark/>
          </w:tcPr>
          <w:p w14:paraId="687C843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-0.041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0.010</w:t>
            </w:r>
          </w:p>
        </w:tc>
      </w:tr>
      <w:tr w:rsidR="000F4A1D" w:rsidRPr="00AF5AA0" w14:paraId="1F31B28B" w14:textId="77777777" w:rsidTr="00423361">
        <w:trPr>
          <w:gridAfter w:val="1"/>
          <w:wAfter w:w="45" w:type="dxa"/>
          <w:trHeight w:val="288"/>
        </w:trPr>
        <w:tc>
          <w:tcPr>
            <w:tcW w:w="3261" w:type="dxa"/>
            <w:vMerge/>
            <w:tcBorders>
              <w:top w:val="nil"/>
              <w:left w:val="nil"/>
              <w:bottom w:val="single" w:sz="4" w:space="0" w:color="auto"/>
              <w:right w:val="nil"/>
            </w:tcBorders>
            <w:vAlign w:val="center"/>
            <w:hideMark/>
          </w:tcPr>
          <w:p w14:paraId="267D5820"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p>
        </w:tc>
        <w:tc>
          <w:tcPr>
            <w:tcW w:w="541" w:type="dxa"/>
            <w:tcBorders>
              <w:top w:val="nil"/>
              <w:left w:val="nil"/>
              <w:bottom w:val="single" w:sz="4" w:space="0" w:color="auto"/>
              <w:right w:val="nil"/>
            </w:tcBorders>
            <w:shd w:val="clear" w:color="auto" w:fill="auto"/>
            <w:noWrap/>
            <w:vAlign w:val="center"/>
            <w:hideMark/>
          </w:tcPr>
          <w:p w14:paraId="31AA8EE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M</w:t>
            </w:r>
          </w:p>
        </w:tc>
        <w:tc>
          <w:tcPr>
            <w:tcW w:w="877" w:type="dxa"/>
            <w:tcBorders>
              <w:top w:val="nil"/>
              <w:left w:val="nil"/>
              <w:bottom w:val="single" w:sz="4" w:space="0" w:color="auto"/>
              <w:right w:val="nil"/>
            </w:tcBorders>
            <w:shd w:val="clear" w:color="auto" w:fill="auto"/>
            <w:noWrap/>
            <w:vAlign w:val="center"/>
            <w:hideMark/>
          </w:tcPr>
          <w:p w14:paraId="773A08F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-5.310</w:t>
            </w:r>
          </w:p>
        </w:tc>
        <w:tc>
          <w:tcPr>
            <w:tcW w:w="526" w:type="dxa"/>
            <w:tcBorders>
              <w:top w:val="nil"/>
              <w:left w:val="nil"/>
              <w:bottom w:val="single" w:sz="4" w:space="0" w:color="auto"/>
              <w:right w:val="nil"/>
            </w:tcBorders>
            <w:shd w:val="clear" w:color="auto" w:fill="auto"/>
            <w:noWrap/>
            <w:vAlign w:val="center"/>
            <w:hideMark/>
          </w:tcPr>
          <w:p w14:paraId="0877CB8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198</w:t>
            </w:r>
          </w:p>
        </w:tc>
        <w:tc>
          <w:tcPr>
            <w:tcW w:w="932" w:type="dxa"/>
            <w:tcBorders>
              <w:top w:val="nil"/>
              <w:left w:val="nil"/>
              <w:bottom w:val="single" w:sz="4" w:space="0" w:color="auto"/>
              <w:right w:val="nil"/>
            </w:tcBorders>
            <w:shd w:val="clear" w:color="auto" w:fill="auto"/>
            <w:noWrap/>
            <w:vAlign w:val="center"/>
            <w:hideMark/>
          </w:tcPr>
          <w:p w14:paraId="76C77FA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&lt;0.0001</w:t>
            </w:r>
          </w:p>
        </w:tc>
        <w:tc>
          <w:tcPr>
            <w:tcW w:w="276" w:type="dxa"/>
            <w:tcBorders>
              <w:top w:val="nil"/>
              <w:left w:val="nil"/>
              <w:bottom w:val="single" w:sz="4" w:space="0" w:color="auto"/>
              <w:right w:val="nil"/>
            </w:tcBorders>
            <w:shd w:val="clear" w:color="auto" w:fill="auto"/>
            <w:noWrap/>
            <w:vAlign w:val="center"/>
            <w:hideMark/>
          </w:tcPr>
          <w:p w14:paraId="5E79682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nil"/>
              <w:left w:val="nil"/>
              <w:bottom w:val="single" w:sz="4" w:space="0" w:color="auto"/>
              <w:right w:val="nil"/>
            </w:tcBorders>
            <w:shd w:val="clear" w:color="auto" w:fill="auto"/>
            <w:noWrap/>
            <w:vAlign w:val="center"/>
            <w:hideMark/>
          </w:tcPr>
          <w:p w14:paraId="729CD65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nil"/>
              <w:left w:val="nil"/>
              <w:bottom w:val="single" w:sz="4" w:space="0" w:color="auto"/>
              <w:right w:val="nil"/>
            </w:tcBorders>
            <w:shd w:val="clear" w:color="auto" w:fill="auto"/>
            <w:noWrap/>
            <w:vAlign w:val="center"/>
            <w:hideMark/>
          </w:tcPr>
          <w:p w14:paraId="05D88AD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-0.0001</w:t>
            </w:r>
          </w:p>
        </w:tc>
        <w:tc>
          <w:tcPr>
            <w:tcW w:w="1476" w:type="dxa"/>
            <w:tcBorders>
              <w:top w:val="nil"/>
              <w:left w:val="nil"/>
              <w:bottom w:val="single" w:sz="4" w:space="0" w:color="auto"/>
              <w:right w:val="nil"/>
            </w:tcBorders>
            <w:shd w:val="clear" w:color="auto" w:fill="auto"/>
            <w:noWrap/>
            <w:vAlign w:val="center"/>
            <w:hideMark/>
          </w:tcPr>
          <w:p w14:paraId="5F53716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-0.027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0.027</w:t>
            </w:r>
          </w:p>
        </w:tc>
      </w:tr>
      <w:tr w:rsidR="000F4A1D" w:rsidRPr="00AF5AA0" w14:paraId="3B2E4383" w14:textId="77777777" w:rsidTr="00423361">
        <w:trPr>
          <w:gridAfter w:val="1"/>
          <w:wAfter w:w="45" w:type="dxa"/>
          <w:trHeight w:val="288"/>
        </w:trPr>
        <w:tc>
          <w:tcPr>
            <w:tcW w:w="3261" w:type="dxa"/>
            <w:vMerge w:val="restart"/>
            <w:tcBorders>
              <w:top w:val="single" w:sz="4" w:space="0" w:color="auto"/>
              <w:left w:val="nil"/>
              <w:bottom w:val="nil"/>
              <w:right w:val="nil"/>
            </w:tcBorders>
            <w:shd w:val="clear" w:color="auto" w:fill="auto"/>
            <w:vAlign w:val="center"/>
            <w:hideMark/>
          </w:tcPr>
          <w:p w14:paraId="509B2E3A"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4: Sex*Fitness parameters</w:t>
            </w:r>
          </w:p>
        </w:tc>
        <w:tc>
          <w:tcPr>
            <w:tcW w:w="541" w:type="dxa"/>
            <w:tcBorders>
              <w:top w:val="single" w:sz="4" w:space="0" w:color="auto"/>
              <w:left w:val="nil"/>
              <w:bottom w:val="nil"/>
              <w:right w:val="nil"/>
            </w:tcBorders>
            <w:shd w:val="clear" w:color="auto" w:fill="auto"/>
            <w:noWrap/>
            <w:vAlign w:val="center"/>
            <w:hideMark/>
          </w:tcPr>
          <w:p w14:paraId="6C49359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w:t>
            </w:r>
          </w:p>
        </w:tc>
        <w:tc>
          <w:tcPr>
            <w:tcW w:w="877" w:type="dxa"/>
            <w:tcBorders>
              <w:top w:val="single" w:sz="4" w:space="0" w:color="auto"/>
              <w:left w:val="nil"/>
              <w:bottom w:val="nil"/>
              <w:right w:val="nil"/>
            </w:tcBorders>
            <w:shd w:val="clear" w:color="auto" w:fill="auto"/>
            <w:noWrap/>
            <w:vAlign w:val="center"/>
            <w:hideMark/>
          </w:tcPr>
          <w:p w14:paraId="4F99EFD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-0.268</w:t>
            </w:r>
          </w:p>
        </w:tc>
        <w:tc>
          <w:tcPr>
            <w:tcW w:w="526" w:type="dxa"/>
            <w:tcBorders>
              <w:top w:val="single" w:sz="4" w:space="0" w:color="auto"/>
              <w:left w:val="nil"/>
              <w:bottom w:val="nil"/>
              <w:right w:val="nil"/>
            </w:tcBorders>
            <w:shd w:val="clear" w:color="auto" w:fill="auto"/>
            <w:noWrap/>
            <w:vAlign w:val="center"/>
            <w:hideMark/>
          </w:tcPr>
          <w:p w14:paraId="5F93136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283</w:t>
            </w:r>
          </w:p>
        </w:tc>
        <w:tc>
          <w:tcPr>
            <w:tcW w:w="932" w:type="dxa"/>
            <w:tcBorders>
              <w:top w:val="single" w:sz="4" w:space="0" w:color="auto"/>
              <w:left w:val="nil"/>
              <w:bottom w:val="nil"/>
              <w:right w:val="nil"/>
            </w:tcBorders>
            <w:shd w:val="clear" w:color="auto" w:fill="auto"/>
            <w:noWrap/>
            <w:vAlign w:val="center"/>
            <w:hideMark/>
          </w:tcPr>
          <w:p w14:paraId="285C1968"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0.789</w:t>
            </w:r>
          </w:p>
        </w:tc>
        <w:tc>
          <w:tcPr>
            <w:tcW w:w="276" w:type="dxa"/>
            <w:tcBorders>
              <w:top w:val="single" w:sz="4" w:space="0" w:color="auto"/>
              <w:left w:val="nil"/>
              <w:bottom w:val="nil"/>
              <w:right w:val="nil"/>
            </w:tcBorders>
            <w:shd w:val="clear" w:color="auto" w:fill="auto"/>
            <w:noWrap/>
            <w:vAlign w:val="center"/>
            <w:hideMark/>
          </w:tcPr>
          <w:p w14:paraId="70476D17"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single" w:sz="4" w:space="0" w:color="auto"/>
              <w:left w:val="nil"/>
              <w:bottom w:val="nil"/>
              <w:right w:val="nil"/>
            </w:tcBorders>
            <w:shd w:val="clear" w:color="auto" w:fill="auto"/>
            <w:noWrap/>
            <w:vAlign w:val="center"/>
            <w:hideMark/>
          </w:tcPr>
          <w:p w14:paraId="7F31020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single" w:sz="4" w:space="0" w:color="auto"/>
              <w:left w:val="nil"/>
              <w:bottom w:val="nil"/>
              <w:right w:val="nil"/>
            </w:tcBorders>
            <w:shd w:val="clear" w:color="auto" w:fill="auto"/>
            <w:noWrap/>
            <w:vAlign w:val="center"/>
            <w:hideMark/>
          </w:tcPr>
          <w:p w14:paraId="16282F0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0.002</w:t>
            </w:r>
          </w:p>
        </w:tc>
        <w:tc>
          <w:tcPr>
            <w:tcW w:w="1476" w:type="dxa"/>
            <w:tcBorders>
              <w:top w:val="single" w:sz="4" w:space="0" w:color="auto"/>
              <w:left w:val="nil"/>
              <w:bottom w:val="nil"/>
              <w:right w:val="nil"/>
            </w:tcBorders>
            <w:shd w:val="clear" w:color="auto" w:fill="auto"/>
            <w:noWrap/>
            <w:vAlign w:val="center"/>
            <w:hideMark/>
          </w:tcPr>
          <w:p w14:paraId="1EA1AB1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-0.028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0.032</w:t>
            </w:r>
          </w:p>
        </w:tc>
      </w:tr>
      <w:tr w:rsidR="000F4A1D" w:rsidRPr="00AF5AA0" w14:paraId="36C57914" w14:textId="77777777" w:rsidTr="00423361">
        <w:trPr>
          <w:gridAfter w:val="1"/>
          <w:wAfter w:w="45" w:type="dxa"/>
          <w:trHeight w:val="288"/>
        </w:trPr>
        <w:tc>
          <w:tcPr>
            <w:tcW w:w="3261" w:type="dxa"/>
            <w:vMerge/>
            <w:tcBorders>
              <w:top w:val="nil"/>
              <w:left w:val="nil"/>
              <w:bottom w:val="single" w:sz="4" w:space="0" w:color="auto"/>
              <w:right w:val="nil"/>
            </w:tcBorders>
            <w:vAlign w:val="center"/>
            <w:hideMark/>
          </w:tcPr>
          <w:p w14:paraId="78E0D978"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p>
        </w:tc>
        <w:tc>
          <w:tcPr>
            <w:tcW w:w="541" w:type="dxa"/>
            <w:tcBorders>
              <w:top w:val="nil"/>
              <w:left w:val="nil"/>
              <w:bottom w:val="single" w:sz="4" w:space="0" w:color="auto"/>
              <w:right w:val="nil"/>
            </w:tcBorders>
            <w:shd w:val="clear" w:color="auto" w:fill="auto"/>
            <w:noWrap/>
            <w:vAlign w:val="center"/>
            <w:hideMark/>
          </w:tcPr>
          <w:p w14:paraId="6503CB7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M</w:t>
            </w:r>
          </w:p>
        </w:tc>
        <w:tc>
          <w:tcPr>
            <w:tcW w:w="877" w:type="dxa"/>
            <w:tcBorders>
              <w:top w:val="nil"/>
              <w:left w:val="nil"/>
              <w:bottom w:val="single" w:sz="4" w:space="0" w:color="auto"/>
              <w:right w:val="nil"/>
            </w:tcBorders>
            <w:shd w:val="clear" w:color="auto" w:fill="auto"/>
            <w:noWrap/>
            <w:vAlign w:val="center"/>
            <w:hideMark/>
          </w:tcPr>
          <w:p w14:paraId="5DA1DCF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0.119</w:t>
            </w:r>
          </w:p>
        </w:tc>
        <w:tc>
          <w:tcPr>
            <w:tcW w:w="526" w:type="dxa"/>
            <w:tcBorders>
              <w:top w:val="nil"/>
              <w:left w:val="nil"/>
              <w:bottom w:val="single" w:sz="4" w:space="0" w:color="auto"/>
              <w:right w:val="nil"/>
            </w:tcBorders>
            <w:shd w:val="clear" w:color="auto" w:fill="auto"/>
            <w:noWrap/>
            <w:vAlign w:val="center"/>
            <w:hideMark/>
          </w:tcPr>
          <w:p w14:paraId="25A6BAD0"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260</w:t>
            </w:r>
          </w:p>
        </w:tc>
        <w:tc>
          <w:tcPr>
            <w:tcW w:w="932" w:type="dxa"/>
            <w:tcBorders>
              <w:top w:val="nil"/>
              <w:left w:val="nil"/>
              <w:bottom w:val="single" w:sz="4" w:space="0" w:color="auto"/>
              <w:right w:val="nil"/>
            </w:tcBorders>
            <w:shd w:val="clear" w:color="auto" w:fill="auto"/>
            <w:noWrap/>
            <w:vAlign w:val="center"/>
            <w:hideMark/>
          </w:tcPr>
          <w:p w14:paraId="0859713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0.905</w:t>
            </w:r>
          </w:p>
        </w:tc>
        <w:tc>
          <w:tcPr>
            <w:tcW w:w="276" w:type="dxa"/>
            <w:tcBorders>
              <w:top w:val="nil"/>
              <w:left w:val="nil"/>
              <w:bottom w:val="single" w:sz="4" w:space="0" w:color="auto"/>
              <w:right w:val="nil"/>
            </w:tcBorders>
            <w:shd w:val="clear" w:color="auto" w:fill="auto"/>
            <w:noWrap/>
            <w:vAlign w:val="center"/>
            <w:hideMark/>
          </w:tcPr>
          <w:p w14:paraId="6A581E0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nil"/>
              <w:left w:val="nil"/>
              <w:bottom w:val="single" w:sz="4" w:space="0" w:color="auto"/>
              <w:right w:val="nil"/>
            </w:tcBorders>
            <w:shd w:val="clear" w:color="auto" w:fill="auto"/>
            <w:noWrap/>
            <w:vAlign w:val="center"/>
            <w:hideMark/>
          </w:tcPr>
          <w:p w14:paraId="5185838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nil"/>
              <w:left w:val="nil"/>
              <w:bottom w:val="single" w:sz="4" w:space="0" w:color="auto"/>
              <w:right w:val="nil"/>
            </w:tcBorders>
            <w:shd w:val="clear" w:color="auto" w:fill="auto"/>
            <w:noWrap/>
            <w:vAlign w:val="center"/>
            <w:hideMark/>
          </w:tcPr>
          <w:p w14:paraId="0A12E134"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-0.016</w:t>
            </w:r>
          </w:p>
        </w:tc>
        <w:tc>
          <w:tcPr>
            <w:tcW w:w="1476" w:type="dxa"/>
            <w:tcBorders>
              <w:top w:val="nil"/>
              <w:left w:val="nil"/>
              <w:bottom w:val="single" w:sz="4" w:space="0" w:color="auto"/>
              <w:right w:val="nil"/>
            </w:tcBorders>
            <w:shd w:val="clear" w:color="auto" w:fill="auto"/>
            <w:noWrap/>
            <w:vAlign w:val="center"/>
            <w:hideMark/>
          </w:tcPr>
          <w:p w14:paraId="11564C9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-0.038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0.006</w:t>
            </w:r>
          </w:p>
        </w:tc>
      </w:tr>
      <w:tr w:rsidR="000F4A1D" w:rsidRPr="00AF5AA0" w14:paraId="26AC0B6F" w14:textId="77777777" w:rsidTr="00423361">
        <w:trPr>
          <w:gridAfter w:val="1"/>
          <w:wAfter w:w="45" w:type="dxa"/>
          <w:trHeight w:val="288"/>
        </w:trPr>
        <w:tc>
          <w:tcPr>
            <w:tcW w:w="3261" w:type="dxa"/>
            <w:vMerge w:val="restart"/>
            <w:tcBorders>
              <w:top w:val="single" w:sz="4" w:space="0" w:color="auto"/>
              <w:left w:val="nil"/>
              <w:bottom w:val="nil"/>
              <w:right w:val="nil"/>
            </w:tcBorders>
            <w:shd w:val="clear" w:color="auto" w:fill="auto"/>
            <w:vAlign w:val="center"/>
            <w:hideMark/>
          </w:tcPr>
          <w:p w14:paraId="50C2B288"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5: Sex*Sexual Dimorphism (Condition data only)</w:t>
            </w:r>
          </w:p>
        </w:tc>
        <w:tc>
          <w:tcPr>
            <w:tcW w:w="541" w:type="dxa"/>
            <w:tcBorders>
              <w:top w:val="single" w:sz="4" w:space="0" w:color="auto"/>
              <w:left w:val="nil"/>
              <w:bottom w:val="nil"/>
              <w:right w:val="nil"/>
            </w:tcBorders>
            <w:shd w:val="clear" w:color="auto" w:fill="auto"/>
            <w:noWrap/>
            <w:vAlign w:val="center"/>
            <w:hideMark/>
          </w:tcPr>
          <w:p w14:paraId="5847E31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w:t>
            </w:r>
          </w:p>
        </w:tc>
        <w:tc>
          <w:tcPr>
            <w:tcW w:w="877" w:type="dxa"/>
            <w:tcBorders>
              <w:top w:val="single" w:sz="4" w:space="0" w:color="auto"/>
              <w:left w:val="nil"/>
              <w:bottom w:val="nil"/>
              <w:right w:val="nil"/>
            </w:tcBorders>
            <w:shd w:val="clear" w:color="auto" w:fill="auto"/>
            <w:noWrap/>
            <w:vAlign w:val="center"/>
            <w:hideMark/>
          </w:tcPr>
          <w:p w14:paraId="58DF174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0.752</w:t>
            </w:r>
          </w:p>
        </w:tc>
        <w:tc>
          <w:tcPr>
            <w:tcW w:w="526" w:type="dxa"/>
            <w:tcBorders>
              <w:top w:val="single" w:sz="4" w:space="0" w:color="auto"/>
              <w:left w:val="nil"/>
              <w:bottom w:val="nil"/>
              <w:right w:val="nil"/>
            </w:tcBorders>
            <w:shd w:val="clear" w:color="auto" w:fill="auto"/>
            <w:noWrap/>
            <w:vAlign w:val="center"/>
            <w:hideMark/>
          </w:tcPr>
          <w:p w14:paraId="018E0F8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103</w:t>
            </w:r>
          </w:p>
        </w:tc>
        <w:tc>
          <w:tcPr>
            <w:tcW w:w="932" w:type="dxa"/>
            <w:tcBorders>
              <w:top w:val="single" w:sz="4" w:space="0" w:color="auto"/>
              <w:left w:val="nil"/>
              <w:bottom w:val="nil"/>
              <w:right w:val="nil"/>
            </w:tcBorders>
            <w:shd w:val="clear" w:color="auto" w:fill="auto"/>
            <w:noWrap/>
            <w:vAlign w:val="center"/>
            <w:hideMark/>
          </w:tcPr>
          <w:p w14:paraId="41F5D7F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0.454</w:t>
            </w:r>
          </w:p>
        </w:tc>
        <w:tc>
          <w:tcPr>
            <w:tcW w:w="276" w:type="dxa"/>
            <w:tcBorders>
              <w:top w:val="single" w:sz="4" w:space="0" w:color="auto"/>
              <w:left w:val="nil"/>
              <w:bottom w:val="nil"/>
              <w:right w:val="nil"/>
            </w:tcBorders>
            <w:shd w:val="clear" w:color="auto" w:fill="auto"/>
            <w:noWrap/>
            <w:vAlign w:val="center"/>
            <w:hideMark/>
          </w:tcPr>
          <w:p w14:paraId="0F6A6A6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single" w:sz="4" w:space="0" w:color="auto"/>
              <w:left w:val="nil"/>
              <w:bottom w:val="nil"/>
              <w:right w:val="nil"/>
            </w:tcBorders>
            <w:shd w:val="clear" w:color="auto" w:fill="auto"/>
            <w:noWrap/>
            <w:vAlign w:val="center"/>
            <w:hideMark/>
          </w:tcPr>
          <w:p w14:paraId="0081EB8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-2</w:t>
            </w:r>
          </w:p>
        </w:tc>
        <w:tc>
          <w:tcPr>
            <w:tcW w:w="944" w:type="dxa"/>
            <w:tcBorders>
              <w:top w:val="single" w:sz="4" w:space="0" w:color="auto"/>
              <w:left w:val="nil"/>
              <w:bottom w:val="nil"/>
              <w:right w:val="nil"/>
            </w:tcBorders>
            <w:shd w:val="clear" w:color="auto" w:fill="auto"/>
            <w:noWrap/>
            <w:vAlign w:val="center"/>
            <w:hideMark/>
          </w:tcPr>
          <w:p w14:paraId="1334A32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-0.020</w:t>
            </w:r>
          </w:p>
        </w:tc>
        <w:tc>
          <w:tcPr>
            <w:tcW w:w="1476" w:type="dxa"/>
            <w:tcBorders>
              <w:top w:val="single" w:sz="4" w:space="0" w:color="auto"/>
              <w:left w:val="nil"/>
              <w:bottom w:val="nil"/>
              <w:right w:val="nil"/>
            </w:tcBorders>
            <w:shd w:val="clear" w:color="auto" w:fill="auto"/>
            <w:noWrap/>
            <w:vAlign w:val="center"/>
            <w:hideMark/>
          </w:tcPr>
          <w:p w14:paraId="65631F1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-0.062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0.022</w:t>
            </w:r>
          </w:p>
        </w:tc>
      </w:tr>
      <w:tr w:rsidR="000F4A1D" w:rsidRPr="00AF5AA0" w14:paraId="54BD7D48" w14:textId="77777777" w:rsidTr="00423361">
        <w:trPr>
          <w:gridAfter w:val="1"/>
          <w:wAfter w:w="45" w:type="dxa"/>
          <w:trHeight w:val="288"/>
        </w:trPr>
        <w:tc>
          <w:tcPr>
            <w:tcW w:w="3261" w:type="dxa"/>
            <w:vMerge/>
            <w:tcBorders>
              <w:top w:val="nil"/>
              <w:left w:val="nil"/>
              <w:bottom w:val="single" w:sz="4" w:space="0" w:color="auto"/>
              <w:right w:val="nil"/>
            </w:tcBorders>
            <w:vAlign w:val="center"/>
            <w:hideMark/>
          </w:tcPr>
          <w:p w14:paraId="313F764B"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p>
        </w:tc>
        <w:tc>
          <w:tcPr>
            <w:tcW w:w="541" w:type="dxa"/>
            <w:tcBorders>
              <w:top w:val="nil"/>
              <w:left w:val="nil"/>
              <w:bottom w:val="single" w:sz="4" w:space="0" w:color="auto"/>
              <w:right w:val="nil"/>
            </w:tcBorders>
            <w:shd w:val="clear" w:color="auto" w:fill="auto"/>
            <w:noWrap/>
            <w:vAlign w:val="center"/>
            <w:hideMark/>
          </w:tcPr>
          <w:p w14:paraId="6AA9F455"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M</w:t>
            </w:r>
          </w:p>
        </w:tc>
        <w:tc>
          <w:tcPr>
            <w:tcW w:w="877" w:type="dxa"/>
            <w:tcBorders>
              <w:top w:val="nil"/>
              <w:left w:val="nil"/>
              <w:bottom w:val="single" w:sz="4" w:space="0" w:color="auto"/>
              <w:right w:val="nil"/>
            </w:tcBorders>
            <w:shd w:val="clear" w:color="auto" w:fill="auto"/>
            <w:noWrap/>
            <w:vAlign w:val="center"/>
            <w:hideMark/>
          </w:tcPr>
          <w:p w14:paraId="150F5FF6"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-0.143</w:t>
            </w:r>
          </w:p>
        </w:tc>
        <w:tc>
          <w:tcPr>
            <w:tcW w:w="526" w:type="dxa"/>
            <w:tcBorders>
              <w:top w:val="nil"/>
              <w:left w:val="nil"/>
              <w:bottom w:val="single" w:sz="4" w:space="0" w:color="auto"/>
              <w:right w:val="nil"/>
            </w:tcBorders>
            <w:shd w:val="clear" w:color="auto" w:fill="auto"/>
            <w:noWrap/>
            <w:vAlign w:val="center"/>
            <w:hideMark/>
          </w:tcPr>
          <w:p w14:paraId="09E1163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103</w:t>
            </w:r>
          </w:p>
        </w:tc>
        <w:tc>
          <w:tcPr>
            <w:tcW w:w="932" w:type="dxa"/>
            <w:tcBorders>
              <w:top w:val="nil"/>
              <w:left w:val="nil"/>
              <w:bottom w:val="single" w:sz="4" w:space="0" w:color="auto"/>
              <w:right w:val="nil"/>
            </w:tcBorders>
            <w:shd w:val="clear" w:color="auto" w:fill="auto"/>
            <w:noWrap/>
            <w:vAlign w:val="center"/>
            <w:hideMark/>
          </w:tcPr>
          <w:p w14:paraId="1B1F130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0.886</w:t>
            </w:r>
          </w:p>
        </w:tc>
        <w:tc>
          <w:tcPr>
            <w:tcW w:w="276" w:type="dxa"/>
            <w:tcBorders>
              <w:top w:val="nil"/>
              <w:left w:val="nil"/>
              <w:bottom w:val="single" w:sz="4" w:space="0" w:color="auto"/>
              <w:right w:val="nil"/>
            </w:tcBorders>
            <w:shd w:val="clear" w:color="auto" w:fill="auto"/>
            <w:noWrap/>
            <w:vAlign w:val="center"/>
            <w:hideMark/>
          </w:tcPr>
          <w:p w14:paraId="1228D5F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nil"/>
              <w:left w:val="nil"/>
              <w:bottom w:val="single" w:sz="4" w:space="0" w:color="auto"/>
              <w:right w:val="nil"/>
            </w:tcBorders>
            <w:shd w:val="clear" w:color="auto" w:fill="auto"/>
            <w:noWrap/>
            <w:vAlign w:val="center"/>
            <w:hideMark/>
          </w:tcPr>
          <w:p w14:paraId="43A5654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nil"/>
              <w:left w:val="nil"/>
              <w:bottom w:val="single" w:sz="4" w:space="0" w:color="auto"/>
              <w:right w:val="nil"/>
            </w:tcBorders>
            <w:shd w:val="clear" w:color="auto" w:fill="auto"/>
            <w:noWrap/>
            <w:vAlign w:val="center"/>
            <w:hideMark/>
          </w:tcPr>
          <w:p w14:paraId="3B2C55D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0.002</w:t>
            </w:r>
          </w:p>
        </w:tc>
        <w:tc>
          <w:tcPr>
            <w:tcW w:w="1476" w:type="dxa"/>
            <w:tcBorders>
              <w:top w:val="nil"/>
              <w:left w:val="nil"/>
              <w:bottom w:val="single" w:sz="4" w:space="0" w:color="auto"/>
              <w:right w:val="nil"/>
            </w:tcBorders>
            <w:shd w:val="clear" w:color="auto" w:fill="auto"/>
            <w:noWrap/>
            <w:vAlign w:val="center"/>
            <w:hideMark/>
          </w:tcPr>
          <w:p w14:paraId="2EE650F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-0.036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0.039</w:t>
            </w:r>
          </w:p>
        </w:tc>
      </w:tr>
      <w:tr w:rsidR="000F4A1D" w:rsidRPr="00AF5AA0" w14:paraId="5B6D6E7B" w14:textId="77777777" w:rsidTr="00423361">
        <w:trPr>
          <w:gridAfter w:val="1"/>
          <w:wAfter w:w="45" w:type="dxa"/>
          <w:trHeight w:val="288"/>
        </w:trPr>
        <w:tc>
          <w:tcPr>
            <w:tcW w:w="3261" w:type="dxa"/>
            <w:vMerge w:val="restart"/>
            <w:tcBorders>
              <w:top w:val="single" w:sz="4" w:space="0" w:color="auto"/>
              <w:left w:val="nil"/>
              <w:bottom w:val="single" w:sz="4" w:space="0" w:color="000000"/>
              <w:right w:val="nil"/>
            </w:tcBorders>
            <w:shd w:val="clear" w:color="auto" w:fill="auto"/>
            <w:vAlign w:val="center"/>
            <w:hideMark/>
          </w:tcPr>
          <w:p w14:paraId="047C13AB"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r w:rsidRPr="00AF5AA0">
              <w:rPr>
                <w:rFonts w:ascii="Garamond" w:eastAsia="Times New Roman" w:hAnsi="Garamond" w:cs="Calibri"/>
                <w:color w:val="000000"/>
                <w:sz w:val="24"/>
                <w:szCs w:val="24"/>
                <w:lang w:val="en-AU" w:eastAsia="en-AU"/>
              </w:rPr>
              <w:t>6: Sex*Sexual Dimorphism (Fitness data only)</w:t>
            </w:r>
          </w:p>
        </w:tc>
        <w:tc>
          <w:tcPr>
            <w:tcW w:w="541" w:type="dxa"/>
            <w:tcBorders>
              <w:top w:val="single" w:sz="4" w:space="0" w:color="auto"/>
              <w:left w:val="nil"/>
              <w:bottom w:val="nil"/>
              <w:right w:val="nil"/>
            </w:tcBorders>
            <w:shd w:val="clear" w:color="auto" w:fill="auto"/>
            <w:noWrap/>
            <w:vAlign w:val="center"/>
            <w:hideMark/>
          </w:tcPr>
          <w:p w14:paraId="270B38C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F</w:t>
            </w:r>
          </w:p>
        </w:tc>
        <w:tc>
          <w:tcPr>
            <w:tcW w:w="877" w:type="dxa"/>
            <w:tcBorders>
              <w:top w:val="single" w:sz="4" w:space="0" w:color="auto"/>
              <w:left w:val="nil"/>
              <w:bottom w:val="nil"/>
              <w:right w:val="nil"/>
            </w:tcBorders>
            <w:shd w:val="clear" w:color="auto" w:fill="auto"/>
            <w:noWrap/>
            <w:vAlign w:val="center"/>
            <w:hideMark/>
          </w:tcPr>
          <w:p w14:paraId="748ED45B"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0.997</w:t>
            </w:r>
          </w:p>
        </w:tc>
        <w:tc>
          <w:tcPr>
            <w:tcW w:w="526" w:type="dxa"/>
            <w:tcBorders>
              <w:top w:val="single" w:sz="4" w:space="0" w:color="auto"/>
              <w:left w:val="nil"/>
              <w:bottom w:val="nil"/>
              <w:right w:val="nil"/>
            </w:tcBorders>
            <w:shd w:val="clear" w:color="auto" w:fill="auto"/>
            <w:noWrap/>
            <w:vAlign w:val="center"/>
            <w:hideMark/>
          </w:tcPr>
          <w:p w14:paraId="267596A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107</w:t>
            </w:r>
          </w:p>
        </w:tc>
        <w:tc>
          <w:tcPr>
            <w:tcW w:w="932" w:type="dxa"/>
            <w:tcBorders>
              <w:top w:val="single" w:sz="4" w:space="0" w:color="auto"/>
              <w:left w:val="nil"/>
              <w:bottom w:val="nil"/>
              <w:right w:val="nil"/>
            </w:tcBorders>
            <w:shd w:val="clear" w:color="auto" w:fill="auto"/>
            <w:noWrap/>
            <w:vAlign w:val="center"/>
            <w:hideMark/>
          </w:tcPr>
          <w:p w14:paraId="082063C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0.321</w:t>
            </w:r>
          </w:p>
        </w:tc>
        <w:tc>
          <w:tcPr>
            <w:tcW w:w="276" w:type="dxa"/>
            <w:tcBorders>
              <w:top w:val="single" w:sz="4" w:space="0" w:color="auto"/>
              <w:left w:val="nil"/>
              <w:bottom w:val="nil"/>
              <w:right w:val="nil"/>
            </w:tcBorders>
            <w:shd w:val="clear" w:color="auto" w:fill="auto"/>
            <w:noWrap/>
            <w:vAlign w:val="center"/>
            <w:hideMark/>
          </w:tcPr>
          <w:p w14:paraId="5DA1639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p>
        </w:tc>
        <w:tc>
          <w:tcPr>
            <w:tcW w:w="533" w:type="dxa"/>
            <w:tcBorders>
              <w:top w:val="single" w:sz="4" w:space="0" w:color="auto"/>
              <w:left w:val="nil"/>
              <w:bottom w:val="nil"/>
              <w:right w:val="nil"/>
            </w:tcBorders>
            <w:shd w:val="clear" w:color="auto" w:fill="auto"/>
            <w:noWrap/>
            <w:vAlign w:val="center"/>
            <w:hideMark/>
          </w:tcPr>
          <w:p w14:paraId="1377B4CA"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single" w:sz="4" w:space="0" w:color="auto"/>
              <w:left w:val="nil"/>
              <w:bottom w:val="nil"/>
              <w:right w:val="nil"/>
            </w:tcBorders>
            <w:shd w:val="clear" w:color="auto" w:fill="auto"/>
            <w:noWrap/>
            <w:vAlign w:val="center"/>
            <w:hideMark/>
          </w:tcPr>
          <w:p w14:paraId="725F5DAE"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-0.010</w:t>
            </w:r>
          </w:p>
        </w:tc>
        <w:tc>
          <w:tcPr>
            <w:tcW w:w="1476" w:type="dxa"/>
            <w:tcBorders>
              <w:top w:val="single" w:sz="4" w:space="0" w:color="auto"/>
              <w:left w:val="nil"/>
              <w:bottom w:val="nil"/>
              <w:right w:val="nil"/>
            </w:tcBorders>
            <w:shd w:val="clear" w:color="auto" w:fill="auto"/>
            <w:noWrap/>
            <w:vAlign w:val="center"/>
            <w:hideMark/>
          </w:tcPr>
          <w:p w14:paraId="4F99D42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-0.048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0.027</w:t>
            </w:r>
          </w:p>
        </w:tc>
      </w:tr>
      <w:tr w:rsidR="000F4A1D" w:rsidRPr="00AF5AA0" w14:paraId="0BFFD4C8" w14:textId="77777777" w:rsidTr="00423361">
        <w:trPr>
          <w:gridAfter w:val="1"/>
          <w:wAfter w:w="45" w:type="dxa"/>
          <w:trHeight w:val="288"/>
        </w:trPr>
        <w:tc>
          <w:tcPr>
            <w:tcW w:w="3261" w:type="dxa"/>
            <w:vMerge/>
            <w:tcBorders>
              <w:top w:val="nil"/>
              <w:left w:val="nil"/>
              <w:bottom w:val="single" w:sz="4" w:space="0" w:color="000000"/>
              <w:right w:val="nil"/>
            </w:tcBorders>
            <w:vAlign w:val="center"/>
            <w:hideMark/>
          </w:tcPr>
          <w:p w14:paraId="10343E00" w14:textId="77777777" w:rsidR="000F4A1D" w:rsidRPr="00AF5AA0" w:rsidRDefault="000F4A1D" w:rsidP="00423361">
            <w:pPr>
              <w:spacing w:after="0" w:line="240" w:lineRule="auto"/>
              <w:rPr>
                <w:rFonts w:ascii="Garamond" w:eastAsia="Times New Roman" w:hAnsi="Garamond" w:cs="Calibri"/>
                <w:color w:val="000000"/>
                <w:sz w:val="24"/>
                <w:szCs w:val="24"/>
                <w:lang w:val="en-AU" w:eastAsia="en-AU"/>
              </w:rPr>
            </w:pPr>
          </w:p>
        </w:tc>
        <w:tc>
          <w:tcPr>
            <w:tcW w:w="541" w:type="dxa"/>
            <w:tcBorders>
              <w:top w:val="nil"/>
              <w:left w:val="nil"/>
              <w:bottom w:val="single" w:sz="4" w:space="0" w:color="auto"/>
              <w:right w:val="nil"/>
            </w:tcBorders>
            <w:shd w:val="clear" w:color="auto" w:fill="auto"/>
            <w:noWrap/>
            <w:vAlign w:val="center"/>
            <w:hideMark/>
          </w:tcPr>
          <w:p w14:paraId="3F3B4D42"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M</w:t>
            </w:r>
          </w:p>
        </w:tc>
        <w:tc>
          <w:tcPr>
            <w:tcW w:w="877" w:type="dxa"/>
            <w:tcBorders>
              <w:top w:val="nil"/>
              <w:left w:val="nil"/>
              <w:bottom w:val="single" w:sz="4" w:space="0" w:color="auto"/>
              <w:right w:val="nil"/>
            </w:tcBorders>
            <w:shd w:val="clear" w:color="auto" w:fill="auto"/>
            <w:noWrap/>
            <w:vAlign w:val="center"/>
            <w:hideMark/>
          </w:tcPr>
          <w:p w14:paraId="610FACD9"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1.735</w:t>
            </w:r>
          </w:p>
        </w:tc>
        <w:tc>
          <w:tcPr>
            <w:tcW w:w="526" w:type="dxa"/>
            <w:tcBorders>
              <w:top w:val="nil"/>
              <w:left w:val="nil"/>
              <w:bottom w:val="single" w:sz="4" w:space="0" w:color="auto"/>
              <w:right w:val="nil"/>
            </w:tcBorders>
            <w:shd w:val="clear" w:color="auto" w:fill="auto"/>
            <w:noWrap/>
            <w:vAlign w:val="center"/>
            <w:hideMark/>
          </w:tcPr>
          <w:p w14:paraId="3166F2CD"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107</w:t>
            </w:r>
          </w:p>
        </w:tc>
        <w:tc>
          <w:tcPr>
            <w:tcW w:w="932" w:type="dxa"/>
            <w:tcBorders>
              <w:top w:val="nil"/>
              <w:left w:val="nil"/>
              <w:bottom w:val="single" w:sz="4" w:space="0" w:color="auto"/>
              <w:right w:val="nil"/>
            </w:tcBorders>
            <w:shd w:val="clear" w:color="auto" w:fill="auto"/>
            <w:noWrap/>
            <w:vAlign w:val="center"/>
            <w:hideMark/>
          </w:tcPr>
          <w:p w14:paraId="557D6083"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0.086</w:t>
            </w:r>
          </w:p>
        </w:tc>
        <w:tc>
          <w:tcPr>
            <w:tcW w:w="276" w:type="dxa"/>
            <w:tcBorders>
              <w:top w:val="nil"/>
              <w:left w:val="nil"/>
              <w:bottom w:val="single" w:sz="4" w:space="0" w:color="auto"/>
              <w:right w:val="nil"/>
            </w:tcBorders>
            <w:shd w:val="clear" w:color="auto" w:fill="auto"/>
            <w:noWrap/>
            <w:vAlign w:val="center"/>
            <w:hideMark/>
          </w:tcPr>
          <w:p w14:paraId="45EC6AB7"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w:t>
            </w:r>
          </w:p>
        </w:tc>
        <w:tc>
          <w:tcPr>
            <w:tcW w:w="533" w:type="dxa"/>
            <w:tcBorders>
              <w:top w:val="nil"/>
              <w:left w:val="nil"/>
              <w:bottom w:val="single" w:sz="4" w:space="0" w:color="auto"/>
              <w:right w:val="nil"/>
            </w:tcBorders>
            <w:shd w:val="clear" w:color="auto" w:fill="auto"/>
            <w:noWrap/>
            <w:vAlign w:val="center"/>
            <w:hideMark/>
          </w:tcPr>
          <w:p w14:paraId="19C6C241"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w:t>
            </w:r>
          </w:p>
        </w:tc>
        <w:tc>
          <w:tcPr>
            <w:tcW w:w="944" w:type="dxa"/>
            <w:tcBorders>
              <w:top w:val="nil"/>
              <w:left w:val="nil"/>
              <w:bottom w:val="single" w:sz="4" w:space="0" w:color="auto"/>
              <w:right w:val="nil"/>
            </w:tcBorders>
            <w:shd w:val="clear" w:color="auto" w:fill="auto"/>
            <w:noWrap/>
            <w:vAlign w:val="center"/>
            <w:hideMark/>
          </w:tcPr>
          <w:p w14:paraId="7916EDEF"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-0.015</w:t>
            </w:r>
          </w:p>
        </w:tc>
        <w:tc>
          <w:tcPr>
            <w:tcW w:w="1476" w:type="dxa"/>
            <w:tcBorders>
              <w:top w:val="nil"/>
              <w:left w:val="nil"/>
              <w:bottom w:val="single" w:sz="4" w:space="0" w:color="auto"/>
              <w:right w:val="nil"/>
            </w:tcBorders>
            <w:shd w:val="clear" w:color="auto" w:fill="auto"/>
            <w:noWrap/>
            <w:vAlign w:val="center"/>
            <w:hideMark/>
          </w:tcPr>
          <w:p w14:paraId="7FB2DE1C" w14:textId="77777777" w:rsidR="000F4A1D" w:rsidRPr="00AF5AA0" w:rsidRDefault="000F4A1D" w:rsidP="00423361">
            <w:pPr>
              <w:spacing w:after="0" w:line="240" w:lineRule="auto"/>
              <w:jc w:val="center"/>
              <w:rPr>
                <w:rFonts w:ascii="Garamond" w:eastAsia="Times New Roman" w:hAnsi="Garamond" w:cs="Calibri"/>
                <w:color w:val="000000"/>
                <w:lang w:val="en-AU" w:eastAsia="en-AU"/>
              </w:rPr>
            </w:pPr>
            <w:r w:rsidRPr="00AF5AA0">
              <w:rPr>
                <w:rFonts w:ascii="Garamond" w:eastAsia="Times New Roman" w:hAnsi="Garamond" w:cs="Calibri"/>
                <w:color w:val="000000"/>
                <w:lang w:val="en-AU" w:eastAsia="en-AU"/>
              </w:rPr>
              <w:t xml:space="preserve">-0.048 </w:t>
            </w:r>
            <w:r w:rsidRPr="00AF5AA0">
              <w:rPr>
                <w:rFonts w:ascii="Times New Roman" w:eastAsia="Times New Roman" w:hAnsi="Times New Roman" w:cs="Times New Roman"/>
                <w:color w:val="000000"/>
                <w:lang w:val="en-AU" w:eastAsia="en-AU"/>
              </w:rPr>
              <w:t>‒</w:t>
            </w:r>
            <w:r w:rsidRPr="00AF5AA0">
              <w:rPr>
                <w:rFonts w:ascii="Garamond" w:eastAsia="Times New Roman" w:hAnsi="Garamond" w:cs="Calibri"/>
                <w:color w:val="000000"/>
                <w:lang w:val="en-AU" w:eastAsia="en-AU"/>
              </w:rPr>
              <w:t xml:space="preserve"> 0.019</w:t>
            </w:r>
          </w:p>
        </w:tc>
      </w:tr>
    </w:tbl>
    <w:p w14:paraId="46AEA914" w14:textId="7092B2D4" w:rsidR="000F4A1D" w:rsidRDefault="000F4A1D" w:rsidP="007C356C">
      <w:pPr>
        <w:spacing w:after="0" w:line="240" w:lineRule="auto"/>
        <w:jc w:val="both"/>
        <w:rPr>
          <w:rFonts w:ascii="Times New Roman" w:hAnsi="Times New Roman" w:cs="Times New Roman"/>
          <w:b/>
          <w:sz w:val="24"/>
          <w:szCs w:val="24"/>
          <w:lang w:val="en-AU"/>
        </w:rPr>
      </w:pPr>
      <w:r w:rsidRPr="00AF5AA0">
        <w:rPr>
          <w:rFonts w:ascii="Times New Roman" w:hAnsi="Times New Roman" w:cs="Times New Roman"/>
          <w:iCs/>
          <w:sz w:val="20"/>
          <w:szCs w:val="20"/>
          <w:lang w:val="en-AU"/>
        </w:rPr>
        <w:t>Egger’s test results are shown for sex-specific data sets per model (</w:t>
      </w:r>
      <w:r w:rsidRPr="00AF5AA0">
        <w:rPr>
          <w:rFonts w:ascii="Times New Roman" w:hAnsi="Times New Roman" w:cs="Times New Roman"/>
          <w:i/>
          <w:sz w:val="20"/>
          <w:szCs w:val="20"/>
          <w:lang w:val="en-AU"/>
        </w:rPr>
        <w:t>t</w:t>
      </w:r>
      <w:r w:rsidRPr="00AF5AA0">
        <w:rPr>
          <w:rFonts w:ascii="Times New Roman" w:hAnsi="Times New Roman" w:cs="Times New Roman"/>
          <w:iCs/>
          <w:sz w:val="20"/>
          <w:szCs w:val="20"/>
          <w:lang w:val="en-AU"/>
        </w:rPr>
        <w:t xml:space="preserve"> values</w:t>
      </w:r>
      <w:r w:rsidRPr="0056753D">
        <w:rPr>
          <w:rFonts w:ascii="Times New Roman" w:hAnsi="Times New Roman" w:cs="Times New Roman"/>
          <w:iCs/>
          <w:sz w:val="20"/>
          <w:szCs w:val="20"/>
          <w:lang w:val="en-AU"/>
        </w:rPr>
        <w:t xml:space="preserve">, degrees of freedom and </w:t>
      </w:r>
      <w:r w:rsidRPr="0056753D">
        <w:rPr>
          <w:rFonts w:ascii="Times New Roman" w:hAnsi="Times New Roman" w:cs="Times New Roman"/>
          <w:i/>
          <w:sz w:val="20"/>
          <w:szCs w:val="20"/>
          <w:lang w:val="en-AU"/>
        </w:rPr>
        <w:t>P</w:t>
      </w:r>
      <w:r w:rsidRPr="0056753D">
        <w:rPr>
          <w:rFonts w:ascii="Times New Roman" w:hAnsi="Times New Roman" w:cs="Times New Roman"/>
          <w:iCs/>
          <w:sz w:val="20"/>
          <w:szCs w:val="20"/>
          <w:lang w:val="en-AU"/>
        </w:rPr>
        <w:t xml:space="preserve"> values), </w:t>
      </w:r>
      <w:r w:rsidRPr="0056753D">
        <w:rPr>
          <w:rFonts w:ascii="Times New Roman" w:hAnsi="Times New Roman" w:cs="Times New Roman"/>
          <w:sz w:val="20"/>
          <w:szCs w:val="20"/>
          <w:lang w:val="en-AU"/>
        </w:rPr>
        <w:t>estimated number of missing samples with the sign indicating the direction of bias correction (</w:t>
      </w:r>
      <w:r w:rsidRPr="0056753D">
        <w:rPr>
          <w:rFonts w:ascii="Times New Roman" w:hAnsi="Times New Roman" w:cs="Times New Roman"/>
          <w:i/>
          <w:sz w:val="20"/>
          <w:szCs w:val="20"/>
          <w:lang w:val="en-AU"/>
        </w:rPr>
        <w:t>k</w:t>
      </w:r>
      <w:r w:rsidRPr="0056753D">
        <w:rPr>
          <w:rFonts w:ascii="Times New Roman" w:hAnsi="Times New Roman" w:cs="Times New Roman"/>
          <w:sz w:val="20"/>
          <w:szCs w:val="20"/>
          <w:lang w:val="en-AU"/>
        </w:rPr>
        <w:t>), mean effect size estimate after correction (</w:t>
      </w:r>
      <w:r w:rsidRPr="0056753D">
        <w:rPr>
          <w:rFonts w:ascii="Times New Roman" w:hAnsi="Times New Roman" w:cs="Times New Roman"/>
          <w:i/>
          <w:iCs/>
          <w:sz w:val="20"/>
          <w:szCs w:val="20"/>
          <w:lang w:val="en-AU"/>
        </w:rPr>
        <w:t>Zr</w:t>
      </w:r>
      <w:r w:rsidRPr="0056753D">
        <w:rPr>
          <w:rFonts w:ascii="Times New Roman" w:hAnsi="Times New Roman" w:cs="Times New Roman"/>
          <w:sz w:val="20"/>
          <w:szCs w:val="20"/>
          <w:lang w:val="en-AU"/>
        </w:rPr>
        <w:t>) together with its 95% credible interval</w:t>
      </w:r>
      <w:r w:rsidRPr="0056753D">
        <w:rPr>
          <w:rFonts w:ascii="Times New Roman" w:hAnsi="Times New Roman" w:cs="Times New Roman"/>
          <w:iCs/>
          <w:sz w:val="20"/>
          <w:szCs w:val="20"/>
          <w:lang w:val="en-AU"/>
        </w:rPr>
        <w:t>.</w:t>
      </w:r>
    </w:p>
    <w:p w14:paraId="1A4ED5C9" w14:textId="77777777" w:rsidR="000F4A1D" w:rsidRDefault="000F4A1D" w:rsidP="007C356C">
      <w:pPr>
        <w:spacing w:after="0" w:line="240" w:lineRule="auto"/>
        <w:jc w:val="both"/>
        <w:rPr>
          <w:rFonts w:ascii="Times New Roman" w:hAnsi="Times New Roman" w:cs="Times New Roman"/>
          <w:b/>
          <w:sz w:val="24"/>
          <w:szCs w:val="24"/>
        </w:rPr>
      </w:pPr>
    </w:p>
    <w:p w14:paraId="1D5EE586" w14:textId="77777777" w:rsidR="000F4A1D" w:rsidRDefault="000F4A1D" w:rsidP="007C356C">
      <w:pPr>
        <w:spacing w:after="0" w:line="240" w:lineRule="auto"/>
        <w:jc w:val="both"/>
        <w:rPr>
          <w:rFonts w:ascii="Times New Roman" w:hAnsi="Times New Roman" w:cs="Times New Roman"/>
          <w:b/>
          <w:sz w:val="24"/>
          <w:szCs w:val="24"/>
        </w:rPr>
      </w:pPr>
    </w:p>
    <w:p w14:paraId="4F188FDD" w14:textId="77777777" w:rsidR="000F4A1D" w:rsidRDefault="000F4A1D" w:rsidP="007C356C">
      <w:pPr>
        <w:spacing w:after="0" w:line="240" w:lineRule="auto"/>
        <w:jc w:val="both"/>
        <w:rPr>
          <w:rFonts w:ascii="Times New Roman" w:hAnsi="Times New Roman" w:cs="Times New Roman"/>
          <w:b/>
          <w:sz w:val="24"/>
          <w:szCs w:val="24"/>
        </w:rPr>
      </w:pPr>
    </w:p>
    <w:p w14:paraId="3BF40AD7" w14:textId="77777777" w:rsidR="000F4A1D" w:rsidRDefault="000F4A1D" w:rsidP="007C356C">
      <w:pPr>
        <w:spacing w:after="0" w:line="240" w:lineRule="auto"/>
        <w:jc w:val="both"/>
        <w:rPr>
          <w:rFonts w:ascii="Times New Roman" w:hAnsi="Times New Roman" w:cs="Times New Roman"/>
          <w:b/>
          <w:sz w:val="24"/>
          <w:szCs w:val="24"/>
        </w:rPr>
      </w:pPr>
    </w:p>
    <w:p w14:paraId="5C22FE78" w14:textId="77777777" w:rsidR="000F4A1D" w:rsidRDefault="000F4A1D" w:rsidP="007C356C">
      <w:pPr>
        <w:spacing w:after="0" w:line="240" w:lineRule="auto"/>
        <w:jc w:val="both"/>
        <w:rPr>
          <w:rFonts w:ascii="Times New Roman" w:hAnsi="Times New Roman" w:cs="Times New Roman"/>
          <w:b/>
          <w:sz w:val="24"/>
          <w:szCs w:val="24"/>
        </w:rPr>
      </w:pPr>
    </w:p>
    <w:p w14:paraId="38B1BA34" w14:textId="77777777" w:rsidR="000F4A1D" w:rsidRDefault="000F4A1D" w:rsidP="007C356C">
      <w:pPr>
        <w:spacing w:after="0" w:line="240" w:lineRule="auto"/>
        <w:jc w:val="both"/>
        <w:rPr>
          <w:rFonts w:ascii="Times New Roman" w:hAnsi="Times New Roman" w:cs="Times New Roman"/>
          <w:b/>
          <w:sz w:val="24"/>
          <w:szCs w:val="24"/>
        </w:rPr>
      </w:pPr>
    </w:p>
    <w:p w14:paraId="000BCA8F" w14:textId="77777777" w:rsidR="000F4A1D" w:rsidRDefault="000F4A1D" w:rsidP="007C356C">
      <w:pPr>
        <w:spacing w:after="0" w:line="240" w:lineRule="auto"/>
        <w:jc w:val="both"/>
        <w:rPr>
          <w:rFonts w:ascii="Times New Roman" w:hAnsi="Times New Roman" w:cs="Times New Roman"/>
          <w:b/>
          <w:sz w:val="24"/>
          <w:szCs w:val="24"/>
        </w:rPr>
      </w:pPr>
    </w:p>
    <w:p w14:paraId="7D0BA467" w14:textId="77777777" w:rsidR="000F4A1D" w:rsidRDefault="000F4A1D" w:rsidP="007C356C">
      <w:pPr>
        <w:spacing w:after="0" w:line="240" w:lineRule="auto"/>
        <w:jc w:val="both"/>
        <w:rPr>
          <w:rFonts w:ascii="Times New Roman" w:hAnsi="Times New Roman" w:cs="Times New Roman"/>
          <w:b/>
          <w:sz w:val="24"/>
          <w:szCs w:val="24"/>
        </w:rPr>
      </w:pPr>
    </w:p>
    <w:p w14:paraId="4E5BC5D2" w14:textId="77777777" w:rsidR="000F4A1D" w:rsidRDefault="000F4A1D" w:rsidP="007C356C">
      <w:pPr>
        <w:spacing w:after="0" w:line="240" w:lineRule="auto"/>
        <w:jc w:val="both"/>
        <w:rPr>
          <w:rFonts w:ascii="Times New Roman" w:hAnsi="Times New Roman" w:cs="Times New Roman"/>
          <w:b/>
          <w:sz w:val="24"/>
          <w:szCs w:val="24"/>
        </w:rPr>
      </w:pPr>
    </w:p>
    <w:p w14:paraId="4F4960FF" w14:textId="77777777" w:rsidR="000F4A1D" w:rsidRDefault="000F4A1D" w:rsidP="007C356C">
      <w:pPr>
        <w:spacing w:after="0" w:line="240" w:lineRule="auto"/>
        <w:jc w:val="both"/>
        <w:rPr>
          <w:rFonts w:ascii="Times New Roman" w:hAnsi="Times New Roman" w:cs="Times New Roman"/>
          <w:b/>
          <w:sz w:val="24"/>
          <w:szCs w:val="24"/>
        </w:rPr>
      </w:pPr>
    </w:p>
    <w:p w14:paraId="1EFB1950" w14:textId="77777777" w:rsidR="000F4A1D" w:rsidRDefault="000F4A1D" w:rsidP="007C356C">
      <w:pPr>
        <w:spacing w:after="0" w:line="240" w:lineRule="auto"/>
        <w:jc w:val="both"/>
        <w:rPr>
          <w:rFonts w:ascii="Times New Roman" w:hAnsi="Times New Roman" w:cs="Times New Roman"/>
          <w:b/>
          <w:sz w:val="24"/>
          <w:szCs w:val="24"/>
        </w:rPr>
      </w:pPr>
    </w:p>
    <w:p w14:paraId="7995A823" w14:textId="77777777" w:rsidR="000F4A1D" w:rsidRDefault="000F4A1D" w:rsidP="007C356C">
      <w:pPr>
        <w:spacing w:after="0" w:line="240" w:lineRule="auto"/>
        <w:jc w:val="both"/>
        <w:rPr>
          <w:rFonts w:ascii="Times New Roman" w:hAnsi="Times New Roman" w:cs="Times New Roman"/>
          <w:b/>
          <w:sz w:val="24"/>
          <w:szCs w:val="24"/>
        </w:rPr>
      </w:pPr>
    </w:p>
    <w:p w14:paraId="7059E4E1" w14:textId="77777777" w:rsidR="000F4A1D" w:rsidRDefault="000F4A1D" w:rsidP="007C356C">
      <w:pPr>
        <w:spacing w:after="0" w:line="240" w:lineRule="auto"/>
        <w:jc w:val="both"/>
        <w:rPr>
          <w:rFonts w:ascii="Times New Roman" w:hAnsi="Times New Roman" w:cs="Times New Roman"/>
          <w:b/>
          <w:sz w:val="24"/>
          <w:szCs w:val="24"/>
        </w:rPr>
      </w:pPr>
    </w:p>
    <w:p w14:paraId="17449071" w14:textId="77777777" w:rsidR="000F4A1D" w:rsidRDefault="000F4A1D" w:rsidP="007C356C">
      <w:pPr>
        <w:spacing w:after="0" w:line="240" w:lineRule="auto"/>
        <w:jc w:val="both"/>
        <w:rPr>
          <w:rFonts w:ascii="Times New Roman" w:hAnsi="Times New Roman" w:cs="Times New Roman"/>
          <w:b/>
          <w:sz w:val="24"/>
          <w:szCs w:val="24"/>
        </w:rPr>
      </w:pPr>
    </w:p>
    <w:p w14:paraId="3120F3AB" w14:textId="77777777" w:rsidR="000F4A1D" w:rsidRDefault="000F4A1D" w:rsidP="007C356C">
      <w:pPr>
        <w:spacing w:after="0" w:line="240" w:lineRule="auto"/>
        <w:jc w:val="both"/>
        <w:rPr>
          <w:rFonts w:ascii="Times New Roman" w:hAnsi="Times New Roman" w:cs="Times New Roman"/>
          <w:b/>
          <w:sz w:val="24"/>
          <w:szCs w:val="24"/>
        </w:rPr>
      </w:pPr>
    </w:p>
    <w:p w14:paraId="60B2572F" w14:textId="77777777" w:rsidR="000F4A1D" w:rsidRDefault="000F4A1D" w:rsidP="007C356C">
      <w:pPr>
        <w:spacing w:after="0" w:line="240" w:lineRule="auto"/>
        <w:jc w:val="both"/>
        <w:rPr>
          <w:rFonts w:ascii="Times New Roman" w:hAnsi="Times New Roman" w:cs="Times New Roman"/>
          <w:b/>
          <w:sz w:val="24"/>
          <w:szCs w:val="24"/>
        </w:rPr>
      </w:pPr>
    </w:p>
    <w:p w14:paraId="68DB73A1" w14:textId="77777777" w:rsidR="000F4A1D" w:rsidRDefault="000F4A1D" w:rsidP="007C356C">
      <w:pPr>
        <w:spacing w:after="0" w:line="240" w:lineRule="auto"/>
        <w:jc w:val="both"/>
        <w:rPr>
          <w:rFonts w:ascii="Times New Roman" w:hAnsi="Times New Roman" w:cs="Times New Roman"/>
          <w:b/>
          <w:sz w:val="24"/>
          <w:szCs w:val="24"/>
        </w:rPr>
      </w:pPr>
    </w:p>
    <w:p w14:paraId="1C3CC9A5" w14:textId="77777777" w:rsidR="000F4A1D" w:rsidRDefault="000F4A1D" w:rsidP="007C356C">
      <w:pPr>
        <w:spacing w:after="0" w:line="240" w:lineRule="auto"/>
        <w:jc w:val="both"/>
        <w:rPr>
          <w:rFonts w:ascii="Times New Roman" w:hAnsi="Times New Roman" w:cs="Times New Roman"/>
          <w:b/>
          <w:sz w:val="24"/>
          <w:szCs w:val="24"/>
        </w:rPr>
      </w:pPr>
    </w:p>
    <w:p w14:paraId="09A05D6F" w14:textId="77777777" w:rsidR="000F4A1D" w:rsidRDefault="000F4A1D" w:rsidP="007C356C">
      <w:pPr>
        <w:spacing w:after="0" w:line="240" w:lineRule="auto"/>
        <w:jc w:val="both"/>
        <w:rPr>
          <w:rFonts w:ascii="Times New Roman" w:hAnsi="Times New Roman" w:cs="Times New Roman"/>
          <w:b/>
          <w:sz w:val="24"/>
          <w:szCs w:val="24"/>
        </w:rPr>
      </w:pPr>
    </w:p>
    <w:p w14:paraId="26794AD8" w14:textId="77777777" w:rsidR="000F4A1D" w:rsidRDefault="000F4A1D" w:rsidP="007C356C">
      <w:pPr>
        <w:spacing w:after="0" w:line="240" w:lineRule="auto"/>
        <w:jc w:val="both"/>
        <w:rPr>
          <w:rFonts w:ascii="Times New Roman" w:hAnsi="Times New Roman" w:cs="Times New Roman"/>
          <w:b/>
          <w:sz w:val="24"/>
          <w:szCs w:val="24"/>
        </w:rPr>
      </w:pPr>
    </w:p>
    <w:p w14:paraId="254ED5EB" w14:textId="77777777" w:rsidR="000F4A1D" w:rsidRDefault="000F4A1D" w:rsidP="007C356C">
      <w:pPr>
        <w:spacing w:after="0" w:line="240" w:lineRule="auto"/>
        <w:jc w:val="both"/>
        <w:rPr>
          <w:rFonts w:ascii="Times New Roman" w:hAnsi="Times New Roman" w:cs="Times New Roman"/>
          <w:b/>
          <w:sz w:val="24"/>
          <w:szCs w:val="24"/>
        </w:rPr>
      </w:pPr>
    </w:p>
    <w:p w14:paraId="0676BBF5" w14:textId="77777777" w:rsidR="000F4A1D" w:rsidRDefault="000F4A1D" w:rsidP="007C356C">
      <w:pPr>
        <w:spacing w:after="0" w:line="240" w:lineRule="auto"/>
        <w:jc w:val="both"/>
        <w:rPr>
          <w:rFonts w:ascii="Times New Roman" w:hAnsi="Times New Roman" w:cs="Times New Roman"/>
          <w:b/>
          <w:sz w:val="24"/>
          <w:szCs w:val="24"/>
        </w:rPr>
      </w:pPr>
    </w:p>
    <w:p w14:paraId="1327A913" w14:textId="77777777" w:rsidR="000F4A1D" w:rsidRDefault="000F4A1D" w:rsidP="007C356C">
      <w:pPr>
        <w:spacing w:after="0" w:line="240" w:lineRule="auto"/>
        <w:jc w:val="both"/>
        <w:rPr>
          <w:rFonts w:ascii="Times New Roman" w:hAnsi="Times New Roman" w:cs="Times New Roman"/>
          <w:b/>
          <w:sz w:val="24"/>
          <w:szCs w:val="24"/>
        </w:rPr>
      </w:pPr>
    </w:p>
    <w:p w14:paraId="2632D644" w14:textId="77777777" w:rsidR="000F4A1D" w:rsidRDefault="000F4A1D" w:rsidP="007C356C">
      <w:pPr>
        <w:spacing w:after="0" w:line="240" w:lineRule="auto"/>
        <w:jc w:val="both"/>
        <w:rPr>
          <w:rFonts w:ascii="Times New Roman" w:hAnsi="Times New Roman" w:cs="Times New Roman"/>
          <w:b/>
          <w:sz w:val="24"/>
          <w:szCs w:val="24"/>
        </w:rPr>
      </w:pPr>
    </w:p>
    <w:p w14:paraId="0D65D3DD" w14:textId="77777777" w:rsidR="000F4A1D" w:rsidRDefault="000F4A1D" w:rsidP="007C356C">
      <w:pPr>
        <w:spacing w:after="0" w:line="240" w:lineRule="auto"/>
        <w:jc w:val="both"/>
        <w:rPr>
          <w:rFonts w:ascii="Times New Roman" w:hAnsi="Times New Roman" w:cs="Times New Roman"/>
          <w:b/>
          <w:sz w:val="24"/>
          <w:szCs w:val="24"/>
        </w:rPr>
      </w:pPr>
    </w:p>
    <w:p w14:paraId="64EAF564" w14:textId="77777777" w:rsidR="000F4A1D" w:rsidRDefault="000F4A1D" w:rsidP="007C356C">
      <w:pPr>
        <w:spacing w:after="0" w:line="240" w:lineRule="auto"/>
        <w:jc w:val="both"/>
        <w:rPr>
          <w:rFonts w:ascii="Times New Roman" w:hAnsi="Times New Roman" w:cs="Times New Roman"/>
          <w:b/>
          <w:sz w:val="24"/>
          <w:szCs w:val="24"/>
        </w:rPr>
      </w:pPr>
    </w:p>
    <w:p w14:paraId="635C767B" w14:textId="77777777" w:rsidR="000F4A1D" w:rsidRDefault="000F4A1D" w:rsidP="007C356C">
      <w:pPr>
        <w:spacing w:after="0" w:line="240" w:lineRule="auto"/>
        <w:jc w:val="both"/>
        <w:rPr>
          <w:rFonts w:ascii="Times New Roman" w:hAnsi="Times New Roman" w:cs="Times New Roman"/>
          <w:b/>
          <w:sz w:val="24"/>
          <w:szCs w:val="24"/>
        </w:rPr>
      </w:pPr>
    </w:p>
    <w:p w14:paraId="28D74C90" w14:textId="24A83094" w:rsidR="007C356C" w:rsidRPr="007F2AF1" w:rsidRDefault="007C356C" w:rsidP="007C356C">
      <w:pPr>
        <w:spacing w:after="0" w:line="240" w:lineRule="auto"/>
        <w:jc w:val="both"/>
        <w:rPr>
          <w:rFonts w:ascii="Times New Roman" w:hAnsi="Times New Roman" w:cs="Times New Roman"/>
          <w:b/>
          <w:sz w:val="24"/>
          <w:szCs w:val="24"/>
        </w:rPr>
      </w:pPr>
      <w:r w:rsidRPr="007F2AF1">
        <w:rPr>
          <w:rFonts w:ascii="Times New Roman" w:hAnsi="Times New Roman" w:cs="Times New Roman"/>
          <w:b/>
          <w:sz w:val="24"/>
          <w:szCs w:val="24"/>
        </w:rPr>
        <w:lastRenderedPageBreak/>
        <w:t>List of full references (Figure 1)</w:t>
      </w:r>
    </w:p>
    <w:p w14:paraId="66A0F552" w14:textId="77777777" w:rsidR="007C356C" w:rsidRPr="006738C3" w:rsidRDefault="007C356C" w:rsidP="007C356C">
      <w:pPr>
        <w:spacing w:line="240" w:lineRule="auto"/>
        <w:jc w:val="both"/>
        <w:rPr>
          <w:rFonts w:ascii="Garamond" w:hAnsi="Garamond"/>
          <w:b/>
          <w:sz w:val="24"/>
          <w:szCs w:val="24"/>
        </w:rPr>
      </w:pPr>
    </w:p>
    <w:p w14:paraId="47F02FCB" w14:textId="77777777" w:rsidR="007C356C" w:rsidRDefault="007C356C" w:rsidP="007C356C">
      <w:pPr>
        <w:ind w:left="567" w:hanging="567"/>
        <w:jc w:val="both"/>
        <w:rPr>
          <w:rFonts w:ascii="Times New Roman" w:hAnsi="Times New Roman" w:cs="Times New Roman"/>
          <w:sz w:val="20"/>
          <w:szCs w:val="20"/>
        </w:rPr>
        <w:sectPr w:rsidR="007C356C" w:rsidSect="007C356C">
          <w:pgSz w:w="11906" w:h="16838"/>
          <w:pgMar w:top="1440" w:right="1274" w:bottom="1440" w:left="1440" w:header="708" w:footer="708" w:gutter="0"/>
          <w:cols w:space="708"/>
          <w:docGrid w:linePitch="360"/>
        </w:sectPr>
      </w:pPr>
    </w:p>
    <w:p w14:paraId="57956F52" w14:textId="745A282F" w:rsidR="000F3B9E" w:rsidRPr="00B529CB" w:rsidRDefault="007C356C"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rPr>
        <w:t>[</w:t>
      </w:r>
      <w:bookmarkEnd w:id="0"/>
      <w:r w:rsidR="000F3B9E" w:rsidRPr="007F2AF1">
        <w:rPr>
          <w:rFonts w:ascii="Times New Roman" w:hAnsi="Times New Roman" w:cs="Times New Roman"/>
          <w:sz w:val="20"/>
          <w:szCs w:val="20"/>
        </w:rPr>
        <w:t xml:space="preserve">1] </w:t>
      </w:r>
      <w:proofErr w:type="spellStart"/>
      <w:r w:rsidR="000F3B9E" w:rsidRPr="007F2AF1">
        <w:rPr>
          <w:rFonts w:ascii="Times New Roman" w:hAnsi="Times New Roman" w:cs="Times New Roman"/>
          <w:sz w:val="20"/>
          <w:szCs w:val="20"/>
        </w:rPr>
        <w:t>Quinard</w:t>
      </w:r>
      <w:proofErr w:type="spellEnd"/>
      <w:r w:rsidR="000F3B9E">
        <w:rPr>
          <w:rFonts w:ascii="Times New Roman" w:hAnsi="Times New Roman" w:cs="Times New Roman"/>
          <w:sz w:val="20"/>
          <w:szCs w:val="20"/>
        </w:rPr>
        <w:t>,</w:t>
      </w:r>
      <w:r w:rsidR="000F3B9E" w:rsidRPr="007F2AF1">
        <w:rPr>
          <w:rFonts w:ascii="Times New Roman" w:hAnsi="Times New Roman" w:cs="Times New Roman"/>
          <w:sz w:val="20"/>
          <w:szCs w:val="20"/>
        </w:rPr>
        <w:t xml:space="preserve"> A</w:t>
      </w:r>
      <w:r w:rsidR="000F3B9E">
        <w:rPr>
          <w:rFonts w:ascii="Times New Roman" w:hAnsi="Times New Roman" w:cs="Times New Roman"/>
          <w:sz w:val="20"/>
          <w:szCs w:val="20"/>
        </w:rPr>
        <w:t>.</w:t>
      </w:r>
      <w:r w:rsidR="000F3B9E" w:rsidRPr="007F2AF1">
        <w:rPr>
          <w:rFonts w:ascii="Times New Roman" w:hAnsi="Times New Roman" w:cs="Times New Roman"/>
          <w:sz w:val="20"/>
          <w:szCs w:val="20"/>
        </w:rPr>
        <w:t xml:space="preserve">, </w:t>
      </w:r>
      <w:proofErr w:type="spellStart"/>
      <w:r w:rsidR="000F3B9E" w:rsidRPr="007F2AF1">
        <w:rPr>
          <w:rFonts w:ascii="Times New Roman" w:hAnsi="Times New Roman" w:cs="Times New Roman"/>
          <w:sz w:val="20"/>
          <w:szCs w:val="20"/>
        </w:rPr>
        <w:t>Cézilly</w:t>
      </w:r>
      <w:proofErr w:type="spellEnd"/>
      <w:r w:rsidR="000F3B9E">
        <w:rPr>
          <w:rFonts w:ascii="Times New Roman" w:hAnsi="Times New Roman" w:cs="Times New Roman"/>
          <w:sz w:val="20"/>
          <w:szCs w:val="20"/>
        </w:rPr>
        <w:t>,</w:t>
      </w:r>
      <w:r w:rsidR="000F3B9E" w:rsidRPr="007F2AF1">
        <w:rPr>
          <w:rFonts w:ascii="Times New Roman" w:hAnsi="Times New Roman" w:cs="Times New Roman"/>
          <w:sz w:val="20"/>
          <w:szCs w:val="20"/>
        </w:rPr>
        <w:t xml:space="preserve"> F</w:t>
      </w:r>
      <w:r w:rsidR="000F3B9E">
        <w:rPr>
          <w:rFonts w:ascii="Times New Roman" w:hAnsi="Times New Roman" w:cs="Times New Roman"/>
          <w:sz w:val="20"/>
          <w:szCs w:val="20"/>
        </w:rPr>
        <w:t>.</w:t>
      </w:r>
      <w:r w:rsidR="000F3B9E" w:rsidRPr="007F2AF1">
        <w:rPr>
          <w:rFonts w:ascii="Times New Roman" w:hAnsi="Times New Roman" w:cs="Times New Roman"/>
          <w:sz w:val="20"/>
          <w:szCs w:val="20"/>
        </w:rPr>
        <w:t xml:space="preserve">, </w:t>
      </w:r>
      <w:proofErr w:type="spellStart"/>
      <w:r w:rsidR="000F3B9E" w:rsidRPr="007F2AF1">
        <w:rPr>
          <w:rFonts w:ascii="Times New Roman" w:hAnsi="Times New Roman" w:cs="Times New Roman"/>
          <w:sz w:val="20"/>
          <w:szCs w:val="20"/>
        </w:rPr>
        <w:t>Motreuil</w:t>
      </w:r>
      <w:proofErr w:type="spellEnd"/>
      <w:r w:rsidR="000F3B9E">
        <w:rPr>
          <w:rFonts w:ascii="Times New Roman" w:hAnsi="Times New Roman" w:cs="Times New Roman"/>
          <w:sz w:val="20"/>
          <w:szCs w:val="20"/>
        </w:rPr>
        <w:t>,</w:t>
      </w:r>
      <w:r w:rsidR="000F3B9E" w:rsidRPr="007F2AF1">
        <w:rPr>
          <w:rFonts w:ascii="Times New Roman" w:hAnsi="Times New Roman" w:cs="Times New Roman"/>
          <w:sz w:val="20"/>
          <w:szCs w:val="20"/>
        </w:rPr>
        <w:t xml:space="preserve"> S</w:t>
      </w:r>
      <w:r w:rsidR="000F3B9E">
        <w:rPr>
          <w:rFonts w:ascii="Times New Roman" w:hAnsi="Times New Roman" w:cs="Times New Roman"/>
          <w:sz w:val="20"/>
          <w:szCs w:val="20"/>
        </w:rPr>
        <w:t>.</w:t>
      </w:r>
      <w:r w:rsidR="000F3B9E" w:rsidRPr="007F2AF1">
        <w:rPr>
          <w:rFonts w:ascii="Times New Roman" w:hAnsi="Times New Roman" w:cs="Times New Roman"/>
          <w:sz w:val="20"/>
          <w:szCs w:val="20"/>
        </w:rPr>
        <w:t>, Rossi</w:t>
      </w:r>
      <w:r w:rsidR="000F3B9E" w:rsidRPr="0096358B">
        <w:rPr>
          <w:rFonts w:ascii="Times New Roman" w:hAnsi="Times New Roman" w:cs="Times New Roman"/>
          <w:sz w:val="20"/>
          <w:szCs w:val="20"/>
        </w:rPr>
        <w:t>, J-M.</w:t>
      </w:r>
      <w:r w:rsidR="000F3B9E">
        <w:rPr>
          <w:rFonts w:ascii="Times New Roman" w:hAnsi="Times New Roman" w:cs="Times New Roman"/>
          <w:sz w:val="20"/>
          <w:szCs w:val="20"/>
        </w:rPr>
        <w:t xml:space="preserve"> </w:t>
      </w:r>
      <w:r w:rsidR="000F3B9E" w:rsidRPr="00C67160">
        <w:rPr>
          <w:rFonts w:ascii="Times New Roman" w:hAnsi="Times New Roman" w:cs="Times New Roman"/>
          <w:sz w:val="20"/>
          <w:szCs w:val="20"/>
        </w:rPr>
        <w:t xml:space="preserve">&amp; </w:t>
      </w:r>
      <w:proofErr w:type="spellStart"/>
      <w:r w:rsidR="000F3B9E" w:rsidRPr="007F2AF1">
        <w:rPr>
          <w:rFonts w:ascii="Times New Roman" w:hAnsi="Times New Roman" w:cs="Times New Roman"/>
          <w:sz w:val="20"/>
          <w:szCs w:val="20"/>
        </w:rPr>
        <w:t>Biard</w:t>
      </w:r>
      <w:proofErr w:type="spellEnd"/>
      <w:r w:rsidR="000F3B9E">
        <w:rPr>
          <w:rFonts w:ascii="Times New Roman" w:hAnsi="Times New Roman" w:cs="Times New Roman"/>
          <w:sz w:val="20"/>
          <w:szCs w:val="20"/>
        </w:rPr>
        <w:t>,</w:t>
      </w:r>
      <w:r w:rsidR="000F3B9E" w:rsidRPr="007F2AF1">
        <w:rPr>
          <w:rFonts w:ascii="Times New Roman" w:hAnsi="Times New Roman" w:cs="Times New Roman"/>
          <w:sz w:val="20"/>
          <w:szCs w:val="20"/>
        </w:rPr>
        <w:t xml:space="preserve"> C.</w:t>
      </w:r>
      <w:r w:rsidR="000F3B9E">
        <w:rPr>
          <w:rFonts w:ascii="Times New Roman" w:hAnsi="Times New Roman" w:cs="Times New Roman"/>
          <w:sz w:val="20"/>
          <w:szCs w:val="20"/>
        </w:rPr>
        <w:t xml:space="preserve"> </w:t>
      </w:r>
      <w:r w:rsidR="000F3B9E" w:rsidRPr="007F2AF1">
        <w:rPr>
          <w:rFonts w:ascii="Times New Roman" w:hAnsi="Times New Roman" w:cs="Times New Roman"/>
          <w:sz w:val="20"/>
          <w:szCs w:val="20"/>
        </w:rPr>
        <w:t xml:space="preserve">Reduced sexual dichromatism, mutual ornamentation, and individual quality in the monogamous </w:t>
      </w:r>
      <w:r w:rsidR="000F3B9E">
        <w:rPr>
          <w:rFonts w:ascii="Times New Roman" w:hAnsi="Times New Roman" w:cs="Times New Roman"/>
          <w:sz w:val="20"/>
          <w:szCs w:val="20"/>
        </w:rPr>
        <w:t>z</w:t>
      </w:r>
      <w:r w:rsidR="000F3B9E" w:rsidRPr="0096358B">
        <w:rPr>
          <w:rFonts w:ascii="Times New Roman" w:hAnsi="Times New Roman" w:cs="Times New Roman"/>
          <w:sz w:val="20"/>
          <w:szCs w:val="20"/>
        </w:rPr>
        <w:t>enaida dove,</w:t>
      </w:r>
      <w:r w:rsidR="000F3B9E" w:rsidRPr="007F2AF1">
        <w:rPr>
          <w:rFonts w:ascii="Times New Roman" w:hAnsi="Times New Roman" w:cs="Times New Roman"/>
          <w:sz w:val="20"/>
          <w:szCs w:val="20"/>
        </w:rPr>
        <w:t xml:space="preserve"> </w:t>
      </w:r>
      <w:r w:rsidR="000F3B9E" w:rsidRPr="007F2AF1">
        <w:rPr>
          <w:rFonts w:ascii="Times New Roman" w:hAnsi="Times New Roman" w:cs="Times New Roman"/>
          <w:i/>
          <w:iCs/>
          <w:sz w:val="20"/>
          <w:szCs w:val="20"/>
        </w:rPr>
        <w:t xml:space="preserve">Zenaida </w:t>
      </w:r>
      <w:proofErr w:type="spellStart"/>
      <w:r w:rsidR="000F3B9E" w:rsidRPr="007F2AF1">
        <w:rPr>
          <w:rFonts w:ascii="Times New Roman" w:hAnsi="Times New Roman" w:cs="Times New Roman"/>
          <w:i/>
          <w:iCs/>
          <w:sz w:val="20"/>
          <w:szCs w:val="20"/>
        </w:rPr>
        <w:t>aurita</w:t>
      </w:r>
      <w:proofErr w:type="spellEnd"/>
      <w:r w:rsidR="000F3B9E" w:rsidRPr="007F2AF1">
        <w:rPr>
          <w:rFonts w:ascii="Times New Roman" w:hAnsi="Times New Roman" w:cs="Times New Roman"/>
          <w:sz w:val="20"/>
          <w:szCs w:val="20"/>
        </w:rPr>
        <w:t xml:space="preserve">. </w:t>
      </w:r>
      <w:r w:rsidR="000F3B9E" w:rsidRPr="00C67160">
        <w:rPr>
          <w:rFonts w:ascii="Times New Roman" w:hAnsi="Times New Roman" w:cs="Times New Roman"/>
          <w:i/>
          <w:iCs/>
          <w:sz w:val="20"/>
          <w:szCs w:val="20"/>
          <w:lang w:val="en-AU"/>
        </w:rPr>
        <w:t>J. Avian Biol.</w:t>
      </w:r>
      <w:r w:rsidR="000F3B9E" w:rsidRPr="00B529CB">
        <w:rPr>
          <w:rFonts w:ascii="Times New Roman" w:hAnsi="Times New Roman" w:cs="Times New Roman"/>
          <w:sz w:val="20"/>
          <w:szCs w:val="20"/>
          <w:lang w:val="en-AU"/>
        </w:rPr>
        <w:t xml:space="preserve"> </w:t>
      </w:r>
      <w:r w:rsidR="000F3B9E" w:rsidRPr="00C67160">
        <w:rPr>
          <w:rFonts w:ascii="Times New Roman" w:hAnsi="Times New Roman" w:cs="Times New Roman"/>
          <w:b/>
          <w:bCs/>
          <w:sz w:val="20"/>
          <w:szCs w:val="20"/>
          <w:lang w:val="en-AU"/>
        </w:rPr>
        <w:t>48</w:t>
      </w:r>
      <w:r w:rsidR="000F3B9E">
        <w:rPr>
          <w:rFonts w:ascii="Times New Roman" w:hAnsi="Times New Roman" w:cs="Times New Roman"/>
          <w:sz w:val="20"/>
          <w:szCs w:val="20"/>
          <w:lang w:val="en-AU"/>
        </w:rPr>
        <w:t xml:space="preserve">, </w:t>
      </w:r>
      <w:r w:rsidR="000F3B9E" w:rsidRPr="00B529CB">
        <w:rPr>
          <w:rFonts w:ascii="Times New Roman" w:hAnsi="Times New Roman" w:cs="Times New Roman"/>
          <w:sz w:val="20"/>
          <w:szCs w:val="20"/>
          <w:lang w:val="en-AU"/>
        </w:rPr>
        <w:t>489–501</w:t>
      </w:r>
      <w:r w:rsidR="000F3B9E">
        <w:rPr>
          <w:rFonts w:ascii="Times New Roman" w:hAnsi="Times New Roman" w:cs="Times New Roman"/>
          <w:sz w:val="20"/>
          <w:szCs w:val="20"/>
          <w:lang w:val="en-AU"/>
        </w:rPr>
        <w:t xml:space="preserve"> (</w:t>
      </w:r>
      <w:r w:rsidR="000F3B9E" w:rsidRPr="007F2AF1">
        <w:rPr>
          <w:rFonts w:ascii="Times New Roman" w:hAnsi="Times New Roman" w:cs="Times New Roman"/>
          <w:sz w:val="20"/>
          <w:szCs w:val="20"/>
        </w:rPr>
        <w:t>2017</w:t>
      </w:r>
      <w:r w:rsidR="000F3B9E">
        <w:rPr>
          <w:rFonts w:ascii="Times New Roman" w:hAnsi="Times New Roman" w:cs="Times New Roman"/>
          <w:sz w:val="20"/>
          <w:szCs w:val="20"/>
        </w:rPr>
        <w:t>)</w:t>
      </w:r>
      <w:r w:rsidR="000F3B9E" w:rsidRPr="007F2AF1">
        <w:rPr>
          <w:rFonts w:ascii="Times New Roman" w:hAnsi="Times New Roman" w:cs="Times New Roman"/>
          <w:sz w:val="20"/>
          <w:szCs w:val="20"/>
        </w:rPr>
        <w:t>.</w:t>
      </w:r>
    </w:p>
    <w:p w14:paraId="1ADC938E" w14:textId="77777777" w:rsidR="000F3B9E" w:rsidRPr="00B529CB" w:rsidRDefault="000F3B9E" w:rsidP="000F3B9E">
      <w:pPr>
        <w:ind w:left="284" w:hanging="284"/>
        <w:jc w:val="both"/>
        <w:rPr>
          <w:rFonts w:ascii="Times New Roman" w:hAnsi="Times New Roman" w:cs="Times New Roman"/>
          <w:sz w:val="20"/>
          <w:szCs w:val="20"/>
          <w:lang w:val="en-AU"/>
        </w:rPr>
      </w:pPr>
      <w:r w:rsidRPr="004B4498">
        <w:rPr>
          <w:rFonts w:ascii="Times New Roman" w:hAnsi="Times New Roman" w:cs="Times New Roman"/>
          <w:sz w:val="20"/>
          <w:szCs w:val="20"/>
        </w:rPr>
        <w:t xml:space="preserve">[2] Martínez, J. E., Calvo, J. F., Jiménez-Franco, M. V., </w:t>
      </w:r>
      <w:proofErr w:type="spellStart"/>
      <w:r w:rsidRPr="004B4498">
        <w:rPr>
          <w:rFonts w:ascii="Times New Roman" w:hAnsi="Times New Roman" w:cs="Times New Roman"/>
          <w:sz w:val="20"/>
          <w:szCs w:val="20"/>
        </w:rPr>
        <w:t>Zuberogoitia</w:t>
      </w:r>
      <w:proofErr w:type="spellEnd"/>
      <w:r w:rsidRPr="004B4498">
        <w:rPr>
          <w:rFonts w:ascii="Times New Roman" w:hAnsi="Times New Roman" w:cs="Times New Roman"/>
          <w:sz w:val="20"/>
          <w:szCs w:val="20"/>
        </w:rPr>
        <w:t xml:space="preserve">, I. &amp; López-López, P. </w:t>
      </w:r>
      <w:r w:rsidRPr="007F2AF1">
        <w:rPr>
          <w:rFonts w:ascii="Times New Roman" w:hAnsi="Times New Roman" w:cs="Times New Roman"/>
          <w:sz w:val="20"/>
          <w:szCs w:val="20"/>
        </w:rPr>
        <w:t xml:space="preserve">Colour morph does not predict brood size in the </w:t>
      </w:r>
      <w:r>
        <w:rPr>
          <w:rFonts w:ascii="Times New Roman" w:hAnsi="Times New Roman" w:cs="Times New Roman"/>
          <w:sz w:val="20"/>
          <w:szCs w:val="20"/>
        </w:rPr>
        <w:t>b</w:t>
      </w:r>
      <w:r w:rsidRPr="0096358B">
        <w:rPr>
          <w:rFonts w:ascii="Times New Roman" w:hAnsi="Times New Roman" w:cs="Times New Roman"/>
          <w:sz w:val="20"/>
          <w:szCs w:val="20"/>
        </w:rPr>
        <w:t>ooted eagle</w:t>
      </w:r>
      <w:r w:rsidRPr="007F2AF1">
        <w:rPr>
          <w:rFonts w:ascii="Times New Roman" w:hAnsi="Times New Roman" w:cs="Times New Roman"/>
          <w:sz w:val="20"/>
          <w:szCs w:val="20"/>
        </w:rPr>
        <w:t xml:space="preserve">. </w:t>
      </w:r>
      <w:r w:rsidRPr="004B4498">
        <w:rPr>
          <w:rFonts w:ascii="Times New Roman" w:hAnsi="Times New Roman" w:cs="Times New Roman"/>
          <w:i/>
          <w:iCs/>
          <w:sz w:val="20"/>
          <w:szCs w:val="20"/>
          <w:lang w:val="en-AU"/>
        </w:rPr>
        <w:t>Ornis Fenn.</w:t>
      </w:r>
      <w:r w:rsidRPr="00B529CB">
        <w:rPr>
          <w:rFonts w:ascii="Times New Roman" w:hAnsi="Times New Roman" w:cs="Times New Roman"/>
          <w:sz w:val="20"/>
          <w:szCs w:val="20"/>
          <w:lang w:val="en-AU"/>
        </w:rPr>
        <w:t xml:space="preserve"> </w:t>
      </w:r>
      <w:r w:rsidRPr="004B4498">
        <w:rPr>
          <w:rFonts w:ascii="Times New Roman" w:hAnsi="Times New Roman" w:cs="Times New Roman"/>
          <w:b/>
          <w:bCs/>
          <w:sz w:val="20"/>
          <w:szCs w:val="20"/>
          <w:lang w:val="en-AU"/>
        </w:rPr>
        <w:t>93</w:t>
      </w:r>
      <w:r>
        <w:rPr>
          <w:rFonts w:ascii="Times New Roman" w:hAnsi="Times New Roman" w:cs="Times New Roman"/>
          <w:sz w:val="20"/>
          <w:szCs w:val="20"/>
          <w:lang w:val="en-AU"/>
        </w:rPr>
        <w:t xml:space="preserve">, </w:t>
      </w:r>
      <w:r w:rsidRPr="00B529CB">
        <w:rPr>
          <w:rFonts w:ascii="Times New Roman" w:hAnsi="Times New Roman" w:cs="Times New Roman"/>
          <w:sz w:val="20"/>
          <w:szCs w:val="20"/>
          <w:lang w:val="en-AU"/>
        </w:rPr>
        <w:t>130–136</w:t>
      </w:r>
      <w:r>
        <w:rPr>
          <w:rFonts w:ascii="Times New Roman" w:hAnsi="Times New Roman" w:cs="Times New Roman"/>
          <w:sz w:val="20"/>
          <w:szCs w:val="20"/>
          <w:lang w:val="en-AU"/>
        </w:rPr>
        <w:t xml:space="preserve"> (</w:t>
      </w:r>
      <w:r w:rsidRPr="0096358B">
        <w:rPr>
          <w:rFonts w:ascii="Times New Roman" w:hAnsi="Times New Roman" w:cs="Times New Roman"/>
          <w:sz w:val="20"/>
          <w:szCs w:val="20"/>
          <w:lang w:val="en-AU"/>
        </w:rPr>
        <w:t>2016).</w:t>
      </w:r>
    </w:p>
    <w:p w14:paraId="1B155E3E" w14:textId="77777777" w:rsidR="000F3B9E" w:rsidRPr="007F2AF1" w:rsidRDefault="000F3B9E" w:rsidP="000F3B9E">
      <w:pPr>
        <w:ind w:left="284" w:hanging="284"/>
        <w:jc w:val="both"/>
        <w:rPr>
          <w:rFonts w:ascii="Times New Roman" w:hAnsi="Times New Roman" w:cs="Times New Roman"/>
          <w:sz w:val="20"/>
          <w:szCs w:val="20"/>
        </w:rPr>
      </w:pPr>
      <w:r w:rsidRPr="00B529CB">
        <w:rPr>
          <w:rFonts w:ascii="Times New Roman" w:hAnsi="Times New Roman" w:cs="Times New Roman"/>
          <w:sz w:val="20"/>
          <w:szCs w:val="20"/>
          <w:lang w:val="en-AU"/>
        </w:rPr>
        <w:t xml:space="preserve">[3] </w:t>
      </w:r>
      <w:proofErr w:type="spellStart"/>
      <w:r w:rsidRPr="00B529CB">
        <w:rPr>
          <w:rFonts w:ascii="Times New Roman" w:hAnsi="Times New Roman" w:cs="Times New Roman"/>
          <w:sz w:val="20"/>
          <w:szCs w:val="20"/>
          <w:lang w:val="en-AU"/>
        </w:rPr>
        <w:t>Penteriani</w:t>
      </w:r>
      <w:proofErr w:type="spellEnd"/>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V</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Alonso-Alvarez</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C</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del Mar Delgado</w:t>
      </w:r>
      <w:r>
        <w:rPr>
          <w:rFonts w:ascii="Times New Roman" w:hAnsi="Times New Roman" w:cs="Times New Roman"/>
          <w:sz w:val="20"/>
          <w:szCs w:val="20"/>
          <w:lang w:val="en-AU"/>
        </w:rPr>
        <w:t xml:space="preserve">, </w:t>
      </w:r>
      <w:r w:rsidRPr="00B529CB">
        <w:rPr>
          <w:rFonts w:ascii="Times New Roman" w:hAnsi="Times New Roman" w:cs="Times New Roman"/>
          <w:sz w:val="20"/>
          <w:szCs w:val="20"/>
          <w:lang w:val="en-AU"/>
        </w:rPr>
        <w:t>M</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Sergio</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F</w:t>
      </w:r>
      <w:r>
        <w:rPr>
          <w:rFonts w:ascii="Times New Roman" w:hAnsi="Times New Roman" w:cs="Times New Roman"/>
          <w:sz w:val="20"/>
          <w:szCs w:val="20"/>
          <w:lang w:val="en-AU"/>
        </w:rPr>
        <w:t>. &amp;</w:t>
      </w:r>
      <w:r w:rsidRPr="00B529CB">
        <w:rPr>
          <w:rFonts w:ascii="Times New Roman" w:hAnsi="Times New Roman" w:cs="Times New Roman"/>
          <w:sz w:val="20"/>
          <w:szCs w:val="20"/>
          <w:lang w:val="en-AU"/>
        </w:rPr>
        <w:t xml:space="preserve"> Ferrer M. </w:t>
      </w:r>
      <w:r w:rsidRPr="007F2AF1">
        <w:rPr>
          <w:rFonts w:ascii="Times New Roman" w:hAnsi="Times New Roman" w:cs="Times New Roman"/>
          <w:sz w:val="20"/>
          <w:szCs w:val="20"/>
        </w:rPr>
        <w:t xml:space="preserve">Brightness variability in the white badge of the eagle owl </w:t>
      </w:r>
      <w:r w:rsidRPr="007F2AF1">
        <w:rPr>
          <w:rFonts w:ascii="Times New Roman" w:hAnsi="Times New Roman" w:cs="Times New Roman"/>
          <w:i/>
          <w:iCs/>
          <w:sz w:val="20"/>
          <w:szCs w:val="20"/>
        </w:rPr>
        <w:t xml:space="preserve">Bubo </w:t>
      </w:r>
      <w:proofErr w:type="spellStart"/>
      <w:r w:rsidRPr="007F2AF1">
        <w:rPr>
          <w:rFonts w:ascii="Times New Roman" w:hAnsi="Times New Roman" w:cs="Times New Roman"/>
          <w:i/>
          <w:iCs/>
          <w:sz w:val="20"/>
          <w:szCs w:val="20"/>
        </w:rPr>
        <w:t>bubo</w:t>
      </w:r>
      <w:proofErr w:type="spellEnd"/>
      <w:r w:rsidRPr="007F2AF1">
        <w:rPr>
          <w:rFonts w:ascii="Times New Roman" w:hAnsi="Times New Roman" w:cs="Times New Roman"/>
          <w:sz w:val="20"/>
          <w:szCs w:val="20"/>
        </w:rPr>
        <w:t xml:space="preserve">. </w:t>
      </w:r>
      <w:r w:rsidRPr="0096358B">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96358B">
        <w:rPr>
          <w:rFonts w:ascii="Times New Roman" w:hAnsi="Times New Roman" w:cs="Times New Roman"/>
          <w:b/>
          <w:bCs/>
          <w:sz w:val="20"/>
          <w:szCs w:val="20"/>
        </w:rPr>
        <w:t>37</w:t>
      </w:r>
      <w:r>
        <w:rPr>
          <w:rFonts w:ascii="Times New Roman" w:hAnsi="Times New Roman" w:cs="Times New Roman"/>
          <w:sz w:val="20"/>
          <w:szCs w:val="20"/>
        </w:rPr>
        <w:t xml:space="preserve">, </w:t>
      </w:r>
      <w:r w:rsidRPr="007F2AF1">
        <w:rPr>
          <w:rFonts w:ascii="Times New Roman" w:hAnsi="Times New Roman" w:cs="Times New Roman"/>
          <w:sz w:val="20"/>
          <w:szCs w:val="20"/>
        </w:rPr>
        <w:t>110–116</w:t>
      </w:r>
      <w:r>
        <w:rPr>
          <w:rFonts w:ascii="Times New Roman" w:hAnsi="Times New Roman" w:cs="Times New Roman"/>
          <w:sz w:val="20"/>
          <w:szCs w:val="20"/>
        </w:rPr>
        <w:t xml:space="preserve"> (</w:t>
      </w:r>
      <w:r w:rsidRPr="00B529CB">
        <w:rPr>
          <w:rFonts w:ascii="Times New Roman" w:hAnsi="Times New Roman" w:cs="Times New Roman"/>
          <w:sz w:val="20"/>
          <w:szCs w:val="20"/>
          <w:lang w:val="en-AU"/>
        </w:rPr>
        <w:t>2006</w:t>
      </w:r>
      <w:r>
        <w:rPr>
          <w:rFonts w:ascii="Times New Roman" w:hAnsi="Times New Roman" w:cs="Times New Roman"/>
          <w:sz w:val="20"/>
          <w:szCs w:val="20"/>
          <w:lang w:val="en-AU"/>
        </w:rPr>
        <w:t>)</w:t>
      </w:r>
      <w:r w:rsidRPr="007F2AF1">
        <w:rPr>
          <w:rFonts w:ascii="Times New Roman" w:hAnsi="Times New Roman" w:cs="Times New Roman"/>
          <w:sz w:val="20"/>
          <w:szCs w:val="20"/>
        </w:rPr>
        <w:t>.</w:t>
      </w:r>
    </w:p>
    <w:p w14:paraId="1DCD3815"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[4] </w:t>
      </w:r>
      <w:proofErr w:type="spellStart"/>
      <w:r w:rsidRPr="007F2AF1">
        <w:rPr>
          <w:rFonts w:ascii="Times New Roman" w:hAnsi="Times New Roman" w:cs="Times New Roman"/>
          <w:sz w:val="20"/>
          <w:szCs w:val="20"/>
        </w:rPr>
        <w:t>Avilés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&amp;</w:t>
      </w:r>
      <w:r w:rsidRPr="007F2AF1">
        <w:rPr>
          <w:rFonts w:ascii="Times New Roman" w:hAnsi="Times New Roman" w:cs="Times New Roman"/>
          <w:sz w:val="20"/>
          <w:szCs w:val="20"/>
        </w:rPr>
        <w:t xml:space="preserve"> Parejo</w:t>
      </w:r>
      <w:r>
        <w:rPr>
          <w:rFonts w:ascii="Times New Roman" w:hAnsi="Times New Roman" w:cs="Times New Roman"/>
          <w:sz w:val="20"/>
          <w:szCs w:val="20"/>
        </w:rPr>
        <w:t>,</w:t>
      </w:r>
      <w:r w:rsidRPr="007F2AF1">
        <w:rPr>
          <w:rFonts w:ascii="Times New Roman" w:hAnsi="Times New Roman" w:cs="Times New Roman"/>
          <w:sz w:val="20"/>
          <w:szCs w:val="20"/>
        </w:rPr>
        <w:t xml:space="preserve"> D. Covariation between bill colouration and fitness components in a nocturnal bird. </w:t>
      </w:r>
      <w:r w:rsidRPr="00113478">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113478">
        <w:rPr>
          <w:rFonts w:ascii="Times New Roman" w:hAnsi="Times New Roman" w:cs="Times New Roman"/>
          <w:b/>
          <w:bCs/>
          <w:sz w:val="20"/>
          <w:szCs w:val="20"/>
        </w:rPr>
        <w:t>43</w:t>
      </w:r>
      <w:r>
        <w:rPr>
          <w:rFonts w:ascii="Times New Roman" w:hAnsi="Times New Roman" w:cs="Times New Roman"/>
          <w:sz w:val="20"/>
          <w:szCs w:val="20"/>
        </w:rPr>
        <w:t xml:space="preserve">, </w:t>
      </w:r>
      <w:r w:rsidRPr="007F2AF1">
        <w:rPr>
          <w:rFonts w:ascii="Times New Roman" w:hAnsi="Times New Roman" w:cs="Times New Roman"/>
          <w:sz w:val="20"/>
          <w:szCs w:val="20"/>
        </w:rPr>
        <w:t>565–570</w:t>
      </w:r>
      <w:r>
        <w:rPr>
          <w:rFonts w:ascii="Times New Roman" w:hAnsi="Times New Roman" w:cs="Times New Roman"/>
          <w:sz w:val="20"/>
          <w:szCs w:val="20"/>
        </w:rPr>
        <w:t xml:space="preserve"> (</w:t>
      </w:r>
      <w:r w:rsidRPr="007F2AF1">
        <w:rPr>
          <w:rFonts w:ascii="Times New Roman" w:hAnsi="Times New Roman" w:cs="Times New Roman"/>
          <w:sz w:val="20"/>
          <w:szCs w:val="20"/>
        </w:rPr>
        <w:t>2012</w:t>
      </w:r>
      <w:r>
        <w:rPr>
          <w:rFonts w:ascii="Times New Roman" w:hAnsi="Times New Roman" w:cs="Times New Roman"/>
          <w:sz w:val="20"/>
          <w:szCs w:val="20"/>
        </w:rPr>
        <w:t>)</w:t>
      </w:r>
      <w:r w:rsidRPr="007F2AF1">
        <w:rPr>
          <w:rFonts w:ascii="Times New Roman" w:hAnsi="Times New Roman" w:cs="Times New Roman"/>
          <w:sz w:val="20"/>
          <w:szCs w:val="20"/>
        </w:rPr>
        <w:t>.</w:t>
      </w:r>
    </w:p>
    <w:p w14:paraId="64ED4303" w14:textId="77777777" w:rsidR="000F3B9E" w:rsidRPr="007F2AF1" w:rsidRDefault="000F3B9E" w:rsidP="000F3B9E">
      <w:pPr>
        <w:ind w:left="284" w:hanging="284"/>
        <w:jc w:val="both"/>
        <w:rPr>
          <w:rFonts w:ascii="Times New Roman" w:hAnsi="Times New Roman" w:cs="Times New Roman"/>
          <w:color w:val="FF0000"/>
          <w:sz w:val="20"/>
          <w:szCs w:val="20"/>
        </w:rPr>
      </w:pPr>
      <w:r w:rsidRPr="007F2AF1">
        <w:rPr>
          <w:rFonts w:ascii="Times New Roman" w:hAnsi="Times New Roman" w:cs="Times New Roman"/>
          <w:sz w:val="20"/>
          <w:szCs w:val="20"/>
        </w:rPr>
        <w:t>[5] Roulin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Richner</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H</w:t>
      </w:r>
      <w:r>
        <w:rPr>
          <w:rFonts w:ascii="Times New Roman" w:hAnsi="Times New Roman" w:cs="Times New Roman"/>
          <w:sz w:val="20"/>
          <w:szCs w:val="20"/>
        </w:rPr>
        <w:t>. &amp;</w:t>
      </w:r>
      <w:r w:rsidRPr="007F2AF1">
        <w:rPr>
          <w:rFonts w:ascii="Times New Roman" w:hAnsi="Times New Roman" w:cs="Times New Roman"/>
          <w:sz w:val="20"/>
          <w:szCs w:val="20"/>
        </w:rPr>
        <w:t xml:space="preserve"> Ducrest</w:t>
      </w:r>
      <w:r>
        <w:rPr>
          <w:rFonts w:ascii="Times New Roman" w:hAnsi="Times New Roman" w:cs="Times New Roman"/>
          <w:sz w:val="20"/>
          <w:szCs w:val="20"/>
        </w:rPr>
        <w:t>,</w:t>
      </w:r>
      <w:r w:rsidRPr="007F2AF1">
        <w:rPr>
          <w:rFonts w:ascii="Times New Roman" w:hAnsi="Times New Roman" w:cs="Times New Roman"/>
          <w:sz w:val="20"/>
          <w:szCs w:val="20"/>
        </w:rPr>
        <w:t xml:space="preserve"> A-L.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Genetic, environmental, and condition-dependent effects on female and male ornamentation in the barn owl </w:t>
      </w:r>
      <w:r w:rsidRPr="007F2AF1">
        <w:rPr>
          <w:rFonts w:ascii="Times New Roman" w:hAnsi="Times New Roman" w:cs="Times New Roman"/>
          <w:i/>
          <w:iCs/>
          <w:sz w:val="20"/>
          <w:szCs w:val="20"/>
        </w:rPr>
        <w:t>Tyto alba</w:t>
      </w:r>
      <w:r w:rsidRPr="007F2AF1">
        <w:rPr>
          <w:rFonts w:ascii="Times New Roman" w:hAnsi="Times New Roman" w:cs="Times New Roman"/>
          <w:sz w:val="20"/>
          <w:szCs w:val="20"/>
        </w:rPr>
        <w:t xml:space="preserve">. </w:t>
      </w:r>
      <w:r w:rsidRPr="00517B3F">
        <w:rPr>
          <w:rFonts w:ascii="Times New Roman" w:hAnsi="Times New Roman" w:cs="Times New Roman"/>
          <w:i/>
          <w:iCs/>
          <w:sz w:val="20"/>
          <w:szCs w:val="20"/>
        </w:rPr>
        <w:t>Evolution</w:t>
      </w:r>
      <w:r w:rsidRPr="007F2AF1">
        <w:rPr>
          <w:rFonts w:ascii="Times New Roman" w:hAnsi="Times New Roman" w:cs="Times New Roman"/>
          <w:sz w:val="20"/>
          <w:szCs w:val="20"/>
        </w:rPr>
        <w:t xml:space="preserve"> </w:t>
      </w:r>
      <w:r w:rsidRPr="00517B3F">
        <w:rPr>
          <w:rFonts w:ascii="Times New Roman" w:hAnsi="Times New Roman" w:cs="Times New Roman"/>
          <w:b/>
          <w:bCs/>
          <w:sz w:val="20"/>
          <w:szCs w:val="20"/>
        </w:rPr>
        <w:t>52</w:t>
      </w:r>
      <w:r>
        <w:rPr>
          <w:rFonts w:ascii="Times New Roman" w:hAnsi="Times New Roman" w:cs="Times New Roman"/>
          <w:sz w:val="20"/>
          <w:szCs w:val="20"/>
        </w:rPr>
        <w:t xml:space="preserve">, </w:t>
      </w:r>
      <w:r w:rsidRPr="007F2AF1">
        <w:rPr>
          <w:rFonts w:ascii="Times New Roman" w:hAnsi="Times New Roman" w:cs="Times New Roman"/>
          <w:sz w:val="20"/>
          <w:szCs w:val="20"/>
        </w:rPr>
        <w:t>1451–1460</w:t>
      </w:r>
      <w:r>
        <w:rPr>
          <w:rFonts w:ascii="Times New Roman" w:hAnsi="Times New Roman" w:cs="Times New Roman"/>
          <w:sz w:val="20"/>
          <w:szCs w:val="20"/>
        </w:rPr>
        <w:t xml:space="preserve"> (</w:t>
      </w:r>
      <w:r w:rsidRPr="007F2AF1">
        <w:rPr>
          <w:rFonts w:ascii="Times New Roman" w:hAnsi="Times New Roman" w:cs="Times New Roman"/>
          <w:sz w:val="20"/>
          <w:szCs w:val="20"/>
        </w:rPr>
        <w:t>1998</w:t>
      </w:r>
      <w:r>
        <w:rPr>
          <w:rFonts w:ascii="Times New Roman" w:hAnsi="Times New Roman" w:cs="Times New Roman"/>
          <w:sz w:val="20"/>
          <w:szCs w:val="20"/>
        </w:rPr>
        <w:t>)</w:t>
      </w:r>
      <w:r w:rsidRPr="007F2AF1">
        <w:rPr>
          <w:rFonts w:ascii="Times New Roman" w:hAnsi="Times New Roman" w:cs="Times New Roman"/>
          <w:sz w:val="20"/>
          <w:szCs w:val="20"/>
        </w:rPr>
        <w:t>.</w:t>
      </w:r>
    </w:p>
    <w:p w14:paraId="7D30AB91"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[6] Roulin</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w:t>
      </w:r>
      <w:proofErr w:type="spellStart"/>
      <w:r w:rsidRPr="007F2AF1">
        <w:rPr>
          <w:rFonts w:ascii="Times New Roman" w:hAnsi="Times New Roman" w:cs="Times New Roman"/>
          <w:sz w:val="20"/>
          <w:szCs w:val="20"/>
          <w:lang w:val="en-AU"/>
        </w:rPr>
        <w:t>Jungi</w:t>
      </w:r>
      <w:proofErr w:type="spellEnd"/>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T</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W</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Pfister</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H</w:t>
      </w:r>
      <w:r>
        <w:rPr>
          <w:rFonts w:ascii="Times New Roman" w:hAnsi="Times New Roman" w:cs="Times New Roman"/>
          <w:sz w:val="20"/>
          <w:szCs w:val="20"/>
          <w:lang w:val="en-AU"/>
        </w:rPr>
        <w:t>. &amp;</w:t>
      </w:r>
      <w:r w:rsidRPr="007F2AF1">
        <w:rPr>
          <w:rFonts w:ascii="Times New Roman" w:hAnsi="Times New Roman" w:cs="Times New Roman"/>
          <w:sz w:val="20"/>
          <w:szCs w:val="20"/>
          <w:lang w:val="en-AU"/>
        </w:rPr>
        <w:t xml:space="preserve"> Dijkstra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Female barn owls (</w:t>
      </w:r>
      <w:r w:rsidRPr="007F2AF1">
        <w:rPr>
          <w:rFonts w:ascii="Times New Roman" w:hAnsi="Times New Roman" w:cs="Times New Roman"/>
          <w:i/>
          <w:iCs/>
          <w:sz w:val="20"/>
          <w:szCs w:val="20"/>
          <w:lang w:val="en-AU"/>
        </w:rPr>
        <w:t>Tyto alba</w:t>
      </w:r>
      <w:r w:rsidRPr="007F2AF1">
        <w:rPr>
          <w:rFonts w:ascii="Times New Roman" w:hAnsi="Times New Roman" w:cs="Times New Roman"/>
          <w:sz w:val="20"/>
          <w:szCs w:val="20"/>
          <w:lang w:val="en-AU"/>
        </w:rPr>
        <w:t xml:space="preserve">) advertise good genes. </w:t>
      </w:r>
      <w:r w:rsidRPr="00AA1493">
        <w:rPr>
          <w:rFonts w:ascii="Times New Roman" w:hAnsi="Times New Roman" w:cs="Times New Roman"/>
          <w:i/>
          <w:iCs/>
          <w:sz w:val="20"/>
          <w:szCs w:val="20"/>
          <w:lang w:val="en-AU"/>
        </w:rPr>
        <w:t>Proc. R. Soc. Lond. B</w:t>
      </w:r>
      <w:r w:rsidRPr="007F2AF1">
        <w:rPr>
          <w:rFonts w:ascii="Times New Roman" w:hAnsi="Times New Roman" w:cs="Times New Roman"/>
          <w:sz w:val="20"/>
          <w:szCs w:val="20"/>
          <w:lang w:val="en-AU"/>
        </w:rPr>
        <w:t xml:space="preserve"> </w:t>
      </w:r>
      <w:r w:rsidRPr="00AA1493">
        <w:rPr>
          <w:rFonts w:ascii="Times New Roman" w:hAnsi="Times New Roman" w:cs="Times New Roman"/>
          <w:b/>
          <w:bCs/>
          <w:sz w:val="20"/>
          <w:szCs w:val="20"/>
          <w:lang w:val="en-AU"/>
        </w:rPr>
        <w:t>267</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937–941</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2000</w:t>
      </w:r>
      <w:r>
        <w:rPr>
          <w:rFonts w:ascii="Times New Roman" w:hAnsi="Times New Roman" w:cs="Times New Roman"/>
          <w:sz w:val="20"/>
          <w:szCs w:val="20"/>
          <w:lang w:val="en-AU"/>
        </w:rPr>
        <w:t>)</w:t>
      </w:r>
      <w:r w:rsidRPr="007F2AF1">
        <w:rPr>
          <w:rFonts w:ascii="Times New Roman" w:hAnsi="Times New Roman" w:cs="Times New Roman"/>
          <w:sz w:val="20"/>
          <w:szCs w:val="20"/>
          <w:lang w:val="en-AU"/>
        </w:rPr>
        <w:t>.</w:t>
      </w:r>
    </w:p>
    <w:p w14:paraId="4F32E5F1"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[7] Roulin</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Dijkstra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w:t>
      </w:r>
      <w:proofErr w:type="spellStart"/>
      <w:r w:rsidRPr="007F2AF1">
        <w:rPr>
          <w:rFonts w:ascii="Times New Roman" w:hAnsi="Times New Roman" w:cs="Times New Roman"/>
          <w:sz w:val="20"/>
          <w:szCs w:val="20"/>
          <w:lang w:val="en-AU"/>
        </w:rPr>
        <w:t>Riols</w:t>
      </w:r>
      <w:proofErr w:type="spellEnd"/>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 &amp;</w:t>
      </w:r>
      <w:r w:rsidRPr="007F2AF1">
        <w:rPr>
          <w:rFonts w:ascii="Times New Roman" w:hAnsi="Times New Roman" w:cs="Times New Roman"/>
          <w:sz w:val="20"/>
          <w:szCs w:val="20"/>
          <w:lang w:val="en-AU"/>
        </w:rPr>
        <w:t xml:space="preserve"> Ducrest</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A-L.</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 xml:space="preserve">Female- and male-specific signals of quality in the barn owl. </w:t>
      </w:r>
      <w:r w:rsidRPr="00F017E1">
        <w:rPr>
          <w:rFonts w:ascii="Times New Roman" w:hAnsi="Times New Roman" w:cs="Times New Roman"/>
          <w:i/>
          <w:iCs/>
          <w:sz w:val="20"/>
          <w:szCs w:val="20"/>
          <w:lang w:val="en-AU"/>
        </w:rPr>
        <w:t xml:space="preserve">J. </w:t>
      </w:r>
      <w:proofErr w:type="spellStart"/>
      <w:r w:rsidRPr="00F017E1">
        <w:rPr>
          <w:rFonts w:ascii="Times New Roman" w:hAnsi="Times New Roman" w:cs="Times New Roman"/>
          <w:i/>
          <w:iCs/>
          <w:sz w:val="20"/>
          <w:szCs w:val="20"/>
          <w:lang w:val="en-AU"/>
        </w:rPr>
        <w:t>Evol</w:t>
      </w:r>
      <w:proofErr w:type="spellEnd"/>
      <w:r w:rsidRPr="00F017E1">
        <w:rPr>
          <w:rFonts w:ascii="Times New Roman" w:hAnsi="Times New Roman" w:cs="Times New Roman"/>
          <w:i/>
          <w:iCs/>
          <w:sz w:val="20"/>
          <w:szCs w:val="20"/>
          <w:lang w:val="en-AU"/>
        </w:rPr>
        <w:t>. Biol.</w:t>
      </w:r>
      <w:r w:rsidRPr="007F2AF1">
        <w:rPr>
          <w:rFonts w:ascii="Times New Roman" w:hAnsi="Times New Roman" w:cs="Times New Roman"/>
          <w:sz w:val="20"/>
          <w:szCs w:val="20"/>
          <w:lang w:val="en-AU"/>
        </w:rPr>
        <w:t xml:space="preserve"> </w:t>
      </w:r>
      <w:r w:rsidRPr="00F017E1">
        <w:rPr>
          <w:rFonts w:ascii="Times New Roman" w:hAnsi="Times New Roman" w:cs="Times New Roman"/>
          <w:b/>
          <w:bCs/>
          <w:sz w:val="20"/>
          <w:szCs w:val="20"/>
          <w:lang w:val="en-AU"/>
        </w:rPr>
        <w:t>14</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255–266</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2001</w:t>
      </w:r>
      <w:r>
        <w:rPr>
          <w:rFonts w:ascii="Times New Roman" w:hAnsi="Times New Roman" w:cs="Times New Roman"/>
          <w:sz w:val="20"/>
          <w:szCs w:val="20"/>
          <w:lang w:val="en-AU"/>
        </w:rPr>
        <w:t>a)</w:t>
      </w:r>
      <w:r w:rsidRPr="007F2AF1">
        <w:rPr>
          <w:rFonts w:ascii="Times New Roman" w:hAnsi="Times New Roman" w:cs="Times New Roman"/>
          <w:sz w:val="20"/>
          <w:szCs w:val="20"/>
          <w:lang w:val="en-AU"/>
        </w:rPr>
        <w:t>.</w:t>
      </w:r>
    </w:p>
    <w:p w14:paraId="6EAC2996"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[8] Roulin</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w:t>
      </w:r>
      <w:proofErr w:type="spellStart"/>
      <w:r w:rsidRPr="007F2AF1">
        <w:rPr>
          <w:rFonts w:ascii="Times New Roman" w:hAnsi="Times New Roman" w:cs="Times New Roman"/>
          <w:sz w:val="20"/>
          <w:szCs w:val="20"/>
          <w:lang w:val="en-AU"/>
        </w:rPr>
        <w:t>Riols</w:t>
      </w:r>
      <w:proofErr w:type="spellEnd"/>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Dijkstra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 &amp;</w:t>
      </w:r>
      <w:r w:rsidRPr="007F2AF1">
        <w:rPr>
          <w:rFonts w:ascii="Times New Roman" w:hAnsi="Times New Roman" w:cs="Times New Roman"/>
          <w:sz w:val="20"/>
          <w:szCs w:val="20"/>
          <w:lang w:val="en-AU"/>
        </w:rPr>
        <w:t xml:space="preserve"> Ducrest</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A-L.</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Female plumage spottiness signals parasite resistance in the barn owl (</w:t>
      </w:r>
      <w:r w:rsidRPr="007F2AF1">
        <w:rPr>
          <w:rFonts w:ascii="Times New Roman" w:hAnsi="Times New Roman" w:cs="Times New Roman"/>
          <w:i/>
          <w:iCs/>
          <w:sz w:val="20"/>
          <w:szCs w:val="20"/>
          <w:lang w:val="en-AU"/>
        </w:rPr>
        <w:t>Tyto alba</w:t>
      </w:r>
      <w:r w:rsidRPr="007F2AF1">
        <w:rPr>
          <w:rFonts w:ascii="Times New Roman" w:hAnsi="Times New Roman" w:cs="Times New Roman"/>
          <w:sz w:val="20"/>
          <w:szCs w:val="20"/>
          <w:lang w:val="en-AU"/>
        </w:rPr>
        <w:t xml:space="preserve">). </w:t>
      </w:r>
      <w:r w:rsidRPr="005E48AF">
        <w:rPr>
          <w:rFonts w:ascii="Times New Roman" w:hAnsi="Times New Roman" w:cs="Times New Roman"/>
          <w:i/>
          <w:iCs/>
          <w:sz w:val="20"/>
          <w:szCs w:val="20"/>
          <w:lang w:val="en-AU"/>
        </w:rPr>
        <w:t>Behav. Ecol.</w:t>
      </w:r>
      <w:r w:rsidRPr="007F2AF1">
        <w:rPr>
          <w:rFonts w:ascii="Times New Roman" w:hAnsi="Times New Roman" w:cs="Times New Roman"/>
          <w:sz w:val="20"/>
          <w:szCs w:val="20"/>
          <w:lang w:val="en-AU"/>
        </w:rPr>
        <w:t xml:space="preserve"> </w:t>
      </w:r>
      <w:r w:rsidRPr="005E48AF">
        <w:rPr>
          <w:rFonts w:ascii="Times New Roman" w:hAnsi="Times New Roman" w:cs="Times New Roman"/>
          <w:b/>
          <w:bCs/>
          <w:sz w:val="20"/>
          <w:szCs w:val="20"/>
          <w:lang w:val="en-AU"/>
        </w:rPr>
        <w:t>12</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103–110</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2001</w:t>
      </w:r>
      <w:r>
        <w:rPr>
          <w:rFonts w:ascii="Times New Roman" w:hAnsi="Times New Roman" w:cs="Times New Roman"/>
          <w:sz w:val="20"/>
          <w:szCs w:val="20"/>
          <w:lang w:val="en-AU"/>
        </w:rPr>
        <w:t>b)</w:t>
      </w:r>
      <w:r w:rsidRPr="007F2AF1">
        <w:rPr>
          <w:rFonts w:ascii="Times New Roman" w:hAnsi="Times New Roman" w:cs="Times New Roman"/>
          <w:sz w:val="20"/>
          <w:szCs w:val="20"/>
          <w:lang w:val="en-AU"/>
        </w:rPr>
        <w:t>.</w:t>
      </w:r>
    </w:p>
    <w:p w14:paraId="5DC453EE"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[9] Roulin</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Ducrest</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A-L</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w:t>
      </w:r>
      <w:proofErr w:type="spellStart"/>
      <w:r w:rsidRPr="007F2AF1">
        <w:rPr>
          <w:rFonts w:ascii="Times New Roman" w:hAnsi="Times New Roman" w:cs="Times New Roman"/>
          <w:sz w:val="20"/>
          <w:szCs w:val="20"/>
          <w:lang w:val="en-AU"/>
        </w:rPr>
        <w:t>Balloux</w:t>
      </w:r>
      <w:proofErr w:type="spellEnd"/>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F</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Dijkstra</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 xml:space="preserve">. &amp; </w:t>
      </w:r>
      <w:proofErr w:type="spellStart"/>
      <w:r w:rsidRPr="007F2AF1">
        <w:rPr>
          <w:rFonts w:ascii="Times New Roman" w:hAnsi="Times New Roman" w:cs="Times New Roman"/>
          <w:sz w:val="20"/>
          <w:szCs w:val="20"/>
          <w:lang w:val="en-AU"/>
        </w:rPr>
        <w:t>Riols</w:t>
      </w:r>
      <w:proofErr w:type="spellEnd"/>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C.</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 xml:space="preserve">A female melanin ornament signals offspring fluctuating asymmetry in the barn owl. </w:t>
      </w:r>
      <w:r w:rsidRPr="00D002DF">
        <w:rPr>
          <w:rFonts w:ascii="Times New Roman" w:hAnsi="Times New Roman" w:cs="Times New Roman"/>
          <w:i/>
          <w:iCs/>
          <w:sz w:val="20"/>
          <w:szCs w:val="20"/>
          <w:lang w:val="en-AU"/>
        </w:rPr>
        <w:t>Proc. R. Soc. Lond. B</w:t>
      </w:r>
      <w:r w:rsidRPr="007F2AF1">
        <w:rPr>
          <w:rFonts w:ascii="Times New Roman" w:hAnsi="Times New Roman" w:cs="Times New Roman"/>
          <w:sz w:val="20"/>
          <w:szCs w:val="20"/>
          <w:lang w:val="en-AU"/>
        </w:rPr>
        <w:t xml:space="preserve"> </w:t>
      </w:r>
      <w:r w:rsidRPr="00D002DF">
        <w:rPr>
          <w:rFonts w:ascii="Times New Roman" w:hAnsi="Times New Roman" w:cs="Times New Roman"/>
          <w:b/>
          <w:bCs/>
          <w:sz w:val="20"/>
          <w:szCs w:val="20"/>
          <w:lang w:val="en-AU"/>
        </w:rPr>
        <w:t>270</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167–171</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2003</w:t>
      </w:r>
      <w:r>
        <w:rPr>
          <w:rFonts w:ascii="Times New Roman" w:hAnsi="Times New Roman" w:cs="Times New Roman"/>
          <w:sz w:val="20"/>
          <w:szCs w:val="20"/>
          <w:lang w:val="en-AU"/>
        </w:rPr>
        <w:t>)</w:t>
      </w:r>
      <w:r w:rsidRPr="007F2AF1">
        <w:rPr>
          <w:rFonts w:ascii="Times New Roman" w:hAnsi="Times New Roman" w:cs="Times New Roman"/>
          <w:sz w:val="20"/>
          <w:szCs w:val="20"/>
          <w:lang w:val="en-AU"/>
        </w:rPr>
        <w:t>.</w:t>
      </w:r>
    </w:p>
    <w:p w14:paraId="4FD4B5CA"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[10] Roulin</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 xml:space="preserve">Proximate basis of the covariation between a melanin-based female ornament and offspring quality. </w:t>
      </w:r>
      <w:proofErr w:type="spellStart"/>
      <w:r w:rsidRPr="00757FF2">
        <w:rPr>
          <w:rFonts w:ascii="Times New Roman" w:hAnsi="Times New Roman" w:cs="Times New Roman"/>
          <w:i/>
          <w:iCs/>
          <w:sz w:val="20"/>
          <w:szCs w:val="20"/>
          <w:lang w:val="en-AU"/>
        </w:rPr>
        <w:t>Oecologia</w:t>
      </w:r>
      <w:proofErr w:type="spellEnd"/>
      <w:r w:rsidRPr="007F2AF1">
        <w:rPr>
          <w:rFonts w:ascii="Times New Roman" w:hAnsi="Times New Roman" w:cs="Times New Roman"/>
          <w:sz w:val="20"/>
          <w:szCs w:val="20"/>
          <w:lang w:val="en-AU"/>
        </w:rPr>
        <w:t xml:space="preserve"> </w:t>
      </w:r>
      <w:r w:rsidRPr="00757FF2">
        <w:rPr>
          <w:rFonts w:ascii="Times New Roman" w:hAnsi="Times New Roman" w:cs="Times New Roman"/>
          <w:b/>
          <w:bCs/>
          <w:sz w:val="20"/>
          <w:szCs w:val="20"/>
          <w:lang w:val="en-AU"/>
        </w:rPr>
        <w:t>140</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668–675</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2004</w:t>
      </w:r>
      <w:r>
        <w:rPr>
          <w:rFonts w:ascii="Times New Roman" w:hAnsi="Times New Roman" w:cs="Times New Roman"/>
          <w:sz w:val="20"/>
          <w:szCs w:val="20"/>
          <w:lang w:val="en-AU"/>
        </w:rPr>
        <w:t>)</w:t>
      </w:r>
      <w:r w:rsidRPr="007F2AF1">
        <w:rPr>
          <w:rFonts w:ascii="Times New Roman" w:hAnsi="Times New Roman" w:cs="Times New Roman"/>
          <w:sz w:val="20"/>
          <w:szCs w:val="20"/>
          <w:lang w:val="en-AU"/>
        </w:rPr>
        <w:t>.</w:t>
      </w:r>
    </w:p>
    <w:p w14:paraId="2E4EE88A"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[11]</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Roulin</w:t>
      </w:r>
      <w:r>
        <w:rPr>
          <w:rFonts w:ascii="Times New Roman" w:hAnsi="Times New Roman" w:cs="Times New Roman"/>
          <w:sz w:val="20"/>
          <w:szCs w:val="20"/>
          <w:lang w:val="en-AU"/>
        </w:rPr>
        <w:t>,</w:t>
      </w:r>
      <w:r w:rsidRPr="007F2AF1">
        <w:rPr>
          <w:rFonts w:ascii="Times New Roman" w:hAnsi="Times New Roman" w:cs="Times New Roman"/>
          <w:sz w:val="20"/>
          <w:szCs w:val="20"/>
          <w:lang w:val="en-AU"/>
        </w:rPr>
        <w:t xml:space="preserve"> A.</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 xml:space="preserve">Covariation between </w:t>
      </w:r>
      <w:proofErr w:type="spellStart"/>
      <w:r w:rsidRPr="007F2AF1">
        <w:rPr>
          <w:rFonts w:ascii="Times New Roman" w:hAnsi="Times New Roman" w:cs="Times New Roman"/>
          <w:sz w:val="20"/>
          <w:szCs w:val="20"/>
          <w:lang w:val="en-AU"/>
        </w:rPr>
        <w:t>eumelanic</w:t>
      </w:r>
      <w:proofErr w:type="spellEnd"/>
      <w:r w:rsidRPr="007F2AF1">
        <w:rPr>
          <w:rFonts w:ascii="Times New Roman" w:hAnsi="Times New Roman" w:cs="Times New Roman"/>
          <w:sz w:val="20"/>
          <w:szCs w:val="20"/>
          <w:lang w:val="en-AU"/>
        </w:rPr>
        <w:t xml:space="preserve"> pigmentation and body mass only under specific conditions. </w:t>
      </w:r>
      <w:proofErr w:type="spellStart"/>
      <w:r w:rsidRPr="00757FF2">
        <w:rPr>
          <w:rFonts w:ascii="Times New Roman" w:hAnsi="Times New Roman" w:cs="Times New Roman"/>
          <w:i/>
          <w:iCs/>
          <w:sz w:val="20"/>
          <w:szCs w:val="20"/>
          <w:lang w:val="en-AU"/>
        </w:rPr>
        <w:t>Naturwissenschaften</w:t>
      </w:r>
      <w:proofErr w:type="spellEnd"/>
      <w:r w:rsidRPr="007F2AF1">
        <w:rPr>
          <w:rFonts w:ascii="Times New Roman" w:hAnsi="Times New Roman" w:cs="Times New Roman"/>
          <w:sz w:val="20"/>
          <w:szCs w:val="20"/>
          <w:lang w:val="en-AU"/>
        </w:rPr>
        <w:t xml:space="preserve"> </w:t>
      </w:r>
      <w:r w:rsidRPr="00757FF2">
        <w:rPr>
          <w:rFonts w:ascii="Times New Roman" w:hAnsi="Times New Roman" w:cs="Times New Roman"/>
          <w:b/>
          <w:bCs/>
          <w:sz w:val="20"/>
          <w:szCs w:val="20"/>
          <w:lang w:val="en-AU"/>
        </w:rPr>
        <w:t>96</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375–382</w:t>
      </w:r>
      <w:r>
        <w:rPr>
          <w:rFonts w:ascii="Times New Roman" w:hAnsi="Times New Roman" w:cs="Times New Roman"/>
          <w:sz w:val="20"/>
          <w:szCs w:val="20"/>
          <w:lang w:val="en-AU"/>
        </w:rPr>
        <w:t xml:space="preserve"> (</w:t>
      </w:r>
      <w:r w:rsidRPr="007F2AF1">
        <w:rPr>
          <w:rFonts w:ascii="Times New Roman" w:hAnsi="Times New Roman" w:cs="Times New Roman"/>
          <w:sz w:val="20"/>
          <w:szCs w:val="20"/>
          <w:lang w:val="en-AU"/>
        </w:rPr>
        <w:t>2009</w:t>
      </w:r>
      <w:r>
        <w:rPr>
          <w:rFonts w:ascii="Times New Roman" w:hAnsi="Times New Roman" w:cs="Times New Roman"/>
          <w:sz w:val="20"/>
          <w:szCs w:val="20"/>
          <w:lang w:val="en-AU"/>
        </w:rPr>
        <w:t>)</w:t>
      </w:r>
      <w:r w:rsidRPr="007F2AF1">
        <w:rPr>
          <w:rFonts w:ascii="Times New Roman" w:hAnsi="Times New Roman" w:cs="Times New Roman"/>
          <w:sz w:val="20"/>
          <w:szCs w:val="20"/>
          <w:lang w:val="en-AU"/>
        </w:rPr>
        <w:t>.</w:t>
      </w:r>
    </w:p>
    <w:p w14:paraId="243BCE07" w14:textId="77777777" w:rsidR="000F3B9E" w:rsidRPr="007F2AF1"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lang w:val="en-AU"/>
        </w:rPr>
        <w:t xml:space="preserve">[12] </w:t>
      </w:r>
      <w:r w:rsidRPr="007F2AF1">
        <w:rPr>
          <w:rFonts w:ascii="Times New Roman" w:hAnsi="Times New Roman" w:cs="Times New Roman"/>
          <w:sz w:val="20"/>
          <w:szCs w:val="20"/>
        </w:rPr>
        <w:t>Dreiss</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Henry</w:t>
      </w:r>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Ruppli</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w:t>
      </w:r>
      <w:r w:rsidRPr="007F2AF1">
        <w:rPr>
          <w:rFonts w:ascii="Times New Roman" w:hAnsi="Times New Roman" w:cs="Times New Roman"/>
          <w:sz w:val="20"/>
          <w:szCs w:val="20"/>
        </w:rPr>
        <w:t>, Almasi</w:t>
      </w:r>
      <w:r>
        <w:rPr>
          <w:rFonts w:ascii="Times New Roman" w:hAnsi="Times New Roman" w:cs="Times New Roman"/>
          <w:sz w:val="20"/>
          <w:szCs w:val="20"/>
        </w:rPr>
        <w:t>,</w:t>
      </w:r>
      <w:r w:rsidRPr="007F2AF1">
        <w:rPr>
          <w:rFonts w:ascii="Times New Roman" w:hAnsi="Times New Roman" w:cs="Times New Roman"/>
          <w:sz w:val="20"/>
          <w:szCs w:val="20"/>
        </w:rPr>
        <w:t xml:space="preserve"> B</w:t>
      </w:r>
      <w:r>
        <w:rPr>
          <w:rFonts w:ascii="Times New Roman" w:hAnsi="Times New Roman" w:cs="Times New Roman"/>
          <w:sz w:val="20"/>
          <w:szCs w:val="20"/>
        </w:rPr>
        <w:t xml:space="preserve">. &amp; </w:t>
      </w:r>
      <w:r w:rsidRPr="007F2AF1">
        <w:rPr>
          <w:rFonts w:ascii="Times New Roman" w:hAnsi="Times New Roman" w:cs="Times New Roman"/>
          <w:sz w:val="20"/>
          <w:szCs w:val="20"/>
        </w:rPr>
        <w:t>Roulin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Darker </w:t>
      </w:r>
      <w:proofErr w:type="spellStart"/>
      <w:r w:rsidRPr="007F2AF1">
        <w:rPr>
          <w:rFonts w:ascii="Times New Roman" w:hAnsi="Times New Roman" w:cs="Times New Roman"/>
          <w:sz w:val="20"/>
          <w:szCs w:val="20"/>
        </w:rPr>
        <w:t>eumelanic</w:t>
      </w:r>
      <w:proofErr w:type="spellEnd"/>
      <w:r w:rsidRPr="007F2AF1">
        <w:rPr>
          <w:rFonts w:ascii="Times New Roman" w:hAnsi="Times New Roman" w:cs="Times New Roman"/>
          <w:sz w:val="20"/>
          <w:szCs w:val="20"/>
        </w:rPr>
        <w:t xml:space="preserve"> barn owls better withstand food depletion through resistance to food deprivation and lower appetite. </w:t>
      </w:r>
      <w:proofErr w:type="spellStart"/>
      <w:r w:rsidRPr="008908E9">
        <w:rPr>
          <w:rFonts w:ascii="Times New Roman" w:hAnsi="Times New Roman" w:cs="Times New Roman"/>
          <w:i/>
          <w:iCs/>
          <w:sz w:val="20"/>
          <w:szCs w:val="20"/>
        </w:rPr>
        <w:t>Oecologia</w:t>
      </w:r>
      <w:proofErr w:type="spellEnd"/>
      <w:r w:rsidRPr="007F2AF1">
        <w:rPr>
          <w:rFonts w:ascii="Times New Roman" w:hAnsi="Times New Roman" w:cs="Times New Roman"/>
          <w:sz w:val="20"/>
          <w:szCs w:val="20"/>
        </w:rPr>
        <w:t xml:space="preserve"> </w:t>
      </w:r>
      <w:r w:rsidRPr="008908E9">
        <w:rPr>
          <w:rFonts w:ascii="Times New Roman" w:hAnsi="Times New Roman" w:cs="Times New Roman"/>
          <w:b/>
          <w:bCs/>
          <w:sz w:val="20"/>
          <w:szCs w:val="20"/>
        </w:rPr>
        <w:t>164</w:t>
      </w:r>
      <w:r>
        <w:rPr>
          <w:rFonts w:ascii="Times New Roman" w:hAnsi="Times New Roman" w:cs="Times New Roman"/>
          <w:sz w:val="20"/>
          <w:szCs w:val="20"/>
        </w:rPr>
        <w:t xml:space="preserve">, </w:t>
      </w:r>
      <w:r w:rsidRPr="007F2AF1">
        <w:rPr>
          <w:rFonts w:ascii="Times New Roman" w:hAnsi="Times New Roman" w:cs="Times New Roman"/>
          <w:sz w:val="20"/>
          <w:szCs w:val="20"/>
        </w:rPr>
        <w:t>65–71</w:t>
      </w:r>
      <w:r>
        <w:rPr>
          <w:rFonts w:ascii="Times New Roman" w:hAnsi="Times New Roman" w:cs="Times New Roman"/>
          <w:sz w:val="20"/>
          <w:szCs w:val="20"/>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7F2AF1">
        <w:rPr>
          <w:rFonts w:ascii="Times New Roman" w:hAnsi="Times New Roman" w:cs="Times New Roman"/>
          <w:sz w:val="20"/>
          <w:szCs w:val="20"/>
        </w:rPr>
        <w:t>.</w:t>
      </w:r>
    </w:p>
    <w:p w14:paraId="255B987E"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[13] Almasi</w:t>
      </w:r>
      <w:r>
        <w:rPr>
          <w:rFonts w:ascii="Times New Roman" w:hAnsi="Times New Roman" w:cs="Times New Roman"/>
          <w:sz w:val="20"/>
          <w:szCs w:val="20"/>
        </w:rPr>
        <w:t>,</w:t>
      </w:r>
      <w:r w:rsidRPr="007F2AF1">
        <w:rPr>
          <w:rFonts w:ascii="Times New Roman" w:hAnsi="Times New Roman" w:cs="Times New Roman"/>
          <w:sz w:val="20"/>
          <w:szCs w:val="20"/>
        </w:rPr>
        <w:t xml:space="preserve"> B</w:t>
      </w:r>
      <w:r>
        <w:rPr>
          <w:rFonts w:ascii="Times New Roman" w:hAnsi="Times New Roman" w:cs="Times New Roman"/>
          <w:sz w:val="20"/>
          <w:szCs w:val="20"/>
        </w:rPr>
        <w:t>.</w:t>
      </w:r>
      <w:r w:rsidRPr="007F2AF1">
        <w:rPr>
          <w:rFonts w:ascii="Times New Roman" w:hAnsi="Times New Roman" w:cs="Times New Roman"/>
          <w:sz w:val="20"/>
          <w:szCs w:val="20"/>
        </w:rPr>
        <w:t>, Roulin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Korner-</w:t>
      </w:r>
      <w:proofErr w:type="spellStart"/>
      <w:r w:rsidRPr="007F2AF1">
        <w:rPr>
          <w:rFonts w:ascii="Times New Roman" w:hAnsi="Times New Roman" w:cs="Times New Roman"/>
          <w:sz w:val="20"/>
          <w:szCs w:val="20"/>
        </w:rPr>
        <w:t>Nievergelt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F</w:t>
      </w:r>
      <w:r>
        <w:rPr>
          <w:rFonts w:ascii="Times New Roman" w:hAnsi="Times New Roman" w:cs="Times New Roman"/>
          <w:sz w:val="20"/>
          <w:szCs w:val="20"/>
        </w:rPr>
        <w:t>.</w:t>
      </w:r>
      <w:r w:rsidRPr="007F2AF1">
        <w:rPr>
          <w:rFonts w:ascii="Times New Roman" w:hAnsi="Times New Roman" w:cs="Times New Roman"/>
          <w:sz w:val="20"/>
          <w:szCs w:val="20"/>
        </w:rPr>
        <w:t>, Jenni-Eiermann</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&amp;</w:t>
      </w:r>
      <w:r w:rsidRPr="007F2AF1">
        <w:rPr>
          <w:rFonts w:ascii="Times New Roman" w:hAnsi="Times New Roman" w:cs="Times New Roman"/>
          <w:sz w:val="20"/>
          <w:szCs w:val="20"/>
        </w:rPr>
        <w:t xml:space="preserve"> Jenni</w:t>
      </w:r>
      <w:r>
        <w:rPr>
          <w:rFonts w:ascii="Times New Roman" w:hAnsi="Times New Roman" w:cs="Times New Roman"/>
          <w:sz w:val="20"/>
          <w:szCs w:val="20"/>
        </w:rPr>
        <w:t>,</w:t>
      </w:r>
      <w:r w:rsidRPr="007F2AF1">
        <w:rPr>
          <w:rFonts w:ascii="Times New Roman" w:hAnsi="Times New Roman" w:cs="Times New Roman"/>
          <w:sz w:val="20"/>
          <w:szCs w:val="20"/>
        </w:rPr>
        <w:t xml:space="preserve"> L. Coloration signals the ability to cope with elevated stress hormones: effects of corticosterone on growth of barn owls are associated with melanism. </w:t>
      </w:r>
      <w:r w:rsidRPr="008908E9">
        <w:rPr>
          <w:rFonts w:ascii="Times New Roman" w:hAnsi="Times New Roman" w:cs="Times New Roman"/>
          <w:i/>
          <w:iCs/>
          <w:sz w:val="20"/>
          <w:szCs w:val="20"/>
        </w:rPr>
        <w:t xml:space="preserve">J. </w:t>
      </w:r>
      <w:proofErr w:type="spellStart"/>
      <w:r w:rsidRPr="008908E9">
        <w:rPr>
          <w:rFonts w:ascii="Times New Roman" w:hAnsi="Times New Roman" w:cs="Times New Roman"/>
          <w:i/>
          <w:iCs/>
          <w:sz w:val="20"/>
          <w:szCs w:val="20"/>
        </w:rPr>
        <w:t>Evol</w:t>
      </w:r>
      <w:proofErr w:type="spellEnd"/>
      <w:r w:rsidRPr="008908E9">
        <w:rPr>
          <w:rFonts w:ascii="Times New Roman" w:hAnsi="Times New Roman" w:cs="Times New Roman"/>
          <w:i/>
          <w:iCs/>
          <w:sz w:val="20"/>
          <w:szCs w:val="20"/>
        </w:rPr>
        <w:t>. Biol.</w:t>
      </w:r>
      <w:r w:rsidRPr="007F2AF1">
        <w:rPr>
          <w:rFonts w:ascii="Times New Roman" w:hAnsi="Times New Roman" w:cs="Times New Roman"/>
          <w:sz w:val="20"/>
          <w:szCs w:val="20"/>
        </w:rPr>
        <w:t xml:space="preserve"> </w:t>
      </w:r>
      <w:r w:rsidRPr="008908E9">
        <w:rPr>
          <w:rFonts w:ascii="Times New Roman" w:hAnsi="Times New Roman" w:cs="Times New Roman"/>
          <w:b/>
          <w:bCs/>
          <w:sz w:val="20"/>
          <w:szCs w:val="20"/>
        </w:rPr>
        <w:t>25</w:t>
      </w:r>
      <w:r>
        <w:rPr>
          <w:rFonts w:ascii="Times New Roman" w:hAnsi="Times New Roman" w:cs="Times New Roman"/>
          <w:sz w:val="20"/>
          <w:szCs w:val="20"/>
        </w:rPr>
        <w:t xml:space="preserve">, </w:t>
      </w:r>
      <w:r w:rsidRPr="007F2AF1">
        <w:rPr>
          <w:rFonts w:ascii="Times New Roman" w:hAnsi="Times New Roman" w:cs="Times New Roman"/>
          <w:sz w:val="20"/>
          <w:szCs w:val="20"/>
        </w:rPr>
        <w:t>1189–1199</w:t>
      </w:r>
      <w:r>
        <w:rPr>
          <w:rFonts w:ascii="Times New Roman" w:hAnsi="Times New Roman" w:cs="Times New Roman"/>
          <w:sz w:val="20"/>
          <w:szCs w:val="20"/>
        </w:rPr>
        <w:t xml:space="preserve"> (</w:t>
      </w:r>
      <w:r w:rsidRPr="007F2AF1">
        <w:rPr>
          <w:rFonts w:ascii="Times New Roman" w:hAnsi="Times New Roman" w:cs="Times New Roman"/>
          <w:sz w:val="20"/>
          <w:szCs w:val="20"/>
        </w:rPr>
        <w:t>2012</w:t>
      </w:r>
      <w:r>
        <w:rPr>
          <w:rFonts w:ascii="Times New Roman" w:hAnsi="Times New Roman" w:cs="Times New Roman"/>
          <w:sz w:val="20"/>
          <w:szCs w:val="20"/>
        </w:rPr>
        <w:t>).</w:t>
      </w:r>
    </w:p>
    <w:p w14:paraId="45F5EB3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[14] van den Brink</w:t>
      </w:r>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Dolivo</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Falourd</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X</w:t>
      </w:r>
      <w:r>
        <w:rPr>
          <w:rFonts w:ascii="Times New Roman" w:hAnsi="Times New Roman" w:cs="Times New Roman"/>
          <w:sz w:val="20"/>
          <w:szCs w:val="20"/>
        </w:rPr>
        <w:t>.</w:t>
      </w:r>
      <w:r w:rsidRPr="007F2AF1">
        <w:rPr>
          <w:rFonts w:ascii="Times New Roman" w:hAnsi="Times New Roman" w:cs="Times New Roman"/>
          <w:sz w:val="20"/>
          <w:szCs w:val="20"/>
        </w:rPr>
        <w:t>, Dreiss</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 xml:space="preserve">. </w:t>
      </w:r>
      <w:r w:rsidRPr="007F2AF1">
        <w:rPr>
          <w:rFonts w:ascii="Times New Roman" w:hAnsi="Times New Roman" w:cs="Times New Roman"/>
          <w:sz w:val="20"/>
          <w:szCs w:val="20"/>
        </w:rPr>
        <w:t>N</w:t>
      </w:r>
      <w:r>
        <w:rPr>
          <w:rFonts w:ascii="Times New Roman" w:hAnsi="Times New Roman" w:cs="Times New Roman"/>
          <w:sz w:val="20"/>
          <w:szCs w:val="20"/>
        </w:rPr>
        <w:t>. &amp;</w:t>
      </w:r>
      <w:r w:rsidRPr="007F2AF1">
        <w:rPr>
          <w:rFonts w:ascii="Times New Roman" w:hAnsi="Times New Roman" w:cs="Times New Roman"/>
          <w:sz w:val="20"/>
          <w:szCs w:val="20"/>
        </w:rPr>
        <w:t xml:space="preserve"> Roulin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Melanic color-dependent antipredator behavior strategies in barn owl nestlings. </w:t>
      </w:r>
      <w:r w:rsidRPr="00832C02">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832C02">
        <w:rPr>
          <w:rFonts w:ascii="Times New Roman" w:hAnsi="Times New Roman" w:cs="Times New Roman"/>
          <w:b/>
          <w:bCs/>
          <w:sz w:val="20"/>
          <w:szCs w:val="20"/>
        </w:rPr>
        <w:t>23</w:t>
      </w:r>
      <w:r>
        <w:rPr>
          <w:rFonts w:ascii="Times New Roman" w:hAnsi="Times New Roman" w:cs="Times New Roman"/>
          <w:sz w:val="20"/>
          <w:szCs w:val="20"/>
        </w:rPr>
        <w:t xml:space="preserve">, </w:t>
      </w:r>
      <w:r w:rsidRPr="007F2AF1">
        <w:rPr>
          <w:rFonts w:ascii="Times New Roman" w:hAnsi="Times New Roman" w:cs="Times New Roman"/>
          <w:sz w:val="20"/>
          <w:szCs w:val="20"/>
        </w:rPr>
        <w:t>473–480</w:t>
      </w:r>
      <w:r>
        <w:rPr>
          <w:rFonts w:ascii="Times New Roman" w:hAnsi="Times New Roman" w:cs="Times New Roman"/>
          <w:sz w:val="20"/>
          <w:szCs w:val="20"/>
        </w:rPr>
        <w:t xml:space="preserve"> (</w:t>
      </w:r>
      <w:r w:rsidRPr="007F2AF1">
        <w:rPr>
          <w:rFonts w:ascii="Times New Roman" w:hAnsi="Times New Roman" w:cs="Times New Roman"/>
          <w:sz w:val="20"/>
          <w:szCs w:val="20"/>
        </w:rPr>
        <w:t>2012</w:t>
      </w:r>
      <w:r>
        <w:rPr>
          <w:rFonts w:ascii="Times New Roman" w:hAnsi="Times New Roman" w:cs="Times New Roman"/>
          <w:sz w:val="20"/>
          <w:szCs w:val="20"/>
        </w:rPr>
        <w:t>)</w:t>
      </w:r>
      <w:r w:rsidRPr="007F2AF1">
        <w:rPr>
          <w:rFonts w:ascii="Times New Roman" w:hAnsi="Times New Roman" w:cs="Times New Roman"/>
          <w:sz w:val="20"/>
          <w:szCs w:val="20"/>
        </w:rPr>
        <w:t>.</w:t>
      </w:r>
    </w:p>
    <w:p w14:paraId="064DAE32"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[15] Wiebe</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L. Assortative mating by color in a population of hybrid northern flickers. </w:t>
      </w:r>
      <w:r w:rsidRPr="00C6534A">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C6534A">
        <w:rPr>
          <w:rFonts w:ascii="Times New Roman" w:hAnsi="Times New Roman" w:cs="Times New Roman"/>
          <w:b/>
          <w:bCs/>
          <w:sz w:val="20"/>
          <w:szCs w:val="20"/>
        </w:rPr>
        <w:t>117</w:t>
      </w:r>
      <w:r>
        <w:rPr>
          <w:rFonts w:ascii="Times New Roman" w:hAnsi="Times New Roman" w:cs="Times New Roman"/>
          <w:sz w:val="20"/>
          <w:szCs w:val="20"/>
        </w:rPr>
        <w:t xml:space="preserve">, </w:t>
      </w:r>
      <w:r w:rsidRPr="007F2AF1">
        <w:rPr>
          <w:rFonts w:ascii="Times New Roman" w:hAnsi="Times New Roman" w:cs="Times New Roman"/>
          <w:sz w:val="20"/>
          <w:szCs w:val="20"/>
        </w:rPr>
        <w:t>525–529</w:t>
      </w:r>
      <w:r>
        <w:rPr>
          <w:rFonts w:ascii="Times New Roman" w:hAnsi="Times New Roman" w:cs="Times New Roman"/>
          <w:sz w:val="20"/>
          <w:szCs w:val="20"/>
        </w:rPr>
        <w:t xml:space="preserve"> (</w:t>
      </w:r>
      <w:r w:rsidRPr="007F2AF1">
        <w:rPr>
          <w:rFonts w:ascii="Times New Roman" w:hAnsi="Times New Roman" w:cs="Times New Roman"/>
          <w:sz w:val="20"/>
          <w:szCs w:val="20"/>
        </w:rPr>
        <w:t>2000</w:t>
      </w:r>
      <w:r>
        <w:rPr>
          <w:rFonts w:ascii="Times New Roman" w:hAnsi="Times New Roman" w:cs="Times New Roman"/>
          <w:sz w:val="20"/>
          <w:szCs w:val="20"/>
        </w:rPr>
        <w:t>)</w:t>
      </w:r>
      <w:r w:rsidRPr="007F2AF1">
        <w:rPr>
          <w:rFonts w:ascii="Times New Roman" w:hAnsi="Times New Roman" w:cs="Times New Roman"/>
          <w:sz w:val="20"/>
          <w:szCs w:val="20"/>
        </w:rPr>
        <w:t>.</w:t>
      </w:r>
    </w:p>
    <w:p w14:paraId="6D206863"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[16] Murphy</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G. Racketed tail of the male and female turquoise-browed motmot: male but not female tail length correlates with pairing success, performance, and reproductive success. </w:t>
      </w:r>
      <w:r w:rsidRPr="00C6534A">
        <w:rPr>
          <w:rFonts w:ascii="Times New Roman" w:hAnsi="Times New Roman" w:cs="Times New Roman"/>
          <w:i/>
          <w:iCs/>
          <w:sz w:val="20"/>
          <w:szCs w:val="20"/>
        </w:rPr>
        <w:t xml:space="preserve">Behav. Ecol. </w:t>
      </w:r>
      <w:proofErr w:type="spellStart"/>
      <w:r w:rsidRPr="00C6534A">
        <w:rPr>
          <w:rFonts w:ascii="Times New Roman" w:hAnsi="Times New Roman" w:cs="Times New Roman"/>
          <w:i/>
          <w:iCs/>
          <w:sz w:val="20"/>
          <w:szCs w:val="20"/>
        </w:rPr>
        <w:t>Sociobiol</w:t>
      </w:r>
      <w:proofErr w:type="spellEnd"/>
      <w:r w:rsidRPr="007F2AF1">
        <w:rPr>
          <w:rFonts w:ascii="Times New Roman" w:hAnsi="Times New Roman" w:cs="Times New Roman"/>
          <w:sz w:val="20"/>
          <w:szCs w:val="20"/>
        </w:rPr>
        <w:t xml:space="preserve">. </w:t>
      </w:r>
      <w:r w:rsidRPr="00C6534A">
        <w:rPr>
          <w:rFonts w:ascii="Times New Roman" w:hAnsi="Times New Roman" w:cs="Times New Roman"/>
          <w:b/>
          <w:bCs/>
          <w:sz w:val="20"/>
          <w:szCs w:val="20"/>
        </w:rPr>
        <w:t>61</w:t>
      </w:r>
      <w:r>
        <w:rPr>
          <w:rFonts w:ascii="Times New Roman" w:hAnsi="Times New Roman" w:cs="Times New Roman"/>
          <w:sz w:val="20"/>
          <w:szCs w:val="20"/>
        </w:rPr>
        <w:t xml:space="preserve">, </w:t>
      </w:r>
      <w:r w:rsidRPr="007F2AF1">
        <w:rPr>
          <w:rFonts w:ascii="Times New Roman" w:hAnsi="Times New Roman" w:cs="Times New Roman"/>
          <w:sz w:val="20"/>
          <w:szCs w:val="20"/>
        </w:rPr>
        <w:t>911–918</w:t>
      </w:r>
      <w:r>
        <w:rPr>
          <w:rFonts w:ascii="Times New Roman" w:hAnsi="Times New Roman" w:cs="Times New Roman"/>
          <w:sz w:val="20"/>
          <w:szCs w:val="20"/>
        </w:rPr>
        <w:t xml:space="preserve"> (</w:t>
      </w:r>
      <w:r w:rsidRPr="007F2AF1">
        <w:rPr>
          <w:rFonts w:ascii="Times New Roman" w:hAnsi="Times New Roman" w:cs="Times New Roman"/>
          <w:sz w:val="20"/>
          <w:szCs w:val="20"/>
        </w:rPr>
        <w:t>2007</w:t>
      </w:r>
      <w:r>
        <w:rPr>
          <w:rFonts w:ascii="Times New Roman" w:hAnsi="Times New Roman" w:cs="Times New Roman"/>
          <w:sz w:val="20"/>
          <w:szCs w:val="20"/>
        </w:rPr>
        <w:t>)</w:t>
      </w:r>
      <w:r w:rsidRPr="007F2AF1">
        <w:rPr>
          <w:rFonts w:ascii="Times New Roman" w:hAnsi="Times New Roman" w:cs="Times New Roman"/>
          <w:sz w:val="20"/>
          <w:szCs w:val="20"/>
        </w:rPr>
        <w:t>.</w:t>
      </w:r>
    </w:p>
    <w:p w14:paraId="0F518EF6" w14:textId="77777777" w:rsidR="000F3B9E" w:rsidRPr="00014DDB"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[17] Murphy</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G</w:t>
      </w:r>
      <w:r>
        <w:rPr>
          <w:rFonts w:ascii="Times New Roman" w:hAnsi="Times New Roman" w:cs="Times New Roman"/>
          <w:sz w:val="20"/>
          <w:szCs w:val="20"/>
        </w:rPr>
        <w:t>. &amp;</w:t>
      </w:r>
      <w:r w:rsidRPr="007F2AF1">
        <w:rPr>
          <w:rFonts w:ascii="Times New Roman" w:hAnsi="Times New Roman" w:cs="Times New Roman"/>
          <w:sz w:val="20"/>
          <w:szCs w:val="20"/>
        </w:rPr>
        <w:t xml:space="preserve"> Pham</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T. </w:t>
      </w:r>
      <w:proofErr w:type="gramStart"/>
      <w:r w:rsidRPr="007F2AF1">
        <w:rPr>
          <w:rFonts w:ascii="Times New Roman" w:hAnsi="Times New Roman" w:cs="Times New Roman"/>
          <w:sz w:val="20"/>
          <w:szCs w:val="20"/>
        </w:rPr>
        <w:t>Condition</w:t>
      </w:r>
      <w:proofErr w:type="gramEnd"/>
      <w:r w:rsidRPr="007F2AF1">
        <w:rPr>
          <w:rFonts w:ascii="Times New Roman" w:hAnsi="Times New Roman" w:cs="Times New Roman"/>
          <w:sz w:val="20"/>
          <w:szCs w:val="20"/>
        </w:rPr>
        <w:t xml:space="preserve"> and brightness of structural blue-green: motmot tail-racket brightness is related to speed of feather growth in males, but not in females. </w:t>
      </w:r>
      <w:r w:rsidRPr="00014DDB">
        <w:rPr>
          <w:rFonts w:ascii="Times New Roman" w:hAnsi="Times New Roman" w:cs="Times New Roman"/>
          <w:i/>
          <w:iCs/>
          <w:sz w:val="20"/>
          <w:szCs w:val="20"/>
        </w:rPr>
        <w:t>Biol. J. Linn. Soc.</w:t>
      </w:r>
      <w:r w:rsidRPr="00014DDB">
        <w:rPr>
          <w:rFonts w:ascii="Times New Roman" w:hAnsi="Times New Roman" w:cs="Times New Roman"/>
          <w:sz w:val="20"/>
          <w:szCs w:val="20"/>
        </w:rPr>
        <w:t xml:space="preserve"> </w:t>
      </w:r>
      <w:r w:rsidRPr="00014DDB">
        <w:rPr>
          <w:rFonts w:ascii="Times New Roman" w:hAnsi="Times New Roman" w:cs="Times New Roman"/>
          <w:b/>
          <w:bCs/>
          <w:sz w:val="20"/>
          <w:szCs w:val="20"/>
        </w:rPr>
        <w:t>106</w:t>
      </w:r>
      <w:r w:rsidRPr="00014DDB">
        <w:rPr>
          <w:rFonts w:ascii="Times New Roman" w:hAnsi="Times New Roman" w:cs="Times New Roman"/>
          <w:sz w:val="20"/>
          <w:szCs w:val="20"/>
        </w:rPr>
        <w:t>, 673–681 (2012).</w:t>
      </w:r>
    </w:p>
    <w:p w14:paraId="46E6238C" w14:textId="77777777" w:rsidR="000F3B9E" w:rsidRPr="00014DDB" w:rsidRDefault="000F3B9E" w:rsidP="000F3B9E">
      <w:pPr>
        <w:ind w:left="284" w:hanging="284"/>
        <w:jc w:val="both"/>
        <w:rPr>
          <w:rFonts w:ascii="Times New Roman" w:hAnsi="Times New Roman" w:cs="Times New Roman"/>
          <w:sz w:val="20"/>
          <w:szCs w:val="20"/>
        </w:rPr>
      </w:pPr>
      <w:r w:rsidRPr="00BB1E05">
        <w:rPr>
          <w:rFonts w:ascii="Times New Roman" w:hAnsi="Times New Roman" w:cs="Times New Roman"/>
          <w:sz w:val="20"/>
          <w:szCs w:val="20"/>
        </w:rPr>
        <w:t xml:space="preserve">[18] Silva, N., </w:t>
      </w:r>
      <w:proofErr w:type="spellStart"/>
      <w:r w:rsidRPr="00BB1E05">
        <w:rPr>
          <w:rFonts w:ascii="Times New Roman" w:hAnsi="Times New Roman" w:cs="Times New Roman"/>
          <w:sz w:val="20"/>
          <w:szCs w:val="20"/>
        </w:rPr>
        <w:t>Avilés</w:t>
      </w:r>
      <w:proofErr w:type="spellEnd"/>
      <w:r w:rsidRPr="00BB1E05">
        <w:rPr>
          <w:rFonts w:ascii="Times New Roman" w:hAnsi="Times New Roman" w:cs="Times New Roman"/>
          <w:sz w:val="20"/>
          <w:szCs w:val="20"/>
        </w:rPr>
        <w:t xml:space="preserve">, J. M., </w:t>
      </w:r>
      <w:proofErr w:type="spellStart"/>
      <w:r w:rsidRPr="00BB1E05">
        <w:rPr>
          <w:rFonts w:ascii="Times New Roman" w:hAnsi="Times New Roman" w:cs="Times New Roman"/>
          <w:sz w:val="20"/>
          <w:szCs w:val="20"/>
        </w:rPr>
        <w:t>Danchin</w:t>
      </w:r>
      <w:proofErr w:type="spellEnd"/>
      <w:r w:rsidRPr="00BB1E05">
        <w:rPr>
          <w:rFonts w:ascii="Times New Roman" w:hAnsi="Times New Roman" w:cs="Times New Roman"/>
          <w:sz w:val="20"/>
          <w:szCs w:val="20"/>
        </w:rPr>
        <w:t>, E. &amp; Parejo, D.</w:t>
      </w:r>
      <w:r>
        <w:rPr>
          <w:rFonts w:ascii="Times New Roman" w:hAnsi="Times New Roman" w:cs="Times New Roman"/>
          <w:sz w:val="20"/>
          <w:szCs w:val="20"/>
        </w:rPr>
        <w:t xml:space="preserve"> </w:t>
      </w:r>
      <w:r w:rsidRPr="007F2AF1">
        <w:rPr>
          <w:rFonts w:ascii="Times New Roman" w:hAnsi="Times New Roman" w:cs="Times New Roman"/>
          <w:sz w:val="20"/>
          <w:szCs w:val="20"/>
        </w:rPr>
        <w:t>Informative content of multiple plumage-</w:t>
      </w:r>
      <w:proofErr w:type="spellStart"/>
      <w:r w:rsidRPr="007F2AF1">
        <w:rPr>
          <w:rFonts w:ascii="Times New Roman" w:hAnsi="Times New Roman" w:cs="Times New Roman"/>
          <w:sz w:val="20"/>
          <w:szCs w:val="20"/>
        </w:rPr>
        <w:t>coloured</w:t>
      </w:r>
      <w:proofErr w:type="spellEnd"/>
      <w:r w:rsidRPr="007F2AF1">
        <w:rPr>
          <w:rFonts w:ascii="Times New Roman" w:hAnsi="Times New Roman" w:cs="Times New Roman"/>
          <w:sz w:val="20"/>
          <w:szCs w:val="20"/>
        </w:rPr>
        <w:t xml:space="preserve"> traits in female and male European </w:t>
      </w:r>
      <w:r>
        <w:rPr>
          <w:rFonts w:ascii="Times New Roman" w:hAnsi="Times New Roman" w:cs="Times New Roman"/>
          <w:sz w:val="20"/>
          <w:szCs w:val="20"/>
        </w:rPr>
        <w:t>r</w:t>
      </w:r>
      <w:r w:rsidRPr="007F2AF1">
        <w:rPr>
          <w:rFonts w:ascii="Times New Roman" w:hAnsi="Times New Roman" w:cs="Times New Roman"/>
          <w:sz w:val="20"/>
          <w:szCs w:val="20"/>
        </w:rPr>
        <w:t xml:space="preserve">ollers. </w:t>
      </w:r>
      <w:r w:rsidRPr="00014DDB">
        <w:rPr>
          <w:rFonts w:ascii="Times New Roman" w:hAnsi="Times New Roman" w:cs="Times New Roman"/>
          <w:i/>
          <w:iCs/>
          <w:sz w:val="20"/>
          <w:szCs w:val="20"/>
        </w:rPr>
        <w:t xml:space="preserve">Behav. Ecol. </w:t>
      </w:r>
      <w:proofErr w:type="spellStart"/>
      <w:r w:rsidRPr="00014DDB">
        <w:rPr>
          <w:rFonts w:ascii="Times New Roman" w:hAnsi="Times New Roman" w:cs="Times New Roman"/>
          <w:i/>
          <w:iCs/>
          <w:sz w:val="20"/>
          <w:szCs w:val="20"/>
        </w:rPr>
        <w:t>Sociobiol</w:t>
      </w:r>
      <w:proofErr w:type="spellEnd"/>
      <w:r w:rsidRPr="00014DDB">
        <w:rPr>
          <w:rFonts w:ascii="Times New Roman" w:hAnsi="Times New Roman" w:cs="Times New Roman"/>
          <w:i/>
          <w:iCs/>
          <w:sz w:val="20"/>
          <w:szCs w:val="20"/>
        </w:rPr>
        <w:t>.</w:t>
      </w:r>
      <w:r w:rsidRPr="00014DDB">
        <w:rPr>
          <w:rFonts w:ascii="Times New Roman" w:hAnsi="Times New Roman" w:cs="Times New Roman"/>
          <w:sz w:val="20"/>
          <w:szCs w:val="20"/>
        </w:rPr>
        <w:t xml:space="preserve"> </w:t>
      </w:r>
      <w:r w:rsidRPr="00014DDB">
        <w:rPr>
          <w:rFonts w:ascii="Times New Roman" w:hAnsi="Times New Roman" w:cs="Times New Roman"/>
          <w:b/>
          <w:bCs/>
          <w:sz w:val="20"/>
          <w:szCs w:val="20"/>
        </w:rPr>
        <w:t>62</w:t>
      </w:r>
      <w:r w:rsidRPr="00014DDB">
        <w:rPr>
          <w:rFonts w:ascii="Times New Roman" w:hAnsi="Times New Roman" w:cs="Times New Roman"/>
          <w:sz w:val="20"/>
          <w:szCs w:val="20"/>
        </w:rPr>
        <w:t>, 1969 (2008).</w:t>
      </w:r>
    </w:p>
    <w:p w14:paraId="05EE83D6" w14:textId="77777777" w:rsidR="000F3B9E" w:rsidRPr="008F15B3" w:rsidRDefault="000F3B9E" w:rsidP="000F3B9E">
      <w:pPr>
        <w:ind w:left="284" w:hanging="284"/>
        <w:jc w:val="both"/>
        <w:rPr>
          <w:rFonts w:ascii="Times New Roman" w:hAnsi="Times New Roman" w:cs="Times New Roman"/>
          <w:sz w:val="20"/>
          <w:szCs w:val="20"/>
        </w:rPr>
      </w:pPr>
      <w:r w:rsidRPr="00BB1E05">
        <w:rPr>
          <w:rFonts w:ascii="Times New Roman" w:hAnsi="Times New Roman" w:cs="Times New Roman"/>
          <w:sz w:val="20"/>
          <w:szCs w:val="20"/>
        </w:rPr>
        <w:t xml:space="preserve">[19] </w:t>
      </w:r>
      <w:proofErr w:type="spellStart"/>
      <w:r w:rsidRPr="00BB1E05">
        <w:rPr>
          <w:rFonts w:ascii="Times New Roman" w:hAnsi="Times New Roman" w:cs="Times New Roman"/>
          <w:sz w:val="20"/>
          <w:szCs w:val="20"/>
        </w:rPr>
        <w:t>Tella</w:t>
      </w:r>
      <w:proofErr w:type="spellEnd"/>
      <w:r w:rsidRPr="00BB1E05">
        <w:rPr>
          <w:rFonts w:ascii="Times New Roman" w:hAnsi="Times New Roman" w:cs="Times New Roman"/>
          <w:sz w:val="20"/>
          <w:szCs w:val="20"/>
        </w:rPr>
        <w:t xml:space="preserve">, J. L., </w:t>
      </w:r>
      <w:proofErr w:type="spellStart"/>
      <w:r w:rsidRPr="00BB1E05">
        <w:rPr>
          <w:rFonts w:ascii="Times New Roman" w:hAnsi="Times New Roman" w:cs="Times New Roman"/>
          <w:sz w:val="20"/>
          <w:szCs w:val="20"/>
        </w:rPr>
        <w:t>Forfero</w:t>
      </w:r>
      <w:proofErr w:type="spellEnd"/>
      <w:r w:rsidRPr="00BB1E05">
        <w:rPr>
          <w:rFonts w:ascii="Times New Roman" w:hAnsi="Times New Roman" w:cs="Times New Roman"/>
          <w:sz w:val="20"/>
          <w:szCs w:val="20"/>
        </w:rPr>
        <w:t xml:space="preserve">, M. G., </w:t>
      </w:r>
      <w:proofErr w:type="spellStart"/>
      <w:r w:rsidRPr="00BB1E05">
        <w:rPr>
          <w:rFonts w:ascii="Times New Roman" w:hAnsi="Times New Roman" w:cs="Times New Roman"/>
          <w:sz w:val="20"/>
          <w:szCs w:val="20"/>
        </w:rPr>
        <w:t>Donázar</w:t>
      </w:r>
      <w:proofErr w:type="spellEnd"/>
      <w:r w:rsidRPr="00BB1E05">
        <w:rPr>
          <w:rFonts w:ascii="Times New Roman" w:hAnsi="Times New Roman" w:cs="Times New Roman"/>
          <w:sz w:val="20"/>
          <w:szCs w:val="20"/>
        </w:rPr>
        <w:t xml:space="preserve">, J. A. &amp; </w:t>
      </w:r>
      <w:proofErr w:type="spellStart"/>
      <w:r w:rsidRPr="00BB1E05">
        <w:rPr>
          <w:rFonts w:ascii="Times New Roman" w:hAnsi="Times New Roman" w:cs="Times New Roman"/>
          <w:sz w:val="20"/>
          <w:szCs w:val="20"/>
        </w:rPr>
        <w:t>Hiraldo</w:t>
      </w:r>
      <w:proofErr w:type="spellEnd"/>
      <w:r w:rsidRPr="00BB1E05">
        <w:rPr>
          <w:rFonts w:ascii="Times New Roman" w:hAnsi="Times New Roman" w:cs="Times New Roman"/>
          <w:sz w:val="20"/>
          <w:szCs w:val="20"/>
        </w:rPr>
        <w:t xml:space="preserve">, F. </w:t>
      </w:r>
      <w:r w:rsidRPr="007F2AF1">
        <w:rPr>
          <w:rFonts w:ascii="Times New Roman" w:hAnsi="Times New Roman" w:cs="Times New Roman"/>
          <w:sz w:val="20"/>
          <w:szCs w:val="20"/>
        </w:rPr>
        <w:t xml:space="preserve">Is the </w:t>
      </w:r>
      <w:r>
        <w:rPr>
          <w:rFonts w:ascii="Times New Roman" w:hAnsi="Times New Roman" w:cs="Times New Roman"/>
          <w:sz w:val="20"/>
          <w:szCs w:val="20"/>
        </w:rPr>
        <w:t>e</w:t>
      </w:r>
      <w:r w:rsidRPr="007F2AF1">
        <w:rPr>
          <w:rFonts w:ascii="Times New Roman" w:hAnsi="Times New Roman" w:cs="Times New Roman"/>
          <w:sz w:val="20"/>
          <w:szCs w:val="20"/>
        </w:rPr>
        <w:t xml:space="preserve">xpression of </w:t>
      </w:r>
      <w:r>
        <w:rPr>
          <w:rFonts w:ascii="Times New Roman" w:hAnsi="Times New Roman" w:cs="Times New Roman"/>
          <w:sz w:val="20"/>
          <w:szCs w:val="20"/>
        </w:rPr>
        <w:t>m</w:t>
      </w:r>
      <w:r w:rsidRPr="007F2AF1">
        <w:rPr>
          <w:rFonts w:ascii="Times New Roman" w:hAnsi="Times New Roman" w:cs="Times New Roman"/>
          <w:sz w:val="20"/>
          <w:szCs w:val="20"/>
        </w:rPr>
        <w:t xml:space="preserve">ale </w:t>
      </w:r>
      <w:r>
        <w:rPr>
          <w:rFonts w:ascii="Times New Roman" w:hAnsi="Times New Roman" w:cs="Times New Roman"/>
          <w:sz w:val="20"/>
          <w:szCs w:val="20"/>
        </w:rPr>
        <w:t>t</w:t>
      </w:r>
      <w:r w:rsidRPr="007F2AF1">
        <w:rPr>
          <w:rFonts w:ascii="Times New Roman" w:hAnsi="Times New Roman" w:cs="Times New Roman"/>
          <w:sz w:val="20"/>
          <w:szCs w:val="20"/>
        </w:rPr>
        <w:t xml:space="preserve">raits in </w:t>
      </w:r>
      <w:r>
        <w:rPr>
          <w:rFonts w:ascii="Times New Roman" w:hAnsi="Times New Roman" w:cs="Times New Roman"/>
          <w:sz w:val="20"/>
          <w:szCs w:val="20"/>
        </w:rPr>
        <w:t>f</w:t>
      </w:r>
      <w:r w:rsidRPr="007F2AF1">
        <w:rPr>
          <w:rFonts w:ascii="Times New Roman" w:hAnsi="Times New Roman" w:cs="Times New Roman"/>
          <w:sz w:val="20"/>
          <w:szCs w:val="20"/>
        </w:rPr>
        <w:t xml:space="preserve">emale </w:t>
      </w:r>
      <w:r>
        <w:rPr>
          <w:rFonts w:ascii="Times New Roman" w:hAnsi="Times New Roman" w:cs="Times New Roman"/>
          <w:sz w:val="20"/>
          <w:szCs w:val="20"/>
        </w:rPr>
        <w:t>l</w:t>
      </w:r>
      <w:r w:rsidRPr="007F2AF1">
        <w:rPr>
          <w:rFonts w:ascii="Times New Roman" w:hAnsi="Times New Roman" w:cs="Times New Roman"/>
          <w:sz w:val="20"/>
          <w:szCs w:val="20"/>
        </w:rPr>
        <w:t xml:space="preserve">esser </w:t>
      </w:r>
      <w:r>
        <w:rPr>
          <w:rFonts w:ascii="Times New Roman" w:hAnsi="Times New Roman" w:cs="Times New Roman"/>
          <w:sz w:val="20"/>
          <w:szCs w:val="20"/>
        </w:rPr>
        <w:t>k</w:t>
      </w:r>
      <w:r w:rsidRPr="007F2AF1">
        <w:rPr>
          <w:rFonts w:ascii="Times New Roman" w:hAnsi="Times New Roman" w:cs="Times New Roman"/>
          <w:sz w:val="20"/>
          <w:szCs w:val="20"/>
        </w:rPr>
        <w:t xml:space="preserve">estrels </w:t>
      </w:r>
      <w:r>
        <w:rPr>
          <w:rFonts w:ascii="Times New Roman" w:hAnsi="Times New Roman" w:cs="Times New Roman"/>
          <w:sz w:val="20"/>
          <w:szCs w:val="20"/>
        </w:rPr>
        <w:t>r</w:t>
      </w:r>
      <w:r w:rsidRPr="007F2AF1">
        <w:rPr>
          <w:rFonts w:ascii="Times New Roman" w:hAnsi="Times New Roman" w:cs="Times New Roman"/>
          <w:sz w:val="20"/>
          <w:szCs w:val="20"/>
        </w:rPr>
        <w:t xml:space="preserve">elated to </w:t>
      </w:r>
      <w:r>
        <w:rPr>
          <w:rFonts w:ascii="Times New Roman" w:hAnsi="Times New Roman" w:cs="Times New Roman"/>
          <w:sz w:val="20"/>
          <w:szCs w:val="20"/>
        </w:rPr>
        <w:t>s</w:t>
      </w:r>
      <w:r w:rsidRPr="007F2AF1">
        <w:rPr>
          <w:rFonts w:ascii="Times New Roman" w:hAnsi="Times New Roman" w:cs="Times New Roman"/>
          <w:sz w:val="20"/>
          <w:szCs w:val="20"/>
        </w:rPr>
        <w:t xml:space="preserve">exual </w:t>
      </w:r>
      <w:r>
        <w:rPr>
          <w:rFonts w:ascii="Times New Roman" w:hAnsi="Times New Roman" w:cs="Times New Roman"/>
          <w:sz w:val="20"/>
          <w:szCs w:val="20"/>
        </w:rPr>
        <w:t>s</w:t>
      </w:r>
      <w:r w:rsidRPr="007F2AF1">
        <w:rPr>
          <w:rFonts w:ascii="Times New Roman" w:hAnsi="Times New Roman" w:cs="Times New Roman"/>
          <w:sz w:val="20"/>
          <w:szCs w:val="20"/>
        </w:rPr>
        <w:t xml:space="preserve">election? </w:t>
      </w:r>
      <w:r w:rsidRPr="008F15B3">
        <w:rPr>
          <w:rFonts w:ascii="Times New Roman" w:hAnsi="Times New Roman" w:cs="Times New Roman"/>
          <w:i/>
          <w:iCs/>
          <w:sz w:val="20"/>
          <w:szCs w:val="20"/>
        </w:rPr>
        <w:t>Ethology</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103</w:t>
      </w:r>
      <w:r w:rsidRPr="008F15B3">
        <w:rPr>
          <w:rFonts w:ascii="Times New Roman" w:hAnsi="Times New Roman" w:cs="Times New Roman"/>
          <w:sz w:val="20"/>
          <w:szCs w:val="20"/>
        </w:rPr>
        <w:t>, 72–81 (1997).</w:t>
      </w:r>
    </w:p>
    <w:p w14:paraId="2A445148" w14:textId="77777777" w:rsidR="000F3B9E" w:rsidRPr="00014DDB" w:rsidRDefault="000F3B9E" w:rsidP="000F3B9E">
      <w:pPr>
        <w:ind w:left="284" w:hanging="284"/>
        <w:jc w:val="both"/>
        <w:rPr>
          <w:rFonts w:ascii="Times New Roman" w:hAnsi="Times New Roman" w:cs="Times New Roman"/>
          <w:sz w:val="20"/>
          <w:szCs w:val="20"/>
        </w:rPr>
      </w:pPr>
      <w:r w:rsidRPr="00BB1E05">
        <w:rPr>
          <w:rFonts w:ascii="Times New Roman" w:hAnsi="Times New Roman" w:cs="Times New Roman"/>
          <w:sz w:val="20"/>
          <w:szCs w:val="20"/>
        </w:rPr>
        <w:t>[20] Vergara, P., Fargallo, J., Martínez-Padilla, J. &amp; Lemus, J.</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Inter-annual </w:t>
      </w:r>
      <w:proofErr w:type="gramStart"/>
      <w:r w:rsidRPr="007F2AF1">
        <w:rPr>
          <w:rFonts w:ascii="Times New Roman" w:hAnsi="Times New Roman" w:cs="Times New Roman"/>
          <w:sz w:val="20"/>
          <w:szCs w:val="20"/>
        </w:rPr>
        <w:t>variation</w:t>
      </w:r>
      <w:proofErr w:type="gramEnd"/>
      <w:r w:rsidRPr="007F2AF1">
        <w:rPr>
          <w:rFonts w:ascii="Times New Roman" w:hAnsi="Times New Roman" w:cs="Times New Roman"/>
          <w:sz w:val="20"/>
          <w:szCs w:val="20"/>
        </w:rPr>
        <w:t xml:space="preserve"> and information content of melanin-based coloration in female Eurasian kestrels. </w:t>
      </w:r>
      <w:r w:rsidRPr="00014DDB">
        <w:rPr>
          <w:rFonts w:ascii="Times New Roman" w:hAnsi="Times New Roman" w:cs="Times New Roman"/>
          <w:i/>
          <w:iCs/>
          <w:sz w:val="20"/>
          <w:szCs w:val="20"/>
        </w:rPr>
        <w:t>Biol. J. Linn. Soc.</w:t>
      </w:r>
      <w:r w:rsidRPr="00014DDB">
        <w:rPr>
          <w:rFonts w:ascii="Times New Roman" w:hAnsi="Times New Roman" w:cs="Times New Roman"/>
          <w:sz w:val="20"/>
          <w:szCs w:val="20"/>
        </w:rPr>
        <w:t xml:space="preserve"> </w:t>
      </w:r>
      <w:r w:rsidRPr="00014DDB">
        <w:rPr>
          <w:rFonts w:ascii="Times New Roman" w:hAnsi="Times New Roman" w:cs="Times New Roman"/>
          <w:b/>
          <w:bCs/>
          <w:sz w:val="20"/>
          <w:szCs w:val="20"/>
        </w:rPr>
        <w:t>97</w:t>
      </w:r>
      <w:r w:rsidRPr="00014DDB">
        <w:rPr>
          <w:rFonts w:ascii="Times New Roman" w:hAnsi="Times New Roman" w:cs="Times New Roman"/>
          <w:sz w:val="20"/>
          <w:szCs w:val="20"/>
        </w:rPr>
        <w:t>, 781–790 (2009).</w:t>
      </w:r>
    </w:p>
    <w:p w14:paraId="19EEF4E6" w14:textId="77777777" w:rsidR="000F3B9E" w:rsidRPr="008F15B3" w:rsidRDefault="000F3B9E" w:rsidP="000F3B9E">
      <w:pPr>
        <w:ind w:left="284" w:hanging="284"/>
        <w:jc w:val="both"/>
        <w:rPr>
          <w:rFonts w:ascii="Times New Roman" w:hAnsi="Times New Roman" w:cs="Times New Roman"/>
          <w:sz w:val="20"/>
          <w:szCs w:val="20"/>
        </w:rPr>
      </w:pPr>
      <w:r w:rsidRPr="008E6C1B">
        <w:rPr>
          <w:rFonts w:ascii="Times New Roman" w:hAnsi="Times New Roman" w:cs="Times New Roman"/>
          <w:sz w:val="20"/>
          <w:szCs w:val="20"/>
        </w:rPr>
        <w:t xml:space="preserve">[21] Parejo, D., Silva, N., </w:t>
      </w:r>
      <w:proofErr w:type="spellStart"/>
      <w:r w:rsidRPr="008E6C1B">
        <w:rPr>
          <w:rFonts w:ascii="Times New Roman" w:hAnsi="Times New Roman" w:cs="Times New Roman"/>
          <w:sz w:val="20"/>
          <w:szCs w:val="20"/>
        </w:rPr>
        <w:t>Danchin</w:t>
      </w:r>
      <w:proofErr w:type="spellEnd"/>
      <w:r w:rsidRPr="008E6C1B">
        <w:rPr>
          <w:rFonts w:ascii="Times New Roman" w:hAnsi="Times New Roman" w:cs="Times New Roman"/>
          <w:sz w:val="20"/>
          <w:szCs w:val="20"/>
        </w:rPr>
        <w:t xml:space="preserve">, É. &amp; </w:t>
      </w:r>
      <w:proofErr w:type="spellStart"/>
      <w:r w:rsidRPr="008E6C1B">
        <w:rPr>
          <w:rFonts w:ascii="Times New Roman" w:hAnsi="Times New Roman" w:cs="Times New Roman"/>
          <w:sz w:val="20"/>
          <w:szCs w:val="20"/>
        </w:rPr>
        <w:t>Avilés</w:t>
      </w:r>
      <w:proofErr w:type="spellEnd"/>
      <w:r w:rsidRPr="008E6C1B">
        <w:rPr>
          <w:rFonts w:ascii="Times New Roman" w:hAnsi="Times New Roman" w:cs="Times New Roman"/>
          <w:sz w:val="20"/>
          <w:szCs w:val="20"/>
        </w:rPr>
        <w:t xml:space="preserve">, J. M. </w:t>
      </w:r>
      <w:r w:rsidRPr="007F2AF1">
        <w:rPr>
          <w:rFonts w:ascii="Times New Roman" w:hAnsi="Times New Roman" w:cs="Times New Roman"/>
          <w:sz w:val="20"/>
          <w:szCs w:val="20"/>
        </w:rPr>
        <w:t xml:space="preserve">Informative content of melanin-based plumage colour in adult Eurasian kestrels. </w:t>
      </w:r>
      <w:r w:rsidRPr="008F15B3">
        <w:rPr>
          <w:rFonts w:ascii="Times New Roman" w:hAnsi="Times New Roman" w:cs="Times New Roman"/>
          <w:i/>
          <w:iCs/>
          <w:sz w:val="20"/>
          <w:szCs w:val="20"/>
        </w:rPr>
        <w:t>J. Avian Biol.</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42</w:t>
      </w:r>
      <w:r w:rsidRPr="008F15B3">
        <w:rPr>
          <w:rFonts w:ascii="Times New Roman" w:hAnsi="Times New Roman" w:cs="Times New Roman"/>
          <w:sz w:val="20"/>
          <w:szCs w:val="20"/>
        </w:rPr>
        <w:t>, 49–60 (2011).</w:t>
      </w:r>
    </w:p>
    <w:p w14:paraId="7F35E8CD" w14:textId="77777777" w:rsidR="000F3B9E" w:rsidRPr="008F15B3" w:rsidRDefault="000F3B9E" w:rsidP="000F3B9E">
      <w:pPr>
        <w:ind w:left="284" w:hanging="284"/>
        <w:jc w:val="both"/>
        <w:rPr>
          <w:rFonts w:ascii="Times New Roman" w:hAnsi="Times New Roman" w:cs="Times New Roman"/>
          <w:sz w:val="20"/>
          <w:szCs w:val="20"/>
        </w:rPr>
      </w:pPr>
      <w:r w:rsidRPr="008A30C9">
        <w:rPr>
          <w:rFonts w:ascii="Times New Roman" w:hAnsi="Times New Roman" w:cs="Times New Roman"/>
          <w:sz w:val="20"/>
          <w:szCs w:val="20"/>
        </w:rPr>
        <w:t xml:space="preserve">[22] Vergara, P., Fargallo, J. A. &amp; </w:t>
      </w:r>
      <w:r w:rsidRPr="005B1A42">
        <w:rPr>
          <w:rFonts w:ascii="Times New Roman" w:hAnsi="Times New Roman" w:cs="Times New Roman"/>
          <w:sz w:val="20"/>
          <w:szCs w:val="20"/>
        </w:rPr>
        <w:t xml:space="preserve">Martínez-Padilla, J. </w:t>
      </w:r>
      <w:r w:rsidRPr="007F2AF1">
        <w:rPr>
          <w:rFonts w:ascii="Times New Roman" w:hAnsi="Times New Roman" w:cs="Times New Roman"/>
          <w:sz w:val="20"/>
          <w:szCs w:val="20"/>
        </w:rPr>
        <w:t xml:space="preserve">Genetic </w:t>
      </w:r>
      <w:proofErr w:type="gramStart"/>
      <w:r w:rsidRPr="007F2AF1">
        <w:rPr>
          <w:rFonts w:ascii="Times New Roman" w:hAnsi="Times New Roman" w:cs="Times New Roman"/>
          <w:sz w:val="20"/>
          <w:szCs w:val="20"/>
        </w:rPr>
        <w:t>basis</w:t>
      </w:r>
      <w:proofErr w:type="gramEnd"/>
      <w:r w:rsidRPr="007F2AF1">
        <w:rPr>
          <w:rFonts w:ascii="Times New Roman" w:hAnsi="Times New Roman" w:cs="Times New Roman"/>
          <w:sz w:val="20"/>
          <w:szCs w:val="20"/>
        </w:rPr>
        <w:t xml:space="preserve"> and fitness correlates of dynamic carotenoid-based ornamental coloration in male and female common kestrels </w:t>
      </w:r>
      <w:r w:rsidRPr="007F2AF1">
        <w:rPr>
          <w:rFonts w:ascii="Times New Roman" w:hAnsi="Times New Roman" w:cs="Times New Roman"/>
          <w:i/>
          <w:iCs/>
          <w:sz w:val="20"/>
          <w:szCs w:val="20"/>
        </w:rPr>
        <w:t>Falco tinnunculus</w:t>
      </w:r>
      <w:r w:rsidRPr="007F2AF1">
        <w:rPr>
          <w:rFonts w:ascii="Times New Roman" w:hAnsi="Times New Roman" w:cs="Times New Roman"/>
          <w:sz w:val="20"/>
          <w:szCs w:val="20"/>
        </w:rPr>
        <w:t xml:space="preserve">. </w:t>
      </w:r>
      <w:r w:rsidRPr="008F15B3">
        <w:rPr>
          <w:rFonts w:ascii="Times New Roman" w:hAnsi="Times New Roman" w:cs="Times New Roman"/>
          <w:i/>
          <w:iCs/>
          <w:sz w:val="20"/>
          <w:szCs w:val="20"/>
        </w:rPr>
        <w:t xml:space="preserve">J. </w:t>
      </w:r>
      <w:proofErr w:type="spellStart"/>
      <w:r w:rsidRPr="008F15B3">
        <w:rPr>
          <w:rFonts w:ascii="Times New Roman" w:hAnsi="Times New Roman" w:cs="Times New Roman"/>
          <w:i/>
          <w:iCs/>
          <w:sz w:val="20"/>
          <w:szCs w:val="20"/>
        </w:rPr>
        <w:t>Evol</w:t>
      </w:r>
      <w:proofErr w:type="spellEnd"/>
      <w:r w:rsidRPr="008F15B3">
        <w:rPr>
          <w:rFonts w:ascii="Times New Roman" w:hAnsi="Times New Roman" w:cs="Times New Roman"/>
          <w:i/>
          <w:iCs/>
          <w:sz w:val="20"/>
          <w:szCs w:val="20"/>
        </w:rPr>
        <w:t>. Biol.</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28</w:t>
      </w:r>
      <w:r w:rsidRPr="008F15B3">
        <w:rPr>
          <w:rFonts w:ascii="Times New Roman" w:hAnsi="Times New Roman" w:cs="Times New Roman"/>
          <w:sz w:val="20"/>
          <w:szCs w:val="20"/>
        </w:rPr>
        <w:t>, 146–154 (2015).</w:t>
      </w:r>
    </w:p>
    <w:p w14:paraId="52310B17" w14:textId="77777777" w:rsidR="000F3B9E" w:rsidRPr="007F2AF1" w:rsidRDefault="000F3B9E" w:rsidP="000F3B9E">
      <w:pPr>
        <w:ind w:left="284" w:hanging="284"/>
        <w:jc w:val="both"/>
        <w:rPr>
          <w:rFonts w:ascii="Times New Roman" w:hAnsi="Times New Roman" w:cs="Times New Roman"/>
          <w:sz w:val="20"/>
          <w:szCs w:val="20"/>
        </w:rPr>
      </w:pPr>
      <w:r w:rsidRPr="00014DDB">
        <w:rPr>
          <w:rFonts w:ascii="Times New Roman" w:hAnsi="Times New Roman" w:cs="Times New Roman"/>
          <w:sz w:val="20"/>
          <w:szCs w:val="20"/>
        </w:rPr>
        <w:t xml:space="preserve">[23] López-Idiáquez, D., Vergara, P., Fargallo, J. A. &amp; Martínez-Padilla, J. </w:t>
      </w:r>
      <w:r w:rsidRPr="007F2AF1">
        <w:rPr>
          <w:rFonts w:ascii="Times New Roman" w:hAnsi="Times New Roman" w:cs="Times New Roman"/>
          <w:sz w:val="20"/>
          <w:szCs w:val="20"/>
        </w:rPr>
        <w:t>Old males reduce melanin-</w:t>
      </w:r>
      <w:r w:rsidRPr="007F2AF1">
        <w:rPr>
          <w:rFonts w:ascii="Times New Roman" w:hAnsi="Times New Roman" w:cs="Times New Roman"/>
          <w:sz w:val="20"/>
          <w:szCs w:val="20"/>
        </w:rPr>
        <w:lastRenderedPageBreak/>
        <w:t xml:space="preserve">pigmented traits and increase reproductive outcome under worse environmental conditions in common kestrels. </w:t>
      </w:r>
      <w:r w:rsidRPr="00014DDB">
        <w:rPr>
          <w:rFonts w:ascii="Times New Roman" w:hAnsi="Times New Roman" w:cs="Times New Roman"/>
          <w:i/>
          <w:iCs/>
          <w:sz w:val="20"/>
          <w:szCs w:val="20"/>
        </w:rPr>
        <w:t xml:space="preserve">Ecol. </w:t>
      </w:r>
      <w:proofErr w:type="spellStart"/>
      <w:r w:rsidRPr="00014DDB">
        <w:rPr>
          <w:rFonts w:ascii="Times New Roman" w:hAnsi="Times New Roman" w:cs="Times New Roman"/>
          <w:i/>
          <w:iCs/>
          <w:sz w:val="20"/>
          <w:szCs w:val="20"/>
        </w:rPr>
        <w:t>Evol</w:t>
      </w:r>
      <w:proofErr w:type="spellEnd"/>
      <w:r w:rsidRPr="00014DDB">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014DDB">
        <w:rPr>
          <w:rFonts w:ascii="Times New Roman" w:hAnsi="Times New Roman" w:cs="Times New Roman"/>
          <w:b/>
          <w:bCs/>
          <w:sz w:val="20"/>
          <w:szCs w:val="20"/>
        </w:rPr>
        <w:t>6</w:t>
      </w:r>
      <w:r>
        <w:rPr>
          <w:rFonts w:ascii="Times New Roman" w:hAnsi="Times New Roman" w:cs="Times New Roman"/>
          <w:sz w:val="20"/>
          <w:szCs w:val="20"/>
        </w:rPr>
        <w:t xml:space="preserve">, </w:t>
      </w:r>
      <w:r w:rsidRPr="007F2AF1">
        <w:rPr>
          <w:rFonts w:ascii="Times New Roman" w:hAnsi="Times New Roman" w:cs="Times New Roman"/>
          <w:sz w:val="20"/>
          <w:szCs w:val="20"/>
        </w:rPr>
        <w:t>1224–1235</w:t>
      </w:r>
      <w:r>
        <w:rPr>
          <w:rFonts w:ascii="Times New Roman" w:hAnsi="Times New Roman" w:cs="Times New Roman"/>
          <w:sz w:val="20"/>
          <w:szCs w:val="20"/>
        </w:rPr>
        <w:t xml:space="preserve"> (</w:t>
      </w:r>
      <w:r w:rsidRPr="00696750">
        <w:rPr>
          <w:rFonts w:ascii="Times New Roman" w:hAnsi="Times New Roman" w:cs="Times New Roman"/>
          <w:sz w:val="20"/>
          <w:szCs w:val="20"/>
        </w:rPr>
        <w:t>2016).</w:t>
      </w:r>
    </w:p>
    <w:p w14:paraId="3E834CB2" w14:textId="77777777" w:rsidR="000F3B9E" w:rsidRPr="008F15B3"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[24] Van </w:t>
      </w:r>
      <w:proofErr w:type="spellStart"/>
      <w:r w:rsidRPr="007F2AF1">
        <w:rPr>
          <w:rFonts w:ascii="Times New Roman" w:hAnsi="Times New Roman" w:cs="Times New Roman"/>
          <w:sz w:val="20"/>
          <w:szCs w:val="20"/>
        </w:rPr>
        <w:t>Rooij</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E</w:t>
      </w:r>
      <w:r>
        <w:rPr>
          <w:rFonts w:ascii="Times New Roman" w:hAnsi="Times New Roman" w:cs="Times New Roman"/>
          <w:sz w:val="20"/>
          <w:szCs w:val="20"/>
        </w:rPr>
        <w:t xml:space="preserve">. </w:t>
      </w:r>
      <w:r w:rsidRPr="007F2AF1">
        <w:rPr>
          <w:rFonts w:ascii="Times New Roman" w:hAnsi="Times New Roman" w:cs="Times New Roman"/>
          <w:sz w:val="20"/>
          <w:szCs w:val="20"/>
        </w:rPr>
        <w:t>P</w:t>
      </w:r>
      <w:r>
        <w:rPr>
          <w:rFonts w:ascii="Times New Roman" w:hAnsi="Times New Roman" w:cs="Times New Roman"/>
          <w:sz w:val="20"/>
          <w:szCs w:val="20"/>
        </w:rPr>
        <w:t>. &amp;</w:t>
      </w:r>
      <w:r w:rsidRPr="007F2AF1">
        <w:rPr>
          <w:rFonts w:ascii="Times New Roman" w:hAnsi="Times New Roman" w:cs="Times New Roman"/>
          <w:sz w:val="20"/>
          <w:szCs w:val="20"/>
        </w:rPr>
        <w:t xml:space="preserve"> Griffith</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C. No evidence of assortative mating </w:t>
      </w:r>
      <w:proofErr w:type="gramStart"/>
      <w:r w:rsidRPr="007F2AF1">
        <w:rPr>
          <w:rFonts w:ascii="Times New Roman" w:hAnsi="Times New Roman" w:cs="Times New Roman"/>
          <w:sz w:val="20"/>
          <w:szCs w:val="20"/>
        </w:rPr>
        <w:t>on the basis of</w:t>
      </w:r>
      <w:proofErr w:type="gramEnd"/>
      <w:r w:rsidRPr="007F2AF1">
        <w:rPr>
          <w:rFonts w:ascii="Times New Roman" w:hAnsi="Times New Roman" w:cs="Times New Roman"/>
          <w:sz w:val="20"/>
          <w:szCs w:val="20"/>
        </w:rPr>
        <w:t xml:space="preserve"> putative ornamental traits in </w:t>
      </w:r>
      <w:r>
        <w:rPr>
          <w:rFonts w:ascii="Times New Roman" w:hAnsi="Times New Roman" w:cs="Times New Roman"/>
          <w:sz w:val="20"/>
          <w:szCs w:val="20"/>
        </w:rPr>
        <w:t>l</w:t>
      </w:r>
      <w:r w:rsidRPr="007F2AF1">
        <w:rPr>
          <w:rFonts w:ascii="Times New Roman" w:hAnsi="Times New Roman" w:cs="Times New Roman"/>
          <w:sz w:val="20"/>
          <w:szCs w:val="20"/>
        </w:rPr>
        <w:t xml:space="preserve">ong-tailed </w:t>
      </w:r>
      <w:r>
        <w:rPr>
          <w:rFonts w:ascii="Times New Roman" w:hAnsi="Times New Roman" w:cs="Times New Roman"/>
          <w:sz w:val="20"/>
          <w:szCs w:val="20"/>
        </w:rPr>
        <w:t>f</w:t>
      </w:r>
      <w:r w:rsidRPr="007F2AF1">
        <w:rPr>
          <w:rFonts w:ascii="Times New Roman" w:hAnsi="Times New Roman" w:cs="Times New Roman"/>
          <w:sz w:val="20"/>
          <w:szCs w:val="20"/>
        </w:rPr>
        <w:t xml:space="preserve">inches </w:t>
      </w:r>
      <w:r w:rsidRPr="007F2AF1">
        <w:rPr>
          <w:rFonts w:ascii="Times New Roman" w:hAnsi="Times New Roman" w:cs="Times New Roman"/>
          <w:i/>
          <w:iCs/>
          <w:sz w:val="20"/>
          <w:szCs w:val="20"/>
        </w:rPr>
        <w:t xml:space="preserve">Poephila </w:t>
      </w:r>
      <w:proofErr w:type="spellStart"/>
      <w:r w:rsidRPr="007F2AF1">
        <w:rPr>
          <w:rFonts w:ascii="Times New Roman" w:hAnsi="Times New Roman" w:cs="Times New Roman"/>
          <w:i/>
          <w:iCs/>
          <w:sz w:val="20"/>
          <w:szCs w:val="20"/>
        </w:rPr>
        <w:t>acuticauda</w:t>
      </w:r>
      <w:proofErr w:type="spellEnd"/>
      <w:r w:rsidRPr="007F2AF1">
        <w:rPr>
          <w:rFonts w:ascii="Times New Roman" w:hAnsi="Times New Roman" w:cs="Times New Roman"/>
          <w:sz w:val="20"/>
          <w:szCs w:val="20"/>
        </w:rPr>
        <w:t xml:space="preserve">. </w:t>
      </w:r>
      <w:r w:rsidRPr="008F15B3">
        <w:rPr>
          <w:rFonts w:ascii="Times New Roman" w:hAnsi="Times New Roman" w:cs="Times New Roman"/>
          <w:i/>
          <w:iCs/>
          <w:sz w:val="20"/>
          <w:szCs w:val="20"/>
        </w:rPr>
        <w:t>Ibis</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154</w:t>
      </w:r>
      <w:r w:rsidRPr="008F15B3">
        <w:rPr>
          <w:rFonts w:ascii="Times New Roman" w:hAnsi="Times New Roman" w:cs="Times New Roman"/>
          <w:sz w:val="20"/>
          <w:szCs w:val="20"/>
        </w:rPr>
        <w:t>, 444–451 (2012).</w:t>
      </w:r>
    </w:p>
    <w:p w14:paraId="4E220C40" w14:textId="77777777" w:rsidR="000F3B9E" w:rsidRPr="008F15B3" w:rsidRDefault="000F3B9E" w:rsidP="000F3B9E">
      <w:pPr>
        <w:ind w:left="284" w:hanging="284"/>
        <w:jc w:val="both"/>
        <w:rPr>
          <w:rFonts w:ascii="Times New Roman" w:hAnsi="Times New Roman" w:cs="Times New Roman"/>
          <w:sz w:val="20"/>
          <w:szCs w:val="20"/>
        </w:rPr>
      </w:pPr>
      <w:r w:rsidRPr="008F15B3">
        <w:rPr>
          <w:rFonts w:ascii="Times New Roman" w:hAnsi="Times New Roman" w:cs="Times New Roman"/>
          <w:sz w:val="20"/>
          <w:szCs w:val="20"/>
        </w:rPr>
        <w:t xml:space="preserve">[25] Simons, M. J. P. et al. </w:t>
      </w:r>
      <w:r w:rsidRPr="007F2AF1">
        <w:rPr>
          <w:rFonts w:ascii="Times New Roman" w:hAnsi="Times New Roman" w:cs="Times New Roman"/>
          <w:sz w:val="20"/>
          <w:szCs w:val="20"/>
        </w:rPr>
        <w:t xml:space="preserve">Bill redness is positively associated with reproduction and survival in male and female zebra finches. </w:t>
      </w:r>
      <w:proofErr w:type="spellStart"/>
      <w:r w:rsidRPr="008F15B3">
        <w:rPr>
          <w:rFonts w:ascii="Times New Roman" w:hAnsi="Times New Roman" w:cs="Times New Roman"/>
          <w:i/>
          <w:iCs/>
          <w:sz w:val="20"/>
          <w:szCs w:val="20"/>
        </w:rPr>
        <w:t>PloS</w:t>
      </w:r>
      <w:proofErr w:type="spellEnd"/>
      <w:r w:rsidRPr="008F15B3">
        <w:rPr>
          <w:rFonts w:ascii="Times New Roman" w:hAnsi="Times New Roman" w:cs="Times New Roman"/>
          <w:i/>
          <w:iCs/>
          <w:sz w:val="20"/>
          <w:szCs w:val="20"/>
        </w:rPr>
        <w:t xml:space="preserve"> One</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7</w:t>
      </w:r>
      <w:r w:rsidRPr="008F15B3">
        <w:rPr>
          <w:rFonts w:ascii="Times New Roman" w:hAnsi="Times New Roman" w:cs="Times New Roman"/>
          <w:sz w:val="20"/>
          <w:szCs w:val="20"/>
        </w:rPr>
        <w:t>, e40721 (2012).</w:t>
      </w:r>
    </w:p>
    <w:p w14:paraId="0B3CC6F3" w14:textId="77777777" w:rsidR="000F3B9E" w:rsidRPr="007F2AF1" w:rsidRDefault="000F3B9E" w:rsidP="000F3B9E">
      <w:pPr>
        <w:ind w:left="284" w:hanging="284"/>
        <w:jc w:val="both"/>
        <w:rPr>
          <w:rFonts w:ascii="Times New Roman" w:hAnsi="Times New Roman" w:cs="Times New Roman"/>
          <w:sz w:val="20"/>
          <w:szCs w:val="20"/>
        </w:rPr>
      </w:pPr>
      <w:r w:rsidRPr="008F15B3">
        <w:rPr>
          <w:rFonts w:ascii="Times New Roman" w:hAnsi="Times New Roman" w:cs="Times New Roman"/>
          <w:sz w:val="20"/>
          <w:szCs w:val="20"/>
        </w:rPr>
        <w:t xml:space="preserve">[26] </w:t>
      </w:r>
      <w:proofErr w:type="spellStart"/>
      <w:r w:rsidRPr="008F15B3">
        <w:rPr>
          <w:rFonts w:ascii="Times New Roman" w:hAnsi="Times New Roman" w:cs="Times New Roman"/>
          <w:sz w:val="20"/>
          <w:szCs w:val="20"/>
        </w:rPr>
        <w:t>Funghi</w:t>
      </w:r>
      <w:proofErr w:type="spellEnd"/>
      <w:r w:rsidRPr="008F15B3">
        <w:rPr>
          <w:rFonts w:ascii="Times New Roman" w:hAnsi="Times New Roman" w:cs="Times New Roman"/>
          <w:sz w:val="20"/>
          <w:szCs w:val="20"/>
        </w:rPr>
        <w:t xml:space="preserve">, C., Trigo, S., Gomes, A. C. R., Soares, M. C. &amp; Cardoso, G. C. Release from ecological constraint erases sex difference in social ornamentation. </w:t>
      </w:r>
      <w:r w:rsidRPr="00277A43">
        <w:rPr>
          <w:rFonts w:ascii="Times New Roman" w:hAnsi="Times New Roman" w:cs="Times New Roman"/>
          <w:i/>
          <w:iCs/>
          <w:sz w:val="20"/>
          <w:szCs w:val="20"/>
        </w:rPr>
        <w:t xml:space="preserve">Behav. Ecol. </w:t>
      </w:r>
      <w:proofErr w:type="spellStart"/>
      <w:r w:rsidRPr="00277A43">
        <w:rPr>
          <w:rFonts w:ascii="Times New Roman" w:hAnsi="Times New Roman" w:cs="Times New Roman"/>
          <w:i/>
          <w:iCs/>
          <w:sz w:val="20"/>
          <w:szCs w:val="20"/>
        </w:rPr>
        <w:t>Sociobiol</w:t>
      </w:r>
      <w:proofErr w:type="spellEnd"/>
      <w:r w:rsidRPr="00277A43">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277A43">
        <w:rPr>
          <w:rFonts w:ascii="Times New Roman" w:hAnsi="Times New Roman" w:cs="Times New Roman"/>
          <w:b/>
          <w:bCs/>
          <w:sz w:val="20"/>
          <w:szCs w:val="20"/>
        </w:rPr>
        <w:t>72</w:t>
      </w:r>
      <w:r>
        <w:rPr>
          <w:rFonts w:ascii="Times New Roman" w:hAnsi="Times New Roman" w:cs="Times New Roman"/>
          <w:sz w:val="20"/>
          <w:szCs w:val="20"/>
        </w:rPr>
        <w:t xml:space="preserve">, </w:t>
      </w:r>
      <w:r w:rsidRPr="007F2AF1">
        <w:rPr>
          <w:rFonts w:ascii="Times New Roman" w:hAnsi="Times New Roman" w:cs="Times New Roman"/>
          <w:sz w:val="20"/>
          <w:szCs w:val="20"/>
        </w:rPr>
        <w:t>67</w:t>
      </w:r>
      <w:r>
        <w:rPr>
          <w:rFonts w:ascii="Times New Roman" w:hAnsi="Times New Roman" w:cs="Times New Roman"/>
          <w:sz w:val="20"/>
          <w:szCs w:val="20"/>
        </w:rPr>
        <w:t xml:space="preserve"> (</w:t>
      </w:r>
      <w:r w:rsidRPr="002028A6">
        <w:rPr>
          <w:rFonts w:ascii="Times New Roman" w:hAnsi="Times New Roman" w:cs="Times New Roman"/>
          <w:sz w:val="20"/>
          <w:szCs w:val="20"/>
        </w:rPr>
        <w:t>2018).</w:t>
      </w:r>
    </w:p>
    <w:p w14:paraId="35A907A2"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[27] Pilastro</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Griggio</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&amp;</w:t>
      </w:r>
      <w:r w:rsidRPr="007F2AF1">
        <w:rPr>
          <w:rFonts w:ascii="Times New Roman" w:hAnsi="Times New Roman" w:cs="Times New Roman"/>
          <w:sz w:val="20"/>
          <w:szCs w:val="20"/>
        </w:rPr>
        <w:t xml:space="preserve"> Matessi</w:t>
      </w:r>
      <w:r>
        <w:rPr>
          <w:rFonts w:ascii="Times New Roman" w:hAnsi="Times New Roman" w:cs="Times New Roman"/>
          <w:sz w:val="20"/>
          <w:szCs w:val="20"/>
        </w:rPr>
        <w:t>,</w:t>
      </w:r>
      <w:r w:rsidRPr="007F2AF1">
        <w:rPr>
          <w:rFonts w:ascii="Times New Roman" w:hAnsi="Times New Roman" w:cs="Times New Roman"/>
          <w:sz w:val="20"/>
          <w:szCs w:val="20"/>
        </w:rPr>
        <w:t xml:space="preserve"> G. Male rock sparrows adjust their breeding strategy according to female ornamentation: parental or mating investment? </w:t>
      </w:r>
      <w:r w:rsidRPr="002028A6">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2028A6">
        <w:rPr>
          <w:rFonts w:ascii="Times New Roman" w:hAnsi="Times New Roman" w:cs="Times New Roman"/>
          <w:b/>
          <w:bCs/>
          <w:sz w:val="20"/>
          <w:szCs w:val="20"/>
        </w:rPr>
        <w:t>66</w:t>
      </w:r>
      <w:r>
        <w:rPr>
          <w:rFonts w:ascii="Times New Roman" w:hAnsi="Times New Roman" w:cs="Times New Roman"/>
          <w:sz w:val="20"/>
          <w:szCs w:val="20"/>
        </w:rPr>
        <w:t xml:space="preserve">, </w:t>
      </w:r>
      <w:r w:rsidRPr="007F2AF1">
        <w:rPr>
          <w:rFonts w:ascii="Times New Roman" w:hAnsi="Times New Roman" w:cs="Times New Roman"/>
          <w:sz w:val="20"/>
          <w:szCs w:val="20"/>
        </w:rPr>
        <w:t>265–271</w:t>
      </w:r>
      <w:r>
        <w:rPr>
          <w:rFonts w:ascii="Times New Roman" w:hAnsi="Times New Roman" w:cs="Times New Roman"/>
          <w:sz w:val="20"/>
          <w:szCs w:val="20"/>
        </w:rPr>
        <w:t xml:space="preserve"> (</w:t>
      </w:r>
      <w:r w:rsidRPr="007F2AF1">
        <w:rPr>
          <w:rFonts w:ascii="Times New Roman" w:hAnsi="Times New Roman" w:cs="Times New Roman"/>
          <w:sz w:val="20"/>
          <w:szCs w:val="20"/>
        </w:rPr>
        <w:t>2003</w:t>
      </w:r>
      <w:r>
        <w:rPr>
          <w:rFonts w:ascii="Times New Roman" w:hAnsi="Times New Roman" w:cs="Times New Roman"/>
          <w:sz w:val="20"/>
          <w:szCs w:val="20"/>
        </w:rPr>
        <w:t>)</w:t>
      </w:r>
      <w:r w:rsidRPr="007F2AF1">
        <w:rPr>
          <w:rFonts w:ascii="Times New Roman" w:hAnsi="Times New Roman" w:cs="Times New Roman"/>
          <w:sz w:val="20"/>
          <w:szCs w:val="20"/>
        </w:rPr>
        <w:t>.</w:t>
      </w:r>
    </w:p>
    <w:p w14:paraId="3096A3E6" w14:textId="77777777" w:rsidR="000F3B9E" w:rsidRPr="008F15B3"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[28] Griggio</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Zanollo</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 &amp;</w:t>
      </w:r>
      <w:r w:rsidRPr="007F2AF1">
        <w:rPr>
          <w:rFonts w:ascii="Times New Roman" w:hAnsi="Times New Roman" w:cs="Times New Roman"/>
          <w:sz w:val="20"/>
          <w:szCs w:val="20"/>
        </w:rPr>
        <w:t xml:space="preserve"> Hoi</w:t>
      </w:r>
      <w:r>
        <w:rPr>
          <w:rFonts w:ascii="Times New Roman" w:hAnsi="Times New Roman" w:cs="Times New Roman"/>
          <w:sz w:val="20"/>
          <w:szCs w:val="20"/>
        </w:rPr>
        <w:t>,</w:t>
      </w:r>
      <w:r w:rsidRPr="007F2AF1">
        <w:rPr>
          <w:rFonts w:ascii="Times New Roman" w:hAnsi="Times New Roman" w:cs="Times New Roman"/>
          <w:sz w:val="20"/>
          <w:szCs w:val="20"/>
        </w:rPr>
        <w:t xml:space="preserve"> H. Female ornamentation, parental quality, and competitive ability in the rock sparrow. </w:t>
      </w:r>
      <w:r w:rsidRPr="008F15B3">
        <w:rPr>
          <w:rFonts w:ascii="Times New Roman" w:hAnsi="Times New Roman" w:cs="Times New Roman"/>
          <w:i/>
          <w:iCs/>
          <w:sz w:val="20"/>
          <w:szCs w:val="20"/>
        </w:rPr>
        <w:t xml:space="preserve">J. </w:t>
      </w:r>
      <w:proofErr w:type="spellStart"/>
      <w:r w:rsidRPr="008F15B3">
        <w:rPr>
          <w:rFonts w:ascii="Times New Roman" w:hAnsi="Times New Roman" w:cs="Times New Roman"/>
          <w:i/>
          <w:iCs/>
          <w:sz w:val="20"/>
          <w:szCs w:val="20"/>
        </w:rPr>
        <w:t>Ethol</w:t>
      </w:r>
      <w:proofErr w:type="spellEnd"/>
      <w:r w:rsidRPr="008F15B3">
        <w:rPr>
          <w:rFonts w:ascii="Times New Roman" w:hAnsi="Times New Roman" w:cs="Times New Roman"/>
          <w:i/>
          <w:iCs/>
          <w:sz w:val="20"/>
          <w:szCs w:val="20"/>
        </w:rPr>
        <w:t>.</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28</w:t>
      </w:r>
      <w:r w:rsidRPr="008F15B3">
        <w:rPr>
          <w:rFonts w:ascii="Times New Roman" w:hAnsi="Times New Roman" w:cs="Times New Roman"/>
          <w:sz w:val="20"/>
          <w:szCs w:val="20"/>
        </w:rPr>
        <w:t>, 455–462 (2010).</w:t>
      </w:r>
    </w:p>
    <w:p w14:paraId="1E1A846D" w14:textId="77777777" w:rsidR="000F3B9E" w:rsidRPr="008F15B3" w:rsidRDefault="000F3B9E" w:rsidP="000F3B9E">
      <w:pPr>
        <w:ind w:left="284" w:hanging="284"/>
        <w:jc w:val="both"/>
        <w:rPr>
          <w:rFonts w:ascii="Times New Roman" w:hAnsi="Times New Roman" w:cs="Times New Roman"/>
          <w:sz w:val="20"/>
          <w:szCs w:val="20"/>
        </w:rPr>
      </w:pPr>
      <w:r w:rsidRPr="002028A6">
        <w:rPr>
          <w:rFonts w:ascii="Times New Roman" w:hAnsi="Times New Roman" w:cs="Times New Roman"/>
          <w:sz w:val="20"/>
          <w:szCs w:val="20"/>
        </w:rPr>
        <w:t xml:space="preserve">[29] García-Navas, V., García del </w:t>
      </w:r>
      <w:proofErr w:type="spellStart"/>
      <w:r w:rsidRPr="002028A6">
        <w:rPr>
          <w:rFonts w:ascii="Times New Roman" w:hAnsi="Times New Roman" w:cs="Times New Roman"/>
          <w:sz w:val="20"/>
          <w:szCs w:val="20"/>
        </w:rPr>
        <w:t>Rincón</w:t>
      </w:r>
      <w:proofErr w:type="spellEnd"/>
      <w:r w:rsidRPr="002028A6">
        <w:rPr>
          <w:rFonts w:ascii="Times New Roman" w:hAnsi="Times New Roman" w:cs="Times New Roman"/>
          <w:sz w:val="20"/>
          <w:szCs w:val="20"/>
        </w:rPr>
        <w:t xml:space="preserve">, A., Ferrer, E. S. &amp; </w:t>
      </w:r>
      <w:proofErr w:type="spellStart"/>
      <w:r w:rsidRPr="002028A6">
        <w:rPr>
          <w:rFonts w:ascii="Times New Roman" w:hAnsi="Times New Roman" w:cs="Times New Roman"/>
          <w:sz w:val="20"/>
          <w:szCs w:val="20"/>
        </w:rPr>
        <w:t>Fathi</w:t>
      </w:r>
      <w:proofErr w:type="spellEnd"/>
      <w:r w:rsidRPr="002028A6">
        <w:rPr>
          <w:rFonts w:ascii="Times New Roman" w:hAnsi="Times New Roman" w:cs="Times New Roman"/>
          <w:sz w:val="20"/>
          <w:szCs w:val="20"/>
        </w:rPr>
        <w:t xml:space="preserve">, H. </w:t>
      </w:r>
      <w:r w:rsidRPr="007F2AF1">
        <w:rPr>
          <w:rFonts w:ascii="Times New Roman" w:hAnsi="Times New Roman" w:cs="Times New Roman"/>
          <w:sz w:val="20"/>
          <w:szCs w:val="20"/>
        </w:rPr>
        <w:t xml:space="preserve">Mating strategies, parental </w:t>
      </w:r>
      <w:proofErr w:type="gramStart"/>
      <w:r w:rsidRPr="007F2AF1">
        <w:rPr>
          <w:rFonts w:ascii="Times New Roman" w:hAnsi="Times New Roman" w:cs="Times New Roman"/>
          <w:sz w:val="20"/>
          <w:szCs w:val="20"/>
        </w:rPr>
        <w:t>investment</w:t>
      </w:r>
      <w:proofErr w:type="gramEnd"/>
      <w:r w:rsidRPr="007F2AF1">
        <w:rPr>
          <w:rFonts w:ascii="Times New Roman" w:hAnsi="Times New Roman" w:cs="Times New Roman"/>
          <w:sz w:val="20"/>
          <w:szCs w:val="20"/>
        </w:rPr>
        <w:t xml:space="preserve"> and mutual ornamentation in Iberian </w:t>
      </w:r>
      <w:r>
        <w:rPr>
          <w:rFonts w:ascii="Times New Roman" w:hAnsi="Times New Roman" w:cs="Times New Roman"/>
          <w:sz w:val="20"/>
          <w:szCs w:val="20"/>
        </w:rPr>
        <w:t>r</w:t>
      </w:r>
      <w:r w:rsidRPr="007F2AF1">
        <w:rPr>
          <w:rFonts w:ascii="Times New Roman" w:hAnsi="Times New Roman" w:cs="Times New Roman"/>
          <w:sz w:val="20"/>
          <w:szCs w:val="20"/>
        </w:rPr>
        <w:t xml:space="preserve">ock </w:t>
      </w:r>
      <w:r>
        <w:rPr>
          <w:rFonts w:ascii="Times New Roman" w:hAnsi="Times New Roman" w:cs="Times New Roman"/>
          <w:sz w:val="20"/>
          <w:szCs w:val="20"/>
        </w:rPr>
        <w:t>s</w:t>
      </w:r>
      <w:r w:rsidRPr="007F2AF1">
        <w:rPr>
          <w:rFonts w:ascii="Times New Roman" w:hAnsi="Times New Roman" w:cs="Times New Roman"/>
          <w:sz w:val="20"/>
          <w:szCs w:val="20"/>
        </w:rPr>
        <w:t>parrows (</w:t>
      </w:r>
      <w:proofErr w:type="spellStart"/>
      <w:r w:rsidRPr="007F2AF1">
        <w:rPr>
          <w:rFonts w:ascii="Times New Roman" w:hAnsi="Times New Roman" w:cs="Times New Roman"/>
          <w:i/>
          <w:iCs/>
          <w:sz w:val="20"/>
          <w:szCs w:val="20"/>
        </w:rPr>
        <w:t>Petronia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petronia</w:t>
      </w:r>
      <w:proofErr w:type="spellEnd"/>
      <w:r w:rsidRPr="007F2AF1">
        <w:rPr>
          <w:rFonts w:ascii="Times New Roman" w:hAnsi="Times New Roman" w:cs="Times New Roman"/>
          <w:sz w:val="20"/>
          <w:szCs w:val="20"/>
        </w:rPr>
        <w:t xml:space="preserve">). </w:t>
      </w:r>
      <w:proofErr w:type="spellStart"/>
      <w:r w:rsidRPr="008F15B3">
        <w:rPr>
          <w:rFonts w:ascii="Times New Roman" w:hAnsi="Times New Roman" w:cs="Times New Roman"/>
          <w:i/>
          <w:iCs/>
          <w:sz w:val="20"/>
          <w:szCs w:val="20"/>
        </w:rPr>
        <w:t>Behaviour</w:t>
      </w:r>
      <w:proofErr w:type="spellEnd"/>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150</w:t>
      </w:r>
      <w:r w:rsidRPr="008F15B3">
        <w:rPr>
          <w:rFonts w:ascii="Times New Roman" w:hAnsi="Times New Roman" w:cs="Times New Roman"/>
          <w:sz w:val="20"/>
          <w:szCs w:val="20"/>
        </w:rPr>
        <w:t>, 1641–1663 (2013).</w:t>
      </w:r>
    </w:p>
    <w:p w14:paraId="7A570337" w14:textId="77777777" w:rsidR="000F3B9E" w:rsidRPr="007F2AF1" w:rsidRDefault="000F3B9E" w:rsidP="000F3B9E">
      <w:pPr>
        <w:ind w:left="284" w:hanging="284"/>
        <w:jc w:val="both"/>
        <w:rPr>
          <w:rFonts w:ascii="Times New Roman" w:hAnsi="Times New Roman" w:cs="Times New Roman"/>
          <w:sz w:val="20"/>
          <w:szCs w:val="20"/>
        </w:rPr>
      </w:pPr>
      <w:r w:rsidRPr="00520198">
        <w:rPr>
          <w:rFonts w:ascii="Times New Roman" w:hAnsi="Times New Roman" w:cs="Times New Roman"/>
          <w:sz w:val="20"/>
          <w:szCs w:val="20"/>
        </w:rPr>
        <w:t>[30]</w:t>
      </w:r>
      <w:r>
        <w:rPr>
          <w:rFonts w:ascii="Times New Roman" w:hAnsi="Times New Roman" w:cs="Times New Roman"/>
          <w:sz w:val="20"/>
          <w:szCs w:val="20"/>
        </w:rPr>
        <w:t xml:space="preserve"> </w:t>
      </w:r>
      <w:proofErr w:type="spellStart"/>
      <w:r w:rsidRPr="00520198">
        <w:rPr>
          <w:rFonts w:ascii="Times New Roman" w:hAnsi="Times New Roman" w:cs="Times New Roman"/>
          <w:sz w:val="20"/>
          <w:szCs w:val="20"/>
        </w:rPr>
        <w:t>Cantarero</w:t>
      </w:r>
      <w:proofErr w:type="spellEnd"/>
      <w:r w:rsidRPr="00520198">
        <w:rPr>
          <w:rFonts w:ascii="Times New Roman" w:hAnsi="Times New Roman" w:cs="Times New Roman"/>
          <w:sz w:val="20"/>
          <w:szCs w:val="20"/>
        </w:rPr>
        <w:t xml:space="preserve">, A., López-Arrabé, J., Palma, A. &amp; Moreno, J. </w:t>
      </w:r>
      <w:r w:rsidRPr="007F2AF1">
        <w:rPr>
          <w:rFonts w:ascii="Times New Roman" w:hAnsi="Times New Roman" w:cs="Times New Roman"/>
          <w:sz w:val="20"/>
          <w:szCs w:val="20"/>
        </w:rPr>
        <w:t xml:space="preserve">Oxidative status in nestlings shows different associations with parental carotenoid-based plumage ornaments depending on parental sex and year: a study of rock sparrows </w:t>
      </w:r>
      <w:proofErr w:type="spellStart"/>
      <w:r w:rsidRPr="007F2AF1">
        <w:rPr>
          <w:rFonts w:ascii="Times New Roman" w:hAnsi="Times New Roman" w:cs="Times New Roman"/>
          <w:i/>
          <w:iCs/>
          <w:sz w:val="20"/>
          <w:szCs w:val="20"/>
        </w:rPr>
        <w:t>Petronia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petronia</w:t>
      </w:r>
      <w:proofErr w:type="spellEnd"/>
      <w:r w:rsidRPr="007F2AF1">
        <w:rPr>
          <w:rFonts w:ascii="Times New Roman" w:hAnsi="Times New Roman" w:cs="Times New Roman"/>
          <w:sz w:val="20"/>
          <w:szCs w:val="20"/>
        </w:rPr>
        <w:t xml:space="preserve">. </w:t>
      </w:r>
      <w:proofErr w:type="spellStart"/>
      <w:r w:rsidRPr="00BD2AC2">
        <w:rPr>
          <w:rFonts w:ascii="Times New Roman" w:hAnsi="Times New Roman" w:cs="Times New Roman"/>
          <w:i/>
          <w:iCs/>
          <w:sz w:val="20"/>
          <w:szCs w:val="20"/>
        </w:rPr>
        <w:t>Ethol</w:t>
      </w:r>
      <w:proofErr w:type="spellEnd"/>
      <w:r w:rsidRPr="00BD2AC2">
        <w:rPr>
          <w:rFonts w:ascii="Times New Roman" w:hAnsi="Times New Roman" w:cs="Times New Roman"/>
          <w:i/>
          <w:iCs/>
          <w:sz w:val="20"/>
          <w:szCs w:val="20"/>
        </w:rPr>
        <w:t xml:space="preserve">. Ecol. </w:t>
      </w:r>
      <w:proofErr w:type="spellStart"/>
      <w:r w:rsidRPr="00BD2AC2">
        <w:rPr>
          <w:rFonts w:ascii="Times New Roman" w:hAnsi="Times New Roman" w:cs="Times New Roman"/>
          <w:i/>
          <w:iCs/>
          <w:sz w:val="20"/>
          <w:szCs w:val="20"/>
        </w:rPr>
        <w:t>Evol</w:t>
      </w:r>
      <w:proofErr w:type="spellEnd"/>
      <w:r w:rsidRPr="007F2AF1">
        <w:rPr>
          <w:rFonts w:ascii="Times New Roman" w:hAnsi="Times New Roman" w:cs="Times New Roman"/>
          <w:sz w:val="20"/>
          <w:szCs w:val="20"/>
        </w:rPr>
        <w:t xml:space="preserve">. </w:t>
      </w:r>
      <w:r w:rsidRPr="00BD2AC2">
        <w:rPr>
          <w:rFonts w:ascii="Times New Roman" w:hAnsi="Times New Roman" w:cs="Times New Roman"/>
          <w:b/>
          <w:bCs/>
          <w:sz w:val="20"/>
          <w:szCs w:val="20"/>
        </w:rPr>
        <w:t>29</w:t>
      </w:r>
      <w:r>
        <w:rPr>
          <w:rFonts w:ascii="Times New Roman" w:hAnsi="Times New Roman" w:cs="Times New Roman"/>
          <w:sz w:val="20"/>
          <w:szCs w:val="20"/>
        </w:rPr>
        <w:t xml:space="preserve">, </w:t>
      </w:r>
      <w:r w:rsidRPr="007F2AF1">
        <w:rPr>
          <w:rFonts w:ascii="Times New Roman" w:hAnsi="Times New Roman" w:cs="Times New Roman"/>
          <w:sz w:val="20"/>
          <w:szCs w:val="20"/>
        </w:rPr>
        <w:t>521–541</w:t>
      </w:r>
      <w:r>
        <w:rPr>
          <w:rFonts w:ascii="Times New Roman" w:hAnsi="Times New Roman" w:cs="Times New Roman"/>
          <w:sz w:val="20"/>
          <w:szCs w:val="20"/>
        </w:rPr>
        <w:t xml:space="preserve"> (</w:t>
      </w:r>
      <w:r w:rsidRPr="00BD2AC2">
        <w:rPr>
          <w:rFonts w:ascii="Times New Roman" w:hAnsi="Times New Roman" w:cs="Times New Roman"/>
          <w:sz w:val="20"/>
          <w:szCs w:val="20"/>
        </w:rPr>
        <w:t>2017)</w:t>
      </w:r>
      <w:r w:rsidRPr="007F2AF1">
        <w:rPr>
          <w:rFonts w:ascii="Times New Roman" w:hAnsi="Times New Roman" w:cs="Times New Roman"/>
          <w:sz w:val="20"/>
          <w:szCs w:val="20"/>
        </w:rPr>
        <w:t>.</w:t>
      </w:r>
    </w:p>
    <w:p w14:paraId="772348F7"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[31] Linville</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U</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Breitwisch</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&amp;</w:t>
      </w:r>
      <w:r w:rsidRPr="007F2AF1">
        <w:rPr>
          <w:rFonts w:ascii="Times New Roman" w:hAnsi="Times New Roman" w:cs="Times New Roman"/>
          <w:sz w:val="20"/>
          <w:szCs w:val="20"/>
        </w:rPr>
        <w:t xml:space="preserve"> Schilling</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 Plumage brightness as an indicator of parental care in northern cardinals. </w:t>
      </w:r>
      <w:r w:rsidRPr="00BD2AC2">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BD2AC2">
        <w:rPr>
          <w:rFonts w:ascii="Times New Roman" w:hAnsi="Times New Roman" w:cs="Times New Roman"/>
          <w:b/>
          <w:bCs/>
          <w:sz w:val="20"/>
          <w:szCs w:val="20"/>
        </w:rPr>
        <w:t>55</w:t>
      </w:r>
      <w:r>
        <w:rPr>
          <w:rFonts w:ascii="Times New Roman" w:hAnsi="Times New Roman" w:cs="Times New Roman"/>
          <w:sz w:val="20"/>
          <w:szCs w:val="20"/>
        </w:rPr>
        <w:t xml:space="preserve">, </w:t>
      </w:r>
      <w:r w:rsidRPr="007F2AF1">
        <w:rPr>
          <w:rFonts w:ascii="Times New Roman" w:hAnsi="Times New Roman" w:cs="Times New Roman"/>
          <w:sz w:val="20"/>
          <w:szCs w:val="20"/>
        </w:rPr>
        <w:t>119–127</w:t>
      </w:r>
      <w:r>
        <w:rPr>
          <w:rFonts w:ascii="Times New Roman" w:hAnsi="Times New Roman" w:cs="Times New Roman"/>
          <w:sz w:val="20"/>
          <w:szCs w:val="20"/>
        </w:rPr>
        <w:t xml:space="preserve"> (</w:t>
      </w:r>
      <w:r w:rsidRPr="007F2AF1">
        <w:rPr>
          <w:rFonts w:ascii="Times New Roman" w:hAnsi="Times New Roman" w:cs="Times New Roman"/>
          <w:sz w:val="20"/>
          <w:szCs w:val="20"/>
        </w:rPr>
        <w:t>1998</w:t>
      </w:r>
      <w:r>
        <w:rPr>
          <w:rFonts w:ascii="Times New Roman" w:hAnsi="Times New Roman" w:cs="Times New Roman"/>
          <w:sz w:val="20"/>
          <w:szCs w:val="20"/>
        </w:rPr>
        <w:t>)</w:t>
      </w:r>
      <w:r w:rsidRPr="007F2AF1">
        <w:rPr>
          <w:rFonts w:ascii="Times New Roman" w:hAnsi="Times New Roman" w:cs="Times New Roman"/>
          <w:sz w:val="20"/>
          <w:szCs w:val="20"/>
        </w:rPr>
        <w:t>.</w:t>
      </w:r>
    </w:p>
    <w:p w14:paraId="1FB332D4"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[32] Jawor</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Breitwisch</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R. Multiple ornaments in male northern cardinals, </w:t>
      </w:r>
      <w:r w:rsidRPr="007F2AF1">
        <w:rPr>
          <w:rFonts w:ascii="Times New Roman" w:hAnsi="Times New Roman" w:cs="Times New Roman"/>
          <w:i/>
          <w:iCs/>
          <w:sz w:val="20"/>
          <w:szCs w:val="20"/>
        </w:rPr>
        <w:t xml:space="preserve">Cardinalis </w:t>
      </w:r>
      <w:proofErr w:type="spellStart"/>
      <w:r w:rsidRPr="007F2AF1">
        <w:rPr>
          <w:rFonts w:ascii="Times New Roman" w:hAnsi="Times New Roman" w:cs="Times New Roman"/>
          <w:i/>
          <w:iCs/>
          <w:sz w:val="20"/>
          <w:szCs w:val="20"/>
        </w:rPr>
        <w:t>cardinalis</w:t>
      </w:r>
      <w:proofErr w:type="spellEnd"/>
      <w:r w:rsidRPr="007F2AF1">
        <w:rPr>
          <w:rFonts w:ascii="Times New Roman" w:hAnsi="Times New Roman" w:cs="Times New Roman"/>
          <w:sz w:val="20"/>
          <w:szCs w:val="20"/>
        </w:rPr>
        <w:t xml:space="preserve">, as indicators of condition. </w:t>
      </w:r>
      <w:r w:rsidRPr="00DF111A">
        <w:rPr>
          <w:rFonts w:ascii="Times New Roman" w:hAnsi="Times New Roman" w:cs="Times New Roman"/>
          <w:i/>
          <w:iCs/>
          <w:sz w:val="20"/>
          <w:szCs w:val="20"/>
        </w:rPr>
        <w:t>Ethology</w:t>
      </w:r>
      <w:r w:rsidRPr="007F2AF1">
        <w:rPr>
          <w:rFonts w:ascii="Times New Roman" w:hAnsi="Times New Roman" w:cs="Times New Roman"/>
          <w:sz w:val="20"/>
          <w:szCs w:val="20"/>
        </w:rPr>
        <w:t xml:space="preserve"> </w:t>
      </w:r>
      <w:r w:rsidRPr="00DF111A">
        <w:rPr>
          <w:rFonts w:ascii="Times New Roman" w:hAnsi="Times New Roman" w:cs="Times New Roman"/>
          <w:b/>
          <w:bCs/>
          <w:sz w:val="20"/>
          <w:szCs w:val="20"/>
        </w:rPr>
        <w:t>110</w:t>
      </w:r>
      <w:r>
        <w:rPr>
          <w:rFonts w:ascii="Times New Roman" w:hAnsi="Times New Roman" w:cs="Times New Roman"/>
          <w:sz w:val="20"/>
          <w:szCs w:val="20"/>
        </w:rPr>
        <w:t xml:space="preserve">, </w:t>
      </w:r>
      <w:r w:rsidRPr="007F2AF1">
        <w:rPr>
          <w:rFonts w:ascii="Times New Roman" w:hAnsi="Times New Roman" w:cs="Times New Roman"/>
          <w:sz w:val="20"/>
          <w:szCs w:val="20"/>
        </w:rPr>
        <w:t>113–126</w:t>
      </w:r>
      <w:r>
        <w:rPr>
          <w:rFonts w:ascii="Times New Roman" w:hAnsi="Times New Roman" w:cs="Times New Roman"/>
          <w:sz w:val="20"/>
          <w:szCs w:val="20"/>
        </w:rPr>
        <w:t xml:space="preserve"> (</w:t>
      </w:r>
      <w:r w:rsidRPr="007F2AF1">
        <w:rPr>
          <w:rFonts w:ascii="Times New Roman" w:hAnsi="Times New Roman" w:cs="Times New Roman"/>
          <w:sz w:val="20"/>
          <w:szCs w:val="20"/>
        </w:rPr>
        <w:t>2004</w:t>
      </w:r>
      <w:r>
        <w:rPr>
          <w:rFonts w:ascii="Times New Roman" w:hAnsi="Times New Roman" w:cs="Times New Roman"/>
          <w:sz w:val="20"/>
          <w:szCs w:val="20"/>
        </w:rPr>
        <w:t>)</w:t>
      </w:r>
      <w:r w:rsidRPr="007F2AF1">
        <w:rPr>
          <w:rFonts w:ascii="Times New Roman" w:hAnsi="Times New Roman" w:cs="Times New Roman"/>
          <w:sz w:val="20"/>
          <w:szCs w:val="20"/>
        </w:rPr>
        <w:t>.</w:t>
      </w:r>
    </w:p>
    <w:p w14:paraId="38B1B5AC"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[33] Jawor</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w:t>
      </w:r>
      <w:r w:rsidRPr="007F2AF1">
        <w:rPr>
          <w:rFonts w:ascii="Times New Roman" w:hAnsi="Times New Roman" w:cs="Times New Roman"/>
          <w:sz w:val="20"/>
          <w:szCs w:val="20"/>
        </w:rPr>
        <w:t>, Gray</w:t>
      </w:r>
      <w:r>
        <w:rPr>
          <w:rFonts w:ascii="Times New Roman" w:hAnsi="Times New Roman" w:cs="Times New Roman"/>
          <w:sz w:val="20"/>
          <w:szCs w:val="20"/>
        </w:rPr>
        <w:t>,</w:t>
      </w:r>
      <w:r w:rsidRPr="007F2AF1">
        <w:rPr>
          <w:rFonts w:ascii="Times New Roman" w:hAnsi="Times New Roman" w:cs="Times New Roman"/>
          <w:sz w:val="20"/>
          <w:szCs w:val="20"/>
        </w:rPr>
        <w:t xml:space="preserve"> N</w:t>
      </w:r>
      <w:r>
        <w:rPr>
          <w:rFonts w:ascii="Times New Roman" w:hAnsi="Times New Roman" w:cs="Times New Roman"/>
          <w:sz w:val="20"/>
          <w:szCs w:val="20"/>
        </w:rPr>
        <w:t>.</w:t>
      </w:r>
      <w:r w:rsidRPr="007F2AF1">
        <w:rPr>
          <w:rFonts w:ascii="Times New Roman" w:hAnsi="Times New Roman" w:cs="Times New Roman"/>
          <w:sz w:val="20"/>
          <w:szCs w:val="20"/>
        </w:rPr>
        <w:t>, Beall</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Breitwisch</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Multiple ornaments correlate with aspects of condition and </w:t>
      </w:r>
      <w:proofErr w:type="spellStart"/>
      <w:r w:rsidRPr="007F2AF1">
        <w:rPr>
          <w:rFonts w:ascii="Times New Roman" w:hAnsi="Times New Roman" w:cs="Times New Roman"/>
          <w:sz w:val="20"/>
          <w:szCs w:val="20"/>
        </w:rPr>
        <w:t>behaviour</w:t>
      </w:r>
      <w:proofErr w:type="spellEnd"/>
      <w:r w:rsidRPr="007F2AF1">
        <w:rPr>
          <w:rFonts w:ascii="Times New Roman" w:hAnsi="Times New Roman" w:cs="Times New Roman"/>
          <w:sz w:val="20"/>
          <w:szCs w:val="20"/>
        </w:rPr>
        <w:t xml:space="preserve"> in female northern cardinals, </w:t>
      </w:r>
      <w:r w:rsidRPr="007F2AF1">
        <w:rPr>
          <w:rFonts w:ascii="Times New Roman" w:hAnsi="Times New Roman" w:cs="Times New Roman"/>
          <w:i/>
          <w:iCs/>
          <w:sz w:val="20"/>
          <w:szCs w:val="20"/>
        </w:rPr>
        <w:t xml:space="preserve">Cardinalis </w:t>
      </w:r>
      <w:proofErr w:type="spellStart"/>
      <w:r w:rsidRPr="007F2AF1">
        <w:rPr>
          <w:rFonts w:ascii="Times New Roman" w:hAnsi="Times New Roman" w:cs="Times New Roman"/>
          <w:i/>
          <w:iCs/>
          <w:sz w:val="20"/>
          <w:szCs w:val="20"/>
        </w:rPr>
        <w:t>cardinalis</w:t>
      </w:r>
      <w:proofErr w:type="spellEnd"/>
      <w:r w:rsidRPr="007F2AF1">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DF111A">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DF111A">
        <w:rPr>
          <w:rFonts w:ascii="Times New Roman" w:hAnsi="Times New Roman" w:cs="Times New Roman"/>
          <w:b/>
          <w:bCs/>
          <w:sz w:val="20"/>
          <w:szCs w:val="20"/>
        </w:rPr>
        <w:t>67</w:t>
      </w:r>
      <w:r>
        <w:rPr>
          <w:rFonts w:ascii="Times New Roman" w:hAnsi="Times New Roman" w:cs="Times New Roman"/>
          <w:sz w:val="20"/>
          <w:szCs w:val="20"/>
        </w:rPr>
        <w:t xml:space="preserve">, </w:t>
      </w:r>
      <w:r w:rsidRPr="007F2AF1">
        <w:rPr>
          <w:rFonts w:ascii="Times New Roman" w:hAnsi="Times New Roman" w:cs="Times New Roman"/>
          <w:sz w:val="20"/>
          <w:szCs w:val="20"/>
        </w:rPr>
        <w:t>875–882</w:t>
      </w:r>
      <w:r>
        <w:rPr>
          <w:rFonts w:ascii="Times New Roman" w:hAnsi="Times New Roman" w:cs="Times New Roman"/>
          <w:sz w:val="20"/>
          <w:szCs w:val="20"/>
        </w:rPr>
        <w:t xml:space="preserve"> (</w:t>
      </w:r>
      <w:r w:rsidRPr="007F2AF1">
        <w:rPr>
          <w:rFonts w:ascii="Times New Roman" w:hAnsi="Times New Roman" w:cs="Times New Roman"/>
          <w:sz w:val="20"/>
          <w:szCs w:val="20"/>
        </w:rPr>
        <w:t>2004</w:t>
      </w:r>
      <w:r>
        <w:rPr>
          <w:rFonts w:ascii="Times New Roman" w:hAnsi="Times New Roman" w:cs="Times New Roman"/>
          <w:sz w:val="20"/>
          <w:szCs w:val="20"/>
        </w:rPr>
        <w:t>)</w:t>
      </w:r>
      <w:r w:rsidRPr="007F2AF1">
        <w:rPr>
          <w:rFonts w:ascii="Times New Roman" w:hAnsi="Times New Roman" w:cs="Times New Roman"/>
          <w:sz w:val="20"/>
          <w:szCs w:val="20"/>
        </w:rPr>
        <w:t>.</w:t>
      </w:r>
    </w:p>
    <w:p w14:paraId="14936C57"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[34] Grunst</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S</w:t>
      </w:r>
      <w:r>
        <w:rPr>
          <w:rFonts w:ascii="Times New Roman" w:hAnsi="Times New Roman" w:cs="Times New Roman"/>
          <w:sz w:val="20"/>
          <w:szCs w:val="20"/>
        </w:rPr>
        <w:t>.</w:t>
      </w:r>
      <w:r w:rsidRPr="007F2AF1">
        <w:rPr>
          <w:rFonts w:ascii="Times New Roman" w:hAnsi="Times New Roman" w:cs="Times New Roman"/>
          <w:sz w:val="20"/>
          <w:szCs w:val="20"/>
        </w:rPr>
        <w:t xml:space="preserve"> </w:t>
      </w:r>
      <w:r>
        <w:rPr>
          <w:rFonts w:ascii="Times New Roman" w:hAnsi="Times New Roman" w:cs="Times New Roman"/>
          <w:sz w:val="20"/>
          <w:szCs w:val="20"/>
        </w:rPr>
        <w:t xml:space="preserve">et al. </w:t>
      </w:r>
      <w:r w:rsidRPr="007F2AF1">
        <w:rPr>
          <w:rFonts w:ascii="Times New Roman" w:hAnsi="Times New Roman" w:cs="Times New Roman"/>
          <w:sz w:val="20"/>
          <w:szCs w:val="20"/>
        </w:rPr>
        <w:t xml:space="preserve">Disruptive selection on plumage colouration across genetically determined morphs. </w:t>
      </w:r>
      <w:r w:rsidRPr="00101D5D">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101D5D">
        <w:rPr>
          <w:rFonts w:ascii="Times New Roman" w:hAnsi="Times New Roman" w:cs="Times New Roman"/>
          <w:b/>
          <w:bCs/>
          <w:sz w:val="20"/>
          <w:szCs w:val="20"/>
        </w:rPr>
        <w:t>124</w:t>
      </w:r>
      <w:r>
        <w:rPr>
          <w:rFonts w:ascii="Times New Roman" w:hAnsi="Times New Roman" w:cs="Times New Roman"/>
          <w:sz w:val="20"/>
          <w:szCs w:val="20"/>
        </w:rPr>
        <w:t xml:space="preserve">, </w:t>
      </w:r>
      <w:r w:rsidRPr="007F2AF1">
        <w:rPr>
          <w:rFonts w:ascii="Times New Roman" w:hAnsi="Times New Roman" w:cs="Times New Roman"/>
          <w:sz w:val="20"/>
          <w:szCs w:val="20"/>
        </w:rPr>
        <w:t>97–108</w:t>
      </w:r>
      <w:r>
        <w:rPr>
          <w:rFonts w:ascii="Times New Roman" w:hAnsi="Times New Roman" w:cs="Times New Roman"/>
          <w:sz w:val="20"/>
          <w:szCs w:val="20"/>
        </w:rPr>
        <w:t xml:space="preserve"> (</w:t>
      </w:r>
      <w:r w:rsidRPr="007F2AF1">
        <w:rPr>
          <w:rFonts w:ascii="Times New Roman" w:hAnsi="Times New Roman" w:cs="Times New Roman"/>
          <w:sz w:val="20"/>
          <w:szCs w:val="20"/>
        </w:rPr>
        <w:t>2017</w:t>
      </w:r>
      <w:r>
        <w:rPr>
          <w:rFonts w:ascii="Times New Roman" w:hAnsi="Times New Roman" w:cs="Times New Roman"/>
          <w:sz w:val="20"/>
          <w:szCs w:val="20"/>
        </w:rPr>
        <w:t>)</w:t>
      </w:r>
      <w:r w:rsidRPr="007F2AF1">
        <w:rPr>
          <w:rFonts w:ascii="Times New Roman" w:hAnsi="Times New Roman" w:cs="Times New Roman"/>
          <w:sz w:val="20"/>
          <w:szCs w:val="20"/>
        </w:rPr>
        <w:t>.</w:t>
      </w:r>
    </w:p>
    <w:p w14:paraId="76B00BCF"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[35] Grunst</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S</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Rotenberry</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T</w:t>
      </w:r>
      <w:r>
        <w:rPr>
          <w:rFonts w:ascii="Times New Roman" w:hAnsi="Times New Roman" w:cs="Times New Roman"/>
          <w:sz w:val="20"/>
          <w:szCs w:val="20"/>
        </w:rPr>
        <w:t>. &amp;</w:t>
      </w:r>
      <w:r w:rsidRPr="007F2AF1">
        <w:rPr>
          <w:rFonts w:ascii="Times New Roman" w:hAnsi="Times New Roman" w:cs="Times New Roman"/>
          <w:sz w:val="20"/>
          <w:szCs w:val="20"/>
        </w:rPr>
        <w:t xml:space="preserve"> Grunst</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Age-dependent relationships between multiple sexual pigments and condition in males and females. </w:t>
      </w:r>
      <w:r w:rsidRPr="00136F6B">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136F6B">
        <w:rPr>
          <w:rFonts w:ascii="Times New Roman" w:hAnsi="Times New Roman" w:cs="Times New Roman"/>
          <w:b/>
          <w:bCs/>
          <w:sz w:val="20"/>
          <w:szCs w:val="20"/>
        </w:rPr>
        <w:t>25</w:t>
      </w:r>
      <w:r>
        <w:rPr>
          <w:rFonts w:ascii="Times New Roman" w:hAnsi="Times New Roman" w:cs="Times New Roman"/>
          <w:sz w:val="20"/>
          <w:szCs w:val="20"/>
        </w:rPr>
        <w:t xml:space="preserve">, </w:t>
      </w:r>
      <w:r w:rsidRPr="007F2AF1">
        <w:rPr>
          <w:rFonts w:ascii="Times New Roman" w:hAnsi="Times New Roman" w:cs="Times New Roman"/>
          <w:sz w:val="20"/>
          <w:szCs w:val="20"/>
        </w:rPr>
        <w:t>276–287</w:t>
      </w:r>
      <w:r>
        <w:rPr>
          <w:rFonts w:ascii="Times New Roman" w:hAnsi="Times New Roman" w:cs="Times New Roman"/>
          <w:sz w:val="20"/>
          <w:szCs w:val="20"/>
        </w:rPr>
        <w:t xml:space="preserve"> (</w:t>
      </w:r>
      <w:r w:rsidRPr="007F2AF1">
        <w:rPr>
          <w:rFonts w:ascii="Times New Roman" w:hAnsi="Times New Roman" w:cs="Times New Roman"/>
          <w:sz w:val="20"/>
          <w:szCs w:val="20"/>
        </w:rPr>
        <w:t>2014</w:t>
      </w:r>
      <w:r>
        <w:rPr>
          <w:rFonts w:ascii="Times New Roman" w:hAnsi="Times New Roman" w:cs="Times New Roman"/>
          <w:sz w:val="20"/>
          <w:szCs w:val="20"/>
        </w:rPr>
        <w:t>)</w:t>
      </w:r>
      <w:r w:rsidRPr="007F2AF1">
        <w:rPr>
          <w:rFonts w:ascii="Times New Roman" w:hAnsi="Times New Roman" w:cs="Times New Roman"/>
          <w:sz w:val="20"/>
          <w:szCs w:val="20"/>
        </w:rPr>
        <w:t>.</w:t>
      </w:r>
    </w:p>
    <w:p w14:paraId="5AC20BF8" w14:textId="77777777" w:rsidR="000F3B9E" w:rsidRPr="007F2AF1" w:rsidRDefault="000F3B9E" w:rsidP="000F3B9E">
      <w:pPr>
        <w:ind w:left="284" w:hanging="284"/>
        <w:jc w:val="both"/>
        <w:rPr>
          <w:rFonts w:ascii="Times New Roman" w:hAnsi="Times New Roman" w:cs="Times New Roman"/>
          <w:sz w:val="20"/>
          <w:szCs w:val="20"/>
        </w:rPr>
      </w:pPr>
      <w:r w:rsidRPr="00136F6B">
        <w:rPr>
          <w:rFonts w:ascii="Times New Roman" w:hAnsi="Times New Roman" w:cs="Times New Roman"/>
          <w:sz w:val="20"/>
          <w:szCs w:val="20"/>
        </w:rPr>
        <w:t xml:space="preserve">[36] Reudink, M. W., </w:t>
      </w:r>
      <w:proofErr w:type="spellStart"/>
      <w:r w:rsidRPr="00136F6B">
        <w:rPr>
          <w:rFonts w:ascii="Times New Roman" w:hAnsi="Times New Roman" w:cs="Times New Roman"/>
          <w:sz w:val="20"/>
          <w:szCs w:val="20"/>
        </w:rPr>
        <w:t>Marra</w:t>
      </w:r>
      <w:proofErr w:type="spellEnd"/>
      <w:r w:rsidRPr="00136F6B">
        <w:rPr>
          <w:rFonts w:ascii="Times New Roman" w:hAnsi="Times New Roman" w:cs="Times New Roman"/>
          <w:sz w:val="20"/>
          <w:szCs w:val="20"/>
        </w:rPr>
        <w:t xml:space="preserve">, P. P., </w:t>
      </w:r>
      <w:proofErr w:type="spellStart"/>
      <w:r w:rsidRPr="00136F6B">
        <w:rPr>
          <w:rFonts w:ascii="Times New Roman" w:hAnsi="Times New Roman" w:cs="Times New Roman"/>
          <w:sz w:val="20"/>
          <w:szCs w:val="20"/>
        </w:rPr>
        <w:t>Boag</w:t>
      </w:r>
      <w:proofErr w:type="spellEnd"/>
      <w:r w:rsidRPr="00136F6B">
        <w:rPr>
          <w:rFonts w:ascii="Times New Roman" w:hAnsi="Times New Roman" w:cs="Times New Roman"/>
          <w:sz w:val="20"/>
          <w:szCs w:val="20"/>
        </w:rPr>
        <w:t xml:space="preserve">, P. T. &amp; </w:t>
      </w:r>
      <w:r w:rsidRPr="007F2AF1">
        <w:rPr>
          <w:rFonts w:ascii="Times New Roman" w:hAnsi="Times New Roman" w:cs="Times New Roman"/>
          <w:sz w:val="20"/>
          <w:szCs w:val="20"/>
        </w:rPr>
        <w:t>Ratcliffe</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 Plumage coloration predicts paternity and polygyny in the American redstart. </w:t>
      </w:r>
      <w:r w:rsidRPr="00136F6B">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136F6B">
        <w:rPr>
          <w:rFonts w:ascii="Times New Roman" w:hAnsi="Times New Roman" w:cs="Times New Roman"/>
          <w:b/>
          <w:bCs/>
          <w:sz w:val="20"/>
          <w:szCs w:val="20"/>
        </w:rPr>
        <w:t>77</w:t>
      </w:r>
      <w:r>
        <w:rPr>
          <w:rFonts w:ascii="Times New Roman" w:hAnsi="Times New Roman" w:cs="Times New Roman"/>
          <w:sz w:val="20"/>
          <w:szCs w:val="20"/>
        </w:rPr>
        <w:t xml:space="preserve">, </w:t>
      </w:r>
      <w:r w:rsidRPr="007F2AF1">
        <w:rPr>
          <w:rFonts w:ascii="Times New Roman" w:hAnsi="Times New Roman" w:cs="Times New Roman"/>
          <w:sz w:val="20"/>
          <w:szCs w:val="20"/>
        </w:rPr>
        <w:t>495–501</w:t>
      </w:r>
      <w:r>
        <w:rPr>
          <w:rFonts w:ascii="Times New Roman" w:hAnsi="Times New Roman" w:cs="Times New Roman"/>
          <w:sz w:val="20"/>
          <w:szCs w:val="20"/>
        </w:rPr>
        <w:t xml:space="preserve"> (</w:t>
      </w:r>
      <w:r w:rsidRPr="007F2AF1">
        <w:rPr>
          <w:rFonts w:ascii="Times New Roman" w:hAnsi="Times New Roman" w:cs="Times New Roman"/>
          <w:sz w:val="20"/>
          <w:szCs w:val="20"/>
        </w:rPr>
        <w:t>2009</w:t>
      </w:r>
      <w:r>
        <w:rPr>
          <w:rFonts w:ascii="Times New Roman" w:hAnsi="Times New Roman" w:cs="Times New Roman"/>
          <w:sz w:val="20"/>
          <w:szCs w:val="20"/>
        </w:rPr>
        <w:t>a)</w:t>
      </w:r>
      <w:r w:rsidRPr="007F2AF1">
        <w:rPr>
          <w:rFonts w:ascii="Times New Roman" w:hAnsi="Times New Roman" w:cs="Times New Roman"/>
          <w:sz w:val="20"/>
          <w:szCs w:val="20"/>
        </w:rPr>
        <w:t>.</w:t>
      </w:r>
    </w:p>
    <w:p w14:paraId="61520807"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[37] Reudink</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W</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Studds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E</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Marra</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P</w:t>
      </w:r>
      <w:r>
        <w:rPr>
          <w:rFonts w:ascii="Times New Roman" w:hAnsi="Times New Roman" w:cs="Times New Roman"/>
          <w:sz w:val="20"/>
          <w:szCs w:val="20"/>
        </w:rPr>
        <w:t>.</w:t>
      </w:r>
      <w:r w:rsidRPr="007F2AF1">
        <w:rPr>
          <w:rFonts w:ascii="Times New Roman" w:hAnsi="Times New Roman" w:cs="Times New Roman"/>
          <w:sz w:val="20"/>
          <w:szCs w:val="20"/>
        </w:rPr>
        <w:t>, Kurt Kyser</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&amp;</w:t>
      </w:r>
      <w:r w:rsidRPr="007F2AF1">
        <w:rPr>
          <w:rFonts w:ascii="Times New Roman" w:hAnsi="Times New Roman" w:cs="Times New Roman"/>
          <w:sz w:val="20"/>
          <w:szCs w:val="20"/>
        </w:rPr>
        <w:t xml:space="preserve"> Ratcliffe</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 Plumage brightness predicts non-breeding season territory quality in a long-distance migratory songbird, the American redstart </w:t>
      </w:r>
      <w:r w:rsidRPr="007F2AF1">
        <w:rPr>
          <w:rFonts w:ascii="Times New Roman" w:hAnsi="Times New Roman" w:cs="Times New Roman"/>
          <w:i/>
          <w:iCs/>
          <w:sz w:val="20"/>
          <w:szCs w:val="20"/>
        </w:rPr>
        <w:t>Setophaga ruticilla</w:t>
      </w:r>
      <w:r w:rsidRPr="007F2AF1">
        <w:rPr>
          <w:rFonts w:ascii="Times New Roman" w:hAnsi="Times New Roman" w:cs="Times New Roman"/>
          <w:sz w:val="20"/>
          <w:szCs w:val="20"/>
        </w:rPr>
        <w:t xml:space="preserve">. </w:t>
      </w:r>
      <w:r w:rsidRPr="00136F6B">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136F6B">
        <w:rPr>
          <w:rFonts w:ascii="Times New Roman" w:hAnsi="Times New Roman" w:cs="Times New Roman"/>
          <w:b/>
          <w:bCs/>
          <w:sz w:val="20"/>
          <w:szCs w:val="20"/>
        </w:rPr>
        <w:t>40</w:t>
      </w:r>
      <w:r>
        <w:rPr>
          <w:rFonts w:ascii="Times New Roman" w:hAnsi="Times New Roman" w:cs="Times New Roman"/>
          <w:sz w:val="20"/>
          <w:szCs w:val="20"/>
        </w:rPr>
        <w:t xml:space="preserve">, </w:t>
      </w:r>
      <w:r w:rsidRPr="007F2AF1">
        <w:rPr>
          <w:rFonts w:ascii="Times New Roman" w:hAnsi="Times New Roman" w:cs="Times New Roman"/>
          <w:sz w:val="20"/>
          <w:szCs w:val="20"/>
        </w:rPr>
        <w:t>34–41</w:t>
      </w:r>
      <w:r>
        <w:rPr>
          <w:rFonts w:ascii="Times New Roman" w:hAnsi="Times New Roman" w:cs="Times New Roman"/>
          <w:sz w:val="20"/>
          <w:szCs w:val="20"/>
        </w:rPr>
        <w:t xml:space="preserve"> (</w:t>
      </w:r>
      <w:r w:rsidRPr="007F2AF1">
        <w:rPr>
          <w:rFonts w:ascii="Times New Roman" w:hAnsi="Times New Roman" w:cs="Times New Roman"/>
          <w:sz w:val="20"/>
          <w:szCs w:val="20"/>
        </w:rPr>
        <w:t>2009</w:t>
      </w:r>
      <w:r>
        <w:rPr>
          <w:rFonts w:ascii="Times New Roman" w:hAnsi="Times New Roman" w:cs="Times New Roman"/>
          <w:sz w:val="20"/>
          <w:szCs w:val="20"/>
        </w:rPr>
        <w:t>b)</w:t>
      </w:r>
      <w:r w:rsidRPr="007F2AF1">
        <w:rPr>
          <w:rFonts w:ascii="Times New Roman" w:hAnsi="Times New Roman" w:cs="Times New Roman"/>
          <w:sz w:val="20"/>
          <w:szCs w:val="20"/>
        </w:rPr>
        <w:t>.</w:t>
      </w:r>
    </w:p>
    <w:p w14:paraId="230AD3B4"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[38] Germain</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w:t>
      </w:r>
      <w:r w:rsidRPr="007F2AF1">
        <w:rPr>
          <w:rFonts w:ascii="Times New Roman" w:hAnsi="Times New Roman" w:cs="Times New Roman"/>
          <w:sz w:val="20"/>
          <w:szCs w:val="20"/>
        </w:rPr>
        <w:t>, Reudink</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W</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Marra</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P</w:t>
      </w:r>
      <w:r>
        <w:rPr>
          <w:rFonts w:ascii="Times New Roman" w:hAnsi="Times New Roman" w:cs="Times New Roman"/>
          <w:sz w:val="20"/>
          <w:szCs w:val="20"/>
        </w:rPr>
        <w:t xml:space="preserve">. &amp; </w:t>
      </w:r>
      <w:r w:rsidRPr="007F2AF1">
        <w:rPr>
          <w:rFonts w:ascii="Times New Roman" w:hAnsi="Times New Roman" w:cs="Times New Roman"/>
          <w:sz w:val="20"/>
          <w:szCs w:val="20"/>
        </w:rPr>
        <w:t>Ratcliffe</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 Carotenoid-based male plumage predicts parental investment in the American </w:t>
      </w:r>
      <w:r>
        <w:rPr>
          <w:rFonts w:ascii="Times New Roman" w:hAnsi="Times New Roman" w:cs="Times New Roman"/>
          <w:sz w:val="20"/>
          <w:szCs w:val="20"/>
        </w:rPr>
        <w:t>r</w:t>
      </w:r>
      <w:r w:rsidRPr="007F2AF1">
        <w:rPr>
          <w:rFonts w:ascii="Times New Roman" w:hAnsi="Times New Roman" w:cs="Times New Roman"/>
          <w:sz w:val="20"/>
          <w:szCs w:val="20"/>
        </w:rPr>
        <w:t xml:space="preserve">edstart. </w:t>
      </w:r>
      <w:r w:rsidRPr="00A40F05">
        <w:rPr>
          <w:rFonts w:ascii="Times New Roman" w:hAnsi="Times New Roman" w:cs="Times New Roman"/>
          <w:i/>
          <w:iCs/>
          <w:sz w:val="20"/>
          <w:szCs w:val="20"/>
        </w:rPr>
        <w:t>Wilson J. Ornithol.</w:t>
      </w:r>
      <w:r w:rsidRPr="007F2AF1">
        <w:rPr>
          <w:rFonts w:ascii="Times New Roman" w:hAnsi="Times New Roman" w:cs="Times New Roman"/>
          <w:sz w:val="20"/>
          <w:szCs w:val="20"/>
        </w:rPr>
        <w:t xml:space="preserve"> </w:t>
      </w:r>
      <w:r w:rsidRPr="00A40F05">
        <w:rPr>
          <w:rFonts w:ascii="Times New Roman" w:hAnsi="Times New Roman" w:cs="Times New Roman"/>
          <w:b/>
          <w:bCs/>
          <w:sz w:val="20"/>
          <w:szCs w:val="20"/>
        </w:rPr>
        <w:t>122</w:t>
      </w:r>
      <w:r>
        <w:rPr>
          <w:rFonts w:ascii="Times New Roman" w:hAnsi="Times New Roman" w:cs="Times New Roman"/>
          <w:sz w:val="20"/>
          <w:szCs w:val="20"/>
        </w:rPr>
        <w:t xml:space="preserve">, </w:t>
      </w:r>
      <w:r w:rsidRPr="007F2AF1">
        <w:rPr>
          <w:rFonts w:ascii="Times New Roman" w:hAnsi="Times New Roman" w:cs="Times New Roman"/>
          <w:sz w:val="20"/>
          <w:szCs w:val="20"/>
        </w:rPr>
        <w:t>318–325</w:t>
      </w:r>
      <w:r>
        <w:rPr>
          <w:rFonts w:ascii="Times New Roman" w:hAnsi="Times New Roman" w:cs="Times New Roman"/>
          <w:sz w:val="20"/>
          <w:szCs w:val="20"/>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7F2AF1">
        <w:rPr>
          <w:rFonts w:ascii="Times New Roman" w:hAnsi="Times New Roman" w:cs="Times New Roman"/>
          <w:sz w:val="20"/>
          <w:szCs w:val="20"/>
        </w:rPr>
        <w:t>.</w:t>
      </w:r>
    </w:p>
    <w:p w14:paraId="71686E17"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[39] Osmond</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et al</w:t>
      </w:r>
      <w:r w:rsidRPr="007F2AF1">
        <w:rPr>
          <w:rFonts w:ascii="Times New Roman" w:hAnsi="Times New Roman" w:cs="Times New Roman"/>
          <w:sz w:val="20"/>
          <w:szCs w:val="20"/>
        </w:rPr>
        <w:t>.</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Relationships between carotenoid-based female plumage and age, </w:t>
      </w:r>
      <w:proofErr w:type="gramStart"/>
      <w:r w:rsidRPr="007F2AF1">
        <w:rPr>
          <w:rFonts w:ascii="Times New Roman" w:hAnsi="Times New Roman" w:cs="Times New Roman"/>
          <w:sz w:val="20"/>
          <w:szCs w:val="20"/>
        </w:rPr>
        <w:t>reproduction</w:t>
      </w:r>
      <w:proofErr w:type="gramEnd"/>
      <w:r w:rsidRPr="007F2AF1">
        <w:rPr>
          <w:rFonts w:ascii="Times New Roman" w:hAnsi="Times New Roman" w:cs="Times New Roman"/>
          <w:sz w:val="20"/>
          <w:szCs w:val="20"/>
        </w:rPr>
        <w:t xml:space="preserve"> and mate color in the American redstart (</w:t>
      </w:r>
      <w:r w:rsidRPr="007F2AF1">
        <w:rPr>
          <w:rFonts w:ascii="Times New Roman" w:hAnsi="Times New Roman" w:cs="Times New Roman"/>
          <w:i/>
          <w:iCs/>
          <w:sz w:val="20"/>
          <w:szCs w:val="20"/>
        </w:rPr>
        <w:t>Setophaga ruticilla</w:t>
      </w:r>
      <w:r w:rsidRPr="007F2AF1">
        <w:rPr>
          <w:rFonts w:ascii="Times New Roman" w:hAnsi="Times New Roman" w:cs="Times New Roman"/>
          <w:sz w:val="20"/>
          <w:szCs w:val="20"/>
        </w:rPr>
        <w:t xml:space="preserve">). </w:t>
      </w:r>
      <w:r w:rsidRPr="00A40F05">
        <w:rPr>
          <w:rFonts w:ascii="Times New Roman" w:hAnsi="Times New Roman" w:cs="Times New Roman"/>
          <w:i/>
          <w:iCs/>
          <w:sz w:val="20"/>
          <w:szCs w:val="20"/>
        </w:rPr>
        <w:t>Can. J. Zool</w:t>
      </w:r>
      <w:r w:rsidRPr="007F2AF1">
        <w:rPr>
          <w:rFonts w:ascii="Times New Roman" w:hAnsi="Times New Roman" w:cs="Times New Roman"/>
          <w:sz w:val="20"/>
          <w:szCs w:val="20"/>
        </w:rPr>
        <w:t xml:space="preserve">. </w:t>
      </w:r>
      <w:r w:rsidRPr="00A40F05">
        <w:rPr>
          <w:rFonts w:ascii="Times New Roman" w:hAnsi="Times New Roman" w:cs="Times New Roman"/>
          <w:b/>
          <w:bCs/>
          <w:sz w:val="20"/>
          <w:szCs w:val="20"/>
        </w:rPr>
        <w:t>91</w:t>
      </w:r>
      <w:r>
        <w:rPr>
          <w:rFonts w:ascii="Times New Roman" w:hAnsi="Times New Roman" w:cs="Times New Roman"/>
          <w:sz w:val="20"/>
          <w:szCs w:val="20"/>
        </w:rPr>
        <w:t xml:space="preserve">, </w:t>
      </w:r>
      <w:r w:rsidRPr="007F2AF1">
        <w:rPr>
          <w:rFonts w:ascii="Times New Roman" w:hAnsi="Times New Roman" w:cs="Times New Roman"/>
          <w:sz w:val="20"/>
          <w:szCs w:val="20"/>
        </w:rPr>
        <w:t>589–595</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4E54500E"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[40] </w:t>
      </w:r>
      <w:proofErr w:type="spellStart"/>
      <w:r w:rsidRPr="007F2AF1">
        <w:rPr>
          <w:rFonts w:ascii="Times New Roman" w:hAnsi="Times New Roman" w:cs="Times New Roman"/>
          <w:sz w:val="20"/>
          <w:szCs w:val="20"/>
        </w:rPr>
        <w:t>Bulluck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P</w:t>
      </w:r>
      <w:r>
        <w:rPr>
          <w:rFonts w:ascii="Times New Roman" w:hAnsi="Times New Roman" w:cs="Times New Roman"/>
          <w:sz w:val="20"/>
          <w:szCs w:val="20"/>
        </w:rPr>
        <w:t>. et al</w:t>
      </w:r>
      <w:r w:rsidRPr="007F2AF1">
        <w:rPr>
          <w:rFonts w:ascii="Times New Roman" w:hAnsi="Times New Roman" w:cs="Times New Roman"/>
          <w:sz w:val="20"/>
          <w:szCs w:val="20"/>
        </w:rPr>
        <w:t xml:space="preserve">. Feather carotenoid content is correlated with reproductive success and provisioning rate in female </w:t>
      </w:r>
      <w:r>
        <w:rPr>
          <w:rFonts w:ascii="Times New Roman" w:hAnsi="Times New Roman" w:cs="Times New Roman"/>
          <w:sz w:val="20"/>
          <w:szCs w:val="20"/>
        </w:rPr>
        <w:t>p</w:t>
      </w:r>
      <w:r w:rsidRPr="007F2AF1">
        <w:rPr>
          <w:rFonts w:ascii="Times New Roman" w:hAnsi="Times New Roman" w:cs="Times New Roman"/>
          <w:sz w:val="20"/>
          <w:szCs w:val="20"/>
        </w:rPr>
        <w:t xml:space="preserve">rothonotary </w:t>
      </w:r>
      <w:r>
        <w:rPr>
          <w:rFonts w:ascii="Times New Roman" w:hAnsi="Times New Roman" w:cs="Times New Roman"/>
          <w:sz w:val="20"/>
          <w:szCs w:val="20"/>
        </w:rPr>
        <w:t>w</w:t>
      </w:r>
      <w:r w:rsidRPr="007F2AF1">
        <w:rPr>
          <w:rFonts w:ascii="Times New Roman" w:hAnsi="Times New Roman" w:cs="Times New Roman"/>
          <w:sz w:val="20"/>
          <w:szCs w:val="20"/>
        </w:rPr>
        <w:t xml:space="preserve">arblers. </w:t>
      </w:r>
      <w:r w:rsidRPr="00B858D7">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B858D7">
        <w:rPr>
          <w:rFonts w:ascii="Times New Roman" w:hAnsi="Times New Roman" w:cs="Times New Roman"/>
          <w:b/>
          <w:bCs/>
          <w:sz w:val="20"/>
          <w:szCs w:val="20"/>
        </w:rPr>
        <w:t>134</w:t>
      </w:r>
      <w:r>
        <w:rPr>
          <w:rFonts w:ascii="Times New Roman" w:hAnsi="Times New Roman" w:cs="Times New Roman"/>
          <w:sz w:val="20"/>
          <w:szCs w:val="20"/>
        </w:rPr>
        <w:t xml:space="preserve">, </w:t>
      </w:r>
      <w:r w:rsidRPr="007F2AF1">
        <w:rPr>
          <w:rFonts w:ascii="Times New Roman" w:hAnsi="Times New Roman" w:cs="Times New Roman"/>
          <w:sz w:val="20"/>
          <w:szCs w:val="20"/>
        </w:rPr>
        <w:t>229–239</w:t>
      </w:r>
      <w:r>
        <w:rPr>
          <w:rFonts w:ascii="Times New Roman" w:hAnsi="Times New Roman" w:cs="Times New Roman"/>
          <w:sz w:val="20"/>
          <w:szCs w:val="20"/>
        </w:rPr>
        <w:t xml:space="preserve"> (</w:t>
      </w:r>
      <w:r w:rsidRPr="007F2AF1">
        <w:rPr>
          <w:rFonts w:ascii="Times New Roman" w:hAnsi="Times New Roman" w:cs="Times New Roman"/>
          <w:sz w:val="20"/>
          <w:szCs w:val="20"/>
        </w:rPr>
        <w:t>2017</w:t>
      </w:r>
      <w:r>
        <w:rPr>
          <w:rFonts w:ascii="Times New Roman" w:hAnsi="Times New Roman" w:cs="Times New Roman"/>
          <w:sz w:val="20"/>
          <w:szCs w:val="20"/>
        </w:rPr>
        <w:t>)</w:t>
      </w:r>
      <w:r w:rsidRPr="007F2AF1">
        <w:rPr>
          <w:rFonts w:ascii="Times New Roman" w:hAnsi="Times New Roman" w:cs="Times New Roman"/>
          <w:sz w:val="20"/>
          <w:szCs w:val="20"/>
        </w:rPr>
        <w:t>.</w:t>
      </w:r>
    </w:p>
    <w:p w14:paraId="139011E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[41] </w:t>
      </w:r>
      <w:proofErr w:type="spellStart"/>
      <w:r w:rsidRPr="007F2AF1">
        <w:rPr>
          <w:rFonts w:ascii="Times New Roman" w:hAnsi="Times New Roman" w:cs="Times New Roman"/>
          <w:sz w:val="20"/>
          <w:szCs w:val="20"/>
        </w:rPr>
        <w:t>Slevin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C</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Bulluck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P</w:t>
      </w:r>
      <w:r>
        <w:rPr>
          <w:rFonts w:ascii="Times New Roman" w:hAnsi="Times New Roman" w:cs="Times New Roman"/>
          <w:sz w:val="20"/>
          <w:szCs w:val="20"/>
        </w:rPr>
        <w:t>.</w:t>
      </w:r>
      <w:r w:rsidRPr="007F2AF1">
        <w:rPr>
          <w:rFonts w:ascii="Times New Roman" w:hAnsi="Times New Roman" w:cs="Times New Roman"/>
          <w:sz w:val="20"/>
          <w:szCs w:val="20"/>
        </w:rPr>
        <w:t>, Matthews</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E</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Boves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 Spatial variation in carotenoid plumage coloration and relationships between female coloration and quality in </w:t>
      </w:r>
      <w:r>
        <w:rPr>
          <w:rFonts w:ascii="Times New Roman" w:hAnsi="Times New Roman" w:cs="Times New Roman"/>
          <w:sz w:val="20"/>
          <w:szCs w:val="20"/>
        </w:rPr>
        <w:t>p</w:t>
      </w:r>
      <w:r w:rsidRPr="007F2AF1">
        <w:rPr>
          <w:rFonts w:ascii="Times New Roman" w:hAnsi="Times New Roman" w:cs="Times New Roman"/>
          <w:sz w:val="20"/>
          <w:szCs w:val="20"/>
        </w:rPr>
        <w:t xml:space="preserve">rothonotary </w:t>
      </w:r>
      <w:r>
        <w:rPr>
          <w:rFonts w:ascii="Times New Roman" w:hAnsi="Times New Roman" w:cs="Times New Roman"/>
          <w:sz w:val="20"/>
          <w:szCs w:val="20"/>
        </w:rPr>
        <w:t>w</w:t>
      </w:r>
      <w:r w:rsidRPr="007F2AF1">
        <w:rPr>
          <w:rFonts w:ascii="Times New Roman" w:hAnsi="Times New Roman" w:cs="Times New Roman"/>
          <w:sz w:val="20"/>
          <w:szCs w:val="20"/>
        </w:rPr>
        <w:t>arblers (</w:t>
      </w:r>
      <w:proofErr w:type="spellStart"/>
      <w:r w:rsidRPr="007F2AF1">
        <w:rPr>
          <w:rFonts w:ascii="Times New Roman" w:hAnsi="Times New Roman" w:cs="Times New Roman"/>
          <w:i/>
          <w:iCs/>
          <w:sz w:val="20"/>
          <w:szCs w:val="20"/>
        </w:rPr>
        <w:t>Protonotaria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citrea</w:t>
      </w:r>
      <w:proofErr w:type="spellEnd"/>
      <w:r w:rsidRPr="007F2AF1">
        <w:rPr>
          <w:rFonts w:ascii="Times New Roman" w:hAnsi="Times New Roman" w:cs="Times New Roman"/>
          <w:sz w:val="20"/>
          <w:szCs w:val="20"/>
        </w:rPr>
        <w:t xml:space="preserve">). </w:t>
      </w:r>
      <w:r w:rsidRPr="00B858D7">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B858D7">
        <w:rPr>
          <w:rFonts w:ascii="Times New Roman" w:hAnsi="Times New Roman" w:cs="Times New Roman"/>
          <w:b/>
          <w:bCs/>
          <w:sz w:val="20"/>
          <w:szCs w:val="20"/>
        </w:rPr>
        <w:t>136</w:t>
      </w:r>
      <w:r>
        <w:rPr>
          <w:rFonts w:ascii="Times New Roman" w:hAnsi="Times New Roman" w:cs="Times New Roman"/>
          <w:sz w:val="20"/>
          <w:szCs w:val="20"/>
        </w:rPr>
        <w:t>,</w:t>
      </w:r>
      <w:r w:rsidRPr="007F2AF1">
        <w:rPr>
          <w:rFonts w:ascii="Times New Roman" w:hAnsi="Times New Roman" w:cs="Times New Roman"/>
          <w:sz w:val="20"/>
          <w:szCs w:val="20"/>
        </w:rPr>
        <w:t xml:space="preserve"> ukz011</w:t>
      </w:r>
      <w:r>
        <w:rPr>
          <w:rFonts w:ascii="Times New Roman" w:hAnsi="Times New Roman" w:cs="Times New Roman"/>
          <w:sz w:val="20"/>
          <w:szCs w:val="20"/>
        </w:rPr>
        <w:t xml:space="preserve"> (</w:t>
      </w:r>
      <w:r w:rsidRPr="007F2AF1">
        <w:rPr>
          <w:rFonts w:ascii="Times New Roman" w:hAnsi="Times New Roman" w:cs="Times New Roman"/>
          <w:sz w:val="20"/>
          <w:szCs w:val="20"/>
        </w:rPr>
        <w:t>2019</w:t>
      </w:r>
      <w:r>
        <w:rPr>
          <w:rFonts w:ascii="Times New Roman" w:hAnsi="Times New Roman" w:cs="Times New Roman"/>
          <w:sz w:val="20"/>
          <w:szCs w:val="20"/>
        </w:rPr>
        <w:t>)</w:t>
      </w:r>
      <w:r w:rsidRPr="007F2AF1">
        <w:rPr>
          <w:rFonts w:ascii="Times New Roman" w:hAnsi="Times New Roman" w:cs="Times New Roman"/>
          <w:sz w:val="20"/>
          <w:szCs w:val="20"/>
        </w:rPr>
        <w:t>.</w:t>
      </w:r>
    </w:p>
    <w:p w14:paraId="190BF5E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[42] Dunn</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O</w:t>
      </w:r>
      <w:r>
        <w:rPr>
          <w:rFonts w:ascii="Times New Roman" w:hAnsi="Times New Roman" w:cs="Times New Roman"/>
          <w:sz w:val="20"/>
          <w:szCs w:val="20"/>
        </w:rPr>
        <w:t>.</w:t>
      </w:r>
      <w:r w:rsidRPr="007F2AF1">
        <w:rPr>
          <w:rFonts w:ascii="Times New Roman" w:hAnsi="Times New Roman" w:cs="Times New Roman"/>
          <w:sz w:val="20"/>
          <w:szCs w:val="20"/>
        </w:rPr>
        <w:t>, Garvin</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C</w:t>
      </w:r>
      <w:r>
        <w:rPr>
          <w:rFonts w:ascii="Times New Roman" w:hAnsi="Times New Roman" w:cs="Times New Roman"/>
          <w:sz w:val="20"/>
          <w:szCs w:val="20"/>
        </w:rPr>
        <w:t>.</w:t>
      </w:r>
      <w:r w:rsidRPr="007F2AF1">
        <w:rPr>
          <w:rFonts w:ascii="Times New Roman" w:hAnsi="Times New Roman" w:cs="Times New Roman"/>
          <w:sz w:val="20"/>
          <w:szCs w:val="20"/>
        </w:rPr>
        <w:t>, Whittingham</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w:t>
      </w:r>
      <w:r w:rsidRPr="007F2AF1">
        <w:rPr>
          <w:rFonts w:ascii="Times New Roman" w:hAnsi="Times New Roman" w:cs="Times New Roman"/>
          <w:sz w:val="20"/>
          <w:szCs w:val="20"/>
        </w:rPr>
        <w:t>, Freeman-Gallant</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Hasselquist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Carotenoid and melanin-based ornaments signal similar aspects of male quality in two populations of the common yellowthroat. </w:t>
      </w:r>
      <w:proofErr w:type="spellStart"/>
      <w:r w:rsidRPr="009C5E1F">
        <w:rPr>
          <w:rFonts w:ascii="Times New Roman" w:hAnsi="Times New Roman" w:cs="Times New Roman"/>
          <w:i/>
          <w:iCs/>
          <w:sz w:val="20"/>
          <w:szCs w:val="20"/>
        </w:rPr>
        <w:t>Funct</w:t>
      </w:r>
      <w:proofErr w:type="spellEnd"/>
      <w:r w:rsidRPr="009C5E1F">
        <w:rPr>
          <w:rFonts w:ascii="Times New Roman" w:hAnsi="Times New Roman" w:cs="Times New Roman"/>
          <w:i/>
          <w:iCs/>
          <w:sz w:val="20"/>
          <w:szCs w:val="20"/>
        </w:rPr>
        <w:t>. Ecol.</w:t>
      </w:r>
      <w:r w:rsidRPr="007F2AF1">
        <w:rPr>
          <w:rFonts w:ascii="Times New Roman" w:hAnsi="Times New Roman" w:cs="Times New Roman"/>
          <w:sz w:val="20"/>
          <w:szCs w:val="20"/>
        </w:rPr>
        <w:t xml:space="preserve"> </w:t>
      </w:r>
      <w:r w:rsidRPr="009C5E1F">
        <w:rPr>
          <w:rFonts w:ascii="Times New Roman" w:hAnsi="Times New Roman" w:cs="Times New Roman"/>
          <w:b/>
          <w:bCs/>
          <w:sz w:val="20"/>
          <w:szCs w:val="20"/>
        </w:rPr>
        <w:t>24</w:t>
      </w:r>
      <w:r>
        <w:rPr>
          <w:rFonts w:ascii="Times New Roman" w:hAnsi="Times New Roman" w:cs="Times New Roman"/>
          <w:sz w:val="20"/>
          <w:szCs w:val="20"/>
        </w:rPr>
        <w:t xml:space="preserve">, </w:t>
      </w:r>
      <w:r w:rsidRPr="007F2AF1">
        <w:rPr>
          <w:rFonts w:ascii="Times New Roman" w:hAnsi="Times New Roman" w:cs="Times New Roman"/>
          <w:sz w:val="20"/>
          <w:szCs w:val="20"/>
        </w:rPr>
        <w:t>149–158</w:t>
      </w:r>
      <w:r>
        <w:rPr>
          <w:rFonts w:ascii="Times New Roman" w:hAnsi="Times New Roman" w:cs="Times New Roman"/>
          <w:sz w:val="20"/>
          <w:szCs w:val="20"/>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7F2AF1">
        <w:rPr>
          <w:rFonts w:ascii="Times New Roman" w:hAnsi="Times New Roman" w:cs="Times New Roman"/>
          <w:sz w:val="20"/>
          <w:szCs w:val="20"/>
        </w:rPr>
        <w:t>.</w:t>
      </w:r>
    </w:p>
    <w:p w14:paraId="7AE58C16"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[43] Freeman-Gallant</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 et al</w:t>
      </w:r>
      <w:r w:rsidRPr="007F2AF1">
        <w:rPr>
          <w:rFonts w:ascii="Times New Roman" w:hAnsi="Times New Roman" w:cs="Times New Roman"/>
          <w:sz w:val="20"/>
          <w:szCs w:val="20"/>
        </w:rPr>
        <w:t xml:space="preserve">. Sexual selection, multiple male ornaments, and age- and condition-dependent signaling in the common yellowthroat. </w:t>
      </w:r>
      <w:r w:rsidRPr="00714718">
        <w:rPr>
          <w:rFonts w:ascii="Times New Roman" w:hAnsi="Times New Roman" w:cs="Times New Roman"/>
          <w:i/>
          <w:iCs/>
          <w:sz w:val="20"/>
          <w:szCs w:val="20"/>
        </w:rPr>
        <w:t>Evolution</w:t>
      </w:r>
      <w:r w:rsidRPr="007F2AF1">
        <w:rPr>
          <w:rFonts w:ascii="Times New Roman" w:hAnsi="Times New Roman" w:cs="Times New Roman"/>
          <w:sz w:val="20"/>
          <w:szCs w:val="20"/>
        </w:rPr>
        <w:t xml:space="preserve"> </w:t>
      </w:r>
      <w:r w:rsidRPr="00714718">
        <w:rPr>
          <w:rFonts w:ascii="Times New Roman" w:hAnsi="Times New Roman" w:cs="Times New Roman"/>
          <w:b/>
          <w:bCs/>
          <w:sz w:val="20"/>
          <w:szCs w:val="20"/>
        </w:rPr>
        <w:t>64</w:t>
      </w:r>
      <w:r>
        <w:rPr>
          <w:rFonts w:ascii="Times New Roman" w:hAnsi="Times New Roman" w:cs="Times New Roman"/>
          <w:sz w:val="20"/>
          <w:szCs w:val="20"/>
        </w:rPr>
        <w:t xml:space="preserve">, </w:t>
      </w:r>
      <w:r w:rsidRPr="007F2AF1">
        <w:rPr>
          <w:rFonts w:ascii="Times New Roman" w:hAnsi="Times New Roman" w:cs="Times New Roman"/>
          <w:sz w:val="20"/>
          <w:szCs w:val="20"/>
        </w:rPr>
        <w:t>1007–1017</w:t>
      </w:r>
      <w:r>
        <w:rPr>
          <w:rFonts w:ascii="Times New Roman" w:hAnsi="Times New Roman" w:cs="Times New Roman"/>
          <w:sz w:val="20"/>
          <w:szCs w:val="20"/>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7F2AF1">
        <w:rPr>
          <w:rFonts w:ascii="Times New Roman" w:hAnsi="Times New Roman" w:cs="Times New Roman"/>
          <w:sz w:val="20"/>
          <w:szCs w:val="20"/>
        </w:rPr>
        <w:t>.</w:t>
      </w:r>
    </w:p>
    <w:p w14:paraId="533C1AC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[44] Freeman-Gallant</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 et al</w:t>
      </w:r>
      <w:r w:rsidRPr="007F2AF1">
        <w:rPr>
          <w:rFonts w:ascii="Times New Roman" w:hAnsi="Times New Roman" w:cs="Times New Roman"/>
          <w:sz w:val="20"/>
          <w:szCs w:val="20"/>
        </w:rPr>
        <w:t xml:space="preserve">. Oxidative damage to DNA related to survivorship and carotenoid-based sexual ornamentation in the common yellowthroat. </w:t>
      </w:r>
      <w:r w:rsidRPr="00FC60E2">
        <w:rPr>
          <w:rFonts w:ascii="Times New Roman" w:hAnsi="Times New Roman" w:cs="Times New Roman"/>
          <w:i/>
          <w:iCs/>
          <w:sz w:val="20"/>
          <w:szCs w:val="20"/>
        </w:rPr>
        <w:t>Biol. Lett</w:t>
      </w:r>
      <w:r w:rsidRPr="007F2AF1">
        <w:rPr>
          <w:rFonts w:ascii="Times New Roman" w:hAnsi="Times New Roman" w:cs="Times New Roman"/>
          <w:sz w:val="20"/>
          <w:szCs w:val="20"/>
        </w:rPr>
        <w:t xml:space="preserve">. </w:t>
      </w:r>
      <w:r w:rsidRPr="00FC60E2">
        <w:rPr>
          <w:rFonts w:ascii="Times New Roman" w:hAnsi="Times New Roman" w:cs="Times New Roman"/>
          <w:b/>
          <w:bCs/>
          <w:sz w:val="20"/>
          <w:szCs w:val="20"/>
        </w:rPr>
        <w:t>7</w:t>
      </w:r>
      <w:r>
        <w:rPr>
          <w:rFonts w:ascii="Times New Roman" w:hAnsi="Times New Roman" w:cs="Times New Roman"/>
          <w:sz w:val="20"/>
          <w:szCs w:val="20"/>
        </w:rPr>
        <w:t xml:space="preserve">, </w:t>
      </w:r>
      <w:r w:rsidRPr="007F2AF1">
        <w:rPr>
          <w:rFonts w:ascii="Times New Roman" w:hAnsi="Times New Roman" w:cs="Times New Roman"/>
          <w:sz w:val="20"/>
          <w:szCs w:val="20"/>
        </w:rPr>
        <w:t>429–432</w:t>
      </w:r>
      <w:r>
        <w:rPr>
          <w:rFonts w:ascii="Times New Roman" w:hAnsi="Times New Roman" w:cs="Times New Roman"/>
          <w:sz w:val="20"/>
          <w:szCs w:val="20"/>
        </w:rPr>
        <w:t xml:space="preserve"> (</w:t>
      </w:r>
      <w:r w:rsidRPr="007F2AF1">
        <w:rPr>
          <w:rFonts w:ascii="Times New Roman" w:hAnsi="Times New Roman" w:cs="Times New Roman"/>
          <w:sz w:val="20"/>
          <w:szCs w:val="20"/>
        </w:rPr>
        <w:t>2011</w:t>
      </w:r>
      <w:r>
        <w:rPr>
          <w:rFonts w:ascii="Times New Roman" w:hAnsi="Times New Roman" w:cs="Times New Roman"/>
          <w:sz w:val="20"/>
          <w:szCs w:val="20"/>
        </w:rPr>
        <w:t>)</w:t>
      </w:r>
      <w:r w:rsidRPr="007F2AF1">
        <w:rPr>
          <w:rFonts w:ascii="Times New Roman" w:hAnsi="Times New Roman" w:cs="Times New Roman"/>
          <w:sz w:val="20"/>
          <w:szCs w:val="20"/>
        </w:rPr>
        <w:t>.</w:t>
      </w:r>
    </w:p>
    <w:p w14:paraId="43DC4EFC"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[45] Freeman-Gallant</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w:t>
      </w:r>
      <w:r w:rsidRPr="007F2AF1">
        <w:rPr>
          <w:rFonts w:ascii="Times New Roman" w:hAnsi="Times New Roman" w:cs="Times New Roman"/>
          <w:sz w:val="20"/>
          <w:szCs w:val="20"/>
        </w:rPr>
        <w:t>, Schneider</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L</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Taff</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C</w:t>
      </w:r>
      <w:r>
        <w:rPr>
          <w:rFonts w:ascii="Times New Roman" w:hAnsi="Times New Roman" w:cs="Times New Roman"/>
          <w:sz w:val="20"/>
          <w:szCs w:val="20"/>
        </w:rPr>
        <w:t>.</w:t>
      </w:r>
      <w:r w:rsidRPr="007F2AF1">
        <w:rPr>
          <w:rFonts w:ascii="Times New Roman" w:hAnsi="Times New Roman" w:cs="Times New Roman"/>
          <w:sz w:val="20"/>
          <w:szCs w:val="20"/>
        </w:rPr>
        <w:t>, Dunn</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O</w:t>
      </w:r>
      <w:r>
        <w:rPr>
          <w:rFonts w:ascii="Times New Roman" w:hAnsi="Times New Roman" w:cs="Times New Roman"/>
          <w:sz w:val="20"/>
          <w:szCs w:val="20"/>
        </w:rPr>
        <w:t xml:space="preserve">. &amp; </w:t>
      </w:r>
      <w:r w:rsidRPr="007F2AF1">
        <w:rPr>
          <w:rFonts w:ascii="Times New Roman" w:hAnsi="Times New Roman" w:cs="Times New Roman"/>
          <w:sz w:val="20"/>
          <w:szCs w:val="20"/>
        </w:rPr>
        <w:t>Whittingham</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 Contrasting patterns of selection on the size and coloration of a </w:t>
      </w:r>
      <w:r w:rsidRPr="007F2AF1">
        <w:rPr>
          <w:rFonts w:ascii="Times New Roman" w:hAnsi="Times New Roman" w:cs="Times New Roman"/>
          <w:sz w:val="20"/>
          <w:szCs w:val="20"/>
        </w:rPr>
        <w:lastRenderedPageBreak/>
        <w:t xml:space="preserve">female plumage ornament in common yellowthroats. </w:t>
      </w:r>
      <w:r w:rsidRPr="001E6C4E">
        <w:rPr>
          <w:rFonts w:ascii="Times New Roman" w:hAnsi="Times New Roman" w:cs="Times New Roman"/>
          <w:i/>
          <w:iCs/>
          <w:sz w:val="20"/>
          <w:szCs w:val="20"/>
        </w:rPr>
        <w:t xml:space="preserve">J. </w:t>
      </w:r>
      <w:proofErr w:type="spellStart"/>
      <w:r w:rsidRPr="001E6C4E">
        <w:rPr>
          <w:rFonts w:ascii="Times New Roman" w:hAnsi="Times New Roman" w:cs="Times New Roman"/>
          <w:i/>
          <w:iCs/>
          <w:sz w:val="20"/>
          <w:szCs w:val="20"/>
        </w:rPr>
        <w:t>Evol</w:t>
      </w:r>
      <w:proofErr w:type="spellEnd"/>
      <w:r w:rsidRPr="001E6C4E">
        <w:rPr>
          <w:rFonts w:ascii="Times New Roman" w:hAnsi="Times New Roman" w:cs="Times New Roman"/>
          <w:i/>
          <w:iCs/>
          <w:sz w:val="20"/>
          <w:szCs w:val="20"/>
        </w:rPr>
        <w:t>. Biol.</w:t>
      </w:r>
      <w:r w:rsidRPr="007F2AF1">
        <w:rPr>
          <w:rFonts w:ascii="Times New Roman" w:hAnsi="Times New Roman" w:cs="Times New Roman"/>
          <w:sz w:val="20"/>
          <w:szCs w:val="20"/>
        </w:rPr>
        <w:t xml:space="preserve"> </w:t>
      </w:r>
      <w:r w:rsidRPr="001E6C4E">
        <w:rPr>
          <w:rFonts w:ascii="Times New Roman" w:hAnsi="Times New Roman" w:cs="Times New Roman"/>
          <w:b/>
          <w:bCs/>
          <w:sz w:val="20"/>
          <w:szCs w:val="20"/>
        </w:rPr>
        <w:t>27</w:t>
      </w:r>
      <w:r>
        <w:rPr>
          <w:rFonts w:ascii="Times New Roman" w:hAnsi="Times New Roman" w:cs="Times New Roman"/>
          <w:sz w:val="20"/>
          <w:szCs w:val="20"/>
        </w:rPr>
        <w:t xml:space="preserve">, </w:t>
      </w:r>
      <w:r w:rsidRPr="007F2AF1">
        <w:rPr>
          <w:rFonts w:ascii="Times New Roman" w:hAnsi="Times New Roman" w:cs="Times New Roman"/>
          <w:sz w:val="20"/>
          <w:szCs w:val="20"/>
        </w:rPr>
        <w:t>982–991</w:t>
      </w:r>
      <w:r>
        <w:rPr>
          <w:rFonts w:ascii="Times New Roman" w:hAnsi="Times New Roman" w:cs="Times New Roman"/>
          <w:sz w:val="20"/>
          <w:szCs w:val="20"/>
        </w:rPr>
        <w:t xml:space="preserve"> (</w:t>
      </w:r>
      <w:r w:rsidRPr="007F2AF1">
        <w:rPr>
          <w:rFonts w:ascii="Times New Roman" w:hAnsi="Times New Roman" w:cs="Times New Roman"/>
          <w:sz w:val="20"/>
          <w:szCs w:val="20"/>
        </w:rPr>
        <w:t>2014</w:t>
      </w:r>
      <w:r>
        <w:rPr>
          <w:rFonts w:ascii="Times New Roman" w:hAnsi="Times New Roman" w:cs="Times New Roman"/>
          <w:sz w:val="20"/>
          <w:szCs w:val="20"/>
        </w:rPr>
        <w:t>)</w:t>
      </w:r>
      <w:r w:rsidRPr="007F2AF1">
        <w:rPr>
          <w:rFonts w:ascii="Times New Roman" w:hAnsi="Times New Roman" w:cs="Times New Roman"/>
          <w:sz w:val="20"/>
          <w:szCs w:val="20"/>
        </w:rPr>
        <w:t>.</w:t>
      </w:r>
    </w:p>
    <w:p w14:paraId="75CEFBB3"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[46] Eckert</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G</w:t>
      </w:r>
      <w:r>
        <w:rPr>
          <w:rFonts w:ascii="Times New Roman" w:hAnsi="Times New Roman" w:cs="Times New Roman"/>
          <w:sz w:val="20"/>
          <w:szCs w:val="20"/>
        </w:rPr>
        <w:t>. &amp;</w:t>
      </w:r>
      <w:r w:rsidRPr="007F2AF1">
        <w:rPr>
          <w:rFonts w:ascii="Times New Roman" w:hAnsi="Times New Roman" w:cs="Times New Roman"/>
          <w:sz w:val="20"/>
          <w:szCs w:val="20"/>
        </w:rPr>
        <w:t xml:space="preserve"> Weatherhead</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Male characteristics, parental </w:t>
      </w:r>
      <w:proofErr w:type="gramStart"/>
      <w:r w:rsidRPr="007F2AF1">
        <w:rPr>
          <w:rFonts w:ascii="Times New Roman" w:hAnsi="Times New Roman" w:cs="Times New Roman"/>
          <w:sz w:val="20"/>
          <w:szCs w:val="20"/>
        </w:rPr>
        <w:t>quality</w:t>
      </w:r>
      <w:proofErr w:type="gramEnd"/>
      <w:r w:rsidRPr="007F2AF1">
        <w:rPr>
          <w:rFonts w:ascii="Times New Roman" w:hAnsi="Times New Roman" w:cs="Times New Roman"/>
          <w:sz w:val="20"/>
          <w:szCs w:val="20"/>
        </w:rPr>
        <w:t xml:space="preserve"> and the study of mate choice in the red-winged blackbird (</w:t>
      </w:r>
      <w:r w:rsidRPr="007F2AF1">
        <w:rPr>
          <w:rFonts w:ascii="Times New Roman" w:hAnsi="Times New Roman" w:cs="Times New Roman"/>
          <w:i/>
          <w:iCs/>
          <w:sz w:val="20"/>
          <w:szCs w:val="20"/>
        </w:rPr>
        <w:t>Agelaius phoeniceus</w:t>
      </w:r>
      <w:r w:rsidRPr="007F2AF1">
        <w:rPr>
          <w:rFonts w:ascii="Times New Roman" w:hAnsi="Times New Roman" w:cs="Times New Roman"/>
          <w:sz w:val="20"/>
          <w:szCs w:val="20"/>
        </w:rPr>
        <w:t xml:space="preserve">). </w:t>
      </w:r>
      <w:r w:rsidRPr="001E6C4E">
        <w:rPr>
          <w:rFonts w:ascii="Times New Roman" w:hAnsi="Times New Roman" w:cs="Times New Roman"/>
          <w:i/>
          <w:iCs/>
          <w:sz w:val="20"/>
          <w:szCs w:val="20"/>
        </w:rPr>
        <w:t xml:space="preserve">Behav. Ecol. </w:t>
      </w:r>
      <w:proofErr w:type="spellStart"/>
      <w:r w:rsidRPr="001E6C4E">
        <w:rPr>
          <w:rFonts w:ascii="Times New Roman" w:hAnsi="Times New Roman" w:cs="Times New Roman"/>
          <w:i/>
          <w:iCs/>
          <w:sz w:val="20"/>
          <w:szCs w:val="20"/>
        </w:rPr>
        <w:t>Sociobiol</w:t>
      </w:r>
      <w:proofErr w:type="spellEnd"/>
      <w:r w:rsidRPr="001E6C4E">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1E6C4E">
        <w:rPr>
          <w:rFonts w:ascii="Times New Roman" w:hAnsi="Times New Roman" w:cs="Times New Roman"/>
          <w:b/>
          <w:bCs/>
          <w:sz w:val="20"/>
          <w:szCs w:val="20"/>
        </w:rPr>
        <w:t>20</w:t>
      </w:r>
      <w:r>
        <w:rPr>
          <w:rFonts w:ascii="Times New Roman" w:hAnsi="Times New Roman" w:cs="Times New Roman"/>
          <w:sz w:val="20"/>
          <w:szCs w:val="20"/>
        </w:rPr>
        <w:t xml:space="preserve">, </w:t>
      </w:r>
      <w:r w:rsidRPr="007F2AF1">
        <w:rPr>
          <w:rFonts w:ascii="Times New Roman" w:hAnsi="Times New Roman" w:cs="Times New Roman"/>
          <w:sz w:val="20"/>
          <w:szCs w:val="20"/>
        </w:rPr>
        <w:t>35–42</w:t>
      </w:r>
      <w:r>
        <w:rPr>
          <w:rFonts w:ascii="Times New Roman" w:hAnsi="Times New Roman" w:cs="Times New Roman"/>
          <w:sz w:val="20"/>
          <w:szCs w:val="20"/>
        </w:rPr>
        <w:t xml:space="preserve"> (</w:t>
      </w:r>
      <w:r w:rsidRPr="007F2AF1">
        <w:rPr>
          <w:rFonts w:ascii="Times New Roman" w:hAnsi="Times New Roman" w:cs="Times New Roman"/>
          <w:sz w:val="20"/>
          <w:szCs w:val="20"/>
        </w:rPr>
        <w:t>1987</w:t>
      </w:r>
      <w:r>
        <w:rPr>
          <w:rFonts w:ascii="Times New Roman" w:hAnsi="Times New Roman" w:cs="Times New Roman"/>
          <w:sz w:val="20"/>
          <w:szCs w:val="20"/>
        </w:rPr>
        <w:t>)</w:t>
      </w:r>
      <w:r w:rsidRPr="007F2AF1">
        <w:rPr>
          <w:rFonts w:ascii="Times New Roman" w:hAnsi="Times New Roman" w:cs="Times New Roman"/>
          <w:sz w:val="20"/>
          <w:szCs w:val="20"/>
        </w:rPr>
        <w:t>.</w:t>
      </w:r>
    </w:p>
    <w:p w14:paraId="209B0049" w14:textId="77777777" w:rsidR="000F3B9E" w:rsidRPr="008F15B3"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[47] Muma</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E</w:t>
      </w:r>
      <w:r>
        <w:rPr>
          <w:rFonts w:ascii="Times New Roman" w:hAnsi="Times New Roman" w:cs="Times New Roman"/>
          <w:sz w:val="20"/>
          <w:szCs w:val="20"/>
        </w:rPr>
        <w:t>. &amp;</w:t>
      </w:r>
      <w:r w:rsidRPr="007F2AF1">
        <w:rPr>
          <w:rFonts w:ascii="Times New Roman" w:hAnsi="Times New Roman" w:cs="Times New Roman"/>
          <w:sz w:val="20"/>
          <w:szCs w:val="20"/>
        </w:rPr>
        <w:t xml:space="preserve"> Weatherhead</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 Male traits expressed in females: direct or indirect sexual selection? </w:t>
      </w:r>
      <w:r w:rsidRPr="00E426EB">
        <w:rPr>
          <w:rFonts w:ascii="Times New Roman" w:hAnsi="Times New Roman" w:cs="Times New Roman"/>
          <w:i/>
          <w:iCs/>
          <w:sz w:val="20"/>
          <w:szCs w:val="20"/>
        </w:rPr>
        <w:t xml:space="preserve">Behav. Ecol. </w:t>
      </w:r>
      <w:proofErr w:type="spellStart"/>
      <w:r w:rsidRPr="00E426EB">
        <w:rPr>
          <w:rFonts w:ascii="Times New Roman" w:hAnsi="Times New Roman" w:cs="Times New Roman"/>
          <w:i/>
          <w:iCs/>
          <w:sz w:val="20"/>
          <w:szCs w:val="20"/>
        </w:rPr>
        <w:t>Sociobiol</w:t>
      </w:r>
      <w:proofErr w:type="spellEnd"/>
      <w:r w:rsidRPr="00E426EB">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8F15B3">
        <w:rPr>
          <w:rFonts w:ascii="Times New Roman" w:hAnsi="Times New Roman" w:cs="Times New Roman"/>
          <w:b/>
          <w:bCs/>
          <w:sz w:val="20"/>
          <w:szCs w:val="20"/>
        </w:rPr>
        <w:t>25</w:t>
      </w:r>
      <w:r w:rsidRPr="008F15B3">
        <w:rPr>
          <w:rFonts w:ascii="Times New Roman" w:hAnsi="Times New Roman" w:cs="Times New Roman"/>
          <w:sz w:val="20"/>
          <w:szCs w:val="20"/>
        </w:rPr>
        <w:t>, 23–31 (1989).</w:t>
      </w:r>
    </w:p>
    <w:p w14:paraId="7566A68A" w14:textId="77777777" w:rsidR="000F3B9E" w:rsidRPr="007F2AF1" w:rsidRDefault="000F3B9E" w:rsidP="000F3B9E">
      <w:pPr>
        <w:ind w:left="284" w:hanging="284"/>
        <w:jc w:val="both"/>
        <w:rPr>
          <w:rFonts w:ascii="Times New Roman" w:hAnsi="Times New Roman" w:cs="Times New Roman"/>
          <w:sz w:val="20"/>
          <w:szCs w:val="20"/>
        </w:rPr>
      </w:pPr>
      <w:r w:rsidRPr="00E426EB">
        <w:rPr>
          <w:rFonts w:ascii="Times New Roman" w:hAnsi="Times New Roman" w:cs="Times New Roman"/>
          <w:sz w:val="20"/>
          <w:szCs w:val="20"/>
        </w:rPr>
        <w:t xml:space="preserve">[48] Cabezas, S., </w:t>
      </w:r>
      <w:proofErr w:type="spellStart"/>
      <w:r w:rsidRPr="00E426EB">
        <w:rPr>
          <w:rFonts w:ascii="Times New Roman" w:hAnsi="Times New Roman" w:cs="Times New Roman"/>
          <w:sz w:val="20"/>
          <w:szCs w:val="20"/>
        </w:rPr>
        <w:t>Tella</w:t>
      </w:r>
      <w:proofErr w:type="spellEnd"/>
      <w:r w:rsidRPr="00E426EB">
        <w:rPr>
          <w:rFonts w:ascii="Times New Roman" w:hAnsi="Times New Roman" w:cs="Times New Roman"/>
          <w:sz w:val="20"/>
          <w:szCs w:val="20"/>
        </w:rPr>
        <w:t xml:space="preserve">, J. L., </w:t>
      </w:r>
      <w:proofErr w:type="spellStart"/>
      <w:r w:rsidRPr="00E426EB">
        <w:rPr>
          <w:rFonts w:ascii="Times New Roman" w:hAnsi="Times New Roman" w:cs="Times New Roman"/>
          <w:sz w:val="20"/>
          <w:szCs w:val="20"/>
        </w:rPr>
        <w:t>Carrete</w:t>
      </w:r>
      <w:proofErr w:type="spellEnd"/>
      <w:r w:rsidRPr="00E426EB">
        <w:rPr>
          <w:rFonts w:ascii="Times New Roman" w:hAnsi="Times New Roman" w:cs="Times New Roman"/>
          <w:sz w:val="20"/>
          <w:szCs w:val="20"/>
        </w:rPr>
        <w:t xml:space="preserve">, M. &amp; </w:t>
      </w:r>
      <w:proofErr w:type="spellStart"/>
      <w:r w:rsidRPr="00E426EB">
        <w:rPr>
          <w:rFonts w:ascii="Times New Roman" w:hAnsi="Times New Roman" w:cs="Times New Roman"/>
          <w:sz w:val="20"/>
          <w:szCs w:val="20"/>
        </w:rPr>
        <w:t>Bortolotti</w:t>
      </w:r>
      <w:proofErr w:type="spellEnd"/>
      <w:r w:rsidRPr="00E426EB">
        <w:rPr>
          <w:rFonts w:ascii="Times New Roman" w:hAnsi="Times New Roman" w:cs="Times New Roman"/>
          <w:sz w:val="20"/>
          <w:szCs w:val="20"/>
        </w:rPr>
        <w:t xml:space="preserve">, G. R. </w:t>
      </w:r>
      <w:r w:rsidRPr="007F2AF1">
        <w:rPr>
          <w:rFonts w:ascii="Times New Roman" w:hAnsi="Times New Roman" w:cs="Times New Roman"/>
          <w:sz w:val="20"/>
          <w:szCs w:val="20"/>
        </w:rPr>
        <w:t xml:space="preserve">Is the rufous axillary patch of the screaming cowbird a secondary sexual character? </w:t>
      </w:r>
      <w:proofErr w:type="spellStart"/>
      <w:r w:rsidRPr="00E426EB">
        <w:rPr>
          <w:rFonts w:ascii="Times New Roman" w:hAnsi="Times New Roman" w:cs="Times New Roman"/>
          <w:i/>
          <w:iCs/>
          <w:sz w:val="20"/>
          <w:szCs w:val="20"/>
        </w:rPr>
        <w:t>Ardeola</w:t>
      </w:r>
      <w:proofErr w:type="spellEnd"/>
      <w:r w:rsidRPr="007F2AF1">
        <w:rPr>
          <w:rFonts w:ascii="Times New Roman" w:hAnsi="Times New Roman" w:cs="Times New Roman"/>
          <w:sz w:val="20"/>
          <w:szCs w:val="20"/>
        </w:rPr>
        <w:t xml:space="preserve"> </w:t>
      </w:r>
      <w:r w:rsidRPr="00E426EB">
        <w:rPr>
          <w:rFonts w:ascii="Times New Roman" w:hAnsi="Times New Roman" w:cs="Times New Roman"/>
          <w:b/>
          <w:bCs/>
          <w:sz w:val="20"/>
          <w:szCs w:val="20"/>
        </w:rPr>
        <w:t>58</w:t>
      </w:r>
      <w:r>
        <w:rPr>
          <w:rFonts w:ascii="Times New Roman" w:hAnsi="Times New Roman" w:cs="Times New Roman"/>
          <w:sz w:val="20"/>
          <w:szCs w:val="20"/>
        </w:rPr>
        <w:t xml:space="preserve">, </w:t>
      </w:r>
      <w:r w:rsidRPr="007F2AF1">
        <w:rPr>
          <w:rFonts w:ascii="Times New Roman" w:hAnsi="Times New Roman" w:cs="Times New Roman"/>
          <w:sz w:val="20"/>
          <w:szCs w:val="20"/>
        </w:rPr>
        <w:t>309–313</w:t>
      </w:r>
      <w:r>
        <w:rPr>
          <w:rFonts w:ascii="Times New Roman" w:hAnsi="Times New Roman" w:cs="Times New Roman"/>
          <w:sz w:val="20"/>
          <w:szCs w:val="20"/>
        </w:rPr>
        <w:t xml:space="preserve"> (</w:t>
      </w:r>
      <w:r w:rsidRPr="00E426EB">
        <w:rPr>
          <w:rFonts w:ascii="Times New Roman" w:hAnsi="Times New Roman" w:cs="Times New Roman"/>
          <w:sz w:val="20"/>
          <w:szCs w:val="20"/>
        </w:rPr>
        <w:t>2011).</w:t>
      </w:r>
    </w:p>
    <w:p w14:paraId="7E0FFAE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[49] Rosen</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F</w:t>
      </w:r>
      <w:r>
        <w:rPr>
          <w:rFonts w:ascii="Times New Roman" w:hAnsi="Times New Roman" w:cs="Times New Roman"/>
          <w:sz w:val="20"/>
          <w:szCs w:val="20"/>
        </w:rPr>
        <w:t>. &amp;</w:t>
      </w:r>
      <w:r w:rsidRPr="007F2AF1">
        <w:rPr>
          <w:rFonts w:ascii="Times New Roman" w:hAnsi="Times New Roman" w:cs="Times New Roman"/>
          <w:sz w:val="20"/>
          <w:szCs w:val="20"/>
        </w:rPr>
        <w:t xml:space="preserve"> Tarvin</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 Sexual signals of the male American </w:t>
      </w:r>
      <w:r>
        <w:rPr>
          <w:rFonts w:ascii="Times New Roman" w:hAnsi="Times New Roman" w:cs="Times New Roman"/>
          <w:sz w:val="20"/>
          <w:szCs w:val="20"/>
        </w:rPr>
        <w:t>g</w:t>
      </w:r>
      <w:r w:rsidRPr="007F2AF1">
        <w:rPr>
          <w:rFonts w:ascii="Times New Roman" w:hAnsi="Times New Roman" w:cs="Times New Roman"/>
          <w:sz w:val="20"/>
          <w:szCs w:val="20"/>
        </w:rPr>
        <w:t xml:space="preserve">oldfinch. </w:t>
      </w:r>
      <w:r w:rsidRPr="00E426EB">
        <w:rPr>
          <w:rFonts w:ascii="Times New Roman" w:hAnsi="Times New Roman" w:cs="Times New Roman"/>
          <w:i/>
          <w:iCs/>
          <w:sz w:val="20"/>
          <w:szCs w:val="20"/>
        </w:rPr>
        <w:t>Ethology</w:t>
      </w:r>
      <w:r w:rsidRPr="007F2AF1">
        <w:rPr>
          <w:rFonts w:ascii="Times New Roman" w:hAnsi="Times New Roman" w:cs="Times New Roman"/>
          <w:sz w:val="20"/>
          <w:szCs w:val="20"/>
        </w:rPr>
        <w:t xml:space="preserve"> </w:t>
      </w:r>
      <w:r w:rsidRPr="00E426EB">
        <w:rPr>
          <w:rFonts w:ascii="Times New Roman" w:hAnsi="Times New Roman" w:cs="Times New Roman"/>
          <w:b/>
          <w:bCs/>
          <w:sz w:val="20"/>
          <w:szCs w:val="20"/>
        </w:rPr>
        <w:t>112</w:t>
      </w:r>
      <w:r>
        <w:rPr>
          <w:rFonts w:ascii="Times New Roman" w:hAnsi="Times New Roman" w:cs="Times New Roman"/>
          <w:sz w:val="20"/>
          <w:szCs w:val="20"/>
        </w:rPr>
        <w:t>,</w:t>
      </w:r>
      <w:r w:rsidRPr="007F2AF1">
        <w:rPr>
          <w:rFonts w:ascii="Times New Roman" w:hAnsi="Times New Roman" w:cs="Times New Roman"/>
          <w:sz w:val="20"/>
          <w:szCs w:val="20"/>
        </w:rPr>
        <w:t>1008–1019</w:t>
      </w:r>
      <w:r>
        <w:rPr>
          <w:rFonts w:ascii="Times New Roman" w:hAnsi="Times New Roman" w:cs="Times New Roman"/>
          <w:sz w:val="20"/>
          <w:szCs w:val="20"/>
        </w:rPr>
        <w:t xml:space="preserve"> (</w:t>
      </w:r>
      <w:r w:rsidRPr="007F2AF1">
        <w:rPr>
          <w:rFonts w:ascii="Times New Roman" w:hAnsi="Times New Roman" w:cs="Times New Roman"/>
          <w:sz w:val="20"/>
          <w:szCs w:val="20"/>
        </w:rPr>
        <w:t>2006</w:t>
      </w:r>
      <w:r>
        <w:rPr>
          <w:rFonts w:ascii="Times New Roman" w:hAnsi="Times New Roman" w:cs="Times New Roman"/>
          <w:sz w:val="20"/>
          <w:szCs w:val="20"/>
        </w:rPr>
        <w:t>)</w:t>
      </w:r>
      <w:r w:rsidRPr="007F2AF1">
        <w:rPr>
          <w:rFonts w:ascii="Times New Roman" w:hAnsi="Times New Roman" w:cs="Times New Roman"/>
          <w:sz w:val="20"/>
          <w:szCs w:val="20"/>
        </w:rPr>
        <w:t xml:space="preserve">. </w:t>
      </w:r>
    </w:p>
    <w:p w14:paraId="4619A35F"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[50] Kelly</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Murphy</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G</w:t>
      </w:r>
      <w:r>
        <w:rPr>
          <w:rFonts w:ascii="Times New Roman" w:hAnsi="Times New Roman" w:cs="Times New Roman"/>
          <w:sz w:val="20"/>
          <w:szCs w:val="20"/>
        </w:rPr>
        <w:t>.</w:t>
      </w:r>
      <w:r w:rsidRPr="007F2AF1">
        <w:rPr>
          <w:rFonts w:ascii="Times New Roman" w:hAnsi="Times New Roman" w:cs="Times New Roman"/>
          <w:sz w:val="20"/>
          <w:szCs w:val="20"/>
        </w:rPr>
        <w:t>, Tarvin</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Burness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G. Carotenoid-based ornaments of female and male American goldfinches (</w:t>
      </w:r>
      <w:r w:rsidRPr="007F2AF1">
        <w:rPr>
          <w:rFonts w:ascii="Times New Roman" w:hAnsi="Times New Roman" w:cs="Times New Roman"/>
          <w:i/>
          <w:iCs/>
          <w:sz w:val="20"/>
          <w:szCs w:val="20"/>
        </w:rPr>
        <w:t>Spinus tristis</w:t>
      </w:r>
      <w:r w:rsidRPr="007F2AF1">
        <w:rPr>
          <w:rFonts w:ascii="Times New Roman" w:hAnsi="Times New Roman" w:cs="Times New Roman"/>
          <w:sz w:val="20"/>
          <w:szCs w:val="20"/>
        </w:rPr>
        <w:t xml:space="preserve">) show sex-specific correlations with immune function and metabolic rate. </w:t>
      </w:r>
      <w:r w:rsidRPr="001A58EC">
        <w:rPr>
          <w:rFonts w:ascii="Times New Roman" w:hAnsi="Times New Roman" w:cs="Times New Roman"/>
          <w:i/>
          <w:iCs/>
          <w:sz w:val="20"/>
          <w:szCs w:val="20"/>
        </w:rPr>
        <w:t>Physiol. Biochem. Zool.</w:t>
      </w:r>
      <w:r w:rsidRPr="007F2AF1">
        <w:rPr>
          <w:rFonts w:ascii="Times New Roman" w:hAnsi="Times New Roman" w:cs="Times New Roman"/>
          <w:sz w:val="20"/>
          <w:szCs w:val="20"/>
        </w:rPr>
        <w:t xml:space="preserve"> </w:t>
      </w:r>
      <w:r w:rsidRPr="001A58EC">
        <w:rPr>
          <w:rFonts w:ascii="Times New Roman" w:hAnsi="Times New Roman" w:cs="Times New Roman"/>
          <w:b/>
          <w:bCs/>
          <w:sz w:val="20"/>
          <w:szCs w:val="20"/>
        </w:rPr>
        <w:t>85</w:t>
      </w:r>
      <w:r>
        <w:rPr>
          <w:rFonts w:ascii="Times New Roman" w:hAnsi="Times New Roman" w:cs="Times New Roman"/>
          <w:sz w:val="20"/>
          <w:szCs w:val="20"/>
        </w:rPr>
        <w:t xml:space="preserve">, </w:t>
      </w:r>
      <w:r w:rsidRPr="007F2AF1">
        <w:rPr>
          <w:rFonts w:ascii="Times New Roman" w:hAnsi="Times New Roman" w:cs="Times New Roman"/>
          <w:sz w:val="20"/>
          <w:szCs w:val="20"/>
        </w:rPr>
        <w:t>348–363</w:t>
      </w:r>
      <w:r>
        <w:rPr>
          <w:rFonts w:ascii="Times New Roman" w:hAnsi="Times New Roman" w:cs="Times New Roman"/>
          <w:sz w:val="20"/>
          <w:szCs w:val="20"/>
        </w:rPr>
        <w:t xml:space="preserve"> (</w:t>
      </w:r>
      <w:r w:rsidRPr="007F2AF1">
        <w:rPr>
          <w:rFonts w:ascii="Times New Roman" w:hAnsi="Times New Roman" w:cs="Times New Roman"/>
          <w:sz w:val="20"/>
          <w:szCs w:val="20"/>
        </w:rPr>
        <w:t>2012</w:t>
      </w:r>
      <w:r>
        <w:rPr>
          <w:rFonts w:ascii="Times New Roman" w:hAnsi="Times New Roman" w:cs="Times New Roman"/>
          <w:sz w:val="20"/>
          <w:szCs w:val="20"/>
        </w:rPr>
        <w:t>)</w:t>
      </w:r>
      <w:r w:rsidRPr="007F2AF1">
        <w:rPr>
          <w:rFonts w:ascii="Times New Roman" w:hAnsi="Times New Roman" w:cs="Times New Roman"/>
          <w:sz w:val="20"/>
          <w:szCs w:val="20"/>
        </w:rPr>
        <w:t>.</w:t>
      </w:r>
    </w:p>
    <w:p w14:paraId="609D4E8C"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[51] Tarvin</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 et al.</w:t>
      </w:r>
      <w:r w:rsidRPr="007F2AF1">
        <w:rPr>
          <w:rFonts w:ascii="Times New Roman" w:hAnsi="Times New Roman" w:cs="Times New Roman"/>
          <w:sz w:val="20"/>
          <w:szCs w:val="20"/>
        </w:rPr>
        <w:t xml:space="preserve"> Dynamic status signal reflects outcome of social interactions, but not energetic stress. </w:t>
      </w:r>
      <w:r w:rsidRPr="001A58EC">
        <w:rPr>
          <w:rFonts w:ascii="Times New Roman" w:hAnsi="Times New Roman" w:cs="Times New Roman"/>
          <w:i/>
          <w:iCs/>
          <w:sz w:val="20"/>
          <w:szCs w:val="20"/>
        </w:rPr>
        <w:t xml:space="preserve">Front. Ecol. </w:t>
      </w:r>
      <w:proofErr w:type="spellStart"/>
      <w:r w:rsidRPr="001A58EC">
        <w:rPr>
          <w:rFonts w:ascii="Times New Roman" w:hAnsi="Times New Roman" w:cs="Times New Roman"/>
          <w:i/>
          <w:iCs/>
          <w:sz w:val="20"/>
          <w:szCs w:val="20"/>
        </w:rPr>
        <w:t>Evol</w:t>
      </w:r>
      <w:proofErr w:type="spellEnd"/>
      <w:r w:rsidRPr="001A58EC">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1A58EC">
        <w:rPr>
          <w:rFonts w:ascii="Times New Roman" w:hAnsi="Times New Roman" w:cs="Times New Roman"/>
          <w:b/>
          <w:bCs/>
          <w:sz w:val="20"/>
          <w:szCs w:val="20"/>
        </w:rPr>
        <w:t>4</w:t>
      </w:r>
      <w:r>
        <w:rPr>
          <w:rFonts w:ascii="Times New Roman" w:hAnsi="Times New Roman" w:cs="Times New Roman"/>
          <w:sz w:val="20"/>
          <w:szCs w:val="20"/>
        </w:rPr>
        <w:t xml:space="preserve">, </w:t>
      </w:r>
      <w:r w:rsidRPr="007F2AF1">
        <w:rPr>
          <w:rFonts w:ascii="Times New Roman" w:hAnsi="Times New Roman" w:cs="Times New Roman"/>
          <w:sz w:val="20"/>
          <w:szCs w:val="20"/>
        </w:rPr>
        <w:t>79</w:t>
      </w:r>
      <w:r>
        <w:rPr>
          <w:rFonts w:ascii="Times New Roman" w:hAnsi="Times New Roman" w:cs="Times New Roman"/>
          <w:sz w:val="20"/>
          <w:szCs w:val="20"/>
        </w:rPr>
        <w:t xml:space="preserve"> (</w:t>
      </w:r>
      <w:r w:rsidRPr="007F2AF1">
        <w:rPr>
          <w:rFonts w:ascii="Times New Roman" w:hAnsi="Times New Roman" w:cs="Times New Roman"/>
          <w:sz w:val="20"/>
          <w:szCs w:val="20"/>
        </w:rPr>
        <w:t>2016</w:t>
      </w:r>
      <w:r>
        <w:rPr>
          <w:rFonts w:ascii="Times New Roman" w:hAnsi="Times New Roman" w:cs="Times New Roman"/>
          <w:sz w:val="20"/>
          <w:szCs w:val="20"/>
        </w:rPr>
        <w:t>)</w:t>
      </w:r>
      <w:r w:rsidRPr="007F2AF1">
        <w:rPr>
          <w:rFonts w:ascii="Times New Roman" w:hAnsi="Times New Roman" w:cs="Times New Roman"/>
          <w:sz w:val="20"/>
          <w:szCs w:val="20"/>
        </w:rPr>
        <w:t>.</w:t>
      </w:r>
    </w:p>
    <w:p w14:paraId="0DDB454D"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[52] Hill</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E. Female house finches prefer </w:t>
      </w:r>
      <w:proofErr w:type="spellStart"/>
      <w:r w:rsidRPr="007F2AF1">
        <w:rPr>
          <w:rFonts w:ascii="Times New Roman" w:hAnsi="Times New Roman" w:cs="Times New Roman"/>
          <w:sz w:val="20"/>
          <w:szCs w:val="20"/>
        </w:rPr>
        <w:t>colourful</w:t>
      </w:r>
      <w:proofErr w:type="spellEnd"/>
      <w:r w:rsidRPr="007F2AF1">
        <w:rPr>
          <w:rFonts w:ascii="Times New Roman" w:hAnsi="Times New Roman" w:cs="Times New Roman"/>
          <w:sz w:val="20"/>
          <w:szCs w:val="20"/>
        </w:rPr>
        <w:t xml:space="preserve"> males: sexual selection for a condition-dependent trait. </w:t>
      </w:r>
      <w:r w:rsidRPr="00936ED0">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936ED0">
        <w:rPr>
          <w:rFonts w:ascii="Times New Roman" w:hAnsi="Times New Roman" w:cs="Times New Roman"/>
          <w:b/>
          <w:bCs/>
          <w:sz w:val="20"/>
          <w:szCs w:val="20"/>
        </w:rPr>
        <w:t>40</w:t>
      </w:r>
      <w:r>
        <w:rPr>
          <w:rFonts w:ascii="Times New Roman" w:hAnsi="Times New Roman" w:cs="Times New Roman"/>
          <w:sz w:val="20"/>
          <w:szCs w:val="20"/>
        </w:rPr>
        <w:t xml:space="preserve">, </w:t>
      </w:r>
      <w:r w:rsidRPr="007F2AF1">
        <w:rPr>
          <w:rFonts w:ascii="Times New Roman" w:hAnsi="Times New Roman" w:cs="Times New Roman"/>
          <w:sz w:val="20"/>
          <w:szCs w:val="20"/>
        </w:rPr>
        <w:t>563–572</w:t>
      </w:r>
      <w:r>
        <w:rPr>
          <w:rFonts w:ascii="Times New Roman" w:hAnsi="Times New Roman" w:cs="Times New Roman"/>
          <w:sz w:val="20"/>
          <w:szCs w:val="20"/>
        </w:rPr>
        <w:t xml:space="preserve"> (</w:t>
      </w:r>
      <w:r w:rsidRPr="007F2AF1">
        <w:rPr>
          <w:rFonts w:ascii="Times New Roman" w:hAnsi="Times New Roman" w:cs="Times New Roman"/>
          <w:sz w:val="20"/>
          <w:szCs w:val="20"/>
        </w:rPr>
        <w:t>1990</w:t>
      </w:r>
      <w:r>
        <w:rPr>
          <w:rFonts w:ascii="Times New Roman" w:hAnsi="Times New Roman" w:cs="Times New Roman"/>
          <w:sz w:val="20"/>
          <w:szCs w:val="20"/>
        </w:rPr>
        <w:t>)</w:t>
      </w:r>
      <w:r w:rsidRPr="007F2AF1">
        <w:rPr>
          <w:rFonts w:ascii="Times New Roman" w:hAnsi="Times New Roman" w:cs="Times New Roman"/>
          <w:sz w:val="20"/>
          <w:szCs w:val="20"/>
        </w:rPr>
        <w:t>.</w:t>
      </w:r>
    </w:p>
    <w:p w14:paraId="2FFE58C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[53] Hill</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E. Plumage coloration is a sexually selected indicator of male quality. </w:t>
      </w:r>
      <w:r w:rsidRPr="000470B7">
        <w:rPr>
          <w:rFonts w:ascii="Times New Roman" w:hAnsi="Times New Roman" w:cs="Times New Roman"/>
          <w:i/>
          <w:iCs/>
          <w:sz w:val="20"/>
          <w:szCs w:val="20"/>
        </w:rPr>
        <w:t>Nature</w:t>
      </w:r>
      <w:r w:rsidRPr="007F2AF1">
        <w:rPr>
          <w:rFonts w:ascii="Times New Roman" w:hAnsi="Times New Roman" w:cs="Times New Roman"/>
          <w:sz w:val="20"/>
          <w:szCs w:val="20"/>
        </w:rPr>
        <w:t xml:space="preserve"> </w:t>
      </w:r>
      <w:r w:rsidRPr="000470B7">
        <w:rPr>
          <w:rFonts w:ascii="Times New Roman" w:hAnsi="Times New Roman" w:cs="Times New Roman"/>
          <w:b/>
          <w:bCs/>
          <w:sz w:val="20"/>
          <w:szCs w:val="20"/>
        </w:rPr>
        <w:t>350</w:t>
      </w:r>
      <w:r>
        <w:rPr>
          <w:rFonts w:ascii="Times New Roman" w:hAnsi="Times New Roman" w:cs="Times New Roman"/>
          <w:sz w:val="20"/>
          <w:szCs w:val="20"/>
        </w:rPr>
        <w:t xml:space="preserve">, </w:t>
      </w:r>
      <w:r w:rsidRPr="007F2AF1">
        <w:rPr>
          <w:rFonts w:ascii="Times New Roman" w:hAnsi="Times New Roman" w:cs="Times New Roman"/>
          <w:sz w:val="20"/>
          <w:szCs w:val="20"/>
        </w:rPr>
        <w:t>337–339</w:t>
      </w:r>
      <w:r>
        <w:rPr>
          <w:rFonts w:ascii="Times New Roman" w:hAnsi="Times New Roman" w:cs="Times New Roman"/>
          <w:sz w:val="20"/>
          <w:szCs w:val="20"/>
        </w:rPr>
        <w:t xml:space="preserve"> (</w:t>
      </w:r>
      <w:r w:rsidRPr="007F2AF1">
        <w:rPr>
          <w:rFonts w:ascii="Times New Roman" w:hAnsi="Times New Roman" w:cs="Times New Roman"/>
          <w:sz w:val="20"/>
          <w:szCs w:val="20"/>
        </w:rPr>
        <w:t>1991</w:t>
      </w:r>
      <w:r>
        <w:rPr>
          <w:rFonts w:ascii="Times New Roman" w:hAnsi="Times New Roman" w:cs="Times New Roman"/>
          <w:sz w:val="20"/>
          <w:szCs w:val="20"/>
        </w:rPr>
        <w:t>)</w:t>
      </w:r>
      <w:r w:rsidRPr="007F2AF1">
        <w:rPr>
          <w:rFonts w:ascii="Times New Roman" w:hAnsi="Times New Roman" w:cs="Times New Roman"/>
          <w:sz w:val="20"/>
          <w:szCs w:val="20"/>
        </w:rPr>
        <w:t>.</w:t>
      </w:r>
    </w:p>
    <w:p w14:paraId="4BA1119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[54] Hill</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E. Male mate choice and the evolution of female plumage coloration in the house finch. </w:t>
      </w:r>
      <w:r w:rsidRPr="003F774F">
        <w:rPr>
          <w:rFonts w:ascii="Times New Roman" w:hAnsi="Times New Roman" w:cs="Times New Roman"/>
          <w:i/>
          <w:iCs/>
          <w:sz w:val="20"/>
          <w:szCs w:val="20"/>
        </w:rPr>
        <w:t>Evolution</w:t>
      </w:r>
      <w:r w:rsidRPr="007F2AF1">
        <w:rPr>
          <w:rFonts w:ascii="Times New Roman" w:hAnsi="Times New Roman" w:cs="Times New Roman"/>
          <w:sz w:val="20"/>
          <w:szCs w:val="20"/>
        </w:rPr>
        <w:t xml:space="preserve"> </w:t>
      </w:r>
      <w:r w:rsidRPr="003F774F">
        <w:rPr>
          <w:rFonts w:ascii="Times New Roman" w:hAnsi="Times New Roman" w:cs="Times New Roman"/>
          <w:b/>
          <w:bCs/>
          <w:sz w:val="20"/>
          <w:szCs w:val="20"/>
        </w:rPr>
        <w:t>47</w:t>
      </w:r>
      <w:r>
        <w:rPr>
          <w:rFonts w:ascii="Times New Roman" w:hAnsi="Times New Roman" w:cs="Times New Roman"/>
          <w:sz w:val="20"/>
          <w:szCs w:val="20"/>
        </w:rPr>
        <w:t xml:space="preserve">, </w:t>
      </w:r>
      <w:r w:rsidRPr="007F2AF1">
        <w:rPr>
          <w:rFonts w:ascii="Times New Roman" w:hAnsi="Times New Roman" w:cs="Times New Roman"/>
          <w:sz w:val="20"/>
          <w:szCs w:val="20"/>
        </w:rPr>
        <w:t>1515–1525</w:t>
      </w:r>
      <w:r>
        <w:rPr>
          <w:rFonts w:ascii="Times New Roman" w:hAnsi="Times New Roman" w:cs="Times New Roman"/>
          <w:sz w:val="20"/>
          <w:szCs w:val="20"/>
        </w:rPr>
        <w:t xml:space="preserve"> (</w:t>
      </w:r>
      <w:r w:rsidRPr="007F2AF1">
        <w:rPr>
          <w:rFonts w:ascii="Times New Roman" w:hAnsi="Times New Roman" w:cs="Times New Roman"/>
          <w:sz w:val="20"/>
          <w:szCs w:val="20"/>
        </w:rPr>
        <w:t>1993</w:t>
      </w:r>
      <w:r>
        <w:rPr>
          <w:rFonts w:ascii="Times New Roman" w:hAnsi="Times New Roman" w:cs="Times New Roman"/>
          <w:sz w:val="20"/>
          <w:szCs w:val="20"/>
        </w:rPr>
        <w:t>)</w:t>
      </w:r>
      <w:r w:rsidRPr="007F2AF1">
        <w:rPr>
          <w:rFonts w:ascii="Times New Roman" w:hAnsi="Times New Roman" w:cs="Times New Roman"/>
          <w:sz w:val="20"/>
          <w:szCs w:val="20"/>
        </w:rPr>
        <w:t>.</w:t>
      </w:r>
    </w:p>
    <w:p w14:paraId="7D2D2113" w14:textId="77777777" w:rsidR="000F3B9E" w:rsidRPr="007F2AF1" w:rsidRDefault="000F3B9E" w:rsidP="000F3B9E">
      <w:pPr>
        <w:ind w:left="284" w:hanging="284"/>
        <w:jc w:val="both"/>
        <w:rPr>
          <w:rFonts w:ascii="Times New Roman" w:hAnsi="Times New Roman" w:cs="Times New Roman"/>
          <w:sz w:val="20"/>
          <w:szCs w:val="20"/>
        </w:rPr>
      </w:pPr>
      <w:r w:rsidRPr="003F774F">
        <w:rPr>
          <w:rFonts w:ascii="Times New Roman" w:hAnsi="Times New Roman" w:cs="Times New Roman"/>
          <w:sz w:val="20"/>
          <w:szCs w:val="20"/>
        </w:rPr>
        <w:t xml:space="preserve">[55] Amundsen, T., </w:t>
      </w:r>
      <w:proofErr w:type="spellStart"/>
      <w:r w:rsidRPr="003F774F">
        <w:rPr>
          <w:rFonts w:ascii="Times New Roman" w:hAnsi="Times New Roman" w:cs="Times New Roman"/>
          <w:sz w:val="20"/>
          <w:szCs w:val="20"/>
        </w:rPr>
        <w:t>Forsgren</w:t>
      </w:r>
      <w:proofErr w:type="spellEnd"/>
      <w:r w:rsidRPr="003F774F">
        <w:rPr>
          <w:rFonts w:ascii="Times New Roman" w:hAnsi="Times New Roman" w:cs="Times New Roman"/>
          <w:sz w:val="20"/>
          <w:szCs w:val="20"/>
        </w:rPr>
        <w:t xml:space="preserve">, E. &amp; Hansen, L. T. T. </w:t>
      </w:r>
      <w:r w:rsidRPr="007F2AF1">
        <w:rPr>
          <w:rFonts w:ascii="Times New Roman" w:hAnsi="Times New Roman" w:cs="Times New Roman"/>
          <w:sz w:val="20"/>
          <w:szCs w:val="20"/>
        </w:rPr>
        <w:t xml:space="preserve">On the function of female ornaments: male bluethroats prefer </w:t>
      </w:r>
      <w:proofErr w:type="spellStart"/>
      <w:r w:rsidRPr="007F2AF1">
        <w:rPr>
          <w:rFonts w:ascii="Times New Roman" w:hAnsi="Times New Roman" w:cs="Times New Roman"/>
          <w:sz w:val="20"/>
          <w:szCs w:val="20"/>
        </w:rPr>
        <w:t>colourful</w:t>
      </w:r>
      <w:proofErr w:type="spellEnd"/>
      <w:r w:rsidRPr="007F2AF1">
        <w:rPr>
          <w:rFonts w:ascii="Times New Roman" w:hAnsi="Times New Roman" w:cs="Times New Roman"/>
          <w:sz w:val="20"/>
          <w:szCs w:val="20"/>
        </w:rPr>
        <w:t xml:space="preserve"> females. </w:t>
      </w:r>
      <w:r w:rsidRPr="003F774F">
        <w:rPr>
          <w:rFonts w:ascii="Times New Roman" w:hAnsi="Times New Roman" w:cs="Times New Roman"/>
          <w:i/>
          <w:iCs/>
          <w:sz w:val="20"/>
          <w:szCs w:val="20"/>
        </w:rPr>
        <w:t>Proc. R. Soc. Lond. B</w:t>
      </w:r>
      <w:r w:rsidRPr="007F2AF1">
        <w:rPr>
          <w:rFonts w:ascii="Times New Roman" w:hAnsi="Times New Roman" w:cs="Times New Roman"/>
          <w:sz w:val="20"/>
          <w:szCs w:val="20"/>
        </w:rPr>
        <w:t xml:space="preserve"> </w:t>
      </w:r>
      <w:r w:rsidRPr="003F774F">
        <w:rPr>
          <w:rFonts w:ascii="Times New Roman" w:hAnsi="Times New Roman" w:cs="Times New Roman"/>
          <w:b/>
          <w:bCs/>
          <w:sz w:val="20"/>
          <w:szCs w:val="20"/>
        </w:rPr>
        <w:t>264</w:t>
      </w:r>
      <w:r>
        <w:rPr>
          <w:rFonts w:ascii="Times New Roman" w:hAnsi="Times New Roman" w:cs="Times New Roman"/>
          <w:sz w:val="20"/>
          <w:szCs w:val="20"/>
        </w:rPr>
        <w:t xml:space="preserve">, </w:t>
      </w:r>
      <w:r w:rsidRPr="007F2AF1">
        <w:rPr>
          <w:rFonts w:ascii="Times New Roman" w:hAnsi="Times New Roman" w:cs="Times New Roman"/>
          <w:sz w:val="20"/>
          <w:szCs w:val="20"/>
        </w:rPr>
        <w:t>1579-1586</w:t>
      </w:r>
      <w:r>
        <w:rPr>
          <w:rFonts w:ascii="Times New Roman" w:hAnsi="Times New Roman" w:cs="Times New Roman"/>
          <w:sz w:val="20"/>
          <w:szCs w:val="20"/>
        </w:rPr>
        <w:t xml:space="preserve"> (</w:t>
      </w:r>
      <w:r w:rsidRPr="003F774F">
        <w:rPr>
          <w:rFonts w:ascii="Times New Roman" w:hAnsi="Times New Roman" w:cs="Times New Roman"/>
          <w:sz w:val="20"/>
          <w:szCs w:val="20"/>
        </w:rPr>
        <w:t>1997).</w:t>
      </w:r>
    </w:p>
    <w:p w14:paraId="475AD7D4"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[56] Johnsen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Andersson</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Örnborg</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Lifjeld</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T. Ultraviolet plumage ornamentation affects social mate choice and sperm competition in bluethroats (Aves: </w:t>
      </w:r>
      <w:r w:rsidRPr="007F2AF1">
        <w:rPr>
          <w:rFonts w:ascii="Times New Roman" w:hAnsi="Times New Roman" w:cs="Times New Roman"/>
          <w:i/>
          <w:iCs/>
          <w:sz w:val="20"/>
          <w:szCs w:val="20"/>
        </w:rPr>
        <w:t xml:space="preserve">Luscinia s. </w:t>
      </w:r>
      <w:proofErr w:type="spellStart"/>
      <w:r w:rsidRPr="007F2AF1">
        <w:rPr>
          <w:rFonts w:ascii="Times New Roman" w:hAnsi="Times New Roman" w:cs="Times New Roman"/>
          <w:i/>
          <w:iCs/>
          <w:sz w:val="20"/>
          <w:szCs w:val="20"/>
        </w:rPr>
        <w:t>svecica</w:t>
      </w:r>
      <w:proofErr w:type="spellEnd"/>
      <w:r w:rsidRPr="007F2AF1">
        <w:rPr>
          <w:rFonts w:ascii="Times New Roman" w:hAnsi="Times New Roman" w:cs="Times New Roman"/>
          <w:sz w:val="20"/>
          <w:szCs w:val="20"/>
        </w:rPr>
        <w:t xml:space="preserve">): a field experiment. </w:t>
      </w:r>
      <w:r w:rsidRPr="003F774F">
        <w:rPr>
          <w:rFonts w:ascii="Times New Roman" w:hAnsi="Times New Roman" w:cs="Times New Roman"/>
          <w:i/>
          <w:iCs/>
          <w:sz w:val="20"/>
          <w:szCs w:val="20"/>
        </w:rPr>
        <w:t>Proc. R. Soc. Lond. B</w:t>
      </w:r>
      <w:r w:rsidRPr="007F2AF1">
        <w:rPr>
          <w:rFonts w:ascii="Times New Roman" w:hAnsi="Times New Roman" w:cs="Times New Roman"/>
          <w:sz w:val="20"/>
          <w:szCs w:val="20"/>
        </w:rPr>
        <w:t xml:space="preserve"> </w:t>
      </w:r>
      <w:r w:rsidRPr="003F774F">
        <w:rPr>
          <w:rFonts w:ascii="Times New Roman" w:hAnsi="Times New Roman" w:cs="Times New Roman"/>
          <w:b/>
          <w:bCs/>
          <w:sz w:val="20"/>
          <w:szCs w:val="20"/>
        </w:rPr>
        <w:t>265</w:t>
      </w:r>
      <w:r>
        <w:rPr>
          <w:rFonts w:ascii="Times New Roman" w:hAnsi="Times New Roman" w:cs="Times New Roman"/>
          <w:sz w:val="20"/>
          <w:szCs w:val="20"/>
        </w:rPr>
        <w:t xml:space="preserve">, </w:t>
      </w:r>
      <w:r w:rsidRPr="007F2AF1">
        <w:rPr>
          <w:rFonts w:ascii="Times New Roman" w:hAnsi="Times New Roman" w:cs="Times New Roman"/>
          <w:sz w:val="20"/>
          <w:szCs w:val="20"/>
        </w:rPr>
        <w:t>1313–1318</w:t>
      </w:r>
      <w:r>
        <w:rPr>
          <w:rFonts w:ascii="Times New Roman" w:hAnsi="Times New Roman" w:cs="Times New Roman"/>
          <w:sz w:val="20"/>
          <w:szCs w:val="20"/>
        </w:rPr>
        <w:t xml:space="preserve"> (</w:t>
      </w:r>
      <w:r w:rsidRPr="007F2AF1">
        <w:rPr>
          <w:rFonts w:ascii="Times New Roman" w:hAnsi="Times New Roman" w:cs="Times New Roman"/>
          <w:sz w:val="20"/>
          <w:szCs w:val="20"/>
        </w:rPr>
        <w:t>1998</w:t>
      </w:r>
      <w:r>
        <w:rPr>
          <w:rFonts w:ascii="Times New Roman" w:hAnsi="Times New Roman" w:cs="Times New Roman"/>
          <w:sz w:val="20"/>
          <w:szCs w:val="20"/>
        </w:rPr>
        <w:t>)</w:t>
      </w:r>
      <w:r w:rsidRPr="007F2AF1">
        <w:rPr>
          <w:rFonts w:ascii="Times New Roman" w:hAnsi="Times New Roman" w:cs="Times New Roman"/>
          <w:sz w:val="20"/>
          <w:szCs w:val="20"/>
        </w:rPr>
        <w:t>.</w:t>
      </w:r>
    </w:p>
    <w:p w14:paraId="0316B8A9"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[57] </w:t>
      </w:r>
      <w:proofErr w:type="spellStart"/>
      <w:r w:rsidRPr="007F2AF1">
        <w:rPr>
          <w:rFonts w:ascii="Times New Roman" w:hAnsi="Times New Roman" w:cs="Times New Roman"/>
          <w:sz w:val="20"/>
          <w:szCs w:val="20"/>
        </w:rPr>
        <w:t>Smiseth</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T</w:t>
      </w:r>
      <w:r>
        <w:rPr>
          <w:rFonts w:ascii="Times New Roman" w:hAnsi="Times New Roman" w:cs="Times New Roman"/>
          <w:sz w:val="20"/>
          <w:szCs w:val="20"/>
        </w:rPr>
        <w:t xml:space="preserve">. &amp; </w:t>
      </w:r>
      <w:r w:rsidRPr="007F2AF1">
        <w:rPr>
          <w:rFonts w:ascii="Times New Roman" w:hAnsi="Times New Roman" w:cs="Times New Roman"/>
          <w:sz w:val="20"/>
          <w:szCs w:val="20"/>
        </w:rPr>
        <w:t>Amundsen</w:t>
      </w:r>
      <w:r>
        <w:rPr>
          <w:rFonts w:ascii="Times New Roman" w:hAnsi="Times New Roman" w:cs="Times New Roman"/>
          <w:sz w:val="20"/>
          <w:szCs w:val="20"/>
        </w:rPr>
        <w:t>,</w:t>
      </w:r>
      <w:r w:rsidRPr="007F2AF1">
        <w:rPr>
          <w:rFonts w:ascii="Times New Roman" w:hAnsi="Times New Roman" w:cs="Times New Roman"/>
          <w:sz w:val="20"/>
          <w:szCs w:val="20"/>
        </w:rPr>
        <w:t xml:space="preserve"> T. Does female plumage coloration signal parental quality? A male removal experiment with the bluethroat (</w:t>
      </w:r>
      <w:r w:rsidRPr="007F2AF1">
        <w:rPr>
          <w:rFonts w:ascii="Times New Roman" w:hAnsi="Times New Roman" w:cs="Times New Roman"/>
          <w:i/>
          <w:iCs/>
          <w:sz w:val="20"/>
          <w:szCs w:val="20"/>
        </w:rPr>
        <w:t xml:space="preserve">Luscinia s. </w:t>
      </w:r>
      <w:proofErr w:type="spellStart"/>
      <w:r w:rsidRPr="007F2AF1">
        <w:rPr>
          <w:rFonts w:ascii="Times New Roman" w:hAnsi="Times New Roman" w:cs="Times New Roman"/>
          <w:i/>
          <w:iCs/>
          <w:sz w:val="20"/>
          <w:szCs w:val="20"/>
        </w:rPr>
        <w:t>svecica</w:t>
      </w:r>
      <w:proofErr w:type="spellEnd"/>
      <w:r w:rsidRPr="007F2AF1">
        <w:rPr>
          <w:rFonts w:ascii="Times New Roman" w:hAnsi="Times New Roman" w:cs="Times New Roman"/>
          <w:sz w:val="20"/>
          <w:szCs w:val="20"/>
        </w:rPr>
        <w:t xml:space="preserve">). </w:t>
      </w:r>
      <w:r w:rsidRPr="00453CBF">
        <w:rPr>
          <w:rFonts w:ascii="Times New Roman" w:hAnsi="Times New Roman" w:cs="Times New Roman"/>
          <w:i/>
          <w:iCs/>
          <w:sz w:val="20"/>
          <w:szCs w:val="20"/>
        </w:rPr>
        <w:t xml:space="preserve">Behav. Ecol. </w:t>
      </w:r>
      <w:proofErr w:type="spellStart"/>
      <w:r w:rsidRPr="00453CBF">
        <w:rPr>
          <w:rFonts w:ascii="Times New Roman" w:hAnsi="Times New Roman" w:cs="Times New Roman"/>
          <w:i/>
          <w:iCs/>
          <w:sz w:val="20"/>
          <w:szCs w:val="20"/>
        </w:rPr>
        <w:t>Sociobiol</w:t>
      </w:r>
      <w:proofErr w:type="spellEnd"/>
      <w:r w:rsidRPr="00453CBF">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453CBF">
        <w:rPr>
          <w:rFonts w:ascii="Times New Roman" w:hAnsi="Times New Roman" w:cs="Times New Roman"/>
          <w:b/>
          <w:bCs/>
          <w:sz w:val="20"/>
          <w:szCs w:val="20"/>
        </w:rPr>
        <w:t>47</w:t>
      </w:r>
      <w:r>
        <w:rPr>
          <w:rFonts w:ascii="Times New Roman" w:hAnsi="Times New Roman" w:cs="Times New Roman"/>
          <w:sz w:val="20"/>
          <w:szCs w:val="20"/>
        </w:rPr>
        <w:t xml:space="preserve">, </w:t>
      </w:r>
      <w:r w:rsidRPr="007F2AF1">
        <w:rPr>
          <w:rFonts w:ascii="Times New Roman" w:hAnsi="Times New Roman" w:cs="Times New Roman"/>
          <w:sz w:val="20"/>
          <w:szCs w:val="20"/>
        </w:rPr>
        <w:t>205–212</w:t>
      </w:r>
      <w:r>
        <w:rPr>
          <w:rFonts w:ascii="Times New Roman" w:hAnsi="Times New Roman" w:cs="Times New Roman"/>
          <w:sz w:val="20"/>
          <w:szCs w:val="20"/>
        </w:rPr>
        <w:t xml:space="preserve"> (</w:t>
      </w:r>
      <w:r w:rsidRPr="007F2AF1">
        <w:rPr>
          <w:rFonts w:ascii="Times New Roman" w:hAnsi="Times New Roman" w:cs="Times New Roman"/>
          <w:sz w:val="20"/>
          <w:szCs w:val="20"/>
        </w:rPr>
        <w:t>2000</w:t>
      </w:r>
      <w:r>
        <w:rPr>
          <w:rFonts w:ascii="Times New Roman" w:hAnsi="Times New Roman" w:cs="Times New Roman"/>
          <w:sz w:val="20"/>
          <w:szCs w:val="20"/>
        </w:rPr>
        <w:t>)</w:t>
      </w:r>
      <w:r w:rsidRPr="007F2AF1">
        <w:rPr>
          <w:rFonts w:ascii="Times New Roman" w:hAnsi="Times New Roman" w:cs="Times New Roman"/>
          <w:sz w:val="20"/>
          <w:szCs w:val="20"/>
        </w:rPr>
        <w:t>.</w:t>
      </w:r>
    </w:p>
    <w:p w14:paraId="19B6DA4D"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[58] Johnsen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Lifjeld</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w:t>
      </w:r>
      <w:r w:rsidRPr="007F2AF1">
        <w:rPr>
          <w:rFonts w:ascii="Times New Roman" w:hAnsi="Times New Roman" w:cs="Times New Roman"/>
          <w:sz w:val="20"/>
          <w:szCs w:val="20"/>
        </w:rPr>
        <w:t>, Andersson</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Örnborg</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Amundsen</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Male characteristics and </w:t>
      </w:r>
      <w:proofErr w:type="spellStart"/>
      <w:r w:rsidRPr="007F2AF1">
        <w:rPr>
          <w:rFonts w:ascii="Times New Roman" w:hAnsi="Times New Roman" w:cs="Times New Roman"/>
          <w:sz w:val="20"/>
          <w:szCs w:val="20"/>
        </w:rPr>
        <w:t>fertilisation</w:t>
      </w:r>
      <w:proofErr w:type="spellEnd"/>
      <w:r w:rsidRPr="007F2AF1">
        <w:rPr>
          <w:rFonts w:ascii="Times New Roman" w:hAnsi="Times New Roman" w:cs="Times New Roman"/>
          <w:sz w:val="20"/>
          <w:szCs w:val="20"/>
        </w:rPr>
        <w:t xml:space="preserve"> success in bluethroats. </w:t>
      </w:r>
      <w:proofErr w:type="spellStart"/>
      <w:r w:rsidRPr="00B12A86">
        <w:rPr>
          <w:rFonts w:ascii="Times New Roman" w:hAnsi="Times New Roman" w:cs="Times New Roman"/>
          <w:i/>
          <w:iCs/>
          <w:sz w:val="20"/>
          <w:szCs w:val="20"/>
        </w:rPr>
        <w:t>Behaviour</w:t>
      </w:r>
      <w:proofErr w:type="spellEnd"/>
      <w:r w:rsidRPr="007F2AF1">
        <w:rPr>
          <w:rFonts w:ascii="Times New Roman" w:hAnsi="Times New Roman" w:cs="Times New Roman"/>
          <w:sz w:val="20"/>
          <w:szCs w:val="20"/>
        </w:rPr>
        <w:t xml:space="preserve"> </w:t>
      </w:r>
      <w:r w:rsidRPr="00B12A86">
        <w:rPr>
          <w:rFonts w:ascii="Times New Roman" w:hAnsi="Times New Roman" w:cs="Times New Roman"/>
          <w:b/>
          <w:bCs/>
          <w:sz w:val="20"/>
          <w:szCs w:val="20"/>
        </w:rPr>
        <w:t>138</w:t>
      </w:r>
      <w:r>
        <w:rPr>
          <w:rFonts w:ascii="Times New Roman" w:hAnsi="Times New Roman" w:cs="Times New Roman"/>
          <w:sz w:val="20"/>
          <w:szCs w:val="20"/>
        </w:rPr>
        <w:t xml:space="preserve">, </w:t>
      </w:r>
      <w:r w:rsidRPr="007F2AF1">
        <w:rPr>
          <w:rFonts w:ascii="Times New Roman" w:hAnsi="Times New Roman" w:cs="Times New Roman"/>
          <w:sz w:val="20"/>
          <w:szCs w:val="20"/>
        </w:rPr>
        <w:t>1371–1390</w:t>
      </w:r>
      <w:r>
        <w:rPr>
          <w:rFonts w:ascii="Times New Roman" w:hAnsi="Times New Roman" w:cs="Times New Roman"/>
          <w:sz w:val="20"/>
          <w:szCs w:val="20"/>
        </w:rPr>
        <w:t xml:space="preserve"> (</w:t>
      </w:r>
      <w:r w:rsidRPr="007F2AF1">
        <w:rPr>
          <w:rFonts w:ascii="Times New Roman" w:hAnsi="Times New Roman" w:cs="Times New Roman"/>
          <w:sz w:val="20"/>
          <w:szCs w:val="20"/>
        </w:rPr>
        <w:t>2001</w:t>
      </w:r>
      <w:r>
        <w:rPr>
          <w:rFonts w:ascii="Times New Roman" w:hAnsi="Times New Roman" w:cs="Times New Roman"/>
          <w:sz w:val="20"/>
          <w:szCs w:val="20"/>
        </w:rPr>
        <w:t>)</w:t>
      </w:r>
      <w:r w:rsidRPr="007F2AF1">
        <w:rPr>
          <w:rFonts w:ascii="Times New Roman" w:hAnsi="Times New Roman" w:cs="Times New Roman"/>
          <w:sz w:val="20"/>
          <w:szCs w:val="20"/>
        </w:rPr>
        <w:t>.</w:t>
      </w:r>
    </w:p>
    <w:p w14:paraId="16E18A94"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[59] </w:t>
      </w:r>
      <w:proofErr w:type="spellStart"/>
      <w:r w:rsidRPr="007F2AF1">
        <w:rPr>
          <w:rFonts w:ascii="Times New Roman" w:hAnsi="Times New Roman" w:cs="Times New Roman"/>
          <w:sz w:val="20"/>
          <w:szCs w:val="20"/>
        </w:rPr>
        <w:t>Pärn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H</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Lifjeld</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T</w:t>
      </w:r>
      <w:r>
        <w:rPr>
          <w:rFonts w:ascii="Times New Roman" w:hAnsi="Times New Roman" w:cs="Times New Roman"/>
          <w:sz w:val="20"/>
          <w:szCs w:val="20"/>
        </w:rPr>
        <w:t>. &amp;</w:t>
      </w:r>
      <w:r w:rsidRPr="007F2AF1">
        <w:rPr>
          <w:rFonts w:ascii="Times New Roman" w:hAnsi="Times New Roman" w:cs="Times New Roman"/>
          <w:sz w:val="20"/>
          <w:szCs w:val="20"/>
        </w:rPr>
        <w:t xml:space="preserve"> Amundsen</w:t>
      </w:r>
      <w:r>
        <w:rPr>
          <w:rFonts w:ascii="Times New Roman" w:hAnsi="Times New Roman" w:cs="Times New Roman"/>
          <w:sz w:val="20"/>
          <w:szCs w:val="20"/>
        </w:rPr>
        <w:t>,</w:t>
      </w:r>
      <w:r w:rsidRPr="007F2AF1">
        <w:rPr>
          <w:rFonts w:ascii="Times New Roman" w:hAnsi="Times New Roman" w:cs="Times New Roman"/>
          <w:sz w:val="20"/>
          <w:szCs w:val="20"/>
        </w:rPr>
        <w:t xml:space="preserve"> T. Female throat ornamentation does not reflect cell-mediated immune response in bluethroats </w:t>
      </w:r>
      <w:r w:rsidRPr="007F2AF1">
        <w:rPr>
          <w:rFonts w:ascii="Times New Roman" w:hAnsi="Times New Roman" w:cs="Times New Roman"/>
          <w:i/>
          <w:iCs/>
          <w:sz w:val="20"/>
          <w:szCs w:val="20"/>
        </w:rPr>
        <w:t xml:space="preserve">Luscinia s. </w:t>
      </w:r>
      <w:proofErr w:type="spellStart"/>
      <w:r w:rsidRPr="007F2AF1">
        <w:rPr>
          <w:rFonts w:ascii="Times New Roman" w:hAnsi="Times New Roman" w:cs="Times New Roman"/>
          <w:i/>
          <w:iCs/>
          <w:sz w:val="20"/>
          <w:szCs w:val="20"/>
        </w:rPr>
        <w:t>svecica</w:t>
      </w:r>
      <w:proofErr w:type="spellEnd"/>
      <w:r w:rsidRPr="007F2AF1">
        <w:rPr>
          <w:rFonts w:ascii="Times New Roman" w:hAnsi="Times New Roman" w:cs="Times New Roman"/>
          <w:sz w:val="20"/>
          <w:szCs w:val="20"/>
        </w:rPr>
        <w:t xml:space="preserve">. </w:t>
      </w:r>
      <w:proofErr w:type="spellStart"/>
      <w:r w:rsidRPr="00E506C0">
        <w:rPr>
          <w:rFonts w:ascii="Times New Roman" w:hAnsi="Times New Roman" w:cs="Times New Roman"/>
          <w:i/>
          <w:iCs/>
          <w:sz w:val="20"/>
          <w:szCs w:val="20"/>
        </w:rPr>
        <w:t>Oecologia</w:t>
      </w:r>
      <w:proofErr w:type="spellEnd"/>
      <w:r w:rsidRPr="007F2AF1">
        <w:rPr>
          <w:rFonts w:ascii="Times New Roman" w:hAnsi="Times New Roman" w:cs="Times New Roman"/>
          <w:sz w:val="20"/>
          <w:szCs w:val="20"/>
        </w:rPr>
        <w:t xml:space="preserve"> </w:t>
      </w:r>
      <w:r w:rsidRPr="00E506C0">
        <w:rPr>
          <w:rFonts w:ascii="Times New Roman" w:hAnsi="Times New Roman" w:cs="Times New Roman"/>
          <w:b/>
          <w:bCs/>
          <w:sz w:val="20"/>
          <w:szCs w:val="20"/>
        </w:rPr>
        <w:t>146</w:t>
      </w:r>
      <w:r>
        <w:rPr>
          <w:rFonts w:ascii="Times New Roman" w:hAnsi="Times New Roman" w:cs="Times New Roman"/>
          <w:sz w:val="20"/>
          <w:szCs w:val="20"/>
        </w:rPr>
        <w:t xml:space="preserve">, </w:t>
      </w:r>
      <w:r w:rsidRPr="007F2AF1">
        <w:rPr>
          <w:rFonts w:ascii="Times New Roman" w:hAnsi="Times New Roman" w:cs="Times New Roman"/>
          <w:sz w:val="20"/>
          <w:szCs w:val="20"/>
        </w:rPr>
        <w:t>496–504</w:t>
      </w:r>
      <w:r>
        <w:rPr>
          <w:rFonts w:ascii="Times New Roman" w:hAnsi="Times New Roman" w:cs="Times New Roman"/>
          <w:sz w:val="20"/>
          <w:szCs w:val="20"/>
        </w:rPr>
        <w:t xml:space="preserve"> (</w:t>
      </w:r>
      <w:r w:rsidRPr="007F2AF1">
        <w:rPr>
          <w:rFonts w:ascii="Times New Roman" w:hAnsi="Times New Roman" w:cs="Times New Roman"/>
          <w:sz w:val="20"/>
          <w:szCs w:val="20"/>
        </w:rPr>
        <w:t>2005</w:t>
      </w:r>
      <w:r>
        <w:rPr>
          <w:rFonts w:ascii="Times New Roman" w:hAnsi="Times New Roman" w:cs="Times New Roman"/>
          <w:sz w:val="20"/>
          <w:szCs w:val="20"/>
        </w:rPr>
        <w:t>)</w:t>
      </w:r>
      <w:r w:rsidRPr="007F2AF1">
        <w:rPr>
          <w:rFonts w:ascii="Times New Roman" w:hAnsi="Times New Roman" w:cs="Times New Roman"/>
          <w:sz w:val="20"/>
          <w:szCs w:val="20"/>
        </w:rPr>
        <w:t>.</w:t>
      </w:r>
    </w:p>
    <w:p w14:paraId="658E08A2"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[60] Potti</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Montalvo</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Male arrival and female mate choice in the pied flycatcher </w:t>
      </w:r>
      <w:proofErr w:type="spellStart"/>
      <w:r w:rsidRPr="007F2AF1">
        <w:rPr>
          <w:rFonts w:ascii="Times New Roman" w:hAnsi="Times New Roman" w:cs="Times New Roman"/>
          <w:i/>
          <w:iCs/>
          <w:sz w:val="20"/>
          <w:szCs w:val="20"/>
        </w:rPr>
        <w:t>Ficedula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hypoleuca</w:t>
      </w:r>
      <w:proofErr w:type="spellEnd"/>
      <w:r w:rsidRPr="007F2AF1">
        <w:rPr>
          <w:rFonts w:ascii="Times New Roman" w:hAnsi="Times New Roman" w:cs="Times New Roman"/>
          <w:sz w:val="20"/>
          <w:szCs w:val="20"/>
        </w:rPr>
        <w:t xml:space="preserve"> in central Spain. </w:t>
      </w:r>
      <w:r w:rsidRPr="005A7700">
        <w:rPr>
          <w:rFonts w:ascii="Times New Roman" w:hAnsi="Times New Roman" w:cs="Times New Roman"/>
          <w:i/>
          <w:iCs/>
          <w:sz w:val="20"/>
          <w:szCs w:val="20"/>
        </w:rPr>
        <w:t>Ornis Scand</w:t>
      </w:r>
      <w:r w:rsidRPr="007F2AF1">
        <w:rPr>
          <w:rFonts w:ascii="Times New Roman" w:hAnsi="Times New Roman" w:cs="Times New Roman"/>
          <w:sz w:val="20"/>
          <w:szCs w:val="20"/>
        </w:rPr>
        <w:t xml:space="preserve">. </w:t>
      </w:r>
      <w:r w:rsidRPr="005A7700">
        <w:rPr>
          <w:rFonts w:ascii="Times New Roman" w:hAnsi="Times New Roman" w:cs="Times New Roman"/>
          <w:b/>
          <w:bCs/>
          <w:sz w:val="20"/>
          <w:szCs w:val="20"/>
        </w:rPr>
        <w:t>22</w:t>
      </w:r>
      <w:r>
        <w:rPr>
          <w:rFonts w:ascii="Times New Roman" w:hAnsi="Times New Roman" w:cs="Times New Roman"/>
          <w:sz w:val="20"/>
          <w:szCs w:val="20"/>
        </w:rPr>
        <w:t xml:space="preserve">, </w:t>
      </w:r>
      <w:r w:rsidRPr="007F2AF1">
        <w:rPr>
          <w:rFonts w:ascii="Times New Roman" w:hAnsi="Times New Roman" w:cs="Times New Roman"/>
          <w:sz w:val="20"/>
          <w:szCs w:val="20"/>
        </w:rPr>
        <w:t>45–54</w:t>
      </w:r>
      <w:r>
        <w:rPr>
          <w:rFonts w:ascii="Times New Roman" w:hAnsi="Times New Roman" w:cs="Times New Roman"/>
          <w:sz w:val="20"/>
          <w:szCs w:val="20"/>
        </w:rPr>
        <w:t xml:space="preserve"> (</w:t>
      </w:r>
      <w:r w:rsidRPr="007F2AF1">
        <w:rPr>
          <w:rFonts w:ascii="Times New Roman" w:hAnsi="Times New Roman" w:cs="Times New Roman"/>
          <w:sz w:val="20"/>
          <w:szCs w:val="20"/>
        </w:rPr>
        <w:t>1991</w:t>
      </w:r>
      <w:r>
        <w:rPr>
          <w:rFonts w:ascii="Times New Roman" w:hAnsi="Times New Roman" w:cs="Times New Roman"/>
          <w:sz w:val="20"/>
          <w:szCs w:val="20"/>
        </w:rPr>
        <w:t>)</w:t>
      </w:r>
      <w:r w:rsidRPr="007F2AF1">
        <w:rPr>
          <w:rFonts w:ascii="Times New Roman" w:hAnsi="Times New Roman" w:cs="Times New Roman"/>
          <w:sz w:val="20"/>
          <w:szCs w:val="20"/>
        </w:rPr>
        <w:t>.</w:t>
      </w:r>
    </w:p>
    <w:p w14:paraId="14EE29E3"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[61] Potti</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Merino</w:t>
      </w:r>
      <w:r>
        <w:rPr>
          <w:rFonts w:ascii="Times New Roman" w:hAnsi="Times New Roman" w:cs="Times New Roman"/>
          <w:sz w:val="20"/>
          <w:szCs w:val="20"/>
        </w:rPr>
        <w:t>,</w:t>
      </w:r>
      <w:r w:rsidRPr="007F2AF1">
        <w:rPr>
          <w:rFonts w:ascii="Times New Roman" w:hAnsi="Times New Roman" w:cs="Times New Roman"/>
          <w:sz w:val="20"/>
          <w:szCs w:val="20"/>
        </w:rPr>
        <w:t xml:space="preserve"> S. Decreased levels of blood trypanosome infection correlate with female expression of a male secondary sexual trait: implications for sexual selection. </w:t>
      </w:r>
      <w:r w:rsidRPr="00914494">
        <w:rPr>
          <w:rFonts w:ascii="Times New Roman" w:hAnsi="Times New Roman" w:cs="Times New Roman"/>
          <w:i/>
          <w:iCs/>
          <w:sz w:val="20"/>
          <w:szCs w:val="20"/>
        </w:rPr>
        <w:t>Proc. R. Soc. Lond. B</w:t>
      </w:r>
      <w:r w:rsidRPr="007F2AF1">
        <w:rPr>
          <w:rFonts w:ascii="Times New Roman" w:hAnsi="Times New Roman" w:cs="Times New Roman"/>
          <w:sz w:val="20"/>
          <w:szCs w:val="20"/>
        </w:rPr>
        <w:t xml:space="preserve"> </w:t>
      </w:r>
      <w:r w:rsidRPr="00914494">
        <w:rPr>
          <w:rFonts w:ascii="Times New Roman" w:hAnsi="Times New Roman" w:cs="Times New Roman"/>
          <w:b/>
          <w:bCs/>
          <w:sz w:val="20"/>
          <w:szCs w:val="20"/>
        </w:rPr>
        <w:t>263</w:t>
      </w:r>
      <w:r>
        <w:rPr>
          <w:rFonts w:ascii="Times New Roman" w:hAnsi="Times New Roman" w:cs="Times New Roman"/>
          <w:sz w:val="20"/>
          <w:szCs w:val="20"/>
        </w:rPr>
        <w:t xml:space="preserve">, </w:t>
      </w:r>
      <w:r w:rsidRPr="007F2AF1">
        <w:rPr>
          <w:rFonts w:ascii="Times New Roman" w:hAnsi="Times New Roman" w:cs="Times New Roman"/>
          <w:sz w:val="20"/>
          <w:szCs w:val="20"/>
        </w:rPr>
        <w:t>1199–1204</w:t>
      </w:r>
      <w:r>
        <w:rPr>
          <w:rFonts w:ascii="Times New Roman" w:hAnsi="Times New Roman" w:cs="Times New Roman"/>
          <w:sz w:val="20"/>
          <w:szCs w:val="20"/>
        </w:rPr>
        <w:t xml:space="preserve"> (</w:t>
      </w:r>
      <w:r w:rsidRPr="007F2AF1">
        <w:rPr>
          <w:rFonts w:ascii="Times New Roman" w:hAnsi="Times New Roman" w:cs="Times New Roman"/>
          <w:sz w:val="20"/>
          <w:szCs w:val="20"/>
        </w:rPr>
        <w:t>1996</w:t>
      </w:r>
      <w:r>
        <w:rPr>
          <w:rFonts w:ascii="Times New Roman" w:hAnsi="Times New Roman" w:cs="Times New Roman"/>
          <w:sz w:val="20"/>
          <w:szCs w:val="20"/>
        </w:rPr>
        <w:t>)</w:t>
      </w:r>
      <w:r w:rsidRPr="007F2AF1">
        <w:rPr>
          <w:rFonts w:ascii="Times New Roman" w:hAnsi="Times New Roman" w:cs="Times New Roman"/>
          <w:sz w:val="20"/>
          <w:szCs w:val="20"/>
        </w:rPr>
        <w:t>.</w:t>
      </w:r>
    </w:p>
    <w:p w14:paraId="0FC9A6AF" w14:textId="77777777" w:rsidR="000F3B9E" w:rsidRPr="00914494"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[62] Gil</w:t>
      </w:r>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w:t>
      </w:r>
      <w:r w:rsidRPr="007F2AF1">
        <w:rPr>
          <w:rFonts w:ascii="Times New Roman" w:hAnsi="Times New Roman" w:cs="Times New Roman"/>
          <w:sz w:val="20"/>
          <w:szCs w:val="20"/>
        </w:rPr>
        <w:t xml:space="preserve"> Lacroix</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&amp;</w:t>
      </w:r>
      <w:r w:rsidRPr="007F2AF1">
        <w:rPr>
          <w:rFonts w:ascii="Times New Roman" w:hAnsi="Times New Roman" w:cs="Times New Roman"/>
          <w:sz w:val="20"/>
          <w:szCs w:val="20"/>
        </w:rPr>
        <w:t xml:space="preserve"> Potti</w:t>
      </w:r>
      <w:r>
        <w:rPr>
          <w:rFonts w:ascii="Times New Roman" w:hAnsi="Times New Roman" w:cs="Times New Roman"/>
          <w:sz w:val="20"/>
          <w:szCs w:val="20"/>
        </w:rPr>
        <w:t>,</w:t>
      </w:r>
      <w:r w:rsidRPr="007F2AF1">
        <w:rPr>
          <w:rFonts w:ascii="Times New Roman" w:hAnsi="Times New Roman" w:cs="Times New Roman"/>
          <w:sz w:val="20"/>
          <w:szCs w:val="20"/>
        </w:rPr>
        <w:t xml:space="preserve"> J. Within-clutch variation in yolk androgens in relation to female expression of a male ornament in pied flycatchers </w:t>
      </w:r>
      <w:proofErr w:type="spellStart"/>
      <w:r w:rsidRPr="007F2AF1">
        <w:rPr>
          <w:rFonts w:ascii="Times New Roman" w:hAnsi="Times New Roman" w:cs="Times New Roman"/>
          <w:i/>
          <w:iCs/>
          <w:sz w:val="20"/>
          <w:szCs w:val="20"/>
        </w:rPr>
        <w:t>Ficedula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hypoleuca</w:t>
      </w:r>
      <w:proofErr w:type="spellEnd"/>
      <w:r w:rsidRPr="007F2AF1">
        <w:rPr>
          <w:rFonts w:ascii="Times New Roman" w:hAnsi="Times New Roman" w:cs="Times New Roman"/>
          <w:sz w:val="20"/>
          <w:szCs w:val="20"/>
        </w:rPr>
        <w:t xml:space="preserve">. </w:t>
      </w:r>
      <w:proofErr w:type="spellStart"/>
      <w:r w:rsidRPr="00914494">
        <w:rPr>
          <w:rFonts w:ascii="Times New Roman" w:hAnsi="Times New Roman" w:cs="Times New Roman"/>
          <w:i/>
          <w:iCs/>
          <w:sz w:val="20"/>
          <w:szCs w:val="20"/>
        </w:rPr>
        <w:t>Ardeola</w:t>
      </w:r>
      <w:proofErr w:type="spellEnd"/>
      <w:r w:rsidRPr="00914494">
        <w:rPr>
          <w:rFonts w:ascii="Times New Roman" w:hAnsi="Times New Roman" w:cs="Times New Roman"/>
          <w:sz w:val="20"/>
          <w:szCs w:val="20"/>
        </w:rPr>
        <w:t xml:space="preserve"> </w:t>
      </w:r>
      <w:r w:rsidRPr="00914494">
        <w:rPr>
          <w:rFonts w:ascii="Times New Roman" w:hAnsi="Times New Roman" w:cs="Times New Roman"/>
          <w:b/>
          <w:bCs/>
          <w:sz w:val="20"/>
          <w:szCs w:val="20"/>
        </w:rPr>
        <w:t>53</w:t>
      </w:r>
      <w:r>
        <w:rPr>
          <w:rFonts w:ascii="Times New Roman" w:hAnsi="Times New Roman" w:cs="Times New Roman"/>
          <w:sz w:val="20"/>
          <w:szCs w:val="20"/>
        </w:rPr>
        <w:t xml:space="preserve">, </w:t>
      </w:r>
      <w:r w:rsidRPr="00914494">
        <w:rPr>
          <w:rFonts w:ascii="Times New Roman" w:hAnsi="Times New Roman" w:cs="Times New Roman"/>
          <w:sz w:val="20"/>
          <w:szCs w:val="20"/>
        </w:rPr>
        <w:t>307–315</w:t>
      </w:r>
      <w:r>
        <w:rPr>
          <w:rFonts w:ascii="Times New Roman" w:hAnsi="Times New Roman" w:cs="Times New Roman"/>
          <w:sz w:val="20"/>
          <w:szCs w:val="20"/>
        </w:rPr>
        <w:t xml:space="preserve"> (</w:t>
      </w:r>
      <w:r w:rsidRPr="007F2AF1">
        <w:rPr>
          <w:rFonts w:ascii="Times New Roman" w:hAnsi="Times New Roman" w:cs="Times New Roman"/>
          <w:sz w:val="20"/>
          <w:szCs w:val="20"/>
        </w:rPr>
        <w:t>2006</w:t>
      </w:r>
      <w:r>
        <w:rPr>
          <w:rFonts w:ascii="Times New Roman" w:hAnsi="Times New Roman" w:cs="Times New Roman"/>
          <w:sz w:val="20"/>
          <w:szCs w:val="20"/>
        </w:rPr>
        <w:t>)</w:t>
      </w:r>
      <w:r w:rsidRPr="007F2AF1">
        <w:rPr>
          <w:rFonts w:ascii="Times New Roman" w:hAnsi="Times New Roman" w:cs="Times New Roman"/>
          <w:sz w:val="20"/>
          <w:szCs w:val="20"/>
        </w:rPr>
        <w:t>.</w:t>
      </w:r>
    </w:p>
    <w:p w14:paraId="460C4A69" w14:textId="77777777" w:rsidR="000F3B9E" w:rsidRPr="007F2AF1" w:rsidRDefault="000F3B9E" w:rsidP="000F3B9E">
      <w:pPr>
        <w:ind w:left="284" w:hanging="284"/>
        <w:jc w:val="both"/>
        <w:rPr>
          <w:rFonts w:ascii="Times New Roman" w:hAnsi="Times New Roman" w:cs="Times New Roman"/>
          <w:sz w:val="20"/>
          <w:szCs w:val="20"/>
        </w:rPr>
      </w:pPr>
      <w:r w:rsidRPr="00914494">
        <w:rPr>
          <w:rFonts w:ascii="Times New Roman" w:hAnsi="Times New Roman" w:cs="Times New Roman"/>
          <w:sz w:val="20"/>
          <w:szCs w:val="20"/>
        </w:rPr>
        <w:t xml:space="preserve">[63] Morales, J. et al. </w:t>
      </w:r>
      <w:r w:rsidRPr="007F2AF1">
        <w:rPr>
          <w:rFonts w:ascii="Times New Roman" w:hAnsi="Times New Roman" w:cs="Times New Roman"/>
          <w:sz w:val="20"/>
          <w:szCs w:val="20"/>
        </w:rPr>
        <w:t xml:space="preserve">Female ornaments in the </w:t>
      </w:r>
      <w:r>
        <w:rPr>
          <w:rFonts w:ascii="Times New Roman" w:hAnsi="Times New Roman" w:cs="Times New Roman"/>
          <w:sz w:val="20"/>
          <w:szCs w:val="20"/>
        </w:rPr>
        <w:t>p</w:t>
      </w:r>
      <w:r w:rsidRPr="007F2AF1">
        <w:rPr>
          <w:rFonts w:ascii="Times New Roman" w:hAnsi="Times New Roman" w:cs="Times New Roman"/>
          <w:sz w:val="20"/>
          <w:szCs w:val="20"/>
        </w:rPr>
        <w:t xml:space="preserve">ied </w:t>
      </w:r>
      <w:r>
        <w:rPr>
          <w:rFonts w:ascii="Times New Roman" w:hAnsi="Times New Roman" w:cs="Times New Roman"/>
          <w:sz w:val="20"/>
          <w:szCs w:val="20"/>
        </w:rPr>
        <w:t>f</w:t>
      </w:r>
      <w:r w:rsidRPr="007F2AF1">
        <w:rPr>
          <w:rFonts w:ascii="Times New Roman" w:hAnsi="Times New Roman" w:cs="Times New Roman"/>
          <w:sz w:val="20"/>
          <w:szCs w:val="20"/>
        </w:rPr>
        <w:t xml:space="preserve">lycatcher </w:t>
      </w:r>
      <w:proofErr w:type="spellStart"/>
      <w:r w:rsidRPr="007F2AF1">
        <w:rPr>
          <w:rFonts w:ascii="Times New Roman" w:hAnsi="Times New Roman" w:cs="Times New Roman"/>
          <w:i/>
          <w:iCs/>
          <w:sz w:val="20"/>
          <w:szCs w:val="20"/>
        </w:rPr>
        <w:t>Ficedula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hypoleuca</w:t>
      </w:r>
      <w:proofErr w:type="spellEnd"/>
      <w:r w:rsidRPr="007F2AF1">
        <w:rPr>
          <w:rFonts w:ascii="Times New Roman" w:hAnsi="Times New Roman" w:cs="Times New Roman"/>
          <w:sz w:val="20"/>
          <w:szCs w:val="20"/>
        </w:rPr>
        <w:t xml:space="preserve">: associations with age, </w:t>
      </w:r>
      <w:proofErr w:type="gramStart"/>
      <w:r w:rsidRPr="007F2AF1">
        <w:rPr>
          <w:rFonts w:ascii="Times New Roman" w:hAnsi="Times New Roman" w:cs="Times New Roman"/>
          <w:sz w:val="20"/>
          <w:szCs w:val="20"/>
        </w:rPr>
        <w:t>health</w:t>
      </w:r>
      <w:proofErr w:type="gramEnd"/>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and reproductive success. </w:t>
      </w:r>
      <w:r w:rsidRPr="002C23D0">
        <w:rPr>
          <w:rFonts w:ascii="Times New Roman" w:hAnsi="Times New Roman" w:cs="Times New Roman"/>
          <w:i/>
          <w:iCs/>
          <w:sz w:val="20"/>
          <w:szCs w:val="20"/>
        </w:rPr>
        <w:t>Ibis</w:t>
      </w:r>
      <w:r w:rsidRPr="007F2AF1">
        <w:rPr>
          <w:rFonts w:ascii="Times New Roman" w:hAnsi="Times New Roman" w:cs="Times New Roman"/>
          <w:sz w:val="20"/>
          <w:szCs w:val="20"/>
        </w:rPr>
        <w:t xml:space="preserve"> </w:t>
      </w:r>
      <w:r w:rsidRPr="002C23D0">
        <w:rPr>
          <w:rFonts w:ascii="Times New Roman" w:hAnsi="Times New Roman" w:cs="Times New Roman"/>
          <w:b/>
          <w:bCs/>
          <w:sz w:val="20"/>
          <w:szCs w:val="20"/>
        </w:rPr>
        <w:t>149</w:t>
      </w:r>
      <w:r>
        <w:rPr>
          <w:rFonts w:ascii="Times New Roman" w:hAnsi="Times New Roman" w:cs="Times New Roman"/>
          <w:sz w:val="20"/>
          <w:szCs w:val="20"/>
        </w:rPr>
        <w:t xml:space="preserve">, </w:t>
      </w:r>
      <w:r w:rsidRPr="007F2AF1">
        <w:rPr>
          <w:rFonts w:ascii="Times New Roman" w:hAnsi="Times New Roman" w:cs="Times New Roman"/>
          <w:sz w:val="20"/>
          <w:szCs w:val="20"/>
        </w:rPr>
        <w:t>245–254</w:t>
      </w:r>
      <w:r>
        <w:rPr>
          <w:rFonts w:ascii="Times New Roman" w:hAnsi="Times New Roman" w:cs="Times New Roman"/>
          <w:sz w:val="20"/>
          <w:szCs w:val="20"/>
        </w:rPr>
        <w:t xml:space="preserve"> (</w:t>
      </w:r>
      <w:r w:rsidRPr="00914494">
        <w:rPr>
          <w:rFonts w:ascii="Times New Roman" w:hAnsi="Times New Roman" w:cs="Times New Roman"/>
          <w:sz w:val="20"/>
          <w:szCs w:val="20"/>
        </w:rPr>
        <w:t>2007).</w:t>
      </w:r>
    </w:p>
    <w:p w14:paraId="608F78E2" w14:textId="77777777" w:rsidR="000F3B9E" w:rsidRPr="008F15B3" w:rsidRDefault="000F3B9E" w:rsidP="000F3B9E">
      <w:pPr>
        <w:ind w:left="284" w:hanging="284"/>
        <w:jc w:val="both"/>
        <w:rPr>
          <w:rFonts w:ascii="Times New Roman" w:hAnsi="Times New Roman" w:cs="Times New Roman"/>
          <w:sz w:val="20"/>
          <w:szCs w:val="20"/>
        </w:rPr>
      </w:pPr>
      <w:r w:rsidRPr="002C23D0">
        <w:rPr>
          <w:rFonts w:ascii="Times New Roman" w:hAnsi="Times New Roman" w:cs="Times New Roman"/>
          <w:sz w:val="20"/>
          <w:szCs w:val="20"/>
        </w:rPr>
        <w:t xml:space="preserve">[64] Canal, D., </w:t>
      </w:r>
      <w:proofErr w:type="spellStart"/>
      <w:r w:rsidRPr="002C23D0">
        <w:rPr>
          <w:rFonts w:ascii="Times New Roman" w:hAnsi="Times New Roman" w:cs="Times New Roman"/>
          <w:sz w:val="20"/>
          <w:szCs w:val="20"/>
        </w:rPr>
        <w:t>Dávila</w:t>
      </w:r>
      <w:proofErr w:type="spellEnd"/>
      <w:r w:rsidRPr="002C23D0">
        <w:rPr>
          <w:rFonts w:ascii="Times New Roman" w:hAnsi="Times New Roman" w:cs="Times New Roman"/>
          <w:sz w:val="20"/>
          <w:szCs w:val="20"/>
        </w:rPr>
        <w:t xml:space="preserve">, J. &amp; Potti, J. </w:t>
      </w:r>
      <w:r w:rsidRPr="007F2AF1">
        <w:rPr>
          <w:rFonts w:ascii="Times New Roman" w:hAnsi="Times New Roman" w:cs="Times New Roman"/>
          <w:sz w:val="20"/>
          <w:szCs w:val="20"/>
        </w:rPr>
        <w:t xml:space="preserve">Male phenotype predicts extra-pair paternity in pied flycatchers. </w:t>
      </w:r>
      <w:proofErr w:type="spellStart"/>
      <w:r w:rsidRPr="008F15B3">
        <w:rPr>
          <w:rFonts w:ascii="Times New Roman" w:hAnsi="Times New Roman" w:cs="Times New Roman"/>
          <w:i/>
          <w:iCs/>
          <w:sz w:val="20"/>
          <w:szCs w:val="20"/>
        </w:rPr>
        <w:t>Behaviour</w:t>
      </w:r>
      <w:proofErr w:type="spellEnd"/>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148</w:t>
      </w:r>
      <w:r w:rsidRPr="008F15B3">
        <w:rPr>
          <w:rFonts w:ascii="Times New Roman" w:hAnsi="Times New Roman" w:cs="Times New Roman"/>
          <w:sz w:val="20"/>
          <w:szCs w:val="20"/>
        </w:rPr>
        <w:t>, 691–712 (2011).</w:t>
      </w:r>
    </w:p>
    <w:p w14:paraId="7B1D4EAA" w14:textId="77777777" w:rsidR="000F3B9E" w:rsidRPr="007F2AF1" w:rsidRDefault="000F3B9E" w:rsidP="000F3B9E">
      <w:pPr>
        <w:ind w:left="284" w:hanging="284"/>
        <w:jc w:val="both"/>
        <w:rPr>
          <w:rFonts w:ascii="Times New Roman" w:hAnsi="Times New Roman" w:cs="Times New Roman"/>
          <w:sz w:val="20"/>
          <w:szCs w:val="20"/>
        </w:rPr>
      </w:pPr>
      <w:r w:rsidRPr="002C23D0">
        <w:rPr>
          <w:rFonts w:ascii="Times New Roman" w:hAnsi="Times New Roman" w:cs="Times New Roman"/>
          <w:sz w:val="20"/>
          <w:szCs w:val="20"/>
        </w:rPr>
        <w:t>[65] Ruiz-de-Castañeda, R., Burtt, E. H., González-</w:t>
      </w:r>
      <w:proofErr w:type="spellStart"/>
      <w:r w:rsidRPr="002C23D0">
        <w:rPr>
          <w:rFonts w:ascii="Times New Roman" w:hAnsi="Times New Roman" w:cs="Times New Roman"/>
          <w:sz w:val="20"/>
          <w:szCs w:val="20"/>
        </w:rPr>
        <w:t>Braojos</w:t>
      </w:r>
      <w:proofErr w:type="spellEnd"/>
      <w:r w:rsidRPr="002C23D0">
        <w:rPr>
          <w:rFonts w:ascii="Times New Roman" w:hAnsi="Times New Roman" w:cs="Times New Roman"/>
          <w:sz w:val="20"/>
          <w:szCs w:val="20"/>
        </w:rPr>
        <w:t xml:space="preserve">, S. &amp; Moreno, J. </w:t>
      </w:r>
      <w:r w:rsidRPr="007F2AF1">
        <w:rPr>
          <w:rFonts w:ascii="Times New Roman" w:hAnsi="Times New Roman" w:cs="Times New Roman"/>
          <w:sz w:val="20"/>
          <w:szCs w:val="20"/>
        </w:rPr>
        <w:t xml:space="preserve">Bacterial degradability of an </w:t>
      </w:r>
      <w:proofErr w:type="spellStart"/>
      <w:r w:rsidRPr="007F2AF1">
        <w:rPr>
          <w:rFonts w:ascii="Times New Roman" w:hAnsi="Times New Roman" w:cs="Times New Roman"/>
          <w:sz w:val="20"/>
          <w:szCs w:val="20"/>
        </w:rPr>
        <w:t>intrafeather</w:t>
      </w:r>
      <w:proofErr w:type="spellEnd"/>
      <w:r w:rsidRPr="007F2AF1">
        <w:rPr>
          <w:rFonts w:ascii="Times New Roman" w:hAnsi="Times New Roman" w:cs="Times New Roman"/>
          <w:sz w:val="20"/>
          <w:szCs w:val="20"/>
        </w:rPr>
        <w:t xml:space="preserve"> unmelanized ornament: a role for feather-degrading bacteria in sexual selection? </w:t>
      </w:r>
      <w:r w:rsidRPr="002C23D0">
        <w:rPr>
          <w:rFonts w:ascii="Times New Roman" w:hAnsi="Times New Roman" w:cs="Times New Roman"/>
          <w:i/>
          <w:iCs/>
          <w:sz w:val="20"/>
          <w:szCs w:val="20"/>
        </w:rPr>
        <w:t>Biol. J. Linn. Soc.</w:t>
      </w:r>
      <w:r w:rsidRPr="007F2AF1">
        <w:rPr>
          <w:rFonts w:ascii="Times New Roman" w:hAnsi="Times New Roman" w:cs="Times New Roman"/>
          <w:sz w:val="20"/>
          <w:szCs w:val="20"/>
        </w:rPr>
        <w:t xml:space="preserve"> </w:t>
      </w:r>
      <w:r w:rsidRPr="00B31488">
        <w:rPr>
          <w:rFonts w:ascii="Times New Roman" w:hAnsi="Times New Roman" w:cs="Times New Roman"/>
          <w:b/>
          <w:bCs/>
          <w:sz w:val="20"/>
          <w:szCs w:val="20"/>
        </w:rPr>
        <w:t>105</w:t>
      </w:r>
      <w:r>
        <w:rPr>
          <w:rFonts w:ascii="Times New Roman" w:hAnsi="Times New Roman" w:cs="Times New Roman"/>
          <w:sz w:val="20"/>
          <w:szCs w:val="20"/>
        </w:rPr>
        <w:t xml:space="preserve">, </w:t>
      </w:r>
      <w:r w:rsidRPr="007F2AF1">
        <w:rPr>
          <w:rFonts w:ascii="Times New Roman" w:hAnsi="Times New Roman" w:cs="Times New Roman"/>
          <w:sz w:val="20"/>
          <w:szCs w:val="20"/>
        </w:rPr>
        <w:t>409–419</w:t>
      </w:r>
      <w:r>
        <w:rPr>
          <w:rFonts w:ascii="Times New Roman" w:hAnsi="Times New Roman" w:cs="Times New Roman"/>
          <w:sz w:val="20"/>
          <w:szCs w:val="20"/>
        </w:rPr>
        <w:t xml:space="preserve"> (</w:t>
      </w:r>
      <w:r w:rsidRPr="00B31488">
        <w:rPr>
          <w:rFonts w:ascii="Times New Roman" w:hAnsi="Times New Roman" w:cs="Times New Roman"/>
          <w:sz w:val="20"/>
          <w:szCs w:val="20"/>
        </w:rPr>
        <w:t>2012).</w:t>
      </w:r>
    </w:p>
    <w:p w14:paraId="2E5FC46C" w14:textId="77777777" w:rsidR="000F3B9E" w:rsidRPr="00B529CB"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rPr>
        <w:t>[66] Potti</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w:t>
      </w:r>
      <w:r w:rsidRPr="007F2AF1">
        <w:rPr>
          <w:rFonts w:ascii="Times New Roman" w:hAnsi="Times New Roman" w:cs="Times New Roman"/>
          <w:sz w:val="20"/>
          <w:szCs w:val="20"/>
        </w:rPr>
        <w:t>, Canal</w:t>
      </w:r>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 &amp;</w:t>
      </w:r>
      <w:r w:rsidRPr="007F2AF1">
        <w:rPr>
          <w:rFonts w:ascii="Times New Roman" w:hAnsi="Times New Roman" w:cs="Times New Roman"/>
          <w:sz w:val="20"/>
          <w:szCs w:val="20"/>
        </w:rPr>
        <w:t xml:space="preserve"> Serrano</w:t>
      </w:r>
      <w:r>
        <w:rPr>
          <w:rFonts w:ascii="Times New Roman" w:hAnsi="Times New Roman" w:cs="Times New Roman"/>
          <w:sz w:val="20"/>
          <w:szCs w:val="20"/>
        </w:rPr>
        <w:t>,</w:t>
      </w:r>
      <w:r w:rsidRPr="007F2AF1">
        <w:rPr>
          <w:rFonts w:ascii="Times New Roman" w:hAnsi="Times New Roman" w:cs="Times New Roman"/>
          <w:sz w:val="20"/>
          <w:szCs w:val="20"/>
        </w:rPr>
        <w:t xml:space="preserve"> D. Lifetime fitness and age-related female ornament </w:t>
      </w:r>
      <w:proofErr w:type="spellStart"/>
      <w:r w:rsidRPr="007F2AF1">
        <w:rPr>
          <w:rFonts w:ascii="Times New Roman" w:hAnsi="Times New Roman" w:cs="Times New Roman"/>
          <w:sz w:val="20"/>
          <w:szCs w:val="20"/>
        </w:rPr>
        <w:t>signalling</w:t>
      </w:r>
      <w:proofErr w:type="spellEnd"/>
      <w:r w:rsidRPr="007F2AF1">
        <w:rPr>
          <w:rFonts w:ascii="Times New Roman" w:hAnsi="Times New Roman" w:cs="Times New Roman"/>
          <w:sz w:val="20"/>
          <w:szCs w:val="20"/>
        </w:rPr>
        <w:t xml:space="preserve">: evidence for survival and fecundity selection in the pied flycatcher. </w:t>
      </w:r>
      <w:r w:rsidRPr="00B31488">
        <w:rPr>
          <w:rFonts w:ascii="Times New Roman" w:hAnsi="Times New Roman" w:cs="Times New Roman"/>
          <w:i/>
          <w:iCs/>
          <w:sz w:val="20"/>
          <w:szCs w:val="20"/>
          <w:lang w:val="en-AU"/>
        </w:rPr>
        <w:t xml:space="preserve">J. </w:t>
      </w:r>
      <w:proofErr w:type="spellStart"/>
      <w:r w:rsidRPr="00B31488">
        <w:rPr>
          <w:rFonts w:ascii="Times New Roman" w:hAnsi="Times New Roman" w:cs="Times New Roman"/>
          <w:i/>
          <w:iCs/>
          <w:sz w:val="20"/>
          <w:szCs w:val="20"/>
          <w:lang w:val="en-AU"/>
        </w:rPr>
        <w:t>Evol</w:t>
      </w:r>
      <w:proofErr w:type="spellEnd"/>
      <w:r w:rsidRPr="00B31488">
        <w:rPr>
          <w:rFonts w:ascii="Times New Roman" w:hAnsi="Times New Roman" w:cs="Times New Roman"/>
          <w:i/>
          <w:iCs/>
          <w:sz w:val="20"/>
          <w:szCs w:val="20"/>
          <w:lang w:val="en-AU"/>
        </w:rPr>
        <w:t>. Biol.</w:t>
      </w:r>
      <w:r w:rsidRPr="00B529CB">
        <w:rPr>
          <w:rFonts w:ascii="Times New Roman" w:hAnsi="Times New Roman" w:cs="Times New Roman"/>
          <w:sz w:val="20"/>
          <w:szCs w:val="20"/>
          <w:lang w:val="en-AU"/>
        </w:rPr>
        <w:t xml:space="preserve"> </w:t>
      </w:r>
      <w:r w:rsidRPr="00B31488">
        <w:rPr>
          <w:rFonts w:ascii="Times New Roman" w:hAnsi="Times New Roman" w:cs="Times New Roman"/>
          <w:b/>
          <w:bCs/>
          <w:sz w:val="20"/>
          <w:szCs w:val="20"/>
          <w:lang w:val="en-AU"/>
        </w:rPr>
        <w:t>26</w:t>
      </w:r>
      <w:r>
        <w:rPr>
          <w:rFonts w:ascii="Times New Roman" w:hAnsi="Times New Roman" w:cs="Times New Roman"/>
          <w:sz w:val="20"/>
          <w:szCs w:val="20"/>
          <w:lang w:val="en-AU"/>
        </w:rPr>
        <w:t xml:space="preserve">, </w:t>
      </w:r>
      <w:r w:rsidRPr="00B529CB">
        <w:rPr>
          <w:rFonts w:ascii="Times New Roman" w:hAnsi="Times New Roman" w:cs="Times New Roman"/>
          <w:sz w:val="20"/>
          <w:szCs w:val="20"/>
          <w:lang w:val="en-AU"/>
        </w:rPr>
        <w:t>1445–1457</w:t>
      </w:r>
      <w:r>
        <w:rPr>
          <w:rFonts w:ascii="Times New Roman" w:hAnsi="Times New Roman" w:cs="Times New Roman"/>
          <w:sz w:val="20"/>
          <w:szCs w:val="20"/>
          <w:lang w:val="en-AU"/>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2AFF3608" w14:textId="77777777" w:rsidR="000F3B9E" w:rsidRPr="008F15B3" w:rsidRDefault="000F3B9E" w:rsidP="000F3B9E">
      <w:pPr>
        <w:ind w:left="284" w:hanging="284"/>
        <w:jc w:val="both"/>
        <w:rPr>
          <w:rFonts w:ascii="Times New Roman" w:hAnsi="Times New Roman" w:cs="Times New Roman"/>
          <w:sz w:val="20"/>
          <w:szCs w:val="20"/>
        </w:rPr>
      </w:pPr>
      <w:r w:rsidRPr="00B529CB">
        <w:rPr>
          <w:rFonts w:ascii="Times New Roman" w:hAnsi="Times New Roman" w:cs="Times New Roman"/>
          <w:sz w:val="20"/>
          <w:szCs w:val="20"/>
          <w:lang w:val="en-AU"/>
        </w:rPr>
        <w:t>[67] López-Arrabé</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J</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w:t>
      </w:r>
      <w:proofErr w:type="spellStart"/>
      <w:r w:rsidRPr="00B529CB">
        <w:rPr>
          <w:rFonts w:ascii="Times New Roman" w:hAnsi="Times New Roman" w:cs="Times New Roman"/>
          <w:sz w:val="20"/>
          <w:szCs w:val="20"/>
          <w:lang w:val="en-AU"/>
        </w:rPr>
        <w:t>Cantarero</w:t>
      </w:r>
      <w:proofErr w:type="spellEnd"/>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A</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Pérez-Rodríguez</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L</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Palma</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A</w:t>
      </w:r>
      <w:r>
        <w:rPr>
          <w:rFonts w:ascii="Times New Roman" w:hAnsi="Times New Roman" w:cs="Times New Roman"/>
          <w:sz w:val="20"/>
          <w:szCs w:val="20"/>
          <w:lang w:val="en-AU"/>
        </w:rPr>
        <w:t>. &amp;</w:t>
      </w:r>
      <w:r w:rsidRPr="00B529CB">
        <w:rPr>
          <w:rFonts w:ascii="Times New Roman" w:hAnsi="Times New Roman" w:cs="Times New Roman"/>
          <w:sz w:val="20"/>
          <w:szCs w:val="20"/>
          <w:lang w:val="en-AU"/>
        </w:rPr>
        <w:t xml:space="preserve"> Moreno</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J. </w:t>
      </w:r>
      <w:r w:rsidRPr="007F2AF1">
        <w:rPr>
          <w:rFonts w:ascii="Times New Roman" w:hAnsi="Times New Roman" w:cs="Times New Roman"/>
          <w:sz w:val="20"/>
          <w:szCs w:val="20"/>
        </w:rPr>
        <w:t>Plumage ornaments and reproductive investment in relation to oxidative status in the pied flycatcher (</w:t>
      </w:r>
      <w:proofErr w:type="spellStart"/>
      <w:r w:rsidRPr="007F2AF1">
        <w:rPr>
          <w:rFonts w:ascii="Times New Roman" w:hAnsi="Times New Roman" w:cs="Times New Roman"/>
          <w:i/>
          <w:iCs/>
          <w:sz w:val="20"/>
          <w:szCs w:val="20"/>
        </w:rPr>
        <w:t>Ficedula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hypoleuca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iberiae</w:t>
      </w:r>
      <w:proofErr w:type="spellEnd"/>
      <w:r w:rsidRPr="007F2AF1">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8F15B3">
        <w:rPr>
          <w:rFonts w:ascii="Times New Roman" w:hAnsi="Times New Roman" w:cs="Times New Roman"/>
          <w:i/>
          <w:iCs/>
          <w:sz w:val="20"/>
          <w:szCs w:val="20"/>
        </w:rPr>
        <w:t>Can. J. Zool.</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92</w:t>
      </w:r>
      <w:r w:rsidRPr="008F15B3">
        <w:rPr>
          <w:rFonts w:ascii="Times New Roman" w:hAnsi="Times New Roman" w:cs="Times New Roman"/>
          <w:sz w:val="20"/>
          <w:szCs w:val="20"/>
        </w:rPr>
        <w:t>, 1019–1027 (2014).</w:t>
      </w:r>
    </w:p>
    <w:p w14:paraId="1BC89FBC" w14:textId="77777777" w:rsidR="000F3B9E" w:rsidRPr="007F2AF1" w:rsidRDefault="000F3B9E" w:rsidP="000F3B9E">
      <w:pPr>
        <w:ind w:left="284" w:hanging="284"/>
        <w:jc w:val="both"/>
        <w:rPr>
          <w:rFonts w:ascii="Times New Roman" w:hAnsi="Times New Roman" w:cs="Times New Roman"/>
          <w:sz w:val="20"/>
          <w:szCs w:val="20"/>
        </w:rPr>
      </w:pPr>
      <w:r w:rsidRPr="00BF7061">
        <w:rPr>
          <w:rFonts w:ascii="Times New Roman" w:hAnsi="Times New Roman" w:cs="Times New Roman"/>
          <w:sz w:val="20"/>
          <w:szCs w:val="20"/>
        </w:rPr>
        <w:t xml:space="preserve">[68] Moreno, J., </w:t>
      </w:r>
      <w:proofErr w:type="spellStart"/>
      <w:r w:rsidRPr="00BF7061">
        <w:rPr>
          <w:rFonts w:ascii="Times New Roman" w:hAnsi="Times New Roman" w:cs="Times New Roman"/>
          <w:sz w:val="20"/>
          <w:szCs w:val="20"/>
        </w:rPr>
        <w:t>Cantarero</w:t>
      </w:r>
      <w:proofErr w:type="spellEnd"/>
      <w:r w:rsidRPr="00BF7061">
        <w:rPr>
          <w:rFonts w:ascii="Times New Roman" w:hAnsi="Times New Roman" w:cs="Times New Roman"/>
          <w:sz w:val="20"/>
          <w:szCs w:val="20"/>
        </w:rPr>
        <w:t xml:space="preserve">, A., Plaza, M. &amp; Lopez-Arrabé, J. </w:t>
      </w:r>
      <w:r w:rsidRPr="007F2AF1">
        <w:rPr>
          <w:rFonts w:ascii="Times New Roman" w:hAnsi="Times New Roman" w:cs="Times New Roman"/>
          <w:sz w:val="20"/>
          <w:szCs w:val="20"/>
        </w:rPr>
        <w:t xml:space="preserve">Phenotypic plasticity in breeding plumage signals in both sexes of a migratory bird: </w:t>
      </w:r>
      <w:r>
        <w:rPr>
          <w:rFonts w:ascii="Times New Roman" w:hAnsi="Times New Roman" w:cs="Times New Roman"/>
          <w:sz w:val="20"/>
          <w:szCs w:val="20"/>
        </w:rPr>
        <w:t>r</w:t>
      </w:r>
      <w:r w:rsidRPr="007F2AF1">
        <w:rPr>
          <w:rFonts w:ascii="Times New Roman" w:hAnsi="Times New Roman" w:cs="Times New Roman"/>
          <w:sz w:val="20"/>
          <w:szCs w:val="20"/>
        </w:rPr>
        <w:t xml:space="preserve">esponses to breeding conditions. </w:t>
      </w:r>
      <w:r w:rsidRPr="00BF7061">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BF7061">
        <w:rPr>
          <w:rFonts w:ascii="Times New Roman" w:hAnsi="Times New Roman" w:cs="Times New Roman"/>
          <w:b/>
          <w:bCs/>
          <w:sz w:val="20"/>
          <w:szCs w:val="20"/>
        </w:rPr>
        <w:t>50</w:t>
      </w:r>
      <w:r>
        <w:rPr>
          <w:rFonts w:ascii="Times New Roman" w:hAnsi="Times New Roman" w:cs="Times New Roman"/>
          <w:sz w:val="20"/>
          <w:szCs w:val="20"/>
        </w:rPr>
        <w:t xml:space="preserve">, </w:t>
      </w:r>
      <w:r w:rsidRPr="007F2AF1">
        <w:rPr>
          <w:rFonts w:ascii="Times New Roman" w:hAnsi="Times New Roman" w:cs="Times New Roman"/>
          <w:sz w:val="20"/>
          <w:szCs w:val="20"/>
        </w:rPr>
        <w:t>1–11</w:t>
      </w:r>
      <w:r>
        <w:rPr>
          <w:rFonts w:ascii="Times New Roman" w:hAnsi="Times New Roman" w:cs="Times New Roman"/>
          <w:sz w:val="20"/>
          <w:szCs w:val="20"/>
        </w:rPr>
        <w:t xml:space="preserve"> (</w:t>
      </w:r>
      <w:r w:rsidRPr="00BF7061">
        <w:rPr>
          <w:rFonts w:ascii="Times New Roman" w:hAnsi="Times New Roman" w:cs="Times New Roman"/>
          <w:sz w:val="20"/>
          <w:szCs w:val="20"/>
        </w:rPr>
        <w:t>2019).</w:t>
      </w:r>
    </w:p>
    <w:p w14:paraId="7AA4A611"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lastRenderedPageBreak/>
        <w:t xml:space="preserve">[69] </w:t>
      </w:r>
      <w:proofErr w:type="spellStart"/>
      <w:r w:rsidRPr="007F2AF1">
        <w:rPr>
          <w:rFonts w:ascii="Times New Roman" w:hAnsi="Times New Roman" w:cs="Times New Roman"/>
          <w:sz w:val="20"/>
          <w:szCs w:val="20"/>
        </w:rPr>
        <w:t>Török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w:t>
      </w:r>
      <w:r w:rsidRPr="007F2AF1">
        <w:rPr>
          <w:rFonts w:ascii="Times New Roman" w:hAnsi="Times New Roman" w:cs="Times New Roman"/>
          <w:sz w:val="20"/>
          <w:szCs w:val="20"/>
        </w:rPr>
        <w:t>, Hegyi</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Garamszegi</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Z. Depigmented wing patch size is a condition-dependent indicator of viability in male collared flycatchers. </w:t>
      </w:r>
      <w:r w:rsidRPr="00354A25">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354A25">
        <w:rPr>
          <w:rFonts w:ascii="Times New Roman" w:hAnsi="Times New Roman" w:cs="Times New Roman"/>
          <w:b/>
          <w:bCs/>
          <w:sz w:val="20"/>
          <w:szCs w:val="20"/>
        </w:rPr>
        <w:t>14</w:t>
      </w:r>
      <w:r>
        <w:rPr>
          <w:rFonts w:ascii="Times New Roman" w:hAnsi="Times New Roman" w:cs="Times New Roman"/>
          <w:sz w:val="20"/>
          <w:szCs w:val="20"/>
        </w:rPr>
        <w:t xml:space="preserve">, </w:t>
      </w:r>
      <w:r w:rsidRPr="007F2AF1">
        <w:rPr>
          <w:rFonts w:ascii="Times New Roman" w:hAnsi="Times New Roman" w:cs="Times New Roman"/>
          <w:sz w:val="20"/>
          <w:szCs w:val="20"/>
        </w:rPr>
        <w:t>382–388</w:t>
      </w:r>
      <w:r>
        <w:rPr>
          <w:rFonts w:ascii="Times New Roman" w:hAnsi="Times New Roman" w:cs="Times New Roman"/>
          <w:sz w:val="20"/>
          <w:szCs w:val="20"/>
        </w:rPr>
        <w:t xml:space="preserve"> (</w:t>
      </w:r>
      <w:r w:rsidRPr="007F2AF1">
        <w:rPr>
          <w:rFonts w:ascii="Times New Roman" w:hAnsi="Times New Roman" w:cs="Times New Roman"/>
          <w:sz w:val="20"/>
          <w:szCs w:val="20"/>
        </w:rPr>
        <w:t>2003</w:t>
      </w:r>
      <w:r>
        <w:rPr>
          <w:rFonts w:ascii="Times New Roman" w:hAnsi="Times New Roman" w:cs="Times New Roman"/>
          <w:sz w:val="20"/>
          <w:szCs w:val="20"/>
        </w:rPr>
        <w:t>)</w:t>
      </w:r>
      <w:r w:rsidRPr="007F2AF1">
        <w:rPr>
          <w:rFonts w:ascii="Times New Roman" w:hAnsi="Times New Roman" w:cs="Times New Roman"/>
          <w:sz w:val="20"/>
          <w:szCs w:val="20"/>
        </w:rPr>
        <w:t>.</w:t>
      </w:r>
    </w:p>
    <w:p w14:paraId="1983D1E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[70] Hegyi</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et al</w:t>
      </w:r>
      <w:r w:rsidRPr="007F2AF1">
        <w:rPr>
          <w:rFonts w:ascii="Times New Roman" w:hAnsi="Times New Roman" w:cs="Times New Roman"/>
          <w:sz w:val="20"/>
          <w:szCs w:val="20"/>
        </w:rPr>
        <w:t>.</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Phenotypic plasticity in a conspicuous female plumage trait: information content and mating patterns. </w:t>
      </w:r>
      <w:r w:rsidRPr="00354A25">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354A25">
        <w:rPr>
          <w:rFonts w:ascii="Times New Roman" w:hAnsi="Times New Roman" w:cs="Times New Roman"/>
          <w:b/>
          <w:bCs/>
          <w:sz w:val="20"/>
          <w:szCs w:val="20"/>
        </w:rPr>
        <w:t>75</w:t>
      </w:r>
      <w:r>
        <w:rPr>
          <w:rFonts w:ascii="Times New Roman" w:hAnsi="Times New Roman" w:cs="Times New Roman"/>
          <w:sz w:val="20"/>
          <w:szCs w:val="20"/>
        </w:rPr>
        <w:t xml:space="preserve">, </w:t>
      </w:r>
      <w:r w:rsidRPr="007F2AF1">
        <w:rPr>
          <w:rFonts w:ascii="Times New Roman" w:hAnsi="Times New Roman" w:cs="Times New Roman"/>
          <w:sz w:val="20"/>
          <w:szCs w:val="20"/>
        </w:rPr>
        <w:t>977–989</w:t>
      </w:r>
      <w:r>
        <w:rPr>
          <w:rFonts w:ascii="Times New Roman" w:hAnsi="Times New Roman" w:cs="Times New Roman"/>
          <w:sz w:val="20"/>
          <w:szCs w:val="20"/>
        </w:rPr>
        <w:t xml:space="preserve"> (</w:t>
      </w:r>
      <w:r w:rsidRPr="007F2AF1">
        <w:rPr>
          <w:rFonts w:ascii="Times New Roman" w:hAnsi="Times New Roman" w:cs="Times New Roman"/>
          <w:sz w:val="20"/>
          <w:szCs w:val="20"/>
        </w:rPr>
        <w:t>2008</w:t>
      </w:r>
      <w:r>
        <w:rPr>
          <w:rFonts w:ascii="Times New Roman" w:hAnsi="Times New Roman" w:cs="Times New Roman"/>
          <w:sz w:val="20"/>
          <w:szCs w:val="20"/>
        </w:rPr>
        <w:t>)</w:t>
      </w:r>
      <w:r w:rsidRPr="007F2AF1">
        <w:rPr>
          <w:rFonts w:ascii="Times New Roman" w:hAnsi="Times New Roman" w:cs="Times New Roman"/>
          <w:sz w:val="20"/>
          <w:szCs w:val="20"/>
        </w:rPr>
        <w:t>.</w:t>
      </w:r>
    </w:p>
    <w:p w14:paraId="7118BBAC"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[71] Kiss</w:t>
      </w:r>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w:t>
      </w:r>
      <w:r w:rsidRPr="007F2AF1">
        <w:rPr>
          <w:rFonts w:ascii="Times New Roman" w:hAnsi="Times New Roman" w:cs="Times New Roman"/>
          <w:sz w:val="20"/>
          <w:szCs w:val="20"/>
        </w:rPr>
        <w:t>, Hegyi</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Török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Rosivall</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B. The relationship between maternal ornamentation and feeding rate is explained by intrinsic nestling quality. </w:t>
      </w:r>
      <w:r w:rsidRPr="00354A25">
        <w:rPr>
          <w:rFonts w:ascii="Times New Roman" w:hAnsi="Times New Roman" w:cs="Times New Roman"/>
          <w:i/>
          <w:iCs/>
          <w:sz w:val="20"/>
          <w:szCs w:val="20"/>
        </w:rPr>
        <w:t xml:space="preserve">Behav. Ecol. </w:t>
      </w:r>
      <w:proofErr w:type="spellStart"/>
      <w:r w:rsidRPr="00354A25">
        <w:rPr>
          <w:rFonts w:ascii="Times New Roman" w:hAnsi="Times New Roman" w:cs="Times New Roman"/>
          <w:i/>
          <w:iCs/>
          <w:sz w:val="20"/>
          <w:szCs w:val="20"/>
        </w:rPr>
        <w:t>Sociobiol</w:t>
      </w:r>
      <w:proofErr w:type="spellEnd"/>
      <w:r w:rsidRPr="00354A25">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354A25">
        <w:rPr>
          <w:rFonts w:ascii="Times New Roman" w:hAnsi="Times New Roman" w:cs="Times New Roman"/>
          <w:b/>
          <w:bCs/>
          <w:sz w:val="20"/>
          <w:szCs w:val="20"/>
        </w:rPr>
        <w:t>67</w:t>
      </w:r>
      <w:r>
        <w:rPr>
          <w:rFonts w:ascii="Times New Roman" w:hAnsi="Times New Roman" w:cs="Times New Roman"/>
          <w:sz w:val="20"/>
          <w:szCs w:val="20"/>
        </w:rPr>
        <w:t xml:space="preserve">, </w:t>
      </w:r>
      <w:r w:rsidRPr="007F2AF1">
        <w:rPr>
          <w:rFonts w:ascii="Times New Roman" w:hAnsi="Times New Roman" w:cs="Times New Roman"/>
          <w:sz w:val="20"/>
          <w:szCs w:val="20"/>
        </w:rPr>
        <w:t>185–192</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5CE4A221"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[72] Laczi</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et al</w:t>
      </w:r>
      <w:r w:rsidRPr="007F2AF1">
        <w:rPr>
          <w:rFonts w:ascii="Times New Roman" w:hAnsi="Times New Roman" w:cs="Times New Roman"/>
          <w:sz w:val="20"/>
          <w:szCs w:val="20"/>
        </w:rPr>
        <w:t xml:space="preserve">. Integrated plumage colour variation in relation to body condition, reproductive investment and laying date in the collared flycatcher. </w:t>
      </w:r>
      <w:proofErr w:type="spellStart"/>
      <w:r w:rsidRPr="00354A25">
        <w:rPr>
          <w:rFonts w:ascii="Times New Roman" w:hAnsi="Times New Roman" w:cs="Times New Roman"/>
          <w:i/>
          <w:iCs/>
          <w:sz w:val="20"/>
          <w:szCs w:val="20"/>
        </w:rPr>
        <w:t>Naturwissenschaften</w:t>
      </w:r>
      <w:proofErr w:type="spellEnd"/>
      <w:r w:rsidRPr="007F2AF1">
        <w:rPr>
          <w:rFonts w:ascii="Times New Roman" w:hAnsi="Times New Roman" w:cs="Times New Roman"/>
          <w:sz w:val="20"/>
          <w:szCs w:val="20"/>
        </w:rPr>
        <w:t xml:space="preserve"> </w:t>
      </w:r>
      <w:r w:rsidRPr="00354A25">
        <w:rPr>
          <w:rFonts w:ascii="Times New Roman" w:hAnsi="Times New Roman" w:cs="Times New Roman"/>
          <w:b/>
          <w:bCs/>
          <w:sz w:val="20"/>
          <w:szCs w:val="20"/>
        </w:rPr>
        <w:t>100</w:t>
      </w:r>
      <w:r>
        <w:rPr>
          <w:rFonts w:ascii="Times New Roman" w:hAnsi="Times New Roman" w:cs="Times New Roman"/>
          <w:sz w:val="20"/>
          <w:szCs w:val="20"/>
        </w:rPr>
        <w:t xml:space="preserve">, </w:t>
      </w:r>
      <w:r w:rsidRPr="007F2AF1">
        <w:rPr>
          <w:rFonts w:ascii="Times New Roman" w:hAnsi="Times New Roman" w:cs="Times New Roman"/>
          <w:sz w:val="20"/>
          <w:szCs w:val="20"/>
        </w:rPr>
        <w:t>983–991</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4A2CB483"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[73] </w:t>
      </w:r>
      <w:bookmarkStart w:id="2" w:name="_Hlk83465622"/>
      <w:r w:rsidRPr="007F2AF1">
        <w:rPr>
          <w:rFonts w:ascii="Times New Roman" w:hAnsi="Times New Roman" w:cs="Times New Roman"/>
          <w:sz w:val="20"/>
          <w:szCs w:val="20"/>
        </w:rPr>
        <w:t>Kötél</w:t>
      </w:r>
      <w:bookmarkEnd w:id="2"/>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w:t>
      </w:r>
      <w:r w:rsidRPr="007F2AF1">
        <w:rPr>
          <w:rFonts w:ascii="Times New Roman" w:hAnsi="Times New Roman" w:cs="Times New Roman"/>
          <w:sz w:val="20"/>
          <w:szCs w:val="20"/>
        </w:rPr>
        <w:t>, Laczi</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Török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Hegyi</w:t>
      </w:r>
      <w:r>
        <w:rPr>
          <w:rFonts w:ascii="Times New Roman" w:hAnsi="Times New Roman" w:cs="Times New Roman"/>
          <w:sz w:val="20"/>
          <w:szCs w:val="20"/>
        </w:rPr>
        <w:t>,</w:t>
      </w:r>
      <w:r w:rsidRPr="007F2AF1">
        <w:rPr>
          <w:rFonts w:ascii="Times New Roman" w:hAnsi="Times New Roman" w:cs="Times New Roman"/>
          <w:sz w:val="20"/>
          <w:szCs w:val="20"/>
        </w:rPr>
        <w:t xml:space="preserve"> G. Mutual ornamentation and the parental </w:t>
      </w:r>
      <w:proofErr w:type="spellStart"/>
      <w:r w:rsidRPr="007F2AF1">
        <w:rPr>
          <w:rFonts w:ascii="Times New Roman" w:hAnsi="Times New Roman" w:cs="Times New Roman"/>
          <w:sz w:val="20"/>
          <w:szCs w:val="20"/>
        </w:rPr>
        <w:t>behaviour</w:t>
      </w:r>
      <w:proofErr w:type="spellEnd"/>
      <w:r w:rsidRPr="007F2AF1">
        <w:rPr>
          <w:rFonts w:ascii="Times New Roman" w:hAnsi="Times New Roman" w:cs="Times New Roman"/>
          <w:sz w:val="20"/>
          <w:szCs w:val="20"/>
        </w:rPr>
        <w:t xml:space="preserve"> of male and female </w:t>
      </w:r>
      <w:r>
        <w:rPr>
          <w:rFonts w:ascii="Times New Roman" w:hAnsi="Times New Roman" w:cs="Times New Roman"/>
          <w:sz w:val="20"/>
          <w:szCs w:val="20"/>
        </w:rPr>
        <w:t>c</w:t>
      </w:r>
      <w:r w:rsidRPr="007F2AF1">
        <w:rPr>
          <w:rFonts w:ascii="Times New Roman" w:hAnsi="Times New Roman" w:cs="Times New Roman"/>
          <w:sz w:val="20"/>
          <w:szCs w:val="20"/>
        </w:rPr>
        <w:t xml:space="preserve">ollared </w:t>
      </w:r>
      <w:r>
        <w:rPr>
          <w:rFonts w:ascii="Times New Roman" w:hAnsi="Times New Roman" w:cs="Times New Roman"/>
          <w:sz w:val="20"/>
          <w:szCs w:val="20"/>
        </w:rPr>
        <w:t>f</w:t>
      </w:r>
      <w:r w:rsidRPr="007F2AF1">
        <w:rPr>
          <w:rFonts w:ascii="Times New Roman" w:hAnsi="Times New Roman" w:cs="Times New Roman"/>
          <w:sz w:val="20"/>
          <w:szCs w:val="20"/>
        </w:rPr>
        <w:t xml:space="preserve">lycatchers </w:t>
      </w:r>
      <w:proofErr w:type="spellStart"/>
      <w:r w:rsidRPr="007F2AF1">
        <w:rPr>
          <w:rFonts w:ascii="Times New Roman" w:hAnsi="Times New Roman" w:cs="Times New Roman"/>
          <w:i/>
          <w:iCs/>
          <w:sz w:val="20"/>
          <w:szCs w:val="20"/>
        </w:rPr>
        <w:t>Ficedula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albicollis</w:t>
      </w:r>
      <w:proofErr w:type="spellEnd"/>
      <w:r w:rsidRPr="007F2AF1">
        <w:rPr>
          <w:rFonts w:ascii="Times New Roman" w:hAnsi="Times New Roman" w:cs="Times New Roman"/>
          <w:sz w:val="20"/>
          <w:szCs w:val="20"/>
        </w:rPr>
        <w:t xml:space="preserve"> during incubation. </w:t>
      </w:r>
      <w:r w:rsidRPr="00D23C05">
        <w:rPr>
          <w:rFonts w:ascii="Times New Roman" w:hAnsi="Times New Roman" w:cs="Times New Roman"/>
          <w:i/>
          <w:iCs/>
          <w:sz w:val="20"/>
          <w:szCs w:val="20"/>
        </w:rPr>
        <w:t>Ibis</w:t>
      </w:r>
      <w:r w:rsidRPr="007F2AF1">
        <w:rPr>
          <w:rFonts w:ascii="Times New Roman" w:hAnsi="Times New Roman" w:cs="Times New Roman"/>
          <w:sz w:val="20"/>
          <w:szCs w:val="20"/>
        </w:rPr>
        <w:t xml:space="preserve"> </w:t>
      </w:r>
      <w:r w:rsidRPr="00D23C05">
        <w:rPr>
          <w:rFonts w:ascii="Times New Roman" w:hAnsi="Times New Roman" w:cs="Times New Roman"/>
          <w:b/>
          <w:bCs/>
          <w:sz w:val="20"/>
          <w:szCs w:val="20"/>
        </w:rPr>
        <w:t>158</w:t>
      </w:r>
      <w:r>
        <w:rPr>
          <w:rFonts w:ascii="Times New Roman" w:hAnsi="Times New Roman" w:cs="Times New Roman"/>
          <w:sz w:val="20"/>
          <w:szCs w:val="20"/>
        </w:rPr>
        <w:t xml:space="preserve">, </w:t>
      </w:r>
      <w:r w:rsidRPr="007F2AF1">
        <w:rPr>
          <w:rFonts w:ascii="Times New Roman" w:hAnsi="Times New Roman" w:cs="Times New Roman"/>
          <w:sz w:val="20"/>
          <w:szCs w:val="20"/>
        </w:rPr>
        <w:t>796–807</w:t>
      </w:r>
      <w:r>
        <w:rPr>
          <w:rFonts w:ascii="Times New Roman" w:hAnsi="Times New Roman" w:cs="Times New Roman"/>
          <w:sz w:val="20"/>
          <w:szCs w:val="20"/>
        </w:rPr>
        <w:t xml:space="preserve"> (</w:t>
      </w:r>
      <w:r w:rsidRPr="007F2AF1">
        <w:rPr>
          <w:rFonts w:ascii="Times New Roman" w:hAnsi="Times New Roman" w:cs="Times New Roman"/>
          <w:sz w:val="20"/>
          <w:szCs w:val="20"/>
        </w:rPr>
        <w:t>2016</w:t>
      </w:r>
      <w:r>
        <w:rPr>
          <w:rFonts w:ascii="Times New Roman" w:hAnsi="Times New Roman" w:cs="Times New Roman"/>
          <w:sz w:val="20"/>
          <w:szCs w:val="20"/>
        </w:rPr>
        <w:t>)</w:t>
      </w:r>
      <w:r w:rsidRPr="007F2AF1">
        <w:rPr>
          <w:rFonts w:ascii="Times New Roman" w:hAnsi="Times New Roman" w:cs="Times New Roman"/>
          <w:sz w:val="20"/>
          <w:szCs w:val="20"/>
        </w:rPr>
        <w:t>.</w:t>
      </w:r>
    </w:p>
    <w:p w14:paraId="3015EE57"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[74] Laczi</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Kötél</w:t>
      </w:r>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Török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Hegyi</w:t>
      </w:r>
      <w:r>
        <w:rPr>
          <w:rFonts w:ascii="Times New Roman" w:hAnsi="Times New Roman" w:cs="Times New Roman"/>
          <w:sz w:val="20"/>
          <w:szCs w:val="20"/>
        </w:rPr>
        <w:t>,</w:t>
      </w:r>
      <w:r w:rsidRPr="007F2AF1">
        <w:rPr>
          <w:rFonts w:ascii="Times New Roman" w:hAnsi="Times New Roman" w:cs="Times New Roman"/>
          <w:sz w:val="20"/>
          <w:szCs w:val="20"/>
        </w:rPr>
        <w:t xml:space="preserve"> G. Mutual plumage ornamentation and biparental care: consequences for success in different environments. </w:t>
      </w:r>
      <w:r w:rsidRPr="00796896">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796896">
        <w:rPr>
          <w:rFonts w:ascii="Times New Roman" w:hAnsi="Times New Roman" w:cs="Times New Roman"/>
          <w:b/>
          <w:bCs/>
          <w:sz w:val="20"/>
          <w:szCs w:val="20"/>
        </w:rPr>
        <w:t>28</w:t>
      </w:r>
      <w:r>
        <w:rPr>
          <w:rFonts w:ascii="Times New Roman" w:hAnsi="Times New Roman" w:cs="Times New Roman"/>
          <w:sz w:val="20"/>
          <w:szCs w:val="20"/>
        </w:rPr>
        <w:t xml:space="preserve">, </w:t>
      </w:r>
      <w:r w:rsidRPr="007F2AF1">
        <w:rPr>
          <w:rFonts w:ascii="Times New Roman" w:hAnsi="Times New Roman" w:cs="Times New Roman"/>
          <w:sz w:val="20"/>
          <w:szCs w:val="20"/>
        </w:rPr>
        <w:t>1359–1368</w:t>
      </w:r>
      <w:r>
        <w:rPr>
          <w:rFonts w:ascii="Times New Roman" w:hAnsi="Times New Roman" w:cs="Times New Roman"/>
          <w:sz w:val="20"/>
          <w:szCs w:val="20"/>
        </w:rPr>
        <w:t xml:space="preserve"> (</w:t>
      </w:r>
      <w:r w:rsidRPr="007F2AF1">
        <w:rPr>
          <w:rFonts w:ascii="Times New Roman" w:hAnsi="Times New Roman" w:cs="Times New Roman"/>
          <w:sz w:val="20"/>
          <w:szCs w:val="20"/>
        </w:rPr>
        <w:t>2017</w:t>
      </w:r>
      <w:r>
        <w:rPr>
          <w:rFonts w:ascii="Times New Roman" w:hAnsi="Times New Roman" w:cs="Times New Roman"/>
          <w:sz w:val="20"/>
          <w:szCs w:val="20"/>
        </w:rPr>
        <w:t>)</w:t>
      </w:r>
      <w:r w:rsidRPr="007F2AF1">
        <w:rPr>
          <w:rFonts w:ascii="Times New Roman" w:hAnsi="Times New Roman" w:cs="Times New Roman"/>
          <w:sz w:val="20"/>
          <w:szCs w:val="20"/>
        </w:rPr>
        <w:t>.</w:t>
      </w:r>
    </w:p>
    <w:p w14:paraId="546556E5"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[75] Rowe</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&amp;</w:t>
      </w:r>
      <w:r w:rsidRPr="007F2AF1">
        <w:rPr>
          <w:rFonts w:ascii="Times New Roman" w:hAnsi="Times New Roman" w:cs="Times New Roman"/>
          <w:sz w:val="20"/>
          <w:szCs w:val="20"/>
        </w:rPr>
        <w:t xml:space="preserve"> Weatherhead</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Assortative mating in relation to plumage traits shared by male and female American robins. </w:t>
      </w:r>
      <w:r w:rsidRPr="00883577">
        <w:rPr>
          <w:rFonts w:ascii="Times New Roman" w:hAnsi="Times New Roman" w:cs="Times New Roman"/>
          <w:i/>
          <w:iCs/>
          <w:sz w:val="20"/>
          <w:szCs w:val="20"/>
        </w:rPr>
        <w:t>Condor</w:t>
      </w:r>
      <w:r w:rsidRPr="007F2AF1">
        <w:rPr>
          <w:rFonts w:ascii="Times New Roman" w:hAnsi="Times New Roman" w:cs="Times New Roman"/>
          <w:sz w:val="20"/>
          <w:szCs w:val="20"/>
        </w:rPr>
        <w:t xml:space="preserve"> </w:t>
      </w:r>
      <w:r w:rsidRPr="00883577">
        <w:rPr>
          <w:rFonts w:ascii="Times New Roman" w:hAnsi="Times New Roman" w:cs="Times New Roman"/>
          <w:b/>
          <w:bCs/>
          <w:sz w:val="20"/>
          <w:szCs w:val="20"/>
        </w:rPr>
        <w:t>113</w:t>
      </w:r>
      <w:r>
        <w:rPr>
          <w:rFonts w:ascii="Times New Roman" w:hAnsi="Times New Roman" w:cs="Times New Roman"/>
          <w:sz w:val="20"/>
          <w:szCs w:val="20"/>
        </w:rPr>
        <w:t xml:space="preserve">, </w:t>
      </w:r>
      <w:r w:rsidRPr="007F2AF1">
        <w:rPr>
          <w:rFonts w:ascii="Times New Roman" w:hAnsi="Times New Roman" w:cs="Times New Roman"/>
          <w:sz w:val="20"/>
          <w:szCs w:val="20"/>
        </w:rPr>
        <w:t>881–889</w:t>
      </w:r>
      <w:r>
        <w:rPr>
          <w:rFonts w:ascii="Times New Roman" w:hAnsi="Times New Roman" w:cs="Times New Roman"/>
          <w:sz w:val="20"/>
          <w:szCs w:val="20"/>
        </w:rPr>
        <w:t xml:space="preserve"> (</w:t>
      </w:r>
      <w:r w:rsidRPr="007F2AF1">
        <w:rPr>
          <w:rFonts w:ascii="Times New Roman" w:hAnsi="Times New Roman" w:cs="Times New Roman"/>
          <w:sz w:val="20"/>
          <w:szCs w:val="20"/>
        </w:rPr>
        <w:t>2011</w:t>
      </w:r>
      <w:r>
        <w:rPr>
          <w:rFonts w:ascii="Times New Roman" w:hAnsi="Times New Roman" w:cs="Times New Roman"/>
          <w:sz w:val="20"/>
          <w:szCs w:val="20"/>
        </w:rPr>
        <w:t>)</w:t>
      </w:r>
      <w:r w:rsidRPr="007F2AF1">
        <w:rPr>
          <w:rFonts w:ascii="Times New Roman" w:hAnsi="Times New Roman" w:cs="Times New Roman"/>
          <w:sz w:val="20"/>
          <w:szCs w:val="20"/>
        </w:rPr>
        <w:t>.</w:t>
      </w:r>
    </w:p>
    <w:p w14:paraId="4EC3807B"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[76] Balenger</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L</w:t>
      </w:r>
      <w:r>
        <w:rPr>
          <w:rFonts w:ascii="Times New Roman" w:hAnsi="Times New Roman" w:cs="Times New Roman"/>
          <w:sz w:val="20"/>
          <w:szCs w:val="20"/>
        </w:rPr>
        <w:t>.</w:t>
      </w:r>
      <w:r w:rsidRPr="007F2AF1">
        <w:rPr>
          <w:rFonts w:ascii="Times New Roman" w:hAnsi="Times New Roman" w:cs="Times New Roman"/>
          <w:sz w:val="20"/>
          <w:szCs w:val="20"/>
        </w:rPr>
        <w:t>, Johnson</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S</w:t>
      </w:r>
      <w:r>
        <w:rPr>
          <w:rFonts w:ascii="Times New Roman" w:hAnsi="Times New Roman" w:cs="Times New Roman"/>
          <w:sz w:val="20"/>
          <w:szCs w:val="20"/>
        </w:rPr>
        <w:t>.</w:t>
      </w:r>
      <w:r w:rsidRPr="007F2AF1">
        <w:rPr>
          <w:rFonts w:ascii="Times New Roman" w:hAnsi="Times New Roman" w:cs="Times New Roman"/>
          <w:sz w:val="20"/>
          <w:szCs w:val="20"/>
        </w:rPr>
        <w:t>, Brubaker</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L</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Ostlind</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E. Parental effort in relation to structural plumage coloration in the mountain bluebird (</w:t>
      </w:r>
      <w:r w:rsidRPr="007F2AF1">
        <w:rPr>
          <w:rFonts w:ascii="Times New Roman" w:hAnsi="Times New Roman" w:cs="Times New Roman"/>
          <w:i/>
          <w:iCs/>
          <w:sz w:val="20"/>
          <w:szCs w:val="20"/>
        </w:rPr>
        <w:t xml:space="preserve">Sialia </w:t>
      </w:r>
      <w:proofErr w:type="spellStart"/>
      <w:r w:rsidRPr="007F2AF1">
        <w:rPr>
          <w:rFonts w:ascii="Times New Roman" w:hAnsi="Times New Roman" w:cs="Times New Roman"/>
          <w:i/>
          <w:iCs/>
          <w:sz w:val="20"/>
          <w:szCs w:val="20"/>
        </w:rPr>
        <w:t>currucoides</w:t>
      </w:r>
      <w:proofErr w:type="spellEnd"/>
      <w:r w:rsidRPr="007F2AF1">
        <w:rPr>
          <w:rFonts w:ascii="Times New Roman" w:hAnsi="Times New Roman" w:cs="Times New Roman"/>
          <w:sz w:val="20"/>
          <w:szCs w:val="20"/>
        </w:rPr>
        <w:t xml:space="preserve">). </w:t>
      </w:r>
      <w:r w:rsidRPr="00CE1700">
        <w:rPr>
          <w:rFonts w:ascii="Times New Roman" w:hAnsi="Times New Roman" w:cs="Times New Roman"/>
          <w:i/>
          <w:iCs/>
          <w:sz w:val="20"/>
          <w:szCs w:val="20"/>
        </w:rPr>
        <w:t>Ethology</w:t>
      </w:r>
      <w:r w:rsidRPr="007F2AF1">
        <w:rPr>
          <w:rFonts w:ascii="Times New Roman" w:hAnsi="Times New Roman" w:cs="Times New Roman"/>
          <w:sz w:val="20"/>
          <w:szCs w:val="20"/>
        </w:rPr>
        <w:t xml:space="preserve"> </w:t>
      </w:r>
      <w:r w:rsidRPr="00CE1700">
        <w:rPr>
          <w:rFonts w:ascii="Times New Roman" w:hAnsi="Times New Roman" w:cs="Times New Roman"/>
          <w:b/>
          <w:bCs/>
          <w:sz w:val="20"/>
          <w:szCs w:val="20"/>
        </w:rPr>
        <w:t>113</w:t>
      </w:r>
      <w:r>
        <w:rPr>
          <w:rFonts w:ascii="Times New Roman" w:hAnsi="Times New Roman" w:cs="Times New Roman"/>
          <w:sz w:val="20"/>
          <w:szCs w:val="20"/>
        </w:rPr>
        <w:t xml:space="preserve">, </w:t>
      </w:r>
      <w:r w:rsidRPr="007F2AF1">
        <w:rPr>
          <w:rFonts w:ascii="Times New Roman" w:hAnsi="Times New Roman" w:cs="Times New Roman"/>
          <w:sz w:val="20"/>
          <w:szCs w:val="20"/>
        </w:rPr>
        <w:t>838–846</w:t>
      </w:r>
      <w:r>
        <w:rPr>
          <w:rFonts w:ascii="Times New Roman" w:hAnsi="Times New Roman" w:cs="Times New Roman"/>
          <w:sz w:val="20"/>
          <w:szCs w:val="20"/>
        </w:rPr>
        <w:t xml:space="preserve"> (</w:t>
      </w:r>
      <w:r w:rsidRPr="007F2AF1">
        <w:rPr>
          <w:rFonts w:ascii="Times New Roman" w:hAnsi="Times New Roman" w:cs="Times New Roman"/>
          <w:sz w:val="20"/>
          <w:szCs w:val="20"/>
        </w:rPr>
        <w:t>2007</w:t>
      </w:r>
      <w:r>
        <w:rPr>
          <w:rFonts w:ascii="Times New Roman" w:hAnsi="Times New Roman" w:cs="Times New Roman"/>
          <w:sz w:val="20"/>
          <w:szCs w:val="20"/>
        </w:rPr>
        <w:t>)</w:t>
      </w:r>
      <w:r w:rsidRPr="007F2AF1">
        <w:rPr>
          <w:rFonts w:ascii="Times New Roman" w:hAnsi="Times New Roman" w:cs="Times New Roman"/>
          <w:sz w:val="20"/>
          <w:szCs w:val="20"/>
        </w:rPr>
        <w:t>.</w:t>
      </w:r>
    </w:p>
    <w:p w14:paraId="3D24E119"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[77] Morrison</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w:t>
      </w:r>
      <w:r w:rsidRPr="007F2AF1">
        <w:rPr>
          <w:rFonts w:ascii="Times New Roman" w:hAnsi="Times New Roman" w:cs="Times New Roman"/>
          <w:sz w:val="20"/>
          <w:szCs w:val="20"/>
        </w:rPr>
        <w:t>, Flood</w:t>
      </w:r>
      <w:r>
        <w:rPr>
          <w:rFonts w:ascii="Times New Roman" w:hAnsi="Times New Roman" w:cs="Times New Roman"/>
          <w:sz w:val="20"/>
          <w:szCs w:val="20"/>
        </w:rPr>
        <w:t>,</w:t>
      </w:r>
      <w:r w:rsidRPr="007F2AF1">
        <w:rPr>
          <w:rFonts w:ascii="Times New Roman" w:hAnsi="Times New Roman" w:cs="Times New Roman"/>
          <w:sz w:val="20"/>
          <w:szCs w:val="20"/>
        </w:rPr>
        <w:t xml:space="preserve"> N</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&amp;</w:t>
      </w:r>
      <w:r w:rsidRPr="007F2AF1">
        <w:rPr>
          <w:rFonts w:ascii="Times New Roman" w:hAnsi="Times New Roman" w:cs="Times New Roman"/>
          <w:sz w:val="20"/>
          <w:szCs w:val="20"/>
        </w:rPr>
        <w:t xml:space="preserve"> Reudink</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W. Reproductive correlates of plumage coloration of female </w:t>
      </w:r>
      <w:r>
        <w:rPr>
          <w:rFonts w:ascii="Times New Roman" w:hAnsi="Times New Roman" w:cs="Times New Roman"/>
          <w:sz w:val="20"/>
          <w:szCs w:val="20"/>
        </w:rPr>
        <w:t>m</w:t>
      </w:r>
      <w:r w:rsidRPr="007F2AF1">
        <w:rPr>
          <w:rFonts w:ascii="Times New Roman" w:hAnsi="Times New Roman" w:cs="Times New Roman"/>
          <w:sz w:val="20"/>
          <w:szCs w:val="20"/>
        </w:rPr>
        <w:t xml:space="preserve">ountain </w:t>
      </w:r>
      <w:r>
        <w:rPr>
          <w:rFonts w:ascii="Times New Roman" w:hAnsi="Times New Roman" w:cs="Times New Roman"/>
          <w:sz w:val="20"/>
          <w:szCs w:val="20"/>
        </w:rPr>
        <w:t>b</w:t>
      </w:r>
      <w:r w:rsidRPr="007F2AF1">
        <w:rPr>
          <w:rFonts w:ascii="Times New Roman" w:hAnsi="Times New Roman" w:cs="Times New Roman"/>
          <w:sz w:val="20"/>
          <w:szCs w:val="20"/>
        </w:rPr>
        <w:t xml:space="preserve">luebirds: </w:t>
      </w:r>
      <w:r>
        <w:rPr>
          <w:rFonts w:ascii="Times New Roman" w:hAnsi="Times New Roman" w:cs="Times New Roman"/>
          <w:sz w:val="20"/>
          <w:szCs w:val="20"/>
        </w:rPr>
        <w:t>f</w:t>
      </w:r>
      <w:r w:rsidRPr="007F2AF1">
        <w:rPr>
          <w:rFonts w:ascii="Times New Roman" w:hAnsi="Times New Roman" w:cs="Times New Roman"/>
          <w:sz w:val="20"/>
          <w:szCs w:val="20"/>
        </w:rPr>
        <w:t xml:space="preserve">emale </w:t>
      </w:r>
      <w:r>
        <w:rPr>
          <w:rFonts w:ascii="Times New Roman" w:hAnsi="Times New Roman" w:cs="Times New Roman"/>
          <w:sz w:val="20"/>
          <w:szCs w:val="20"/>
        </w:rPr>
        <w:t>m</w:t>
      </w:r>
      <w:r w:rsidRPr="007F2AF1">
        <w:rPr>
          <w:rFonts w:ascii="Times New Roman" w:hAnsi="Times New Roman" w:cs="Times New Roman"/>
          <w:sz w:val="20"/>
          <w:szCs w:val="20"/>
        </w:rPr>
        <w:t xml:space="preserve">ountain </w:t>
      </w:r>
      <w:r>
        <w:rPr>
          <w:rFonts w:ascii="Times New Roman" w:hAnsi="Times New Roman" w:cs="Times New Roman"/>
          <w:sz w:val="20"/>
          <w:szCs w:val="20"/>
        </w:rPr>
        <w:t>b</w:t>
      </w:r>
      <w:r w:rsidRPr="007F2AF1">
        <w:rPr>
          <w:rFonts w:ascii="Times New Roman" w:hAnsi="Times New Roman" w:cs="Times New Roman"/>
          <w:sz w:val="20"/>
          <w:szCs w:val="20"/>
        </w:rPr>
        <w:t xml:space="preserve">luebird </w:t>
      </w:r>
      <w:r>
        <w:rPr>
          <w:rFonts w:ascii="Times New Roman" w:hAnsi="Times New Roman" w:cs="Times New Roman"/>
          <w:sz w:val="20"/>
          <w:szCs w:val="20"/>
        </w:rPr>
        <w:t>c</w:t>
      </w:r>
      <w:r w:rsidRPr="007F2AF1">
        <w:rPr>
          <w:rFonts w:ascii="Times New Roman" w:hAnsi="Times New Roman" w:cs="Times New Roman"/>
          <w:sz w:val="20"/>
          <w:szCs w:val="20"/>
        </w:rPr>
        <w:t xml:space="preserve">oloration. </w:t>
      </w:r>
      <w:r w:rsidRPr="00CC1A98">
        <w:rPr>
          <w:rFonts w:ascii="Times New Roman" w:hAnsi="Times New Roman" w:cs="Times New Roman"/>
          <w:i/>
          <w:iCs/>
          <w:sz w:val="20"/>
          <w:szCs w:val="20"/>
        </w:rPr>
        <w:t>J. Field Ornithol.</w:t>
      </w:r>
      <w:r w:rsidRPr="007F2AF1">
        <w:rPr>
          <w:rFonts w:ascii="Times New Roman" w:hAnsi="Times New Roman" w:cs="Times New Roman"/>
          <w:sz w:val="20"/>
          <w:szCs w:val="20"/>
        </w:rPr>
        <w:t xml:space="preserve"> </w:t>
      </w:r>
      <w:r w:rsidRPr="00CC1A98">
        <w:rPr>
          <w:rFonts w:ascii="Times New Roman" w:hAnsi="Times New Roman" w:cs="Times New Roman"/>
          <w:b/>
          <w:bCs/>
          <w:sz w:val="20"/>
          <w:szCs w:val="20"/>
        </w:rPr>
        <w:t>85</w:t>
      </w:r>
      <w:r>
        <w:rPr>
          <w:rFonts w:ascii="Times New Roman" w:hAnsi="Times New Roman" w:cs="Times New Roman"/>
          <w:sz w:val="20"/>
          <w:szCs w:val="20"/>
        </w:rPr>
        <w:t xml:space="preserve">, </w:t>
      </w:r>
      <w:r w:rsidRPr="007F2AF1">
        <w:rPr>
          <w:rFonts w:ascii="Times New Roman" w:hAnsi="Times New Roman" w:cs="Times New Roman"/>
          <w:sz w:val="20"/>
          <w:szCs w:val="20"/>
        </w:rPr>
        <w:t>168–179</w:t>
      </w:r>
      <w:r>
        <w:rPr>
          <w:rFonts w:ascii="Times New Roman" w:hAnsi="Times New Roman" w:cs="Times New Roman"/>
          <w:sz w:val="20"/>
          <w:szCs w:val="20"/>
        </w:rPr>
        <w:t xml:space="preserve"> (</w:t>
      </w:r>
      <w:r w:rsidRPr="007F2AF1">
        <w:rPr>
          <w:rFonts w:ascii="Times New Roman" w:hAnsi="Times New Roman" w:cs="Times New Roman"/>
          <w:sz w:val="20"/>
          <w:szCs w:val="20"/>
        </w:rPr>
        <w:t>2014</w:t>
      </w:r>
      <w:r>
        <w:rPr>
          <w:rFonts w:ascii="Times New Roman" w:hAnsi="Times New Roman" w:cs="Times New Roman"/>
          <w:sz w:val="20"/>
          <w:szCs w:val="20"/>
        </w:rPr>
        <w:t>)</w:t>
      </w:r>
      <w:r w:rsidRPr="007F2AF1">
        <w:rPr>
          <w:rFonts w:ascii="Times New Roman" w:hAnsi="Times New Roman" w:cs="Times New Roman"/>
          <w:sz w:val="20"/>
          <w:szCs w:val="20"/>
        </w:rPr>
        <w:t>.</w:t>
      </w:r>
    </w:p>
    <w:p w14:paraId="4ADC63EF"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[78] Siefferman</w:t>
      </w:r>
      <w:r>
        <w:rPr>
          <w:rFonts w:ascii="Times New Roman" w:hAnsi="Times New Roman" w:cs="Times New Roman"/>
          <w:sz w:val="20"/>
          <w:szCs w:val="20"/>
        </w:rPr>
        <w:t xml:space="preserve">, L. &amp; </w:t>
      </w:r>
      <w:r w:rsidRPr="007F2AF1">
        <w:rPr>
          <w:rFonts w:ascii="Times New Roman" w:hAnsi="Times New Roman" w:cs="Times New Roman"/>
          <w:sz w:val="20"/>
          <w:szCs w:val="20"/>
        </w:rPr>
        <w:t>Hill</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E. Structural and melanin coloration indicate parental effort and reproductive success in male eastern bluebirds. </w:t>
      </w:r>
      <w:r w:rsidRPr="00B30FCD">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B30FCD">
        <w:rPr>
          <w:rFonts w:ascii="Times New Roman" w:hAnsi="Times New Roman" w:cs="Times New Roman"/>
          <w:b/>
          <w:bCs/>
          <w:sz w:val="20"/>
          <w:szCs w:val="20"/>
        </w:rPr>
        <w:t>14</w:t>
      </w:r>
      <w:r>
        <w:rPr>
          <w:rFonts w:ascii="Times New Roman" w:hAnsi="Times New Roman" w:cs="Times New Roman"/>
          <w:sz w:val="20"/>
          <w:szCs w:val="20"/>
        </w:rPr>
        <w:t xml:space="preserve">, </w:t>
      </w:r>
      <w:r w:rsidRPr="007F2AF1">
        <w:rPr>
          <w:rFonts w:ascii="Times New Roman" w:hAnsi="Times New Roman" w:cs="Times New Roman"/>
          <w:sz w:val="20"/>
          <w:szCs w:val="20"/>
        </w:rPr>
        <w:t>855–861</w:t>
      </w:r>
      <w:r>
        <w:rPr>
          <w:rFonts w:ascii="Times New Roman" w:hAnsi="Times New Roman" w:cs="Times New Roman"/>
          <w:sz w:val="20"/>
          <w:szCs w:val="20"/>
        </w:rPr>
        <w:t xml:space="preserve"> (</w:t>
      </w:r>
      <w:r w:rsidRPr="007F2AF1">
        <w:rPr>
          <w:rFonts w:ascii="Times New Roman" w:hAnsi="Times New Roman" w:cs="Times New Roman"/>
          <w:sz w:val="20"/>
          <w:szCs w:val="20"/>
        </w:rPr>
        <w:t>2003</w:t>
      </w:r>
      <w:r>
        <w:rPr>
          <w:rFonts w:ascii="Times New Roman" w:hAnsi="Times New Roman" w:cs="Times New Roman"/>
          <w:sz w:val="20"/>
          <w:szCs w:val="20"/>
        </w:rPr>
        <w:t>)</w:t>
      </w:r>
      <w:r w:rsidRPr="007F2AF1">
        <w:rPr>
          <w:rFonts w:ascii="Times New Roman" w:hAnsi="Times New Roman" w:cs="Times New Roman"/>
          <w:sz w:val="20"/>
          <w:szCs w:val="20"/>
        </w:rPr>
        <w:t>.</w:t>
      </w:r>
    </w:p>
    <w:p w14:paraId="03F2983A" w14:textId="77777777" w:rsidR="000F3B9E" w:rsidRPr="00F216BD" w:rsidRDefault="000F3B9E" w:rsidP="000F3B9E">
      <w:pPr>
        <w:ind w:left="284" w:hanging="284"/>
        <w:jc w:val="both"/>
        <w:rPr>
          <w:rFonts w:ascii="Times New Roman" w:hAnsi="Times New Roman" w:cs="Times New Roman"/>
          <w:sz w:val="20"/>
          <w:szCs w:val="20"/>
          <w:lang w:val="nl-NL"/>
        </w:rPr>
      </w:pPr>
      <w:r w:rsidRPr="007F2AF1">
        <w:rPr>
          <w:rFonts w:ascii="Times New Roman" w:hAnsi="Times New Roman" w:cs="Times New Roman"/>
          <w:sz w:val="20"/>
          <w:szCs w:val="20"/>
        </w:rPr>
        <w:t>[79] Siefferman</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&amp;</w:t>
      </w:r>
      <w:r w:rsidRPr="007F2AF1">
        <w:rPr>
          <w:rFonts w:ascii="Times New Roman" w:hAnsi="Times New Roman" w:cs="Times New Roman"/>
          <w:sz w:val="20"/>
          <w:szCs w:val="20"/>
        </w:rPr>
        <w:t xml:space="preserve"> Hill</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xml:space="preserve">. </w:t>
      </w:r>
      <w:r w:rsidRPr="007F2AF1">
        <w:rPr>
          <w:rFonts w:ascii="Times New Roman" w:hAnsi="Times New Roman" w:cs="Times New Roman"/>
          <w:sz w:val="20"/>
          <w:szCs w:val="20"/>
        </w:rPr>
        <w:t>E. Evidence for sexual selection on structural plumage coloration in female eastern bluebirds (</w:t>
      </w:r>
      <w:r w:rsidRPr="007F2AF1">
        <w:rPr>
          <w:rFonts w:ascii="Times New Roman" w:hAnsi="Times New Roman" w:cs="Times New Roman"/>
          <w:i/>
          <w:iCs/>
          <w:sz w:val="20"/>
          <w:szCs w:val="20"/>
        </w:rPr>
        <w:t xml:space="preserve">Sialia </w:t>
      </w:r>
      <w:proofErr w:type="spellStart"/>
      <w:r w:rsidRPr="007F2AF1">
        <w:rPr>
          <w:rFonts w:ascii="Times New Roman" w:hAnsi="Times New Roman" w:cs="Times New Roman"/>
          <w:i/>
          <w:iCs/>
          <w:sz w:val="20"/>
          <w:szCs w:val="20"/>
        </w:rPr>
        <w:t>sialis</w:t>
      </w:r>
      <w:proofErr w:type="spellEnd"/>
      <w:r w:rsidRPr="007F2AF1">
        <w:rPr>
          <w:rFonts w:ascii="Times New Roman" w:hAnsi="Times New Roman" w:cs="Times New Roman"/>
          <w:sz w:val="20"/>
          <w:szCs w:val="20"/>
        </w:rPr>
        <w:t xml:space="preserve">). </w:t>
      </w:r>
      <w:r w:rsidRPr="00B30FCD">
        <w:rPr>
          <w:rFonts w:ascii="Times New Roman" w:hAnsi="Times New Roman" w:cs="Times New Roman"/>
          <w:i/>
          <w:iCs/>
          <w:sz w:val="20"/>
          <w:szCs w:val="20"/>
          <w:lang w:val="nl-NL"/>
        </w:rPr>
        <w:t>Evolution</w:t>
      </w:r>
      <w:r w:rsidRPr="00F216BD">
        <w:rPr>
          <w:rFonts w:ascii="Times New Roman" w:hAnsi="Times New Roman" w:cs="Times New Roman"/>
          <w:sz w:val="20"/>
          <w:szCs w:val="20"/>
          <w:lang w:val="nl-NL"/>
        </w:rPr>
        <w:t xml:space="preserve"> </w:t>
      </w:r>
      <w:r w:rsidRPr="00B30FCD">
        <w:rPr>
          <w:rFonts w:ascii="Times New Roman" w:hAnsi="Times New Roman" w:cs="Times New Roman"/>
          <w:b/>
          <w:bCs/>
          <w:sz w:val="20"/>
          <w:szCs w:val="20"/>
          <w:lang w:val="nl-NL"/>
        </w:rPr>
        <w:t>59</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1819–1828</w:t>
      </w:r>
      <w:r>
        <w:rPr>
          <w:rFonts w:ascii="Times New Roman" w:hAnsi="Times New Roman" w:cs="Times New Roman"/>
          <w:sz w:val="20"/>
          <w:szCs w:val="20"/>
          <w:lang w:val="nl-NL"/>
        </w:rPr>
        <w:t xml:space="preserve"> (</w:t>
      </w:r>
      <w:r w:rsidRPr="007F2AF1">
        <w:rPr>
          <w:rFonts w:ascii="Times New Roman" w:hAnsi="Times New Roman" w:cs="Times New Roman"/>
          <w:sz w:val="20"/>
          <w:szCs w:val="20"/>
        </w:rPr>
        <w:t>2005</w:t>
      </w:r>
      <w:r>
        <w:rPr>
          <w:rFonts w:ascii="Times New Roman" w:hAnsi="Times New Roman" w:cs="Times New Roman"/>
          <w:sz w:val="20"/>
          <w:szCs w:val="20"/>
        </w:rPr>
        <w:t>)</w:t>
      </w:r>
      <w:r w:rsidRPr="007F2AF1">
        <w:rPr>
          <w:rFonts w:ascii="Times New Roman" w:hAnsi="Times New Roman" w:cs="Times New Roman"/>
          <w:sz w:val="20"/>
          <w:szCs w:val="20"/>
        </w:rPr>
        <w:t>.</w:t>
      </w:r>
    </w:p>
    <w:p w14:paraId="0CC698BA" w14:textId="77777777" w:rsidR="000F3B9E" w:rsidRPr="007F2AF1" w:rsidRDefault="000F3B9E" w:rsidP="000F3B9E">
      <w:pPr>
        <w:ind w:left="284" w:hanging="284"/>
        <w:jc w:val="both"/>
        <w:rPr>
          <w:rFonts w:ascii="Times New Roman" w:hAnsi="Times New Roman" w:cs="Times New Roman"/>
          <w:sz w:val="20"/>
          <w:szCs w:val="20"/>
        </w:rPr>
      </w:pPr>
      <w:r w:rsidRPr="00F216BD">
        <w:rPr>
          <w:rFonts w:ascii="Times New Roman" w:hAnsi="Times New Roman" w:cs="Times New Roman"/>
          <w:sz w:val="20"/>
          <w:szCs w:val="20"/>
          <w:lang w:val="nl-NL"/>
        </w:rPr>
        <w:t>[80] Komdeur</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J</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Oorebeek</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M</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van Overveld</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T</w:t>
      </w:r>
      <w:r>
        <w:rPr>
          <w:rFonts w:ascii="Times New Roman" w:hAnsi="Times New Roman" w:cs="Times New Roman"/>
          <w:sz w:val="20"/>
          <w:szCs w:val="20"/>
          <w:lang w:val="nl-NL"/>
        </w:rPr>
        <w:t>. &amp;</w:t>
      </w:r>
      <w:r w:rsidRPr="00F216BD">
        <w:rPr>
          <w:rFonts w:ascii="Times New Roman" w:hAnsi="Times New Roman" w:cs="Times New Roman"/>
          <w:sz w:val="20"/>
          <w:szCs w:val="20"/>
          <w:lang w:val="nl-NL"/>
        </w:rPr>
        <w:t xml:space="preserve"> Cuthill</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I</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C.</w:t>
      </w:r>
      <w:r>
        <w:rPr>
          <w:rFonts w:ascii="Times New Roman" w:hAnsi="Times New Roman" w:cs="Times New Roman"/>
          <w:sz w:val="20"/>
          <w:szCs w:val="20"/>
          <w:lang w:val="nl-NL"/>
        </w:rPr>
        <w:t xml:space="preserve"> </w:t>
      </w:r>
      <w:r w:rsidRPr="007F2AF1">
        <w:rPr>
          <w:rFonts w:ascii="Times New Roman" w:hAnsi="Times New Roman" w:cs="Times New Roman"/>
          <w:sz w:val="20"/>
          <w:szCs w:val="20"/>
        </w:rPr>
        <w:t xml:space="preserve">Mutual ornamentation, age, and reproductive performance in the European starling. </w:t>
      </w:r>
      <w:r w:rsidRPr="00BF0C5D">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BF0C5D">
        <w:rPr>
          <w:rFonts w:ascii="Times New Roman" w:hAnsi="Times New Roman" w:cs="Times New Roman"/>
          <w:b/>
          <w:bCs/>
          <w:sz w:val="20"/>
          <w:szCs w:val="20"/>
        </w:rPr>
        <w:t>16</w:t>
      </w:r>
      <w:r>
        <w:rPr>
          <w:rFonts w:ascii="Times New Roman" w:hAnsi="Times New Roman" w:cs="Times New Roman"/>
          <w:sz w:val="20"/>
          <w:szCs w:val="20"/>
        </w:rPr>
        <w:t xml:space="preserve">, </w:t>
      </w:r>
      <w:r w:rsidRPr="007F2AF1">
        <w:rPr>
          <w:rFonts w:ascii="Times New Roman" w:hAnsi="Times New Roman" w:cs="Times New Roman"/>
          <w:sz w:val="20"/>
          <w:szCs w:val="20"/>
        </w:rPr>
        <w:t>805–817</w:t>
      </w:r>
      <w:r>
        <w:rPr>
          <w:rFonts w:ascii="Times New Roman" w:hAnsi="Times New Roman" w:cs="Times New Roman"/>
          <w:sz w:val="20"/>
          <w:szCs w:val="20"/>
        </w:rPr>
        <w:t xml:space="preserve"> (</w:t>
      </w:r>
      <w:r w:rsidRPr="00F216BD">
        <w:rPr>
          <w:rFonts w:ascii="Times New Roman" w:hAnsi="Times New Roman" w:cs="Times New Roman"/>
          <w:sz w:val="20"/>
          <w:szCs w:val="20"/>
          <w:lang w:val="nl-NL"/>
        </w:rPr>
        <w:t>2005</w:t>
      </w:r>
      <w:r>
        <w:rPr>
          <w:rFonts w:ascii="Times New Roman" w:hAnsi="Times New Roman" w:cs="Times New Roman"/>
          <w:sz w:val="20"/>
          <w:szCs w:val="20"/>
          <w:lang w:val="nl-NL"/>
        </w:rPr>
        <w:t>)</w:t>
      </w:r>
      <w:r w:rsidRPr="00F216BD">
        <w:rPr>
          <w:rFonts w:ascii="Times New Roman" w:hAnsi="Times New Roman" w:cs="Times New Roman"/>
          <w:sz w:val="20"/>
          <w:szCs w:val="20"/>
          <w:lang w:val="nl-NL"/>
        </w:rPr>
        <w:t>.</w:t>
      </w:r>
    </w:p>
    <w:p w14:paraId="39DDDF21"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[81] Delhey</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&amp;</w:t>
      </w:r>
      <w:r w:rsidRPr="007F2AF1">
        <w:rPr>
          <w:rFonts w:ascii="Times New Roman" w:hAnsi="Times New Roman" w:cs="Times New Roman"/>
          <w:sz w:val="20"/>
          <w:szCs w:val="20"/>
        </w:rPr>
        <w:t xml:space="preserve"> Kempenaers</w:t>
      </w:r>
      <w:r>
        <w:rPr>
          <w:rFonts w:ascii="Times New Roman" w:hAnsi="Times New Roman" w:cs="Times New Roman"/>
          <w:sz w:val="20"/>
          <w:szCs w:val="20"/>
        </w:rPr>
        <w:t>,</w:t>
      </w:r>
      <w:r w:rsidRPr="007F2AF1">
        <w:rPr>
          <w:rFonts w:ascii="Times New Roman" w:hAnsi="Times New Roman" w:cs="Times New Roman"/>
          <w:sz w:val="20"/>
          <w:szCs w:val="20"/>
        </w:rPr>
        <w:t xml:space="preserve"> B. Age differences in blue tit </w:t>
      </w:r>
      <w:r w:rsidRPr="007F2AF1">
        <w:rPr>
          <w:rFonts w:ascii="Times New Roman" w:hAnsi="Times New Roman" w:cs="Times New Roman"/>
          <w:i/>
          <w:iCs/>
          <w:sz w:val="20"/>
          <w:szCs w:val="20"/>
        </w:rPr>
        <w:t>Parus caeruleus</w:t>
      </w:r>
      <w:r w:rsidRPr="007F2AF1">
        <w:rPr>
          <w:rFonts w:ascii="Times New Roman" w:hAnsi="Times New Roman" w:cs="Times New Roman"/>
          <w:sz w:val="20"/>
          <w:szCs w:val="20"/>
        </w:rPr>
        <w:t xml:space="preserve"> plumage colour: within-individual changes or colour-biased survival? </w:t>
      </w:r>
      <w:r w:rsidRPr="00C814BE">
        <w:rPr>
          <w:rFonts w:ascii="Times New Roman" w:hAnsi="Times New Roman" w:cs="Times New Roman"/>
          <w:i/>
          <w:iCs/>
          <w:sz w:val="20"/>
          <w:szCs w:val="20"/>
        </w:rPr>
        <w:t xml:space="preserve">J. Avian Biol. </w:t>
      </w:r>
      <w:r w:rsidRPr="00C814BE">
        <w:rPr>
          <w:rFonts w:ascii="Times New Roman" w:hAnsi="Times New Roman" w:cs="Times New Roman"/>
          <w:b/>
          <w:bCs/>
          <w:sz w:val="20"/>
          <w:szCs w:val="20"/>
        </w:rPr>
        <w:t>37</w:t>
      </w:r>
      <w:r>
        <w:rPr>
          <w:rFonts w:ascii="Times New Roman" w:hAnsi="Times New Roman" w:cs="Times New Roman"/>
          <w:sz w:val="20"/>
          <w:szCs w:val="20"/>
        </w:rPr>
        <w:t xml:space="preserve">, </w:t>
      </w:r>
      <w:r w:rsidRPr="007F2AF1">
        <w:rPr>
          <w:rFonts w:ascii="Times New Roman" w:hAnsi="Times New Roman" w:cs="Times New Roman"/>
          <w:sz w:val="20"/>
          <w:szCs w:val="20"/>
        </w:rPr>
        <w:t>339–348</w:t>
      </w:r>
      <w:r>
        <w:rPr>
          <w:rFonts w:ascii="Times New Roman" w:hAnsi="Times New Roman" w:cs="Times New Roman"/>
          <w:sz w:val="20"/>
          <w:szCs w:val="20"/>
        </w:rPr>
        <w:t xml:space="preserve"> (</w:t>
      </w:r>
      <w:r w:rsidRPr="007F2AF1">
        <w:rPr>
          <w:rFonts w:ascii="Times New Roman" w:hAnsi="Times New Roman" w:cs="Times New Roman"/>
          <w:sz w:val="20"/>
          <w:szCs w:val="20"/>
        </w:rPr>
        <w:t>2006</w:t>
      </w:r>
      <w:r>
        <w:rPr>
          <w:rFonts w:ascii="Times New Roman" w:hAnsi="Times New Roman" w:cs="Times New Roman"/>
          <w:sz w:val="20"/>
          <w:szCs w:val="20"/>
        </w:rPr>
        <w:t>)</w:t>
      </w:r>
      <w:r w:rsidRPr="007F2AF1">
        <w:rPr>
          <w:rFonts w:ascii="Times New Roman" w:hAnsi="Times New Roman" w:cs="Times New Roman"/>
          <w:sz w:val="20"/>
          <w:szCs w:val="20"/>
        </w:rPr>
        <w:t>.</w:t>
      </w:r>
    </w:p>
    <w:p w14:paraId="0FC5BA60" w14:textId="77777777" w:rsidR="000F3B9E" w:rsidRPr="008F15B3"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[82] Hidalgo-Garcia</w:t>
      </w:r>
      <w:r>
        <w:rPr>
          <w:rFonts w:ascii="Times New Roman" w:hAnsi="Times New Roman" w:cs="Times New Roman"/>
          <w:sz w:val="20"/>
          <w:szCs w:val="20"/>
        </w:rPr>
        <w:t>,</w:t>
      </w:r>
      <w:r w:rsidRPr="007F2AF1">
        <w:rPr>
          <w:rFonts w:ascii="Times New Roman" w:hAnsi="Times New Roman" w:cs="Times New Roman"/>
          <w:sz w:val="20"/>
          <w:szCs w:val="20"/>
        </w:rPr>
        <w:t xml:space="preserve"> S. The carotenoid-based plumage coloration of adult </w:t>
      </w:r>
      <w:r>
        <w:rPr>
          <w:rFonts w:ascii="Times New Roman" w:hAnsi="Times New Roman" w:cs="Times New Roman"/>
          <w:sz w:val="20"/>
          <w:szCs w:val="20"/>
        </w:rPr>
        <w:t>b</w:t>
      </w:r>
      <w:r w:rsidRPr="007F2AF1">
        <w:rPr>
          <w:rFonts w:ascii="Times New Roman" w:hAnsi="Times New Roman" w:cs="Times New Roman"/>
          <w:sz w:val="20"/>
          <w:szCs w:val="20"/>
        </w:rPr>
        <w:t xml:space="preserve">lue </w:t>
      </w:r>
      <w:r>
        <w:rPr>
          <w:rFonts w:ascii="Times New Roman" w:hAnsi="Times New Roman" w:cs="Times New Roman"/>
          <w:sz w:val="20"/>
          <w:szCs w:val="20"/>
        </w:rPr>
        <w:t>t</w:t>
      </w:r>
      <w:r w:rsidRPr="007F2AF1">
        <w:rPr>
          <w:rFonts w:ascii="Times New Roman" w:hAnsi="Times New Roman" w:cs="Times New Roman"/>
          <w:sz w:val="20"/>
          <w:szCs w:val="20"/>
        </w:rPr>
        <w:t xml:space="preserve">its </w:t>
      </w:r>
      <w:proofErr w:type="spellStart"/>
      <w:r w:rsidRPr="007F2AF1">
        <w:rPr>
          <w:rFonts w:ascii="Times New Roman" w:hAnsi="Times New Roman" w:cs="Times New Roman"/>
          <w:i/>
          <w:iCs/>
          <w:sz w:val="20"/>
          <w:szCs w:val="20"/>
        </w:rPr>
        <w:t>Cyanistes</w:t>
      </w:r>
      <w:proofErr w:type="spellEnd"/>
      <w:r w:rsidRPr="007F2AF1">
        <w:rPr>
          <w:rFonts w:ascii="Times New Roman" w:hAnsi="Times New Roman" w:cs="Times New Roman"/>
          <w:i/>
          <w:iCs/>
          <w:sz w:val="20"/>
          <w:szCs w:val="20"/>
        </w:rPr>
        <w:t xml:space="preserve"> caeruleus</w:t>
      </w:r>
      <w:r w:rsidRPr="007F2AF1">
        <w:rPr>
          <w:rFonts w:ascii="Times New Roman" w:hAnsi="Times New Roman" w:cs="Times New Roman"/>
          <w:sz w:val="20"/>
          <w:szCs w:val="20"/>
        </w:rPr>
        <w:t xml:space="preserve"> correlates with the health status of their brood. </w:t>
      </w:r>
      <w:r w:rsidRPr="008F15B3">
        <w:rPr>
          <w:rFonts w:ascii="Times New Roman" w:hAnsi="Times New Roman" w:cs="Times New Roman"/>
          <w:i/>
          <w:iCs/>
          <w:sz w:val="20"/>
          <w:szCs w:val="20"/>
        </w:rPr>
        <w:t>Ibis</w:t>
      </w:r>
      <w:r w:rsidRPr="008F15B3">
        <w:rPr>
          <w:rFonts w:ascii="Times New Roman" w:hAnsi="Times New Roman" w:cs="Times New Roman"/>
          <w:sz w:val="20"/>
          <w:szCs w:val="20"/>
        </w:rPr>
        <w:t xml:space="preserve"> </w:t>
      </w:r>
      <w:r w:rsidRPr="008F15B3">
        <w:rPr>
          <w:rFonts w:ascii="Times New Roman" w:hAnsi="Times New Roman" w:cs="Times New Roman"/>
          <w:b/>
          <w:bCs/>
          <w:sz w:val="20"/>
          <w:szCs w:val="20"/>
        </w:rPr>
        <w:t>148</w:t>
      </w:r>
      <w:r w:rsidRPr="008F15B3">
        <w:rPr>
          <w:rFonts w:ascii="Times New Roman" w:hAnsi="Times New Roman" w:cs="Times New Roman"/>
          <w:sz w:val="20"/>
          <w:szCs w:val="20"/>
        </w:rPr>
        <w:t>, 727–734 (2006).</w:t>
      </w:r>
    </w:p>
    <w:p w14:paraId="2F8BAFFF" w14:textId="77777777" w:rsidR="000F3B9E" w:rsidRPr="007F2AF1" w:rsidRDefault="000F3B9E" w:rsidP="000F3B9E">
      <w:pPr>
        <w:ind w:left="284" w:hanging="284"/>
        <w:jc w:val="both"/>
        <w:rPr>
          <w:rFonts w:ascii="Times New Roman" w:hAnsi="Times New Roman" w:cs="Times New Roman"/>
          <w:sz w:val="20"/>
          <w:szCs w:val="20"/>
        </w:rPr>
      </w:pPr>
      <w:r w:rsidRPr="00E105C9">
        <w:rPr>
          <w:rFonts w:ascii="Times New Roman" w:hAnsi="Times New Roman" w:cs="Times New Roman"/>
          <w:sz w:val="20"/>
          <w:szCs w:val="20"/>
        </w:rPr>
        <w:t xml:space="preserve">[83] Doutrelant, C. et al. </w:t>
      </w:r>
      <w:r w:rsidRPr="007F2AF1">
        <w:rPr>
          <w:rFonts w:ascii="Times New Roman" w:hAnsi="Times New Roman" w:cs="Times New Roman"/>
          <w:sz w:val="20"/>
          <w:szCs w:val="20"/>
        </w:rPr>
        <w:t xml:space="preserve">Female coloration indicates female reproductive capacity in blue tits. </w:t>
      </w:r>
      <w:r w:rsidRPr="00E105C9">
        <w:rPr>
          <w:rFonts w:ascii="Times New Roman" w:hAnsi="Times New Roman" w:cs="Times New Roman"/>
          <w:i/>
          <w:iCs/>
          <w:sz w:val="20"/>
          <w:szCs w:val="20"/>
        </w:rPr>
        <w:t xml:space="preserve">J. </w:t>
      </w:r>
      <w:proofErr w:type="spellStart"/>
      <w:r w:rsidRPr="00E105C9">
        <w:rPr>
          <w:rFonts w:ascii="Times New Roman" w:hAnsi="Times New Roman" w:cs="Times New Roman"/>
          <w:i/>
          <w:iCs/>
          <w:sz w:val="20"/>
          <w:szCs w:val="20"/>
        </w:rPr>
        <w:t>Evol</w:t>
      </w:r>
      <w:proofErr w:type="spellEnd"/>
      <w:r w:rsidRPr="00E105C9">
        <w:rPr>
          <w:rFonts w:ascii="Times New Roman" w:hAnsi="Times New Roman" w:cs="Times New Roman"/>
          <w:i/>
          <w:iCs/>
          <w:sz w:val="20"/>
          <w:szCs w:val="20"/>
        </w:rPr>
        <w:t>. Biol.</w:t>
      </w:r>
      <w:r w:rsidRPr="007F2AF1">
        <w:rPr>
          <w:rFonts w:ascii="Times New Roman" w:hAnsi="Times New Roman" w:cs="Times New Roman"/>
          <w:sz w:val="20"/>
          <w:szCs w:val="20"/>
        </w:rPr>
        <w:t xml:space="preserve"> </w:t>
      </w:r>
      <w:r w:rsidRPr="00E105C9">
        <w:rPr>
          <w:rFonts w:ascii="Times New Roman" w:hAnsi="Times New Roman" w:cs="Times New Roman"/>
          <w:b/>
          <w:bCs/>
          <w:sz w:val="20"/>
          <w:szCs w:val="20"/>
        </w:rPr>
        <w:t>21</w:t>
      </w:r>
      <w:r>
        <w:rPr>
          <w:rFonts w:ascii="Times New Roman" w:hAnsi="Times New Roman" w:cs="Times New Roman"/>
          <w:sz w:val="20"/>
          <w:szCs w:val="20"/>
        </w:rPr>
        <w:t xml:space="preserve">, </w:t>
      </w:r>
      <w:r w:rsidRPr="007F2AF1">
        <w:rPr>
          <w:rFonts w:ascii="Times New Roman" w:hAnsi="Times New Roman" w:cs="Times New Roman"/>
          <w:sz w:val="20"/>
          <w:szCs w:val="20"/>
        </w:rPr>
        <w:t>226–233</w:t>
      </w:r>
      <w:r>
        <w:rPr>
          <w:rFonts w:ascii="Times New Roman" w:hAnsi="Times New Roman" w:cs="Times New Roman"/>
          <w:sz w:val="20"/>
          <w:szCs w:val="20"/>
        </w:rPr>
        <w:t xml:space="preserve"> (</w:t>
      </w:r>
      <w:r w:rsidRPr="00E105C9">
        <w:rPr>
          <w:rFonts w:ascii="Times New Roman" w:hAnsi="Times New Roman" w:cs="Times New Roman"/>
          <w:sz w:val="20"/>
          <w:szCs w:val="20"/>
        </w:rPr>
        <w:t>2008).</w:t>
      </w:r>
    </w:p>
    <w:p w14:paraId="1CEB892E" w14:textId="77777777" w:rsidR="000F3B9E" w:rsidRPr="007F2AF1" w:rsidRDefault="000F3B9E" w:rsidP="000F3B9E">
      <w:pPr>
        <w:ind w:left="284" w:hanging="284"/>
        <w:jc w:val="both"/>
        <w:rPr>
          <w:rFonts w:ascii="Times New Roman" w:hAnsi="Times New Roman" w:cs="Times New Roman"/>
          <w:sz w:val="20"/>
          <w:szCs w:val="20"/>
        </w:rPr>
      </w:pPr>
      <w:r w:rsidRPr="00B529CB">
        <w:rPr>
          <w:rFonts w:ascii="Times New Roman" w:hAnsi="Times New Roman" w:cs="Times New Roman"/>
          <w:sz w:val="20"/>
          <w:szCs w:val="20"/>
          <w:lang w:val="en-AU"/>
        </w:rPr>
        <w:t>[84]</w:t>
      </w:r>
      <w:r>
        <w:rPr>
          <w:rFonts w:ascii="Times New Roman" w:hAnsi="Times New Roman" w:cs="Times New Roman"/>
          <w:sz w:val="20"/>
          <w:szCs w:val="20"/>
          <w:lang w:val="en-AU"/>
        </w:rPr>
        <w:t xml:space="preserve"> </w:t>
      </w:r>
      <w:r w:rsidRPr="00B529CB">
        <w:rPr>
          <w:rFonts w:ascii="Times New Roman" w:hAnsi="Times New Roman" w:cs="Times New Roman"/>
          <w:sz w:val="20"/>
          <w:szCs w:val="20"/>
          <w:lang w:val="en-AU"/>
        </w:rPr>
        <w:t>Doutrelant</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C</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Grégoire</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A</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w:t>
      </w:r>
      <w:proofErr w:type="spellStart"/>
      <w:r w:rsidRPr="00B529CB">
        <w:rPr>
          <w:rFonts w:ascii="Times New Roman" w:hAnsi="Times New Roman" w:cs="Times New Roman"/>
          <w:sz w:val="20"/>
          <w:szCs w:val="20"/>
          <w:lang w:val="en-AU"/>
        </w:rPr>
        <w:t>Midamegbe</w:t>
      </w:r>
      <w:proofErr w:type="spellEnd"/>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A</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w:t>
      </w:r>
      <w:proofErr w:type="spellStart"/>
      <w:r w:rsidRPr="00B529CB">
        <w:rPr>
          <w:rFonts w:ascii="Times New Roman" w:hAnsi="Times New Roman" w:cs="Times New Roman"/>
          <w:sz w:val="20"/>
          <w:szCs w:val="20"/>
          <w:lang w:val="en-AU"/>
        </w:rPr>
        <w:t>Lambrechts</w:t>
      </w:r>
      <w:proofErr w:type="spellEnd"/>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M</w:t>
      </w:r>
      <w:r>
        <w:rPr>
          <w:rFonts w:ascii="Times New Roman" w:hAnsi="Times New Roman" w:cs="Times New Roman"/>
          <w:sz w:val="20"/>
          <w:szCs w:val="20"/>
          <w:lang w:val="en-AU"/>
        </w:rPr>
        <w:t>. &amp;</w:t>
      </w:r>
      <w:r w:rsidRPr="00B529CB">
        <w:rPr>
          <w:rFonts w:ascii="Times New Roman" w:hAnsi="Times New Roman" w:cs="Times New Roman"/>
          <w:sz w:val="20"/>
          <w:szCs w:val="20"/>
          <w:lang w:val="en-AU"/>
        </w:rPr>
        <w:t xml:space="preserve"> Perret</w:t>
      </w:r>
      <w:r>
        <w:rPr>
          <w:rFonts w:ascii="Times New Roman" w:hAnsi="Times New Roman" w:cs="Times New Roman"/>
          <w:sz w:val="20"/>
          <w:szCs w:val="20"/>
          <w:lang w:val="en-AU"/>
        </w:rPr>
        <w:t>,</w:t>
      </w:r>
      <w:r w:rsidRPr="00B529CB">
        <w:rPr>
          <w:rFonts w:ascii="Times New Roman" w:hAnsi="Times New Roman" w:cs="Times New Roman"/>
          <w:sz w:val="20"/>
          <w:szCs w:val="20"/>
          <w:lang w:val="en-AU"/>
        </w:rPr>
        <w:t xml:space="preserve"> P. </w:t>
      </w:r>
      <w:r w:rsidRPr="007F2AF1">
        <w:rPr>
          <w:rFonts w:ascii="Times New Roman" w:hAnsi="Times New Roman" w:cs="Times New Roman"/>
          <w:sz w:val="20"/>
          <w:szCs w:val="20"/>
        </w:rPr>
        <w:t>Female plumage coloration is sensitive to the cost of reproduction. An experiment in blue tits.</w:t>
      </w:r>
      <w:r w:rsidRPr="00E816B3">
        <w:rPr>
          <w:rFonts w:ascii="Times New Roman" w:hAnsi="Times New Roman" w:cs="Times New Roman"/>
          <w:i/>
          <w:iCs/>
          <w:sz w:val="20"/>
          <w:szCs w:val="20"/>
        </w:rPr>
        <w:t xml:space="preserve"> J. Anim. Ecol.</w:t>
      </w:r>
      <w:r w:rsidRPr="007F2AF1">
        <w:rPr>
          <w:rFonts w:ascii="Times New Roman" w:hAnsi="Times New Roman" w:cs="Times New Roman"/>
          <w:sz w:val="20"/>
          <w:szCs w:val="20"/>
        </w:rPr>
        <w:t xml:space="preserve"> </w:t>
      </w:r>
      <w:r w:rsidRPr="00E816B3">
        <w:rPr>
          <w:rFonts w:ascii="Times New Roman" w:hAnsi="Times New Roman" w:cs="Times New Roman"/>
          <w:b/>
          <w:bCs/>
          <w:sz w:val="20"/>
          <w:szCs w:val="20"/>
        </w:rPr>
        <w:t>81</w:t>
      </w:r>
      <w:r>
        <w:rPr>
          <w:rFonts w:ascii="Times New Roman" w:hAnsi="Times New Roman" w:cs="Times New Roman"/>
          <w:sz w:val="20"/>
          <w:szCs w:val="20"/>
        </w:rPr>
        <w:t xml:space="preserve">, </w:t>
      </w:r>
      <w:r w:rsidRPr="007F2AF1">
        <w:rPr>
          <w:rFonts w:ascii="Times New Roman" w:hAnsi="Times New Roman" w:cs="Times New Roman"/>
          <w:sz w:val="20"/>
          <w:szCs w:val="20"/>
        </w:rPr>
        <w:t>87–96</w:t>
      </w:r>
      <w:r>
        <w:rPr>
          <w:rFonts w:ascii="Times New Roman" w:hAnsi="Times New Roman" w:cs="Times New Roman"/>
          <w:sz w:val="20"/>
          <w:szCs w:val="20"/>
        </w:rPr>
        <w:t xml:space="preserve"> (</w:t>
      </w:r>
      <w:r w:rsidRPr="00B529CB">
        <w:rPr>
          <w:rFonts w:ascii="Times New Roman" w:hAnsi="Times New Roman" w:cs="Times New Roman"/>
          <w:sz w:val="20"/>
          <w:szCs w:val="20"/>
          <w:lang w:val="en-AU"/>
        </w:rPr>
        <w:t>2012</w:t>
      </w:r>
      <w:r>
        <w:rPr>
          <w:rFonts w:ascii="Times New Roman" w:hAnsi="Times New Roman" w:cs="Times New Roman"/>
          <w:sz w:val="20"/>
          <w:szCs w:val="20"/>
          <w:lang w:val="en-AU"/>
        </w:rPr>
        <w:t>)</w:t>
      </w:r>
      <w:r w:rsidRPr="00B529CB">
        <w:rPr>
          <w:rFonts w:ascii="Times New Roman" w:hAnsi="Times New Roman" w:cs="Times New Roman"/>
          <w:sz w:val="20"/>
          <w:szCs w:val="20"/>
          <w:lang w:val="en-AU"/>
        </w:rPr>
        <w:t>.</w:t>
      </w:r>
    </w:p>
    <w:p w14:paraId="12FA5E63"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[85] Henderson</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Heidinger</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B</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Evans</w:t>
      </w:r>
      <w:r>
        <w:rPr>
          <w:rFonts w:ascii="Times New Roman" w:hAnsi="Times New Roman" w:cs="Times New Roman"/>
          <w:sz w:val="20"/>
          <w:szCs w:val="20"/>
        </w:rPr>
        <w:t>,</w:t>
      </w:r>
      <w:r w:rsidRPr="007F2AF1">
        <w:rPr>
          <w:rFonts w:ascii="Times New Roman" w:hAnsi="Times New Roman" w:cs="Times New Roman"/>
          <w:sz w:val="20"/>
          <w:szCs w:val="20"/>
        </w:rPr>
        <w:t xml:space="preserve"> N</w:t>
      </w:r>
      <w:r>
        <w:rPr>
          <w:rFonts w:ascii="Times New Roman" w:hAnsi="Times New Roman" w:cs="Times New Roman"/>
          <w:sz w:val="20"/>
          <w:szCs w:val="20"/>
        </w:rPr>
        <w:t xml:space="preserve">. </w:t>
      </w:r>
      <w:r w:rsidRPr="007F2AF1">
        <w:rPr>
          <w:rFonts w:ascii="Times New Roman" w:hAnsi="Times New Roman" w:cs="Times New Roman"/>
          <w:sz w:val="20"/>
          <w:szCs w:val="20"/>
        </w:rPr>
        <w:t>P</w:t>
      </w:r>
      <w:r>
        <w:rPr>
          <w:rFonts w:ascii="Times New Roman" w:hAnsi="Times New Roman" w:cs="Times New Roman"/>
          <w:sz w:val="20"/>
          <w:szCs w:val="20"/>
        </w:rPr>
        <w:t>. &amp;</w:t>
      </w:r>
      <w:r w:rsidRPr="007F2AF1">
        <w:rPr>
          <w:rFonts w:ascii="Times New Roman" w:hAnsi="Times New Roman" w:cs="Times New Roman"/>
          <w:sz w:val="20"/>
          <w:szCs w:val="20"/>
        </w:rPr>
        <w:t xml:space="preserve"> Arnold</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E</w:t>
      </w:r>
      <w:r>
        <w:rPr>
          <w:rFonts w:ascii="Times New Roman" w:hAnsi="Times New Roman" w:cs="Times New Roman"/>
          <w:sz w:val="20"/>
          <w:szCs w:val="20"/>
        </w:rPr>
        <w:t>.</w:t>
      </w:r>
      <w:r w:rsidRPr="007F2AF1">
        <w:rPr>
          <w:rFonts w:ascii="Times New Roman" w:hAnsi="Times New Roman" w:cs="Times New Roman"/>
          <w:sz w:val="20"/>
          <w:szCs w:val="20"/>
        </w:rPr>
        <w:t xml:space="preserve"> Ultraviolet crown coloration in female blue tits predicts reproductive success and baseline corticosterone. </w:t>
      </w:r>
      <w:r w:rsidRPr="00B964E0">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B964E0">
        <w:rPr>
          <w:rFonts w:ascii="Times New Roman" w:hAnsi="Times New Roman" w:cs="Times New Roman"/>
          <w:b/>
          <w:bCs/>
          <w:sz w:val="20"/>
          <w:szCs w:val="20"/>
        </w:rPr>
        <w:t>24</w:t>
      </w:r>
      <w:r>
        <w:rPr>
          <w:rFonts w:ascii="Times New Roman" w:hAnsi="Times New Roman" w:cs="Times New Roman"/>
          <w:sz w:val="20"/>
          <w:szCs w:val="20"/>
        </w:rPr>
        <w:t xml:space="preserve">, </w:t>
      </w:r>
      <w:r w:rsidRPr="007F2AF1">
        <w:rPr>
          <w:rFonts w:ascii="Times New Roman" w:hAnsi="Times New Roman" w:cs="Times New Roman"/>
          <w:sz w:val="20"/>
          <w:szCs w:val="20"/>
        </w:rPr>
        <w:t>1299–1305</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 xml:space="preserve">. </w:t>
      </w:r>
    </w:p>
    <w:p w14:paraId="2A03CA0B"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[86] Limbourg</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Mateman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C</w:t>
      </w:r>
      <w:r>
        <w:rPr>
          <w:rFonts w:ascii="Times New Roman" w:hAnsi="Times New Roman" w:cs="Times New Roman"/>
          <w:sz w:val="20"/>
          <w:szCs w:val="20"/>
        </w:rPr>
        <w:t>. &amp;</w:t>
      </w:r>
      <w:r w:rsidRPr="007F2AF1">
        <w:rPr>
          <w:rFonts w:ascii="Times New Roman" w:hAnsi="Times New Roman" w:cs="Times New Roman"/>
          <w:sz w:val="20"/>
          <w:szCs w:val="20"/>
        </w:rPr>
        <w:t xml:space="preserve"> Lessells</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M. Parental care and UV coloration in blue tits: opposite correlations in males and females between provisioning rate and mate’s coloration. </w:t>
      </w:r>
      <w:r w:rsidRPr="00B964E0">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B964E0">
        <w:rPr>
          <w:rFonts w:ascii="Times New Roman" w:hAnsi="Times New Roman" w:cs="Times New Roman"/>
          <w:b/>
          <w:bCs/>
          <w:sz w:val="20"/>
          <w:szCs w:val="20"/>
        </w:rPr>
        <w:t>44</w:t>
      </w:r>
      <w:r>
        <w:rPr>
          <w:rFonts w:ascii="Times New Roman" w:hAnsi="Times New Roman" w:cs="Times New Roman"/>
          <w:sz w:val="20"/>
          <w:szCs w:val="20"/>
        </w:rPr>
        <w:t xml:space="preserve">, </w:t>
      </w:r>
      <w:r w:rsidRPr="007F2AF1">
        <w:rPr>
          <w:rFonts w:ascii="Times New Roman" w:hAnsi="Times New Roman" w:cs="Times New Roman"/>
          <w:sz w:val="20"/>
          <w:szCs w:val="20"/>
        </w:rPr>
        <w:t>017–026</w:t>
      </w:r>
      <w:r>
        <w:rPr>
          <w:rFonts w:ascii="Times New Roman" w:hAnsi="Times New Roman" w:cs="Times New Roman"/>
          <w:sz w:val="20"/>
          <w:szCs w:val="20"/>
        </w:rPr>
        <w:t>.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6E6AC5CF"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[87] Lucass</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Iserbyt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Eens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&amp;</w:t>
      </w:r>
      <w:r w:rsidRPr="007F2AF1">
        <w:rPr>
          <w:rFonts w:ascii="Times New Roman" w:hAnsi="Times New Roman" w:cs="Times New Roman"/>
          <w:sz w:val="20"/>
          <w:szCs w:val="20"/>
        </w:rPr>
        <w:t xml:space="preserve"> Müller</w:t>
      </w:r>
      <w:r>
        <w:rPr>
          <w:rFonts w:ascii="Times New Roman" w:hAnsi="Times New Roman" w:cs="Times New Roman"/>
          <w:sz w:val="20"/>
          <w:szCs w:val="20"/>
        </w:rPr>
        <w:t>,</w:t>
      </w:r>
      <w:r w:rsidRPr="007F2AF1">
        <w:rPr>
          <w:rFonts w:ascii="Times New Roman" w:hAnsi="Times New Roman" w:cs="Times New Roman"/>
          <w:sz w:val="20"/>
          <w:szCs w:val="20"/>
        </w:rPr>
        <w:t xml:space="preserve"> W. Structural (UV) and carotenoid-based plumage coloration - signals for parental investment? </w:t>
      </w:r>
      <w:r w:rsidRPr="008A531E">
        <w:rPr>
          <w:rFonts w:ascii="Times New Roman" w:hAnsi="Times New Roman" w:cs="Times New Roman"/>
          <w:i/>
          <w:iCs/>
          <w:sz w:val="20"/>
          <w:szCs w:val="20"/>
        </w:rPr>
        <w:t xml:space="preserve">Ecol. </w:t>
      </w:r>
      <w:proofErr w:type="spellStart"/>
      <w:r w:rsidRPr="008A531E">
        <w:rPr>
          <w:rFonts w:ascii="Times New Roman" w:hAnsi="Times New Roman" w:cs="Times New Roman"/>
          <w:i/>
          <w:iCs/>
          <w:sz w:val="20"/>
          <w:szCs w:val="20"/>
        </w:rPr>
        <w:t>Evol</w:t>
      </w:r>
      <w:proofErr w:type="spellEnd"/>
      <w:r w:rsidRPr="008A531E">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8A531E">
        <w:rPr>
          <w:rFonts w:ascii="Times New Roman" w:hAnsi="Times New Roman" w:cs="Times New Roman"/>
          <w:b/>
          <w:bCs/>
          <w:sz w:val="20"/>
          <w:szCs w:val="20"/>
        </w:rPr>
        <w:t>6</w:t>
      </w:r>
      <w:r>
        <w:rPr>
          <w:rFonts w:ascii="Times New Roman" w:hAnsi="Times New Roman" w:cs="Times New Roman"/>
          <w:sz w:val="20"/>
          <w:szCs w:val="20"/>
        </w:rPr>
        <w:t xml:space="preserve">, </w:t>
      </w:r>
      <w:r w:rsidRPr="007F2AF1">
        <w:rPr>
          <w:rFonts w:ascii="Times New Roman" w:hAnsi="Times New Roman" w:cs="Times New Roman"/>
          <w:sz w:val="20"/>
          <w:szCs w:val="20"/>
        </w:rPr>
        <w:t>3269–3279</w:t>
      </w:r>
      <w:r>
        <w:rPr>
          <w:rFonts w:ascii="Times New Roman" w:hAnsi="Times New Roman" w:cs="Times New Roman"/>
          <w:sz w:val="20"/>
          <w:szCs w:val="20"/>
        </w:rPr>
        <w:t xml:space="preserve"> (</w:t>
      </w:r>
      <w:r w:rsidRPr="007F2AF1">
        <w:rPr>
          <w:rFonts w:ascii="Times New Roman" w:hAnsi="Times New Roman" w:cs="Times New Roman"/>
          <w:sz w:val="20"/>
          <w:szCs w:val="20"/>
        </w:rPr>
        <w:t>2016</w:t>
      </w:r>
      <w:r>
        <w:rPr>
          <w:rFonts w:ascii="Times New Roman" w:hAnsi="Times New Roman" w:cs="Times New Roman"/>
          <w:sz w:val="20"/>
          <w:szCs w:val="20"/>
        </w:rPr>
        <w:t>)</w:t>
      </w:r>
      <w:r w:rsidRPr="007F2AF1">
        <w:rPr>
          <w:rFonts w:ascii="Times New Roman" w:hAnsi="Times New Roman" w:cs="Times New Roman"/>
          <w:sz w:val="20"/>
          <w:szCs w:val="20"/>
        </w:rPr>
        <w:t xml:space="preserve">. </w:t>
      </w:r>
    </w:p>
    <w:p w14:paraId="113390C9"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[88] </w:t>
      </w:r>
      <w:proofErr w:type="spellStart"/>
      <w:r w:rsidRPr="007F2AF1">
        <w:rPr>
          <w:rFonts w:ascii="Times New Roman" w:hAnsi="Times New Roman" w:cs="Times New Roman"/>
          <w:sz w:val="20"/>
          <w:szCs w:val="20"/>
        </w:rPr>
        <w:t>Hõrak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Ots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Vellau</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H</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Spottiswoode</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&amp;</w:t>
      </w:r>
      <w:r w:rsidRPr="007F2AF1">
        <w:rPr>
          <w:rFonts w:ascii="Times New Roman" w:hAnsi="Times New Roman" w:cs="Times New Roman"/>
          <w:sz w:val="20"/>
          <w:szCs w:val="20"/>
        </w:rPr>
        <w:t xml:space="preserve"> Møller</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P. Carotenoid-based plumage coloration reflects </w:t>
      </w:r>
      <w:proofErr w:type="spellStart"/>
      <w:r w:rsidRPr="007F2AF1">
        <w:rPr>
          <w:rFonts w:ascii="Times New Roman" w:hAnsi="Times New Roman" w:cs="Times New Roman"/>
          <w:sz w:val="20"/>
          <w:szCs w:val="20"/>
        </w:rPr>
        <w:t>hemoparasite</w:t>
      </w:r>
      <w:proofErr w:type="spellEnd"/>
      <w:r w:rsidRPr="007F2AF1">
        <w:rPr>
          <w:rFonts w:ascii="Times New Roman" w:hAnsi="Times New Roman" w:cs="Times New Roman"/>
          <w:sz w:val="20"/>
          <w:szCs w:val="20"/>
        </w:rPr>
        <w:t xml:space="preserve"> infection and local survival in breeding great tits. </w:t>
      </w:r>
      <w:proofErr w:type="spellStart"/>
      <w:r w:rsidRPr="008A531E">
        <w:rPr>
          <w:rFonts w:ascii="Times New Roman" w:hAnsi="Times New Roman" w:cs="Times New Roman"/>
          <w:i/>
          <w:iCs/>
          <w:sz w:val="20"/>
          <w:szCs w:val="20"/>
        </w:rPr>
        <w:t>Oecologia</w:t>
      </w:r>
      <w:proofErr w:type="spellEnd"/>
      <w:r w:rsidRPr="007F2AF1">
        <w:rPr>
          <w:rFonts w:ascii="Times New Roman" w:hAnsi="Times New Roman" w:cs="Times New Roman"/>
          <w:sz w:val="20"/>
          <w:szCs w:val="20"/>
        </w:rPr>
        <w:t xml:space="preserve"> </w:t>
      </w:r>
      <w:r w:rsidRPr="008A531E">
        <w:rPr>
          <w:rFonts w:ascii="Times New Roman" w:hAnsi="Times New Roman" w:cs="Times New Roman"/>
          <w:b/>
          <w:bCs/>
          <w:sz w:val="20"/>
          <w:szCs w:val="20"/>
        </w:rPr>
        <w:t>126</w:t>
      </w:r>
      <w:r>
        <w:rPr>
          <w:rFonts w:ascii="Times New Roman" w:hAnsi="Times New Roman" w:cs="Times New Roman"/>
          <w:sz w:val="20"/>
          <w:szCs w:val="20"/>
        </w:rPr>
        <w:t xml:space="preserve">, </w:t>
      </w:r>
      <w:r w:rsidRPr="007F2AF1">
        <w:rPr>
          <w:rFonts w:ascii="Times New Roman" w:hAnsi="Times New Roman" w:cs="Times New Roman"/>
          <w:sz w:val="20"/>
          <w:szCs w:val="20"/>
        </w:rPr>
        <w:t>166–173</w:t>
      </w:r>
      <w:r>
        <w:rPr>
          <w:rFonts w:ascii="Times New Roman" w:hAnsi="Times New Roman" w:cs="Times New Roman"/>
          <w:sz w:val="20"/>
          <w:szCs w:val="20"/>
        </w:rPr>
        <w:t xml:space="preserve"> (</w:t>
      </w:r>
      <w:r w:rsidRPr="007F2AF1">
        <w:rPr>
          <w:rFonts w:ascii="Times New Roman" w:hAnsi="Times New Roman" w:cs="Times New Roman"/>
          <w:sz w:val="20"/>
          <w:szCs w:val="20"/>
        </w:rPr>
        <w:t>2001</w:t>
      </w:r>
      <w:r>
        <w:rPr>
          <w:rFonts w:ascii="Times New Roman" w:hAnsi="Times New Roman" w:cs="Times New Roman"/>
          <w:sz w:val="20"/>
          <w:szCs w:val="20"/>
        </w:rPr>
        <w:t>)</w:t>
      </w:r>
      <w:r w:rsidRPr="007F2AF1">
        <w:rPr>
          <w:rFonts w:ascii="Times New Roman" w:hAnsi="Times New Roman" w:cs="Times New Roman"/>
          <w:sz w:val="20"/>
          <w:szCs w:val="20"/>
        </w:rPr>
        <w:t>.</w:t>
      </w:r>
    </w:p>
    <w:p w14:paraId="024628CB"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[89] Ferns</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7F2AF1">
        <w:rPr>
          <w:rFonts w:ascii="Times New Roman" w:hAnsi="Times New Roman" w:cs="Times New Roman"/>
          <w:sz w:val="20"/>
          <w:szCs w:val="20"/>
        </w:rPr>
        <w:t>N</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Hinsley</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 Immaculate tits: head plumage pattern as an indicator of quality in birds. </w:t>
      </w:r>
      <w:r w:rsidRPr="006161B1">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6161B1">
        <w:rPr>
          <w:rFonts w:ascii="Times New Roman" w:hAnsi="Times New Roman" w:cs="Times New Roman"/>
          <w:b/>
          <w:bCs/>
          <w:sz w:val="20"/>
          <w:szCs w:val="20"/>
        </w:rPr>
        <w:t>67</w:t>
      </w:r>
      <w:r>
        <w:rPr>
          <w:rFonts w:ascii="Times New Roman" w:hAnsi="Times New Roman" w:cs="Times New Roman"/>
          <w:sz w:val="20"/>
          <w:szCs w:val="20"/>
        </w:rPr>
        <w:t xml:space="preserve">, </w:t>
      </w:r>
      <w:r w:rsidRPr="007F2AF1">
        <w:rPr>
          <w:rFonts w:ascii="Times New Roman" w:hAnsi="Times New Roman" w:cs="Times New Roman"/>
          <w:sz w:val="20"/>
          <w:szCs w:val="20"/>
        </w:rPr>
        <w:t>261–272</w:t>
      </w:r>
      <w:r>
        <w:rPr>
          <w:rFonts w:ascii="Times New Roman" w:hAnsi="Times New Roman" w:cs="Times New Roman"/>
          <w:sz w:val="20"/>
          <w:szCs w:val="20"/>
        </w:rPr>
        <w:t xml:space="preserve"> (</w:t>
      </w:r>
      <w:r w:rsidRPr="007F2AF1">
        <w:rPr>
          <w:rFonts w:ascii="Times New Roman" w:hAnsi="Times New Roman" w:cs="Times New Roman"/>
          <w:sz w:val="20"/>
          <w:szCs w:val="20"/>
        </w:rPr>
        <w:t>2004</w:t>
      </w:r>
      <w:r>
        <w:rPr>
          <w:rFonts w:ascii="Times New Roman" w:hAnsi="Times New Roman" w:cs="Times New Roman"/>
          <w:sz w:val="20"/>
          <w:szCs w:val="20"/>
        </w:rPr>
        <w:t>)</w:t>
      </w:r>
      <w:r w:rsidRPr="007F2AF1">
        <w:rPr>
          <w:rFonts w:ascii="Times New Roman" w:hAnsi="Times New Roman" w:cs="Times New Roman"/>
          <w:sz w:val="20"/>
          <w:szCs w:val="20"/>
        </w:rPr>
        <w:t>.</w:t>
      </w:r>
    </w:p>
    <w:p w14:paraId="5897A8F2"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[90] Mänd</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w:t>
      </w:r>
      <w:r w:rsidRPr="007F2AF1">
        <w:rPr>
          <w:rFonts w:ascii="Times New Roman" w:hAnsi="Times New Roman" w:cs="Times New Roman"/>
          <w:sz w:val="20"/>
          <w:szCs w:val="20"/>
        </w:rPr>
        <w:t>, Tilgar</w:t>
      </w:r>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 &amp;</w:t>
      </w:r>
      <w:r w:rsidRPr="007F2AF1">
        <w:rPr>
          <w:rFonts w:ascii="Times New Roman" w:hAnsi="Times New Roman" w:cs="Times New Roman"/>
          <w:sz w:val="20"/>
          <w:szCs w:val="20"/>
        </w:rPr>
        <w:t xml:space="preserve"> Møller</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P. Negative relationship between plumage colour and breeding output in female great tits, </w:t>
      </w:r>
      <w:r w:rsidRPr="007F2AF1">
        <w:rPr>
          <w:rFonts w:ascii="Times New Roman" w:hAnsi="Times New Roman" w:cs="Times New Roman"/>
          <w:i/>
          <w:iCs/>
          <w:sz w:val="20"/>
          <w:szCs w:val="20"/>
        </w:rPr>
        <w:t>Parus major</w:t>
      </w:r>
      <w:r w:rsidRPr="007F2AF1">
        <w:rPr>
          <w:rFonts w:ascii="Times New Roman" w:hAnsi="Times New Roman" w:cs="Times New Roman"/>
          <w:sz w:val="20"/>
          <w:szCs w:val="20"/>
        </w:rPr>
        <w:t xml:space="preserve">. </w:t>
      </w:r>
      <w:proofErr w:type="spellStart"/>
      <w:r w:rsidRPr="001A7ECA">
        <w:rPr>
          <w:rFonts w:ascii="Times New Roman" w:hAnsi="Times New Roman" w:cs="Times New Roman"/>
          <w:i/>
          <w:iCs/>
          <w:sz w:val="20"/>
          <w:szCs w:val="20"/>
        </w:rPr>
        <w:t>Evol</w:t>
      </w:r>
      <w:proofErr w:type="spellEnd"/>
      <w:r w:rsidRPr="001A7ECA">
        <w:rPr>
          <w:rFonts w:ascii="Times New Roman" w:hAnsi="Times New Roman" w:cs="Times New Roman"/>
          <w:i/>
          <w:iCs/>
          <w:sz w:val="20"/>
          <w:szCs w:val="20"/>
        </w:rPr>
        <w:t>. Ecol. Res</w:t>
      </w:r>
      <w:r w:rsidRPr="007F2AF1">
        <w:rPr>
          <w:rFonts w:ascii="Times New Roman" w:hAnsi="Times New Roman" w:cs="Times New Roman"/>
          <w:sz w:val="20"/>
          <w:szCs w:val="20"/>
        </w:rPr>
        <w:t xml:space="preserve">. </w:t>
      </w:r>
      <w:r w:rsidRPr="001A7ECA">
        <w:rPr>
          <w:rFonts w:ascii="Times New Roman" w:hAnsi="Times New Roman" w:cs="Times New Roman"/>
          <w:b/>
          <w:bCs/>
          <w:sz w:val="20"/>
          <w:szCs w:val="20"/>
        </w:rPr>
        <w:t>7</w:t>
      </w:r>
      <w:r>
        <w:rPr>
          <w:rFonts w:ascii="Times New Roman" w:hAnsi="Times New Roman" w:cs="Times New Roman"/>
          <w:sz w:val="20"/>
          <w:szCs w:val="20"/>
        </w:rPr>
        <w:t xml:space="preserve">, </w:t>
      </w:r>
      <w:r w:rsidRPr="007F2AF1">
        <w:rPr>
          <w:rFonts w:ascii="Times New Roman" w:hAnsi="Times New Roman" w:cs="Times New Roman"/>
          <w:sz w:val="20"/>
          <w:szCs w:val="20"/>
        </w:rPr>
        <w:t>1013−1023</w:t>
      </w:r>
      <w:r>
        <w:rPr>
          <w:rFonts w:ascii="Times New Roman" w:hAnsi="Times New Roman" w:cs="Times New Roman"/>
          <w:sz w:val="20"/>
          <w:szCs w:val="20"/>
        </w:rPr>
        <w:t xml:space="preserve"> (</w:t>
      </w:r>
      <w:r w:rsidRPr="007F2AF1">
        <w:rPr>
          <w:rFonts w:ascii="Times New Roman" w:hAnsi="Times New Roman" w:cs="Times New Roman"/>
          <w:sz w:val="20"/>
          <w:szCs w:val="20"/>
        </w:rPr>
        <w:t>2005</w:t>
      </w:r>
      <w:r>
        <w:rPr>
          <w:rFonts w:ascii="Times New Roman" w:hAnsi="Times New Roman" w:cs="Times New Roman"/>
          <w:sz w:val="20"/>
          <w:szCs w:val="20"/>
        </w:rPr>
        <w:t>)</w:t>
      </w:r>
      <w:r w:rsidRPr="007F2AF1">
        <w:rPr>
          <w:rFonts w:ascii="Times New Roman" w:hAnsi="Times New Roman" w:cs="Times New Roman"/>
          <w:sz w:val="20"/>
          <w:szCs w:val="20"/>
        </w:rPr>
        <w:t>.</w:t>
      </w:r>
    </w:p>
    <w:p w14:paraId="4D39246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[91] Remeš</w:t>
      </w:r>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w:t>
      </w:r>
      <w:r w:rsidRPr="007F2AF1">
        <w:rPr>
          <w:rFonts w:ascii="Times New Roman" w:hAnsi="Times New Roman" w:cs="Times New Roman"/>
          <w:sz w:val="20"/>
          <w:szCs w:val="20"/>
        </w:rPr>
        <w:t>, Matysioková</w:t>
      </w:r>
      <w:r>
        <w:rPr>
          <w:rFonts w:ascii="Times New Roman" w:hAnsi="Times New Roman" w:cs="Times New Roman"/>
          <w:sz w:val="20"/>
          <w:szCs w:val="20"/>
        </w:rPr>
        <w:t>,</w:t>
      </w:r>
      <w:r w:rsidRPr="007F2AF1">
        <w:rPr>
          <w:rFonts w:ascii="Times New Roman" w:hAnsi="Times New Roman" w:cs="Times New Roman"/>
          <w:sz w:val="20"/>
          <w:szCs w:val="20"/>
        </w:rPr>
        <w:t xml:space="preserve"> B</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Klejdus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B. Egg yolk antioxidant deposition as a function of parental ornamentation, age, and environment in great tits </w:t>
      </w:r>
      <w:r w:rsidRPr="007F2AF1">
        <w:rPr>
          <w:rFonts w:ascii="Times New Roman" w:hAnsi="Times New Roman" w:cs="Times New Roman"/>
          <w:i/>
          <w:iCs/>
          <w:sz w:val="20"/>
          <w:szCs w:val="20"/>
        </w:rPr>
        <w:t>Parus major</w:t>
      </w:r>
      <w:r w:rsidRPr="007F2AF1">
        <w:rPr>
          <w:rFonts w:ascii="Times New Roman" w:hAnsi="Times New Roman" w:cs="Times New Roman"/>
          <w:sz w:val="20"/>
          <w:szCs w:val="20"/>
        </w:rPr>
        <w:t xml:space="preserve">. </w:t>
      </w:r>
      <w:r w:rsidRPr="001A7ECA">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1A7ECA">
        <w:rPr>
          <w:rFonts w:ascii="Times New Roman" w:hAnsi="Times New Roman" w:cs="Times New Roman"/>
          <w:b/>
          <w:bCs/>
          <w:sz w:val="20"/>
          <w:szCs w:val="20"/>
        </w:rPr>
        <w:t>42</w:t>
      </w:r>
      <w:r>
        <w:rPr>
          <w:rFonts w:ascii="Times New Roman" w:hAnsi="Times New Roman" w:cs="Times New Roman"/>
          <w:sz w:val="20"/>
          <w:szCs w:val="20"/>
        </w:rPr>
        <w:t xml:space="preserve">, </w:t>
      </w:r>
      <w:r w:rsidRPr="007F2AF1">
        <w:rPr>
          <w:rFonts w:ascii="Times New Roman" w:hAnsi="Times New Roman" w:cs="Times New Roman"/>
          <w:sz w:val="20"/>
          <w:szCs w:val="20"/>
        </w:rPr>
        <w:t>387–396</w:t>
      </w:r>
      <w:r>
        <w:rPr>
          <w:rFonts w:ascii="Times New Roman" w:hAnsi="Times New Roman" w:cs="Times New Roman"/>
          <w:sz w:val="20"/>
          <w:szCs w:val="20"/>
        </w:rPr>
        <w:t xml:space="preserve"> (</w:t>
      </w:r>
      <w:r w:rsidRPr="007F2AF1">
        <w:rPr>
          <w:rFonts w:ascii="Times New Roman" w:hAnsi="Times New Roman" w:cs="Times New Roman"/>
          <w:sz w:val="20"/>
          <w:szCs w:val="20"/>
        </w:rPr>
        <w:t>2011</w:t>
      </w:r>
      <w:r>
        <w:rPr>
          <w:rFonts w:ascii="Times New Roman" w:hAnsi="Times New Roman" w:cs="Times New Roman"/>
          <w:sz w:val="20"/>
          <w:szCs w:val="20"/>
        </w:rPr>
        <w:t>)</w:t>
      </w:r>
      <w:r w:rsidRPr="007F2AF1">
        <w:rPr>
          <w:rFonts w:ascii="Times New Roman" w:hAnsi="Times New Roman" w:cs="Times New Roman"/>
          <w:sz w:val="20"/>
          <w:szCs w:val="20"/>
        </w:rPr>
        <w:t>.</w:t>
      </w:r>
    </w:p>
    <w:p w14:paraId="2436881E"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[92] </w:t>
      </w:r>
      <w:proofErr w:type="spellStart"/>
      <w:r w:rsidRPr="007F2AF1">
        <w:rPr>
          <w:rFonts w:ascii="Times New Roman" w:hAnsi="Times New Roman" w:cs="Times New Roman"/>
          <w:sz w:val="20"/>
          <w:szCs w:val="20"/>
        </w:rPr>
        <w:t>Kilgas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w:t>
      </w:r>
      <w:r w:rsidRPr="007F2AF1">
        <w:rPr>
          <w:rFonts w:ascii="Times New Roman" w:hAnsi="Times New Roman" w:cs="Times New Roman"/>
          <w:sz w:val="20"/>
          <w:szCs w:val="20"/>
        </w:rPr>
        <w:t xml:space="preserve"> </w:t>
      </w:r>
      <w:r>
        <w:rPr>
          <w:rFonts w:ascii="Times New Roman" w:hAnsi="Times New Roman" w:cs="Times New Roman"/>
          <w:sz w:val="20"/>
          <w:szCs w:val="20"/>
        </w:rPr>
        <w:t>et al.</w:t>
      </w:r>
      <w:r w:rsidRPr="007F2AF1">
        <w:rPr>
          <w:rFonts w:ascii="Times New Roman" w:hAnsi="Times New Roman" w:cs="Times New Roman"/>
          <w:sz w:val="20"/>
          <w:szCs w:val="20"/>
        </w:rPr>
        <w:t xml:space="preserve"> Variation in assemblages of feather bacteria in relation to plumage color in female great tits. </w:t>
      </w:r>
      <w:r w:rsidRPr="00F12C93">
        <w:rPr>
          <w:rFonts w:ascii="Times New Roman" w:hAnsi="Times New Roman" w:cs="Times New Roman"/>
          <w:i/>
          <w:iCs/>
          <w:sz w:val="20"/>
          <w:szCs w:val="20"/>
        </w:rPr>
        <w:t>Condor</w:t>
      </w:r>
      <w:r w:rsidRPr="007F2AF1">
        <w:rPr>
          <w:rFonts w:ascii="Times New Roman" w:hAnsi="Times New Roman" w:cs="Times New Roman"/>
          <w:sz w:val="20"/>
          <w:szCs w:val="20"/>
        </w:rPr>
        <w:t xml:space="preserve"> </w:t>
      </w:r>
      <w:r w:rsidRPr="00F12C93">
        <w:rPr>
          <w:rFonts w:ascii="Times New Roman" w:hAnsi="Times New Roman" w:cs="Times New Roman"/>
          <w:b/>
          <w:bCs/>
          <w:sz w:val="20"/>
          <w:szCs w:val="20"/>
        </w:rPr>
        <w:t>114</w:t>
      </w:r>
      <w:r>
        <w:rPr>
          <w:rFonts w:ascii="Times New Roman" w:hAnsi="Times New Roman" w:cs="Times New Roman"/>
          <w:sz w:val="20"/>
          <w:szCs w:val="20"/>
        </w:rPr>
        <w:t xml:space="preserve">, </w:t>
      </w:r>
      <w:r w:rsidRPr="007F2AF1">
        <w:rPr>
          <w:rFonts w:ascii="Times New Roman" w:hAnsi="Times New Roman" w:cs="Times New Roman"/>
          <w:sz w:val="20"/>
          <w:szCs w:val="20"/>
        </w:rPr>
        <w:t>606–611</w:t>
      </w:r>
      <w:r>
        <w:rPr>
          <w:rFonts w:ascii="Times New Roman" w:hAnsi="Times New Roman" w:cs="Times New Roman"/>
          <w:sz w:val="20"/>
          <w:szCs w:val="20"/>
        </w:rPr>
        <w:t xml:space="preserve"> (</w:t>
      </w:r>
      <w:r w:rsidRPr="007F2AF1">
        <w:rPr>
          <w:rFonts w:ascii="Times New Roman" w:hAnsi="Times New Roman" w:cs="Times New Roman"/>
          <w:sz w:val="20"/>
          <w:szCs w:val="20"/>
        </w:rPr>
        <w:t>2012</w:t>
      </w:r>
      <w:r>
        <w:rPr>
          <w:rFonts w:ascii="Times New Roman" w:hAnsi="Times New Roman" w:cs="Times New Roman"/>
          <w:sz w:val="20"/>
          <w:szCs w:val="20"/>
        </w:rPr>
        <w:t>)</w:t>
      </w:r>
      <w:r w:rsidRPr="007F2AF1">
        <w:rPr>
          <w:rFonts w:ascii="Times New Roman" w:hAnsi="Times New Roman" w:cs="Times New Roman"/>
          <w:sz w:val="20"/>
          <w:szCs w:val="20"/>
        </w:rPr>
        <w:t>.</w:t>
      </w:r>
    </w:p>
    <w:p w14:paraId="5B10B4AC"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lastRenderedPageBreak/>
        <w:t>[93] Pickett</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w:t>
      </w:r>
      <w:r w:rsidRPr="007F2AF1">
        <w:rPr>
          <w:rFonts w:ascii="Times New Roman" w:hAnsi="Times New Roman" w:cs="Times New Roman"/>
          <w:sz w:val="20"/>
          <w:szCs w:val="20"/>
        </w:rPr>
        <w:t>, Weber</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B</w:t>
      </w:r>
      <w:r>
        <w:rPr>
          <w:rFonts w:ascii="Times New Roman" w:hAnsi="Times New Roman" w:cs="Times New Roman"/>
          <w:sz w:val="20"/>
          <w:szCs w:val="20"/>
        </w:rPr>
        <w:t>.</w:t>
      </w:r>
      <w:r w:rsidRPr="007F2AF1">
        <w:rPr>
          <w:rFonts w:ascii="Times New Roman" w:hAnsi="Times New Roman" w:cs="Times New Roman"/>
          <w:sz w:val="20"/>
          <w:szCs w:val="20"/>
        </w:rPr>
        <w:t>, McGraw</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Norris</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&amp;</w:t>
      </w:r>
      <w:r w:rsidRPr="007F2AF1">
        <w:rPr>
          <w:rFonts w:ascii="Times New Roman" w:hAnsi="Times New Roman" w:cs="Times New Roman"/>
          <w:sz w:val="20"/>
          <w:szCs w:val="20"/>
        </w:rPr>
        <w:t xml:space="preserve"> Evans</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 xml:space="preserve"> </w:t>
      </w:r>
      <w:r w:rsidRPr="007F2AF1">
        <w:rPr>
          <w:rFonts w:ascii="Times New Roman" w:hAnsi="Times New Roman" w:cs="Times New Roman"/>
          <w:sz w:val="20"/>
          <w:szCs w:val="20"/>
        </w:rPr>
        <w:t>Environmental and parental influences on offspring health and growth in great tits (</w:t>
      </w:r>
      <w:r w:rsidRPr="007F2AF1">
        <w:rPr>
          <w:rFonts w:ascii="Times New Roman" w:hAnsi="Times New Roman" w:cs="Times New Roman"/>
          <w:i/>
          <w:iCs/>
          <w:sz w:val="20"/>
          <w:szCs w:val="20"/>
        </w:rPr>
        <w:t>Parus major</w:t>
      </w:r>
      <w:r w:rsidRPr="007F2AF1">
        <w:rPr>
          <w:rFonts w:ascii="Times New Roman" w:hAnsi="Times New Roman" w:cs="Times New Roman"/>
          <w:sz w:val="20"/>
          <w:szCs w:val="20"/>
        </w:rPr>
        <w:t xml:space="preserve">). </w:t>
      </w:r>
      <w:proofErr w:type="spellStart"/>
      <w:r w:rsidRPr="00F12C93">
        <w:rPr>
          <w:rFonts w:ascii="Times New Roman" w:hAnsi="Times New Roman" w:cs="Times New Roman"/>
          <w:i/>
          <w:iCs/>
          <w:sz w:val="20"/>
          <w:szCs w:val="20"/>
        </w:rPr>
        <w:t>PLoS</w:t>
      </w:r>
      <w:proofErr w:type="spellEnd"/>
      <w:r w:rsidRPr="00F12C93">
        <w:rPr>
          <w:rFonts w:ascii="Times New Roman" w:hAnsi="Times New Roman" w:cs="Times New Roman"/>
          <w:i/>
          <w:iCs/>
          <w:sz w:val="20"/>
          <w:szCs w:val="20"/>
        </w:rPr>
        <w:t xml:space="preserve"> One</w:t>
      </w:r>
      <w:r w:rsidRPr="007F2AF1">
        <w:rPr>
          <w:rFonts w:ascii="Times New Roman" w:hAnsi="Times New Roman" w:cs="Times New Roman"/>
          <w:sz w:val="20"/>
          <w:szCs w:val="20"/>
        </w:rPr>
        <w:t xml:space="preserve"> </w:t>
      </w:r>
      <w:r w:rsidRPr="00F12C93">
        <w:rPr>
          <w:rFonts w:ascii="Times New Roman" w:hAnsi="Times New Roman" w:cs="Times New Roman"/>
          <w:b/>
          <w:bCs/>
          <w:sz w:val="20"/>
          <w:szCs w:val="20"/>
        </w:rPr>
        <w:t>8</w:t>
      </w:r>
      <w:r>
        <w:rPr>
          <w:rFonts w:ascii="Times New Roman" w:hAnsi="Times New Roman" w:cs="Times New Roman"/>
          <w:sz w:val="20"/>
          <w:szCs w:val="20"/>
        </w:rPr>
        <w:t xml:space="preserve">, </w:t>
      </w:r>
      <w:r w:rsidRPr="007F2AF1">
        <w:rPr>
          <w:rFonts w:ascii="Times New Roman" w:hAnsi="Times New Roman" w:cs="Times New Roman"/>
          <w:sz w:val="20"/>
          <w:szCs w:val="20"/>
        </w:rPr>
        <w:t>e69695</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2AF0192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[94] Remeš</w:t>
      </w:r>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 &amp;</w:t>
      </w:r>
      <w:r w:rsidRPr="007F2AF1">
        <w:rPr>
          <w:rFonts w:ascii="Times New Roman" w:hAnsi="Times New Roman" w:cs="Times New Roman"/>
          <w:sz w:val="20"/>
          <w:szCs w:val="20"/>
        </w:rPr>
        <w:t xml:space="preserve"> Matysioková</w:t>
      </w:r>
      <w:r>
        <w:rPr>
          <w:rFonts w:ascii="Times New Roman" w:hAnsi="Times New Roman" w:cs="Times New Roman"/>
          <w:sz w:val="20"/>
          <w:szCs w:val="20"/>
        </w:rPr>
        <w:t>,</w:t>
      </w:r>
      <w:r w:rsidRPr="007F2AF1">
        <w:rPr>
          <w:rFonts w:ascii="Times New Roman" w:hAnsi="Times New Roman" w:cs="Times New Roman"/>
          <w:sz w:val="20"/>
          <w:szCs w:val="20"/>
        </w:rPr>
        <w:t xml:space="preserve"> B. More ornamented females produce higher-quality offspring in a socially monogamous bird: an experimental study in the great tit (</w:t>
      </w:r>
      <w:r w:rsidRPr="007F2AF1">
        <w:rPr>
          <w:rFonts w:ascii="Times New Roman" w:hAnsi="Times New Roman" w:cs="Times New Roman"/>
          <w:i/>
          <w:iCs/>
          <w:sz w:val="20"/>
          <w:szCs w:val="20"/>
        </w:rPr>
        <w:t>Parus major</w:t>
      </w:r>
      <w:r w:rsidRPr="007F2AF1">
        <w:rPr>
          <w:rFonts w:ascii="Times New Roman" w:hAnsi="Times New Roman" w:cs="Times New Roman"/>
          <w:sz w:val="20"/>
          <w:szCs w:val="20"/>
        </w:rPr>
        <w:t xml:space="preserve">). </w:t>
      </w:r>
      <w:r w:rsidRPr="00F12C93">
        <w:rPr>
          <w:rFonts w:ascii="Times New Roman" w:hAnsi="Times New Roman" w:cs="Times New Roman"/>
          <w:i/>
          <w:iCs/>
          <w:sz w:val="20"/>
          <w:szCs w:val="20"/>
        </w:rPr>
        <w:t>Front. Zool.</w:t>
      </w:r>
      <w:r w:rsidRPr="007F2AF1">
        <w:rPr>
          <w:rFonts w:ascii="Times New Roman" w:hAnsi="Times New Roman" w:cs="Times New Roman"/>
          <w:sz w:val="20"/>
          <w:szCs w:val="20"/>
        </w:rPr>
        <w:t xml:space="preserve"> </w:t>
      </w:r>
      <w:r w:rsidRPr="00F12C93">
        <w:rPr>
          <w:rFonts w:ascii="Times New Roman" w:hAnsi="Times New Roman" w:cs="Times New Roman"/>
          <w:b/>
          <w:bCs/>
          <w:sz w:val="20"/>
          <w:szCs w:val="20"/>
        </w:rPr>
        <w:t>10</w:t>
      </w:r>
      <w:r>
        <w:rPr>
          <w:rFonts w:ascii="Times New Roman" w:hAnsi="Times New Roman" w:cs="Times New Roman"/>
          <w:sz w:val="20"/>
          <w:szCs w:val="20"/>
        </w:rPr>
        <w:t xml:space="preserve">, </w:t>
      </w:r>
      <w:r w:rsidRPr="007F2AF1">
        <w:rPr>
          <w:rFonts w:ascii="Times New Roman" w:hAnsi="Times New Roman" w:cs="Times New Roman"/>
          <w:sz w:val="20"/>
          <w:szCs w:val="20"/>
        </w:rPr>
        <w:t>14</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5801D1DF"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[95] </w:t>
      </w:r>
      <w:proofErr w:type="spellStart"/>
      <w:r w:rsidRPr="007F2AF1">
        <w:rPr>
          <w:rFonts w:ascii="Times New Roman" w:hAnsi="Times New Roman" w:cs="Times New Roman"/>
          <w:sz w:val="20"/>
          <w:szCs w:val="20"/>
        </w:rPr>
        <w:t>Losdat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w:t>
      </w:r>
      <w:r w:rsidRPr="007F2AF1">
        <w:rPr>
          <w:rFonts w:ascii="Times New Roman" w:hAnsi="Times New Roman" w:cs="Times New Roman"/>
          <w:sz w:val="20"/>
          <w:szCs w:val="20"/>
        </w:rPr>
        <w:t xml:space="preserve"> </w:t>
      </w:r>
      <w:r>
        <w:rPr>
          <w:rFonts w:ascii="Times New Roman" w:hAnsi="Times New Roman" w:cs="Times New Roman"/>
          <w:sz w:val="20"/>
          <w:szCs w:val="20"/>
        </w:rPr>
        <w:t>et al</w:t>
      </w:r>
      <w:r w:rsidRPr="007F2AF1">
        <w:rPr>
          <w:rFonts w:ascii="Times New Roman" w:hAnsi="Times New Roman" w:cs="Times New Roman"/>
          <w:sz w:val="20"/>
          <w:szCs w:val="20"/>
        </w:rPr>
        <w:t xml:space="preserve">. Effects of an early-life paraquat exposure on adult resistance to oxidative stress, plumage colour and sperm performance in a wild bird. </w:t>
      </w:r>
      <w:r w:rsidRPr="00AD3991">
        <w:rPr>
          <w:rFonts w:ascii="Times New Roman" w:hAnsi="Times New Roman" w:cs="Times New Roman"/>
          <w:i/>
          <w:iCs/>
          <w:sz w:val="20"/>
          <w:szCs w:val="20"/>
        </w:rPr>
        <w:t>J. Anim. Ecol</w:t>
      </w:r>
      <w:r w:rsidRPr="007F2AF1">
        <w:rPr>
          <w:rFonts w:ascii="Times New Roman" w:hAnsi="Times New Roman" w:cs="Times New Roman"/>
          <w:sz w:val="20"/>
          <w:szCs w:val="20"/>
        </w:rPr>
        <w:t xml:space="preserve">. </w:t>
      </w:r>
      <w:r w:rsidRPr="00AD3991">
        <w:rPr>
          <w:rFonts w:ascii="Times New Roman" w:hAnsi="Times New Roman" w:cs="Times New Roman"/>
          <w:b/>
          <w:bCs/>
          <w:sz w:val="20"/>
          <w:szCs w:val="20"/>
        </w:rPr>
        <w:t>87</w:t>
      </w:r>
      <w:r>
        <w:rPr>
          <w:rFonts w:ascii="Times New Roman" w:hAnsi="Times New Roman" w:cs="Times New Roman"/>
          <w:sz w:val="20"/>
          <w:szCs w:val="20"/>
        </w:rPr>
        <w:t xml:space="preserve">, </w:t>
      </w:r>
      <w:r w:rsidRPr="007F2AF1">
        <w:rPr>
          <w:rFonts w:ascii="Times New Roman" w:hAnsi="Times New Roman" w:cs="Times New Roman"/>
          <w:sz w:val="20"/>
          <w:szCs w:val="20"/>
        </w:rPr>
        <w:t>1137–1148</w:t>
      </w:r>
      <w:r>
        <w:rPr>
          <w:rFonts w:ascii="Times New Roman" w:hAnsi="Times New Roman" w:cs="Times New Roman"/>
          <w:sz w:val="20"/>
          <w:szCs w:val="20"/>
        </w:rPr>
        <w:t xml:space="preserve"> (</w:t>
      </w:r>
      <w:r w:rsidRPr="007F2AF1">
        <w:rPr>
          <w:rFonts w:ascii="Times New Roman" w:hAnsi="Times New Roman" w:cs="Times New Roman"/>
          <w:sz w:val="20"/>
          <w:szCs w:val="20"/>
        </w:rPr>
        <w:t>2018</w:t>
      </w:r>
      <w:r>
        <w:rPr>
          <w:rFonts w:ascii="Times New Roman" w:hAnsi="Times New Roman" w:cs="Times New Roman"/>
          <w:sz w:val="20"/>
          <w:szCs w:val="20"/>
        </w:rPr>
        <w:t>)</w:t>
      </w:r>
      <w:r w:rsidRPr="007F2AF1">
        <w:rPr>
          <w:rFonts w:ascii="Times New Roman" w:hAnsi="Times New Roman" w:cs="Times New Roman"/>
          <w:sz w:val="20"/>
          <w:szCs w:val="20"/>
        </w:rPr>
        <w:t>.</w:t>
      </w:r>
    </w:p>
    <w:p w14:paraId="58DD36A5" w14:textId="77777777" w:rsidR="000F3B9E" w:rsidRPr="00F216BD" w:rsidRDefault="000F3B9E" w:rsidP="000F3B9E">
      <w:pPr>
        <w:ind w:left="284" w:hanging="284"/>
        <w:jc w:val="both"/>
        <w:rPr>
          <w:rFonts w:ascii="Times New Roman" w:hAnsi="Times New Roman" w:cs="Times New Roman"/>
          <w:sz w:val="20"/>
          <w:szCs w:val="20"/>
          <w:lang w:val="nl-NL"/>
        </w:rPr>
      </w:pPr>
      <w:r w:rsidRPr="007F2AF1">
        <w:rPr>
          <w:rFonts w:ascii="Times New Roman" w:hAnsi="Times New Roman" w:cs="Times New Roman"/>
          <w:sz w:val="20"/>
          <w:szCs w:val="20"/>
        </w:rPr>
        <w:t xml:space="preserve">[96] </w:t>
      </w:r>
      <w:proofErr w:type="spellStart"/>
      <w:r w:rsidRPr="007F2AF1">
        <w:rPr>
          <w:rFonts w:ascii="Times New Roman" w:hAnsi="Times New Roman" w:cs="Times New Roman"/>
          <w:sz w:val="20"/>
          <w:szCs w:val="20"/>
        </w:rPr>
        <w:t>Surmacki</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Stępniewski</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Stępniewska</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Juvenile sexual dimorphism, dichromatism and condition-dependent signaling in a bird species with early pair bonds. </w:t>
      </w:r>
      <w:r w:rsidRPr="00AD3991">
        <w:rPr>
          <w:rFonts w:ascii="Times New Roman" w:hAnsi="Times New Roman" w:cs="Times New Roman"/>
          <w:i/>
          <w:iCs/>
          <w:sz w:val="20"/>
          <w:szCs w:val="20"/>
          <w:lang w:val="nl-NL"/>
        </w:rPr>
        <w:t>J. Ornithol</w:t>
      </w:r>
      <w:r w:rsidRPr="00F216BD">
        <w:rPr>
          <w:rFonts w:ascii="Times New Roman" w:hAnsi="Times New Roman" w:cs="Times New Roman"/>
          <w:sz w:val="20"/>
          <w:szCs w:val="20"/>
          <w:lang w:val="nl-NL"/>
        </w:rPr>
        <w:t xml:space="preserve">. </w:t>
      </w:r>
      <w:r w:rsidRPr="00AD3991">
        <w:rPr>
          <w:rFonts w:ascii="Times New Roman" w:hAnsi="Times New Roman" w:cs="Times New Roman"/>
          <w:b/>
          <w:bCs/>
          <w:sz w:val="20"/>
          <w:szCs w:val="20"/>
          <w:lang w:val="nl-NL"/>
        </w:rPr>
        <w:t>156</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65–73</w:t>
      </w:r>
      <w:r>
        <w:rPr>
          <w:rFonts w:ascii="Times New Roman" w:hAnsi="Times New Roman" w:cs="Times New Roman"/>
          <w:sz w:val="20"/>
          <w:szCs w:val="20"/>
          <w:lang w:val="nl-NL"/>
        </w:rPr>
        <w:t xml:space="preserve"> (</w:t>
      </w:r>
      <w:r w:rsidRPr="00AE3D15">
        <w:rPr>
          <w:rFonts w:ascii="Times New Roman" w:hAnsi="Times New Roman" w:cs="Times New Roman"/>
          <w:sz w:val="20"/>
          <w:szCs w:val="20"/>
        </w:rPr>
        <w:t>2015).</w:t>
      </w:r>
    </w:p>
    <w:p w14:paraId="39864197" w14:textId="77777777" w:rsidR="000F3B9E" w:rsidRPr="007F2AF1" w:rsidRDefault="000F3B9E" w:rsidP="000F3B9E">
      <w:pPr>
        <w:ind w:left="284" w:hanging="284"/>
        <w:jc w:val="both"/>
        <w:rPr>
          <w:rFonts w:ascii="Times New Roman" w:hAnsi="Times New Roman" w:cs="Times New Roman"/>
          <w:sz w:val="20"/>
          <w:szCs w:val="20"/>
        </w:rPr>
      </w:pPr>
      <w:r w:rsidRPr="00F216BD">
        <w:rPr>
          <w:rFonts w:ascii="Times New Roman" w:hAnsi="Times New Roman" w:cs="Times New Roman"/>
          <w:sz w:val="20"/>
          <w:szCs w:val="20"/>
          <w:lang w:val="nl-NL"/>
        </w:rPr>
        <w:t>[97] van Dijk</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R</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E</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Robles</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R</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Groothuis</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T</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G</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G</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 de Vries</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B</w:t>
      </w:r>
      <w:r>
        <w:rPr>
          <w:rFonts w:ascii="Times New Roman" w:hAnsi="Times New Roman" w:cs="Times New Roman"/>
          <w:sz w:val="20"/>
          <w:szCs w:val="20"/>
          <w:lang w:val="nl-NL"/>
        </w:rPr>
        <w:t>. &amp;</w:t>
      </w:r>
      <w:r w:rsidRPr="00F216BD">
        <w:rPr>
          <w:rFonts w:ascii="Times New Roman" w:hAnsi="Times New Roman" w:cs="Times New Roman"/>
          <w:sz w:val="20"/>
          <w:szCs w:val="20"/>
          <w:lang w:val="nl-NL"/>
        </w:rPr>
        <w:t xml:space="preserve"> Eising</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C</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 xml:space="preserve">M. </w:t>
      </w:r>
      <w:r w:rsidRPr="007F2AF1">
        <w:rPr>
          <w:rFonts w:ascii="Times New Roman" w:hAnsi="Times New Roman" w:cs="Times New Roman"/>
          <w:sz w:val="20"/>
          <w:szCs w:val="20"/>
        </w:rPr>
        <w:t xml:space="preserve">Reproductive effort of both male and female </w:t>
      </w:r>
      <w:r>
        <w:rPr>
          <w:rFonts w:ascii="Times New Roman" w:hAnsi="Times New Roman" w:cs="Times New Roman"/>
          <w:sz w:val="20"/>
          <w:szCs w:val="20"/>
        </w:rPr>
        <w:t>b</w:t>
      </w:r>
      <w:r w:rsidRPr="007F2AF1">
        <w:rPr>
          <w:rFonts w:ascii="Times New Roman" w:hAnsi="Times New Roman" w:cs="Times New Roman"/>
          <w:sz w:val="20"/>
          <w:szCs w:val="20"/>
        </w:rPr>
        <w:t xml:space="preserve">ar-throated </w:t>
      </w:r>
      <w:proofErr w:type="spellStart"/>
      <w:r w:rsidRPr="007F2AF1">
        <w:rPr>
          <w:rFonts w:ascii="Times New Roman" w:hAnsi="Times New Roman" w:cs="Times New Roman"/>
          <w:i/>
          <w:iCs/>
          <w:sz w:val="20"/>
          <w:szCs w:val="20"/>
        </w:rPr>
        <w:t>Apalis</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Apalis</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thoracica</w:t>
      </w:r>
      <w:proofErr w:type="spellEnd"/>
      <w:r w:rsidRPr="007F2AF1">
        <w:rPr>
          <w:rFonts w:ascii="Times New Roman" w:hAnsi="Times New Roman" w:cs="Times New Roman"/>
          <w:sz w:val="20"/>
          <w:szCs w:val="20"/>
        </w:rPr>
        <w:t xml:space="preserve"> is predicted by ornamentation of self and mate. </w:t>
      </w:r>
      <w:r w:rsidRPr="00647EBF">
        <w:rPr>
          <w:rFonts w:ascii="Times New Roman" w:hAnsi="Times New Roman" w:cs="Times New Roman"/>
          <w:i/>
          <w:iCs/>
          <w:sz w:val="20"/>
          <w:szCs w:val="20"/>
        </w:rPr>
        <w:t>Ibis</w:t>
      </w:r>
      <w:r w:rsidRPr="007F2AF1">
        <w:rPr>
          <w:rFonts w:ascii="Times New Roman" w:hAnsi="Times New Roman" w:cs="Times New Roman"/>
          <w:sz w:val="20"/>
          <w:szCs w:val="20"/>
        </w:rPr>
        <w:t xml:space="preserve"> </w:t>
      </w:r>
      <w:r w:rsidRPr="00647EBF">
        <w:rPr>
          <w:rFonts w:ascii="Times New Roman" w:hAnsi="Times New Roman" w:cs="Times New Roman"/>
          <w:b/>
          <w:bCs/>
          <w:sz w:val="20"/>
          <w:szCs w:val="20"/>
        </w:rPr>
        <w:t>157</w:t>
      </w:r>
      <w:r>
        <w:rPr>
          <w:rFonts w:ascii="Times New Roman" w:hAnsi="Times New Roman" w:cs="Times New Roman"/>
          <w:sz w:val="20"/>
          <w:szCs w:val="20"/>
        </w:rPr>
        <w:t xml:space="preserve">, </w:t>
      </w:r>
      <w:r w:rsidRPr="007F2AF1">
        <w:rPr>
          <w:rFonts w:ascii="Times New Roman" w:hAnsi="Times New Roman" w:cs="Times New Roman"/>
          <w:sz w:val="20"/>
          <w:szCs w:val="20"/>
        </w:rPr>
        <w:t>731–742</w:t>
      </w:r>
      <w:r>
        <w:rPr>
          <w:rFonts w:ascii="Times New Roman" w:hAnsi="Times New Roman" w:cs="Times New Roman"/>
          <w:sz w:val="20"/>
          <w:szCs w:val="20"/>
        </w:rPr>
        <w:t xml:space="preserve"> (</w:t>
      </w:r>
      <w:r w:rsidRPr="00F216BD">
        <w:rPr>
          <w:rFonts w:ascii="Times New Roman" w:hAnsi="Times New Roman" w:cs="Times New Roman"/>
          <w:sz w:val="20"/>
          <w:szCs w:val="20"/>
          <w:lang w:val="nl-NL"/>
        </w:rPr>
        <w:t>2015</w:t>
      </w:r>
      <w:r>
        <w:rPr>
          <w:rFonts w:ascii="Times New Roman" w:hAnsi="Times New Roman" w:cs="Times New Roman"/>
          <w:sz w:val="20"/>
          <w:szCs w:val="20"/>
          <w:lang w:val="nl-NL"/>
        </w:rPr>
        <w:t>)</w:t>
      </w:r>
      <w:r w:rsidRPr="00F216BD">
        <w:rPr>
          <w:rFonts w:ascii="Times New Roman" w:hAnsi="Times New Roman" w:cs="Times New Roman"/>
          <w:sz w:val="20"/>
          <w:szCs w:val="20"/>
          <w:lang w:val="nl-NL"/>
        </w:rPr>
        <w:t>.</w:t>
      </w:r>
    </w:p>
    <w:p w14:paraId="6E8F1C0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[98] Bitton</w:t>
      </w:r>
      <w:r>
        <w:rPr>
          <w:rFonts w:ascii="Times New Roman" w:hAnsi="Times New Roman" w:cs="Times New Roman"/>
          <w:sz w:val="20"/>
          <w:szCs w:val="20"/>
        </w:rPr>
        <w:t>,</w:t>
      </w:r>
      <w:r w:rsidRPr="007F2AF1">
        <w:rPr>
          <w:rFonts w:ascii="Times New Roman" w:hAnsi="Times New Roman" w:cs="Times New Roman"/>
          <w:sz w:val="20"/>
          <w:szCs w:val="20"/>
        </w:rPr>
        <w:t xml:space="preserve"> P-P</w:t>
      </w:r>
      <w:r>
        <w:rPr>
          <w:rFonts w:ascii="Times New Roman" w:hAnsi="Times New Roman" w:cs="Times New Roman"/>
          <w:sz w:val="20"/>
          <w:szCs w:val="20"/>
        </w:rPr>
        <w:t>.</w:t>
      </w:r>
      <w:r w:rsidRPr="007F2AF1">
        <w:rPr>
          <w:rFonts w:ascii="Times New Roman" w:hAnsi="Times New Roman" w:cs="Times New Roman"/>
          <w:sz w:val="20"/>
          <w:szCs w:val="20"/>
        </w:rPr>
        <w:t>, Dawson</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D</w:t>
      </w:r>
      <w:r>
        <w:rPr>
          <w:rFonts w:ascii="Times New Roman" w:hAnsi="Times New Roman" w:cs="Times New Roman"/>
          <w:sz w:val="20"/>
          <w:szCs w:val="20"/>
        </w:rPr>
        <w:t>. &amp;</w:t>
      </w:r>
      <w:r w:rsidRPr="007F2AF1">
        <w:rPr>
          <w:rFonts w:ascii="Times New Roman" w:hAnsi="Times New Roman" w:cs="Times New Roman"/>
          <w:sz w:val="20"/>
          <w:szCs w:val="20"/>
        </w:rPr>
        <w:t xml:space="preserve"> Ochs</w:t>
      </w:r>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L. Plumage characteristics, reproductive </w:t>
      </w:r>
      <w:proofErr w:type="gramStart"/>
      <w:r w:rsidRPr="007F2AF1">
        <w:rPr>
          <w:rFonts w:ascii="Times New Roman" w:hAnsi="Times New Roman" w:cs="Times New Roman"/>
          <w:sz w:val="20"/>
          <w:szCs w:val="20"/>
        </w:rPr>
        <w:t>investment</w:t>
      </w:r>
      <w:proofErr w:type="gramEnd"/>
      <w:r w:rsidRPr="007F2AF1">
        <w:rPr>
          <w:rFonts w:ascii="Times New Roman" w:hAnsi="Times New Roman" w:cs="Times New Roman"/>
          <w:sz w:val="20"/>
          <w:szCs w:val="20"/>
        </w:rPr>
        <w:t xml:space="preserve"> and assortative mating in tree swallows </w:t>
      </w:r>
      <w:proofErr w:type="spellStart"/>
      <w:r w:rsidRPr="007F2AF1">
        <w:rPr>
          <w:rFonts w:ascii="Times New Roman" w:hAnsi="Times New Roman" w:cs="Times New Roman"/>
          <w:i/>
          <w:iCs/>
          <w:sz w:val="20"/>
          <w:szCs w:val="20"/>
        </w:rPr>
        <w:t>Tachycineta</w:t>
      </w:r>
      <w:proofErr w:type="spellEnd"/>
      <w:r w:rsidRPr="007F2AF1">
        <w:rPr>
          <w:rFonts w:ascii="Times New Roman" w:hAnsi="Times New Roman" w:cs="Times New Roman"/>
          <w:i/>
          <w:iCs/>
          <w:sz w:val="20"/>
          <w:szCs w:val="20"/>
        </w:rPr>
        <w:t xml:space="preserve"> bicolor</w:t>
      </w:r>
      <w:r w:rsidRPr="007F2AF1">
        <w:rPr>
          <w:rFonts w:ascii="Times New Roman" w:hAnsi="Times New Roman" w:cs="Times New Roman"/>
          <w:sz w:val="20"/>
          <w:szCs w:val="20"/>
        </w:rPr>
        <w:t xml:space="preserve">. </w:t>
      </w:r>
      <w:r w:rsidRPr="00AE3D15">
        <w:rPr>
          <w:rFonts w:ascii="Times New Roman" w:hAnsi="Times New Roman" w:cs="Times New Roman"/>
          <w:i/>
          <w:iCs/>
          <w:sz w:val="20"/>
          <w:szCs w:val="20"/>
        </w:rPr>
        <w:t xml:space="preserve">Behav. Ecol. </w:t>
      </w:r>
      <w:proofErr w:type="spellStart"/>
      <w:r w:rsidRPr="00AE3D15">
        <w:rPr>
          <w:rFonts w:ascii="Times New Roman" w:hAnsi="Times New Roman" w:cs="Times New Roman"/>
          <w:i/>
          <w:iCs/>
          <w:sz w:val="20"/>
          <w:szCs w:val="20"/>
        </w:rPr>
        <w:t>Sociobiol</w:t>
      </w:r>
      <w:proofErr w:type="spellEnd"/>
      <w:r w:rsidRPr="00AE3D15">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AE3D15">
        <w:rPr>
          <w:rFonts w:ascii="Times New Roman" w:hAnsi="Times New Roman" w:cs="Times New Roman"/>
          <w:b/>
          <w:bCs/>
          <w:sz w:val="20"/>
          <w:szCs w:val="20"/>
        </w:rPr>
        <w:t>62</w:t>
      </w:r>
      <w:r>
        <w:rPr>
          <w:rFonts w:ascii="Times New Roman" w:hAnsi="Times New Roman" w:cs="Times New Roman"/>
          <w:sz w:val="20"/>
          <w:szCs w:val="20"/>
        </w:rPr>
        <w:t xml:space="preserve">, </w:t>
      </w:r>
      <w:r w:rsidRPr="007F2AF1">
        <w:rPr>
          <w:rFonts w:ascii="Times New Roman" w:hAnsi="Times New Roman" w:cs="Times New Roman"/>
          <w:sz w:val="20"/>
          <w:szCs w:val="20"/>
        </w:rPr>
        <w:t>1543–1550</w:t>
      </w:r>
      <w:r>
        <w:rPr>
          <w:rFonts w:ascii="Times New Roman" w:hAnsi="Times New Roman" w:cs="Times New Roman"/>
          <w:sz w:val="20"/>
          <w:szCs w:val="20"/>
        </w:rPr>
        <w:t xml:space="preserve"> (</w:t>
      </w:r>
      <w:r w:rsidRPr="007F2AF1">
        <w:rPr>
          <w:rFonts w:ascii="Times New Roman" w:hAnsi="Times New Roman" w:cs="Times New Roman"/>
          <w:sz w:val="20"/>
          <w:szCs w:val="20"/>
        </w:rPr>
        <w:t>2008</w:t>
      </w:r>
      <w:r>
        <w:rPr>
          <w:rFonts w:ascii="Times New Roman" w:hAnsi="Times New Roman" w:cs="Times New Roman"/>
          <w:sz w:val="20"/>
          <w:szCs w:val="20"/>
        </w:rPr>
        <w:t>)</w:t>
      </w:r>
      <w:r w:rsidRPr="007F2AF1">
        <w:rPr>
          <w:rFonts w:ascii="Times New Roman" w:hAnsi="Times New Roman" w:cs="Times New Roman"/>
          <w:sz w:val="20"/>
          <w:szCs w:val="20"/>
        </w:rPr>
        <w:t>.</w:t>
      </w:r>
    </w:p>
    <w:p w14:paraId="033391D7"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[99] Bentz</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B</w:t>
      </w:r>
      <w:r>
        <w:rPr>
          <w:rFonts w:ascii="Times New Roman" w:hAnsi="Times New Roman" w:cs="Times New Roman"/>
          <w:sz w:val="20"/>
          <w:szCs w:val="20"/>
        </w:rPr>
        <w:t>. &amp;</w:t>
      </w:r>
      <w:r w:rsidRPr="007F2AF1">
        <w:rPr>
          <w:rFonts w:ascii="Times New Roman" w:hAnsi="Times New Roman" w:cs="Times New Roman"/>
          <w:sz w:val="20"/>
          <w:szCs w:val="20"/>
        </w:rPr>
        <w:t xml:space="preserve"> Siefferman</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Age-dependent relationships between coloration and reproduction in a species exhibiting delayed plumage maturation in females. </w:t>
      </w:r>
      <w:r w:rsidRPr="00AE3D15">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AE3D15">
        <w:rPr>
          <w:rFonts w:ascii="Times New Roman" w:hAnsi="Times New Roman" w:cs="Times New Roman"/>
          <w:b/>
          <w:bCs/>
          <w:sz w:val="20"/>
          <w:szCs w:val="20"/>
        </w:rPr>
        <w:t>44</w:t>
      </w:r>
      <w:r>
        <w:rPr>
          <w:rFonts w:ascii="Times New Roman" w:hAnsi="Times New Roman" w:cs="Times New Roman"/>
          <w:sz w:val="20"/>
          <w:szCs w:val="20"/>
        </w:rPr>
        <w:t xml:space="preserve">, </w:t>
      </w:r>
      <w:r w:rsidRPr="007F2AF1">
        <w:rPr>
          <w:rFonts w:ascii="Times New Roman" w:hAnsi="Times New Roman" w:cs="Times New Roman"/>
          <w:sz w:val="20"/>
          <w:szCs w:val="20"/>
        </w:rPr>
        <w:t>080–088</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6C6E8F4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[100] Beck</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L</w:t>
      </w:r>
      <w:r>
        <w:rPr>
          <w:rFonts w:ascii="Times New Roman" w:hAnsi="Times New Roman" w:cs="Times New Roman"/>
          <w:sz w:val="20"/>
          <w:szCs w:val="20"/>
        </w:rPr>
        <w:t>.</w:t>
      </w:r>
      <w:r w:rsidRPr="007F2AF1">
        <w:rPr>
          <w:rFonts w:ascii="Times New Roman" w:hAnsi="Times New Roman" w:cs="Times New Roman"/>
          <w:sz w:val="20"/>
          <w:szCs w:val="20"/>
        </w:rPr>
        <w:t>, Hopkins</w:t>
      </w:r>
      <w:r>
        <w:rPr>
          <w:rFonts w:ascii="Times New Roman" w:hAnsi="Times New Roman" w:cs="Times New Roman"/>
          <w:sz w:val="20"/>
          <w:szCs w:val="20"/>
        </w:rPr>
        <w:t>,</w:t>
      </w:r>
      <w:r w:rsidRPr="007F2AF1">
        <w:rPr>
          <w:rFonts w:ascii="Times New Roman" w:hAnsi="Times New Roman" w:cs="Times New Roman"/>
          <w:sz w:val="20"/>
          <w:szCs w:val="20"/>
        </w:rPr>
        <w:t xml:space="preserve"> W</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 &amp;</w:t>
      </w:r>
      <w:r w:rsidRPr="007F2AF1">
        <w:rPr>
          <w:rFonts w:ascii="Times New Roman" w:hAnsi="Times New Roman" w:cs="Times New Roman"/>
          <w:sz w:val="20"/>
          <w:szCs w:val="20"/>
        </w:rPr>
        <w:t xml:space="preserve"> Hawley</w:t>
      </w:r>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Relationships among plumage coloration, blood selenium concentrations and immune responses of adult and nestling tree swallows. </w:t>
      </w:r>
      <w:r w:rsidRPr="00AE3D15">
        <w:rPr>
          <w:rFonts w:ascii="Times New Roman" w:hAnsi="Times New Roman" w:cs="Times New Roman"/>
          <w:i/>
          <w:iCs/>
          <w:sz w:val="20"/>
          <w:szCs w:val="20"/>
        </w:rPr>
        <w:t>J. Exp. Biol.</w:t>
      </w:r>
      <w:r w:rsidRPr="007F2AF1">
        <w:rPr>
          <w:rFonts w:ascii="Times New Roman" w:hAnsi="Times New Roman" w:cs="Times New Roman"/>
          <w:sz w:val="20"/>
          <w:szCs w:val="20"/>
        </w:rPr>
        <w:t xml:space="preserve"> </w:t>
      </w:r>
      <w:r w:rsidRPr="00AE3D15">
        <w:rPr>
          <w:rFonts w:ascii="Times New Roman" w:hAnsi="Times New Roman" w:cs="Times New Roman"/>
          <w:b/>
          <w:bCs/>
          <w:sz w:val="20"/>
          <w:szCs w:val="20"/>
        </w:rPr>
        <w:t>218</w:t>
      </w:r>
      <w:r>
        <w:rPr>
          <w:rFonts w:ascii="Times New Roman" w:hAnsi="Times New Roman" w:cs="Times New Roman"/>
          <w:sz w:val="20"/>
          <w:szCs w:val="20"/>
        </w:rPr>
        <w:t xml:space="preserve">, </w:t>
      </w:r>
      <w:r w:rsidRPr="007F2AF1">
        <w:rPr>
          <w:rFonts w:ascii="Times New Roman" w:hAnsi="Times New Roman" w:cs="Times New Roman"/>
          <w:sz w:val="20"/>
          <w:szCs w:val="20"/>
        </w:rPr>
        <w:t>3415–3424</w:t>
      </w:r>
      <w:r>
        <w:rPr>
          <w:rFonts w:ascii="Times New Roman" w:hAnsi="Times New Roman" w:cs="Times New Roman"/>
          <w:sz w:val="20"/>
          <w:szCs w:val="20"/>
        </w:rPr>
        <w:t xml:space="preserve"> (</w:t>
      </w:r>
      <w:r w:rsidRPr="007F2AF1">
        <w:rPr>
          <w:rFonts w:ascii="Times New Roman" w:hAnsi="Times New Roman" w:cs="Times New Roman"/>
          <w:sz w:val="20"/>
          <w:szCs w:val="20"/>
        </w:rPr>
        <w:t>2015</w:t>
      </w:r>
      <w:r>
        <w:rPr>
          <w:rFonts w:ascii="Times New Roman" w:hAnsi="Times New Roman" w:cs="Times New Roman"/>
          <w:sz w:val="20"/>
          <w:szCs w:val="20"/>
        </w:rPr>
        <w:t>)</w:t>
      </w:r>
      <w:r w:rsidRPr="007F2AF1">
        <w:rPr>
          <w:rFonts w:ascii="Times New Roman" w:hAnsi="Times New Roman" w:cs="Times New Roman"/>
          <w:sz w:val="20"/>
          <w:szCs w:val="20"/>
        </w:rPr>
        <w:t>.</w:t>
      </w:r>
    </w:p>
    <w:p w14:paraId="687BEDD6"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 xml:space="preserve">[101] </w:t>
      </w:r>
      <w:proofErr w:type="spellStart"/>
      <w:r w:rsidRPr="007F2AF1">
        <w:rPr>
          <w:rFonts w:ascii="Times New Roman" w:hAnsi="Times New Roman" w:cs="Times New Roman"/>
          <w:sz w:val="20"/>
          <w:szCs w:val="20"/>
        </w:rPr>
        <w:t>Griebel</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 &amp;</w:t>
      </w:r>
      <w:r w:rsidRPr="007F2AF1">
        <w:rPr>
          <w:rFonts w:ascii="Times New Roman" w:hAnsi="Times New Roman" w:cs="Times New Roman"/>
          <w:sz w:val="20"/>
          <w:szCs w:val="20"/>
        </w:rPr>
        <w:t xml:space="preserve"> Dawson</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D.</w:t>
      </w:r>
      <w:r>
        <w:rPr>
          <w:rFonts w:ascii="Times New Roman" w:hAnsi="Times New Roman" w:cs="Times New Roman"/>
          <w:sz w:val="20"/>
          <w:szCs w:val="20"/>
        </w:rPr>
        <w:t xml:space="preserve"> </w:t>
      </w:r>
      <w:r w:rsidRPr="007F2AF1">
        <w:rPr>
          <w:rFonts w:ascii="Times New Roman" w:hAnsi="Times New Roman" w:cs="Times New Roman"/>
          <w:sz w:val="20"/>
          <w:szCs w:val="20"/>
        </w:rPr>
        <w:t>Predictors of nestling survival during harsh weather events in an aerial insectivore, the tree swallow (</w:t>
      </w:r>
      <w:proofErr w:type="spellStart"/>
      <w:r w:rsidRPr="007F2AF1">
        <w:rPr>
          <w:rFonts w:ascii="Times New Roman" w:hAnsi="Times New Roman" w:cs="Times New Roman"/>
          <w:i/>
          <w:iCs/>
          <w:sz w:val="20"/>
          <w:szCs w:val="20"/>
        </w:rPr>
        <w:t>Tachycineta</w:t>
      </w:r>
      <w:proofErr w:type="spellEnd"/>
      <w:r w:rsidRPr="007F2AF1">
        <w:rPr>
          <w:rFonts w:ascii="Times New Roman" w:hAnsi="Times New Roman" w:cs="Times New Roman"/>
          <w:i/>
          <w:iCs/>
          <w:sz w:val="20"/>
          <w:szCs w:val="20"/>
        </w:rPr>
        <w:t xml:space="preserve"> bicolor</w:t>
      </w:r>
      <w:r w:rsidRPr="007F2AF1">
        <w:rPr>
          <w:rFonts w:ascii="Times New Roman" w:hAnsi="Times New Roman" w:cs="Times New Roman"/>
          <w:sz w:val="20"/>
          <w:szCs w:val="20"/>
        </w:rPr>
        <w:t xml:space="preserve">). </w:t>
      </w:r>
      <w:r w:rsidRPr="00AE3D15">
        <w:rPr>
          <w:rFonts w:ascii="Times New Roman" w:hAnsi="Times New Roman" w:cs="Times New Roman"/>
          <w:i/>
          <w:iCs/>
          <w:sz w:val="20"/>
          <w:szCs w:val="20"/>
        </w:rPr>
        <w:t>Can. J. Zool.</w:t>
      </w:r>
      <w:r w:rsidRPr="007F2AF1">
        <w:rPr>
          <w:rFonts w:ascii="Times New Roman" w:hAnsi="Times New Roman" w:cs="Times New Roman"/>
          <w:sz w:val="20"/>
          <w:szCs w:val="20"/>
        </w:rPr>
        <w:t xml:space="preserve"> </w:t>
      </w:r>
      <w:r w:rsidRPr="00AE3D15">
        <w:rPr>
          <w:rFonts w:ascii="Times New Roman" w:hAnsi="Times New Roman" w:cs="Times New Roman"/>
          <w:b/>
          <w:bCs/>
          <w:sz w:val="20"/>
          <w:szCs w:val="20"/>
        </w:rPr>
        <w:t>97</w:t>
      </w:r>
      <w:r>
        <w:rPr>
          <w:rFonts w:ascii="Times New Roman" w:hAnsi="Times New Roman" w:cs="Times New Roman"/>
          <w:sz w:val="20"/>
          <w:szCs w:val="20"/>
        </w:rPr>
        <w:t xml:space="preserve">, </w:t>
      </w:r>
      <w:r w:rsidRPr="007F2AF1">
        <w:rPr>
          <w:rFonts w:ascii="Times New Roman" w:hAnsi="Times New Roman" w:cs="Times New Roman"/>
          <w:sz w:val="20"/>
          <w:szCs w:val="20"/>
        </w:rPr>
        <w:t>81–90</w:t>
      </w:r>
      <w:r>
        <w:rPr>
          <w:rFonts w:ascii="Times New Roman" w:hAnsi="Times New Roman" w:cs="Times New Roman"/>
          <w:sz w:val="20"/>
          <w:szCs w:val="20"/>
        </w:rPr>
        <w:t xml:space="preserve"> (</w:t>
      </w:r>
      <w:r w:rsidRPr="007F2AF1">
        <w:rPr>
          <w:rFonts w:ascii="Times New Roman" w:hAnsi="Times New Roman" w:cs="Times New Roman"/>
          <w:sz w:val="20"/>
          <w:szCs w:val="20"/>
        </w:rPr>
        <w:t>2019</w:t>
      </w:r>
      <w:r>
        <w:rPr>
          <w:rFonts w:ascii="Times New Roman" w:hAnsi="Times New Roman" w:cs="Times New Roman"/>
          <w:sz w:val="20"/>
          <w:szCs w:val="20"/>
        </w:rPr>
        <w:t>)</w:t>
      </w:r>
      <w:r w:rsidRPr="007F2AF1">
        <w:rPr>
          <w:rFonts w:ascii="Times New Roman" w:hAnsi="Times New Roman" w:cs="Times New Roman"/>
          <w:sz w:val="20"/>
          <w:szCs w:val="20"/>
        </w:rPr>
        <w:t>.</w:t>
      </w:r>
    </w:p>
    <w:p w14:paraId="7560277F"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[102] Møller</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P. Female choice selects for male sexual tail ornaments in the monogamous swallow. </w:t>
      </w:r>
      <w:r w:rsidRPr="00AE3D15">
        <w:rPr>
          <w:rFonts w:ascii="Times New Roman" w:hAnsi="Times New Roman" w:cs="Times New Roman"/>
          <w:i/>
          <w:iCs/>
          <w:sz w:val="20"/>
          <w:szCs w:val="20"/>
        </w:rPr>
        <w:t>Nature</w:t>
      </w:r>
      <w:r w:rsidRPr="007F2AF1">
        <w:rPr>
          <w:rFonts w:ascii="Times New Roman" w:hAnsi="Times New Roman" w:cs="Times New Roman"/>
          <w:sz w:val="20"/>
          <w:szCs w:val="20"/>
        </w:rPr>
        <w:t xml:space="preserve"> </w:t>
      </w:r>
      <w:r w:rsidRPr="00AE3D15">
        <w:rPr>
          <w:rFonts w:ascii="Times New Roman" w:hAnsi="Times New Roman" w:cs="Times New Roman"/>
          <w:b/>
          <w:bCs/>
          <w:sz w:val="20"/>
          <w:szCs w:val="20"/>
        </w:rPr>
        <w:t>332</w:t>
      </w:r>
      <w:r>
        <w:rPr>
          <w:rFonts w:ascii="Times New Roman" w:hAnsi="Times New Roman" w:cs="Times New Roman"/>
          <w:sz w:val="20"/>
          <w:szCs w:val="20"/>
        </w:rPr>
        <w:t xml:space="preserve">, </w:t>
      </w:r>
      <w:r w:rsidRPr="007F2AF1">
        <w:rPr>
          <w:rFonts w:ascii="Times New Roman" w:hAnsi="Times New Roman" w:cs="Times New Roman"/>
          <w:sz w:val="20"/>
          <w:szCs w:val="20"/>
        </w:rPr>
        <w:t>640–642</w:t>
      </w:r>
      <w:r>
        <w:rPr>
          <w:rFonts w:ascii="Times New Roman" w:hAnsi="Times New Roman" w:cs="Times New Roman"/>
          <w:sz w:val="20"/>
          <w:szCs w:val="20"/>
        </w:rPr>
        <w:t xml:space="preserve"> (</w:t>
      </w:r>
      <w:r w:rsidRPr="007F2AF1">
        <w:rPr>
          <w:rFonts w:ascii="Times New Roman" w:hAnsi="Times New Roman" w:cs="Times New Roman"/>
          <w:sz w:val="20"/>
          <w:szCs w:val="20"/>
        </w:rPr>
        <w:t>1988</w:t>
      </w:r>
      <w:r>
        <w:rPr>
          <w:rFonts w:ascii="Times New Roman" w:hAnsi="Times New Roman" w:cs="Times New Roman"/>
          <w:sz w:val="20"/>
          <w:szCs w:val="20"/>
        </w:rPr>
        <w:t>)</w:t>
      </w:r>
      <w:r w:rsidRPr="007F2AF1">
        <w:rPr>
          <w:rFonts w:ascii="Times New Roman" w:hAnsi="Times New Roman" w:cs="Times New Roman"/>
          <w:sz w:val="20"/>
          <w:szCs w:val="20"/>
        </w:rPr>
        <w:t>.</w:t>
      </w:r>
    </w:p>
    <w:p w14:paraId="04D81D8A"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[103] Møller</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P. Sexual selection in the monogamous barn swallow (</w:t>
      </w:r>
      <w:r w:rsidRPr="007F2AF1">
        <w:rPr>
          <w:rFonts w:ascii="Times New Roman" w:hAnsi="Times New Roman" w:cs="Times New Roman"/>
          <w:i/>
          <w:iCs/>
          <w:sz w:val="20"/>
          <w:szCs w:val="20"/>
        </w:rPr>
        <w:t>Hirundo rustica</w:t>
      </w:r>
      <w:r w:rsidRPr="007F2AF1">
        <w:rPr>
          <w:rFonts w:ascii="Times New Roman" w:hAnsi="Times New Roman" w:cs="Times New Roman"/>
          <w:sz w:val="20"/>
          <w:szCs w:val="20"/>
        </w:rPr>
        <w:t xml:space="preserve">). II. Mechanisms of sexual selection. </w:t>
      </w:r>
      <w:r w:rsidRPr="00AE3D15">
        <w:rPr>
          <w:rFonts w:ascii="Times New Roman" w:hAnsi="Times New Roman" w:cs="Times New Roman"/>
          <w:i/>
          <w:iCs/>
          <w:sz w:val="20"/>
          <w:szCs w:val="20"/>
        </w:rPr>
        <w:t xml:space="preserve">J. </w:t>
      </w:r>
      <w:proofErr w:type="spellStart"/>
      <w:r w:rsidRPr="00AE3D15">
        <w:rPr>
          <w:rFonts w:ascii="Times New Roman" w:hAnsi="Times New Roman" w:cs="Times New Roman"/>
          <w:i/>
          <w:iCs/>
          <w:sz w:val="20"/>
          <w:szCs w:val="20"/>
        </w:rPr>
        <w:t>Evol</w:t>
      </w:r>
      <w:proofErr w:type="spellEnd"/>
      <w:r w:rsidRPr="00AE3D15">
        <w:rPr>
          <w:rFonts w:ascii="Times New Roman" w:hAnsi="Times New Roman" w:cs="Times New Roman"/>
          <w:i/>
          <w:iCs/>
          <w:sz w:val="20"/>
          <w:szCs w:val="20"/>
        </w:rPr>
        <w:t>. Biol.</w:t>
      </w:r>
      <w:r w:rsidRPr="007F2AF1">
        <w:rPr>
          <w:rFonts w:ascii="Times New Roman" w:hAnsi="Times New Roman" w:cs="Times New Roman"/>
          <w:sz w:val="20"/>
          <w:szCs w:val="20"/>
        </w:rPr>
        <w:t xml:space="preserve"> </w:t>
      </w:r>
      <w:r w:rsidRPr="00AE3D15">
        <w:rPr>
          <w:rFonts w:ascii="Times New Roman" w:hAnsi="Times New Roman" w:cs="Times New Roman"/>
          <w:b/>
          <w:bCs/>
          <w:sz w:val="20"/>
          <w:szCs w:val="20"/>
        </w:rPr>
        <w:t>5</w:t>
      </w:r>
      <w:r>
        <w:rPr>
          <w:rFonts w:ascii="Times New Roman" w:hAnsi="Times New Roman" w:cs="Times New Roman"/>
          <w:sz w:val="20"/>
          <w:szCs w:val="20"/>
        </w:rPr>
        <w:t xml:space="preserve">, </w:t>
      </w:r>
      <w:r w:rsidRPr="007F2AF1">
        <w:rPr>
          <w:rFonts w:ascii="Times New Roman" w:hAnsi="Times New Roman" w:cs="Times New Roman"/>
          <w:sz w:val="20"/>
          <w:szCs w:val="20"/>
        </w:rPr>
        <w:t>603–624</w:t>
      </w:r>
      <w:r>
        <w:rPr>
          <w:rFonts w:ascii="Times New Roman" w:hAnsi="Times New Roman" w:cs="Times New Roman"/>
          <w:sz w:val="20"/>
          <w:szCs w:val="20"/>
        </w:rPr>
        <w:t xml:space="preserve"> (</w:t>
      </w:r>
      <w:r w:rsidRPr="007F2AF1">
        <w:rPr>
          <w:rFonts w:ascii="Times New Roman" w:hAnsi="Times New Roman" w:cs="Times New Roman"/>
          <w:sz w:val="20"/>
          <w:szCs w:val="20"/>
        </w:rPr>
        <w:t>1992</w:t>
      </w:r>
      <w:r>
        <w:rPr>
          <w:rFonts w:ascii="Times New Roman" w:hAnsi="Times New Roman" w:cs="Times New Roman"/>
          <w:sz w:val="20"/>
          <w:szCs w:val="20"/>
        </w:rPr>
        <w:t>)</w:t>
      </w:r>
      <w:r w:rsidRPr="007F2AF1">
        <w:rPr>
          <w:rFonts w:ascii="Times New Roman" w:hAnsi="Times New Roman" w:cs="Times New Roman"/>
          <w:sz w:val="20"/>
          <w:szCs w:val="20"/>
        </w:rPr>
        <w:t>.</w:t>
      </w:r>
    </w:p>
    <w:p w14:paraId="71F1E7E9" w14:textId="77777777" w:rsidR="000F3B9E" w:rsidRPr="000F3B9E"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rPr>
        <w:t>[104] Møller</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P. Sexual selection in the barn swallow </w:t>
      </w:r>
      <w:r w:rsidRPr="007F2AF1">
        <w:rPr>
          <w:rFonts w:ascii="Times New Roman" w:hAnsi="Times New Roman" w:cs="Times New Roman"/>
          <w:i/>
          <w:iCs/>
          <w:sz w:val="20"/>
          <w:szCs w:val="20"/>
        </w:rPr>
        <w:t>Hirundo rustica</w:t>
      </w:r>
      <w:r w:rsidRPr="007F2AF1">
        <w:rPr>
          <w:rFonts w:ascii="Times New Roman" w:hAnsi="Times New Roman" w:cs="Times New Roman"/>
          <w:sz w:val="20"/>
          <w:szCs w:val="20"/>
        </w:rPr>
        <w:t xml:space="preserve">. III. Female tail ornaments. </w:t>
      </w:r>
      <w:r w:rsidRPr="000F3B9E">
        <w:rPr>
          <w:rFonts w:ascii="Times New Roman" w:hAnsi="Times New Roman" w:cs="Times New Roman"/>
          <w:i/>
          <w:iCs/>
          <w:sz w:val="20"/>
          <w:szCs w:val="20"/>
          <w:lang w:val="en-AU"/>
        </w:rPr>
        <w:t>Evolution</w:t>
      </w:r>
      <w:r w:rsidRPr="000F3B9E">
        <w:rPr>
          <w:rFonts w:ascii="Times New Roman" w:hAnsi="Times New Roman" w:cs="Times New Roman"/>
          <w:sz w:val="20"/>
          <w:szCs w:val="20"/>
          <w:lang w:val="en-AU"/>
        </w:rPr>
        <w:t xml:space="preserve"> </w:t>
      </w:r>
      <w:r w:rsidRPr="000F3B9E">
        <w:rPr>
          <w:rFonts w:ascii="Times New Roman" w:hAnsi="Times New Roman" w:cs="Times New Roman"/>
          <w:b/>
          <w:bCs/>
          <w:sz w:val="20"/>
          <w:szCs w:val="20"/>
          <w:lang w:val="en-AU"/>
        </w:rPr>
        <w:t>47</w:t>
      </w:r>
      <w:r w:rsidRPr="000F3B9E">
        <w:rPr>
          <w:rFonts w:ascii="Times New Roman" w:hAnsi="Times New Roman" w:cs="Times New Roman"/>
          <w:sz w:val="20"/>
          <w:szCs w:val="20"/>
          <w:lang w:val="en-AU"/>
        </w:rPr>
        <w:t>, 417–431 (1993).</w:t>
      </w:r>
    </w:p>
    <w:p w14:paraId="685AB8FF" w14:textId="77777777" w:rsidR="000F3B9E" w:rsidRPr="007F2AF1" w:rsidRDefault="000F3B9E" w:rsidP="000F3B9E">
      <w:pPr>
        <w:ind w:left="284" w:hanging="284"/>
        <w:jc w:val="both"/>
        <w:rPr>
          <w:rFonts w:ascii="Times New Roman" w:hAnsi="Times New Roman" w:cs="Times New Roman"/>
          <w:sz w:val="20"/>
          <w:szCs w:val="20"/>
        </w:rPr>
      </w:pPr>
      <w:r w:rsidRPr="00126C70">
        <w:rPr>
          <w:rFonts w:ascii="Times New Roman" w:hAnsi="Times New Roman" w:cs="Times New Roman"/>
          <w:sz w:val="20"/>
          <w:szCs w:val="20"/>
        </w:rPr>
        <w:t xml:space="preserve">[105] Cuervo, J. J., Møller, A. P. &amp; de Lope, F. </w:t>
      </w:r>
      <w:r w:rsidRPr="007F2AF1">
        <w:rPr>
          <w:rFonts w:ascii="Times New Roman" w:hAnsi="Times New Roman" w:cs="Times New Roman"/>
          <w:sz w:val="20"/>
          <w:szCs w:val="20"/>
        </w:rPr>
        <w:t>Experimental manipulation of tail length in female barn swallows (</w:t>
      </w:r>
      <w:r w:rsidRPr="007F2AF1">
        <w:rPr>
          <w:rFonts w:ascii="Times New Roman" w:hAnsi="Times New Roman" w:cs="Times New Roman"/>
          <w:i/>
          <w:iCs/>
          <w:sz w:val="20"/>
          <w:szCs w:val="20"/>
        </w:rPr>
        <w:t>Hirundo rustica</w:t>
      </w:r>
      <w:r w:rsidRPr="007F2AF1">
        <w:rPr>
          <w:rFonts w:ascii="Times New Roman" w:hAnsi="Times New Roman" w:cs="Times New Roman"/>
          <w:sz w:val="20"/>
          <w:szCs w:val="20"/>
        </w:rPr>
        <w:t xml:space="preserve">) affects their future reproductive success. </w:t>
      </w:r>
      <w:r w:rsidRPr="00126C70">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126C70">
        <w:rPr>
          <w:rFonts w:ascii="Times New Roman" w:hAnsi="Times New Roman" w:cs="Times New Roman"/>
          <w:b/>
          <w:bCs/>
          <w:sz w:val="20"/>
          <w:szCs w:val="20"/>
        </w:rPr>
        <w:t>14</w:t>
      </w:r>
      <w:r>
        <w:rPr>
          <w:rFonts w:ascii="Times New Roman" w:hAnsi="Times New Roman" w:cs="Times New Roman"/>
          <w:sz w:val="20"/>
          <w:szCs w:val="20"/>
        </w:rPr>
        <w:t xml:space="preserve">, </w:t>
      </w:r>
      <w:r w:rsidRPr="007F2AF1">
        <w:rPr>
          <w:rFonts w:ascii="Times New Roman" w:hAnsi="Times New Roman" w:cs="Times New Roman"/>
          <w:sz w:val="20"/>
          <w:szCs w:val="20"/>
        </w:rPr>
        <w:t>451–456</w:t>
      </w:r>
      <w:r>
        <w:rPr>
          <w:rFonts w:ascii="Times New Roman" w:hAnsi="Times New Roman" w:cs="Times New Roman"/>
          <w:sz w:val="20"/>
          <w:szCs w:val="20"/>
        </w:rPr>
        <w:t xml:space="preserve"> (</w:t>
      </w:r>
      <w:r w:rsidRPr="00126C70">
        <w:rPr>
          <w:rFonts w:ascii="Times New Roman" w:hAnsi="Times New Roman" w:cs="Times New Roman"/>
          <w:sz w:val="20"/>
          <w:szCs w:val="20"/>
        </w:rPr>
        <w:t>2003).</w:t>
      </w:r>
    </w:p>
    <w:p w14:paraId="7B780971"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[106] Safran</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&amp;</w:t>
      </w:r>
      <w:r w:rsidRPr="007F2AF1">
        <w:rPr>
          <w:rFonts w:ascii="Times New Roman" w:hAnsi="Times New Roman" w:cs="Times New Roman"/>
          <w:sz w:val="20"/>
          <w:szCs w:val="20"/>
        </w:rPr>
        <w:t xml:space="preserve"> McGraw</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 Plumage coloration, not length or symmetry of tail-streamers, is a sexually selected trait in </w:t>
      </w:r>
      <w:r>
        <w:rPr>
          <w:rFonts w:ascii="Times New Roman" w:hAnsi="Times New Roman" w:cs="Times New Roman"/>
          <w:sz w:val="20"/>
          <w:szCs w:val="20"/>
        </w:rPr>
        <w:t>n</w:t>
      </w:r>
      <w:r w:rsidRPr="007F2AF1">
        <w:rPr>
          <w:rFonts w:ascii="Times New Roman" w:hAnsi="Times New Roman" w:cs="Times New Roman"/>
          <w:sz w:val="20"/>
          <w:szCs w:val="20"/>
        </w:rPr>
        <w:t xml:space="preserve">orth American barn swallows. </w:t>
      </w:r>
      <w:r w:rsidRPr="00126C70">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126C70">
        <w:rPr>
          <w:rFonts w:ascii="Times New Roman" w:hAnsi="Times New Roman" w:cs="Times New Roman"/>
          <w:b/>
          <w:bCs/>
          <w:sz w:val="20"/>
          <w:szCs w:val="20"/>
        </w:rPr>
        <w:t>15</w:t>
      </w:r>
      <w:r>
        <w:rPr>
          <w:rFonts w:ascii="Times New Roman" w:hAnsi="Times New Roman" w:cs="Times New Roman"/>
          <w:sz w:val="20"/>
          <w:szCs w:val="20"/>
        </w:rPr>
        <w:t xml:space="preserve">, </w:t>
      </w:r>
      <w:r w:rsidRPr="007F2AF1">
        <w:rPr>
          <w:rFonts w:ascii="Times New Roman" w:hAnsi="Times New Roman" w:cs="Times New Roman"/>
          <w:sz w:val="20"/>
          <w:szCs w:val="20"/>
        </w:rPr>
        <w:t>455–461</w:t>
      </w:r>
      <w:r>
        <w:rPr>
          <w:rFonts w:ascii="Times New Roman" w:hAnsi="Times New Roman" w:cs="Times New Roman"/>
          <w:sz w:val="20"/>
          <w:szCs w:val="20"/>
        </w:rPr>
        <w:t xml:space="preserve"> (</w:t>
      </w:r>
      <w:r w:rsidRPr="007F2AF1">
        <w:rPr>
          <w:rFonts w:ascii="Times New Roman" w:hAnsi="Times New Roman" w:cs="Times New Roman"/>
          <w:sz w:val="20"/>
          <w:szCs w:val="20"/>
        </w:rPr>
        <w:t>2004</w:t>
      </w:r>
      <w:r>
        <w:rPr>
          <w:rFonts w:ascii="Times New Roman" w:hAnsi="Times New Roman" w:cs="Times New Roman"/>
          <w:sz w:val="20"/>
          <w:szCs w:val="20"/>
        </w:rPr>
        <w:t>)</w:t>
      </w:r>
      <w:r w:rsidRPr="007F2AF1">
        <w:rPr>
          <w:rFonts w:ascii="Times New Roman" w:hAnsi="Times New Roman" w:cs="Times New Roman"/>
          <w:sz w:val="20"/>
          <w:szCs w:val="20"/>
        </w:rPr>
        <w:t>.</w:t>
      </w:r>
    </w:p>
    <w:p w14:paraId="470F2917" w14:textId="77777777" w:rsidR="000F3B9E" w:rsidRPr="000F3B9E"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rPr>
        <w:t xml:space="preserve">[107] </w:t>
      </w:r>
      <w:proofErr w:type="spellStart"/>
      <w:r w:rsidRPr="007F2AF1">
        <w:rPr>
          <w:rFonts w:ascii="Times New Roman" w:hAnsi="Times New Roman" w:cs="Times New Roman"/>
          <w:sz w:val="20"/>
          <w:szCs w:val="20"/>
        </w:rPr>
        <w:t>Vortman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Y</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Lotem</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Dor</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w:t>
      </w:r>
      <w:r w:rsidRPr="007F2AF1">
        <w:rPr>
          <w:rFonts w:ascii="Times New Roman" w:hAnsi="Times New Roman" w:cs="Times New Roman"/>
          <w:sz w:val="20"/>
          <w:szCs w:val="20"/>
        </w:rPr>
        <w:t>, Lovette</w:t>
      </w:r>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&amp;</w:t>
      </w:r>
      <w:r w:rsidRPr="007F2AF1">
        <w:rPr>
          <w:rFonts w:ascii="Times New Roman" w:hAnsi="Times New Roman" w:cs="Times New Roman"/>
          <w:sz w:val="20"/>
          <w:szCs w:val="20"/>
        </w:rPr>
        <w:t xml:space="preserve"> Safran</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 The sexual signals of the East-Mediterranean barn swallow: a different swallow tale. </w:t>
      </w:r>
      <w:r w:rsidRPr="000F3B9E">
        <w:rPr>
          <w:rFonts w:ascii="Times New Roman" w:hAnsi="Times New Roman" w:cs="Times New Roman"/>
          <w:i/>
          <w:iCs/>
          <w:sz w:val="20"/>
          <w:szCs w:val="20"/>
          <w:lang w:val="en-AU"/>
        </w:rPr>
        <w:t>Behav. Ecol</w:t>
      </w:r>
      <w:r w:rsidRPr="000F3B9E">
        <w:rPr>
          <w:rFonts w:ascii="Times New Roman" w:hAnsi="Times New Roman" w:cs="Times New Roman"/>
          <w:sz w:val="20"/>
          <w:szCs w:val="20"/>
          <w:lang w:val="en-AU"/>
        </w:rPr>
        <w:t xml:space="preserve">. </w:t>
      </w:r>
      <w:r w:rsidRPr="000F3B9E">
        <w:rPr>
          <w:rFonts w:ascii="Times New Roman" w:hAnsi="Times New Roman" w:cs="Times New Roman"/>
          <w:b/>
          <w:bCs/>
          <w:sz w:val="20"/>
          <w:szCs w:val="20"/>
          <w:lang w:val="en-AU"/>
        </w:rPr>
        <w:t>22</w:t>
      </w:r>
      <w:r w:rsidRPr="000F3B9E">
        <w:rPr>
          <w:rFonts w:ascii="Times New Roman" w:hAnsi="Times New Roman" w:cs="Times New Roman"/>
          <w:sz w:val="20"/>
          <w:szCs w:val="20"/>
          <w:lang w:val="en-AU"/>
        </w:rPr>
        <w:t>, 1344–1352 (</w:t>
      </w:r>
      <w:r w:rsidRPr="007F2AF1">
        <w:rPr>
          <w:rFonts w:ascii="Times New Roman" w:hAnsi="Times New Roman" w:cs="Times New Roman"/>
          <w:sz w:val="20"/>
          <w:szCs w:val="20"/>
        </w:rPr>
        <w:t>2011</w:t>
      </w:r>
      <w:r>
        <w:rPr>
          <w:rFonts w:ascii="Times New Roman" w:hAnsi="Times New Roman" w:cs="Times New Roman"/>
          <w:sz w:val="20"/>
          <w:szCs w:val="20"/>
        </w:rPr>
        <w:t>)</w:t>
      </w:r>
      <w:r w:rsidRPr="007F2AF1">
        <w:rPr>
          <w:rFonts w:ascii="Times New Roman" w:hAnsi="Times New Roman" w:cs="Times New Roman"/>
          <w:sz w:val="20"/>
          <w:szCs w:val="20"/>
        </w:rPr>
        <w:t>.</w:t>
      </w:r>
    </w:p>
    <w:p w14:paraId="2BA826B5" w14:textId="77777777" w:rsidR="000F3B9E" w:rsidRPr="000F3B9E" w:rsidRDefault="000F3B9E" w:rsidP="000F3B9E">
      <w:pPr>
        <w:ind w:left="284" w:hanging="284"/>
        <w:jc w:val="both"/>
        <w:rPr>
          <w:rFonts w:ascii="Times New Roman" w:hAnsi="Times New Roman" w:cs="Times New Roman"/>
          <w:sz w:val="20"/>
          <w:szCs w:val="20"/>
          <w:lang w:val="en-AU"/>
        </w:rPr>
      </w:pPr>
      <w:r w:rsidRPr="000F3B9E">
        <w:rPr>
          <w:rFonts w:ascii="Times New Roman" w:hAnsi="Times New Roman" w:cs="Times New Roman"/>
          <w:sz w:val="20"/>
          <w:szCs w:val="20"/>
          <w:lang w:val="en-AU"/>
        </w:rPr>
        <w:t xml:space="preserve">[108] Saino, N. et al. </w:t>
      </w:r>
      <w:r w:rsidRPr="007F2AF1">
        <w:rPr>
          <w:rFonts w:ascii="Times New Roman" w:hAnsi="Times New Roman" w:cs="Times New Roman"/>
          <w:sz w:val="20"/>
          <w:szCs w:val="20"/>
        </w:rPr>
        <w:t>Viability is associated with melanin-based coloration in the barn swallow (</w:t>
      </w:r>
      <w:r w:rsidRPr="007F2AF1">
        <w:rPr>
          <w:rFonts w:ascii="Times New Roman" w:hAnsi="Times New Roman" w:cs="Times New Roman"/>
          <w:i/>
          <w:iCs/>
          <w:sz w:val="20"/>
          <w:szCs w:val="20"/>
        </w:rPr>
        <w:t>Hirundo rustica</w:t>
      </w:r>
      <w:r w:rsidRPr="007F2AF1">
        <w:rPr>
          <w:rFonts w:ascii="Times New Roman" w:hAnsi="Times New Roman" w:cs="Times New Roman"/>
          <w:sz w:val="20"/>
          <w:szCs w:val="20"/>
        </w:rPr>
        <w:t xml:space="preserve">). </w:t>
      </w:r>
      <w:proofErr w:type="spellStart"/>
      <w:r w:rsidRPr="000F3B9E">
        <w:rPr>
          <w:rFonts w:ascii="Times New Roman" w:hAnsi="Times New Roman" w:cs="Times New Roman"/>
          <w:i/>
          <w:iCs/>
          <w:sz w:val="20"/>
          <w:szCs w:val="20"/>
          <w:lang w:val="en-AU"/>
        </w:rPr>
        <w:t>PloS</w:t>
      </w:r>
      <w:proofErr w:type="spellEnd"/>
      <w:r w:rsidRPr="000F3B9E">
        <w:rPr>
          <w:rFonts w:ascii="Times New Roman" w:hAnsi="Times New Roman" w:cs="Times New Roman"/>
          <w:i/>
          <w:iCs/>
          <w:sz w:val="20"/>
          <w:szCs w:val="20"/>
          <w:lang w:val="en-AU"/>
        </w:rPr>
        <w:t xml:space="preserve"> One</w:t>
      </w:r>
      <w:r w:rsidRPr="000F3B9E">
        <w:rPr>
          <w:rFonts w:ascii="Times New Roman" w:hAnsi="Times New Roman" w:cs="Times New Roman"/>
          <w:sz w:val="20"/>
          <w:szCs w:val="20"/>
          <w:lang w:val="en-AU"/>
        </w:rPr>
        <w:t xml:space="preserve"> </w:t>
      </w:r>
      <w:r w:rsidRPr="000F3B9E">
        <w:rPr>
          <w:rFonts w:ascii="Times New Roman" w:hAnsi="Times New Roman" w:cs="Times New Roman"/>
          <w:b/>
          <w:bCs/>
          <w:sz w:val="20"/>
          <w:szCs w:val="20"/>
          <w:lang w:val="en-AU"/>
        </w:rPr>
        <w:t>8</w:t>
      </w:r>
      <w:r w:rsidRPr="000F3B9E">
        <w:rPr>
          <w:rFonts w:ascii="Times New Roman" w:hAnsi="Times New Roman" w:cs="Times New Roman"/>
          <w:sz w:val="20"/>
          <w:szCs w:val="20"/>
          <w:lang w:val="en-AU"/>
        </w:rPr>
        <w:t>, e60426 (2013).</w:t>
      </w:r>
    </w:p>
    <w:p w14:paraId="6CE1AEF0" w14:textId="77777777" w:rsidR="000F3B9E" w:rsidRPr="007F2AF1" w:rsidRDefault="000F3B9E" w:rsidP="000F3B9E">
      <w:pPr>
        <w:ind w:left="284" w:hanging="284"/>
        <w:jc w:val="both"/>
        <w:rPr>
          <w:rFonts w:ascii="Times New Roman" w:hAnsi="Times New Roman" w:cs="Times New Roman"/>
          <w:sz w:val="20"/>
          <w:szCs w:val="20"/>
        </w:rPr>
      </w:pPr>
      <w:r w:rsidRPr="00126C70">
        <w:rPr>
          <w:rFonts w:ascii="Times New Roman" w:hAnsi="Times New Roman" w:cs="Times New Roman"/>
          <w:sz w:val="20"/>
          <w:szCs w:val="20"/>
        </w:rPr>
        <w:t xml:space="preserve">[109] Hasegawa, M., Arai, E., Watanabe, M. &amp; Nakamura, M. </w:t>
      </w:r>
      <w:proofErr w:type="spellStart"/>
      <w:r w:rsidRPr="007F2AF1">
        <w:rPr>
          <w:rFonts w:ascii="Times New Roman" w:hAnsi="Times New Roman" w:cs="Times New Roman"/>
          <w:sz w:val="20"/>
          <w:szCs w:val="20"/>
        </w:rPr>
        <w:t>Colourful</w:t>
      </w:r>
      <w:proofErr w:type="spellEnd"/>
      <w:r w:rsidRPr="007F2AF1">
        <w:rPr>
          <w:rFonts w:ascii="Times New Roman" w:hAnsi="Times New Roman" w:cs="Times New Roman"/>
          <w:sz w:val="20"/>
          <w:szCs w:val="20"/>
        </w:rPr>
        <w:t xml:space="preserve"> males hold high quality territories but exhibit reduced paternal care in barn swallows. </w:t>
      </w:r>
      <w:proofErr w:type="spellStart"/>
      <w:r w:rsidRPr="00126C70">
        <w:rPr>
          <w:rFonts w:ascii="Times New Roman" w:hAnsi="Times New Roman" w:cs="Times New Roman"/>
          <w:i/>
          <w:iCs/>
          <w:sz w:val="20"/>
          <w:szCs w:val="20"/>
        </w:rPr>
        <w:t>Behaviour</w:t>
      </w:r>
      <w:proofErr w:type="spellEnd"/>
      <w:r w:rsidRPr="007F2AF1">
        <w:rPr>
          <w:rFonts w:ascii="Times New Roman" w:hAnsi="Times New Roman" w:cs="Times New Roman"/>
          <w:sz w:val="20"/>
          <w:szCs w:val="20"/>
        </w:rPr>
        <w:t xml:space="preserve"> </w:t>
      </w:r>
      <w:r w:rsidRPr="00126C70">
        <w:rPr>
          <w:rFonts w:ascii="Times New Roman" w:hAnsi="Times New Roman" w:cs="Times New Roman"/>
          <w:b/>
          <w:bCs/>
          <w:sz w:val="20"/>
          <w:szCs w:val="20"/>
        </w:rPr>
        <w:t>151</w:t>
      </w:r>
      <w:r>
        <w:rPr>
          <w:rFonts w:ascii="Times New Roman" w:hAnsi="Times New Roman" w:cs="Times New Roman"/>
          <w:sz w:val="20"/>
          <w:szCs w:val="20"/>
        </w:rPr>
        <w:t xml:space="preserve">, </w:t>
      </w:r>
      <w:r w:rsidRPr="007F2AF1">
        <w:rPr>
          <w:rFonts w:ascii="Times New Roman" w:hAnsi="Times New Roman" w:cs="Times New Roman"/>
          <w:sz w:val="20"/>
          <w:szCs w:val="20"/>
        </w:rPr>
        <w:t>591–612</w:t>
      </w:r>
      <w:r>
        <w:rPr>
          <w:rFonts w:ascii="Times New Roman" w:hAnsi="Times New Roman" w:cs="Times New Roman"/>
          <w:sz w:val="20"/>
          <w:szCs w:val="20"/>
        </w:rPr>
        <w:t xml:space="preserve"> (</w:t>
      </w:r>
      <w:r w:rsidRPr="00D33244">
        <w:rPr>
          <w:rFonts w:ascii="Times New Roman" w:hAnsi="Times New Roman" w:cs="Times New Roman"/>
          <w:sz w:val="20"/>
          <w:szCs w:val="20"/>
        </w:rPr>
        <w:t>2014)</w:t>
      </w:r>
      <w:r w:rsidRPr="007F2AF1">
        <w:rPr>
          <w:rFonts w:ascii="Times New Roman" w:hAnsi="Times New Roman" w:cs="Times New Roman"/>
          <w:sz w:val="20"/>
          <w:szCs w:val="20"/>
        </w:rPr>
        <w:t>.</w:t>
      </w:r>
    </w:p>
    <w:p w14:paraId="29012E71"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[110] Hasegawa</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Arai</w:t>
      </w:r>
      <w:r>
        <w:rPr>
          <w:rFonts w:ascii="Times New Roman" w:hAnsi="Times New Roman" w:cs="Times New Roman"/>
          <w:sz w:val="20"/>
          <w:szCs w:val="20"/>
        </w:rPr>
        <w:t>,</w:t>
      </w:r>
      <w:r w:rsidRPr="007F2AF1">
        <w:rPr>
          <w:rFonts w:ascii="Times New Roman" w:hAnsi="Times New Roman" w:cs="Times New Roman"/>
          <w:sz w:val="20"/>
          <w:szCs w:val="20"/>
        </w:rPr>
        <w:t xml:space="preserve"> E</w:t>
      </w:r>
      <w:r>
        <w:rPr>
          <w:rFonts w:ascii="Times New Roman" w:hAnsi="Times New Roman" w:cs="Times New Roman"/>
          <w:sz w:val="20"/>
          <w:szCs w:val="20"/>
        </w:rPr>
        <w:t>.</w:t>
      </w:r>
      <w:r w:rsidRPr="007F2AF1">
        <w:rPr>
          <w:rFonts w:ascii="Times New Roman" w:hAnsi="Times New Roman" w:cs="Times New Roman"/>
          <w:sz w:val="20"/>
          <w:szCs w:val="20"/>
        </w:rPr>
        <w:t>, Ito</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&amp;</w:t>
      </w:r>
      <w:r w:rsidRPr="007F2AF1">
        <w:rPr>
          <w:rFonts w:ascii="Times New Roman" w:hAnsi="Times New Roman" w:cs="Times New Roman"/>
          <w:sz w:val="20"/>
          <w:szCs w:val="20"/>
        </w:rPr>
        <w:t xml:space="preserve"> Wakamatsu</w:t>
      </w:r>
      <w:r>
        <w:rPr>
          <w:rFonts w:ascii="Times New Roman" w:hAnsi="Times New Roman" w:cs="Times New Roman"/>
          <w:sz w:val="20"/>
          <w:szCs w:val="20"/>
        </w:rPr>
        <w:t>,</w:t>
      </w:r>
      <w:r w:rsidRPr="007F2AF1">
        <w:rPr>
          <w:rFonts w:ascii="Times New Roman" w:hAnsi="Times New Roman" w:cs="Times New Roman"/>
          <w:sz w:val="20"/>
          <w:szCs w:val="20"/>
        </w:rPr>
        <w:t xml:space="preserve"> K. High brood patch temperature of less </w:t>
      </w:r>
      <w:proofErr w:type="spellStart"/>
      <w:r w:rsidRPr="007F2AF1">
        <w:rPr>
          <w:rFonts w:ascii="Times New Roman" w:hAnsi="Times New Roman" w:cs="Times New Roman"/>
          <w:sz w:val="20"/>
          <w:szCs w:val="20"/>
        </w:rPr>
        <w:t>colourful</w:t>
      </w:r>
      <w:proofErr w:type="spellEnd"/>
      <w:r w:rsidRPr="007F2AF1">
        <w:rPr>
          <w:rFonts w:ascii="Times New Roman" w:hAnsi="Times New Roman" w:cs="Times New Roman"/>
          <w:sz w:val="20"/>
          <w:szCs w:val="20"/>
        </w:rPr>
        <w:t xml:space="preserve">, less </w:t>
      </w:r>
      <w:proofErr w:type="spellStart"/>
      <w:r w:rsidRPr="007F2AF1">
        <w:rPr>
          <w:rFonts w:ascii="Times New Roman" w:hAnsi="Times New Roman" w:cs="Times New Roman"/>
          <w:sz w:val="20"/>
          <w:szCs w:val="20"/>
        </w:rPr>
        <w:t>pheomelanic</w:t>
      </w:r>
      <w:proofErr w:type="spellEnd"/>
      <w:r w:rsidRPr="007F2AF1">
        <w:rPr>
          <w:rFonts w:ascii="Times New Roman" w:hAnsi="Times New Roman" w:cs="Times New Roman"/>
          <w:sz w:val="20"/>
          <w:szCs w:val="20"/>
        </w:rPr>
        <w:t xml:space="preserve"> female </w:t>
      </w:r>
      <w:r>
        <w:rPr>
          <w:rFonts w:ascii="Times New Roman" w:hAnsi="Times New Roman" w:cs="Times New Roman"/>
          <w:sz w:val="20"/>
          <w:szCs w:val="20"/>
        </w:rPr>
        <w:t>b</w:t>
      </w:r>
      <w:r w:rsidRPr="007F2AF1">
        <w:rPr>
          <w:rFonts w:ascii="Times New Roman" w:hAnsi="Times New Roman" w:cs="Times New Roman"/>
          <w:sz w:val="20"/>
          <w:szCs w:val="20"/>
        </w:rPr>
        <w:t xml:space="preserve">arn </w:t>
      </w:r>
      <w:r>
        <w:rPr>
          <w:rFonts w:ascii="Times New Roman" w:hAnsi="Times New Roman" w:cs="Times New Roman"/>
          <w:sz w:val="20"/>
          <w:szCs w:val="20"/>
        </w:rPr>
        <w:t>s</w:t>
      </w:r>
      <w:r w:rsidRPr="007F2AF1">
        <w:rPr>
          <w:rFonts w:ascii="Times New Roman" w:hAnsi="Times New Roman" w:cs="Times New Roman"/>
          <w:sz w:val="20"/>
          <w:szCs w:val="20"/>
        </w:rPr>
        <w:t xml:space="preserve">wallows </w:t>
      </w:r>
      <w:r w:rsidRPr="007F2AF1">
        <w:rPr>
          <w:rFonts w:ascii="Times New Roman" w:hAnsi="Times New Roman" w:cs="Times New Roman"/>
          <w:i/>
          <w:iCs/>
          <w:sz w:val="20"/>
          <w:szCs w:val="20"/>
        </w:rPr>
        <w:t>Hirundo rustica</w:t>
      </w:r>
      <w:r w:rsidRPr="007F2AF1">
        <w:rPr>
          <w:rFonts w:ascii="Times New Roman" w:hAnsi="Times New Roman" w:cs="Times New Roman"/>
          <w:sz w:val="20"/>
          <w:szCs w:val="20"/>
        </w:rPr>
        <w:t xml:space="preserve">. </w:t>
      </w:r>
      <w:r w:rsidRPr="00D33244">
        <w:rPr>
          <w:rFonts w:ascii="Times New Roman" w:hAnsi="Times New Roman" w:cs="Times New Roman"/>
          <w:i/>
          <w:iCs/>
          <w:sz w:val="20"/>
          <w:szCs w:val="20"/>
        </w:rPr>
        <w:t>Ibis</w:t>
      </w:r>
      <w:r w:rsidRPr="007F2AF1">
        <w:rPr>
          <w:rFonts w:ascii="Times New Roman" w:hAnsi="Times New Roman" w:cs="Times New Roman"/>
          <w:sz w:val="20"/>
          <w:szCs w:val="20"/>
        </w:rPr>
        <w:t xml:space="preserve"> </w:t>
      </w:r>
      <w:r w:rsidRPr="00D33244">
        <w:rPr>
          <w:rFonts w:ascii="Times New Roman" w:hAnsi="Times New Roman" w:cs="Times New Roman"/>
          <w:b/>
          <w:bCs/>
          <w:sz w:val="20"/>
          <w:szCs w:val="20"/>
        </w:rPr>
        <w:t>158</w:t>
      </w:r>
      <w:r>
        <w:rPr>
          <w:rFonts w:ascii="Times New Roman" w:hAnsi="Times New Roman" w:cs="Times New Roman"/>
          <w:sz w:val="20"/>
          <w:szCs w:val="20"/>
        </w:rPr>
        <w:t xml:space="preserve">, </w:t>
      </w:r>
      <w:r w:rsidRPr="007F2AF1">
        <w:rPr>
          <w:rFonts w:ascii="Times New Roman" w:hAnsi="Times New Roman" w:cs="Times New Roman"/>
          <w:sz w:val="20"/>
          <w:szCs w:val="20"/>
        </w:rPr>
        <w:t>808–820</w:t>
      </w:r>
      <w:r>
        <w:rPr>
          <w:rFonts w:ascii="Times New Roman" w:hAnsi="Times New Roman" w:cs="Times New Roman"/>
          <w:sz w:val="20"/>
          <w:szCs w:val="20"/>
        </w:rPr>
        <w:t xml:space="preserve"> (</w:t>
      </w:r>
      <w:r w:rsidRPr="007F2AF1">
        <w:rPr>
          <w:rFonts w:ascii="Times New Roman" w:hAnsi="Times New Roman" w:cs="Times New Roman"/>
          <w:sz w:val="20"/>
          <w:szCs w:val="20"/>
        </w:rPr>
        <w:t>2016</w:t>
      </w:r>
      <w:r>
        <w:rPr>
          <w:rFonts w:ascii="Times New Roman" w:hAnsi="Times New Roman" w:cs="Times New Roman"/>
          <w:sz w:val="20"/>
          <w:szCs w:val="20"/>
        </w:rPr>
        <w:t>)</w:t>
      </w:r>
      <w:r w:rsidRPr="007F2AF1">
        <w:rPr>
          <w:rFonts w:ascii="Times New Roman" w:hAnsi="Times New Roman" w:cs="Times New Roman"/>
          <w:sz w:val="20"/>
          <w:szCs w:val="20"/>
        </w:rPr>
        <w:t>.</w:t>
      </w:r>
    </w:p>
    <w:p w14:paraId="2D5F6544" w14:textId="77777777" w:rsidR="000F3B9E" w:rsidRPr="007F2AF1" w:rsidRDefault="000F3B9E" w:rsidP="000F3B9E">
      <w:pPr>
        <w:ind w:left="284" w:hanging="284"/>
        <w:jc w:val="both"/>
        <w:rPr>
          <w:rFonts w:ascii="Times New Roman" w:hAnsi="Times New Roman" w:cs="Times New Roman"/>
          <w:sz w:val="20"/>
          <w:szCs w:val="20"/>
        </w:rPr>
      </w:pPr>
      <w:r w:rsidRPr="00A234B8">
        <w:rPr>
          <w:rFonts w:ascii="Times New Roman" w:hAnsi="Times New Roman" w:cs="Times New Roman"/>
          <w:sz w:val="20"/>
          <w:szCs w:val="20"/>
        </w:rPr>
        <w:t xml:space="preserve">[111] Liu, Y., </w:t>
      </w:r>
      <w:proofErr w:type="spellStart"/>
      <w:r w:rsidRPr="00A234B8">
        <w:rPr>
          <w:rFonts w:ascii="Times New Roman" w:hAnsi="Times New Roman" w:cs="Times New Roman"/>
          <w:sz w:val="20"/>
          <w:szCs w:val="20"/>
        </w:rPr>
        <w:t>Scordato</w:t>
      </w:r>
      <w:proofErr w:type="spellEnd"/>
      <w:r w:rsidRPr="00A234B8">
        <w:rPr>
          <w:rFonts w:ascii="Times New Roman" w:hAnsi="Times New Roman" w:cs="Times New Roman"/>
          <w:sz w:val="20"/>
          <w:szCs w:val="20"/>
        </w:rPr>
        <w:t xml:space="preserve">, E. S. C., Safran, R. &amp; </w:t>
      </w:r>
      <w:r w:rsidRPr="007F2AF1">
        <w:rPr>
          <w:rFonts w:ascii="Times New Roman" w:hAnsi="Times New Roman" w:cs="Times New Roman"/>
          <w:sz w:val="20"/>
          <w:szCs w:val="20"/>
        </w:rPr>
        <w:t xml:space="preserve">Evans M. Ventral colour, not tail streamer length, is associated with seasonal reproductive performance in a Chinese population of </w:t>
      </w:r>
      <w:r>
        <w:rPr>
          <w:rFonts w:ascii="Times New Roman" w:hAnsi="Times New Roman" w:cs="Times New Roman"/>
          <w:sz w:val="20"/>
          <w:szCs w:val="20"/>
        </w:rPr>
        <w:t>b</w:t>
      </w:r>
      <w:r w:rsidRPr="007F2AF1">
        <w:rPr>
          <w:rFonts w:ascii="Times New Roman" w:hAnsi="Times New Roman" w:cs="Times New Roman"/>
          <w:sz w:val="20"/>
          <w:szCs w:val="20"/>
        </w:rPr>
        <w:t xml:space="preserve">arn </w:t>
      </w:r>
      <w:r>
        <w:rPr>
          <w:rFonts w:ascii="Times New Roman" w:hAnsi="Times New Roman" w:cs="Times New Roman"/>
          <w:sz w:val="20"/>
          <w:szCs w:val="20"/>
        </w:rPr>
        <w:t>s</w:t>
      </w:r>
      <w:r w:rsidRPr="007F2AF1">
        <w:rPr>
          <w:rFonts w:ascii="Times New Roman" w:hAnsi="Times New Roman" w:cs="Times New Roman"/>
          <w:sz w:val="20"/>
          <w:szCs w:val="20"/>
        </w:rPr>
        <w:t>wallows (</w:t>
      </w:r>
      <w:r w:rsidRPr="007F2AF1">
        <w:rPr>
          <w:rFonts w:ascii="Times New Roman" w:hAnsi="Times New Roman" w:cs="Times New Roman"/>
          <w:i/>
          <w:iCs/>
          <w:sz w:val="20"/>
          <w:szCs w:val="20"/>
        </w:rPr>
        <w:t xml:space="preserve">Hirundo rustica </w:t>
      </w:r>
      <w:proofErr w:type="spellStart"/>
      <w:r w:rsidRPr="007F2AF1">
        <w:rPr>
          <w:rFonts w:ascii="Times New Roman" w:hAnsi="Times New Roman" w:cs="Times New Roman"/>
          <w:i/>
          <w:iCs/>
          <w:sz w:val="20"/>
          <w:szCs w:val="20"/>
        </w:rPr>
        <w:t>gutturalis</w:t>
      </w:r>
      <w:proofErr w:type="spellEnd"/>
      <w:r w:rsidRPr="007F2AF1">
        <w:rPr>
          <w:rFonts w:ascii="Times New Roman" w:hAnsi="Times New Roman" w:cs="Times New Roman"/>
          <w:sz w:val="20"/>
          <w:szCs w:val="20"/>
        </w:rPr>
        <w:t xml:space="preserve">). </w:t>
      </w:r>
      <w:r w:rsidRPr="00A234B8">
        <w:rPr>
          <w:rFonts w:ascii="Times New Roman" w:hAnsi="Times New Roman" w:cs="Times New Roman"/>
          <w:i/>
          <w:iCs/>
          <w:sz w:val="20"/>
          <w:szCs w:val="20"/>
        </w:rPr>
        <w:t>J. Ornithol</w:t>
      </w:r>
      <w:r w:rsidRPr="007F2AF1">
        <w:rPr>
          <w:rFonts w:ascii="Times New Roman" w:hAnsi="Times New Roman" w:cs="Times New Roman"/>
          <w:sz w:val="20"/>
          <w:szCs w:val="20"/>
        </w:rPr>
        <w:t xml:space="preserve">. </w:t>
      </w:r>
      <w:r w:rsidRPr="00A234B8">
        <w:rPr>
          <w:rFonts w:ascii="Times New Roman" w:hAnsi="Times New Roman" w:cs="Times New Roman"/>
          <w:b/>
          <w:bCs/>
          <w:sz w:val="20"/>
          <w:szCs w:val="20"/>
        </w:rPr>
        <w:t>159</w:t>
      </w:r>
      <w:r>
        <w:rPr>
          <w:rFonts w:ascii="Times New Roman" w:hAnsi="Times New Roman" w:cs="Times New Roman"/>
          <w:sz w:val="20"/>
          <w:szCs w:val="20"/>
        </w:rPr>
        <w:t xml:space="preserve">, </w:t>
      </w:r>
      <w:r w:rsidRPr="007F2AF1">
        <w:rPr>
          <w:rFonts w:ascii="Times New Roman" w:hAnsi="Times New Roman" w:cs="Times New Roman"/>
          <w:sz w:val="20"/>
          <w:szCs w:val="20"/>
        </w:rPr>
        <w:t>675–685</w:t>
      </w:r>
      <w:r>
        <w:rPr>
          <w:rFonts w:ascii="Times New Roman" w:hAnsi="Times New Roman" w:cs="Times New Roman"/>
          <w:sz w:val="20"/>
          <w:szCs w:val="20"/>
        </w:rPr>
        <w:t xml:space="preserve"> (</w:t>
      </w:r>
      <w:r w:rsidRPr="007F2AF1">
        <w:rPr>
          <w:rFonts w:ascii="Times New Roman" w:hAnsi="Times New Roman" w:cs="Times New Roman"/>
          <w:sz w:val="20"/>
          <w:szCs w:val="20"/>
        </w:rPr>
        <w:t>2018</w:t>
      </w:r>
      <w:r>
        <w:rPr>
          <w:rFonts w:ascii="Times New Roman" w:hAnsi="Times New Roman" w:cs="Times New Roman"/>
          <w:sz w:val="20"/>
          <w:szCs w:val="20"/>
        </w:rPr>
        <w:t>)</w:t>
      </w:r>
      <w:r w:rsidRPr="007F2AF1">
        <w:rPr>
          <w:rFonts w:ascii="Times New Roman" w:hAnsi="Times New Roman" w:cs="Times New Roman"/>
          <w:sz w:val="20"/>
          <w:szCs w:val="20"/>
        </w:rPr>
        <w:t>.</w:t>
      </w:r>
    </w:p>
    <w:p w14:paraId="3FBCAEBB"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[112] Fitzpatrick</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&amp;</w:t>
      </w:r>
      <w:r w:rsidRPr="007F2AF1">
        <w:rPr>
          <w:rFonts w:ascii="Times New Roman" w:hAnsi="Times New Roman" w:cs="Times New Roman"/>
          <w:sz w:val="20"/>
          <w:szCs w:val="20"/>
        </w:rPr>
        <w:t xml:space="preserve"> Price</w:t>
      </w:r>
      <w:r>
        <w:rPr>
          <w:rFonts w:ascii="Times New Roman" w:hAnsi="Times New Roman" w:cs="Times New Roman"/>
          <w:sz w:val="20"/>
          <w:szCs w:val="20"/>
        </w:rPr>
        <w:t>,</w:t>
      </w:r>
      <w:r w:rsidRPr="007F2AF1">
        <w:rPr>
          <w:rFonts w:ascii="Times New Roman" w:hAnsi="Times New Roman" w:cs="Times New Roman"/>
          <w:sz w:val="20"/>
          <w:szCs w:val="20"/>
        </w:rPr>
        <w:t xml:space="preserve"> P. Magpies' tails: damage as an indicator of quality. </w:t>
      </w:r>
      <w:r w:rsidRPr="00B20640">
        <w:rPr>
          <w:rFonts w:ascii="Times New Roman" w:hAnsi="Times New Roman" w:cs="Times New Roman"/>
          <w:i/>
          <w:iCs/>
          <w:sz w:val="20"/>
          <w:szCs w:val="20"/>
        </w:rPr>
        <w:t xml:space="preserve">Behav. Ecol. </w:t>
      </w:r>
      <w:proofErr w:type="spellStart"/>
      <w:r w:rsidRPr="00B20640">
        <w:rPr>
          <w:rFonts w:ascii="Times New Roman" w:hAnsi="Times New Roman" w:cs="Times New Roman"/>
          <w:i/>
          <w:iCs/>
          <w:sz w:val="20"/>
          <w:szCs w:val="20"/>
        </w:rPr>
        <w:t>Sociobiol</w:t>
      </w:r>
      <w:proofErr w:type="spellEnd"/>
      <w:r w:rsidRPr="00B20640">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B20640">
        <w:rPr>
          <w:rFonts w:ascii="Times New Roman" w:hAnsi="Times New Roman" w:cs="Times New Roman"/>
          <w:b/>
          <w:bCs/>
          <w:sz w:val="20"/>
          <w:szCs w:val="20"/>
        </w:rPr>
        <w:t>40</w:t>
      </w:r>
      <w:r>
        <w:rPr>
          <w:rFonts w:ascii="Times New Roman" w:hAnsi="Times New Roman" w:cs="Times New Roman"/>
          <w:sz w:val="20"/>
          <w:szCs w:val="20"/>
        </w:rPr>
        <w:t xml:space="preserve">, </w:t>
      </w:r>
      <w:r w:rsidRPr="007F2AF1">
        <w:rPr>
          <w:rFonts w:ascii="Times New Roman" w:hAnsi="Times New Roman" w:cs="Times New Roman"/>
          <w:sz w:val="20"/>
          <w:szCs w:val="20"/>
        </w:rPr>
        <w:t>209–212</w:t>
      </w:r>
      <w:r>
        <w:rPr>
          <w:rFonts w:ascii="Times New Roman" w:hAnsi="Times New Roman" w:cs="Times New Roman"/>
          <w:sz w:val="20"/>
          <w:szCs w:val="20"/>
        </w:rPr>
        <w:t xml:space="preserve"> (</w:t>
      </w:r>
      <w:r w:rsidRPr="007F2AF1">
        <w:rPr>
          <w:rFonts w:ascii="Times New Roman" w:hAnsi="Times New Roman" w:cs="Times New Roman"/>
          <w:sz w:val="20"/>
          <w:szCs w:val="20"/>
        </w:rPr>
        <w:t>1997</w:t>
      </w:r>
      <w:r>
        <w:rPr>
          <w:rFonts w:ascii="Times New Roman" w:hAnsi="Times New Roman" w:cs="Times New Roman"/>
          <w:sz w:val="20"/>
          <w:szCs w:val="20"/>
        </w:rPr>
        <w:t>)</w:t>
      </w:r>
      <w:r w:rsidRPr="007F2AF1">
        <w:rPr>
          <w:rFonts w:ascii="Times New Roman" w:hAnsi="Times New Roman" w:cs="Times New Roman"/>
          <w:sz w:val="20"/>
          <w:szCs w:val="20"/>
        </w:rPr>
        <w:t>.</w:t>
      </w:r>
    </w:p>
    <w:p w14:paraId="44880B48"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[113] Blanco</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&amp;</w:t>
      </w:r>
      <w:r w:rsidRPr="007F2AF1">
        <w:rPr>
          <w:rFonts w:ascii="Times New Roman" w:hAnsi="Times New Roman" w:cs="Times New Roman"/>
          <w:sz w:val="20"/>
          <w:szCs w:val="20"/>
        </w:rPr>
        <w:t xml:space="preserve"> de la Puente</w:t>
      </w:r>
      <w:r>
        <w:rPr>
          <w:rFonts w:ascii="Times New Roman" w:hAnsi="Times New Roman" w:cs="Times New Roman"/>
          <w:sz w:val="20"/>
          <w:szCs w:val="20"/>
        </w:rPr>
        <w:t>,</w:t>
      </w:r>
      <w:r w:rsidRPr="007F2AF1">
        <w:rPr>
          <w:rFonts w:ascii="Times New Roman" w:hAnsi="Times New Roman" w:cs="Times New Roman"/>
          <w:sz w:val="20"/>
          <w:szCs w:val="20"/>
        </w:rPr>
        <w:t xml:space="preserve"> J. Multiple elements of the black-billed magpie's tail correlate with variable honest information on quality in different age/sex classes. </w:t>
      </w:r>
      <w:r w:rsidRPr="003B1FB1">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3B1FB1">
        <w:rPr>
          <w:rFonts w:ascii="Times New Roman" w:hAnsi="Times New Roman" w:cs="Times New Roman"/>
          <w:b/>
          <w:bCs/>
          <w:sz w:val="20"/>
          <w:szCs w:val="20"/>
        </w:rPr>
        <w:t>63</w:t>
      </w:r>
      <w:r>
        <w:rPr>
          <w:rFonts w:ascii="Times New Roman" w:hAnsi="Times New Roman" w:cs="Times New Roman"/>
          <w:sz w:val="20"/>
          <w:szCs w:val="20"/>
        </w:rPr>
        <w:t xml:space="preserve">, </w:t>
      </w:r>
      <w:r w:rsidRPr="007F2AF1">
        <w:rPr>
          <w:rFonts w:ascii="Times New Roman" w:hAnsi="Times New Roman" w:cs="Times New Roman"/>
          <w:sz w:val="20"/>
          <w:szCs w:val="20"/>
        </w:rPr>
        <w:t>217–225</w:t>
      </w:r>
      <w:r>
        <w:rPr>
          <w:rFonts w:ascii="Times New Roman" w:hAnsi="Times New Roman" w:cs="Times New Roman"/>
          <w:sz w:val="20"/>
          <w:szCs w:val="20"/>
        </w:rPr>
        <w:t xml:space="preserve"> (</w:t>
      </w:r>
      <w:r w:rsidRPr="007F2AF1">
        <w:rPr>
          <w:rFonts w:ascii="Times New Roman" w:hAnsi="Times New Roman" w:cs="Times New Roman"/>
          <w:sz w:val="20"/>
          <w:szCs w:val="20"/>
        </w:rPr>
        <w:t>2002</w:t>
      </w:r>
      <w:r>
        <w:rPr>
          <w:rFonts w:ascii="Times New Roman" w:hAnsi="Times New Roman" w:cs="Times New Roman"/>
          <w:sz w:val="20"/>
          <w:szCs w:val="20"/>
        </w:rPr>
        <w:t>)</w:t>
      </w:r>
      <w:r w:rsidRPr="007F2AF1">
        <w:rPr>
          <w:rFonts w:ascii="Times New Roman" w:hAnsi="Times New Roman" w:cs="Times New Roman"/>
          <w:sz w:val="20"/>
          <w:szCs w:val="20"/>
        </w:rPr>
        <w:t>.</w:t>
      </w:r>
    </w:p>
    <w:p w14:paraId="3225B0B5"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[114] Blanco</w:t>
      </w:r>
      <w:r>
        <w:rPr>
          <w:rFonts w:ascii="Times New Roman" w:hAnsi="Times New Roman" w:cs="Times New Roman"/>
          <w:sz w:val="20"/>
          <w:szCs w:val="20"/>
        </w:rPr>
        <w:t>,</w:t>
      </w:r>
      <w:r w:rsidRPr="007F2AF1">
        <w:rPr>
          <w:rFonts w:ascii="Times New Roman" w:hAnsi="Times New Roman" w:cs="Times New Roman"/>
          <w:sz w:val="20"/>
          <w:szCs w:val="20"/>
        </w:rPr>
        <w:t xml:space="preserve"> G</w:t>
      </w:r>
      <w:r>
        <w:rPr>
          <w:rFonts w:ascii="Times New Roman" w:hAnsi="Times New Roman" w:cs="Times New Roman"/>
          <w:sz w:val="20"/>
          <w:szCs w:val="20"/>
        </w:rPr>
        <w:t>. &amp;</w:t>
      </w:r>
      <w:r w:rsidRPr="007F2AF1">
        <w:rPr>
          <w:rFonts w:ascii="Times New Roman" w:hAnsi="Times New Roman" w:cs="Times New Roman"/>
          <w:sz w:val="20"/>
          <w:szCs w:val="20"/>
        </w:rPr>
        <w:t xml:space="preserve"> Fargallo</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 Wing </w:t>
      </w:r>
      <w:r>
        <w:rPr>
          <w:rFonts w:ascii="Times New Roman" w:hAnsi="Times New Roman" w:cs="Times New Roman"/>
          <w:sz w:val="20"/>
          <w:szCs w:val="20"/>
        </w:rPr>
        <w:t>w</w:t>
      </w:r>
      <w:r w:rsidRPr="007F2AF1">
        <w:rPr>
          <w:rFonts w:ascii="Times New Roman" w:hAnsi="Times New Roman" w:cs="Times New Roman"/>
          <w:sz w:val="20"/>
          <w:szCs w:val="20"/>
        </w:rPr>
        <w:t xml:space="preserve">hiteness as an </w:t>
      </w:r>
      <w:r>
        <w:rPr>
          <w:rFonts w:ascii="Times New Roman" w:hAnsi="Times New Roman" w:cs="Times New Roman"/>
          <w:sz w:val="20"/>
          <w:szCs w:val="20"/>
        </w:rPr>
        <w:t>i</w:t>
      </w:r>
      <w:r w:rsidRPr="007F2AF1">
        <w:rPr>
          <w:rFonts w:ascii="Times New Roman" w:hAnsi="Times New Roman" w:cs="Times New Roman"/>
          <w:sz w:val="20"/>
          <w:szCs w:val="20"/>
        </w:rPr>
        <w:t xml:space="preserve">ndicator of </w:t>
      </w:r>
      <w:r>
        <w:rPr>
          <w:rFonts w:ascii="Times New Roman" w:hAnsi="Times New Roman" w:cs="Times New Roman"/>
          <w:sz w:val="20"/>
          <w:szCs w:val="20"/>
        </w:rPr>
        <w:t>a</w:t>
      </w:r>
      <w:r w:rsidRPr="007F2AF1">
        <w:rPr>
          <w:rFonts w:ascii="Times New Roman" w:hAnsi="Times New Roman" w:cs="Times New Roman"/>
          <w:sz w:val="20"/>
          <w:szCs w:val="20"/>
        </w:rPr>
        <w:t xml:space="preserve">ge, </w:t>
      </w:r>
      <w:r>
        <w:rPr>
          <w:rFonts w:ascii="Times New Roman" w:hAnsi="Times New Roman" w:cs="Times New Roman"/>
          <w:sz w:val="20"/>
          <w:szCs w:val="20"/>
        </w:rPr>
        <w:t>i</w:t>
      </w:r>
      <w:r w:rsidRPr="007F2AF1">
        <w:rPr>
          <w:rFonts w:ascii="Times New Roman" w:hAnsi="Times New Roman" w:cs="Times New Roman"/>
          <w:sz w:val="20"/>
          <w:szCs w:val="20"/>
        </w:rPr>
        <w:t xml:space="preserve">mmunocompetence, and </w:t>
      </w:r>
      <w:r>
        <w:rPr>
          <w:rFonts w:ascii="Times New Roman" w:hAnsi="Times New Roman" w:cs="Times New Roman"/>
          <w:sz w:val="20"/>
          <w:szCs w:val="20"/>
        </w:rPr>
        <w:t>t</w:t>
      </w:r>
      <w:r w:rsidRPr="007F2AF1">
        <w:rPr>
          <w:rFonts w:ascii="Times New Roman" w:hAnsi="Times New Roman" w:cs="Times New Roman"/>
          <w:sz w:val="20"/>
          <w:szCs w:val="20"/>
        </w:rPr>
        <w:t xml:space="preserve">estis </w:t>
      </w:r>
      <w:r>
        <w:rPr>
          <w:rFonts w:ascii="Times New Roman" w:hAnsi="Times New Roman" w:cs="Times New Roman"/>
          <w:sz w:val="20"/>
          <w:szCs w:val="20"/>
        </w:rPr>
        <w:t>s</w:t>
      </w:r>
      <w:r w:rsidRPr="007F2AF1">
        <w:rPr>
          <w:rFonts w:ascii="Times New Roman" w:hAnsi="Times New Roman" w:cs="Times New Roman"/>
          <w:sz w:val="20"/>
          <w:szCs w:val="20"/>
        </w:rPr>
        <w:t xml:space="preserve">ize in the Eurasian </w:t>
      </w:r>
      <w:r>
        <w:rPr>
          <w:rFonts w:ascii="Times New Roman" w:hAnsi="Times New Roman" w:cs="Times New Roman"/>
          <w:sz w:val="20"/>
          <w:szCs w:val="20"/>
        </w:rPr>
        <w:t>b</w:t>
      </w:r>
      <w:r w:rsidRPr="007F2AF1">
        <w:rPr>
          <w:rFonts w:ascii="Times New Roman" w:hAnsi="Times New Roman" w:cs="Times New Roman"/>
          <w:sz w:val="20"/>
          <w:szCs w:val="20"/>
        </w:rPr>
        <w:t>lack-</w:t>
      </w:r>
      <w:r>
        <w:rPr>
          <w:rFonts w:ascii="Times New Roman" w:hAnsi="Times New Roman" w:cs="Times New Roman"/>
          <w:sz w:val="20"/>
          <w:szCs w:val="20"/>
        </w:rPr>
        <w:t>b</w:t>
      </w:r>
      <w:r w:rsidRPr="007F2AF1">
        <w:rPr>
          <w:rFonts w:ascii="Times New Roman" w:hAnsi="Times New Roman" w:cs="Times New Roman"/>
          <w:sz w:val="20"/>
          <w:szCs w:val="20"/>
        </w:rPr>
        <w:t xml:space="preserve">illed </w:t>
      </w:r>
      <w:r>
        <w:rPr>
          <w:rFonts w:ascii="Times New Roman" w:hAnsi="Times New Roman" w:cs="Times New Roman"/>
          <w:sz w:val="20"/>
          <w:szCs w:val="20"/>
        </w:rPr>
        <w:t>m</w:t>
      </w:r>
      <w:r w:rsidRPr="007F2AF1">
        <w:rPr>
          <w:rFonts w:ascii="Times New Roman" w:hAnsi="Times New Roman" w:cs="Times New Roman"/>
          <w:sz w:val="20"/>
          <w:szCs w:val="20"/>
        </w:rPr>
        <w:t>agpie (</w:t>
      </w:r>
      <w:r w:rsidRPr="007F2AF1">
        <w:rPr>
          <w:rFonts w:ascii="Times New Roman" w:hAnsi="Times New Roman" w:cs="Times New Roman"/>
          <w:i/>
          <w:iCs/>
          <w:sz w:val="20"/>
          <w:szCs w:val="20"/>
        </w:rPr>
        <w:t>Pica pica</w:t>
      </w:r>
      <w:r w:rsidRPr="007F2AF1">
        <w:rPr>
          <w:rFonts w:ascii="Times New Roman" w:hAnsi="Times New Roman" w:cs="Times New Roman"/>
          <w:sz w:val="20"/>
          <w:szCs w:val="20"/>
        </w:rPr>
        <w:t xml:space="preserve">). </w:t>
      </w:r>
      <w:r w:rsidRPr="003B1FB1">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3B1FB1">
        <w:rPr>
          <w:rFonts w:ascii="Times New Roman" w:hAnsi="Times New Roman" w:cs="Times New Roman"/>
          <w:b/>
          <w:bCs/>
          <w:sz w:val="20"/>
          <w:szCs w:val="20"/>
        </w:rPr>
        <w:t>130</w:t>
      </w:r>
      <w:r>
        <w:rPr>
          <w:rFonts w:ascii="Times New Roman" w:hAnsi="Times New Roman" w:cs="Times New Roman"/>
          <w:sz w:val="20"/>
          <w:szCs w:val="20"/>
        </w:rPr>
        <w:t xml:space="preserve">, </w:t>
      </w:r>
      <w:r w:rsidRPr="007F2AF1">
        <w:rPr>
          <w:rFonts w:ascii="Times New Roman" w:hAnsi="Times New Roman" w:cs="Times New Roman"/>
          <w:sz w:val="20"/>
          <w:szCs w:val="20"/>
        </w:rPr>
        <w:t>399–407</w:t>
      </w:r>
      <w:r>
        <w:rPr>
          <w:rFonts w:ascii="Times New Roman" w:hAnsi="Times New Roman" w:cs="Times New Roman"/>
          <w:sz w:val="20"/>
          <w:szCs w:val="20"/>
        </w:rPr>
        <w:t xml:space="preserve"> (</w:t>
      </w:r>
      <w:r w:rsidRPr="007F2AF1">
        <w:rPr>
          <w:rFonts w:ascii="Times New Roman" w:hAnsi="Times New Roman" w:cs="Times New Roman"/>
          <w:sz w:val="20"/>
          <w:szCs w:val="20"/>
        </w:rPr>
        <w:t>2013</w:t>
      </w:r>
      <w:r>
        <w:rPr>
          <w:rFonts w:ascii="Times New Roman" w:hAnsi="Times New Roman" w:cs="Times New Roman"/>
          <w:sz w:val="20"/>
          <w:szCs w:val="20"/>
        </w:rPr>
        <w:t>)</w:t>
      </w:r>
      <w:r w:rsidRPr="007F2AF1">
        <w:rPr>
          <w:rFonts w:ascii="Times New Roman" w:hAnsi="Times New Roman" w:cs="Times New Roman"/>
          <w:sz w:val="20"/>
          <w:szCs w:val="20"/>
        </w:rPr>
        <w:t>.</w:t>
      </w:r>
    </w:p>
    <w:p w14:paraId="6AF8EAA4"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[115] Regosin</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V</w:t>
      </w:r>
      <w:r>
        <w:rPr>
          <w:rFonts w:ascii="Times New Roman" w:hAnsi="Times New Roman" w:cs="Times New Roman"/>
          <w:sz w:val="20"/>
          <w:szCs w:val="20"/>
        </w:rPr>
        <w:t>. &amp;</w:t>
      </w:r>
      <w:r w:rsidRPr="007F2AF1">
        <w:rPr>
          <w:rFonts w:ascii="Times New Roman" w:hAnsi="Times New Roman" w:cs="Times New Roman"/>
          <w:sz w:val="20"/>
          <w:szCs w:val="20"/>
        </w:rPr>
        <w:t xml:space="preserve"> Pruett-Jones</w:t>
      </w:r>
      <w:r>
        <w:rPr>
          <w:rFonts w:ascii="Times New Roman" w:hAnsi="Times New Roman" w:cs="Times New Roman"/>
          <w:sz w:val="20"/>
          <w:szCs w:val="20"/>
        </w:rPr>
        <w:t>,</w:t>
      </w:r>
      <w:r w:rsidRPr="007F2AF1">
        <w:rPr>
          <w:rFonts w:ascii="Times New Roman" w:hAnsi="Times New Roman" w:cs="Times New Roman"/>
          <w:sz w:val="20"/>
          <w:szCs w:val="20"/>
        </w:rPr>
        <w:t xml:space="preserve"> S. Sexual </w:t>
      </w:r>
      <w:r>
        <w:rPr>
          <w:rFonts w:ascii="Times New Roman" w:hAnsi="Times New Roman" w:cs="Times New Roman"/>
          <w:sz w:val="20"/>
          <w:szCs w:val="20"/>
        </w:rPr>
        <w:t>s</w:t>
      </w:r>
      <w:r w:rsidRPr="007F2AF1">
        <w:rPr>
          <w:rFonts w:ascii="Times New Roman" w:hAnsi="Times New Roman" w:cs="Times New Roman"/>
          <w:sz w:val="20"/>
          <w:szCs w:val="20"/>
        </w:rPr>
        <w:t xml:space="preserve">election and </w:t>
      </w:r>
      <w:r>
        <w:rPr>
          <w:rFonts w:ascii="Times New Roman" w:hAnsi="Times New Roman" w:cs="Times New Roman"/>
          <w:sz w:val="20"/>
          <w:szCs w:val="20"/>
        </w:rPr>
        <w:t>t</w:t>
      </w:r>
      <w:r w:rsidRPr="007F2AF1">
        <w:rPr>
          <w:rFonts w:ascii="Times New Roman" w:hAnsi="Times New Roman" w:cs="Times New Roman"/>
          <w:sz w:val="20"/>
          <w:szCs w:val="20"/>
        </w:rPr>
        <w:t>ail-</w:t>
      </w:r>
      <w:r>
        <w:rPr>
          <w:rFonts w:ascii="Times New Roman" w:hAnsi="Times New Roman" w:cs="Times New Roman"/>
          <w:sz w:val="20"/>
          <w:szCs w:val="20"/>
        </w:rPr>
        <w:t>l</w:t>
      </w:r>
      <w:r w:rsidRPr="007F2AF1">
        <w:rPr>
          <w:rFonts w:ascii="Times New Roman" w:hAnsi="Times New Roman" w:cs="Times New Roman"/>
          <w:sz w:val="20"/>
          <w:szCs w:val="20"/>
        </w:rPr>
        <w:t xml:space="preserve">ength </w:t>
      </w:r>
      <w:r>
        <w:rPr>
          <w:rFonts w:ascii="Times New Roman" w:hAnsi="Times New Roman" w:cs="Times New Roman"/>
          <w:sz w:val="20"/>
          <w:szCs w:val="20"/>
        </w:rPr>
        <w:t>d</w:t>
      </w:r>
      <w:r w:rsidRPr="007F2AF1">
        <w:rPr>
          <w:rFonts w:ascii="Times New Roman" w:hAnsi="Times New Roman" w:cs="Times New Roman"/>
          <w:sz w:val="20"/>
          <w:szCs w:val="20"/>
        </w:rPr>
        <w:t xml:space="preserve">imorphism in </w:t>
      </w:r>
      <w:r>
        <w:rPr>
          <w:rFonts w:ascii="Times New Roman" w:hAnsi="Times New Roman" w:cs="Times New Roman"/>
          <w:sz w:val="20"/>
          <w:szCs w:val="20"/>
        </w:rPr>
        <w:t>s</w:t>
      </w:r>
      <w:r w:rsidRPr="007F2AF1">
        <w:rPr>
          <w:rFonts w:ascii="Times New Roman" w:hAnsi="Times New Roman" w:cs="Times New Roman"/>
          <w:sz w:val="20"/>
          <w:szCs w:val="20"/>
        </w:rPr>
        <w:t>cissor-</w:t>
      </w:r>
      <w:r>
        <w:rPr>
          <w:rFonts w:ascii="Times New Roman" w:hAnsi="Times New Roman" w:cs="Times New Roman"/>
          <w:sz w:val="20"/>
          <w:szCs w:val="20"/>
        </w:rPr>
        <w:t>t</w:t>
      </w:r>
      <w:r w:rsidRPr="007F2AF1">
        <w:rPr>
          <w:rFonts w:ascii="Times New Roman" w:hAnsi="Times New Roman" w:cs="Times New Roman"/>
          <w:sz w:val="20"/>
          <w:szCs w:val="20"/>
        </w:rPr>
        <w:t xml:space="preserve">ailed </w:t>
      </w:r>
      <w:r>
        <w:rPr>
          <w:rFonts w:ascii="Times New Roman" w:hAnsi="Times New Roman" w:cs="Times New Roman"/>
          <w:sz w:val="20"/>
          <w:szCs w:val="20"/>
        </w:rPr>
        <w:t>f</w:t>
      </w:r>
      <w:r w:rsidRPr="007F2AF1">
        <w:rPr>
          <w:rFonts w:ascii="Times New Roman" w:hAnsi="Times New Roman" w:cs="Times New Roman"/>
          <w:sz w:val="20"/>
          <w:szCs w:val="20"/>
        </w:rPr>
        <w:t xml:space="preserve">lycatchers. </w:t>
      </w:r>
      <w:r w:rsidRPr="00777E70">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777E70">
        <w:rPr>
          <w:rFonts w:ascii="Times New Roman" w:hAnsi="Times New Roman" w:cs="Times New Roman"/>
          <w:b/>
          <w:bCs/>
          <w:sz w:val="20"/>
          <w:szCs w:val="20"/>
        </w:rPr>
        <w:t>118</w:t>
      </w:r>
      <w:r>
        <w:rPr>
          <w:rFonts w:ascii="Times New Roman" w:hAnsi="Times New Roman" w:cs="Times New Roman"/>
          <w:sz w:val="20"/>
          <w:szCs w:val="20"/>
        </w:rPr>
        <w:t xml:space="preserve">, </w:t>
      </w:r>
      <w:r w:rsidRPr="007F2AF1">
        <w:rPr>
          <w:rFonts w:ascii="Times New Roman" w:hAnsi="Times New Roman" w:cs="Times New Roman"/>
          <w:sz w:val="20"/>
          <w:szCs w:val="20"/>
        </w:rPr>
        <w:t>167–175</w:t>
      </w:r>
      <w:r>
        <w:rPr>
          <w:rFonts w:ascii="Times New Roman" w:hAnsi="Times New Roman" w:cs="Times New Roman"/>
          <w:sz w:val="20"/>
          <w:szCs w:val="20"/>
        </w:rPr>
        <w:t xml:space="preserve"> (</w:t>
      </w:r>
      <w:r w:rsidRPr="007F2AF1">
        <w:rPr>
          <w:rFonts w:ascii="Times New Roman" w:hAnsi="Times New Roman" w:cs="Times New Roman"/>
          <w:sz w:val="20"/>
          <w:szCs w:val="20"/>
        </w:rPr>
        <w:t>2001</w:t>
      </w:r>
      <w:r>
        <w:rPr>
          <w:rFonts w:ascii="Times New Roman" w:hAnsi="Times New Roman" w:cs="Times New Roman"/>
          <w:sz w:val="20"/>
          <w:szCs w:val="20"/>
        </w:rPr>
        <w:t>)</w:t>
      </w:r>
      <w:r w:rsidRPr="007F2AF1">
        <w:rPr>
          <w:rFonts w:ascii="Times New Roman" w:hAnsi="Times New Roman" w:cs="Times New Roman"/>
          <w:sz w:val="20"/>
          <w:szCs w:val="20"/>
        </w:rPr>
        <w:t>.</w:t>
      </w:r>
    </w:p>
    <w:p w14:paraId="6A4E7C14"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[116] McGraw</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Massaro</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Rivers</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Mattern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T. Annual, sexual, size- and condition-related variation in the colour and fluorescent pigment content of yellow crest-feathers in Snares </w:t>
      </w:r>
      <w:r>
        <w:rPr>
          <w:rFonts w:ascii="Times New Roman" w:hAnsi="Times New Roman" w:cs="Times New Roman"/>
          <w:sz w:val="20"/>
          <w:szCs w:val="20"/>
        </w:rPr>
        <w:t>p</w:t>
      </w:r>
      <w:r w:rsidRPr="007F2AF1">
        <w:rPr>
          <w:rFonts w:ascii="Times New Roman" w:hAnsi="Times New Roman" w:cs="Times New Roman"/>
          <w:sz w:val="20"/>
          <w:szCs w:val="20"/>
        </w:rPr>
        <w:t>enguins (</w:t>
      </w:r>
      <w:proofErr w:type="spellStart"/>
      <w:r w:rsidRPr="007F2AF1">
        <w:rPr>
          <w:rFonts w:ascii="Times New Roman" w:hAnsi="Times New Roman" w:cs="Times New Roman"/>
          <w:i/>
          <w:iCs/>
          <w:sz w:val="20"/>
          <w:szCs w:val="20"/>
        </w:rPr>
        <w:t>Eudyptes</w:t>
      </w:r>
      <w:proofErr w:type="spellEnd"/>
      <w:r w:rsidRPr="007F2AF1">
        <w:rPr>
          <w:rFonts w:ascii="Times New Roman" w:hAnsi="Times New Roman" w:cs="Times New Roman"/>
          <w:i/>
          <w:iCs/>
          <w:sz w:val="20"/>
          <w:szCs w:val="20"/>
        </w:rPr>
        <w:t xml:space="preserve"> robustus</w:t>
      </w:r>
      <w:r w:rsidRPr="007F2AF1">
        <w:rPr>
          <w:rFonts w:ascii="Times New Roman" w:hAnsi="Times New Roman" w:cs="Times New Roman"/>
          <w:sz w:val="20"/>
          <w:szCs w:val="20"/>
        </w:rPr>
        <w:t xml:space="preserve">). </w:t>
      </w:r>
      <w:r w:rsidRPr="00777E70">
        <w:rPr>
          <w:rFonts w:ascii="Times New Roman" w:hAnsi="Times New Roman" w:cs="Times New Roman"/>
          <w:i/>
          <w:iCs/>
          <w:sz w:val="20"/>
          <w:szCs w:val="20"/>
        </w:rPr>
        <w:t>Emu</w:t>
      </w:r>
      <w:r w:rsidRPr="007F2AF1">
        <w:rPr>
          <w:rFonts w:ascii="Times New Roman" w:hAnsi="Times New Roman" w:cs="Times New Roman"/>
          <w:sz w:val="20"/>
          <w:szCs w:val="20"/>
        </w:rPr>
        <w:t xml:space="preserve"> </w:t>
      </w:r>
      <w:r w:rsidRPr="00777E70">
        <w:rPr>
          <w:rFonts w:ascii="Times New Roman" w:hAnsi="Times New Roman" w:cs="Times New Roman"/>
          <w:b/>
          <w:bCs/>
          <w:sz w:val="20"/>
          <w:szCs w:val="20"/>
        </w:rPr>
        <w:t>109</w:t>
      </w:r>
      <w:r>
        <w:rPr>
          <w:rFonts w:ascii="Times New Roman" w:hAnsi="Times New Roman" w:cs="Times New Roman"/>
          <w:sz w:val="20"/>
          <w:szCs w:val="20"/>
        </w:rPr>
        <w:t xml:space="preserve">, </w:t>
      </w:r>
      <w:r w:rsidRPr="007F2AF1">
        <w:rPr>
          <w:rFonts w:ascii="Times New Roman" w:hAnsi="Times New Roman" w:cs="Times New Roman"/>
          <w:sz w:val="20"/>
          <w:szCs w:val="20"/>
        </w:rPr>
        <w:t>93–99</w:t>
      </w:r>
      <w:r>
        <w:rPr>
          <w:rFonts w:ascii="Times New Roman" w:hAnsi="Times New Roman" w:cs="Times New Roman"/>
          <w:sz w:val="20"/>
          <w:szCs w:val="20"/>
        </w:rPr>
        <w:t xml:space="preserve"> (</w:t>
      </w:r>
      <w:r w:rsidRPr="007F2AF1">
        <w:rPr>
          <w:rFonts w:ascii="Times New Roman" w:hAnsi="Times New Roman" w:cs="Times New Roman"/>
          <w:sz w:val="20"/>
          <w:szCs w:val="20"/>
        </w:rPr>
        <w:t>2009</w:t>
      </w:r>
      <w:r>
        <w:rPr>
          <w:rFonts w:ascii="Times New Roman" w:hAnsi="Times New Roman" w:cs="Times New Roman"/>
          <w:sz w:val="20"/>
          <w:szCs w:val="20"/>
        </w:rPr>
        <w:t>)</w:t>
      </w:r>
      <w:r w:rsidRPr="007F2AF1">
        <w:rPr>
          <w:rFonts w:ascii="Times New Roman" w:hAnsi="Times New Roman" w:cs="Times New Roman"/>
          <w:sz w:val="20"/>
          <w:szCs w:val="20"/>
        </w:rPr>
        <w:t>.</w:t>
      </w:r>
    </w:p>
    <w:p w14:paraId="5FFAF7AF" w14:textId="77777777" w:rsidR="000F3B9E" w:rsidRPr="007F2AF1" w:rsidRDefault="000F3B9E" w:rsidP="000F3B9E">
      <w:pPr>
        <w:ind w:left="284" w:hanging="284"/>
        <w:jc w:val="both"/>
        <w:rPr>
          <w:rFonts w:ascii="Times New Roman" w:hAnsi="Times New Roman" w:cs="Times New Roman"/>
          <w:sz w:val="20"/>
          <w:szCs w:val="20"/>
        </w:rPr>
      </w:pPr>
      <w:r w:rsidRPr="00777E70">
        <w:rPr>
          <w:rFonts w:ascii="Times New Roman" w:hAnsi="Times New Roman" w:cs="Times New Roman"/>
          <w:sz w:val="20"/>
          <w:szCs w:val="20"/>
        </w:rPr>
        <w:lastRenderedPageBreak/>
        <w:t xml:space="preserve">[117] Massaro, M., Davis, L. S. &amp; Darby, J. T. </w:t>
      </w:r>
      <w:r w:rsidRPr="007F2AF1">
        <w:rPr>
          <w:rFonts w:ascii="Times New Roman" w:hAnsi="Times New Roman" w:cs="Times New Roman"/>
          <w:sz w:val="20"/>
          <w:szCs w:val="20"/>
        </w:rPr>
        <w:t>Carotenoid-derived ornaments reflect parental quality in male and female</w:t>
      </w:r>
      <w:r>
        <w:rPr>
          <w:rFonts w:ascii="Times New Roman" w:hAnsi="Times New Roman" w:cs="Times New Roman"/>
          <w:sz w:val="20"/>
          <w:szCs w:val="20"/>
        </w:rPr>
        <w:t xml:space="preserve"> </w:t>
      </w:r>
      <w:r w:rsidRPr="007F2AF1">
        <w:rPr>
          <w:rFonts w:ascii="Times New Roman" w:hAnsi="Times New Roman" w:cs="Times New Roman"/>
          <w:sz w:val="20"/>
          <w:szCs w:val="20"/>
        </w:rPr>
        <w:t>yellow-eyed penguins (</w:t>
      </w:r>
      <w:proofErr w:type="spellStart"/>
      <w:r w:rsidRPr="007F2AF1">
        <w:rPr>
          <w:rFonts w:ascii="Times New Roman" w:hAnsi="Times New Roman" w:cs="Times New Roman"/>
          <w:i/>
          <w:iCs/>
          <w:sz w:val="20"/>
          <w:szCs w:val="20"/>
        </w:rPr>
        <w:t>Megadyptes</w:t>
      </w:r>
      <w:proofErr w:type="spellEnd"/>
      <w:r w:rsidRPr="007F2AF1">
        <w:rPr>
          <w:rFonts w:ascii="Times New Roman" w:hAnsi="Times New Roman" w:cs="Times New Roman"/>
          <w:i/>
          <w:iCs/>
          <w:sz w:val="20"/>
          <w:szCs w:val="20"/>
        </w:rPr>
        <w:t xml:space="preserve"> antipodes</w:t>
      </w:r>
      <w:r w:rsidRPr="007F2AF1">
        <w:rPr>
          <w:rFonts w:ascii="Times New Roman" w:hAnsi="Times New Roman" w:cs="Times New Roman"/>
          <w:sz w:val="20"/>
          <w:szCs w:val="20"/>
        </w:rPr>
        <w:t xml:space="preserve">). </w:t>
      </w:r>
      <w:r w:rsidRPr="00444D13">
        <w:rPr>
          <w:rFonts w:ascii="Times New Roman" w:hAnsi="Times New Roman" w:cs="Times New Roman"/>
          <w:i/>
          <w:iCs/>
          <w:sz w:val="20"/>
          <w:szCs w:val="20"/>
        </w:rPr>
        <w:t xml:space="preserve">Behav. Ecol. </w:t>
      </w:r>
      <w:proofErr w:type="spellStart"/>
      <w:r w:rsidRPr="00444D13">
        <w:rPr>
          <w:rFonts w:ascii="Times New Roman" w:hAnsi="Times New Roman" w:cs="Times New Roman"/>
          <w:i/>
          <w:iCs/>
          <w:sz w:val="20"/>
          <w:szCs w:val="20"/>
        </w:rPr>
        <w:t>Sociobiol</w:t>
      </w:r>
      <w:proofErr w:type="spellEnd"/>
      <w:r w:rsidRPr="00444D13">
        <w:rPr>
          <w:rFonts w:ascii="Times New Roman" w:hAnsi="Times New Roman" w:cs="Times New Roman"/>
          <w:i/>
          <w:iCs/>
          <w:sz w:val="20"/>
          <w:szCs w:val="20"/>
        </w:rPr>
        <w:t>.</w:t>
      </w:r>
      <w:r w:rsidRPr="007F2AF1">
        <w:rPr>
          <w:rFonts w:ascii="Times New Roman" w:hAnsi="Times New Roman" w:cs="Times New Roman"/>
          <w:sz w:val="20"/>
          <w:szCs w:val="20"/>
        </w:rPr>
        <w:t xml:space="preserve"> </w:t>
      </w:r>
      <w:r w:rsidRPr="00444D13">
        <w:rPr>
          <w:rFonts w:ascii="Times New Roman" w:hAnsi="Times New Roman" w:cs="Times New Roman"/>
          <w:b/>
          <w:bCs/>
          <w:sz w:val="20"/>
          <w:szCs w:val="20"/>
        </w:rPr>
        <w:t>55</w:t>
      </w:r>
      <w:r>
        <w:rPr>
          <w:rFonts w:ascii="Times New Roman" w:hAnsi="Times New Roman" w:cs="Times New Roman"/>
          <w:sz w:val="20"/>
          <w:szCs w:val="20"/>
        </w:rPr>
        <w:t xml:space="preserve">, </w:t>
      </w:r>
      <w:r w:rsidRPr="007F2AF1">
        <w:rPr>
          <w:rFonts w:ascii="Times New Roman" w:hAnsi="Times New Roman" w:cs="Times New Roman"/>
          <w:sz w:val="20"/>
          <w:szCs w:val="20"/>
        </w:rPr>
        <w:t>169–175</w:t>
      </w:r>
      <w:r>
        <w:rPr>
          <w:rFonts w:ascii="Times New Roman" w:hAnsi="Times New Roman" w:cs="Times New Roman"/>
          <w:sz w:val="20"/>
          <w:szCs w:val="20"/>
        </w:rPr>
        <w:t xml:space="preserve"> (</w:t>
      </w:r>
      <w:r w:rsidRPr="00444D13">
        <w:rPr>
          <w:rFonts w:ascii="Times New Roman" w:hAnsi="Times New Roman" w:cs="Times New Roman"/>
          <w:sz w:val="20"/>
          <w:szCs w:val="20"/>
        </w:rPr>
        <w:t>2003).</w:t>
      </w:r>
    </w:p>
    <w:p w14:paraId="39FCEE69"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[118] Dobson</w:t>
      </w:r>
      <w:r>
        <w:rPr>
          <w:rFonts w:ascii="Times New Roman" w:hAnsi="Times New Roman" w:cs="Times New Roman"/>
          <w:sz w:val="20"/>
          <w:szCs w:val="20"/>
        </w:rPr>
        <w:t>,</w:t>
      </w:r>
      <w:r w:rsidRPr="007F2AF1">
        <w:rPr>
          <w:rFonts w:ascii="Times New Roman" w:hAnsi="Times New Roman" w:cs="Times New Roman"/>
          <w:sz w:val="20"/>
          <w:szCs w:val="20"/>
        </w:rPr>
        <w:t xml:space="preserve"> F</w:t>
      </w:r>
      <w:r>
        <w:rPr>
          <w:rFonts w:ascii="Times New Roman" w:hAnsi="Times New Roman" w:cs="Times New Roman"/>
          <w:sz w:val="20"/>
          <w:szCs w:val="20"/>
        </w:rPr>
        <w:t xml:space="preserve">. </w:t>
      </w:r>
      <w:r w:rsidRPr="007F2AF1">
        <w:rPr>
          <w:rFonts w:ascii="Times New Roman" w:hAnsi="Times New Roman" w:cs="Times New Roman"/>
          <w:sz w:val="20"/>
          <w:szCs w:val="20"/>
        </w:rPr>
        <w:t>S</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Couchoux</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Jouventin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 Sexual selection on a </w:t>
      </w:r>
      <w:proofErr w:type="spellStart"/>
      <w:r w:rsidRPr="007F2AF1">
        <w:rPr>
          <w:rFonts w:ascii="Times New Roman" w:hAnsi="Times New Roman" w:cs="Times New Roman"/>
          <w:sz w:val="20"/>
          <w:szCs w:val="20"/>
        </w:rPr>
        <w:t>coloured</w:t>
      </w:r>
      <w:proofErr w:type="spellEnd"/>
      <w:r w:rsidRPr="007F2AF1">
        <w:rPr>
          <w:rFonts w:ascii="Times New Roman" w:hAnsi="Times New Roman" w:cs="Times New Roman"/>
          <w:sz w:val="20"/>
          <w:szCs w:val="20"/>
        </w:rPr>
        <w:t xml:space="preserve"> ornament in king penguins. </w:t>
      </w:r>
      <w:r w:rsidRPr="00444D13">
        <w:rPr>
          <w:rFonts w:ascii="Times New Roman" w:hAnsi="Times New Roman" w:cs="Times New Roman"/>
          <w:i/>
          <w:iCs/>
          <w:sz w:val="20"/>
          <w:szCs w:val="20"/>
        </w:rPr>
        <w:t>Ethology</w:t>
      </w:r>
      <w:r w:rsidRPr="007F2AF1">
        <w:rPr>
          <w:rFonts w:ascii="Times New Roman" w:hAnsi="Times New Roman" w:cs="Times New Roman"/>
          <w:sz w:val="20"/>
          <w:szCs w:val="20"/>
        </w:rPr>
        <w:t xml:space="preserve"> </w:t>
      </w:r>
      <w:r w:rsidRPr="00444D13">
        <w:rPr>
          <w:rFonts w:ascii="Times New Roman" w:hAnsi="Times New Roman" w:cs="Times New Roman"/>
          <w:b/>
          <w:bCs/>
          <w:sz w:val="20"/>
          <w:szCs w:val="20"/>
        </w:rPr>
        <w:t>117</w:t>
      </w:r>
      <w:r>
        <w:rPr>
          <w:rFonts w:ascii="Times New Roman" w:hAnsi="Times New Roman" w:cs="Times New Roman"/>
          <w:sz w:val="20"/>
          <w:szCs w:val="20"/>
        </w:rPr>
        <w:t xml:space="preserve">, </w:t>
      </w:r>
      <w:r w:rsidRPr="007F2AF1">
        <w:rPr>
          <w:rFonts w:ascii="Times New Roman" w:hAnsi="Times New Roman" w:cs="Times New Roman"/>
          <w:sz w:val="20"/>
          <w:szCs w:val="20"/>
        </w:rPr>
        <w:t>872–879</w:t>
      </w:r>
      <w:r>
        <w:rPr>
          <w:rFonts w:ascii="Times New Roman" w:hAnsi="Times New Roman" w:cs="Times New Roman"/>
          <w:sz w:val="20"/>
          <w:szCs w:val="20"/>
        </w:rPr>
        <w:t xml:space="preserve"> (</w:t>
      </w:r>
      <w:r w:rsidRPr="007F2AF1">
        <w:rPr>
          <w:rFonts w:ascii="Times New Roman" w:hAnsi="Times New Roman" w:cs="Times New Roman"/>
          <w:sz w:val="20"/>
          <w:szCs w:val="20"/>
        </w:rPr>
        <w:t>2011</w:t>
      </w:r>
      <w:r>
        <w:rPr>
          <w:rFonts w:ascii="Times New Roman" w:hAnsi="Times New Roman" w:cs="Times New Roman"/>
          <w:sz w:val="20"/>
          <w:szCs w:val="20"/>
        </w:rPr>
        <w:t>)</w:t>
      </w:r>
      <w:r w:rsidRPr="007F2AF1">
        <w:rPr>
          <w:rFonts w:ascii="Times New Roman" w:hAnsi="Times New Roman" w:cs="Times New Roman"/>
          <w:sz w:val="20"/>
          <w:szCs w:val="20"/>
        </w:rPr>
        <w:t>.</w:t>
      </w:r>
    </w:p>
    <w:p w14:paraId="3752F2F5"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[119] Keddar</w:t>
      </w:r>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Couchoux</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C</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Jouventin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 &amp;</w:t>
      </w:r>
      <w:r w:rsidRPr="007F2AF1">
        <w:rPr>
          <w:rFonts w:ascii="Times New Roman" w:hAnsi="Times New Roman" w:cs="Times New Roman"/>
          <w:sz w:val="20"/>
          <w:szCs w:val="20"/>
        </w:rPr>
        <w:t xml:space="preserve"> Dobson</w:t>
      </w:r>
      <w:r>
        <w:rPr>
          <w:rFonts w:ascii="Times New Roman" w:hAnsi="Times New Roman" w:cs="Times New Roman"/>
          <w:sz w:val="20"/>
          <w:szCs w:val="20"/>
        </w:rPr>
        <w:t>,</w:t>
      </w:r>
      <w:r w:rsidRPr="007F2AF1">
        <w:rPr>
          <w:rFonts w:ascii="Times New Roman" w:hAnsi="Times New Roman" w:cs="Times New Roman"/>
          <w:sz w:val="20"/>
          <w:szCs w:val="20"/>
        </w:rPr>
        <w:t xml:space="preserve"> F</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S. Variation of mutual colour ornaments of king penguins in response to winter resource availability. </w:t>
      </w:r>
      <w:proofErr w:type="spellStart"/>
      <w:r w:rsidRPr="00444D13">
        <w:rPr>
          <w:rFonts w:ascii="Times New Roman" w:hAnsi="Times New Roman" w:cs="Times New Roman"/>
          <w:i/>
          <w:iCs/>
          <w:sz w:val="20"/>
          <w:szCs w:val="20"/>
        </w:rPr>
        <w:t>Behaviour</w:t>
      </w:r>
      <w:proofErr w:type="spellEnd"/>
      <w:r w:rsidRPr="007F2AF1">
        <w:rPr>
          <w:rFonts w:ascii="Times New Roman" w:hAnsi="Times New Roman" w:cs="Times New Roman"/>
          <w:sz w:val="20"/>
          <w:szCs w:val="20"/>
        </w:rPr>
        <w:t xml:space="preserve"> </w:t>
      </w:r>
      <w:r w:rsidRPr="00444D13">
        <w:rPr>
          <w:rFonts w:ascii="Times New Roman" w:hAnsi="Times New Roman" w:cs="Times New Roman"/>
          <w:b/>
          <w:bCs/>
          <w:sz w:val="20"/>
          <w:szCs w:val="20"/>
        </w:rPr>
        <w:t>152</w:t>
      </w:r>
      <w:r>
        <w:rPr>
          <w:rFonts w:ascii="Times New Roman" w:hAnsi="Times New Roman" w:cs="Times New Roman"/>
          <w:sz w:val="20"/>
          <w:szCs w:val="20"/>
        </w:rPr>
        <w:t xml:space="preserve">, </w:t>
      </w:r>
      <w:r w:rsidRPr="007F2AF1">
        <w:rPr>
          <w:rFonts w:ascii="Times New Roman" w:hAnsi="Times New Roman" w:cs="Times New Roman"/>
          <w:sz w:val="20"/>
          <w:szCs w:val="20"/>
        </w:rPr>
        <w:t>1679–1700</w:t>
      </w:r>
      <w:r>
        <w:rPr>
          <w:rFonts w:ascii="Times New Roman" w:hAnsi="Times New Roman" w:cs="Times New Roman"/>
          <w:sz w:val="20"/>
          <w:szCs w:val="20"/>
        </w:rPr>
        <w:t xml:space="preserve"> (</w:t>
      </w:r>
      <w:r w:rsidRPr="007F2AF1">
        <w:rPr>
          <w:rFonts w:ascii="Times New Roman" w:hAnsi="Times New Roman" w:cs="Times New Roman"/>
          <w:sz w:val="20"/>
          <w:szCs w:val="20"/>
        </w:rPr>
        <w:t>2015</w:t>
      </w:r>
      <w:r>
        <w:rPr>
          <w:rFonts w:ascii="Times New Roman" w:hAnsi="Times New Roman" w:cs="Times New Roman"/>
          <w:sz w:val="20"/>
          <w:szCs w:val="20"/>
        </w:rPr>
        <w:t>)</w:t>
      </w:r>
      <w:r w:rsidRPr="007F2AF1">
        <w:rPr>
          <w:rFonts w:ascii="Times New Roman" w:hAnsi="Times New Roman" w:cs="Times New Roman"/>
          <w:sz w:val="20"/>
          <w:szCs w:val="20"/>
        </w:rPr>
        <w:t>.</w:t>
      </w:r>
    </w:p>
    <w:p w14:paraId="043F7F6B" w14:textId="77777777" w:rsidR="000F3B9E" w:rsidRPr="00F216BD" w:rsidRDefault="000F3B9E" w:rsidP="000F3B9E">
      <w:pPr>
        <w:ind w:left="284" w:hanging="284"/>
        <w:jc w:val="both"/>
        <w:rPr>
          <w:rFonts w:ascii="Times New Roman" w:hAnsi="Times New Roman" w:cs="Times New Roman"/>
          <w:sz w:val="20"/>
          <w:szCs w:val="20"/>
          <w:lang w:val="de-DE"/>
        </w:rPr>
      </w:pPr>
      <w:r w:rsidRPr="009044E7">
        <w:rPr>
          <w:rFonts w:ascii="Times New Roman" w:hAnsi="Times New Roman" w:cs="Times New Roman"/>
          <w:sz w:val="20"/>
          <w:szCs w:val="20"/>
          <w:lang w:val="en-AU"/>
        </w:rPr>
        <w:t xml:space="preserve">[120] Viblanc, V. A. et al. </w:t>
      </w:r>
      <w:r w:rsidRPr="007F2AF1">
        <w:rPr>
          <w:rFonts w:ascii="Times New Roman" w:hAnsi="Times New Roman" w:cs="Times New Roman"/>
          <w:sz w:val="20"/>
          <w:szCs w:val="20"/>
        </w:rPr>
        <w:t xml:space="preserve">Mutually honest? Physiological ‘qualities’ </w:t>
      </w:r>
      <w:proofErr w:type="spellStart"/>
      <w:r w:rsidRPr="007F2AF1">
        <w:rPr>
          <w:rFonts w:ascii="Times New Roman" w:hAnsi="Times New Roman" w:cs="Times New Roman"/>
          <w:sz w:val="20"/>
          <w:szCs w:val="20"/>
        </w:rPr>
        <w:t>signalled</w:t>
      </w:r>
      <w:proofErr w:type="spellEnd"/>
      <w:r w:rsidRPr="007F2AF1">
        <w:rPr>
          <w:rFonts w:ascii="Times New Roman" w:hAnsi="Times New Roman" w:cs="Times New Roman"/>
          <w:sz w:val="20"/>
          <w:szCs w:val="20"/>
        </w:rPr>
        <w:t xml:space="preserve"> by colour ornaments in monomorphic king penguins. </w:t>
      </w:r>
      <w:r w:rsidRPr="00444D13">
        <w:rPr>
          <w:rFonts w:ascii="Times New Roman" w:hAnsi="Times New Roman" w:cs="Times New Roman"/>
          <w:i/>
          <w:iCs/>
          <w:sz w:val="20"/>
          <w:szCs w:val="20"/>
          <w:lang w:val="de-DE"/>
        </w:rPr>
        <w:t>Biol. J. Linn. Soc</w:t>
      </w:r>
      <w:r w:rsidRPr="00F216BD">
        <w:rPr>
          <w:rFonts w:ascii="Times New Roman" w:hAnsi="Times New Roman" w:cs="Times New Roman"/>
          <w:sz w:val="20"/>
          <w:szCs w:val="20"/>
          <w:lang w:val="de-DE"/>
        </w:rPr>
        <w:t xml:space="preserve">. </w:t>
      </w:r>
      <w:r w:rsidRPr="00444D13">
        <w:rPr>
          <w:rFonts w:ascii="Times New Roman" w:hAnsi="Times New Roman" w:cs="Times New Roman"/>
          <w:b/>
          <w:bCs/>
          <w:sz w:val="20"/>
          <w:szCs w:val="20"/>
          <w:lang w:val="de-DE"/>
        </w:rPr>
        <w:t>118</w:t>
      </w:r>
      <w:r>
        <w:rPr>
          <w:rFonts w:ascii="Times New Roman" w:hAnsi="Times New Roman" w:cs="Times New Roman"/>
          <w:sz w:val="20"/>
          <w:szCs w:val="20"/>
          <w:lang w:val="de-DE"/>
        </w:rPr>
        <w:t xml:space="preserve">, </w:t>
      </w:r>
      <w:r w:rsidRPr="00F216BD">
        <w:rPr>
          <w:rFonts w:ascii="Times New Roman" w:hAnsi="Times New Roman" w:cs="Times New Roman"/>
          <w:sz w:val="20"/>
          <w:szCs w:val="20"/>
          <w:lang w:val="de-DE"/>
        </w:rPr>
        <w:t>200–214</w:t>
      </w:r>
      <w:r>
        <w:rPr>
          <w:rFonts w:ascii="Times New Roman" w:hAnsi="Times New Roman" w:cs="Times New Roman"/>
          <w:sz w:val="20"/>
          <w:szCs w:val="20"/>
          <w:lang w:val="de-DE"/>
        </w:rPr>
        <w:t xml:space="preserve"> (</w:t>
      </w:r>
      <w:r w:rsidRPr="009B0752">
        <w:rPr>
          <w:rFonts w:ascii="Times New Roman" w:hAnsi="Times New Roman" w:cs="Times New Roman"/>
          <w:sz w:val="20"/>
          <w:szCs w:val="20"/>
        </w:rPr>
        <w:t>2016).</w:t>
      </w:r>
    </w:p>
    <w:p w14:paraId="1307DA41" w14:textId="77777777" w:rsidR="000F3B9E" w:rsidRPr="007F2AF1" w:rsidRDefault="000F3B9E" w:rsidP="000F3B9E">
      <w:pPr>
        <w:ind w:left="284" w:hanging="284"/>
        <w:jc w:val="both"/>
        <w:rPr>
          <w:rFonts w:ascii="Times New Roman" w:hAnsi="Times New Roman" w:cs="Times New Roman"/>
          <w:sz w:val="20"/>
          <w:szCs w:val="20"/>
        </w:rPr>
      </w:pPr>
      <w:r w:rsidRPr="00F216BD">
        <w:rPr>
          <w:rFonts w:ascii="Times New Roman" w:hAnsi="Times New Roman" w:cs="Times New Roman"/>
          <w:sz w:val="20"/>
          <w:szCs w:val="20"/>
          <w:lang w:val="de-DE"/>
        </w:rPr>
        <w:t>[121] Krebs</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E</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Hunte</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W</w:t>
      </w:r>
      <w:r>
        <w:rPr>
          <w:rFonts w:ascii="Times New Roman" w:hAnsi="Times New Roman" w:cs="Times New Roman"/>
          <w:sz w:val="20"/>
          <w:szCs w:val="20"/>
          <w:lang w:val="de-DE"/>
        </w:rPr>
        <w:t>. &amp;</w:t>
      </w:r>
      <w:r w:rsidRPr="00F216BD">
        <w:rPr>
          <w:rFonts w:ascii="Times New Roman" w:hAnsi="Times New Roman" w:cs="Times New Roman"/>
          <w:sz w:val="20"/>
          <w:szCs w:val="20"/>
          <w:lang w:val="de-DE"/>
        </w:rPr>
        <w:t xml:space="preserve"> Green</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D. </w:t>
      </w:r>
      <w:r w:rsidRPr="007F2AF1">
        <w:rPr>
          <w:rFonts w:ascii="Times New Roman" w:hAnsi="Times New Roman" w:cs="Times New Roman"/>
          <w:sz w:val="20"/>
          <w:szCs w:val="20"/>
        </w:rPr>
        <w:t xml:space="preserve">Plume variation, breeding performance and extra-pair copulations in the </w:t>
      </w:r>
      <w:r>
        <w:rPr>
          <w:rFonts w:ascii="Times New Roman" w:hAnsi="Times New Roman" w:cs="Times New Roman"/>
          <w:sz w:val="20"/>
          <w:szCs w:val="20"/>
        </w:rPr>
        <w:t>c</w:t>
      </w:r>
      <w:r w:rsidRPr="007F2AF1">
        <w:rPr>
          <w:rFonts w:ascii="Times New Roman" w:hAnsi="Times New Roman" w:cs="Times New Roman"/>
          <w:sz w:val="20"/>
          <w:szCs w:val="20"/>
        </w:rPr>
        <w:t xml:space="preserve">attle </w:t>
      </w:r>
      <w:r>
        <w:rPr>
          <w:rFonts w:ascii="Times New Roman" w:hAnsi="Times New Roman" w:cs="Times New Roman"/>
          <w:sz w:val="20"/>
          <w:szCs w:val="20"/>
        </w:rPr>
        <w:t>e</w:t>
      </w:r>
      <w:r w:rsidRPr="007F2AF1">
        <w:rPr>
          <w:rFonts w:ascii="Times New Roman" w:hAnsi="Times New Roman" w:cs="Times New Roman"/>
          <w:sz w:val="20"/>
          <w:szCs w:val="20"/>
        </w:rPr>
        <w:t xml:space="preserve">gret. </w:t>
      </w:r>
      <w:proofErr w:type="spellStart"/>
      <w:r w:rsidRPr="009B0752">
        <w:rPr>
          <w:rFonts w:ascii="Times New Roman" w:hAnsi="Times New Roman" w:cs="Times New Roman"/>
          <w:i/>
          <w:iCs/>
          <w:sz w:val="20"/>
          <w:szCs w:val="20"/>
        </w:rPr>
        <w:t>Behaviour</w:t>
      </w:r>
      <w:proofErr w:type="spellEnd"/>
      <w:r w:rsidRPr="007F2AF1">
        <w:rPr>
          <w:rFonts w:ascii="Times New Roman" w:hAnsi="Times New Roman" w:cs="Times New Roman"/>
          <w:sz w:val="20"/>
          <w:szCs w:val="20"/>
        </w:rPr>
        <w:t xml:space="preserve"> </w:t>
      </w:r>
      <w:r w:rsidRPr="009B0752">
        <w:rPr>
          <w:rFonts w:ascii="Times New Roman" w:hAnsi="Times New Roman" w:cs="Times New Roman"/>
          <w:b/>
          <w:bCs/>
          <w:sz w:val="20"/>
          <w:szCs w:val="20"/>
        </w:rPr>
        <w:t>141</w:t>
      </w:r>
      <w:r>
        <w:rPr>
          <w:rFonts w:ascii="Times New Roman" w:hAnsi="Times New Roman" w:cs="Times New Roman"/>
          <w:sz w:val="20"/>
          <w:szCs w:val="20"/>
        </w:rPr>
        <w:t xml:space="preserve">, </w:t>
      </w:r>
      <w:r w:rsidRPr="007F2AF1">
        <w:rPr>
          <w:rFonts w:ascii="Times New Roman" w:hAnsi="Times New Roman" w:cs="Times New Roman"/>
          <w:sz w:val="20"/>
          <w:szCs w:val="20"/>
        </w:rPr>
        <w:t>479–499</w:t>
      </w:r>
      <w:r>
        <w:rPr>
          <w:rFonts w:ascii="Times New Roman" w:hAnsi="Times New Roman" w:cs="Times New Roman"/>
          <w:sz w:val="20"/>
          <w:szCs w:val="20"/>
        </w:rPr>
        <w:t xml:space="preserve"> (</w:t>
      </w:r>
      <w:r w:rsidRPr="00F216BD">
        <w:rPr>
          <w:rFonts w:ascii="Times New Roman" w:hAnsi="Times New Roman" w:cs="Times New Roman"/>
          <w:sz w:val="20"/>
          <w:szCs w:val="20"/>
          <w:lang w:val="de-DE"/>
        </w:rPr>
        <w:t>2004</w:t>
      </w:r>
      <w:r>
        <w:rPr>
          <w:rFonts w:ascii="Times New Roman" w:hAnsi="Times New Roman" w:cs="Times New Roman"/>
          <w:sz w:val="20"/>
          <w:szCs w:val="20"/>
          <w:lang w:val="de-DE"/>
        </w:rPr>
        <w:t>)</w:t>
      </w:r>
      <w:r w:rsidRPr="007F2AF1">
        <w:rPr>
          <w:rFonts w:ascii="Times New Roman" w:hAnsi="Times New Roman" w:cs="Times New Roman"/>
          <w:sz w:val="20"/>
          <w:szCs w:val="20"/>
        </w:rPr>
        <w:t>.</w:t>
      </w:r>
    </w:p>
    <w:p w14:paraId="2F4CB3CD"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[122] Daunt</w:t>
      </w:r>
      <w:r>
        <w:rPr>
          <w:rFonts w:ascii="Times New Roman" w:hAnsi="Times New Roman" w:cs="Times New Roman"/>
          <w:sz w:val="20"/>
          <w:szCs w:val="20"/>
        </w:rPr>
        <w:t>,</w:t>
      </w:r>
      <w:r w:rsidRPr="007F2AF1">
        <w:rPr>
          <w:rFonts w:ascii="Times New Roman" w:hAnsi="Times New Roman" w:cs="Times New Roman"/>
          <w:sz w:val="20"/>
          <w:szCs w:val="20"/>
        </w:rPr>
        <w:t xml:space="preserve"> F</w:t>
      </w:r>
      <w:r>
        <w:rPr>
          <w:rFonts w:ascii="Times New Roman" w:hAnsi="Times New Roman" w:cs="Times New Roman"/>
          <w:sz w:val="20"/>
          <w:szCs w:val="20"/>
        </w:rPr>
        <w:t>.</w:t>
      </w:r>
      <w:r w:rsidRPr="007F2AF1">
        <w:rPr>
          <w:rFonts w:ascii="Times New Roman" w:hAnsi="Times New Roman" w:cs="Times New Roman"/>
          <w:sz w:val="20"/>
          <w:szCs w:val="20"/>
        </w:rPr>
        <w:t>, Monaghan</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w:t>
      </w:r>
      <w:r w:rsidRPr="007F2AF1">
        <w:rPr>
          <w:rFonts w:ascii="Times New Roman" w:hAnsi="Times New Roman" w:cs="Times New Roman"/>
          <w:sz w:val="20"/>
          <w:szCs w:val="20"/>
        </w:rPr>
        <w:t>, Wanless</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&amp;</w:t>
      </w:r>
      <w:r w:rsidRPr="007F2AF1">
        <w:rPr>
          <w:rFonts w:ascii="Times New Roman" w:hAnsi="Times New Roman" w:cs="Times New Roman"/>
          <w:sz w:val="20"/>
          <w:szCs w:val="20"/>
        </w:rPr>
        <w:t xml:space="preserve"> Harris</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P. Sexual ornament size and breeding performance in female and male European </w:t>
      </w:r>
      <w:r>
        <w:rPr>
          <w:rFonts w:ascii="Times New Roman" w:hAnsi="Times New Roman" w:cs="Times New Roman"/>
          <w:sz w:val="20"/>
          <w:szCs w:val="20"/>
        </w:rPr>
        <w:t>s</w:t>
      </w:r>
      <w:r w:rsidRPr="007F2AF1">
        <w:rPr>
          <w:rFonts w:ascii="Times New Roman" w:hAnsi="Times New Roman" w:cs="Times New Roman"/>
          <w:sz w:val="20"/>
          <w:szCs w:val="20"/>
        </w:rPr>
        <w:t xml:space="preserve">hags </w:t>
      </w:r>
      <w:r w:rsidRPr="007F2AF1">
        <w:rPr>
          <w:rFonts w:ascii="Times New Roman" w:hAnsi="Times New Roman" w:cs="Times New Roman"/>
          <w:i/>
          <w:iCs/>
          <w:sz w:val="20"/>
          <w:szCs w:val="20"/>
        </w:rPr>
        <w:t xml:space="preserve">Phalacrocorax </w:t>
      </w:r>
      <w:proofErr w:type="spellStart"/>
      <w:r w:rsidRPr="007F2AF1">
        <w:rPr>
          <w:rFonts w:ascii="Times New Roman" w:hAnsi="Times New Roman" w:cs="Times New Roman"/>
          <w:i/>
          <w:iCs/>
          <w:sz w:val="20"/>
          <w:szCs w:val="20"/>
        </w:rPr>
        <w:t>aristotelis</w:t>
      </w:r>
      <w:proofErr w:type="spellEnd"/>
      <w:r w:rsidRPr="007F2AF1">
        <w:rPr>
          <w:rFonts w:ascii="Times New Roman" w:hAnsi="Times New Roman" w:cs="Times New Roman"/>
          <w:sz w:val="20"/>
          <w:szCs w:val="20"/>
        </w:rPr>
        <w:t xml:space="preserve">. </w:t>
      </w:r>
      <w:r w:rsidRPr="009B0752">
        <w:rPr>
          <w:rFonts w:ascii="Times New Roman" w:hAnsi="Times New Roman" w:cs="Times New Roman"/>
          <w:i/>
          <w:iCs/>
          <w:sz w:val="20"/>
          <w:szCs w:val="20"/>
        </w:rPr>
        <w:t>Ibis</w:t>
      </w:r>
      <w:r w:rsidRPr="007F2AF1">
        <w:rPr>
          <w:rFonts w:ascii="Times New Roman" w:hAnsi="Times New Roman" w:cs="Times New Roman"/>
          <w:sz w:val="20"/>
          <w:szCs w:val="20"/>
        </w:rPr>
        <w:t xml:space="preserve"> </w:t>
      </w:r>
      <w:r w:rsidRPr="009B0752">
        <w:rPr>
          <w:rFonts w:ascii="Times New Roman" w:hAnsi="Times New Roman" w:cs="Times New Roman"/>
          <w:b/>
          <w:bCs/>
          <w:sz w:val="20"/>
          <w:szCs w:val="20"/>
        </w:rPr>
        <w:t>145</w:t>
      </w:r>
      <w:r>
        <w:rPr>
          <w:rFonts w:ascii="Times New Roman" w:hAnsi="Times New Roman" w:cs="Times New Roman"/>
          <w:sz w:val="20"/>
          <w:szCs w:val="20"/>
        </w:rPr>
        <w:t xml:space="preserve">, </w:t>
      </w:r>
      <w:r w:rsidRPr="007F2AF1">
        <w:rPr>
          <w:rFonts w:ascii="Times New Roman" w:hAnsi="Times New Roman" w:cs="Times New Roman"/>
          <w:sz w:val="20"/>
          <w:szCs w:val="20"/>
        </w:rPr>
        <w:t>54–60</w:t>
      </w:r>
      <w:r>
        <w:rPr>
          <w:rFonts w:ascii="Times New Roman" w:hAnsi="Times New Roman" w:cs="Times New Roman"/>
          <w:sz w:val="20"/>
          <w:szCs w:val="20"/>
        </w:rPr>
        <w:t xml:space="preserve"> (</w:t>
      </w:r>
      <w:r w:rsidRPr="007F2AF1">
        <w:rPr>
          <w:rFonts w:ascii="Times New Roman" w:hAnsi="Times New Roman" w:cs="Times New Roman"/>
          <w:sz w:val="20"/>
          <w:szCs w:val="20"/>
        </w:rPr>
        <w:t>2003</w:t>
      </w:r>
      <w:r>
        <w:rPr>
          <w:rFonts w:ascii="Times New Roman" w:hAnsi="Times New Roman" w:cs="Times New Roman"/>
          <w:sz w:val="20"/>
          <w:szCs w:val="20"/>
        </w:rPr>
        <w:t>)</w:t>
      </w:r>
      <w:r w:rsidRPr="007F2AF1">
        <w:rPr>
          <w:rFonts w:ascii="Times New Roman" w:hAnsi="Times New Roman" w:cs="Times New Roman"/>
          <w:sz w:val="20"/>
          <w:szCs w:val="20"/>
        </w:rPr>
        <w:t>.</w:t>
      </w:r>
    </w:p>
    <w:p w14:paraId="2C9A7E30" w14:textId="77777777" w:rsidR="000F3B9E" w:rsidRPr="00F216BD" w:rsidRDefault="000F3B9E" w:rsidP="000F3B9E">
      <w:pPr>
        <w:ind w:left="284" w:hanging="284"/>
        <w:jc w:val="both"/>
        <w:rPr>
          <w:rFonts w:ascii="Times New Roman" w:hAnsi="Times New Roman" w:cs="Times New Roman"/>
          <w:sz w:val="20"/>
          <w:szCs w:val="20"/>
          <w:lang w:val="nl-NL"/>
        </w:rPr>
      </w:pPr>
      <w:r w:rsidRPr="007F2AF1">
        <w:rPr>
          <w:rFonts w:ascii="Times New Roman" w:hAnsi="Times New Roman" w:cs="Times New Roman"/>
          <w:sz w:val="20"/>
          <w:szCs w:val="20"/>
        </w:rPr>
        <w:t>[123] Childress</w:t>
      </w:r>
      <w:r>
        <w:rPr>
          <w:rFonts w:ascii="Times New Roman" w:hAnsi="Times New Roman" w:cs="Times New Roman"/>
          <w:sz w:val="20"/>
          <w:szCs w:val="20"/>
        </w:rPr>
        <w:t>,</w:t>
      </w:r>
      <w:r w:rsidRPr="007F2AF1">
        <w:rPr>
          <w:rFonts w:ascii="Times New Roman" w:hAnsi="Times New Roman" w:cs="Times New Roman"/>
          <w:sz w:val="20"/>
          <w:szCs w:val="20"/>
        </w:rPr>
        <w:t xml:space="preserve"> R</w:t>
      </w:r>
      <w:r>
        <w:rPr>
          <w:rFonts w:ascii="Times New Roman" w:hAnsi="Times New Roman" w:cs="Times New Roman"/>
          <w:sz w:val="20"/>
          <w:szCs w:val="20"/>
        </w:rPr>
        <w:t xml:space="preserve">. </w:t>
      </w:r>
      <w:r w:rsidRPr="007F2AF1">
        <w:rPr>
          <w:rFonts w:ascii="Times New Roman" w:hAnsi="Times New Roman" w:cs="Times New Roman"/>
          <w:sz w:val="20"/>
          <w:szCs w:val="20"/>
        </w:rPr>
        <w:t>B</w:t>
      </w:r>
      <w:r>
        <w:rPr>
          <w:rFonts w:ascii="Times New Roman" w:hAnsi="Times New Roman" w:cs="Times New Roman"/>
          <w:sz w:val="20"/>
          <w:szCs w:val="20"/>
        </w:rPr>
        <w:t>. &amp;</w:t>
      </w:r>
      <w:r w:rsidRPr="007F2AF1">
        <w:rPr>
          <w:rFonts w:ascii="Times New Roman" w:hAnsi="Times New Roman" w:cs="Times New Roman"/>
          <w:sz w:val="20"/>
          <w:szCs w:val="20"/>
        </w:rPr>
        <w:t xml:space="preserve"> Bennun</w:t>
      </w:r>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A. Sexual character intensity and its relationship to breeding timing, </w:t>
      </w:r>
      <w:proofErr w:type="gramStart"/>
      <w:r w:rsidRPr="007F2AF1">
        <w:rPr>
          <w:rFonts w:ascii="Times New Roman" w:hAnsi="Times New Roman" w:cs="Times New Roman"/>
          <w:sz w:val="20"/>
          <w:szCs w:val="20"/>
        </w:rPr>
        <w:t>fecundity</w:t>
      </w:r>
      <w:proofErr w:type="gramEnd"/>
      <w:r w:rsidRPr="007F2AF1">
        <w:rPr>
          <w:rFonts w:ascii="Times New Roman" w:hAnsi="Times New Roman" w:cs="Times New Roman"/>
          <w:sz w:val="20"/>
          <w:szCs w:val="20"/>
        </w:rPr>
        <w:t xml:space="preserve"> and mate choice in the </w:t>
      </w:r>
      <w:r>
        <w:rPr>
          <w:rFonts w:ascii="Times New Roman" w:hAnsi="Times New Roman" w:cs="Times New Roman"/>
          <w:sz w:val="20"/>
          <w:szCs w:val="20"/>
        </w:rPr>
        <w:t>g</w:t>
      </w:r>
      <w:r w:rsidRPr="007F2AF1">
        <w:rPr>
          <w:rFonts w:ascii="Times New Roman" w:hAnsi="Times New Roman" w:cs="Times New Roman"/>
          <w:sz w:val="20"/>
          <w:szCs w:val="20"/>
        </w:rPr>
        <w:t xml:space="preserve">reat </w:t>
      </w:r>
      <w:r>
        <w:rPr>
          <w:rFonts w:ascii="Times New Roman" w:hAnsi="Times New Roman" w:cs="Times New Roman"/>
          <w:sz w:val="20"/>
          <w:szCs w:val="20"/>
        </w:rPr>
        <w:t>c</w:t>
      </w:r>
      <w:r w:rsidRPr="007F2AF1">
        <w:rPr>
          <w:rFonts w:ascii="Times New Roman" w:hAnsi="Times New Roman" w:cs="Times New Roman"/>
          <w:sz w:val="20"/>
          <w:szCs w:val="20"/>
        </w:rPr>
        <w:t xml:space="preserve">ormorant </w:t>
      </w:r>
      <w:r w:rsidRPr="007F2AF1">
        <w:rPr>
          <w:rFonts w:ascii="Times New Roman" w:hAnsi="Times New Roman" w:cs="Times New Roman"/>
          <w:i/>
          <w:iCs/>
          <w:sz w:val="20"/>
          <w:szCs w:val="20"/>
        </w:rPr>
        <w:t xml:space="preserve">Phalacrocorax carbo </w:t>
      </w:r>
      <w:proofErr w:type="spellStart"/>
      <w:r w:rsidRPr="007F2AF1">
        <w:rPr>
          <w:rFonts w:ascii="Times New Roman" w:hAnsi="Times New Roman" w:cs="Times New Roman"/>
          <w:i/>
          <w:iCs/>
          <w:sz w:val="20"/>
          <w:szCs w:val="20"/>
        </w:rPr>
        <w:t>lucidus</w:t>
      </w:r>
      <w:proofErr w:type="spellEnd"/>
      <w:r w:rsidRPr="007F2AF1">
        <w:rPr>
          <w:rFonts w:ascii="Times New Roman" w:hAnsi="Times New Roman" w:cs="Times New Roman"/>
          <w:sz w:val="20"/>
          <w:szCs w:val="20"/>
        </w:rPr>
        <w:t xml:space="preserve">. </w:t>
      </w:r>
      <w:r w:rsidRPr="00B5550B">
        <w:rPr>
          <w:rFonts w:ascii="Times New Roman" w:hAnsi="Times New Roman" w:cs="Times New Roman"/>
          <w:i/>
          <w:iCs/>
          <w:sz w:val="20"/>
          <w:szCs w:val="20"/>
          <w:lang w:val="nl-NL"/>
        </w:rPr>
        <w:t>J. Avian Biol</w:t>
      </w:r>
      <w:r w:rsidRPr="00F216BD">
        <w:rPr>
          <w:rFonts w:ascii="Times New Roman" w:hAnsi="Times New Roman" w:cs="Times New Roman"/>
          <w:sz w:val="20"/>
          <w:szCs w:val="20"/>
          <w:lang w:val="nl-NL"/>
        </w:rPr>
        <w:t xml:space="preserve">. </w:t>
      </w:r>
      <w:r w:rsidRPr="00B5550B">
        <w:rPr>
          <w:rFonts w:ascii="Times New Roman" w:hAnsi="Times New Roman" w:cs="Times New Roman"/>
          <w:b/>
          <w:bCs/>
          <w:sz w:val="20"/>
          <w:szCs w:val="20"/>
          <w:lang w:val="nl-NL"/>
        </w:rPr>
        <w:t>33</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23–30</w:t>
      </w:r>
      <w:r>
        <w:rPr>
          <w:rFonts w:ascii="Times New Roman" w:hAnsi="Times New Roman" w:cs="Times New Roman"/>
          <w:sz w:val="20"/>
          <w:szCs w:val="20"/>
          <w:lang w:val="nl-NL"/>
        </w:rPr>
        <w:t xml:space="preserve"> (</w:t>
      </w:r>
      <w:r w:rsidRPr="007F2AF1">
        <w:rPr>
          <w:rFonts w:ascii="Times New Roman" w:hAnsi="Times New Roman" w:cs="Times New Roman"/>
          <w:sz w:val="20"/>
          <w:szCs w:val="20"/>
        </w:rPr>
        <w:t>2002</w:t>
      </w:r>
      <w:r>
        <w:rPr>
          <w:rFonts w:ascii="Times New Roman" w:hAnsi="Times New Roman" w:cs="Times New Roman"/>
          <w:sz w:val="20"/>
          <w:szCs w:val="20"/>
        </w:rPr>
        <w:t>)</w:t>
      </w:r>
      <w:r w:rsidRPr="007F2AF1">
        <w:rPr>
          <w:rFonts w:ascii="Times New Roman" w:hAnsi="Times New Roman" w:cs="Times New Roman"/>
          <w:sz w:val="20"/>
          <w:szCs w:val="20"/>
        </w:rPr>
        <w:t>.</w:t>
      </w:r>
    </w:p>
    <w:p w14:paraId="3DE7D28D" w14:textId="77777777" w:rsidR="000F3B9E" w:rsidRPr="00B529CB" w:rsidRDefault="000F3B9E" w:rsidP="000F3B9E">
      <w:pPr>
        <w:ind w:left="284" w:hanging="284"/>
        <w:jc w:val="both"/>
        <w:rPr>
          <w:rFonts w:ascii="Times New Roman" w:hAnsi="Times New Roman" w:cs="Times New Roman"/>
          <w:sz w:val="20"/>
          <w:szCs w:val="20"/>
        </w:rPr>
      </w:pPr>
      <w:r w:rsidRPr="00F216BD">
        <w:rPr>
          <w:rFonts w:ascii="Times New Roman" w:hAnsi="Times New Roman" w:cs="Times New Roman"/>
          <w:sz w:val="20"/>
          <w:szCs w:val="20"/>
          <w:lang w:val="nl-NL"/>
        </w:rPr>
        <w:t>[124] Montoya</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B</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Valverde</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M</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Rojas</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E</w:t>
      </w:r>
      <w:r>
        <w:rPr>
          <w:rFonts w:ascii="Times New Roman" w:hAnsi="Times New Roman" w:cs="Times New Roman"/>
          <w:sz w:val="20"/>
          <w:szCs w:val="20"/>
          <w:lang w:val="nl-NL"/>
        </w:rPr>
        <w:t>. &amp;</w:t>
      </w:r>
      <w:r w:rsidRPr="00F216BD">
        <w:rPr>
          <w:rFonts w:ascii="Times New Roman" w:hAnsi="Times New Roman" w:cs="Times New Roman"/>
          <w:sz w:val="20"/>
          <w:szCs w:val="20"/>
          <w:lang w:val="nl-NL"/>
        </w:rPr>
        <w:t xml:space="preserve"> Torres</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R. </w:t>
      </w:r>
      <w:r w:rsidRPr="007F2AF1">
        <w:rPr>
          <w:rFonts w:ascii="Times New Roman" w:hAnsi="Times New Roman" w:cs="Times New Roman"/>
          <w:sz w:val="20"/>
          <w:szCs w:val="20"/>
        </w:rPr>
        <w:t xml:space="preserve">Oxidative stress during courtship affects male and female reproductive effort differentially in a wild bird with biparental care. </w:t>
      </w:r>
      <w:r w:rsidRPr="00B5550B">
        <w:rPr>
          <w:rFonts w:ascii="Times New Roman" w:hAnsi="Times New Roman" w:cs="Times New Roman"/>
          <w:i/>
          <w:iCs/>
          <w:sz w:val="20"/>
          <w:szCs w:val="20"/>
        </w:rPr>
        <w:t>J. Exp. Biol</w:t>
      </w:r>
      <w:r w:rsidRPr="00B529CB">
        <w:rPr>
          <w:rFonts w:ascii="Times New Roman" w:hAnsi="Times New Roman" w:cs="Times New Roman"/>
          <w:sz w:val="20"/>
          <w:szCs w:val="20"/>
        </w:rPr>
        <w:t xml:space="preserve">. </w:t>
      </w:r>
      <w:r w:rsidRPr="00B5550B">
        <w:rPr>
          <w:rFonts w:ascii="Times New Roman" w:hAnsi="Times New Roman" w:cs="Times New Roman"/>
          <w:b/>
          <w:bCs/>
          <w:sz w:val="20"/>
          <w:szCs w:val="20"/>
        </w:rPr>
        <w:t>219</w:t>
      </w:r>
      <w:r>
        <w:rPr>
          <w:rFonts w:ascii="Times New Roman" w:hAnsi="Times New Roman" w:cs="Times New Roman"/>
          <w:sz w:val="20"/>
          <w:szCs w:val="20"/>
        </w:rPr>
        <w:t xml:space="preserve">, </w:t>
      </w:r>
      <w:r w:rsidRPr="00B529CB">
        <w:rPr>
          <w:rFonts w:ascii="Times New Roman" w:hAnsi="Times New Roman" w:cs="Times New Roman"/>
          <w:sz w:val="20"/>
          <w:szCs w:val="20"/>
        </w:rPr>
        <w:t>3915–3926</w:t>
      </w:r>
      <w:r>
        <w:rPr>
          <w:rFonts w:ascii="Times New Roman" w:hAnsi="Times New Roman" w:cs="Times New Roman"/>
          <w:sz w:val="20"/>
          <w:szCs w:val="20"/>
        </w:rPr>
        <w:t xml:space="preserve"> (</w:t>
      </w:r>
      <w:r w:rsidRPr="00F216BD">
        <w:rPr>
          <w:rFonts w:ascii="Times New Roman" w:hAnsi="Times New Roman" w:cs="Times New Roman"/>
          <w:sz w:val="20"/>
          <w:szCs w:val="20"/>
          <w:lang w:val="nl-NL"/>
        </w:rPr>
        <w:t>2016</w:t>
      </w:r>
      <w:r>
        <w:rPr>
          <w:rFonts w:ascii="Times New Roman" w:hAnsi="Times New Roman" w:cs="Times New Roman"/>
          <w:sz w:val="20"/>
          <w:szCs w:val="20"/>
          <w:lang w:val="nl-NL"/>
        </w:rPr>
        <w:t>)</w:t>
      </w:r>
      <w:r w:rsidRPr="00B529CB">
        <w:rPr>
          <w:rFonts w:ascii="Times New Roman" w:hAnsi="Times New Roman" w:cs="Times New Roman"/>
          <w:sz w:val="20"/>
          <w:szCs w:val="20"/>
        </w:rPr>
        <w:t>.</w:t>
      </w:r>
    </w:p>
    <w:p w14:paraId="01854045" w14:textId="77777777" w:rsidR="000F3B9E" w:rsidRPr="007F2AF1" w:rsidRDefault="000F3B9E" w:rsidP="000F3B9E">
      <w:pPr>
        <w:ind w:left="284" w:hanging="284"/>
        <w:jc w:val="both"/>
        <w:rPr>
          <w:rFonts w:ascii="Times New Roman" w:hAnsi="Times New Roman" w:cs="Times New Roman"/>
          <w:sz w:val="20"/>
          <w:szCs w:val="20"/>
        </w:rPr>
      </w:pPr>
      <w:r w:rsidRPr="00B529CB">
        <w:rPr>
          <w:rFonts w:ascii="Times New Roman" w:hAnsi="Times New Roman" w:cs="Times New Roman"/>
          <w:sz w:val="20"/>
          <w:szCs w:val="20"/>
        </w:rPr>
        <w:t>[125] Amat</w:t>
      </w:r>
      <w:r>
        <w:rPr>
          <w:rFonts w:ascii="Times New Roman" w:hAnsi="Times New Roman" w:cs="Times New Roman"/>
          <w:sz w:val="20"/>
          <w:szCs w:val="20"/>
        </w:rPr>
        <w:t>,</w:t>
      </w:r>
      <w:r w:rsidRPr="00B529CB">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B529CB">
        <w:rPr>
          <w:rFonts w:ascii="Times New Roman" w:hAnsi="Times New Roman" w:cs="Times New Roman"/>
          <w:sz w:val="20"/>
          <w:szCs w:val="20"/>
        </w:rPr>
        <w:t>A</w:t>
      </w:r>
      <w:r>
        <w:rPr>
          <w:rFonts w:ascii="Times New Roman" w:hAnsi="Times New Roman" w:cs="Times New Roman"/>
          <w:sz w:val="20"/>
          <w:szCs w:val="20"/>
        </w:rPr>
        <w:t xml:space="preserve">. et al. </w:t>
      </w:r>
      <w:r w:rsidRPr="007F2AF1">
        <w:rPr>
          <w:rFonts w:ascii="Times New Roman" w:hAnsi="Times New Roman" w:cs="Times New Roman"/>
          <w:sz w:val="20"/>
          <w:szCs w:val="20"/>
        </w:rPr>
        <w:t xml:space="preserve">Dynamic </w:t>
      </w:r>
      <w:proofErr w:type="spellStart"/>
      <w:r w:rsidRPr="007F2AF1">
        <w:rPr>
          <w:rFonts w:ascii="Times New Roman" w:hAnsi="Times New Roman" w:cs="Times New Roman"/>
          <w:sz w:val="20"/>
          <w:szCs w:val="20"/>
        </w:rPr>
        <w:t>signalling</w:t>
      </w:r>
      <w:proofErr w:type="spellEnd"/>
      <w:r w:rsidRPr="007F2AF1">
        <w:rPr>
          <w:rFonts w:ascii="Times New Roman" w:hAnsi="Times New Roman" w:cs="Times New Roman"/>
          <w:sz w:val="20"/>
          <w:szCs w:val="20"/>
        </w:rPr>
        <w:t xml:space="preserve"> using cosmetics may explain the reversed sexual dichromatism in the monogamous greater flamingo. </w:t>
      </w:r>
      <w:r w:rsidRPr="00B5550B">
        <w:rPr>
          <w:rFonts w:ascii="Times New Roman" w:hAnsi="Times New Roman" w:cs="Times New Roman"/>
          <w:i/>
          <w:iCs/>
          <w:sz w:val="20"/>
          <w:szCs w:val="20"/>
        </w:rPr>
        <w:t xml:space="preserve">Behav. Ecol. </w:t>
      </w:r>
      <w:proofErr w:type="spellStart"/>
      <w:r w:rsidRPr="00B5550B">
        <w:rPr>
          <w:rFonts w:ascii="Times New Roman" w:hAnsi="Times New Roman" w:cs="Times New Roman"/>
          <w:i/>
          <w:iCs/>
          <w:sz w:val="20"/>
          <w:szCs w:val="20"/>
        </w:rPr>
        <w:t>Sociobiol</w:t>
      </w:r>
      <w:proofErr w:type="spellEnd"/>
      <w:r w:rsidRPr="007F2AF1">
        <w:rPr>
          <w:rFonts w:ascii="Times New Roman" w:hAnsi="Times New Roman" w:cs="Times New Roman"/>
          <w:sz w:val="20"/>
          <w:szCs w:val="20"/>
        </w:rPr>
        <w:t xml:space="preserve">. </w:t>
      </w:r>
      <w:r w:rsidRPr="00B5550B">
        <w:rPr>
          <w:rFonts w:ascii="Times New Roman" w:hAnsi="Times New Roman" w:cs="Times New Roman"/>
          <w:b/>
          <w:bCs/>
          <w:sz w:val="20"/>
          <w:szCs w:val="20"/>
        </w:rPr>
        <w:t>72</w:t>
      </w:r>
      <w:r>
        <w:rPr>
          <w:rFonts w:ascii="Times New Roman" w:hAnsi="Times New Roman" w:cs="Times New Roman"/>
          <w:sz w:val="20"/>
          <w:szCs w:val="20"/>
        </w:rPr>
        <w:t xml:space="preserve">, </w:t>
      </w:r>
      <w:r w:rsidRPr="007F2AF1">
        <w:rPr>
          <w:rFonts w:ascii="Times New Roman" w:hAnsi="Times New Roman" w:cs="Times New Roman"/>
          <w:sz w:val="20"/>
          <w:szCs w:val="20"/>
        </w:rPr>
        <w:t>135</w:t>
      </w:r>
      <w:r>
        <w:rPr>
          <w:rFonts w:ascii="Times New Roman" w:hAnsi="Times New Roman" w:cs="Times New Roman"/>
          <w:sz w:val="20"/>
          <w:szCs w:val="20"/>
        </w:rPr>
        <w:t xml:space="preserve"> (</w:t>
      </w:r>
      <w:r w:rsidRPr="00B529CB">
        <w:rPr>
          <w:rFonts w:ascii="Times New Roman" w:hAnsi="Times New Roman" w:cs="Times New Roman"/>
          <w:sz w:val="20"/>
          <w:szCs w:val="20"/>
        </w:rPr>
        <w:t>2018</w:t>
      </w:r>
      <w:r>
        <w:rPr>
          <w:rFonts w:ascii="Times New Roman" w:hAnsi="Times New Roman" w:cs="Times New Roman"/>
          <w:sz w:val="20"/>
          <w:szCs w:val="20"/>
        </w:rPr>
        <w:t>)</w:t>
      </w:r>
      <w:r w:rsidRPr="007F2AF1">
        <w:rPr>
          <w:rFonts w:ascii="Times New Roman" w:hAnsi="Times New Roman" w:cs="Times New Roman"/>
          <w:sz w:val="20"/>
          <w:szCs w:val="20"/>
        </w:rPr>
        <w:t>.</w:t>
      </w:r>
    </w:p>
    <w:p w14:paraId="6FFF50C2"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[126] Amat</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A. Does the expression of a male plumage trait in female Kentish plovers (</w:t>
      </w:r>
      <w:r w:rsidRPr="007F2AF1">
        <w:rPr>
          <w:rFonts w:ascii="Times New Roman" w:hAnsi="Times New Roman" w:cs="Times New Roman"/>
          <w:i/>
          <w:iCs/>
          <w:sz w:val="20"/>
          <w:szCs w:val="20"/>
        </w:rPr>
        <w:t xml:space="preserve">Charadrius </w:t>
      </w:r>
      <w:proofErr w:type="spellStart"/>
      <w:r w:rsidRPr="007F2AF1">
        <w:rPr>
          <w:rFonts w:ascii="Times New Roman" w:hAnsi="Times New Roman" w:cs="Times New Roman"/>
          <w:i/>
          <w:iCs/>
          <w:sz w:val="20"/>
          <w:szCs w:val="20"/>
        </w:rPr>
        <w:t>alexandrinus</w:t>
      </w:r>
      <w:proofErr w:type="spellEnd"/>
      <w:r w:rsidRPr="007F2AF1">
        <w:rPr>
          <w:rFonts w:ascii="Times New Roman" w:hAnsi="Times New Roman" w:cs="Times New Roman"/>
          <w:sz w:val="20"/>
          <w:szCs w:val="20"/>
        </w:rPr>
        <w:t xml:space="preserve">) signal individual quality? </w:t>
      </w:r>
      <w:r w:rsidRPr="00B5550B">
        <w:rPr>
          <w:rFonts w:ascii="Times New Roman" w:hAnsi="Times New Roman" w:cs="Times New Roman"/>
          <w:i/>
          <w:iCs/>
          <w:sz w:val="20"/>
          <w:szCs w:val="20"/>
        </w:rPr>
        <w:t>J. Ornithol</w:t>
      </w:r>
      <w:r w:rsidRPr="007F2AF1">
        <w:rPr>
          <w:rFonts w:ascii="Times New Roman" w:hAnsi="Times New Roman" w:cs="Times New Roman"/>
          <w:sz w:val="20"/>
          <w:szCs w:val="20"/>
        </w:rPr>
        <w:t xml:space="preserve">. </w:t>
      </w:r>
      <w:r w:rsidRPr="00B5550B">
        <w:rPr>
          <w:rFonts w:ascii="Times New Roman" w:hAnsi="Times New Roman" w:cs="Times New Roman"/>
          <w:b/>
          <w:bCs/>
          <w:sz w:val="20"/>
          <w:szCs w:val="20"/>
        </w:rPr>
        <w:t>146</w:t>
      </w:r>
      <w:r>
        <w:rPr>
          <w:rFonts w:ascii="Times New Roman" w:hAnsi="Times New Roman" w:cs="Times New Roman"/>
          <w:sz w:val="20"/>
          <w:szCs w:val="20"/>
        </w:rPr>
        <w:t xml:space="preserve">, </w:t>
      </w:r>
      <w:r w:rsidRPr="007F2AF1">
        <w:rPr>
          <w:rFonts w:ascii="Times New Roman" w:hAnsi="Times New Roman" w:cs="Times New Roman"/>
          <w:sz w:val="20"/>
          <w:szCs w:val="20"/>
        </w:rPr>
        <w:t>287–290</w:t>
      </w:r>
      <w:r>
        <w:rPr>
          <w:rFonts w:ascii="Times New Roman" w:hAnsi="Times New Roman" w:cs="Times New Roman"/>
          <w:sz w:val="20"/>
          <w:szCs w:val="20"/>
        </w:rPr>
        <w:t xml:space="preserve"> (</w:t>
      </w:r>
      <w:r w:rsidRPr="007F2AF1">
        <w:rPr>
          <w:rFonts w:ascii="Times New Roman" w:hAnsi="Times New Roman" w:cs="Times New Roman"/>
          <w:sz w:val="20"/>
          <w:szCs w:val="20"/>
        </w:rPr>
        <w:t>2005</w:t>
      </w:r>
      <w:r>
        <w:rPr>
          <w:rFonts w:ascii="Times New Roman" w:hAnsi="Times New Roman" w:cs="Times New Roman"/>
          <w:sz w:val="20"/>
          <w:szCs w:val="20"/>
        </w:rPr>
        <w:t>)</w:t>
      </w:r>
      <w:r w:rsidRPr="007F2AF1">
        <w:rPr>
          <w:rFonts w:ascii="Times New Roman" w:hAnsi="Times New Roman" w:cs="Times New Roman"/>
          <w:sz w:val="20"/>
          <w:szCs w:val="20"/>
        </w:rPr>
        <w:t>.</w:t>
      </w:r>
    </w:p>
    <w:p w14:paraId="30CA1D70" w14:textId="77777777" w:rsidR="000F3B9E" w:rsidRPr="007F2AF1" w:rsidRDefault="000F3B9E" w:rsidP="000F3B9E">
      <w:pPr>
        <w:ind w:left="284" w:hanging="284"/>
        <w:jc w:val="both"/>
        <w:rPr>
          <w:rFonts w:ascii="Times New Roman" w:hAnsi="Times New Roman" w:cs="Times New Roman"/>
          <w:sz w:val="20"/>
          <w:szCs w:val="20"/>
        </w:rPr>
      </w:pPr>
      <w:r w:rsidRPr="000F3B9E">
        <w:rPr>
          <w:rFonts w:ascii="Times New Roman" w:hAnsi="Times New Roman" w:cs="Times New Roman"/>
          <w:sz w:val="20"/>
          <w:szCs w:val="20"/>
          <w:lang w:val="en-AU"/>
        </w:rPr>
        <w:t xml:space="preserve">[127] Hanssen, S. A. et al. </w:t>
      </w:r>
      <w:r w:rsidRPr="007F2AF1">
        <w:rPr>
          <w:rFonts w:ascii="Times New Roman" w:hAnsi="Times New Roman" w:cs="Times New Roman"/>
          <w:sz w:val="20"/>
          <w:szCs w:val="20"/>
        </w:rPr>
        <w:t xml:space="preserve">Individual quality and reproductive effort mirrored in white wing plumage in both sexes of south polar skuas. </w:t>
      </w:r>
      <w:r w:rsidRPr="00B5550B">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B5550B">
        <w:rPr>
          <w:rFonts w:ascii="Times New Roman" w:hAnsi="Times New Roman" w:cs="Times New Roman"/>
          <w:b/>
          <w:bCs/>
          <w:sz w:val="20"/>
          <w:szCs w:val="20"/>
        </w:rPr>
        <w:t>20</w:t>
      </w:r>
      <w:r>
        <w:rPr>
          <w:rFonts w:ascii="Times New Roman" w:hAnsi="Times New Roman" w:cs="Times New Roman"/>
          <w:sz w:val="20"/>
          <w:szCs w:val="20"/>
        </w:rPr>
        <w:t xml:space="preserve">, </w:t>
      </w:r>
      <w:r w:rsidRPr="007F2AF1">
        <w:rPr>
          <w:rFonts w:ascii="Times New Roman" w:hAnsi="Times New Roman" w:cs="Times New Roman"/>
          <w:sz w:val="20"/>
          <w:szCs w:val="20"/>
        </w:rPr>
        <w:t>961–966</w:t>
      </w:r>
      <w:r>
        <w:rPr>
          <w:rFonts w:ascii="Times New Roman" w:hAnsi="Times New Roman" w:cs="Times New Roman"/>
          <w:sz w:val="20"/>
          <w:szCs w:val="20"/>
        </w:rPr>
        <w:t xml:space="preserve"> (</w:t>
      </w:r>
      <w:r w:rsidRPr="00BF3CC7">
        <w:rPr>
          <w:rFonts w:ascii="Times New Roman" w:hAnsi="Times New Roman" w:cs="Times New Roman"/>
          <w:sz w:val="20"/>
          <w:szCs w:val="20"/>
        </w:rPr>
        <w:t>2009).</w:t>
      </w:r>
    </w:p>
    <w:p w14:paraId="54D8138C" w14:textId="77777777" w:rsidR="000F3B9E" w:rsidRPr="000F3B9E" w:rsidRDefault="000F3B9E" w:rsidP="000F3B9E">
      <w:pPr>
        <w:ind w:left="284" w:hanging="284"/>
        <w:jc w:val="both"/>
        <w:rPr>
          <w:rFonts w:ascii="Times New Roman" w:hAnsi="Times New Roman" w:cs="Times New Roman"/>
          <w:sz w:val="20"/>
          <w:szCs w:val="20"/>
          <w:lang w:val="en-AU"/>
        </w:rPr>
      </w:pPr>
      <w:r w:rsidRPr="007F2AF1">
        <w:rPr>
          <w:rFonts w:ascii="Times New Roman" w:hAnsi="Times New Roman" w:cs="Times New Roman"/>
          <w:sz w:val="20"/>
          <w:szCs w:val="20"/>
        </w:rPr>
        <w:t>[128] Doutrelant</w:t>
      </w:r>
      <w:r>
        <w:rPr>
          <w:rFonts w:ascii="Times New Roman" w:hAnsi="Times New Roman" w:cs="Times New Roman"/>
          <w:sz w:val="20"/>
          <w:szCs w:val="20"/>
        </w:rPr>
        <w:t>,</w:t>
      </w:r>
      <w:r w:rsidRPr="007F2AF1">
        <w:rPr>
          <w:rFonts w:ascii="Times New Roman" w:hAnsi="Times New Roman" w:cs="Times New Roman"/>
          <w:sz w:val="20"/>
          <w:szCs w:val="20"/>
        </w:rPr>
        <w:t xml:space="preserve"> C. Colouration in Atlantic puffins and blacklegged kittiwakes: monochromatism and links to body condition in both sexes. </w:t>
      </w:r>
      <w:r w:rsidRPr="000F3B9E">
        <w:rPr>
          <w:rFonts w:ascii="Times New Roman" w:hAnsi="Times New Roman" w:cs="Times New Roman"/>
          <w:i/>
          <w:iCs/>
          <w:sz w:val="20"/>
          <w:szCs w:val="20"/>
          <w:lang w:val="en-AU"/>
        </w:rPr>
        <w:t>J. Avian Biol</w:t>
      </w:r>
      <w:r w:rsidRPr="000F3B9E">
        <w:rPr>
          <w:rFonts w:ascii="Times New Roman" w:hAnsi="Times New Roman" w:cs="Times New Roman"/>
          <w:sz w:val="20"/>
          <w:szCs w:val="20"/>
          <w:lang w:val="en-AU"/>
        </w:rPr>
        <w:t xml:space="preserve">. </w:t>
      </w:r>
      <w:r w:rsidRPr="000F3B9E">
        <w:rPr>
          <w:rFonts w:ascii="Times New Roman" w:hAnsi="Times New Roman" w:cs="Times New Roman"/>
          <w:b/>
          <w:bCs/>
          <w:sz w:val="20"/>
          <w:szCs w:val="20"/>
          <w:lang w:val="en-AU"/>
        </w:rPr>
        <w:t>44</w:t>
      </w:r>
      <w:r w:rsidRPr="000F3B9E">
        <w:rPr>
          <w:rFonts w:ascii="Times New Roman" w:hAnsi="Times New Roman" w:cs="Times New Roman"/>
          <w:sz w:val="20"/>
          <w:szCs w:val="20"/>
          <w:lang w:val="en-AU"/>
        </w:rPr>
        <w:t>, 451–460 (2013).</w:t>
      </w:r>
    </w:p>
    <w:p w14:paraId="0072D51A" w14:textId="77777777" w:rsidR="000F3B9E" w:rsidRPr="007F2AF1" w:rsidRDefault="000F3B9E" w:rsidP="000F3B9E">
      <w:pPr>
        <w:ind w:left="284" w:hanging="284"/>
        <w:jc w:val="both"/>
        <w:rPr>
          <w:rFonts w:ascii="Times New Roman" w:hAnsi="Times New Roman" w:cs="Times New Roman"/>
          <w:sz w:val="20"/>
          <w:szCs w:val="20"/>
        </w:rPr>
      </w:pPr>
      <w:r w:rsidRPr="00BF3CC7">
        <w:rPr>
          <w:rFonts w:ascii="Times New Roman" w:hAnsi="Times New Roman" w:cs="Times New Roman"/>
          <w:sz w:val="20"/>
          <w:szCs w:val="20"/>
        </w:rPr>
        <w:t xml:space="preserve">[129] Jones, I. L., Hunter, F. M. &amp; Fraser, G. </w:t>
      </w:r>
      <w:r w:rsidRPr="007F2AF1">
        <w:rPr>
          <w:rFonts w:ascii="Times New Roman" w:hAnsi="Times New Roman" w:cs="Times New Roman"/>
          <w:sz w:val="20"/>
          <w:szCs w:val="20"/>
        </w:rPr>
        <w:t xml:space="preserve">Patterns of variation in ornaments of </w:t>
      </w:r>
      <w:r>
        <w:rPr>
          <w:rFonts w:ascii="Times New Roman" w:hAnsi="Times New Roman" w:cs="Times New Roman"/>
          <w:sz w:val="20"/>
          <w:szCs w:val="20"/>
        </w:rPr>
        <w:t>c</w:t>
      </w:r>
      <w:r w:rsidRPr="007F2AF1">
        <w:rPr>
          <w:rFonts w:ascii="Times New Roman" w:hAnsi="Times New Roman" w:cs="Times New Roman"/>
          <w:sz w:val="20"/>
          <w:szCs w:val="20"/>
        </w:rPr>
        <w:t xml:space="preserve">rested </w:t>
      </w:r>
      <w:r>
        <w:rPr>
          <w:rFonts w:ascii="Times New Roman" w:hAnsi="Times New Roman" w:cs="Times New Roman"/>
          <w:sz w:val="20"/>
          <w:szCs w:val="20"/>
        </w:rPr>
        <w:t>a</w:t>
      </w:r>
      <w:r w:rsidRPr="007F2AF1">
        <w:rPr>
          <w:rFonts w:ascii="Times New Roman" w:hAnsi="Times New Roman" w:cs="Times New Roman"/>
          <w:sz w:val="20"/>
          <w:szCs w:val="20"/>
        </w:rPr>
        <w:t xml:space="preserve">uklets </w:t>
      </w:r>
      <w:proofErr w:type="spellStart"/>
      <w:r w:rsidRPr="007F2AF1">
        <w:rPr>
          <w:rFonts w:ascii="Times New Roman" w:hAnsi="Times New Roman" w:cs="Times New Roman"/>
          <w:i/>
          <w:iCs/>
          <w:sz w:val="20"/>
          <w:szCs w:val="20"/>
        </w:rPr>
        <w:t>Aethia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cristatella</w:t>
      </w:r>
      <w:proofErr w:type="spellEnd"/>
      <w:r w:rsidRPr="007F2AF1">
        <w:rPr>
          <w:rFonts w:ascii="Times New Roman" w:hAnsi="Times New Roman" w:cs="Times New Roman"/>
          <w:sz w:val="20"/>
          <w:szCs w:val="20"/>
        </w:rPr>
        <w:t xml:space="preserve">. </w:t>
      </w:r>
      <w:r w:rsidRPr="00BF3CC7">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BF3CC7">
        <w:rPr>
          <w:rFonts w:ascii="Times New Roman" w:hAnsi="Times New Roman" w:cs="Times New Roman"/>
          <w:b/>
          <w:bCs/>
          <w:sz w:val="20"/>
          <w:szCs w:val="20"/>
        </w:rPr>
        <w:t>31</w:t>
      </w:r>
      <w:r>
        <w:rPr>
          <w:rFonts w:ascii="Times New Roman" w:hAnsi="Times New Roman" w:cs="Times New Roman"/>
          <w:sz w:val="20"/>
          <w:szCs w:val="20"/>
        </w:rPr>
        <w:t xml:space="preserve">, </w:t>
      </w:r>
      <w:r w:rsidRPr="007F2AF1">
        <w:rPr>
          <w:rFonts w:ascii="Times New Roman" w:hAnsi="Times New Roman" w:cs="Times New Roman"/>
          <w:sz w:val="20"/>
          <w:szCs w:val="20"/>
        </w:rPr>
        <w:t>119–127</w:t>
      </w:r>
      <w:r>
        <w:rPr>
          <w:rFonts w:ascii="Times New Roman" w:hAnsi="Times New Roman" w:cs="Times New Roman"/>
          <w:sz w:val="20"/>
          <w:szCs w:val="20"/>
        </w:rPr>
        <w:t xml:space="preserve"> (</w:t>
      </w:r>
      <w:r w:rsidRPr="00BF3CC7">
        <w:rPr>
          <w:rFonts w:ascii="Times New Roman" w:hAnsi="Times New Roman" w:cs="Times New Roman"/>
          <w:sz w:val="20"/>
          <w:szCs w:val="20"/>
        </w:rPr>
        <w:t>2000).</w:t>
      </w:r>
    </w:p>
    <w:p w14:paraId="506607DB" w14:textId="77777777" w:rsidR="000F3B9E" w:rsidRPr="00BF3CC7"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[130] Douglas</w:t>
      </w:r>
      <w:r>
        <w:rPr>
          <w:rFonts w:ascii="Times New Roman" w:hAnsi="Times New Roman" w:cs="Times New Roman"/>
          <w:sz w:val="20"/>
          <w:szCs w:val="20"/>
        </w:rPr>
        <w:t>,</w:t>
      </w:r>
      <w:r w:rsidRPr="007F2AF1">
        <w:rPr>
          <w:rFonts w:ascii="Times New Roman" w:hAnsi="Times New Roman" w:cs="Times New Roman"/>
          <w:sz w:val="20"/>
          <w:szCs w:val="20"/>
        </w:rPr>
        <w:t xml:space="preserve"> H</w:t>
      </w:r>
      <w:r>
        <w:rPr>
          <w:rFonts w:ascii="Times New Roman" w:hAnsi="Times New Roman" w:cs="Times New Roman"/>
          <w:sz w:val="20"/>
          <w:szCs w:val="20"/>
        </w:rPr>
        <w:t xml:space="preserve">. </w:t>
      </w:r>
      <w:r w:rsidRPr="007F2AF1">
        <w:rPr>
          <w:rFonts w:ascii="Times New Roman" w:hAnsi="Times New Roman" w:cs="Times New Roman"/>
          <w:sz w:val="20"/>
          <w:szCs w:val="20"/>
        </w:rPr>
        <w:t>D</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Kitaysky</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S</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Kitaiskaia</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E</w:t>
      </w:r>
      <w:r>
        <w:rPr>
          <w:rFonts w:ascii="Times New Roman" w:hAnsi="Times New Roman" w:cs="Times New Roman"/>
          <w:sz w:val="20"/>
          <w:szCs w:val="20"/>
        </w:rPr>
        <w:t xml:space="preserve">. </w:t>
      </w:r>
      <w:r w:rsidRPr="007F2AF1">
        <w:rPr>
          <w:rFonts w:ascii="Times New Roman" w:hAnsi="Times New Roman" w:cs="Times New Roman"/>
          <w:sz w:val="20"/>
          <w:szCs w:val="20"/>
        </w:rPr>
        <w:t>V</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Maccormick</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&amp;</w:t>
      </w:r>
      <w:r w:rsidRPr="007F2AF1">
        <w:rPr>
          <w:rFonts w:ascii="Times New Roman" w:hAnsi="Times New Roman" w:cs="Times New Roman"/>
          <w:sz w:val="20"/>
          <w:szCs w:val="20"/>
        </w:rPr>
        <w:t xml:space="preserve"> Kelly</w:t>
      </w:r>
      <w:r>
        <w:rPr>
          <w:rFonts w:ascii="Times New Roman" w:hAnsi="Times New Roman" w:cs="Times New Roman"/>
          <w:sz w:val="20"/>
          <w:szCs w:val="20"/>
        </w:rPr>
        <w:t>,</w:t>
      </w:r>
      <w:r w:rsidRPr="007F2AF1">
        <w:rPr>
          <w:rFonts w:ascii="Times New Roman" w:hAnsi="Times New Roman" w:cs="Times New Roman"/>
          <w:sz w:val="20"/>
          <w:szCs w:val="20"/>
        </w:rPr>
        <w:t xml:space="preserve"> A. Size of ornament is negatively correlated with baseline corticosterone in males of a socially monogamous colonial seabird. </w:t>
      </w:r>
      <w:r w:rsidRPr="00BF3CC7">
        <w:rPr>
          <w:rFonts w:ascii="Times New Roman" w:hAnsi="Times New Roman" w:cs="Times New Roman"/>
          <w:i/>
          <w:iCs/>
          <w:sz w:val="20"/>
          <w:szCs w:val="20"/>
        </w:rPr>
        <w:t xml:space="preserve">J. Comp. Physiol. B </w:t>
      </w:r>
      <w:r w:rsidRPr="00BF3CC7">
        <w:rPr>
          <w:rFonts w:ascii="Times New Roman" w:hAnsi="Times New Roman" w:cs="Times New Roman"/>
          <w:b/>
          <w:bCs/>
          <w:sz w:val="20"/>
          <w:szCs w:val="20"/>
        </w:rPr>
        <w:t>179</w:t>
      </w:r>
      <w:r w:rsidRPr="00BF3CC7">
        <w:rPr>
          <w:rFonts w:ascii="Times New Roman" w:hAnsi="Times New Roman" w:cs="Times New Roman"/>
          <w:sz w:val="20"/>
          <w:szCs w:val="20"/>
        </w:rPr>
        <w:t>, 297 (</w:t>
      </w:r>
      <w:r w:rsidRPr="007F2AF1">
        <w:rPr>
          <w:rFonts w:ascii="Times New Roman" w:hAnsi="Times New Roman" w:cs="Times New Roman"/>
          <w:sz w:val="20"/>
          <w:szCs w:val="20"/>
        </w:rPr>
        <w:t>2009</w:t>
      </w:r>
      <w:r>
        <w:rPr>
          <w:rFonts w:ascii="Times New Roman" w:hAnsi="Times New Roman" w:cs="Times New Roman"/>
          <w:sz w:val="20"/>
          <w:szCs w:val="20"/>
        </w:rPr>
        <w:t>)</w:t>
      </w:r>
      <w:r w:rsidRPr="007F2AF1">
        <w:rPr>
          <w:rFonts w:ascii="Times New Roman" w:hAnsi="Times New Roman" w:cs="Times New Roman"/>
          <w:sz w:val="20"/>
          <w:szCs w:val="20"/>
        </w:rPr>
        <w:t>.</w:t>
      </w:r>
    </w:p>
    <w:p w14:paraId="75484C5A" w14:textId="77777777" w:rsidR="000F3B9E" w:rsidRPr="007F2AF1" w:rsidRDefault="000F3B9E" w:rsidP="000F3B9E">
      <w:pPr>
        <w:ind w:left="284" w:hanging="284"/>
        <w:jc w:val="both"/>
        <w:rPr>
          <w:rFonts w:ascii="Times New Roman" w:hAnsi="Times New Roman" w:cs="Times New Roman"/>
          <w:sz w:val="20"/>
          <w:szCs w:val="20"/>
        </w:rPr>
      </w:pPr>
      <w:r w:rsidRPr="00BF3CC7">
        <w:rPr>
          <w:rFonts w:ascii="Times New Roman" w:hAnsi="Times New Roman" w:cs="Times New Roman"/>
          <w:sz w:val="20"/>
          <w:szCs w:val="20"/>
        </w:rPr>
        <w:t xml:space="preserve">[131] Klenova, A. V., </w:t>
      </w:r>
      <w:proofErr w:type="spellStart"/>
      <w:r w:rsidRPr="00BF3CC7">
        <w:rPr>
          <w:rFonts w:ascii="Times New Roman" w:hAnsi="Times New Roman" w:cs="Times New Roman"/>
          <w:sz w:val="20"/>
          <w:szCs w:val="20"/>
        </w:rPr>
        <w:t>Zubakin</w:t>
      </w:r>
      <w:proofErr w:type="spellEnd"/>
      <w:r w:rsidRPr="00BF3CC7">
        <w:rPr>
          <w:rFonts w:ascii="Times New Roman" w:hAnsi="Times New Roman" w:cs="Times New Roman"/>
          <w:sz w:val="20"/>
          <w:szCs w:val="20"/>
        </w:rPr>
        <w:t xml:space="preserve">, V. A. &amp; </w:t>
      </w:r>
      <w:proofErr w:type="spellStart"/>
      <w:r w:rsidRPr="00BF3CC7">
        <w:rPr>
          <w:rFonts w:ascii="Times New Roman" w:hAnsi="Times New Roman" w:cs="Times New Roman"/>
          <w:sz w:val="20"/>
          <w:szCs w:val="20"/>
        </w:rPr>
        <w:t>Zubakina</w:t>
      </w:r>
      <w:proofErr w:type="spellEnd"/>
      <w:r w:rsidRPr="00BF3CC7">
        <w:rPr>
          <w:rFonts w:ascii="Times New Roman" w:hAnsi="Times New Roman" w:cs="Times New Roman"/>
          <w:sz w:val="20"/>
          <w:szCs w:val="20"/>
        </w:rPr>
        <w:t xml:space="preserve">, E. V. </w:t>
      </w:r>
      <w:r w:rsidRPr="007F2AF1">
        <w:rPr>
          <w:rFonts w:ascii="Times New Roman" w:hAnsi="Times New Roman" w:cs="Times New Roman"/>
          <w:sz w:val="20"/>
          <w:szCs w:val="20"/>
        </w:rPr>
        <w:t xml:space="preserve">Vocal and optical indicators of individual quality in a social seabird, the </w:t>
      </w:r>
      <w:r>
        <w:rPr>
          <w:rFonts w:ascii="Times New Roman" w:hAnsi="Times New Roman" w:cs="Times New Roman"/>
          <w:sz w:val="20"/>
          <w:szCs w:val="20"/>
        </w:rPr>
        <w:t>c</w:t>
      </w:r>
      <w:r w:rsidRPr="007F2AF1">
        <w:rPr>
          <w:rFonts w:ascii="Times New Roman" w:hAnsi="Times New Roman" w:cs="Times New Roman"/>
          <w:sz w:val="20"/>
          <w:szCs w:val="20"/>
        </w:rPr>
        <w:t xml:space="preserve">rested </w:t>
      </w:r>
      <w:r>
        <w:rPr>
          <w:rFonts w:ascii="Times New Roman" w:hAnsi="Times New Roman" w:cs="Times New Roman"/>
          <w:sz w:val="20"/>
          <w:szCs w:val="20"/>
        </w:rPr>
        <w:t>a</w:t>
      </w:r>
      <w:r w:rsidRPr="007F2AF1">
        <w:rPr>
          <w:rFonts w:ascii="Times New Roman" w:hAnsi="Times New Roman" w:cs="Times New Roman"/>
          <w:sz w:val="20"/>
          <w:szCs w:val="20"/>
        </w:rPr>
        <w:t>uklet (</w:t>
      </w:r>
      <w:proofErr w:type="spellStart"/>
      <w:r w:rsidRPr="007F2AF1">
        <w:rPr>
          <w:rFonts w:ascii="Times New Roman" w:hAnsi="Times New Roman" w:cs="Times New Roman"/>
          <w:i/>
          <w:iCs/>
          <w:sz w:val="20"/>
          <w:szCs w:val="20"/>
        </w:rPr>
        <w:t>Aethia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cristatella</w:t>
      </w:r>
      <w:proofErr w:type="spellEnd"/>
      <w:r w:rsidRPr="007F2AF1">
        <w:rPr>
          <w:rFonts w:ascii="Times New Roman" w:hAnsi="Times New Roman" w:cs="Times New Roman"/>
          <w:sz w:val="20"/>
          <w:szCs w:val="20"/>
        </w:rPr>
        <w:t xml:space="preserve">). </w:t>
      </w:r>
      <w:r w:rsidRPr="00BF3CC7">
        <w:rPr>
          <w:rFonts w:ascii="Times New Roman" w:hAnsi="Times New Roman" w:cs="Times New Roman"/>
          <w:i/>
          <w:iCs/>
          <w:sz w:val="20"/>
          <w:szCs w:val="20"/>
        </w:rPr>
        <w:t>Ethology</w:t>
      </w:r>
      <w:r w:rsidRPr="007F2AF1">
        <w:rPr>
          <w:rFonts w:ascii="Times New Roman" w:hAnsi="Times New Roman" w:cs="Times New Roman"/>
          <w:sz w:val="20"/>
          <w:szCs w:val="20"/>
        </w:rPr>
        <w:t xml:space="preserve"> </w:t>
      </w:r>
      <w:r w:rsidRPr="00BF3CC7">
        <w:rPr>
          <w:rFonts w:ascii="Times New Roman" w:hAnsi="Times New Roman" w:cs="Times New Roman"/>
          <w:b/>
          <w:bCs/>
          <w:sz w:val="20"/>
          <w:szCs w:val="20"/>
        </w:rPr>
        <w:t>117</w:t>
      </w:r>
      <w:r>
        <w:rPr>
          <w:rFonts w:ascii="Times New Roman" w:hAnsi="Times New Roman" w:cs="Times New Roman"/>
          <w:sz w:val="20"/>
          <w:szCs w:val="20"/>
        </w:rPr>
        <w:t xml:space="preserve">, </w:t>
      </w:r>
      <w:r w:rsidRPr="007F2AF1">
        <w:rPr>
          <w:rFonts w:ascii="Times New Roman" w:hAnsi="Times New Roman" w:cs="Times New Roman"/>
          <w:sz w:val="20"/>
          <w:szCs w:val="20"/>
        </w:rPr>
        <w:t>356–365</w:t>
      </w:r>
      <w:r>
        <w:rPr>
          <w:rFonts w:ascii="Times New Roman" w:hAnsi="Times New Roman" w:cs="Times New Roman"/>
          <w:sz w:val="20"/>
          <w:szCs w:val="20"/>
        </w:rPr>
        <w:t xml:space="preserve"> (</w:t>
      </w:r>
      <w:r w:rsidRPr="00415768">
        <w:rPr>
          <w:rFonts w:ascii="Times New Roman" w:hAnsi="Times New Roman" w:cs="Times New Roman"/>
          <w:sz w:val="20"/>
          <w:szCs w:val="20"/>
        </w:rPr>
        <w:t>2011)</w:t>
      </w:r>
      <w:r w:rsidRPr="007F2AF1">
        <w:rPr>
          <w:rFonts w:ascii="Times New Roman" w:hAnsi="Times New Roman" w:cs="Times New Roman"/>
          <w:sz w:val="20"/>
          <w:szCs w:val="20"/>
        </w:rPr>
        <w:t>.</w:t>
      </w:r>
    </w:p>
    <w:p w14:paraId="71A5FE4C"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[132] Palestis</w:t>
      </w:r>
      <w:r>
        <w:rPr>
          <w:rFonts w:ascii="Times New Roman" w:hAnsi="Times New Roman" w:cs="Times New Roman"/>
          <w:sz w:val="20"/>
          <w:szCs w:val="20"/>
        </w:rPr>
        <w:t>,</w:t>
      </w:r>
      <w:r w:rsidRPr="007F2AF1">
        <w:rPr>
          <w:rFonts w:ascii="Times New Roman" w:hAnsi="Times New Roman" w:cs="Times New Roman"/>
          <w:sz w:val="20"/>
          <w:szCs w:val="20"/>
        </w:rPr>
        <w:t xml:space="preserve"> B</w:t>
      </w:r>
      <w:r>
        <w:rPr>
          <w:rFonts w:ascii="Times New Roman" w:hAnsi="Times New Roman" w:cs="Times New Roman"/>
          <w:sz w:val="20"/>
          <w:szCs w:val="20"/>
        </w:rPr>
        <w:t xml:space="preserve">. </w:t>
      </w:r>
      <w:r w:rsidRPr="007F2AF1">
        <w:rPr>
          <w:rFonts w:ascii="Times New Roman" w:hAnsi="Times New Roman" w:cs="Times New Roman"/>
          <w:sz w:val="20"/>
          <w:szCs w:val="20"/>
        </w:rPr>
        <w:t>G</w:t>
      </w:r>
      <w:r>
        <w:rPr>
          <w:rFonts w:ascii="Times New Roman" w:hAnsi="Times New Roman" w:cs="Times New Roman"/>
          <w:sz w:val="20"/>
          <w:szCs w:val="20"/>
        </w:rPr>
        <w:t>.</w:t>
      </w:r>
      <w:r w:rsidRPr="007F2AF1">
        <w:rPr>
          <w:rFonts w:ascii="Times New Roman" w:hAnsi="Times New Roman" w:cs="Times New Roman"/>
          <w:sz w:val="20"/>
          <w:szCs w:val="20"/>
        </w:rPr>
        <w:t>, Nisbet</w:t>
      </w:r>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 xml:space="preserve">. </w:t>
      </w:r>
      <w:r w:rsidRPr="007F2AF1">
        <w:rPr>
          <w:rFonts w:ascii="Times New Roman" w:hAnsi="Times New Roman" w:cs="Times New Roman"/>
          <w:sz w:val="20"/>
          <w:szCs w:val="20"/>
        </w:rPr>
        <w:t>C</w:t>
      </w:r>
      <w:r>
        <w:rPr>
          <w:rFonts w:ascii="Times New Roman" w:hAnsi="Times New Roman" w:cs="Times New Roman"/>
          <w:sz w:val="20"/>
          <w:szCs w:val="20"/>
        </w:rPr>
        <w:t xml:space="preserve">. </w:t>
      </w:r>
      <w:r w:rsidRPr="007F2AF1">
        <w:rPr>
          <w:rFonts w:ascii="Times New Roman" w:hAnsi="Times New Roman" w:cs="Times New Roman"/>
          <w:sz w:val="20"/>
          <w:szCs w:val="20"/>
        </w:rPr>
        <w:t>T</w:t>
      </w:r>
      <w:r>
        <w:rPr>
          <w:rFonts w:ascii="Times New Roman" w:hAnsi="Times New Roman" w:cs="Times New Roman"/>
          <w:sz w:val="20"/>
          <w:szCs w:val="20"/>
        </w:rPr>
        <w:t>.</w:t>
      </w:r>
      <w:r w:rsidRPr="007F2AF1">
        <w:rPr>
          <w:rFonts w:ascii="Times New Roman" w:hAnsi="Times New Roman" w:cs="Times New Roman"/>
          <w:sz w:val="20"/>
          <w:szCs w:val="20"/>
        </w:rPr>
        <w:t>, Hatch</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Arnold</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xml:space="preserve">. &amp; </w:t>
      </w:r>
      <w:proofErr w:type="spellStart"/>
      <w:r w:rsidRPr="007F2AF1">
        <w:rPr>
          <w:rFonts w:ascii="Times New Roman" w:hAnsi="Times New Roman" w:cs="Times New Roman"/>
          <w:sz w:val="20"/>
          <w:szCs w:val="20"/>
        </w:rPr>
        <w:t>Szczys</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 Tail length and sexual selection in a monogamous, monomorphic species, the </w:t>
      </w:r>
      <w:r>
        <w:rPr>
          <w:rFonts w:ascii="Times New Roman" w:hAnsi="Times New Roman" w:cs="Times New Roman"/>
          <w:sz w:val="20"/>
          <w:szCs w:val="20"/>
        </w:rPr>
        <w:t>r</w:t>
      </w:r>
      <w:r w:rsidRPr="007F2AF1">
        <w:rPr>
          <w:rFonts w:ascii="Times New Roman" w:hAnsi="Times New Roman" w:cs="Times New Roman"/>
          <w:sz w:val="20"/>
          <w:szCs w:val="20"/>
        </w:rPr>
        <w:t xml:space="preserve">oseate </w:t>
      </w:r>
      <w:r>
        <w:rPr>
          <w:rFonts w:ascii="Times New Roman" w:hAnsi="Times New Roman" w:cs="Times New Roman"/>
          <w:sz w:val="20"/>
          <w:szCs w:val="20"/>
        </w:rPr>
        <w:t>t</w:t>
      </w:r>
      <w:r w:rsidRPr="007F2AF1">
        <w:rPr>
          <w:rFonts w:ascii="Times New Roman" w:hAnsi="Times New Roman" w:cs="Times New Roman"/>
          <w:sz w:val="20"/>
          <w:szCs w:val="20"/>
        </w:rPr>
        <w:t xml:space="preserve">ern </w:t>
      </w:r>
      <w:r w:rsidRPr="007F2AF1">
        <w:rPr>
          <w:rFonts w:ascii="Times New Roman" w:hAnsi="Times New Roman" w:cs="Times New Roman"/>
          <w:i/>
          <w:iCs/>
          <w:sz w:val="20"/>
          <w:szCs w:val="20"/>
        </w:rPr>
        <w:t xml:space="preserve">Sterna </w:t>
      </w:r>
      <w:proofErr w:type="spellStart"/>
      <w:r w:rsidRPr="007F2AF1">
        <w:rPr>
          <w:rFonts w:ascii="Times New Roman" w:hAnsi="Times New Roman" w:cs="Times New Roman"/>
          <w:i/>
          <w:iCs/>
          <w:sz w:val="20"/>
          <w:szCs w:val="20"/>
        </w:rPr>
        <w:t>dougallii</w:t>
      </w:r>
      <w:proofErr w:type="spellEnd"/>
      <w:r w:rsidRPr="007F2AF1">
        <w:rPr>
          <w:rFonts w:ascii="Times New Roman" w:hAnsi="Times New Roman" w:cs="Times New Roman"/>
          <w:sz w:val="20"/>
          <w:szCs w:val="20"/>
        </w:rPr>
        <w:t xml:space="preserve">. </w:t>
      </w:r>
      <w:r w:rsidRPr="00415768">
        <w:rPr>
          <w:rFonts w:ascii="Times New Roman" w:hAnsi="Times New Roman" w:cs="Times New Roman"/>
          <w:i/>
          <w:iCs/>
          <w:sz w:val="20"/>
          <w:szCs w:val="20"/>
        </w:rPr>
        <w:t>J. Ornithol</w:t>
      </w:r>
      <w:r w:rsidRPr="007F2AF1">
        <w:rPr>
          <w:rFonts w:ascii="Times New Roman" w:hAnsi="Times New Roman" w:cs="Times New Roman"/>
          <w:sz w:val="20"/>
          <w:szCs w:val="20"/>
        </w:rPr>
        <w:t xml:space="preserve">. </w:t>
      </w:r>
      <w:r w:rsidRPr="00415768">
        <w:rPr>
          <w:rFonts w:ascii="Times New Roman" w:hAnsi="Times New Roman" w:cs="Times New Roman"/>
          <w:b/>
          <w:bCs/>
          <w:sz w:val="20"/>
          <w:szCs w:val="20"/>
        </w:rPr>
        <w:t>153</w:t>
      </w:r>
      <w:r>
        <w:rPr>
          <w:rFonts w:ascii="Times New Roman" w:hAnsi="Times New Roman" w:cs="Times New Roman"/>
          <w:sz w:val="20"/>
          <w:szCs w:val="20"/>
        </w:rPr>
        <w:t xml:space="preserve">, </w:t>
      </w:r>
      <w:r w:rsidRPr="007F2AF1">
        <w:rPr>
          <w:rFonts w:ascii="Times New Roman" w:hAnsi="Times New Roman" w:cs="Times New Roman"/>
          <w:sz w:val="20"/>
          <w:szCs w:val="20"/>
        </w:rPr>
        <w:t>1153–1163</w:t>
      </w:r>
      <w:r>
        <w:rPr>
          <w:rFonts w:ascii="Times New Roman" w:hAnsi="Times New Roman" w:cs="Times New Roman"/>
          <w:sz w:val="20"/>
          <w:szCs w:val="20"/>
        </w:rPr>
        <w:t xml:space="preserve"> (</w:t>
      </w:r>
      <w:r w:rsidRPr="007F2AF1">
        <w:rPr>
          <w:rFonts w:ascii="Times New Roman" w:hAnsi="Times New Roman" w:cs="Times New Roman"/>
          <w:sz w:val="20"/>
          <w:szCs w:val="20"/>
        </w:rPr>
        <w:t>2012</w:t>
      </w:r>
      <w:r>
        <w:rPr>
          <w:rFonts w:ascii="Times New Roman" w:hAnsi="Times New Roman" w:cs="Times New Roman"/>
          <w:sz w:val="20"/>
          <w:szCs w:val="20"/>
        </w:rPr>
        <w:t>)</w:t>
      </w:r>
      <w:r w:rsidRPr="007F2AF1">
        <w:rPr>
          <w:rFonts w:ascii="Times New Roman" w:hAnsi="Times New Roman" w:cs="Times New Roman"/>
          <w:sz w:val="20"/>
          <w:szCs w:val="20"/>
        </w:rPr>
        <w:t>.</w:t>
      </w:r>
    </w:p>
    <w:p w14:paraId="08198F24" w14:textId="77777777" w:rsidR="000F3B9E" w:rsidRPr="007F2AF1" w:rsidRDefault="000F3B9E" w:rsidP="000F3B9E">
      <w:pPr>
        <w:ind w:left="284" w:hanging="284"/>
        <w:jc w:val="both"/>
        <w:rPr>
          <w:rFonts w:ascii="Times New Roman" w:hAnsi="Times New Roman" w:cs="Times New Roman"/>
          <w:sz w:val="20"/>
          <w:szCs w:val="20"/>
        </w:rPr>
      </w:pPr>
      <w:r w:rsidRPr="00415768">
        <w:rPr>
          <w:rFonts w:ascii="Times New Roman" w:hAnsi="Times New Roman" w:cs="Times New Roman"/>
          <w:sz w:val="20"/>
          <w:szCs w:val="20"/>
        </w:rPr>
        <w:t xml:space="preserve">[133] Velando, A., Lessells, C. M. &amp; </w:t>
      </w:r>
      <w:r w:rsidRPr="007F2AF1">
        <w:rPr>
          <w:rFonts w:ascii="Times New Roman" w:hAnsi="Times New Roman" w:cs="Times New Roman"/>
          <w:sz w:val="20"/>
          <w:szCs w:val="20"/>
        </w:rPr>
        <w:t>Márquez</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C. The function of female and male ornaments in the </w:t>
      </w:r>
      <w:r>
        <w:rPr>
          <w:rFonts w:ascii="Times New Roman" w:hAnsi="Times New Roman" w:cs="Times New Roman"/>
          <w:sz w:val="20"/>
          <w:szCs w:val="20"/>
        </w:rPr>
        <w:t>I</w:t>
      </w:r>
      <w:r w:rsidRPr="007F2AF1">
        <w:rPr>
          <w:rFonts w:ascii="Times New Roman" w:hAnsi="Times New Roman" w:cs="Times New Roman"/>
          <w:sz w:val="20"/>
          <w:szCs w:val="20"/>
        </w:rPr>
        <w:t xml:space="preserve">nca </w:t>
      </w:r>
      <w:r>
        <w:rPr>
          <w:rFonts w:ascii="Times New Roman" w:hAnsi="Times New Roman" w:cs="Times New Roman"/>
          <w:sz w:val="20"/>
          <w:szCs w:val="20"/>
        </w:rPr>
        <w:t>t</w:t>
      </w:r>
      <w:r w:rsidRPr="007F2AF1">
        <w:rPr>
          <w:rFonts w:ascii="Times New Roman" w:hAnsi="Times New Roman" w:cs="Times New Roman"/>
          <w:sz w:val="20"/>
          <w:szCs w:val="20"/>
        </w:rPr>
        <w:t xml:space="preserve">ern: evidence for links between ornament expression and both adult condition and reproductive performance. </w:t>
      </w:r>
      <w:r w:rsidRPr="00415768">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415768">
        <w:rPr>
          <w:rFonts w:ascii="Times New Roman" w:hAnsi="Times New Roman" w:cs="Times New Roman"/>
          <w:b/>
          <w:bCs/>
          <w:sz w:val="20"/>
          <w:szCs w:val="20"/>
        </w:rPr>
        <w:t>32</w:t>
      </w:r>
      <w:r>
        <w:rPr>
          <w:rFonts w:ascii="Times New Roman" w:hAnsi="Times New Roman" w:cs="Times New Roman"/>
          <w:sz w:val="20"/>
          <w:szCs w:val="20"/>
        </w:rPr>
        <w:t xml:space="preserve">, </w:t>
      </w:r>
      <w:r w:rsidRPr="007F2AF1">
        <w:rPr>
          <w:rFonts w:ascii="Times New Roman" w:hAnsi="Times New Roman" w:cs="Times New Roman"/>
          <w:sz w:val="20"/>
          <w:szCs w:val="20"/>
        </w:rPr>
        <w:t>311–318</w:t>
      </w:r>
      <w:r>
        <w:rPr>
          <w:rFonts w:ascii="Times New Roman" w:hAnsi="Times New Roman" w:cs="Times New Roman"/>
          <w:sz w:val="20"/>
          <w:szCs w:val="20"/>
        </w:rPr>
        <w:t xml:space="preserve"> (</w:t>
      </w:r>
      <w:r w:rsidRPr="007F2AF1">
        <w:rPr>
          <w:rFonts w:ascii="Times New Roman" w:hAnsi="Times New Roman" w:cs="Times New Roman"/>
          <w:sz w:val="20"/>
          <w:szCs w:val="20"/>
        </w:rPr>
        <w:t>2001</w:t>
      </w:r>
      <w:r>
        <w:rPr>
          <w:rFonts w:ascii="Times New Roman" w:hAnsi="Times New Roman" w:cs="Times New Roman"/>
          <w:sz w:val="20"/>
          <w:szCs w:val="20"/>
        </w:rPr>
        <w:t>)</w:t>
      </w:r>
      <w:r w:rsidRPr="007F2AF1">
        <w:rPr>
          <w:rFonts w:ascii="Times New Roman" w:hAnsi="Times New Roman" w:cs="Times New Roman"/>
          <w:sz w:val="20"/>
          <w:szCs w:val="20"/>
        </w:rPr>
        <w:t>.</w:t>
      </w:r>
    </w:p>
    <w:p w14:paraId="57951059" w14:textId="77777777" w:rsidR="000F3B9E" w:rsidRPr="00EA6102"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[134] Sepp</w:t>
      </w:r>
      <w:r>
        <w:rPr>
          <w:rFonts w:ascii="Times New Roman" w:hAnsi="Times New Roman" w:cs="Times New Roman"/>
          <w:sz w:val="20"/>
          <w:szCs w:val="20"/>
        </w:rPr>
        <w:t>,</w:t>
      </w:r>
      <w:r w:rsidRPr="007F2AF1">
        <w:rPr>
          <w:rFonts w:ascii="Times New Roman" w:hAnsi="Times New Roman" w:cs="Times New Roman"/>
          <w:sz w:val="20"/>
          <w:szCs w:val="20"/>
        </w:rPr>
        <w:t xml:space="preserve"> T.</w:t>
      </w:r>
      <w:r>
        <w:rPr>
          <w:rFonts w:ascii="Times New Roman" w:hAnsi="Times New Roman" w:cs="Times New Roman"/>
          <w:sz w:val="20"/>
          <w:szCs w:val="20"/>
        </w:rPr>
        <w:t xml:space="preserve"> et al.</w:t>
      </w:r>
      <w:r w:rsidRPr="007F2AF1">
        <w:rPr>
          <w:rFonts w:ascii="Times New Roman" w:hAnsi="Times New Roman" w:cs="Times New Roman"/>
          <w:sz w:val="20"/>
          <w:szCs w:val="20"/>
        </w:rPr>
        <w:t xml:space="preserve"> A small badge of longevity: opposing survival selection on the size of white and black wing markings. </w:t>
      </w:r>
      <w:r w:rsidRPr="00EA6102">
        <w:rPr>
          <w:rFonts w:ascii="Times New Roman" w:hAnsi="Times New Roman" w:cs="Times New Roman"/>
          <w:i/>
          <w:iCs/>
          <w:sz w:val="20"/>
          <w:szCs w:val="20"/>
        </w:rPr>
        <w:t>J. Avian Biol</w:t>
      </w:r>
      <w:r w:rsidRPr="00EA6102">
        <w:rPr>
          <w:rFonts w:ascii="Times New Roman" w:hAnsi="Times New Roman" w:cs="Times New Roman"/>
          <w:sz w:val="20"/>
          <w:szCs w:val="20"/>
        </w:rPr>
        <w:t xml:space="preserve">. </w:t>
      </w:r>
      <w:r w:rsidRPr="00EA6102">
        <w:rPr>
          <w:rFonts w:ascii="Times New Roman" w:hAnsi="Times New Roman" w:cs="Times New Roman"/>
          <w:b/>
          <w:bCs/>
          <w:sz w:val="20"/>
          <w:szCs w:val="20"/>
        </w:rPr>
        <w:t>48</w:t>
      </w:r>
      <w:r w:rsidRPr="00EA6102">
        <w:rPr>
          <w:rFonts w:ascii="Times New Roman" w:hAnsi="Times New Roman" w:cs="Times New Roman"/>
          <w:sz w:val="20"/>
          <w:szCs w:val="20"/>
        </w:rPr>
        <w:t>, 570–580 (</w:t>
      </w:r>
      <w:r w:rsidRPr="007F2AF1">
        <w:rPr>
          <w:rFonts w:ascii="Times New Roman" w:hAnsi="Times New Roman" w:cs="Times New Roman"/>
          <w:sz w:val="20"/>
          <w:szCs w:val="20"/>
        </w:rPr>
        <w:t>2017</w:t>
      </w:r>
      <w:r>
        <w:rPr>
          <w:rFonts w:ascii="Times New Roman" w:hAnsi="Times New Roman" w:cs="Times New Roman"/>
          <w:sz w:val="20"/>
          <w:szCs w:val="20"/>
        </w:rPr>
        <w:t>)</w:t>
      </w:r>
      <w:r w:rsidRPr="007F2AF1">
        <w:rPr>
          <w:rFonts w:ascii="Times New Roman" w:hAnsi="Times New Roman" w:cs="Times New Roman"/>
          <w:sz w:val="20"/>
          <w:szCs w:val="20"/>
        </w:rPr>
        <w:t>.</w:t>
      </w:r>
    </w:p>
    <w:p w14:paraId="0CA10FFC" w14:textId="77777777" w:rsidR="000F3B9E" w:rsidRPr="00F216BD" w:rsidRDefault="000F3B9E" w:rsidP="000F3B9E">
      <w:pPr>
        <w:ind w:left="284" w:hanging="284"/>
        <w:jc w:val="both"/>
        <w:rPr>
          <w:rFonts w:ascii="Times New Roman" w:hAnsi="Times New Roman" w:cs="Times New Roman"/>
          <w:sz w:val="20"/>
          <w:szCs w:val="20"/>
          <w:lang w:val="nl-NL"/>
        </w:rPr>
      </w:pPr>
      <w:r w:rsidRPr="00EA6102">
        <w:rPr>
          <w:rFonts w:ascii="Times New Roman" w:hAnsi="Times New Roman" w:cs="Times New Roman"/>
          <w:sz w:val="20"/>
          <w:szCs w:val="20"/>
        </w:rPr>
        <w:t xml:space="preserve">[135] Pardal, S., Alves, J. A., </w:t>
      </w:r>
      <w:proofErr w:type="spellStart"/>
      <w:r w:rsidRPr="00EA6102">
        <w:rPr>
          <w:rFonts w:ascii="Times New Roman" w:hAnsi="Times New Roman" w:cs="Times New Roman"/>
          <w:sz w:val="20"/>
          <w:szCs w:val="20"/>
        </w:rPr>
        <w:t>Mota</w:t>
      </w:r>
      <w:proofErr w:type="spellEnd"/>
      <w:r w:rsidRPr="00EA6102">
        <w:rPr>
          <w:rFonts w:ascii="Times New Roman" w:hAnsi="Times New Roman" w:cs="Times New Roman"/>
          <w:sz w:val="20"/>
          <w:szCs w:val="20"/>
        </w:rPr>
        <w:t xml:space="preserve">, P. G. &amp; Ramos, J. A. </w:t>
      </w:r>
      <w:r w:rsidRPr="007F2AF1">
        <w:rPr>
          <w:rFonts w:ascii="Times New Roman" w:hAnsi="Times New Roman" w:cs="Times New Roman"/>
          <w:sz w:val="20"/>
          <w:szCs w:val="20"/>
        </w:rPr>
        <w:t xml:space="preserve">Dressed to </w:t>
      </w:r>
      <w:proofErr w:type="gramStart"/>
      <w:r w:rsidRPr="007F2AF1">
        <w:rPr>
          <w:rFonts w:ascii="Times New Roman" w:hAnsi="Times New Roman" w:cs="Times New Roman"/>
          <w:sz w:val="20"/>
          <w:szCs w:val="20"/>
        </w:rPr>
        <w:t>impress:</w:t>
      </w:r>
      <w:proofErr w:type="gramEnd"/>
      <w:r w:rsidRPr="007F2AF1">
        <w:rPr>
          <w:rFonts w:ascii="Times New Roman" w:hAnsi="Times New Roman" w:cs="Times New Roman"/>
          <w:sz w:val="20"/>
          <w:szCs w:val="20"/>
        </w:rPr>
        <w:t xml:space="preserve"> breeding plumage as a reliable signal of innate immunity. </w:t>
      </w:r>
      <w:r w:rsidRPr="00EA6102">
        <w:rPr>
          <w:rFonts w:ascii="Times New Roman" w:hAnsi="Times New Roman" w:cs="Times New Roman"/>
          <w:i/>
          <w:iCs/>
          <w:sz w:val="20"/>
          <w:szCs w:val="20"/>
          <w:lang w:val="nl-NL"/>
        </w:rPr>
        <w:t>J. Avian Biol</w:t>
      </w:r>
      <w:r w:rsidRPr="00F216BD">
        <w:rPr>
          <w:rFonts w:ascii="Times New Roman" w:hAnsi="Times New Roman" w:cs="Times New Roman"/>
          <w:sz w:val="20"/>
          <w:szCs w:val="20"/>
          <w:lang w:val="nl-NL"/>
        </w:rPr>
        <w:t xml:space="preserve">. </w:t>
      </w:r>
      <w:r w:rsidRPr="00EA6102">
        <w:rPr>
          <w:rFonts w:ascii="Times New Roman" w:hAnsi="Times New Roman" w:cs="Times New Roman"/>
          <w:b/>
          <w:bCs/>
          <w:sz w:val="20"/>
          <w:szCs w:val="20"/>
          <w:lang w:val="nl-NL"/>
        </w:rPr>
        <w:t>49</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e01579</w:t>
      </w:r>
      <w:r>
        <w:rPr>
          <w:rFonts w:ascii="Times New Roman" w:hAnsi="Times New Roman" w:cs="Times New Roman"/>
          <w:sz w:val="20"/>
          <w:szCs w:val="20"/>
          <w:lang w:val="nl-NL"/>
        </w:rPr>
        <w:t xml:space="preserve"> (</w:t>
      </w:r>
      <w:r w:rsidRPr="00EA6102">
        <w:rPr>
          <w:rFonts w:ascii="Times New Roman" w:hAnsi="Times New Roman" w:cs="Times New Roman"/>
          <w:sz w:val="20"/>
          <w:szCs w:val="20"/>
        </w:rPr>
        <w:t>2018)</w:t>
      </w:r>
      <w:r w:rsidRPr="00F216BD">
        <w:rPr>
          <w:rFonts w:ascii="Times New Roman" w:hAnsi="Times New Roman" w:cs="Times New Roman"/>
          <w:sz w:val="20"/>
          <w:szCs w:val="20"/>
          <w:lang w:val="nl-NL"/>
        </w:rPr>
        <w:t>.</w:t>
      </w:r>
    </w:p>
    <w:p w14:paraId="19EEEE5F" w14:textId="77777777" w:rsidR="000F3B9E" w:rsidRPr="007F2AF1" w:rsidRDefault="000F3B9E" w:rsidP="000F3B9E">
      <w:pPr>
        <w:ind w:left="284" w:hanging="284"/>
        <w:jc w:val="both"/>
        <w:rPr>
          <w:rFonts w:ascii="Times New Roman" w:hAnsi="Times New Roman" w:cs="Times New Roman"/>
          <w:sz w:val="20"/>
          <w:szCs w:val="20"/>
        </w:rPr>
      </w:pPr>
      <w:r w:rsidRPr="00F216BD">
        <w:rPr>
          <w:rFonts w:ascii="Times New Roman" w:hAnsi="Times New Roman" w:cs="Times New Roman"/>
          <w:sz w:val="20"/>
          <w:szCs w:val="20"/>
          <w:lang w:val="nl-NL"/>
        </w:rPr>
        <w:t>[136] Piersma</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T</w:t>
      </w:r>
      <w:r>
        <w:rPr>
          <w:rFonts w:ascii="Times New Roman" w:hAnsi="Times New Roman" w:cs="Times New Roman"/>
          <w:sz w:val="20"/>
          <w:szCs w:val="20"/>
          <w:lang w:val="nl-NL"/>
        </w:rPr>
        <w:t>. et al.</w:t>
      </w:r>
      <w:r w:rsidRPr="00F216BD">
        <w:rPr>
          <w:rFonts w:ascii="Times New Roman" w:hAnsi="Times New Roman" w:cs="Times New Roman"/>
          <w:sz w:val="20"/>
          <w:szCs w:val="20"/>
          <w:lang w:val="nl-NL"/>
        </w:rPr>
        <w:t xml:space="preserve"> </w:t>
      </w:r>
      <w:r w:rsidRPr="007F2AF1">
        <w:rPr>
          <w:rFonts w:ascii="Times New Roman" w:hAnsi="Times New Roman" w:cs="Times New Roman"/>
          <w:sz w:val="20"/>
          <w:szCs w:val="20"/>
        </w:rPr>
        <w:t xml:space="preserve">Breeding plumage honestly signals likelihood of tapeworm infestation in females of a long-distance migrating shorebird, the bar-tailed godwit. </w:t>
      </w:r>
      <w:r w:rsidRPr="00EA6102">
        <w:rPr>
          <w:rFonts w:ascii="Times New Roman" w:hAnsi="Times New Roman" w:cs="Times New Roman"/>
          <w:i/>
          <w:iCs/>
          <w:sz w:val="20"/>
          <w:szCs w:val="20"/>
        </w:rPr>
        <w:t>Zoology</w:t>
      </w:r>
      <w:r w:rsidRPr="007F2AF1">
        <w:rPr>
          <w:rFonts w:ascii="Times New Roman" w:hAnsi="Times New Roman" w:cs="Times New Roman"/>
          <w:sz w:val="20"/>
          <w:szCs w:val="20"/>
        </w:rPr>
        <w:t xml:space="preserve"> </w:t>
      </w:r>
      <w:r w:rsidRPr="00EA6102">
        <w:rPr>
          <w:rFonts w:ascii="Times New Roman" w:hAnsi="Times New Roman" w:cs="Times New Roman"/>
          <w:b/>
          <w:bCs/>
          <w:sz w:val="20"/>
          <w:szCs w:val="20"/>
        </w:rPr>
        <w:t>104</w:t>
      </w:r>
      <w:r>
        <w:rPr>
          <w:rFonts w:ascii="Times New Roman" w:hAnsi="Times New Roman" w:cs="Times New Roman"/>
          <w:sz w:val="20"/>
          <w:szCs w:val="20"/>
        </w:rPr>
        <w:t xml:space="preserve">, </w:t>
      </w:r>
      <w:r w:rsidRPr="007F2AF1">
        <w:rPr>
          <w:rFonts w:ascii="Times New Roman" w:hAnsi="Times New Roman" w:cs="Times New Roman"/>
          <w:sz w:val="20"/>
          <w:szCs w:val="20"/>
        </w:rPr>
        <w:t>41–48</w:t>
      </w:r>
      <w:r>
        <w:rPr>
          <w:rFonts w:ascii="Times New Roman" w:hAnsi="Times New Roman" w:cs="Times New Roman"/>
          <w:sz w:val="20"/>
          <w:szCs w:val="20"/>
        </w:rPr>
        <w:t xml:space="preserve"> (</w:t>
      </w:r>
      <w:r w:rsidRPr="00F216BD">
        <w:rPr>
          <w:rFonts w:ascii="Times New Roman" w:hAnsi="Times New Roman" w:cs="Times New Roman"/>
          <w:sz w:val="20"/>
          <w:szCs w:val="20"/>
          <w:lang w:val="nl-NL"/>
        </w:rPr>
        <w:t>2001</w:t>
      </w:r>
      <w:r>
        <w:rPr>
          <w:rFonts w:ascii="Times New Roman" w:hAnsi="Times New Roman" w:cs="Times New Roman"/>
          <w:sz w:val="20"/>
          <w:szCs w:val="20"/>
          <w:lang w:val="nl-NL"/>
        </w:rPr>
        <w:t>)</w:t>
      </w:r>
      <w:r w:rsidRPr="007F2AF1">
        <w:rPr>
          <w:rFonts w:ascii="Times New Roman" w:hAnsi="Times New Roman" w:cs="Times New Roman"/>
          <w:sz w:val="20"/>
          <w:szCs w:val="20"/>
        </w:rPr>
        <w:t>.</w:t>
      </w:r>
    </w:p>
    <w:p w14:paraId="7E3B7259" w14:textId="77777777" w:rsidR="000F3B9E" w:rsidRPr="007F2AF1" w:rsidRDefault="000F3B9E" w:rsidP="000F3B9E">
      <w:pPr>
        <w:ind w:left="284" w:hanging="284"/>
        <w:jc w:val="both"/>
        <w:rPr>
          <w:rFonts w:ascii="Times New Roman" w:hAnsi="Times New Roman" w:cs="Times New Roman"/>
          <w:sz w:val="20"/>
          <w:szCs w:val="20"/>
        </w:rPr>
      </w:pPr>
      <w:r w:rsidRPr="008F15B3">
        <w:rPr>
          <w:rFonts w:ascii="Times New Roman" w:hAnsi="Times New Roman" w:cs="Times New Roman"/>
          <w:sz w:val="20"/>
          <w:szCs w:val="20"/>
        </w:rPr>
        <w:t xml:space="preserve">[137] Blizard, M. &amp; Pruett-Jones, S. </w:t>
      </w:r>
      <w:r w:rsidRPr="007F2AF1">
        <w:rPr>
          <w:rFonts w:ascii="Times New Roman" w:hAnsi="Times New Roman" w:cs="Times New Roman"/>
          <w:sz w:val="20"/>
          <w:szCs w:val="20"/>
        </w:rPr>
        <w:t>Plumage pattern dimorphism in a shorebird exhibiting sex-role reversal (</w:t>
      </w:r>
      <w:proofErr w:type="spellStart"/>
      <w:r w:rsidRPr="007F2AF1">
        <w:rPr>
          <w:rFonts w:ascii="Times New Roman" w:hAnsi="Times New Roman" w:cs="Times New Roman"/>
          <w:i/>
          <w:iCs/>
          <w:sz w:val="20"/>
          <w:szCs w:val="20"/>
        </w:rPr>
        <w:t>Actitis</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macularius</w:t>
      </w:r>
      <w:proofErr w:type="spellEnd"/>
      <w:r w:rsidRPr="007F2AF1">
        <w:rPr>
          <w:rFonts w:ascii="Times New Roman" w:hAnsi="Times New Roman" w:cs="Times New Roman"/>
          <w:sz w:val="20"/>
          <w:szCs w:val="20"/>
        </w:rPr>
        <w:t xml:space="preserve">). </w:t>
      </w:r>
      <w:r w:rsidRPr="008F15B3">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8F15B3">
        <w:rPr>
          <w:rFonts w:ascii="Times New Roman" w:hAnsi="Times New Roman" w:cs="Times New Roman"/>
          <w:b/>
          <w:bCs/>
          <w:sz w:val="20"/>
          <w:szCs w:val="20"/>
        </w:rPr>
        <w:t>134</w:t>
      </w:r>
      <w:r>
        <w:rPr>
          <w:rFonts w:ascii="Times New Roman" w:hAnsi="Times New Roman" w:cs="Times New Roman"/>
          <w:sz w:val="20"/>
          <w:szCs w:val="20"/>
        </w:rPr>
        <w:t xml:space="preserve">, </w:t>
      </w:r>
      <w:r w:rsidRPr="007F2AF1">
        <w:rPr>
          <w:rFonts w:ascii="Times New Roman" w:hAnsi="Times New Roman" w:cs="Times New Roman"/>
          <w:sz w:val="20"/>
          <w:szCs w:val="20"/>
        </w:rPr>
        <w:t>363–376</w:t>
      </w:r>
      <w:r>
        <w:rPr>
          <w:rFonts w:ascii="Times New Roman" w:hAnsi="Times New Roman" w:cs="Times New Roman"/>
          <w:sz w:val="20"/>
          <w:szCs w:val="20"/>
        </w:rPr>
        <w:t xml:space="preserve"> (</w:t>
      </w:r>
      <w:r w:rsidRPr="008F15B3">
        <w:rPr>
          <w:rFonts w:ascii="Times New Roman" w:hAnsi="Times New Roman" w:cs="Times New Roman"/>
          <w:sz w:val="20"/>
          <w:szCs w:val="20"/>
        </w:rPr>
        <w:t>2017).</w:t>
      </w:r>
    </w:p>
    <w:p w14:paraId="499EB73E"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[138] Veit</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7F2AF1">
        <w:rPr>
          <w:rFonts w:ascii="Times New Roman" w:hAnsi="Times New Roman" w:cs="Times New Roman"/>
          <w:sz w:val="20"/>
          <w:szCs w:val="20"/>
        </w:rPr>
        <w:t>C</w:t>
      </w:r>
      <w:r>
        <w:rPr>
          <w:rFonts w:ascii="Times New Roman" w:hAnsi="Times New Roman" w:cs="Times New Roman"/>
          <w:sz w:val="20"/>
          <w:szCs w:val="20"/>
        </w:rPr>
        <w:t>. &amp;</w:t>
      </w:r>
      <w:r w:rsidRPr="007F2AF1">
        <w:rPr>
          <w:rFonts w:ascii="Times New Roman" w:hAnsi="Times New Roman" w:cs="Times New Roman"/>
          <w:sz w:val="20"/>
          <w:szCs w:val="20"/>
        </w:rPr>
        <w:t xml:space="preserve"> Jones</w:t>
      </w:r>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 xml:space="preserve">. </w:t>
      </w:r>
      <w:r w:rsidRPr="007F2AF1">
        <w:rPr>
          <w:rFonts w:ascii="Times New Roman" w:hAnsi="Times New Roman" w:cs="Times New Roman"/>
          <w:sz w:val="20"/>
          <w:szCs w:val="20"/>
        </w:rPr>
        <w:t>L. Function of tail streamers of red-tailed tropicbirds (</w:t>
      </w:r>
      <w:r w:rsidRPr="007F2AF1">
        <w:rPr>
          <w:rFonts w:ascii="Times New Roman" w:hAnsi="Times New Roman" w:cs="Times New Roman"/>
          <w:i/>
          <w:iCs/>
          <w:sz w:val="20"/>
          <w:szCs w:val="20"/>
        </w:rPr>
        <w:t xml:space="preserve">Phaethon </w:t>
      </w:r>
      <w:proofErr w:type="spellStart"/>
      <w:r w:rsidRPr="007F2AF1">
        <w:rPr>
          <w:rFonts w:ascii="Times New Roman" w:hAnsi="Times New Roman" w:cs="Times New Roman"/>
          <w:i/>
          <w:iCs/>
          <w:sz w:val="20"/>
          <w:szCs w:val="20"/>
        </w:rPr>
        <w:t>rubricauda</w:t>
      </w:r>
      <w:proofErr w:type="spellEnd"/>
      <w:r w:rsidRPr="007F2AF1">
        <w:rPr>
          <w:rFonts w:ascii="Times New Roman" w:hAnsi="Times New Roman" w:cs="Times New Roman"/>
          <w:sz w:val="20"/>
          <w:szCs w:val="20"/>
        </w:rPr>
        <w:t xml:space="preserve">) as inferred from patterns of variation. </w:t>
      </w:r>
      <w:r w:rsidRPr="008F15B3">
        <w:rPr>
          <w:rFonts w:ascii="Times New Roman" w:hAnsi="Times New Roman" w:cs="Times New Roman"/>
          <w:i/>
          <w:iCs/>
          <w:sz w:val="20"/>
          <w:szCs w:val="20"/>
        </w:rPr>
        <w:t>Auk</w:t>
      </w:r>
      <w:r w:rsidRPr="007F2AF1">
        <w:rPr>
          <w:rFonts w:ascii="Times New Roman" w:hAnsi="Times New Roman" w:cs="Times New Roman"/>
          <w:sz w:val="20"/>
          <w:szCs w:val="20"/>
        </w:rPr>
        <w:t xml:space="preserve"> </w:t>
      </w:r>
      <w:r w:rsidRPr="008F15B3">
        <w:rPr>
          <w:rFonts w:ascii="Times New Roman" w:hAnsi="Times New Roman" w:cs="Times New Roman"/>
          <w:b/>
          <w:bCs/>
          <w:sz w:val="20"/>
          <w:szCs w:val="20"/>
        </w:rPr>
        <w:t>120</w:t>
      </w:r>
      <w:r>
        <w:rPr>
          <w:rFonts w:ascii="Times New Roman" w:hAnsi="Times New Roman" w:cs="Times New Roman"/>
          <w:sz w:val="20"/>
          <w:szCs w:val="20"/>
        </w:rPr>
        <w:t xml:space="preserve">, </w:t>
      </w:r>
      <w:r w:rsidRPr="007F2AF1">
        <w:rPr>
          <w:rFonts w:ascii="Times New Roman" w:hAnsi="Times New Roman" w:cs="Times New Roman"/>
          <w:sz w:val="20"/>
          <w:szCs w:val="20"/>
        </w:rPr>
        <w:t>1033–1043</w:t>
      </w:r>
      <w:r>
        <w:rPr>
          <w:rFonts w:ascii="Times New Roman" w:hAnsi="Times New Roman" w:cs="Times New Roman"/>
          <w:sz w:val="20"/>
          <w:szCs w:val="20"/>
        </w:rPr>
        <w:t xml:space="preserve"> (</w:t>
      </w:r>
      <w:r w:rsidRPr="007F2AF1">
        <w:rPr>
          <w:rFonts w:ascii="Times New Roman" w:hAnsi="Times New Roman" w:cs="Times New Roman"/>
          <w:sz w:val="20"/>
          <w:szCs w:val="20"/>
        </w:rPr>
        <w:t>2003</w:t>
      </w:r>
      <w:r>
        <w:rPr>
          <w:rFonts w:ascii="Times New Roman" w:hAnsi="Times New Roman" w:cs="Times New Roman"/>
          <w:sz w:val="20"/>
          <w:szCs w:val="20"/>
        </w:rPr>
        <w:t>)</w:t>
      </w:r>
      <w:r w:rsidRPr="007F2AF1">
        <w:rPr>
          <w:rFonts w:ascii="Times New Roman" w:hAnsi="Times New Roman" w:cs="Times New Roman"/>
          <w:sz w:val="20"/>
          <w:szCs w:val="20"/>
        </w:rPr>
        <w:t>.</w:t>
      </w:r>
    </w:p>
    <w:p w14:paraId="68E8A98D"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[139] Mougeot</w:t>
      </w:r>
      <w:r>
        <w:rPr>
          <w:rFonts w:ascii="Times New Roman" w:hAnsi="Times New Roman" w:cs="Times New Roman"/>
          <w:sz w:val="20"/>
          <w:szCs w:val="20"/>
        </w:rPr>
        <w:t>,</w:t>
      </w:r>
      <w:r w:rsidRPr="007F2AF1">
        <w:rPr>
          <w:rFonts w:ascii="Times New Roman" w:hAnsi="Times New Roman" w:cs="Times New Roman"/>
          <w:sz w:val="20"/>
          <w:szCs w:val="20"/>
        </w:rPr>
        <w:t xml:space="preserve"> F</w:t>
      </w:r>
      <w:r>
        <w:rPr>
          <w:rFonts w:ascii="Times New Roman" w:hAnsi="Times New Roman" w:cs="Times New Roman"/>
          <w:sz w:val="20"/>
          <w:szCs w:val="20"/>
        </w:rPr>
        <w:t>.</w:t>
      </w:r>
      <w:r w:rsidRPr="007F2AF1">
        <w:rPr>
          <w:rFonts w:ascii="Times New Roman" w:hAnsi="Times New Roman" w:cs="Times New Roman"/>
          <w:sz w:val="20"/>
          <w:szCs w:val="20"/>
        </w:rPr>
        <w:t>, Irvine</w:t>
      </w:r>
      <w:r>
        <w:rPr>
          <w:rFonts w:ascii="Times New Roman" w:hAnsi="Times New Roman" w:cs="Times New Roman"/>
          <w:sz w:val="20"/>
          <w:szCs w:val="20"/>
        </w:rPr>
        <w:t>,</w:t>
      </w:r>
      <w:r w:rsidRPr="007F2AF1">
        <w:rPr>
          <w:rFonts w:ascii="Times New Roman" w:hAnsi="Times New Roman" w:cs="Times New Roman"/>
          <w:sz w:val="20"/>
          <w:szCs w:val="20"/>
        </w:rPr>
        <w:t xml:space="preserve"> J</w:t>
      </w:r>
      <w:r>
        <w:rPr>
          <w:rFonts w:ascii="Times New Roman" w:hAnsi="Times New Roman" w:cs="Times New Roman"/>
          <w:sz w:val="20"/>
          <w:szCs w:val="20"/>
        </w:rPr>
        <w:t xml:space="preserve">. </w:t>
      </w:r>
      <w:r w:rsidRPr="007F2AF1">
        <w:rPr>
          <w:rFonts w:ascii="Times New Roman" w:hAnsi="Times New Roman" w:cs="Times New Roman"/>
          <w:sz w:val="20"/>
          <w:szCs w:val="20"/>
        </w:rPr>
        <w:t>R</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Seivwright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L</w:t>
      </w:r>
      <w:r>
        <w:rPr>
          <w:rFonts w:ascii="Times New Roman" w:hAnsi="Times New Roman" w:cs="Times New Roman"/>
          <w:sz w:val="20"/>
          <w:szCs w:val="20"/>
        </w:rPr>
        <w:t>.</w:t>
      </w:r>
      <w:r w:rsidRPr="007F2AF1">
        <w:rPr>
          <w:rFonts w:ascii="Times New Roman" w:hAnsi="Times New Roman" w:cs="Times New Roman"/>
          <w:sz w:val="20"/>
          <w:szCs w:val="20"/>
        </w:rPr>
        <w:t>, Redpath</w:t>
      </w:r>
      <w:r>
        <w:rPr>
          <w:rFonts w:ascii="Times New Roman" w:hAnsi="Times New Roman" w:cs="Times New Roman"/>
          <w:sz w:val="20"/>
          <w:szCs w:val="20"/>
        </w:rPr>
        <w:t xml:space="preserve">, </w:t>
      </w:r>
      <w:r w:rsidRPr="007F2AF1">
        <w:rPr>
          <w:rFonts w:ascii="Times New Roman" w:hAnsi="Times New Roman" w:cs="Times New Roman"/>
          <w:sz w:val="20"/>
          <w:szCs w:val="20"/>
        </w:rPr>
        <w:t>S</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Piertney</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Testosterone, immunocompetence, and honest sexual signaling in male red grouse. </w:t>
      </w:r>
      <w:r w:rsidRPr="008F15B3">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8F15B3">
        <w:rPr>
          <w:rFonts w:ascii="Times New Roman" w:hAnsi="Times New Roman" w:cs="Times New Roman"/>
          <w:b/>
          <w:bCs/>
          <w:sz w:val="20"/>
          <w:szCs w:val="20"/>
        </w:rPr>
        <w:t>15</w:t>
      </w:r>
      <w:r>
        <w:rPr>
          <w:rFonts w:ascii="Times New Roman" w:hAnsi="Times New Roman" w:cs="Times New Roman"/>
          <w:sz w:val="20"/>
          <w:szCs w:val="20"/>
        </w:rPr>
        <w:t xml:space="preserve">, </w:t>
      </w:r>
      <w:r w:rsidRPr="007F2AF1">
        <w:rPr>
          <w:rFonts w:ascii="Times New Roman" w:hAnsi="Times New Roman" w:cs="Times New Roman"/>
          <w:sz w:val="20"/>
          <w:szCs w:val="20"/>
        </w:rPr>
        <w:t>930–937</w:t>
      </w:r>
      <w:r>
        <w:rPr>
          <w:rFonts w:ascii="Times New Roman" w:hAnsi="Times New Roman" w:cs="Times New Roman"/>
          <w:sz w:val="20"/>
          <w:szCs w:val="20"/>
        </w:rPr>
        <w:t xml:space="preserve"> (</w:t>
      </w:r>
      <w:r w:rsidRPr="007F2AF1">
        <w:rPr>
          <w:rFonts w:ascii="Times New Roman" w:hAnsi="Times New Roman" w:cs="Times New Roman"/>
          <w:sz w:val="20"/>
          <w:szCs w:val="20"/>
        </w:rPr>
        <w:t>2004</w:t>
      </w:r>
      <w:r>
        <w:rPr>
          <w:rFonts w:ascii="Times New Roman" w:hAnsi="Times New Roman" w:cs="Times New Roman"/>
          <w:sz w:val="20"/>
          <w:szCs w:val="20"/>
        </w:rPr>
        <w:t>)</w:t>
      </w:r>
      <w:r w:rsidRPr="007F2AF1">
        <w:rPr>
          <w:rFonts w:ascii="Times New Roman" w:hAnsi="Times New Roman" w:cs="Times New Roman"/>
          <w:sz w:val="20"/>
          <w:szCs w:val="20"/>
        </w:rPr>
        <w:t>.</w:t>
      </w:r>
    </w:p>
    <w:p w14:paraId="40BD72DE"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[140] Mougeot</w:t>
      </w:r>
      <w:r>
        <w:rPr>
          <w:rFonts w:ascii="Times New Roman" w:hAnsi="Times New Roman" w:cs="Times New Roman"/>
          <w:sz w:val="20"/>
          <w:szCs w:val="20"/>
        </w:rPr>
        <w:t>,</w:t>
      </w:r>
      <w:r w:rsidRPr="007F2AF1">
        <w:rPr>
          <w:rFonts w:ascii="Times New Roman" w:hAnsi="Times New Roman" w:cs="Times New Roman"/>
          <w:sz w:val="20"/>
          <w:szCs w:val="20"/>
        </w:rPr>
        <w:t xml:space="preserve"> F</w:t>
      </w:r>
      <w:r>
        <w:rPr>
          <w:rFonts w:ascii="Times New Roman" w:hAnsi="Times New Roman" w:cs="Times New Roman"/>
          <w:sz w:val="20"/>
          <w:szCs w:val="20"/>
        </w:rPr>
        <w:t>.</w:t>
      </w:r>
      <w:r w:rsidRPr="007F2AF1">
        <w:rPr>
          <w:rFonts w:ascii="Times New Roman" w:hAnsi="Times New Roman" w:cs="Times New Roman"/>
          <w:sz w:val="20"/>
          <w:szCs w:val="20"/>
        </w:rPr>
        <w:t>, Redpath</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M</w:t>
      </w:r>
      <w:r>
        <w:rPr>
          <w:rFonts w:ascii="Times New Roman" w:hAnsi="Times New Roman" w:cs="Times New Roman"/>
          <w:sz w:val="20"/>
          <w:szCs w:val="20"/>
        </w:rPr>
        <w:t>. &amp;</w:t>
      </w:r>
      <w:r w:rsidRPr="007F2AF1">
        <w:rPr>
          <w:rFonts w:ascii="Times New Roman" w:hAnsi="Times New Roman" w:cs="Times New Roman"/>
          <w:sz w:val="20"/>
          <w:szCs w:val="20"/>
        </w:rPr>
        <w:t xml:space="preserve"> Leckie</w:t>
      </w:r>
      <w:r>
        <w:rPr>
          <w:rFonts w:ascii="Times New Roman" w:hAnsi="Times New Roman" w:cs="Times New Roman"/>
          <w:sz w:val="20"/>
          <w:szCs w:val="20"/>
        </w:rPr>
        <w:t>,</w:t>
      </w:r>
      <w:r w:rsidRPr="007F2AF1">
        <w:rPr>
          <w:rFonts w:ascii="Times New Roman" w:hAnsi="Times New Roman" w:cs="Times New Roman"/>
          <w:sz w:val="20"/>
          <w:szCs w:val="20"/>
        </w:rPr>
        <w:t xml:space="preserve"> F. Ultra-violet reflectance of male and female red grouse, </w:t>
      </w:r>
      <w:r w:rsidRPr="007F2AF1">
        <w:rPr>
          <w:rFonts w:ascii="Times New Roman" w:hAnsi="Times New Roman" w:cs="Times New Roman"/>
          <w:i/>
          <w:iCs/>
          <w:sz w:val="20"/>
          <w:szCs w:val="20"/>
        </w:rPr>
        <w:t xml:space="preserve">Lagopus </w:t>
      </w:r>
      <w:proofErr w:type="spellStart"/>
      <w:r w:rsidRPr="007F2AF1">
        <w:rPr>
          <w:rFonts w:ascii="Times New Roman" w:hAnsi="Times New Roman" w:cs="Times New Roman"/>
          <w:i/>
          <w:iCs/>
          <w:sz w:val="20"/>
          <w:szCs w:val="20"/>
        </w:rPr>
        <w:t>lagopus</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scoticus</w:t>
      </w:r>
      <w:proofErr w:type="spellEnd"/>
      <w:r w:rsidRPr="007F2AF1">
        <w:rPr>
          <w:rFonts w:ascii="Times New Roman" w:hAnsi="Times New Roman" w:cs="Times New Roman"/>
          <w:sz w:val="20"/>
          <w:szCs w:val="20"/>
        </w:rPr>
        <w:t xml:space="preserve">, sexual ornaments reflect </w:t>
      </w:r>
      <w:r w:rsidRPr="007F2AF1">
        <w:rPr>
          <w:rFonts w:ascii="Times New Roman" w:hAnsi="Times New Roman" w:cs="Times New Roman"/>
          <w:sz w:val="20"/>
          <w:szCs w:val="20"/>
        </w:rPr>
        <w:lastRenderedPageBreak/>
        <w:t xml:space="preserve">nematode parasite intensity. </w:t>
      </w:r>
      <w:r w:rsidRPr="00A879EC">
        <w:rPr>
          <w:rFonts w:ascii="Times New Roman" w:hAnsi="Times New Roman" w:cs="Times New Roman"/>
          <w:i/>
          <w:iCs/>
          <w:sz w:val="20"/>
          <w:szCs w:val="20"/>
        </w:rPr>
        <w:t>J. Avian Biol</w:t>
      </w:r>
      <w:r w:rsidRPr="007F2AF1">
        <w:rPr>
          <w:rFonts w:ascii="Times New Roman" w:hAnsi="Times New Roman" w:cs="Times New Roman"/>
          <w:sz w:val="20"/>
          <w:szCs w:val="20"/>
        </w:rPr>
        <w:t xml:space="preserve">. </w:t>
      </w:r>
      <w:r w:rsidRPr="00A879EC">
        <w:rPr>
          <w:rFonts w:ascii="Times New Roman" w:hAnsi="Times New Roman" w:cs="Times New Roman"/>
          <w:b/>
          <w:bCs/>
          <w:sz w:val="20"/>
          <w:szCs w:val="20"/>
        </w:rPr>
        <w:t>36</w:t>
      </w:r>
      <w:r>
        <w:rPr>
          <w:rFonts w:ascii="Times New Roman" w:hAnsi="Times New Roman" w:cs="Times New Roman"/>
          <w:sz w:val="20"/>
          <w:szCs w:val="20"/>
        </w:rPr>
        <w:t xml:space="preserve">, </w:t>
      </w:r>
      <w:r w:rsidRPr="007F2AF1">
        <w:rPr>
          <w:rFonts w:ascii="Times New Roman" w:hAnsi="Times New Roman" w:cs="Times New Roman"/>
          <w:sz w:val="20"/>
          <w:szCs w:val="20"/>
        </w:rPr>
        <w:t>203–209</w:t>
      </w:r>
      <w:r>
        <w:rPr>
          <w:rFonts w:ascii="Times New Roman" w:hAnsi="Times New Roman" w:cs="Times New Roman"/>
          <w:sz w:val="20"/>
          <w:szCs w:val="20"/>
        </w:rPr>
        <w:t xml:space="preserve"> (</w:t>
      </w:r>
      <w:r w:rsidRPr="007F2AF1">
        <w:rPr>
          <w:rFonts w:ascii="Times New Roman" w:hAnsi="Times New Roman" w:cs="Times New Roman"/>
          <w:sz w:val="20"/>
          <w:szCs w:val="20"/>
        </w:rPr>
        <w:t>2005</w:t>
      </w:r>
      <w:r>
        <w:rPr>
          <w:rFonts w:ascii="Times New Roman" w:hAnsi="Times New Roman" w:cs="Times New Roman"/>
          <w:sz w:val="20"/>
          <w:szCs w:val="20"/>
        </w:rPr>
        <w:t>)</w:t>
      </w:r>
      <w:r w:rsidRPr="007F2AF1">
        <w:rPr>
          <w:rFonts w:ascii="Times New Roman" w:hAnsi="Times New Roman" w:cs="Times New Roman"/>
          <w:sz w:val="20"/>
          <w:szCs w:val="20"/>
        </w:rPr>
        <w:t>.</w:t>
      </w:r>
    </w:p>
    <w:p w14:paraId="3EEC9706" w14:textId="77777777" w:rsidR="000F3B9E" w:rsidRPr="00AE3D15" w:rsidRDefault="000F3B9E" w:rsidP="000F3B9E">
      <w:pPr>
        <w:ind w:left="284" w:hanging="284"/>
        <w:jc w:val="both"/>
        <w:rPr>
          <w:rFonts w:ascii="Times New Roman" w:hAnsi="Times New Roman" w:cs="Times New Roman"/>
          <w:sz w:val="20"/>
          <w:szCs w:val="20"/>
        </w:rPr>
      </w:pPr>
      <w:r w:rsidRPr="00AE3D15">
        <w:rPr>
          <w:rFonts w:ascii="Times New Roman" w:hAnsi="Times New Roman" w:cs="Times New Roman"/>
          <w:sz w:val="20"/>
          <w:szCs w:val="20"/>
        </w:rPr>
        <w:t xml:space="preserve">[141] Martínez-Padilla, J. et al. </w:t>
      </w:r>
      <w:r w:rsidRPr="007F2AF1">
        <w:rPr>
          <w:rFonts w:ascii="Times New Roman" w:hAnsi="Times New Roman" w:cs="Times New Roman"/>
          <w:sz w:val="20"/>
          <w:szCs w:val="20"/>
        </w:rPr>
        <w:t xml:space="preserve">Condition- and parasite-dependent expression of a male-like trait in a female bird. </w:t>
      </w:r>
      <w:r w:rsidRPr="00AE3D15">
        <w:rPr>
          <w:rFonts w:ascii="Times New Roman" w:hAnsi="Times New Roman" w:cs="Times New Roman"/>
          <w:i/>
          <w:iCs/>
          <w:sz w:val="20"/>
          <w:szCs w:val="20"/>
        </w:rPr>
        <w:t>Biol. Lett.</w:t>
      </w:r>
      <w:r w:rsidRPr="00AE3D15">
        <w:rPr>
          <w:rFonts w:ascii="Times New Roman" w:hAnsi="Times New Roman" w:cs="Times New Roman"/>
          <w:sz w:val="20"/>
          <w:szCs w:val="20"/>
        </w:rPr>
        <w:t xml:space="preserve"> </w:t>
      </w:r>
      <w:r w:rsidRPr="00AE3D15">
        <w:rPr>
          <w:rFonts w:ascii="Times New Roman" w:hAnsi="Times New Roman" w:cs="Times New Roman"/>
          <w:b/>
          <w:bCs/>
          <w:sz w:val="20"/>
          <w:szCs w:val="20"/>
        </w:rPr>
        <w:t>7</w:t>
      </w:r>
      <w:r w:rsidRPr="00AE3D15">
        <w:rPr>
          <w:rFonts w:ascii="Times New Roman" w:hAnsi="Times New Roman" w:cs="Times New Roman"/>
          <w:sz w:val="20"/>
          <w:szCs w:val="20"/>
        </w:rPr>
        <w:t>, 364–367 (2011).</w:t>
      </w:r>
    </w:p>
    <w:p w14:paraId="156A9BFF" w14:textId="77777777" w:rsidR="000F3B9E" w:rsidRPr="00F216BD" w:rsidRDefault="000F3B9E" w:rsidP="000F3B9E">
      <w:pPr>
        <w:ind w:left="284" w:hanging="284"/>
        <w:jc w:val="both"/>
        <w:rPr>
          <w:rFonts w:ascii="Times New Roman" w:hAnsi="Times New Roman" w:cs="Times New Roman"/>
          <w:sz w:val="20"/>
          <w:szCs w:val="20"/>
          <w:lang w:val="de-DE"/>
        </w:rPr>
      </w:pPr>
      <w:r w:rsidRPr="00B4127E">
        <w:rPr>
          <w:rFonts w:ascii="Times New Roman" w:hAnsi="Times New Roman" w:cs="Times New Roman"/>
          <w:sz w:val="20"/>
          <w:szCs w:val="20"/>
        </w:rPr>
        <w:t xml:space="preserve">[142] Vergara, P., Martínez-Padilla, J., Redpath, S. M. &amp; Mougeot, F. </w:t>
      </w:r>
      <w:r w:rsidRPr="007F2AF1">
        <w:rPr>
          <w:rFonts w:ascii="Times New Roman" w:hAnsi="Times New Roman" w:cs="Times New Roman"/>
          <w:sz w:val="20"/>
          <w:szCs w:val="20"/>
        </w:rPr>
        <w:t xml:space="preserve">The ornament-condition relationship varies with parasite abundance at population level in a female bird. </w:t>
      </w:r>
      <w:r w:rsidRPr="00B4127E">
        <w:rPr>
          <w:rFonts w:ascii="Times New Roman" w:hAnsi="Times New Roman" w:cs="Times New Roman"/>
          <w:i/>
          <w:iCs/>
          <w:sz w:val="20"/>
          <w:szCs w:val="20"/>
          <w:lang w:val="de-DE"/>
        </w:rPr>
        <w:t>Naturwissenschaften</w:t>
      </w:r>
      <w:r w:rsidRPr="00F216BD">
        <w:rPr>
          <w:rFonts w:ascii="Times New Roman" w:hAnsi="Times New Roman" w:cs="Times New Roman"/>
          <w:sz w:val="20"/>
          <w:szCs w:val="20"/>
          <w:lang w:val="de-DE"/>
        </w:rPr>
        <w:t xml:space="preserve"> </w:t>
      </w:r>
      <w:r w:rsidRPr="00B4127E">
        <w:rPr>
          <w:rFonts w:ascii="Times New Roman" w:hAnsi="Times New Roman" w:cs="Times New Roman"/>
          <w:b/>
          <w:bCs/>
          <w:sz w:val="20"/>
          <w:szCs w:val="20"/>
          <w:lang w:val="de-DE"/>
        </w:rPr>
        <w:t>98</w:t>
      </w:r>
      <w:r>
        <w:rPr>
          <w:rFonts w:ascii="Times New Roman" w:hAnsi="Times New Roman" w:cs="Times New Roman"/>
          <w:sz w:val="20"/>
          <w:szCs w:val="20"/>
          <w:lang w:val="de-DE"/>
        </w:rPr>
        <w:t xml:space="preserve">, </w:t>
      </w:r>
      <w:r w:rsidRPr="00F216BD">
        <w:rPr>
          <w:rFonts w:ascii="Times New Roman" w:hAnsi="Times New Roman" w:cs="Times New Roman"/>
          <w:sz w:val="20"/>
          <w:szCs w:val="20"/>
          <w:lang w:val="de-DE"/>
        </w:rPr>
        <w:t>897–902</w:t>
      </w:r>
      <w:r>
        <w:rPr>
          <w:rFonts w:ascii="Times New Roman" w:hAnsi="Times New Roman" w:cs="Times New Roman"/>
          <w:sz w:val="20"/>
          <w:szCs w:val="20"/>
          <w:lang w:val="de-DE"/>
        </w:rPr>
        <w:t xml:space="preserve"> (</w:t>
      </w:r>
      <w:r w:rsidRPr="00AE3D15">
        <w:rPr>
          <w:rFonts w:ascii="Times New Roman" w:hAnsi="Times New Roman" w:cs="Times New Roman"/>
          <w:sz w:val="20"/>
          <w:szCs w:val="20"/>
        </w:rPr>
        <w:t>2011)</w:t>
      </w:r>
      <w:r w:rsidRPr="00F216BD">
        <w:rPr>
          <w:rFonts w:ascii="Times New Roman" w:hAnsi="Times New Roman" w:cs="Times New Roman"/>
          <w:sz w:val="20"/>
          <w:szCs w:val="20"/>
          <w:lang w:val="de-DE"/>
        </w:rPr>
        <w:t>.</w:t>
      </w:r>
    </w:p>
    <w:p w14:paraId="35EF3ECF" w14:textId="77777777" w:rsidR="000F3B9E" w:rsidRPr="007F2AF1" w:rsidRDefault="000F3B9E" w:rsidP="000F3B9E">
      <w:pPr>
        <w:ind w:left="284" w:hanging="284"/>
        <w:jc w:val="both"/>
        <w:rPr>
          <w:rFonts w:ascii="Times New Roman" w:hAnsi="Times New Roman" w:cs="Times New Roman"/>
          <w:sz w:val="20"/>
          <w:szCs w:val="20"/>
        </w:rPr>
      </w:pPr>
      <w:r w:rsidRPr="00F216BD">
        <w:rPr>
          <w:rFonts w:ascii="Times New Roman" w:hAnsi="Times New Roman" w:cs="Times New Roman"/>
          <w:sz w:val="20"/>
          <w:szCs w:val="20"/>
          <w:lang w:val="de-DE"/>
        </w:rPr>
        <w:t>[143] Vergara</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P</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Redpath</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S</w:t>
      </w:r>
      <w:r>
        <w:rPr>
          <w:rFonts w:ascii="Times New Roman" w:hAnsi="Times New Roman" w:cs="Times New Roman"/>
          <w:sz w:val="20"/>
          <w:szCs w:val="20"/>
          <w:lang w:val="de-DE"/>
        </w:rPr>
        <w:t xml:space="preserve">. </w:t>
      </w:r>
      <w:r w:rsidRPr="00F216BD">
        <w:rPr>
          <w:rFonts w:ascii="Times New Roman" w:hAnsi="Times New Roman" w:cs="Times New Roman"/>
          <w:sz w:val="20"/>
          <w:szCs w:val="20"/>
          <w:lang w:val="de-DE"/>
        </w:rPr>
        <w:t>M</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Martínez-Padilla</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J</w:t>
      </w:r>
      <w:r>
        <w:rPr>
          <w:rFonts w:ascii="Times New Roman" w:hAnsi="Times New Roman" w:cs="Times New Roman"/>
          <w:sz w:val="20"/>
          <w:szCs w:val="20"/>
          <w:lang w:val="de-DE"/>
        </w:rPr>
        <w:t>. &amp;</w:t>
      </w:r>
      <w:r w:rsidRPr="00F216BD">
        <w:rPr>
          <w:rFonts w:ascii="Times New Roman" w:hAnsi="Times New Roman" w:cs="Times New Roman"/>
          <w:sz w:val="20"/>
          <w:szCs w:val="20"/>
          <w:lang w:val="de-DE"/>
        </w:rPr>
        <w:t xml:space="preserve"> Mougeot</w:t>
      </w:r>
      <w:r>
        <w:rPr>
          <w:rFonts w:ascii="Times New Roman" w:hAnsi="Times New Roman" w:cs="Times New Roman"/>
          <w:sz w:val="20"/>
          <w:szCs w:val="20"/>
          <w:lang w:val="de-DE"/>
        </w:rPr>
        <w:t>,</w:t>
      </w:r>
      <w:r w:rsidRPr="00F216BD">
        <w:rPr>
          <w:rFonts w:ascii="Times New Roman" w:hAnsi="Times New Roman" w:cs="Times New Roman"/>
          <w:sz w:val="20"/>
          <w:szCs w:val="20"/>
          <w:lang w:val="de-DE"/>
        </w:rPr>
        <w:t xml:space="preserve"> F. </w:t>
      </w:r>
      <w:r w:rsidRPr="007F2AF1">
        <w:rPr>
          <w:rFonts w:ascii="Times New Roman" w:hAnsi="Times New Roman" w:cs="Times New Roman"/>
          <w:sz w:val="20"/>
          <w:szCs w:val="20"/>
        </w:rPr>
        <w:t xml:space="preserve">Environmental conditions influence red grouse ornamentation at a population level. </w:t>
      </w:r>
      <w:r w:rsidRPr="00B4127E">
        <w:rPr>
          <w:rFonts w:ascii="Times New Roman" w:hAnsi="Times New Roman" w:cs="Times New Roman"/>
          <w:i/>
          <w:iCs/>
          <w:sz w:val="20"/>
          <w:szCs w:val="20"/>
        </w:rPr>
        <w:t>Biol. J. Linn. Soc.</w:t>
      </w:r>
      <w:r w:rsidRPr="007F2AF1">
        <w:rPr>
          <w:rFonts w:ascii="Times New Roman" w:hAnsi="Times New Roman" w:cs="Times New Roman"/>
          <w:sz w:val="20"/>
          <w:szCs w:val="20"/>
        </w:rPr>
        <w:t xml:space="preserve"> </w:t>
      </w:r>
      <w:r w:rsidRPr="00B4127E">
        <w:rPr>
          <w:rFonts w:ascii="Times New Roman" w:hAnsi="Times New Roman" w:cs="Times New Roman"/>
          <w:b/>
          <w:bCs/>
          <w:sz w:val="20"/>
          <w:szCs w:val="20"/>
        </w:rPr>
        <w:t>107</w:t>
      </w:r>
      <w:r>
        <w:rPr>
          <w:rFonts w:ascii="Times New Roman" w:hAnsi="Times New Roman" w:cs="Times New Roman"/>
          <w:sz w:val="20"/>
          <w:szCs w:val="20"/>
        </w:rPr>
        <w:t xml:space="preserve">, </w:t>
      </w:r>
      <w:r w:rsidRPr="007F2AF1">
        <w:rPr>
          <w:rFonts w:ascii="Times New Roman" w:hAnsi="Times New Roman" w:cs="Times New Roman"/>
          <w:sz w:val="20"/>
          <w:szCs w:val="20"/>
        </w:rPr>
        <w:t>788–798</w:t>
      </w:r>
      <w:r>
        <w:rPr>
          <w:rFonts w:ascii="Times New Roman" w:hAnsi="Times New Roman" w:cs="Times New Roman"/>
          <w:sz w:val="20"/>
          <w:szCs w:val="20"/>
        </w:rPr>
        <w:t xml:space="preserve"> (</w:t>
      </w:r>
      <w:r w:rsidRPr="00F216BD">
        <w:rPr>
          <w:rFonts w:ascii="Times New Roman" w:hAnsi="Times New Roman" w:cs="Times New Roman"/>
          <w:sz w:val="20"/>
          <w:szCs w:val="20"/>
          <w:lang w:val="de-DE"/>
        </w:rPr>
        <w:t>2012</w:t>
      </w:r>
      <w:r>
        <w:rPr>
          <w:rFonts w:ascii="Times New Roman" w:hAnsi="Times New Roman" w:cs="Times New Roman"/>
          <w:sz w:val="20"/>
          <w:szCs w:val="20"/>
          <w:lang w:val="de-DE"/>
        </w:rPr>
        <w:t>)</w:t>
      </w:r>
      <w:r w:rsidRPr="00F216BD">
        <w:rPr>
          <w:rFonts w:ascii="Times New Roman" w:hAnsi="Times New Roman" w:cs="Times New Roman"/>
          <w:sz w:val="20"/>
          <w:szCs w:val="20"/>
          <w:lang w:val="de-DE"/>
        </w:rPr>
        <w:t>.</w:t>
      </w:r>
    </w:p>
    <w:p w14:paraId="36495561"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[144] Legagneux</w:t>
      </w:r>
      <w:r>
        <w:rPr>
          <w:rFonts w:ascii="Times New Roman" w:hAnsi="Times New Roman" w:cs="Times New Roman"/>
          <w:sz w:val="20"/>
          <w:szCs w:val="20"/>
        </w:rPr>
        <w:t>,</w:t>
      </w:r>
      <w:r w:rsidRPr="007F2AF1">
        <w:rPr>
          <w:rFonts w:ascii="Times New Roman" w:hAnsi="Times New Roman" w:cs="Times New Roman"/>
          <w:sz w:val="20"/>
          <w:szCs w:val="20"/>
        </w:rPr>
        <w:t xml:space="preserve"> P</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Théry</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Guillemain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w:t>
      </w:r>
      <w:r w:rsidRPr="007F2AF1">
        <w:rPr>
          <w:rFonts w:ascii="Times New Roman" w:hAnsi="Times New Roman" w:cs="Times New Roman"/>
          <w:sz w:val="20"/>
          <w:szCs w:val="20"/>
        </w:rPr>
        <w:t>, Gomez</w:t>
      </w:r>
      <w:r>
        <w:rPr>
          <w:rFonts w:ascii="Times New Roman" w:hAnsi="Times New Roman" w:cs="Times New Roman"/>
          <w:sz w:val="20"/>
          <w:szCs w:val="20"/>
        </w:rPr>
        <w:t xml:space="preserve">, </w:t>
      </w:r>
      <w:r w:rsidRPr="007F2AF1">
        <w:rPr>
          <w:rFonts w:ascii="Times New Roman" w:hAnsi="Times New Roman" w:cs="Times New Roman"/>
          <w:sz w:val="20"/>
          <w:szCs w:val="20"/>
        </w:rPr>
        <w:t>D</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Bretagnolle</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V.</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Condition dependence of iridescent wing flash-marks in two species of dabbling ducks. </w:t>
      </w:r>
      <w:r w:rsidRPr="0043374E">
        <w:rPr>
          <w:rFonts w:ascii="Times New Roman" w:hAnsi="Times New Roman" w:cs="Times New Roman"/>
          <w:i/>
          <w:iCs/>
          <w:sz w:val="20"/>
          <w:szCs w:val="20"/>
        </w:rPr>
        <w:t>Behav. Process.</w:t>
      </w:r>
      <w:r w:rsidRPr="007F2AF1">
        <w:rPr>
          <w:rFonts w:ascii="Times New Roman" w:hAnsi="Times New Roman" w:cs="Times New Roman"/>
          <w:sz w:val="20"/>
          <w:szCs w:val="20"/>
        </w:rPr>
        <w:t xml:space="preserve"> </w:t>
      </w:r>
      <w:r w:rsidRPr="0043374E">
        <w:rPr>
          <w:rFonts w:ascii="Times New Roman" w:hAnsi="Times New Roman" w:cs="Times New Roman"/>
          <w:b/>
          <w:bCs/>
          <w:sz w:val="20"/>
          <w:szCs w:val="20"/>
        </w:rPr>
        <w:t>83</w:t>
      </w:r>
      <w:r>
        <w:rPr>
          <w:rFonts w:ascii="Times New Roman" w:hAnsi="Times New Roman" w:cs="Times New Roman"/>
          <w:sz w:val="20"/>
          <w:szCs w:val="20"/>
        </w:rPr>
        <w:t xml:space="preserve">, </w:t>
      </w:r>
      <w:r w:rsidRPr="007F2AF1">
        <w:rPr>
          <w:rFonts w:ascii="Times New Roman" w:hAnsi="Times New Roman" w:cs="Times New Roman"/>
          <w:sz w:val="20"/>
          <w:szCs w:val="20"/>
        </w:rPr>
        <w:t>324–330</w:t>
      </w:r>
      <w:r>
        <w:rPr>
          <w:rFonts w:ascii="Times New Roman" w:hAnsi="Times New Roman" w:cs="Times New Roman"/>
          <w:sz w:val="20"/>
          <w:szCs w:val="20"/>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7F2AF1">
        <w:rPr>
          <w:rFonts w:ascii="Times New Roman" w:hAnsi="Times New Roman" w:cs="Times New Roman"/>
          <w:sz w:val="20"/>
          <w:szCs w:val="20"/>
        </w:rPr>
        <w:t>.</w:t>
      </w:r>
    </w:p>
    <w:p w14:paraId="365D3D56"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[145] Butler</w:t>
      </w:r>
      <w:r>
        <w:rPr>
          <w:rFonts w:ascii="Times New Roman" w:hAnsi="Times New Roman" w:cs="Times New Roman"/>
          <w:sz w:val="20"/>
          <w:szCs w:val="20"/>
        </w:rPr>
        <w:t>,</w:t>
      </w:r>
      <w:r w:rsidRPr="007F2AF1">
        <w:rPr>
          <w:rFonts w:ascii="Times New Roman" w:hAnsi="Times New Roman" w:cs="Times New Roman"/>
          <w:sz w:val="20"/>
          <w:szCs w:val="20"/>
        </w:rPr>
        <w:t xml:space="preserve"> M</w:t>
      </w:r>
      <w:r>
        <w:rPr>
          <w:rFonts w:ascii="Times New Roman" w:hAnsi="Times New Roman" w:cs="Times New Roman"/>
          <w:sz w:val="20"/>
          <w:szCs w:val="20"/>
        </w:rPr>
        <w:t xml:space="preserve">. </w:t>
      </w:r>
      <w:r w:rsidRPr="007F2AF1">
        <w:rPr>
          <w:rFonts w:ascii="Times New Roman" w:hAnsi="Times New Roman" w:cs="Times New Roman"/>
          <w:sz w:val="20"/>
          <w:szCs w:val="20"/>
        </w:rPr>
        <w:t>W</w:t>
      </w:r>
      <w:r>
        <w:rPr>
          <w:rFonts w:ascii="Times New Roman" w:hAnsi="Times New Roman" w:cs="Times New Roman"/>
          <w:sz w:val="20"/>
          <w:szCs w:val="20"/>
        </w:rPr>
        <w:t>. &amp;</w:t>
      </w:r>
      <w:r w:rsidRPr="007F2AF1">
        <w:rPr>
          <w:rFonts w:ascii="Times New Roman" w:hAnsi="Times New Roman" w:cs="Times New Roman"/>
          <w:sz w:val="20"/>
          <w:szCs w:val="20"/>
        </w:rPr>
        <w:t xml:space="preserve"> McGraw</w:t>
      </w:r>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J. Past or present? </w:t>
      </w:r>
      <w:r>
        <w:rPr>
          <w:rFonts w:ascii="Times New Roman" w:hAnsi="Times New Roman" w:cs="Times New Roman"/>
          <w:sz w:val="20"/>
          <w:szCs w:val="20"/>
        </w:rPr>
        <w:t>R</w:t>
      </w:r>
      <w:r w:rsidRPr="007F2AF1">
        <w:rPr>
          <w:rFonts w:ascii="Times New Roman" w:hAnsi="Times New Roman" w:cs="Times New Roman"/>
          <w:sz w:val="20"/>
          <w:szCs w:val="20"/>
        </w:rPr>
        <w:t xml:space="preserve">elative contributions of developmental and adult conditions to adult immune function and coloration </w:t>
      </w:r>
      <w:r w:rsidRPr="007F2AF1">
        <w:rPr>
          <w:rFonts w:ascii="Times New Roman" w:hAnsi="Times New Roman" w:cs="Times New Roman"/>
          <w:sz w:val="20"/>
          <w:szCs w:val="20"/>
        </w:rPr>
        <w:t>in mallard ducks (</w:t>
      </w:r>
      <w:r w:rsidRPr="007F2AF1">
        <w:rPr>
          <w:rFonts w:ascii="Times New Roman" w:hAnsi="Times New Roman" w:cs="Times New Roman"/>
          <w:i/>
          <w:iCs/>
          <w:sz w:val="20"/>
          <w:szCs w:val="20"/>
        </w:rPr>
        <w:t>Anas platyrhynchos</w:t>
      </w:r>
      <w:r w:rsidRPr="007F2AF1">
        <w:rPr>
          <w:rFonts w:ascii="Times New Roman" w:hAnsi="Times New Roman" w:cs="Times New Roman"/>
          <w:sz w:val="20"/>
          <w:szCs w:val="20"/>
        </w:rPr>
        <w:t xml:space="preserve">). </w:t>
      </w:r>
      <w:r w:rsidRPr="0043374E">
        <w:rPr>
          <w:rFonts w:ascii="Times New Roman" w:hAnsi="Times New Roman" w:cs="Times New Roman"/>
          <w:i/>
          <w:iCs/>
          <w:sz w:val="20"/>
          <w:szCs w:val="20"/>
        </w:rPr>
        <w:t>J. Comp. Physiol. B</w:t>
      </w:r>
      <w:r w:rsidRPr="007F2AF1">
        <w:rPr>
          <w:rFonts w:ascii="Times New Roman" w:hAnsi="Times New Roman" w:cs="Times New Roman"/>
          <w:sz w:val="20"/>
          <w:szCs w:val="20"/>
        </w:rPr>
        <w:t xml:space="preserve"> </w:t>
      </w:r>
      <w:r w:rsidRPr="0043374E">
        <w:rPr>
          <w:rFonts w:ascii="Times New Roman" w:hAnsi="Times New Roman" w:cs="Times New Roman"/>
          <w:b/>
          <w:bCs/>
          <w:sz w:val="20"/>
          <w:szCs w:val="20"/>
        </w:rPr>
        <w:t>181</w:t>
      </w:r>
      <w:r>
        <w:rPr>
          <w:rFonts w:ascii="Times New Roman" w:hAnsi="Times New Roman" w:cs="Times New Roman"/>
          <w:sz w:val="20"/>
          <w:szCs w:val="20"/>
        </w:rPr>
        <w:t xml:space="preserve">, </w:t>
      </w:r>
      <w:r w:rsidRPr="007F2AF1">
        <w:rPr>
          <w:rFonts w:ascii="Times New Roman" w:hAnsi="Times New Roman" w:cs="Times New Roman"/>
          <w:sz w:val="20"/>
          <w:szCs w:val="20"/>
        </w:rPr>
        <w:t>551–563</w:t>
      </w:r>
      <w:r>
        <w:rPr>
          <w:rFonts w:ascii="Times New Roman" w:hAnsi="Times New Roman" w:cs="Times New Roman"/>
          <w:sz w:val="20"/>
          <w:szCs w:val="20"/>
        </w:rPr>
        <w:t xml:space="preserve"> (</w:t>
      </w:r>
      <w:r w:rsidRPr="007F2AF1">
        <w:rPr>
          <w:rFonts w:ascii="Times New Roman" w:hAnsi="Times New Roman" w:cs="Times New Roman"/>
          <w:sz w:val="20"/>
          <w:szCs w:val="20"/>
        </w:rPr>
        <w:t>2011</w:t>
      </w:r>
      <w:r>
        <w:rPr>
          <w:rFonts w:ascii="Times New Roman" w:hAnsi="Times New Roman" w:cs="Times New Roman"/>
          <w:sz w:val="20"/>
          <w:szCs w:val="20"/>
        </w:rPr>
        <w:t>)</w:t>
      </w:r>
      <w:r w:rsidRPr="007F2AF1">
        <w:rPr>
          <w:rFonts w:ascii="Times New Roman" w:hAnsi="Times New Roman" w:cs="Times New Roman"/>
          <w:sz w:val="20"/>
          <w:szCs w:val="20"/>
        </w:rPr>
        <w:t>.</w:t>
      </w:r>
    </w:p>
    <w:p w14:paraId="3206D094" w14:textId="77777777" w:rsidR="000F3B9E" w:rsidRPr="007F2AF1" w:rsidRDefault="000F3B9E" w:rsidP="000F3B9E">
      <w:pPr>
        <w:ind w:left="284" w:hanging="284"/>
        <w:jc w:val="both"/>
        <w:rPr>
          <w:rFonts w:ascii="Times New Roman" w:hAnsi="Times New Roman" w:cs="Times New Roman"/>
          <w:sz w:val="20"/>
          <w:szCs w:val="20"/>
        </w:rPr>
      </w:pPr>
      <w:r w:rsidRPr="00C50BDA">
        <w:rPr>
          <w:rFonts w:ascii="Times New Roman" w:hAnsi="Times New Roman" w:cs="Times New Roman"/>
          <w:sz w:val="20"/>
          <w:szCs w:val="20"/>
        </w:rPr>
        <w:t xml:space="preserve">[146] Hanssen, S. A., Folstad, I. &amp; </w:t>
      </w:r>
      <w:proofErr w:type="spellStart"/>
      <w:r w:rsidRPr="00C50BDA">
        <w:rPr>
          <w:rFonts w:ascii="Times New Roman" w:hAnsi="Times New Roman" w:cs="Times New Roman"/>
          <w:sz w:val="20"/>
          <w:szCs w:val="20"/>
        </w:rPr>
        <w:t>Erikstad</w:t>
      </w:r>
      <w:proofErr w:type="spellEnd"/>
      <w:r w:rsidRPr="00C50BDA">
        <w:rPr>
          <w:rFonts w:ascii="Times New Roman" w:hAnsi="Times New Roman" w:cs="Times New Roman"/>
          <w:sz w:val="20"/>
          <w:szCs w:val="20"/>
        </w:rPr>
        <w:t xml:space="preserve">, K. E. </w:t>
      </w:r>
      <w:r w:rsidRPr="007F2AF1">
        <w:rPr>
          <w:rFonts w:ascii="Times New Roman" w:hAnsi="Times New Roman" w:cs="Times New Roman"/>
          <w:sz w:val="20"/>
          <w:szCs w:val="20"/>
        </w:rPr>
        <w:t xml:space="preserve">White plumage reflects individual quality in female eiders. </w:t>
      </w:r>
      <w:r w:rsidRPr="00C50BDA">
        <w:rPr>
          <w:rFonts w:ascii="Times New Roman" w:hAnsi="Times New Roman" w:cs="Times New Roman"/>
          <w:i/>
          <w:iCs/>
          <w:sz w:val="20"/>
          <w:szCs w:val="20"/>
        </w:rPr>
        <w:t>Anim. Behav</w:t>
      </w:r>
      <w:r w:rsidRPr="007F2AF1">
        <w:rPr>
          <w:rFonts w:ascii="Times New Roman" w:hAnsi="Times New Roman" w:cs="Times New Roman"/>
          <w:sz w:val="20"/>
          <w:szCs w:val="20"/>
        </w:rPr>
        <w:t xml:space="preserve">. </w:t>
      </w:r>
      <w:r w:rsidRPr="00C50BDA">
        <w:rPr>
          <w:rFonts w:ascii="Times New Roman" w:hAnsi="Times New Roman" w:cs="Times New Roman"/>
          <w:b/>
          <w:bCs/>
          <w:sz w:val="20"/>
          <w:szCs w:val="20"/>
        </w:rPr>
        <w:t>71</w:t>
      </w:r>
      <w:r>
        <w:rPr>
          <w:rFonts w:ascii="Times New Roman" w:hAnsi="Times New Roman" w:cs="Times New Roman"/>
          <w:sz w:val="20"/>
          <w:szCs w:val="20"/>
        </w:rPr>
        <w:t xml:space="preserve">, </w:t>
      </w:r>
      <w:r w:rsidRPr="007F2AF1">
        <w:rPr>
          <w:rFonts w:ascii="Times New Roman" w:hAnsi="Times New Roman" w:cs="Times New Roman"/>
          <w:sz w:val="20"/>
          <w:szCs w:val="20"/>
        </w:rPr>
        <w:t>337–343</w:t>
      </w:r>
      <w:r>
        <w:rPr>
          <w:rFonts w:ascii="Times New Roman" w:hAnsi="Times New Roman" w:cs="Times New Roman"/>
          <w:sz w:val="20"/>
          <w:szCs w:val="20"/>
        </w:rPr>
        <w:t xml:space="preserve"> (</w:t>
      </w:r>
      <w:r w:rsidRPr="00C50BDA">
        <w:rPr>
          <w:rFonts w:ascii="Times New Roman" w:hAnsi="Times New Roman" w:cs="Times New Roman"/>
          <w:sz w:val="20"/>
          <w:szCs w:val="20"/>
        </w:rPr>
        <w:t>2006).</w:t>
      </w:r>
    </w:p>
    <w:p w14:paraId="4A7C8A6B"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[147] Hanssen</w:t>
      </w:r>
      <w:r>
        <w:rPr>
          <w:rFonts w:ascii="Times New Roman" w:hAnsi="Times New Roman" w:cs="Times New Roman"/>
          <w:sz w:val="20"/>
          <w:szCs w:val="20"/>
        </w:rPr>
        <w:t>,</w:t>
      </w:r>
      <w:r w:rsidRPr="007F2AF1">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F2AF1">
        <w:rPr>
          <w:rFonts w:ascii="Times New Roman" w:hAnsi="Times New Roman" w:cs="Times New Roman"/>
          <w:sz w:val="20"/>
          <w:szCs w:val="20"/>
        </w:rPr>
        <w:t>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Hasselquist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w:t>
      </w:r>
      <w:r w:rsidRPr="007F2AF1">
        <w:rPr>
          <w:rFonts w:ascii="Times New Roman" w:hAnsi="Times New Roman" w:cs="Times New Roman"/>
          <w:sz w:val="20"/>
          <w:szCs w:val="20"/>
        </w:rPr>
        <w:t>, Folstad</w:t>
      </w:r>
      <w:r>
        <w:rPr>
          <w:rFonts w:ascii="Times New Roman" w:hAnsi="Times New Roman" w:cs="Times New Roman"/>
          <w:sz w:val="20"/>
          <w:szCs w:val="20"/>
        </w:rPr>
        <w:t>,</w:t>
      </w:r>
      <w:r w:rsidRPr="007F2AF1">
        <w:rPr>
          <w:rFonts w:ascii="Times New Roman" w:hAnsi="Times New Roman" w:cs="Times New Roman"/>
          <w:sz w:val="20"/>
          <w:szCs w:val="20"/>
        </w:rPr>
        <w:t xml:space="preserve"> I</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Erikstad</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7F2AF1">
        <w:rPr>
          <w:rFonts w:ascii="Times New Roman" w:hAnsi="Times New Roman" w:cs="Times New Roman"/>
          <w:sz w:val="20"/>
          <w:szCs w:val="20"/>
        </w:rPr>
        <w:t xml:space="preserve">E. A label of health: a previous immune challenge is reflected in the expression of a female plumage trait. </w:t>
      </w:r>
      <w:r w:rsidRPr="00C50BDA">
        <w:rPr>
          <w:rFonts w:ascii="Times New Roman" w:hAnsi="Times New Roman" w:cs="Times New Roman"/>
          <w:i/>
          <w:iCs/>
          <w:sz w:val="20"/>
          <w:szCs w:val="20"/>
        </w:rPr>
        <w:t>Biol. Lett.</w:t>
      </w:r>
      <w:r w:rsidRPr="007F2AF1">
        <w:rPr>
          <w:rFonts w:ascii="Times New Roman" w:hAnsi="Times New Roman" w:cs="Times New Roman"/>
          <w:sz w:val="20"/>
          <w:szCs w:val="20"/>
        </w:rPr>
        <w:t xml:space="preserve"> </w:t>
      </w:r>
      <w:r w:rsidRPr="00C50BDA">
        <w:rPr>
          <w:rFonts w:ascii="Times New Roman" w:hAnsi="Times New Roman" w:cs="Times New Roman"/>
          <w:b/>
          <w:bCs/>
          <w:sz w:val="20"/>
          <w:szCs w:val="20"/>
        </w:rPr>
        <w:t>4</w:t>
      </w:r>
      <w:r>
        <w:rPr>
          <w:rFonts w:ascii="Times New Roman" w:hAnsi="Times New Roman" w:cs="Times New Roman"/>
          <w:sz w:val="20"/>
          <w:szCs w:val="20"/>
        </w:rPr>
        <w:t xml:space="preserve">, </w:t>
      </w:r>
      <w:r w:rsidRPr="007F2AF1">
        <w:rPr>
          <w:rFonts w:ascii="Times New Roman" w:hAnsi="Times New Roman" w:cs="Times New Roman"/>
          <w:sz w:val="20"/>
          <w:szCs w:val="20"/>
        </w:rPr>
        <w:t>379–381</w:t>
      </w:r>
      <w:r>
        <w:rPr>
          <w:rFonts w:ascii="Times New Roman" w:hAnsi="Times New Roman" w:cs="Times New Roman"/>
          <w:sz w:val="20"/>
          <w:szCs w:val="20"/>
        </w:rPr>
        <w:t xml:space="preserve"> (</w:t>
      </w:r>
      <w:r w:rsidRPr="007F2AF1">
        <w:rPr>
          <w:rFonts w:ascii="Times New Roman" w:hAnsi="Times New Roman" w:cs="Times New Roman"/>
          <w:sz w:val="20"/>
          <w:szCs w:val="20"/>
        </w:rPr>
        <w:t>2008</w:t>
      </w:r>
      <w:r>
        <w:rPr>
          <w:rFonts w:ascii="Times New Roman" w:hAnsi="Times New Roman" w:cs="Times New Roman"/>
          <w:sz w:val="20"/>
          <w:szCs w:val="20"/>
        </w:rPr>
        <w:t>)</w:t>
      </w:r>
      <w:r w:rsidRPr="007F2AF1">
        <w:rPr>
          <w:rFonts w:ascii="Times New Roman" w:hAnsi="Times New Roman" w:cs="Times New Roman"/>
          <w:sz w:val="20"/>
          <w:szCs w:val="20"/>
        </w:rPr>
        <w:t>.</w:t>
      </w:r>
    </w:p>
    <w:p w14:paraId="26D6FDBE" w14:textId="77777777" w:rsidR="000F3B9E" w:rsidRPr="007F2AF1" w:rsidRDefault="000F3B9E" w:rsidP="000F3B9E">
      <w:pPr>
        <w:ind w:left="284" w:hanging="284"/>
        <w:jc w:val="both"/>
        <w:rPr>
          <w:rFonts w:ascii="Times New Roman" w:hAnsi="Times New Roman" w:cs="Times New Roman"/>
          <w:sz w:val="20"/>
          <w:szCs w:val="20"/>
        </w:rPr>
      </w:pPr>
      <w:r w:rsidRPr="007F2AF1">
        <w:rPr>
          <w:rFonts w:ascii="Times New Roman" w:hAnsi="Times New Roman" w:cs="Times New Roman"/>
          <w:sz w:val="20"/>
          <w:szCs w:val="20"/>
        </w:rPr>
        <w:t>[148] Lehikoinen</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Jaatinen</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K</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Öst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M. Do female ornaments indicate quality in eider ducks? </w:t>
      </w:r>
      <w:r w:rsidRPr="00C50BDA">
        <w:rPr>
          <w:rFonts w:ascii="Times New Roman" w:hAnsi="Times New Roman" w:cs="Times New Roman"/>
          <w:i/>
          <w:iCs/>
          <w:sz w:val="20"/>
          <w:szCs w:val="20"/>
        </w:rPr>
        <w:t>Biol. Lett.</w:t>
      </w:r>
      <w:r w:rsidRPr="007F2AF1">
        <w:rPr>
          <w:rFonts w:ascii="Times New Roman" w:hAnsi="Times New Roman" w:cs="Times New Roman"/>
          <w:sz w:val="20"/>
          <w:szCs w:val="20"/>
        </w:rPr>
        <w:t xml:space="preserve"> </w:t>
      </w:r>
      <w:r w:rsidRPr="00C50BDA">
        <w:rPr>
          <w:rFonts w:ascii="Times New Roman" w:hAnsi="Times New Roman" w:cs="Times New Roman"/>
          <w:b/>
          <w:bCs/>
          <w:sz w:val="20"/>
          <w:szCs w:val="20"/>
        </w:rPr>
        <w:t>6</w:t>
      </w:r>
      <w:r>
        <w:rPr>
          <w:rFonts w:ascii="Times New Roman" w:hAnsi="Times New Roman" w:cs="Times New Roman"/>
          <w:sz w:val="20"/>
          <w:szCs w:val="20"/>
        </w:rPr>
        <w:t xml:space="preserve">, </w:t>
      </w:r>
      <w:r w:rsidRPr="007F2AF1">
        <w:rPr>
          <w:rFonts w:ascii="Times New Roman" w:hAnsi="Times New Roman" w:cs="Times New Roman"/>
          <w:sz w:val="20"/>
          <w:szCs w:val="20"/>
        </w:rPr>
        <w:t>225–228</w:t>
      </w:r>
      <w:r>
        <w:rPr>
          <w:rFonts w:ascii="Times New Roman" w:hAnsi="Times New Roman" w:cs="Times New Roman"/>
          <w:sz w:val="20"/>
          <w:szCs w:val="20"/>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7F2AF1">
        <w:rPr>
          <w:rFonts w:ascii="Times New Roman" w:hAnsi="Times New Roman" w:cs="Times New Roman"/>
          <w:sz w:val="20"/>
          <w:szCs w:val="20"/>
        </w:rPr>
        <w:t xml:space="preserve">. </w:t>
      </w:r>
    </w:p>
    <w:p w14:paraId="20D137D2" w14:textId="77777777" w:rsidR="000F3B9E" w:rsidRPr="00F216BD" w:rsidRDefault="000F3B9E" w:rsidP="000F3B9E">
      <w:pPr>
        <w:ind w:left="284" w:hanging="284"/>
        <w:jc w:val="both"/>
        <w:rPr>
          <w:rFonts w:ascii="Times New Roman" w:hAnsi="Times New Roman" w:cs="Times New Roman"/>
          <w:sz w:val="20"/>
          <w:szCs w:val="20"/>
          <w:lang w:val="nl-NL"/>
        </w:rPr>
      </w:pPr>
      <w:r w:rsidRPr="007F2AF1">
        <w:rPr>
          <w:rFonts w:ascii="Times New Roman" w:hAnsi="Times New Roman" w:cs="Times New Roman"/>
          <w:sz w:val="20"/>
          <w:szCs w:val="20"/>
        </w:rPr>
        <w:t>[149] Gladbach</w:t>
      </w:r>
      <w:r>
        <w:rPr>
          <w:rFonts w:ascii="Times New Roman" w:hAnsi="Times New Roman" w:cs="Times New Roman"/>
          <w:sz w:val="20"/>
          <w:szCs w:val="20"/>
        </w:rPr>
        <w:t>,</w:t>
      </w:r>
      <w:r w:rsidRPr="007F2AF1">
        <w:rPr>
          <w:rFonts w:ascii="Times New Roman" w:hAnsi="Times New Roman" w:cs="Times New Roman"/>
          <w:sz w:val="20"/>
          <w:szCs w:val="20"/>
        </w:rPr>
        <w:t xml:space="preserve"> A</w:t>
      </w:r>
      <w:r>
        <w:rPr>
          <w:rFonts w:ascii="Times New Roman" w:hAnsi="Times New Roman" w:cs="Times New Roman"/>
          <w:sz w:val="20"/>
          <w:szCs w:val="20"/>
        </w:rPr>
        <w:t>.</w:t>
      </w:r>
      <w:r w:rsidRPr="007F2AF1">
        <w:rPr>
          <w:rFonts w:ascii="Times New Roman" w:hAnsi="Times New Roman" w:cs="Times New Roman"/>
          <w:sz w:val="20"/>
          <w:szCs w:val="20"/>
        </w:rPr>
        <w:t>, Gladbach</w:t>
      </w:r>
      <w:r>
        <w:rPr>
          <w:rFonts w:ascii="Times New Roman" w:hAnsi="Times New Roman" w:cs="Times New Roman"/>
          <w:sz w:val="20"/>
          <w:szCs w:val="20"/>
        </w:rPr>
        <w:t>,</w:t>
      </w:r>
      <w:r w:rsidRPr="007F2AF1">
        <w:rPr>
          <w:rFonts w:ascii="Times New Roman" w:hAnsi="Times New Roman" w:cs="Times New Roman"/>
          <w:sz w:val="20"/>
          <w:szCs w:val="20"/>
        </w:rPr>
        <w:t xml:space="preserve"> D</w:t>
      </w:r>
      <w:r>
        <w:rPr>
          <w:rFonts w:ascii="Times New Roman" w:hAnsi="Times New Roman" w:cs="Times New Roman"/>
          <w:sz w:val="20"/>
          <w:szCs w:val="20"/>
        </w:rPr>
        <w:t xml:space="preserve">. </w:t>
      </w:r>
      <w:r w:rsidRPr="007F2AF1">
        <w:rPr>
          <w:rFonts w:ascii="Times New Roman" w:hAnsi="Times New Roman" w:cs="Times New Roman"/>
          <w:sz w:val="20"/>
          <w:szCs w:val="20"/>
        </w:rPr>
        <w:t>J</w:t>
      </w:r>
      <w:r>
        <w:rPr>
          <w:rFonts w:ascii="Times New Roman" w:hAnsi="Times New Roman" w:cs="Times New Roman"/>
          <w:sz w:val="20"/>
          <w:szCs w:val="20"/>
        </w:rPr>
        <w:t>.</w:t>
      </w:r>
      <w:r w:rsidRPr="007F2AF1">
        <w:rPr>
          <w:rFonts w:ascii="Times New Roman" w:hAnsi="Times New Roman" w:cs="Times New Roman"/>
          <w:sz w:val="20"/>
          <w:szCs w:val="20"/>
        </w:rPr>
        <w:t>, Kempenaers</w:t>
      </w:r>
      <w:r>
        <w:rPr>
          <w:rFonts w:ascii="Times New Roman" w:hAnsi="Times New Roman" w:cs="Times New Roman"/>
          <w:sz w:val="20"/>
          <w:szCs w:val="20"/>
        </w:rPr>
        <w:t>,</w:t>
      </w:r>
      <w:r w:rsidRPr="007F2AF1">
        <w:rPr>
          <w:rFonts w:ascii="Times New Roman" w:hAnsi="Times New Roman" w:cs="Times New Roman"/>
          <w:sz w:val="20"/>
          <w:szCs w:val="20"/>
        </w:rPr>
        <w:t xml:space="preserve"> B</w:t>
      </w:r>
      <w:r>
        <w:rPr>
          <w:rFonts w:ascii="Times New Roman" w:hAnsi="Times New Roman" w:cs="Times New Roman"/>
          <w:sz w:val="20"/>
          <w:szCs w:val="20"/>
        </w:rPr>
        <w:t>. &amp;</w:t>
      </w:r>
      <w:r w:rsidRPr="007F2AF1">
        <w:rPr>
          <w:rFonts w:ascii="Times New Roman" w:hAnsi="Times New Roman" w:cs="Times New Roman"/>
          <w:sz w:val="20"/>
          <w:szCs w:val="20"/>
        </w:rPr>
        <w:t xml:space="preserve"> </w:t>
      </w:r>
      <w:proofErr w:type="spellStart"/>
      <w:r w:rsidRPr="007F2AF1">
        <w:rPr>
          <w:rFonts w:ascii="Times New Roman" w:hAnsi="Times New Roman" w:cs="Times New Roman"/>
          <w:sz w:val="20"/>
          <w:szCs w:val="20"/>
        </w:rPr>
        <w:t>Quillfeldt</w:t>
      </w:r>
      <w:proofErr w:type="spellEnd"/>
      <w:r>
        <w:rPr>
          <w:rFonts w:ascii="Times New Roman" w:hAnsi="Times New Roman" w:cs="Times New Roman"/>
          <w:sz w:val="20"/>
          <w:szCs w:val="20"/>
        </w:rPr>
        <w:t>,</w:t>
      </w:r>
      <w:r w:rsidRPr="007F2AF1">
        <w:rPr>
          <w:rFonts w:ascii="Times New Roman" w:hAnsi="Times New Roman" w:cs="Times New Roman"/>
          <w:sz w:val="20"/>
          <w:szCs w:val="20"/>
        </w:rPr>
        <w:t xml:space="preserve"> P. Female-specific colouration, carotenoids and reproductive investment in a dichromatic species, the upland goose </w:t>
      </w:r>
      <w:proofErr w:type="spellStart"/>
      <w:r w:rsidRPr="007F2AF1">
        <w:rPr>
          <w:rFonts w:ascii="Times New Roman" w:hAnsi="Times New Roman" w:cs="Times New Roman"/>
          <w:i/>
          <w:iCs/>
          <w:sz w:val="20"/>
          <w:szCs w:val="20"/>
        </w:rPr>
        <w:t>Chloephaga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picta</w:t>
      </w:r>
      <w:proofErr w:type="spellEnd"/>
      <w:r w:rsidRPr="007F2AF1">
        <w:rPr>
          <w:rFonts w:ascii="Times New Roman" w:hAnsi="Times New Roman" w:cs="Times New Roman"/>
          <w:i/>
          <w:iCs/>
          <w:sz w:val="20"/>
          <w:szCs w:val="20"/>
        </w:rPr>
        <w:t xml:space="preserve"> </w:t>
      </w:r>
      <w:proofErr w:type="spellStart"/>
      <w:r w:rsidRPr="007F2AF1">
        <w:rPr>
          <w:rFonts w:ascii="Times New Roman" w:hAnsi="Times New Roman" w:cs="Times New Roman"/>
          <w:i/>
          <w:iCs/>
          <w:sz w:val="20"/>
          <w:szCs w:val="20"/>
        </w:rPr>
        <w:t>leucoptera</w:t>
      </w:r>
      <w:proofErr w:type="spellEnd"/>
      <w:r w:rsidRPr="007F2AF1">
        <w:rPr>
          <w:rFonts w:ascii="Times New Roman" w:hAnsi="Times New Roman" w:cs="Times New Roman"/>
          <w:sz w:val="20"/>
          <w:szCs w:val="20"/>
        </w:rPr>
        <w:t xml:space="preserve">. </w:t>
      </w:r>
      <w:r w:rsidRPr="00C50BDA">
        <w:rPr>
          <w:rFonts w:ascii="Times New Roman" w:hAnsi="Times New Roman" w:cs="Times New Roman"/>
          <w:i/>
          <w:iCs/>
          <w:sz w:val="20"/>
          <w:szCs w:val="20"/>
          <w:lang w:val="nl-NL"/>
        </w:rPr>
        <w:t>Behav. Ecol. Sociobiol.</w:t>
      </w:r>
      <w:r w:rsidRPr="00F216BD">
        <w:rPr>
          <w:rFonts w:ascii="Times New Roman" w:hAnsi="Times New Roman" w:cs="Times New Roman"/>
          <w:sz w:val="20"/>
          <w:szCs w:val="20"/>
          <w:lang w:val="nl-NL"/>
        </w:rPr>
        <w:t xml:space="preserve"> </w:t>
      </w:r>
      <w:r w:rsidRPr="00C50BDA">
        <w:rPr>
          <w:rFonts w:ascii="Times New Roman" w:hAnsi="Times New Roman" w:cs="Times New Roman"/>
          <w:b/>
          <w:bCs/>
          <w:sz w:val="20"/>
          <w:szCs w:val="20"/>
          <w:lang w:val="nl-NL"/>
        </w:rPr>
        <w:t>64</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1779–1789</w:t>
      </w:r>
      <w:r>
        <w:rPr>
          <w:rFonts w:ascii="Times New Roman" w:hAnsi="Times New Roman" w:cs="Times New Roman"/>
          <w:sz w:val="20"/>
          <w:szCs w:val="20"/>
          <w:lang w:val="nl-NL"/>
        </w:rPr>
        <w:t xml:space="preserve"> (</w:t>
      </w:r>
      <w:r w:rsidRPr="007F2AF1">
        <w:rPr>
          <w:rFonts w:ascii="Times New Roman" w:hAnsi="Times New Roman" w:cs="Times New Roman"/>
          <w:sz w:val="20"/>
          <w:szCs w:val="20"/>
        </w:rPr>
        <w:t>2010</w:t>
      </w:r>
      <w:r>
        <w:rPr>
          <w:rFonts w:ascii="Times New Roman" w:hAnsi="Times New Roman" w:cs="Times New Roman"/>
          <w:sz w:val="20"/>
          <w:szCs w:val="20"/>
        </w:rPr>
        <w:t>)</w:t>
      </w:r>
      <w:r w:rsidRPr="00F216BD">
        <w:rPr>
          <w:rFonts w:ascii="Times New Roman" w:hAnsi="Times New Roman" w:cs="Times New Roman"/>
          <w:sz w:val="20"/>
          <w:szCs w:val="20"/>
          <w:lang w:val="nl-NL"/>
        </w:rPr>
        <w:t>.</w:t>
      </w:r>
    </w:p>
    <w:p w14:paraId="155725F2" w14:textId="77777777" w:rsidR="000F3B9E" w:rsidRPr="007F2AF1" w:rsidRDefault="000F3B9E" w:rsidP="000F3B9E">
      <w:pPr>
        <w:ind w:left="284" w:hanging="284"/>
        <w:jc w:val="both"/>
        <w:rPr>
          <w:rFonts w:ascii="Times New Roman" w:hAnsi="Times New Roman" w:cs="Times New Roman"/>
          <w:bCs/>
          <w:sz w:val="24"/>
          <w:szCs w:val="24"/>
        </w:rPr>
        <w:sectPr w:rsidR="000F3B9E" w:rsidRPr="007F2AF1" w:rsidSect="007C356C">
          <w:type w:val="continuous"/>
          <w:pgSz w:w="11906" w:h="16838"/>
          <w:pgMar w:top="1440" w:right="1274" w:bottom="1440" w:left="1440" w:header="708" w:footer="708" w:gutter="0"/>
          <w:cols w:num="2" w:space="164"/>
          <w:docGrid w:linePitch="360"/>
        </w:sectPr>
      </w:pPr>
      <w:r w:rsidRPr="00F216BD">
        <w:rPr>
          <w:rFonts w:ascii="Times New Roman" w:hAnsi="Times New Roman" w:cs="Times New Roman"/>
          <w:sz w:val="20"/>
          <w:szCs w:val="20"/>
          <w:lang w:val="nl-NL"/>
        </w:rPr>
        <w:t>[150] Kraaijeveld</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K</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Gregurke</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J</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Hall</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C</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Komdeur</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J</w:t>
      </w:r>
      <w:r>
        <w:rPr>
          <w:rFonts w:ascii="Times New Roman" w:hAnsi="Times New Roman" w:cs="Times New Roman"/>
          <w:sz w:val="20"/>
          <w:szCs w:val="20"/>
          <w:lang w:val="nl-NL"/>
        </w:rPr>
        <w:t>. &amp;</w:t>
      </w:r>
      <w:r w:rsidRPr="00F216BD">
        <w:rPr>
          <w:rFonts w:ascii="Times New Roman" w:hAnsi="Times New Roman" w:cs="Times New Roman"/>
          <w:sz w:val="20"/>
          <w:szCs w:val="20"/>
          <w:lang w:val="nl-NL"/>
        </w:rPr>
        <w:t xml:space="preserve"> Mulder</w:t>
      </w:r>
      <w:r>
        <w:rPr>
          <w:rFonts w:ascii="Times New Roman" w:hAnsi="Times New Roman" w:cs="Times New Roman"/>
          <w:sz w:val="20"/>
          <w:szCs w:val="20"/>
          <w:lang w:val="nl-NL"/>
        </w:rPr>
        <w:t>,</w:t>
      </w:r>
      <w:r w:rsidRPr="00F216BD">
        <w:rPr>
          <w:rFonts w:ascii="Times New Roman" w:hAnsi="Times New Roman" w:cs="Times New Roman"/>
          <w:sz w:val="20"/>
          <w:szCs w:val="20"/>
          <w:lang w:val="nl-NL"/>
        </w:rPr>
        <w:t xml:space="preserve"> R</w:t>
      </w:r>
      <w:r>
        <w:rPr>
          <w:rFonts w:ascii="Times New Roman" w:hAnsi="Times New Roman" w:cs="Times New Roman"/>
          <w:sz w:val="20"/>
          <w:szCs w:val="20"/>
          <w:lang w:val="nl-NL"/>
        </w:rPr>
        <w:t xml:space="preserve">. </w:t>
      </w:r>
      <w:r w:rsidRPr="00F216BD">
        <w:rPr>
          <w:rFonts w:ascii="Times New Roman" w:hAnsi="Times New Roman" w:cs="Times New Roman"/>
          <w:sz w:val="20"/>
          <w:szCs w:val="20"/>
          <w:lang w:val="nl-NL"/>
        </w:rPr>
        <w:t xml:space="preserve">A. </w:t>
      </w:r>
      <w:r w:rsidRPr="007F2AF1">
        <w:rPr>
          <w:rFonts w:ascii="Times New Roman" w:hAnsi="Times New Roman" w:cs="Times New Roman"/>
          <w:sz w:val="20"/>
          <w:szCs w:val="20"/>
        </w:rPr>
        <w:t xml:space="preserve">Mutual ornamentation, sexual selection, and social dominance in the black swan. </w:t>
      </w:r>
      <w:r w:rsidRPr="00364553">
        <w:rPr>
          <w:rFonts w:ascii="Times New Roman" w:hAnsi="Times New Roman" w:cs="Times New Roman"/>
          <w:i/>
          <w:iCs/>
          <w:sz w:val="20"/>
          <w:szCs w:val="20"/>
        </w:rPr>
        <w:t>Behav. Ecol</w:t>
      </w:r>
      <w:r w:rsidRPr="007F2AF1">
        <w:rPr>
          <w:rFonts w:ascii="Times New Roman" w:hAnsi="Times New Roman" w:cs="Times New Roman"/>
          <w:sz w:val="20"/>
          <w:szCs w:val="20"/>
        </w:rPr>
        <w:t xml:space="preserve">. </w:t>
      </w:r>
      <w:r w:rsidRPr="00364553">
        <w:rPr>
          <w:rFonts w:ascii="Times New Roman" w:hAnsi="Times New Roman" w:cs="Times New Roman"/>
          <w:b/>
          <w:bCs/>
          <w:sz w:val="20"/>
          <w:szCs w:val="20"/>
        </w:rPr>
        <w:t>15</w:t>
      </w:r>
      <w:r>
        <w:rPr>
          <w:rFonts w:ascii="Times New Roman" w:hAnsi="Times New Roman" w:cs="Times New Roman"/>
          <w:sz w:val="20"/>
          <w:szCs w:val="20"/>
        </w:rPr>
        <w:t xml:space="preserve">, </w:t>
      </w:r>
      <w:r w:rsidRPr="007F2AF1">
        <w:rPr>
          <w:rFonts w:ascii="Times New Roman" w:hAnsi="Times New Roman" w:cs="Times New Roman"/>
          <w:sz w:val="20"/>
          <w:szCs w:val="20"/>
        </w:rPr>
        <w:t>380–389</w:t>
      </w:r>
      <w:r>
        <w:rPr>
          <w:rFonts w:ascii="Times New Roman" w:hAnsi="Times New Roman" w:cs="Times New Roman"/>
          <w:sz w:val="20"/>
          <w:szCs w:val="20"/>
        </w:rPr>
        <w:t xml:space="preserve"> (</w:t>
      </w:r>
      <w:r w:rsidRPr="00F216BD">
        <w:rPr>
          <w:rFonts w:ascii="Times New Roman" w:hAnsi="Times New Roman" w:cs="Times New Roman"/>
          <w:sz w:val="20"/>
          <w:szCs w:val="20"/>
          <w:lang w:val="nl-NL"/>
        </w:rPr>
        <w:t>2004</w:t>
      </w:r>
      <w:r>
        <w:rPr>
          <w:rFonts w:ascii="Times New Roman" w:hAnsi="Times New Roman" w:cs="Times New Roman"/>
          <w:sz w:val="20"/>
          <w:szCs w:val="20"/>
          <w:lang w:val="nl-NL"/>
        </w:rPr>
        <w:t>)</w:t>
      </w:r>
      <w:r w:rsidRPr="00F216BD">
        <w:rPr>
          <w:rFonts w:ascii="Times New Roman" w:hAnsi="Times New Roman" w:cs="Times New Roman"/>
          <w:sz w:val="20"/>
          <w:szCs w:val="20"/>
          <w:lang w:val="nl-NL"/>
        </w:rPr>
        <w:t>.</w:t>
      </w:r>
    </w:p>
    <w:p w14:paraId="2FF81311" w14:textId="4B57604C" w:rsidR="00423361" w:rsidRDefault="00423361" w:rsidP="000F3B9E">
      <w:pPr>
        <w:ind w:left="284" w:hanging="284"/>
        <w:jc w:val="both"/>
        <w:rPr>
          <w:rFonts w:ascii="Garamond" w:hAnsi="Garamond" w:cs="Times New Roman"/>
          <w:sz w:val="24"/>
          <w:szCs w:val="24"/>
          <w:lang w:val="en-AU"/>
        </w:rPr>
      </w:pPr>
    </w:p>
    <w:sectPr w:rsidR="00423361" w:rsidSect="000F3B9E">
      <w:type w:val="continuous"/>
      <w:pgSz w:w="11906" w:h="16838"/>
      <w:pgMar w:top="1440" w:right="1274" w:bottom="1440" w:left="1440" w:header="708" w:footer="708" w:gutter="0"/>
      <w:cols w:num="2" w:space="1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136DA"/>
    <w:multiLevelType w:val="hybridMultilevel"/>
    <w:tmpl w:val="195ACF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35A1819"/>
    <w:multiLevelType w:val="hybridMultilevel"/>
    <w:tmpl w:val="091CE5B0"/>
    <w:lvl w:ilvl="0" w:tplc="6A385C44">
      <w:start w:val="14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035169"/>
    <w:multiLevelType w:val="multilevel"/>
    <w:tmpl w:val="BE18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A39D0"/>
    <w:multiLevelType w:val="multilevel"/>
    <w:tmpl w:val="4A9A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197D30"/>
    <w:multiLevelType w:val="hybridMultilevel"/>
    <w:tmpl w:val="C1D0FD84"/>
    <w:lvl w:ilvl="0" w:tplc="DA64AAEC">
      <w:start w:val="1988"/>
      <w:numFmt w:val="bullet"/>
      <w:lvlText w:val="-"/>
      <w:lvlJc w:val="left"/>
      <w:pPr>
        <w:ind w:left="720" w:hanging="360"/>
      </w:pPr>
      <w:rPr>
        <w:rFonts w:ascii="Garamond" w:eastAsiaTheme="minorHAnsi"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860381"/>
    <w:multiLevelType w:val="multilevel"/>
    <w:tmpl w:val="4592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7013E"/>
    <w:multiLevelType w:val="hybridMultilevel"/>
    <w:tmpl w:val="5AD6175E"/>
    <w:lvl w:ilvl="0" w:tplc="28521E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F805190"/>
    <w:multiLevelType w:val="hybridMultilevel"/>
    <w:tmpl w:val="758AA81C"/>
    <w:lvl w:ilvl="0" w:tplc="52D8BCA4">
      <w:numFmt w:val="bullet"/>
      <w:lvlText w:val="-"/>
      <w:lvlJc w:val="left"/>
      <w:pPr>
        <w:ind w:left="1080" w:hanging="360"/>
      </w:pPr>
      <w:rPr>
        <w:rFonts w:ascii="Garamond" w:eastAsiaTheme="minorHAnsi" w:hAnsi="Garamond"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AD0995"/>
    <w:multiLevelType w:val="hybridMultilevel"/>
    <w:tmpl w:val="ACBAD0BE"/>
    <w:lvl w:ilvl="0" w:tplc="680850A4">
      <w:start w:val="1"/>
      <w:numFmt w:val="bullet"/>
      <w:lvlText w:val="-"/>
      <w:lvlJc w:val="left"/>
      <w:pPr>
        <w:ind w:left="720" w:hanging="360"/>
      </w:pPr>
      <w:rPr>
        <w:rFonts w:ascii="Stencil" w:hAnsi="Stenci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C60265"/>
    <w:multiLevelType w:val="hybridMultilevel"/>
    <w:tmpl w:val="C22EFE16"/>
    <w:lvl w:ilvl="0" w:tplc="F7B6CC58">
      <w:start w:val="1"/>
      <w:numFmt w:val="bullet"/>
      <w:lvlText w:val="-"/>
      <w:lvlJc w:val="left"/>
      <w:pPr>
        <w:ind w:left="720" w:hanging="360"/>
      </w:pPr>
      <w:rPr>
        <w:rFonts w:ascii="Garamond" w:eastAsiaTheme="minorHAnsi" w:hAnsi="Garamond"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6C"/>
    <w:rsid w:val="000F3B9E"/>
    <w:rsid w:val="000F4A1D"/>
    <w:rsid w:val="00423361"/>
    <w:rsid w:val="007C356C"/>
    <w:rsid w:val="00883036"/>
    <w:rsid w:val="009044E7"/>
    <w:rsid w:val="00C5178A"/>
    <w:rsid w:val="00FE4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FF9B1"/>
  <w14:defaultImageDpi w14:val="32767"/>
  <w15:chartTrackingRefBased/>
  <w15:docId w15:val="{351AD53E-0412-4427-8912-AC70BB93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56C"/>
    <w:rPr>
      <w:lang w:val="en-US"/>
    </w:rPr>
  </w:style>
  <w:style w:type="paragraph" w:styleId="Heading1">
    <w:name w:val="heading 1"/>
    <w:basedOn w:val="Normal"/>
    <w:next w:val="Normal"/>
    <w:link w:val="Heading1Char"/>
    <w:uiPriority w:val="9"/>
    <w:qFormat/>
    <w:rsid w:val="007C35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35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C356C"/>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6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C356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7C356C"/>
    <w:rPr>
      <w:rFonts w:ascii="Times New Roman" w:eastAsia="Times New Roman" w:hAnsi="Times New Roman" w:cs="Times New Roman"/>
      <w:b/>
      <w:bCs/>
      <w:sz w:val="27"/>
      <w:szCs w:val="27"/>
      <w:lang w:eastAsia="en-AU"/>
    </w:rPr>
  </w:style>
  <w:style w:type="paragraph" w:styleId="BalloonText">
    <w:name w:val="Balloon Text"/>
    <w:basedOn w:val="Normal"/>
    <w:link w:val="BalloonTextChar"/>
    <w:uiPriority w:val="99"/>
    <w:semiHidden/>
    <w:unhideWhenUsed/>
    <w:rsid w:val="007C356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C356C"/>
    <w:rPr>
      <w:rFonts w:ascii="Times New Roman" w:hAnsi="Times New Roman" w:cs="Times New Roman"/>
      <w:sz w:val="26"/>
      <w:szCs w:val="26"/>
      <w:lang w:val="en-US"/>
    </w:rPr>
  </w:style>
  <w:style w:type="character" w:styleId="CommentReference">
    <w:name w:val="annotation reference"/>
    <w:basedOn w:val="DefaultParagraphFont"/>
    <w:uiPriority w:val="99"/>
    <w:semiHidden/>
    <w:unhideWhenUsed/>
    <w:rsid w:val="007C356C"/>
    <w:rPr>
      <w:sz w:val="16"/>
      <w:szCs w:val="16"/>
    </w:rPr>
  </w:style>
  <w:style w:type="paragraph" w:styleId="CommentText">
    <w:name w:val="annotation text"/>
    <w:basedOn w:val="Normal"/>
    <w:link w:val="CommentTextChar"/>
    <w:uiPriority w:val="99"/>
    <w:semiHidden/>
    <w:unhideWhenUsed/>
    <w:rsid w:val="007C356C"/>
    <w:pPr>
      <w:spacing w:line="240" w:lineRule="auto"/>
    </w:pPr>
    <w:rPr>
      <w:sz w:val="20"/>
      <w:szCs w:val="20"/>
    </w:rPr>
  </w:style>
  <w:style w:type="character" w:customStyle="1" w:styleId="CommentTextChar">
    <w:name w:val="Comment Text Char"/>
    <w:basedOn w:val="DefaultParagraphFont"/>
    <w:link w:val="CommentText"/>
    <w:uiPriority w:val="99"/>
    <w:semiHidden/>
    <w:rsid w:val="007C356C"/>
    <w:rPr>
      <w:sz w:val="20"/>
      <w:szCs w:val="20"/>
      <w:lang w:val="en-US"/>
    </w:rPr>
  </w:style>
  <w:style w:type="paragraph" w:styleId="CommentSubject">
    <w:name w:val="annotation subject"/>
    <w:basedOn w:val="CommentText"/>
    <w:next w:val="CommentText"/>
    <w:link w:val="CommentSubjectChar"/>
    <w:uiPriority w:val="99"/>
    <w:semiHidden/>
    <w:unhideWhenUsed/>
    <w:rsid w:val="007C356C"/>
    <w:rPr>
      <w:b/>
      <w:bCs/>
    </w:rPr>
  </w:style>
  <w:style w:type="character" w:customStyle="1" w:styleId="CommentSubjectChar">
    <w:name w:val="Comment Subject Char"/>
    <w:basedOn w:val="CommentTextChar"/>
    <w:link w:val="CommentSubject"/>
    <w:uiPriority w:val="99"/>
    <w:semiHidden/>
    <w:rsid w:val="007C356C"/>
    <w:rPr>
      <w:b/>
      <w:bCs/>
      <w:sz w:val="20"/>
      <w:szCs w:val="20"/>
      <w:lang w:val="en-US"/>
    </w:rPr>
  </w:style>
  <w:style w:type="paragraph" w:styleId="Revision">
    <w:name w:val="Revision"/>
    <w:hidden/>
    <w:uiPriority w:val="99"/>
    <w:semiHidden/>
    <w:rsid w:val="007C356C"/>
    <w:pPr>
      <w:spacing w:after="0" w:line="240" w:lineRule="auto"/>
    </w:pPr>
    <w:rPr>
      <w:lang w:val="en-US"/>
    </w:rPr>
  </w:style>
  <w:style w:type="character" w:customStyle="1" w:styleId="ref-journal">
    <w:name w:val="ref-journal"/>
    <w:basedOn w:val="DefaultParagraphFont"/>
    <w:rsid w:val="007C356C"/>
  </w:style>
  <w:style w:type="character" w:styleId="Hyperlink">
    <w:name w:val="Hyperlink"/>
    <w:basedOn w:val="DefaultParagraphFont"/>
    <w:uiPriority w:val="99"/>
    <w:unhideWhenUsed/>
    <w:rsid w:val="007C356C"/>
    <w:rPr>
      <w:color w:val="0000FF"/>
      <w:u w:val="single"/>
    </w:rPr>
  </w:style>
  <w:style w:type="paragraph" w:styleId="ListParagraph">
    <w:name w:val="List Paragraph"/>
    <w:basedOn w:val="Normal"/>
    <w:uiPriority w:val="34"/>
    <w:qFormat/>
    <w:rsid w:val="007C356C"/>
    <w:pPr>
      <w:ind w:left="720"/>
      <w:contextualSpacing/>
    </w:pPr>
  </w:style>
  <w:style w:type="character" w:styleId="Emphasis">
    <w:name w:val="Emphasis"/>
    <w:basedOn w:val="DefaultParagraphFont"/>
    <w:uiPriority w:val="20"/>
    <w:qFormat/>
    <w:rsid w:val="007C356C"/>
    <w:rPr>
      <w:i/>
      <w:iCs/>
    </w:rPr>
  </w:style>
  <w:style w:type="paragraph" w:styleId="NormalWeb">
    <w:name w:val="Normal (Web)"/>
    <w:basedOn w:val="Normal"/>
    <w:uiPriority w:val="99"/>
    <w:semiHidden/>
    <w:unhideWhenUsed/>
    <w:rsid w:val="007C356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rfield">
    <w:name w:val="fr_field"/>
    <w:basedOn w:val="Normal"/>
    <w:rsid w:val="007C356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it">
    <w:name w:val="cit"/>
    <w:basedOn w:val="DefaultParagraphFont"/>
    <w:rsid w:val="007C356C"/>
  </w:style>
  <w:style w:type="character" w:customStyle="1" w:styleId="doi">
    <w:name w:val="doi"/>
    <w:basedOn w:val="DefaultParagraphFont"/>
    <w:rsid w:val="007C356C"/>
  </w:style>
  <w:style w:type="character" w:customStyle="1" w:styleId="fm-citation-ids-label">
    <w:name w:val="fm-citation-ids-label"/>
    <w:basedOn w:val="DefaultParagraphFont"/>
    <w:rsid w:val="007C356C"/>
  </w:style>
  <w:style w:type="paragraph" w:customStyle="1" w:styleId="c-article-info-details">
    <w:name w:val="c-article-info-details"/>
    <w:basedOn w:val="Normal"/>
    <w:rsid w:val="007C356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visually-hidden">
    <w:name w:val="u-visually-hidden"/>
    <w:basedOn w:val="DefaultParagraphFont"/>
    <w:rsid w:val="007C356C"/>
  </w:style>
  <w:style w:type="paragraph" w:customStyle="1" w:styleId="c-article-metrics-barcount">
    <w:name w:val="c-article-metrics-bar__count"/>
    <w:basedOn w:val="Normal"/>
    <w:rsid w:val="007C356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article-metrics-barlabel">
    <w:name w:val="c-article-metrics-bar__label"/>
    <w:basedOn w:val="DefaultParagraphFont"/>
    <w:rsid w:val="007C356C"/>
  </w:style>
  <w:style w:type="paragraph" w:customStyle="1" w:styleId="c-article-metrics-bardetails">
    <w:name w:val="c-article-metrics-bar__details"/>
    <w:basedOn w:val="Normal"/>
    <w:rsid w:val="007C356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7C356C"/>
    <w:rPr>
      <w:color w:val="605E5C"/>
      <w:shd w:val="clear" w:color="auto" w:fill="E1DFDD"/>
    </w:rPr>
  </w:style>
  <w:style w:type="character" w:styleId="LineNumber">
    <w:name w:val="line number"/>
    <w:basedOn w:val="DefaultParagraphFont"/>
    <w:uiPriority w:val="99"/>
    <w:semiHidden/>
    <w:unhideWhenUsed/>
    <w:rsid w:val="007C356C"/>
  </w:style>
  <w:style w:type="character" w:styleId="Strong">
    <w:name w:val="Strong"/>
    <w:basedOn w:val="DefaultParagraphFont"/>
    <w:uiPriority w:val="22"/>
    <w:qFormat/>
    <w:rsid w:val="007C356C"/>
    <w:rPr>
      <w:b/>
      <w:bCs/>
    </w:rPr>
  </w:style>
  <w:style w:type="character" w:customStyle="1" w:styleId="gd15mcfceub">
    <w:name w:val="gd15mcfceub"/>
    <w:basedOn w:val="DefaultParagraphFont"/>
    <w:rsid w:val="007C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5446-2CB8-4F18-9F87-80BB8FF0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6278</Words>
  <Characters>36291</Characters>
  <Application>Microsoft Office Word</Application>
  <DocSecurity>0</DocSecurity>
  <Lines>567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dc:creator>
  <cp:keywords/>
  <dc:description/>
  <cp:lastModifiedBy>RV</cp:lastModifiedBy>
  <cp:revision>6</cp:revision>
  <dcterms:created xsi:type="dcterms:W3CDTF">2021-11-24T07:59:00Z</dcterms:created>
  <dcterms:modified xsi:type="dcterms:W3CDTF">2021-12-04T22:38:00Z</dcterms:modified>
</cp:coreProperties>
</file>