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FC3DEA" w14:textId="77777777" w:rsidR="003745BF" w:rsidRPr="005842B8" w:rsidRDefault="003745BF" w:rsidP="003745BF">
      <w:pPr>
        <w:spacing w:before="120" w:after="120"/>
        <w:jc w:val="both"/>
        <w:rPr>
          <w:iCs/>
          <w:color w:val="000000"/>
          <w:sz w:val="20"/>
          <w:szCs w:val="24"/>
        </w:rPr>
      </w:pPr>
      <w:r w:rsidRPr="005842B8">
        <w:rPr>
          <w:b/>
          <w:color w:val="000000"/>
          <w:sz w:val="20"/>
          <w:szCs w:val="24"/>
        </w:rPr>
        <w:t>Graph</w:t>
      </w:r>
      <w:r w:rsidRPr="005842B8">
        <w:rPr>
          <w:b/>
          <w:color w:val="000000"/>
          <w:spacing w:val="-5"/>
          <w:sz w:val="20"/>
          <w:szCs w:val="24"/>
        </w:rPr>
        <w:t xml:space="preserve"> </w:t>
      </w:r>
      <w:r w:rsidRPr="005842B8">
        <w:rPr>
          <w:b/>
          <w:color w:val="000000"/>
          <w:sz w:val="20"/>
          <w:szCs w:val="24"/>
        </w:rPr>
        <w:t>1</w:t>
      </w:r>
      <w:r w:rsidRPr="005842B8">
        <w:rPr>
          <w:i/>
          <w:color w:val="000000"/>
          <w:sz w:val="20"/>
          <w:szCs w:val="24"/>
        </w:rPr>
        <w:t>.</w:t>
      </w:r>
      <w:r w:rsidRPr="005842B8">
        <w:rPr>
          <w:iCs/>
          <w:color w:val="000000"/>
          <w:sz w:val="20"/>
          <w:szCs w:val="24"/>
        </w:rPr>
        <w:t xml:space="preserve"> The degree of importance attributed by researchers to the interconnection between hunger and poverty.</w:t>
      </w:r>
      <w:r w:rsidRPr="005842B8">
        <w:rPr>
          <w:noProof/>
          <w:color w:val="000000"/>
        </w:rPr>
        <w:drawing>
          <wp:inline distT="0" distB="0" distL="0" distR="0" wp14:anchorId="6EE0005D" wp14:editId="227ADF21">
            <wp:extent cx="5760720" cy="3192145"/>
            <wp:effectExtent l="0" t="0" r="0" b="0"/>
            <wp:docPr id="3" name="Imagem 2" descr="Gráfico, Gráfico de barras, Histograma&#10;&#10;O conteúdo gerado por IA pode estar incorret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Gráfico, Gráfico de barras, Histograma&#10;&#10;O conteúdo gerado por IA pode estar incorreto."/>
                    <pic:cNvPicPr>
                      <a:picLocks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192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842B8">
        <w:rPr>
          <w:rFonts w:eastAsia="Aptos"/>
          <w:b/>
          <w:color w:val="000000"/>
          <w:kern w:val="2"/>
          <w:sz w:val="20"/>
          <w:szCs w:val="24"/>
        </w:rPr>
        <w:t>Source:</w:t>
      </w:r>
      <w:r w:rsidRPr="005842B8">
        <w:rPr>
          <w:rFonts w:eastAsia="Aptos"/>
          <w:b/>
          <w:color w:val="000000"/>
          <w:spacing w:val="-2"/>
          <w:kern w:val="2"/>
          <w:sz w:val="20"/>
          <w:szCs w:val="24"/>
        </w:rPr>
        <w:t xml:space="preserve"> </w:t>
      </w:r>
      <w:r w:rsidRPr="005842B8">
        <w:rPr>
          <w:rFonts w:eastAsia="Aptos"/>
          <w:color w:val="000000"/>
          <w:kern w:val="2"/>
          <w:sz w:val="20"/>
          <w:szCs w:val="24"/>
        </w:rPr>
        <w:t>Research</w:t>
      </w:r>
      <w:r w:rsidRPr="005842B8">
        <w:rPr>
          <w:rFonts w:eastAsia="Aptos"/>
          <w:color w:val="000000"/>
          <w:spacing w:val="-2"/>
          <w:kern w:val="2"/>
          <w:sz w:val="20"/>
          <w:szCs w:val="24"/>
        </w:rPr>
        <w:t xml:space="preserve"> </w:t>
      </w:r>
      <w:r w:rsidRPr="005842B8">
        <w:rPr>
          <w:rFonts w:eastAsia="Aptos"/>
          <w:color w:val="000000"/>
          <w:kern w:val="2"/>
          <w:sz w:val="20"/>
          <w:szCs w:val="24"/>
        </w:rPr>
        <w:t>data</w:t>
      </w:r>
      <w:r w:rsidRPr="005842B8">
        <w:rPr>
          <w:rFonts w:eastAsia="Aptos"/>
          <w:color w:val="000000"/>
          <w:spacing w:val="-3"/>
          <w:kern w:val="2"/>
          <w:sz w:val="20"/>
          <w:szCs w:val="24"/>
        </w:rPr>
        <w:t xml:space="preserve"> </w:t>
      </w:r>
      <w:r w:rsidRPr="005842B8">
        <w:rPr>
          <w:rFonts w:eastAsia="Aptos"/>
          <w:color w:val="000000"/>
          <w:kern w:val="2"/>
          <w:sz w:val="20"/>
          <w:szCs w:val="24"/>
        </w:rPr>
        <w:t>and</w:t>
      </w:r>
      <w:r w:rsidRPr="005842B8">
        <w:rPr>
          <w:rFonts w:eastAsia="Aptos"/>
          <w:color w:val="000000"/>
          <w:spacing w:val="-2"/>
          <w:kern w:val="2"/>
          <w:sz w:val="20"/>
          <w:szCs w:val="24"/>
        </w:rPr>
        <w:t xml:space="preserve"> </w:t>
      </w:r>
      <w:r w:rsidRPr="005842B8">
        <w:rPr>
          <w:rFonts w:eastAsia="Aptos"/>
          <w:color w:val="000000"/>
          <w:kern w:val="2"/>
          <w:sz w:val="20"/>
          <w:szCs w:val="24"/>
        </w:rPr>
        <w:t>analysis</w:t>
      </w:r>
      <w:r w:rsidRPr="005842B8">
        <w:rPr>
          <w:rFonts w:eastAsia="Aptos"/>
          <w:color w:val="000000"/>
          <w:spacing w:val="-3"/>
          <w:kern w:val="2"/>
          <w:sz w:val="20"/>
          <w:szCs w:val="24"/>
        </w:rPr>
        <w:t xml:space="preserve"> </w:t>
      </w:r>
      <w:r w:rsidRPr="005842B8">
        <w:rPr>
          <w:rFonts w:eastAsia="Aptos"/>
          <w:color w:val="000000"/>
          <w:kern w:val="2"/>
          <w:sz w:val="20"/>
          <w:szCs w:val="24"/>
        </w:rPr>
        <w:t>discussion</w:t>
      </w:r>
      <w:r w:rsidRPr="005842B8">
        <w:rPr>
          <w:rFonts w:eastAsia="Aptos"/>
          <w:color w:val="000000"/>
          <w:spacing w:val="-2"/>
          <w:kern w:val="2"/>
          <w:sz w:val="20"/>
          <w:szCs w:val="24"/>
        </w:rPr>
        <w:t xml:space="preserve"> </w:t>
      </w:r>
      <w:r w:rsidRPr="005842B8">
        <w:rPr>
          <w:rFonts w:eastAsia="Aptos"/>
          <w:color w:val="000000"/>
          <w:kern w:val="2"/>
          <w:sz w:val="20"/>
          <w:szCs w:val="24"/>
        </w:rPr>
        <w:t>diagram</w:t>
      </w:r>
      <w:r w:rsidRPr="005842B8">
        <w:rPr>
          <w:rFonts w:eastAsia="Aptos"/>
          <w:color w:val="000000"/>
          <w:spacing w:val="-2"/>
          <w:kern w:val="2"/>
          <w:sz w:val="20"/>
          <w:szCs w:val="24"/>
        </w:rPr>
        <w:t xml:space="preserve"> (2023).</w:t>
      </w:r>
    </w:p>
    <w:p w14:paraId="799C6C04" w14:textId="77777777" w:rsidR="00DE6AE2" w:rsidRDefault="00DE6AE2"/>
    <w:sectPr w:rsidR="00DE6A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5BF"/>
    <w:rsid w:val="00195413"/>
    <w:rsid w:val="003745BF"/>
    <w:rsid w:val="003A03A7"/>
    <w:rsid w:val="003D0186"/>
    <w:rsid w:val="007278E4"/>
    <w:rsid w:val="00A3738C"/>
    <w:rsid w:val="00B91ABC"/>
    <w:rsid w:val="00BC6C35"/>
    <w:rsid w:val="00CB270D"/>
    <w:rsid w:val="00CF7583"/>
    <w:rsid w:val="00D34F90"/>
    <w:rsid w:val="00DE6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C1B2B2"/>
  <w15:chartTrackingRefBased/>
  <w15:docId w15:val="{865FCA15-3570-43E3-9120-3C9707A1B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3745B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745BF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45BF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45BF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45BF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45BF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45BF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45BF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45BF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45BF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45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45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45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45B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45B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45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45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45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45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45BF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745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45BF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745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45BF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745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45BF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745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45BF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45B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45B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149</Characters>
  <Application>Microsoft Office Word</Application>
  <DocSecurity>0</DocSecurity>
  <Lines>1</Lines>
  <Paragraphs>1</Paragraphs>
  <ScaleCrop>false</ScaleCrop>
  <Company>Springer Nature</Company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Nilesh Nawale</dc:creator>
  <cp:keywords/>
  <dc:description/>
  <cp:lastModifiedBy>Nilesh Nawale</cp:lastModifiedBy>
  <cp:revision>1</cp:revision>
  <dcterms:created xsi:type="dcterms:W3CDTF">2026-10-20T09:51:00Z</dcterms:created>
  <dcterms:modified xsi:type="dcterms:W3CDTF">2026-10-20T09:51:00Z</dcterms:modified>
</cp:coreProperties>
</file>