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1CC4" w14:textId="407B3F9A" w:rsidR="00255C7F" w:rsidRDefault="009D33C6">
      <w:r w:rsidRPr="009D33C6">
        <w:t>The RNA-</w:t>
      </w:r>
      <w:proofErr w:type="spellStart"/>
      <w:r w:rsidRPr="009D33C6">
        <w:t>seq</w:t>
      </w:r>
      <w:proofErr w:type="spellEnd"/>
      <w:r w:rsidRPr="009D33C6">
        <w:t xml:space="preserve"> data generated in this study have been deposited in the NCBI Gene Expression Omnibus (GEO) under accession number GSE349973. The mass spectrometry proteomics data have been deposited to the </w:t>
      </w:r>
      <w:proofErr w:type="spellStart"/>
      <w:r w:rsidRPr="009D33C6">
        <w:t>ProteomeXchange</w:t>
      </w:r>
      <w:proofErr w:type="spellEnd"/>
      <w:r w:rsidRPr="009D33C6">
        <w:t xml:space="preserve"> Consortium via Massive with the dataset identifier PXD085589.  RNA and proteomics raw data can be accessed using GEO token </w:t>
      </w:r>
      <w:proofErr w:type="spellStart"/>
      <w:r w:rsidRPr="009D33C6">
        <w:t>wnizwqmcbbendmn</w:t>
      </w:r>
      <w:proofErr w:type="spellEnd"/>
      <w:r w:rsidRPr="009D33C6">
        <w:t xml:space="preserve"> and </w:t>
      </w:r>
      <w:proofErr w:type="gramStart"/>
      <w:r w:rsidRPr="009D33C6">
        <w:t>Massive</w:t>
      </w:r>
      <w:proofErr w:type="gramEnd"/>
      <w:r w:rsidRPr="009D33C6">
        <w:t xml:space="preserve"> username MSV000103572_reviewer, password 6w4njS308gY77k3w</w:t>
      </w:r>
    </w:p>
    <w:sectPr w:rsidR="00255C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3C6"/>
    <w:rsid w:val="00255C7F"/>
    <w:rsid w:val="00896EF4"/>
    <w:rsid w:val="009D33C6"/>
    <w:rsid w:val="00C72256"/>
    <w:rsid w:val="00F2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E9B25"/>
  <w15:chartTrackingRefBased/>
  <w15:docId w15:val="{947CCF6F-67EB-4874-B88F-A99BD77E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3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3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3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3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3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3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3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3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3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3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3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Floriddia</dc:creator>
  <cp:keywords/>
  <dc:description/>
  <cp:lastModifiedBy>Elisa Floriddia</cp:lastModifiedBy>
  <cp:revision>1</cp:revision>
  <dcterms:created xsi:type="dcterms:W3CDTF">2026-10-29T09:30:00Z</dcterms:created>
  <dcterms:modified xsi:type="dcterms:W3CDTF">2026-10-29T09:44:00Z</dcterms:modified>
</cp:coreProperties>
</file>