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37DCEE" w14:textId="77777777" w:rsidR="008931DC" w:rsidRPr="00F77C88" w:rsidRDefault="00C950C4">
      <w:pPr>
        <w:pStyle w:val="Title"/>
        <w:rPr>
          <w:color w:val="000000" w:themeColor="text1"/>
        </w:rPr>
      </w:pPr>
      <w:r w:rsidRPr="00F77C88">
        <w:rPr>
          <w:color w:val="000000" w:themeColor="text1"/>
        </w:rPr>
        <w:t>Supplementary Information (ESM_1)</w:t>
      </w:r>
    </w:p>
    <w:p w14:paraId="5237DCEF" w14:textId="77777777" w:rsidR="008931DC" w:rsidRPr="00F77C88" w:rsidRDefault="00C950C4">
      <w:pPr>
        <w:pStyle w:val="FirstParagraph"/>
        <w:rPr>
          <w:color w:val="000000" w:themeColor="text1"/>
        </w:rPr>
      </w:pPr>
      <w:r w:rsidRPr="00F77C88">
        <w:rPr>
          <w:b/>
          <w:bCs/>
          <w:color w:val="000000" w:themeColor="text1"/>
        </w:rPr>
        <w:t>Thiolate addition to withaferin A: a GFN2-xTB and DFT study of site-selective glutathione conjugation</w:t>
      </w:r>
    </w:p>
    <w:p w14:paraId="5237DCF0" w14:textId="21C2D45E" w:rsidR="008931DC" w:rsidRPr="00F77C88" w:rsidRDefault="00C950C4">
      <w:pPr>
        <w:pStyle w:val="BodyText"/>
        <w:rPr>
          <w:color w:val="000000" w:themeColor="text1"/>
        </w:rPr>
      </w:pPr>
      <w:r w:rsidRPr="00F77C88">
        <w:rPr>
          <w:color w:val="000000" w:themeColor="text1"/>
        </w:rPr>
        <w:t>This document supports the main text. Section S1 sets out the thermochemical expressions referred to in Methods, Section S2 gives runtimes and hardware, Section S3 contains the pipeline pseudocode, Section S4 holds the supplementary tables</w:t>
      </w:r>
      <w:r w:rsidRPr="00F77C88">
        <w:rPr>
          <w:color w:val="000000" w:themeColor="text1"/>
        </w:rPr>
        <w:t>.</w:t>
      </w:r>
    </w:p>
    <w:p w14:paraId="5237DCF1" w14:textId="77777777" w:rsidR="008931DC" w:rsidRPr="00F77C88" w:rsidRDefault="00C950C4">
      <w:pPr>
        <w:rPr>
          <w:color w:val="000000" w:themeColor="text1"/>
        </w:rPr>
      </w:pPr>
      <w:r w:rsidRPr="00F77C88">
        <w:rPr>
          <w:color w:val="000000" w:themeColor="text1"/>
        </w:rPr>
        <w:pict w14:anchorId="5237DF2D">
          <v:rect id="_x0000_i1025" style="width:0;height:1.5pt" o:hralign="center" o:hrstd="t" o:hr="t"/>
        </w:pict>
      </w:r>
    </w:p>
    <w:p w14:paraId="5237DCF2" w14:textId="77777777" w:rsidR="008931DC" w:rsidRPr="00F77C88" w:rsidRDefault="00C950C4">
      <w:pPr>
        <w:pStyle w:val="Heading2"/>
        <w:rPr>
          <w:color w:val="000000" w:themeColor="text1"/>
        </w:rPr>
      </w:pPr>
      <w:bookmarkStart w:id="0" w:name="s1-thermochemical-expressions"/>
      <w:r w:rsidRPr="00F77C88">
        <w:rPr>
          <w:color w:val="000000" w:themeColor="text1"/>
        </w:rPr>
        <w:t>S1 Thermochemical expressions</w:t>
      </w:r>
    </w:p>
    <w:p w14:paraId="5237DCF3" w14:textId="77777777" w:rsidR="008931DC" w:rsidRPr="00F77C88" w:rsidRDefault="00C950C4">
      <w:pPr>
        <w:pStyle w:val="FirstParagraph"/>
        <w:rPr>
          <w:color w:val="000000" w:themeColor="text1"/>
        </w:rPr>
      </w:pPr>
      <w:r w:rsidRPr="00F77C88">
        <w:rPr>
          <w:color w:val="000000" w:themeColor="text1"/>
        </w:rPr>
        <w:t xml:space="preserve">Ensemble free energies in the main text are Boltzmann averages over the Hessian-verified conformers of each species. Writing the conformer free energies as </w:t>
      </w:r>
      <m:oMath>
        <m:sSub>
          <m:sSubPr>
            <m:ctrlPr>
              <w:rPr>
                <w:rFonts w:ascii="Cambria Math" w:hAnsi="Cambria Math"/>
                <w:color w:val="000000" w:themeColor="text1"/>
              </w:rPr>
            </m:ctrlPr>
          </m:sSubPr>
          <m:e>
            <m:r>
              <w:rPr>
                <w:rFonts w:ascii="Cambria Math" w:hAnsi="Cambria Math"/>
                <w:color w:val="000000" w:themeColor="text1"/>
              </w:rPr>
              <m:t>G</m:t>
            </m:r>
          </m:e>
          <m:sub>
            <m:r>
              <w:rPr>
                <w:rFonts w:ascii="Cambria Math" w:hAnsi="Cambria Math"/>
                <w:color w:val="000000" w:themeColor="text1"/>
              </w:rPr>
              <m:t>m</m:t>
            </m:r>
          </m:sub>
        </m:sSub>
      </m:oMath>
      <w:r w:rsidRPr="00F77C88">
        <w:rPr>
          <w:color w:val="000000" w:themeColor="text1"/>
        </w:rPr>
        <w:t xml:space="preserve"> with lowest value </w:t>
      </w:r>
      <m:oMath>
        <m:sSub>
          <m:sSubPr>
            <m:ctrlPr>
              <w:rPr>
                <w:rFonts w:ascii="Cambria Math" w:hAnsi="Cambria Math"/>
                <w:color w:val="000000" w:themeColor="text1"/>
              </w:rPr>
            </m:ctrlPr>
          </m:sSubPr>
          <m:e>
            <m:r>
              <w:rPr>
                <w:rFonts w:ascii="Cambria Math" w:hAnsi="Cambria Math"/>
                <w:color w:val="000000" w:themeColor="text1"/>
              </w:rPr>
              <m:t>G</m:t>
            </m:r>
          </m:e>
          <m:sub>
            <m:r>
              <m:rPr>
                <m:sty m:val="p"/>
              </m:rPr>
              <w:rPr>
                <w:rFonts w:ascii="Cambria Math" w:hAnsi="Cambria Math"/>
                <w:color w:val="000000" w:themeColor="text1"/>
              </w:rPr>
              <m:t>min</m:t>
            </m:r>
          </m:sub>
        </m:sSub>
      </m:oMath>
      <w:r w:rsidRPr="00F77C88">
        <w:rPr>
          <w:color w:val="000000" w:themeColor="text1"/>
        </w:rPr>
        <w:t xml:space="preserve">, at temperature </w:t>
      </w:r>
      <m:oMath>
        <m:r>
          <w:rPr>
            <w:rFonts w:ascii="Cambria Math" w:hAnsi="Cambria Math"/>
            <w:color w:val="000000" w:themeColor="text1"/>
          </w:rPr>
          <m:t>T</m:t>
        </m:r>
      </m:oMath>
      <w:r w:rsidRPr="00F77C88">
        <w:rPr>
          <w:color w:val="000000" w:themeColor="text1"/>
        </w:rPr>
        <w:t>,</w:t>
      </w:r>
    </w:p>
    <w:p w14:paraId="5237DCF4" w14:textId="77777777" w:rsidR="008931DC" w:rsidRPr="00F77C88" w:rsidRDefault="00C950C4">
      <w:pPr>
        <w:pStyle w:val="BodyText"/>
        <w:rPr>
          <w:color w:val="000000" w:themeColor="text1"/>
        </w:rPr>
      </w:pPr>
      <m:oMathPara>
        <m:oMathParaPr>
          <m:jc m:val="center"/>
        </m:oMathParaPr>
        <m:oMath>
          <m:sSub>
            <m:sSubPr>
              <m:ctrlPr>
                <w:rPr>
                  <w:rFonts w:ascii="Cambria Math" w:hAnsi="Cambria Math"/>
                  <w:color w:val="000000" w:themeColor="text1"/>
                </w:rPr>
              </m:ctrlPr>
            </m:sSubPr>
            <m:e>
              <m:r>
                <w:rPr>
                  <w:rFonts w:ascii="Cambria Math" w:hAnsi="Cambria Math"/>
                  <w:color w:val="000000" w:themeColor="text1"/>
                </w:rPr>
                <m:t>G</m:t>
              </m:r>
            </m:e>
            <m:sub>
              <m:r>
                <m:rPr>
                  <m:sty m:val="p"/>
                </m:rPr>
                <w:rPr>
                  <w:rFonts w:ascii="Cambria Math" w:hAnsi="Cambria Math"/>
                  <w:color w:val="000000" w:themeColor="text1"/>
                </w:rPr>
                <m:t>ens</m:t>
              </m:r>
            </m:sub>
          </m:sSub>
          <m:r>
            <m:rPr>
              <m:sty m:val="p"/>
            </m:rPr>
            <w:rPr>
              <w:rFonts w:ascii="Cambria Math" w:hAnsi="Cambria Math"/>
              <w:color w:val="000000" w:themeColor="text1"/>
            </w:rPr>
            <m:t>=-</m:t>
          </m:r>
          <m:r>
            <w:rPr>
              <w:rFonts w:ascii="Cambria Math" w:hAnsi="Cambria Math"/>
              <w:color w:val="000000" w:themeColor="text1"/>
            </w:rPr>
            <m:t>RT</m:t>
          </m:r>
          <m:r>
            <m:rPr>
              <m:sty m:val="p"/>
            </m:rPr>
            <w:rPr>
              <w:rFonts w:ascii="Cambria Math" w:hAnsi="Cambria Math"/>
              <w:color w:val="000000" w:themeColor="text1"/>
            </w:rPr>
            <m:t>ln</m:t>
          </m:r>
          <m:d>
            <m:dPr>
              <m:begChr m:val="["/>
              <m:endChr m:val="]"/>
              <m:ctrlPr>
                <w:rPr>
                  <w:rFonts w:ascii="Cambria Math" w:hAnsi="Cambria Math"/>
                  <w:color w:val="000000" w:themeColor="text1"/>
                </w:rPr>
              </m:ctrlPr>
            </m:dPr>
            <m:e>
              <m:nary>
                <m:naryPr>
                  <m:chr m:val="∑"/>
                  <m:limLoc m:val="undOvr"/>
                  <m:supHide m:val="1"/>
                  <m:ctrlPr>
                    <w:rPr>
                      <w:rFonts w:ascii="Cambria Math" w:hAnsi="Cambria Math"/>
                      <w:color w:val="000000" w:themeColor="text1"/>
                    </w:rPr>
                  </m:ctrlPr>
                </m:naryPr>
                <m:sub>
                  <m:r>
                    <w:rPr>
                      <w:rFonts w:ascii="Cambria Math" w:hAnsi="Cambria Math"/>
                      <w:color w:val="000000" w:themeColor="text1"/>
                    </w:rPr>
                    <m:t>m</m:t>
                  </m:r>
                </m:sub>
                <m:sup>
                  <m:r>
                    <w:rPr>
                      <w:rFonts w:ascii="Cambria Math" w:hAnsi="Cambria Math"/>
                      <w:color w:val="000000" w:themeColor="text1"/>
                    </w:rPr>
                    <m:t>​</m:t>
                  </m:r>
                </m:sup>
                <m:e>
                  <m:r>
                    <m:rPr>
                      <m:sty m:val="p"/>
                    </m:rPr>
                    <w:rPr>
                      <w:rFonts w:ascii="Cambria Math" w:hAnsi="Cambria Math"/>
                      <w:color w:val="000000" w:themeColor="text1"/>
                    </w:rPr>
                    <m:t>exp</m:t>
                  </m:r>
                </m:e>
              </m:nary>
              <m:d>
                <m:dPr>
                  <m:ctrlPr>
                    <w:rPr>
                      <w:rFonts w:ascii="Cambria Math" w:hAnsi="Cambria Math"/>
                      <w:color w:val="000000" w:themeColor="text1"/>
                    </w:rPr>
                  </m:ctrlPr>
                </m:dPr>
                <m:e>
                  <m:r>
                    <m:rPr>
                      <m:sty m:val="p"/>
                    </m:rPr>
                    <w:rPr>
                      <w:rFonts w:ascii="Cambria Math" w:hAnsi="Cambria Math"/>
                      <w:color w:val="000000" w:themeColor="text1"/>
                    </w:rPr>
                    <m:t>-</m:t>
                  </m:r>
                  <m:f>
                    <m:fPr>
                      <m:ctrlPr>
                        <w:rPr>
                          <w:rFonts w:ascii="Cambria Math" w:hAnsi="Cambria Math"/>
                          <w:color w:val="000000" w:themeColor="text1"/>
                        </w:rPr>
                      </m:ctrlPr>
                    </m:fPr>
                    <m:num>
                      <m:sSub>
                        <m:sSubPr>
                          <m:ctrlPr>
                            <w:rPr>
                              <w:rFonts w:ascii="Cambria Math" w:hAnsi="Cambria Math"/>
                              <w:color w:val="000000" w:themeColor="text1"/>
                            </w:rPr>
                          </m:ctrlPr>
                        </m:sSubPr>
                        <m:e>
                          <m:r>
                            <w:rPr>
                              <w:rFonts w:ascii="Cambria Math" w:hAnsi="Cambria Math"/>
                              <w:color w:val="000000" w:themeColor="text1"/>
                            </w:rPr>
                            <m:t>G</m:t>
                          </m:r>
                        </m:e>
                        <m:sub>
                          <m:r>
                            <w:rPr>
                              <w:rFonts w:ascii="Cambria Math" w:hAnsi="Cambria Math"/>
                              <w:color w:val="000000" w:themeColor="text1"/>
                            </w:rPr>
                            <m:t>m</m:t>
                          </m:r>
                        </m:sub>
                      </m:sSub>
                      <m:r>
                        <m:rPr>
                          <m:sty m:val="p"/>
                        </m:rPr>
                        <w:rPr>
                          <w:rFonts w:ascii="Cambria Math" w:hAnsi="Cambria Math"/>
                          <w:color w:val="000000" w:themeColor="text1"/>
                        </w:rPr>
                        <m:t>-</m:t>
                      </m:r>
                      <m:sSub>
                        <m:sSubPr>
                          <m:ctrlPr>
                            <w:rPr>
                              <w:rFonts w:ascii="Cambria Math" w:hAnsi="Cambria Math"/>
                              <w:color w:val="000000" w:themeColor="text1"/>
                            </w:rPr>
                          </m:ctrlPr>
                        </m:sSubPr>
                        <m:e>
                          <m:r>
                            <w:rPr>
                              <w:rFonts w:ascii="Cambria Math" w:hAnsi="Cambria Math"/>
                              <w:color w:val="000000" w:themeColor="text1"/>
                            </w:rPr>
                            <m:t>G</m:t>
                          </m:r>
                        </m:e>
                        <m:sub>
                          <m:r>
                            <m:rPr>
                              <m:sty m:val="p"/>
                            </m:rPr>
                            <w:rPr>
                              <w:rFonts w:ascii="Cambria Math" w:hAnsi="Cambria Math"/>
                              <w:color w:val="000000" w:themeColor="text1"/>
                            </w:rPr>
                            <m:t>min</m:t>
                          </m:r>
                        </m:sub>
                      </m:sSub>
                    </m:num>
                    <m:den>
                      <m:r>
                        <w:rPr>
                          <w:rFonts w:ascii="Cambria Math" w:hAnsi="Cambria Math"/>
                          <w:color w:val="000000" w:themeColor="text1"/>
                        </w:rPr>
                        <m:t>RT</m:t>
                      </m:r>
                    </m:den>
                  </m:f>
                </m:e>
              </m:d>
            </m:e>
          </m:d>
          <m:r>
            <m:rPr>
              <m:sty m:val="p"/>
            </m:rPr>
            <w:rPr>
              <w:rFonts w:ascii="Cambria Math" w:hAnsi="Cambria Math"/>
              <w:color w:val="000000" w:themeColor="text1"/>
            </w:rPr>
            <m:t>+</m:t>
          </m:r>
          <m:sSub>
            <m:sSubPr>
              <m:ctrlPr>
                <w:rPr>
                  <w:rFonts w:ascii="Cambria Math" w:hAnsi="Cambria Math"/>
                  <w:color w:val="000000" w:themeColor="text1"/>
                </w:rPr>
              </m:ctrlPr>
            </m:sSubPr>
            <m:e>
              <m:r>
                <w:rPr>
                  <w:rFonts w:ascii="Cambria Math" w:hAnsi="Cambria Math"/>
                  <w:color w:val="000000" w:themeColor="text1"/>
                </w:rPr>
                <m:t>G</m:t>
              </m:r>
            </m:e>
            <m:sub>
              <m:r>
                <m:rPr>
                  <m:sty m:val="p"/>
                </m:rPr>
                <w:rPr>
                  <w:rFonts w:ascii="Cambria Math" w:hAnsi="Cambria Math"/>
                  <w:color w:val="000000" w:themeColor="text1"/>
                </w:rPr>
                <m:t>min</m:t>
              </m:r>
            </m:sub>
          </m:sSub>
          <m:r>
            <w:rPr>
              <w:rFonts w:ascii="Cambria Math" w:hAnsi="Cambria Math"/>
              <w:color w:val="000000" w:themeColor="text1"/>
            </w:rPr>
            <m:t>    </m:t>
          </m:r>
          <m:r>
            <m:rPr>
              <m:nor/>
            </m:rPr>
            <w:rPr>
              <w:color w:val="000000" w:themeColor="text1"/>
            </w:rPr>
            <m:t>(S1)</m:t>
          </m:r>
        </m:oMath>
      </m:oMathPara>
    </w:p>
    <w:p w14:paraId="5237DCF5" w14:textId="77777777" w:rsidR="008931DC" w:rsidRPr="00F77C88" w:rsidRDefault="00C950C4">
      <w:pPr>
        <w:pStyle w:val="FirstParagraph"/>
        <w:rPr>
          <w:color w:val="000000" w:themeColor="text1"/>
        </w:rPr>
      </w:pPr>
      <w:r w:rsidRPr="00F77C88">
        <w:rPr>
          <w:color w:val="000000" w:themeColor="text1"/>
        </w:rPr>
        <w:t xml:space="preserve">in which </w:t>
      </w:r>
      <m:oMath>
        <m:sSub>
          <m:sSubPr>
            <m:ctrlPr>
              <w:rPr>
                <w:rFonts w:ascii="Cambria Math" w:hAnsi="Cambria Math"/>
                <w:color w:val="000000" w:themeColor="text1"/>
              </w:rPr>
            </m:ctrlPr>
          </m:sSubPr>
          <m:e>
            <m:r>
              <w:rPr>
                <w:rFonts w:ascii="Cambria Math" w:hAnsi="Cambria Math"/>
                <w:color w:val="000000" w:themeColor="text1"/>
              </w:rPr>
              <m:t>G</m:t>
            </m:r>
          </m:e>
          <m:sub>
            <m:r>
              <w:rPr>
                <w:rFonts w:ascii="Cambria Math" w:hAnsi="Cambria Math"/>
                <w:color w:val="000000" w:themeColor="text1"/>
              </w:rPr>
              <m:t>m</m:t>
            </m:r>
          </m:sub>
        </m:sSub>
        <m:r>
          <m:rPr>
            <m:sty m:val="p"/>
          </m:rPr>
          <w:rPr>
            <w:rFonts w:ascii="Cambria Math" w:hAnsi="Cambria Math"/>
            <w:color w:val="000000" w:themeColor="text1"/>
          </w:rPr>
          <m:t>=</m:t>
        </m:r>
        <m:sSub>
          <m:sSubPr>
            <m:ctrlPr>
              <w:rPr>
                <w:rFonts w:ascii="Cambria Math" w:hAnsi="Cambria Math"/>
                <w:color w:val="000000" w:themeColor="text1"/>
              </w:rPr>
            </m:ctrlPr>
          </m:sSubPr>
          <m:e>
            <m:r>
              <w:rPr>
                <w:rFonts w:ascii="Cambria Math" w:hAnsi="Cambria Math"/>
                <w:color w:val="000000" w:themeColor="text1"/>
              </w:rPr>
              <m:t>E</m:t>
            </m:r>
          </m:e>
          <m:sub>
            <m:r>
              <w:rPr>
                <w:rFonts w:ascii="Cambria Math" w:hAnsi="Cambria Math"/>
                <w:color w:val="000000" w:themeColor="text1"/>
              </w:rPr>
              <m:t>m</m:t>
            </m:r>
          </m:sub>
        </m:sSub>
        <m:r>
          <m:rPr>
            <m:sty m:val="p"/>
          </m:rPr>
          <w:rPr>
            <w:rFonts w:ascii="Cambria Math" w:hAnsi="Cambria Math"/>
            <w:color w:val="000000" w:themeColor="text1"/>
          </w:rPr>
          <m:t>+</m:t>
        </m:r>
        <m:sSub>
          <m:sSubPr>
            <m:ctrlPr>
              <w:rPr>
                <w:rFonts w:ascii="Cambria Math" w:hAnsi="Cambria Math"/>
                <w:color w:val="000000" w:themeColor="text1"/>
              </w:rPr>
            </m:ctrlPr>
          </m:sSubPr>
          <m:e>
            <m:r>
              <w:rPr>
                <w:rFonts w:ascii="Cambria Math" w:hAnsi="Cambria Math"/>
                <w:color w:val="000000" w:themeColor="text1"/>
              </w:rPr>
              <m:t>G</m:t>
            </m:r>
          </m:e>
          <m:sub>
            <m:r>
              <m:rPr>
                <m:sty m:val="p"/>
              </m:rPr>
              <w:rPr>
                <w:rFonts w:ascii="Cambria Math" w:hAnsi="Cambria Math"/>
                <w:color w:val="000000" w:themeColor="text1"/>
              </w:rPr>
              <m:t>corr,</m:t>
            </m:r>
            <m:r>
              <w:rPr>
                <w:rFonts w:ascii="Cambria Math" w:hAnsi="Cambria Math"/>
                <w:color w:val="000000" w:themeColor="text1"/>
              </w:rPr>
              <m:t>m</m:t>
            </m:r>
          </m:sub>
        </m:sSub>
      </m:oMath>
      <w:r w:rsidRPr="00F77C88">
        <w:rPr>
          <w:color w:val="000000" w:themeColor="text1"/>
        </w:rPr>
        <w:t xml:space="preserve"> combines the electronic energy of conformer </w:t>
      </w:r>
      <m:oMath>
        <m:r>
          <w:rPr>
            <w:rFonts w:ascii="Cambria Math" w:hAnsi="Cambria Math"/>
            <w:color w:val="000000" w:themeColor="text1"/>
          </w:rPr>
          <m:t>m</m:t>
        </m:r>
      </m:oMath>
      <w:r w:rsidRPr="00F77C88">
        <w:rPr>
          <w:color w:val="000000" w:themeColor="text1"/>
        </w:rPr>
        <w:t xml:space="preserve"> with its thermal correction. One to four low-lying conformers dominate the sum in practice.</w:t>
      </w:r>
    </w:p>
    <w:p w14:paraId="5237DCF6" w14:textId="77777777" w:rsidR="008931DC" w:rsidRPr="00F77C88" w:rsidRDefault="00C950C4">
      <w:pPr>
        <w:pStyle w:val="BodyText"/>
        <w:rPr>
          <w:color w:val="000000" w:themeColor="text1"/>
        </w:rPr>
      </w:pPr>
      <w:r w:rsidRPr="00F77C88">
        <w:rPr>
          <w:color w:val="000000" w:themeColor="text1"/>
        </w:rPr>
        <w:t xml:space="preserve">Vibrational entropy uses the quasi-rigid-rotor-harmonic-oscillator (qRRHO) interpolation, which blends each mode’s harmonic-oscillator entropy </w:t>
      </w:r>
      <m:oMath>
        <m:sSub>
          <m:sSubPr>
            <m:ctrlPr>
              <w:rPr>
                <w:rFonts w:ascii="Cambria Math" w:hAnsi="Cambria Math"/>
                <w:color w:val="000000" w:themeColor="text1"/>
              </w:rPr>
            </m:ctrlPr>
          </m:sSubPr>
          <m:e>
            <m:r>
              <w:rPr>
                <w:rFonts w:ascii="Cambria Math" w:hAnsi="Cambria Math"/>
                <w:color w:val="000000" w:themeColor="text1"/>
              </w:rPr>
              <m:t>S</m:t>
            </m:r>
          </m:e>
          <m:sub>
            <m:r>
              <m:rPr>
                <m:sty m:val="p"/>
              </m:rPr>
              <w:rPr>
                <w:rFonts w:ascii="Cambria Math" w:hAnsi="Cambria Math"/>
                <w:color w:val="000000" w:themeColor="text1"/>
              </w:rPr>
              <m:t>HO</m:t>
            </m:r>
          </m:sub>
        </m:sSub>
      </m:oMath>
      <w:r w:rsidRPr="00F77C88">
        <w:rPr>
          <w:color w:val="000000" w:themeColor="text1"/>
        </w:rPr>
        <w:t xml:space="preserve"> with a free-rotor value </w:t>
      </w:r>
      <m:oMath>
        <m:sSub>
          <m:sSubPr>
            <m:ctrlPr>
              <w:rPr>
                <w:rFonts w:ascii="Cambria Math" w:hAnsi="Cambria Math"/>
                <w:color w:val="000000" w:themeColor="text1"/>
              </w:rPr>
            </m:ctrlPr>
          </m:sSubPr>
          <m:e>
            <m:r>
              <w:rPr>
                <w:rFonts w:ascii="Cambria Math" w:hAnsi="Cambria Math"/>
                <w:color w:val="000000" w:themeColor="text1"/>
              </w:rPr>
              <m:t>S</m:t>
            </m:r>
          </m:e>
          <m:sub>
            <m:r>
              <m:rPr>
                <m:sty m:val="p"/>
              </m:rPr>
              <w:rPr>
                <w:rFonts w:ascii="Cambria Math" w:hAnsi="Cambria Math"/>
                <w:color w:val="000000" w:themeColor="text1"/>
              </w:rPr>
              <m:t>FR</m:t>
            </m:r>
          </m:sub>
        </m:sSub>
      </m:oMath>
      <w:r w:rsidRPr="00F77C88">
        <w:rPr>
          <w:color w:val="000000" w:themeColor="text1"/>
        </w:rPr>
        <w:t xml:space="preserve"> evaluated at an averaged moment of inertia </w:t>
      </w:r>
      <m:oMath>
        <m:sSub>
          <m:sSubPr>
            <m:ctrlPr>
              <w:rPr>
                <w:rFonts w:ascii="Cambria Math" w:hAnsi="Cambria Math"/>
                <w:color w:val="000000" w:themeColor="text1"/>
              </w:rPr>
            </m:ctrlPr>
          </m:sSubPr>
          <m:e>
            <m:r>
              <w:rPr>
                <w:rFonts w:ascii="Cambria Math" w:hAnsi="Cambria Math"/>
                <w:color w:val="000000" w:themeColor="text1"/>
              </w:rPr>
              <m:t>B</m:t>
            </m:r>
          </m:e>
          <m:sub>
            <m:r>
              <m:rPr>
                <m:sty m:val="p"/>
              </m:rPr>
              <w:rPr>
                <w:rFonts w:ascii="Cambria Math" w:hAnsi="Cambria Math"/>
                <w:color w:val="000000" w:themeColor="text1"/>
              </w:rPr>
              <m:t>av</m:t>
            </m:r>
          </m:sub>
        </m:sSub>
        <m:r>
          <m:rPr>
            <m:sty m:val="p"/>
          </m:rPr>
          <w:rPr>
            <w:rFonts w:ascii="Cambria Math" w:hAnsi="Cambria Math"/>
            <w:color w:val="000000" w:themeColor="text1"/>
          </w:rPr>
          <m:t>=</m:t>
        </m:r>
        <m:sSup>
          <m:sSupPr>
            <m:ctrlPr>
              <w:rPr>
                <w:rFonts w:ascii="Cambria Math" w:hAnsi="Cambria Math"/>
                <w:color w:val="000000" w:themeColor="text1"/>
              </w:rPr>
            </m:ctrlPr>
          </m:sSupPr>
          <m:e>
            <m:r>
              <w:rPr>
                <w:rFonts w:ascii="Cambria Math" w:hAnsi="Cambria Math"/>
                <w:color w:val="000000" w:themeColor="text1"/>
              </w:rPr>
              <m:t>10</m:t>
            </m:r>
          </m:e>
          <m:sup>
            <m:r>
              <m:rPr>
                <m:sty m:val="p"/>
              </m:rPr>
              <w:rPr>
                <w:rFonts w:ascii="Cambria Math" w:hAnsi="Cambria Math"/>
                <w:color w:val="000000" w:themeColor="text1"/>
              </w:rPr>
              <m:t>-</m:t>
            </m:r>
            <m:r>
              <w:rPr>
                <w:rFonts w:ascii="Cambria Math" w:hAnsi="Cambria Math"/>
                <w:color w:val="000000" w:themeColor="text1"/>
              </w:rPr>
              <m:t>44</m:t>
            </m:r>
          </m:sup>
        </m:sSup>
        <m:r>
          <w:rPr>
            <w:rFonts w:ascii="Cambria Math" w:hAnsi="Cambria Math"/>
            <w:color w:val="000000" w:themeColor="text1"/>
          </w:rPr>
          <m:t> </m:t>
        </m:r>
        <m:r>
          <m:rPr>
            <m:sty m:val="p"/>
          </m:rPr>
          <w:rPr>
            <w:rFonts w:ascii="Cambria Math" w:hAnsi="Cambria Math"/>
            <w:color w:val="000000" w:themeColor="text1"/>
          </w:rPr>
          <m:t>kg </m:t>
        </m:r>
        <m:sSup>
          <m:sSupPr>
            <m:ctrlPr>
              <w:rPr>
                <w:rFonts w:ascii="Cambria Math" w:hAnsi="Cambria Math"/>
                <w:color w:val="000000" w:themeColor="text1"/>
              </w:rPr>
            </m:ctrlPr>
          </m:sSupPr>
          <m:e>
            <m:r>
              <m:rPr>
                <m:sty m:val="p"/>
              </m:rPr>
              <w:rPr>
                <w:rFonts w:ascii="Cambria Math" w:hAnsi="Cambria Math"/>
                <w:color w:val="000000" w:themeColor="text1"/>
              </w:rPr>
              <m:t>m</m:t>
            </m:r>
          </m:e>
          <m:sup>
            <m:r>
              <m:rPr>
                <m:sty m:val="p"/>
              </m:rPr>
              <w:rPr>
                <w:rFonts w:ascii="Cambria Math" w:hAnsi="Cambria Math"/>
                <w:color w:val="000000" w:themeColor="text1"/>
              </w:rPr>
              <m:t>2</m:t>
            </m:r>
          </m:sup>
        </m:sSup>
      </m:oMath>
      <w:r w:rsidRPr="00F77C88">
        <w:rPr>
          <w:color w:val="000000" w:themeColor="text1"/>
        </w:rPr>
        <w:t>:</w:t>
      </w:r>
    </w:p>
    <w:p w14:paraId="5237DCF7" w14:textId="77777777" w:rsidR="008931DC" w:rsidRPr="00F77C88" w:rsidRDefault="00C950C4">
      <w:pPr>
        <w:pStyle w:val="BodyText"/>
        <w:rPr>
          <w:color w:val="000000" w:themeColor="text1"/>
        </w:rPr>
      </w:pPr>
      <m:oMathPara>
        <m:oMathParaPr>
          <m:jc m:val="center"/>
        </m:oMathParaPr>
        <m:oMath>
          <m:sSub>
            <m:sSubPr>
              <m:ctrlPr>
                <w:rPr>
                  <w:rFonts w:ascii="Cambria Math" w:hAnsi="Cambria Math"/>
                  <w:color w:val="000000" w:themeColor="text1"/>
                </w:rPr>
              </m:ctrlPr>
            </m:sSubPr>
            <m:e>
              <m:r>
                <w:rPr>
                  <w:rFonts w:ascii="Cambria Math" w:hAnsi="Cambria Math"/>
                  <w:color w:val="000000" w:themeColor="text1"/>
                </w:rPr>
                <m:t>S</m:t>
              </m:r>
            </m:e>
            <m:sub>
              <m:r>
                <w:rPr>
                  <w:rFonts w:ascii="Cambria Math" w:hAnsi="Cambria Math"/>
                  <w:color w:val="000000" w:themeColor="text1"/>
                </w:rPr>
                <m:t>v</m:t>
              </m:r>
            </m:sub>
          </m:sSub>
          <m:d>
            <m:dPr>
              <m:ctrlPr>
                <w:rPr>
                  <w:rFonts w:ascii="Cambria Math" w:hAnsi="Cambria Math"/>
                  <w:color w:val="000000" w:themeColor="text1"/>
                </w:rPr>
              </m:ctrlPr>
            </m:dPr>
            <m:e>
              <m:r>
                <w:rPr>
                  <w:rFonts w:ascii="Cambria Math" w:hAnsi="Cambria Math"/>
                  <w:color w:val="000000" w:themeColor="text1"/>
                </w:rPr>
                <m:t>ν</m:t>
              </m:r>
            </m:e>
          </m:d>
          <m:r>
            <m:rPr>
              <m:sty m:val="p"/>
            </m:rPr>
            <w:rPr>
              <w:rFonts w:ascii="Cambria Math" w:hAnsi="Cambria Math"/>
              <w:color w:val="000000" w:themeColor="text1"/>
            </w:rPr>
            <m:t>=</m:t>
          </m:r>
          <m:r>
            <w:rPr>
              <w:rFonts w:ascii="Cambria Math" w:hAnsi="Cambria Math"/>
              <w:color w:val="000000" w:themeColor="text1"/>
            </w:rPr>
            <m:t>w</m:t>
          </m:r>
          <m:d>
            <m:dPr>
              <m:ctrlPr>
                <w:rPr>
                  <w:rFonts w:ascii="Cambria Math" w:hAnsi="Cambria Math"/>
                  <w:color w:val="000000" w:themeColor="text1"/>
                </w:rPr>
              </m:ctrlPr>
            </m:dPr>
            <m:e>
              <m:r>
                <w:rPr>
                  <w:rFonts w:ascii="Cambria Math" w:hAnsi="Cambria Math"/>
                  <w:color w:val="000000" w:themeColor="text1"/>
                </w:rPr>
                <m:t>ν</m:t>
              </m:r>
            </m:e>
          </m:d>
          <m:r>
            <w:rPr>
              <w:rFonts w:ascii="Cambria Math" w:hAnsi="Cambria Math"/>
              <w:color w:val="000000" w:themeColor="text1"/>
            </w:rPr>
            <m:t> </m:t>
          </m:r>
          <m:sSub>
            <m:sSubPr>
              <m:ctrlPr>
                <w:rPr>
                  <w:rFonts w:ascii="Cambria Math" w:hAnsi="Cambria Math"/>
                  <w:color w:val="000000" w:themeColor="text1"/>
                </w:rPr>
              </m:ctrlPr>
            </m:sSubPr>
            <m:e>
              <m:r>
                <w:rPr>
                  <w:rFonts w:ascii="Cambria Math" w:hAnsi="Cambria Math"/>
                  <w:color w:val="000000" w:themeColor="text1"/>
                </w:rPr>
                <m:t>S</m:t>
              </m:r>
            </m:e>
            <m:sub>
              <m:r>
                <m:rPr>
                  <m:sty m:val="p"/>
                </m:rPr>
                <w:rPr>
                  <w:rFonts w:ascii="Cambria Math" w:hAnsi="Cambria Math"/>
                  <w:color w:val="000000" w:themeColor="text1"/>
                </w:rPr>
                <m:t>HO</m:t>
              </m:r>
            </m:sub>
          </m:sSub>
          <m:d>
            <m:dPr>
              <m:ctrlPr>
                <w:rPr>
                  <w:rFonts w:ascii="Cambria Math" w:hAnsi="Cambria Math"/>
                  <w:color w:val="000000" w:themeColor="text1"/>
                </w:rPr>
              </m:ctrlPr>
            </m:dPr>
            <m:e>
              <m:r>
                <w:rPr>
                  <w:rFonts w:ascii="Cambria Math" w:hAnsi="Cambria Math"/>
                  <w:color w:val="000000" w:themeColor="text1"/>
                </w:rPr>
                <m:t>ν</m:t>
              </m:r>
            </m:e>
          </m:d>
          <m:r>
            <m:rPr>
              <m:sty m:val="p"/>
            </m:rPr>
            <w:rPr>
              <w:rFonts w:ascii="Cambria Math" w:hAnsi="Cambria Math"/>
              <w:color w:val="000000" w:themeColor="text1"/>
            </w:rPr>
            <m:t>+</m:t>
          </m:r>
          <m:d>
            <m:dPr>
              <m:begChr m:val="["/>
              <m:endChr m:val="]"/>
              <m:ctrlPr>
                <w:rPr>
                  <w:rFonts w:ascii="Cambria Math" w:hAnsi="Cambria Math"/>
                  <w:color w:val="000000" w:themeColor="text1"/>
                </w:rPr>
              </m:ctrlPr>
            </m:dPr>
            <m:e>
              <m:r>
                <w:rPr>
                  <w:rFonts w:ascii="Cambria Math" w:hAnsi="Cambria Math"/>
                  <w:color w:val="000000" w:themeColor="text1"/>
                </w:rPr>
                <m:t>1</m:t>
              </m:r>
              <m:r>
                <m:rPr>
                  <m:sty m:val="p"/>
                </m:rPr>
                <w:rPr>
                  <w:rFonts w:ascii="Cambria Math" w:hAnsi="Cambria Math"/>
                  <w:color w:val="000000" w:themeColor="text1"/>
                </w:rPr>
                <m:t>-</m:t>
              </m:r>
              <m:r>
                <w:rPr>
                  <w:rFonts w:ascii="Cambria Math" w:hAnsi="Cambria Math"/>
                  <w:color w:val="000000" w:themeColor="text1"/>
                </w:rPr>
                <m:t>w</m:t>
              </m:r>
              <m:d>
                <m:dPr>
                  <m:ctrlPr>
                    <w:rPr>
                      <w:rFonts w:ascii="Cambria Math" w:hAnsi="Cambria Math"/>
                      <w:color w:val="000000" w:themeColor="text1"/>
                    </w:rPr>
                  </m:ctrlPr>
                </m:dPr>
                <m:e>
                  <m:r>
                    <w:rPr>
                      <w:rFonts w:ascii="Cambria Math" w:hAnsi="Cambria Math"/>
                      <w:color w:val="000000" w:themeColor="text1"/>
                    </w:rPr>
                    <m:t>ν</m:t>
                  </m:r>
                </m:e>
              </m:d>
            </m:e>
          </m:d>
          <m:sSub>
            <m:sSubPr>
              <m:ctrlPr>
                <w:rPr>
                  <w:rFonts w:ascii="Cambria Math" w:hAnsi="Cambria Math"/>
                  <w:color w:val="000000" w:themeColor="text1"/>
                </w:rPr>
              </m:ctrlPr>
            </m:sSubPr>
            <m:e>
              <m:r>
                <w:rPr>
                  <w:rFonts w:ascii="Cambria Math" w:hAnsi="Cambria Math"/>
                  <w:color w:val="000000" w:themeColor="text1"/>
                </w:rPr>
                <m:t>S</m:t>
              </m:r>
            </m:e>
            <m:sub>
              <m:r>
                <m:rPr>
                  <m:sty m:val="p"/>
                </m:rPr>
                <w:rPr>
                  <w:rFonts w:ascii="Cambria Math" w:hAnsi="Cambria Math"/>
                  <w:color w:val="000000" w:themeColor="text1"/>
                </w:rPr>
                <m:t>FR</m:t>
              </m:r>
            </m:sub>
          </m:sSub>
          <m:d>
            <m:dPr>
              <m:ctrlPr>
                <w:rPr>
                  <w:rFonts w:ascii="Cambria Math" w:hAnsi="Cambria Math"/>
                  <w:color w:val="000000" w:themeColor="text1"/>
                </w:rPr>
              </m:ctrlPr>
            </m:dPr>
            <m:e>
              <m:r>
                <w:rPr>
                  <w:rFonts w:ascii="Cambria Math" w:hAnsi="Cambria Math"/>
                  <w:color w:val="000000" w:themeColor="text1"/>
                </w:rPr>
                <m:t>ν</m:t>
              </m:r>
            </m:e>
          </m:d>
          <m:r>
            <m:rPr>
              <m:sty m:val="p"/>
            </m:rPr>
            <w:rPr>
              <w:rFonts w:ascii="Cambria Math" w:hAnsi="Cambria Math"/>
              <w:color w:val="000000" w:themeColor="text1"/>
            </w:rPr>
            <m:t>,</m:t>
          </m:r>
          <m:r>
            <w:rPr>
              <w:rFonts w:ascii="Cambria Math" w:hAnsi="Cambria Math"/>
              <w:color w:val="000000" w:themeColor="text1"/>
            </w:rPr>
            <m:t>  </m:t>
          </m:r>
          <m:r>
            <w:rPr>
              <w:rFonts w:ascii="Cambria Math" w:hAnsi="Cambria Math"/>
              <w:color w:val="000000" w:themeColor="text1"/>
            </w:rPr>
            <m:t>w</m:t>
          </m:r>
          <m:d>
            <m:dPr>
              <m:ctrlPr>
                <w:rPr>
                  <w:rFonts w:ascii="Cambria Math" w:hAnsi="Cambria Math"/>
                  <w:color w:val="000000" w:themeColor="text1"/>
                </w:rPr>
              </m:ctrlPr>
            </m:dPr>
            <m:e>
              <m:r>
                <w:rPr>
                  <w:rFonts w:ascii="Cambria Math" w:hAnsi="Cambria Math"/>
                  <w:color w:val="000000" w:themeColor="text1"/>
                </w:rPr>
                <m:t>ν</m:t>
              </m:r>
            </m:e>
          </m:d>
          <m:r>
            <m:rPr>
              <m:sty m:val="p"/>
            </m:rPr>
            <w:rPr>
              <w:rFonts w:ascii="Cambria Math" w:hAnsi="Cambria Math"/>
              <w:color w:val="000000" w:themeColor="text1"/>
            </w:rPr>
            <m:t>=</m:t>
          </m:r>
          <m:f>
            <m:fPr>
              <m:ctrlPr>
                <w:rPr>
                  <w:rFonts w:ascii="Cambria Math" w:hAnsi="Cambria Math"/>
                  <w:color w:val="000000" w:themeColor="text1"/>
                </w:rPr>
              </m:ctrlPr>
            </m:fPr>
            <m:num>
              <m:r>
                <w:rPr>
                  <w:rFonts w:ascii="Cambria Math" w:hAnsi="Cambria Math"/>
                  <w:color w:val="000000" w:themeColor="text1"/>
                </w:rPr>
                <m:t>1</m:t>
              </m:r>
            </m:num>
            <m:den>
              <m:r>
                <w:rPr>
                  <w:rFonts w:ascii="Cambria Math" w:hAnsi="Cambria Math"/>
                  <w:color w:val="000000" w:themeColor="text1"/>
                </w:rPr>
                <m:t>1</m:t>
              </m:r>
              <m:r>
                <m:rPr>
                  <m:sty m:val="p"/>
                </m:rPr>
                <w:rPr>
                  <w:rFonts w:ascii="Cambria Math" w:hAnsi="Cambria Math"/>
                  <w:color w:val="000000" w:themeColor="text1"/>
                </w:rPr>
                <m:t>+</m:t>
              </m:r>
              <m:sSup>
                <m:sSupPr>
                  <m:ctrlPr>
                    <w:rPr>
                      <w:rFonts w:ascii="Cambria Math" w:hAnsi="Cambria Math"/>
                      <w:color w:val="000000" w:themeColor="text1"/>
                    </w:rPr>
                  </m:ctrlPr>
                </m:sSupPr>
                <m:e>
                  <m:d>
                    <m:dPr>
                      <m:ctrlPr>
                        <w:rPr>
                          <w:rFonts w:ascii="Cambria Math" w:hAnsi="Cambria Math"/>
                          <w:color w:val="000000" w:themeColor="text1"/>
                        </w:rPr>
                      </m:ctrlPr>
                    </m:dPr>
                    <m:e>
                      <m:sSub>
                        <m:sSubPr>
                          <m:ctrlPr>
                            <w:rPr>
                              <w:rFonts w:ascii="Cambria Math" w:hAnsi="Cambria Math"/>
                              <w:color w:val="000000" w:themeColor="text1"/>
                            </w:rPr>
                          </m:ctrlPr>
                        </m:sSubPr>
                        <m:e>
                          <m:r>
                            <w:rPr>
                              <w:rFonts w:ascii="Cambria Math" w:hAnsi="Cambria Math"/>
                              <w:color w:val="000000" w:themeColor="text1"/>
                            </w:rPr>
                            <m:t>ν</m:t>
                          </m:r>
                        </m:e>
                        <m:sub>
                          <m:r>
                            <w:rPr>
                              <w:rFonts w:ascii="Cambria Math" w:hAnsi="Cambria Math"/>
                              <w:color w:val="000000" w:themeColor="text1"/>
                            </w:rPr>
                            <m:t>0</m:t>
                          </m:r>
                        </m:sub>
                      </m:sSub>
                      <m:r>
                        <m:rPr>
                          <m:sty m:val="p"/>
                        </m:rPr>
                        <w:rPr>
                          <w:rFonts w:ascii="Cambria Math" w:hAnsi="Cambria Math"/>
                          <w:color w:val="000000" w:themeColor="text1"/>
                        </w:rPr>
                        <m:t>/</m:t>
                      </m:r>
                      <m:r>
                        <w:rPr>
                          <w:rFonts w:ascii="Cambria Math" w:hAnsi="Cambria Math"/>
                          <w:color w:val="000000" w:themeColor="text1"/>
                        </w:rPr>
                        <m:t>ν</m:t>
                      </m:r>
                    </m:e>
                  </m:d>
                </m:e>
                <m:sup>
                  <m:r>
                    <w:rPr>
                      <w:rFonts w:ascii="Cambria Math" w:hAnsi="Cambria Math"/>
                      <w:color w:val="000000" w:themeColor="text1"/>
                    </w:rPr>
                    <m:t>4</m:t>
                  </m:r>
                </m:sup>
              </m:sSup>
            </m:den>
          </m:f>
          <m:r>
            <w:rPr>
              <w:rFonts w:ascii="Cambria Math" w:hAnsi="Cambria Math"/>
              <w:color w:val="000000" w:themeColor="text1"/>
            </w:rPr>
            <m:t>    </m:t>
          </m:r>
          <m:r>
            <m:rPr>
              <m:nor/>
            </m:rPr>
            <w:rPr>
              <w:color w:val="000000" w:themeColor="text1"/>
            </w:rPr>
            <m:t>(S2)</m:t>
          </m:r>
        </m:oMath>
      </m:oMathPara>
    </w:p>
    <w:p w14:paraId="5237DCF8" w14:textId="77777777" w:rsidR="008931DC" w:rsidRPr="00F77C88" w:rsidRDefault="00C950C4">
      <w:pPr>
        <w:pStyle w:val="FirstParagraph"/>
        <w:rPr>
          <w:color w:val="000000" w:themeColor="text1"/>
        </w:rPr>
      </w:pPr>
      <w:r w:rsidRPr="00F77C88">
        <w:rPr>
          <w:color w:val="000000" w:themeColor="text1"/>
        </w:rPr>
        <w:t xml:space="preserve">with a damping frequency of </w:t>
      </w:r>
      <m:oMath>
        <m:sSub>
          <m:sSubPr>
            <m:ctrlPr>
              <w:rPr>
                <w:rFonts w:ascii="Cambria Math" w:hAnsi="Cambria Math"/>
                <w:color w:val="000000" w:themeColor="text1"/>
              </w:rPr>
            </m:ctrlPr>
          </m:sSubPr>
          <m:e>
            <m:r>
              <w:rPr>
                <w:rFonts w:ascii="Cambria Math" w:hAnsi="Cambria Math"/>
                <w:color w:val="000000" w:themeColor="text1"/>
              </w:rPr>
              <m:t>ν</m:t>
            </m:r>
          </m:e>
          <m:sub>
            <m:r>
              <w:rPr>
                <w:rFonts w:ascii="Cambria Math" w:hAnsi="Cambria Math"/>
                <w:color w:val="000000" w:themeColor="text1"/>
              </w:rPr>
              <m:t>0</m:t>
            </m:r>
          </m:sub>
        </m:sSub>
        <m:r>
          <m:rPr>
            <m:sty m:val="p"/>
          </m:rPr>
          <w:rPr>
            <w:rFonts w:ascii="Cambria Math" w:hAnsi="Cambria Math"/>
            <w:color w:val="000000" w:themeColor="text1"/>
          </w:rPr>
          <m:t>=</m:t>
        </m:r>
        <m:r>
          <w:rPr>
            <w:rFonts w:ascii="Cambria Math" w:hAnsi="Cambria Math"/>
            <w:color w:val="000000" w:themeColor="text1"/>
          </w:rPr>
          <m:t>100 </m:t>
        </m:r>
        <m:r>
          <m:rPr>
            <m:sty m:val="p"/>
          </m:rPr>
          <w:rPr>
            <w:rFonts w:ascii="Cambria Math" w:hAnsi="Cambria Math"/>
            <w:color w:val="000000" w:themeColor="text1"/>
          </w:rPr>
          <m:t>c</m:t>
        </m:r>
        <m:sSup>
          <m:sSupPr>
            <m:ctrlPr>
              <w:rPr>
                <w:rFonts w:ascii="Cambria Math" w:hAnsi="Cambria Math"/>
                <w:color w:val="000000" w:themeColor="text1"/>
              </w:rPr>
            </m:ctrlPr>
          </m:sSupPr>
          <m:e>
            <m:r>
              <m:rPr>
                <m:sty m:val="p"/>
              </m:rPr>
              <w:rPr>
                <w:rFonts w:ascii="Cambria Math" w:hAnsi="Cambria Math"/>
                <w:color w:val="000000" w:themeColor="text1"/>
              </w:rPr>
              <m:t>m</m:t>
            </m:r>
          </m:e>
          <m:sup>
            <m:r>
              <m:rPr>
                <m:sty m:val="p"/>
              </m:rPr>
              <w:rPr>
                <w:rFonts w:ascii="Cambria Math" w:hAnsi="Cambria Math"/>
                <w:color w:val="000000" w:themeColor="text1"/>
              </w:rPr>
              <m:t>-</m:t>
            </m:r>
            <m:r>
              <m:rPr>
                <m:sty m:val="p"/>
              </m:rPr>
              <w:rPr>
                <w:rFonts w:ascii="Cambria Math" w:hAnsi="Cambria Math"/>
                <w:color w:val="000000" w:themeColor="text1"/>
              </w:rPr>
              <m:t>1</m:t>
            </m:r>
          </m:sup>
        </m:sSup>
      </m:oMath>
      <w:r w:rsidRPr="00F77C88">
        <w:rPr>
          <w:color w:val="000000" w:themeColor="text1"/>
        </w:rPr>
        <w:t>. The Gibbs free energy is then</w:t>
      </w:r>
    </w:p>
    <w:p w14:paraId="5237DCF9" w14:textId="77777777" w:rsidR="008931DC" w:rsidRPr="00F77C88" w:rsidRDefault="00C950C4">
      <w:pPr>
        <w:pStyle w:val="BodyText"/>
        <w:rPr>
          <w:color w:val="000000" w:themeColor="text1"/>
        </w:rPr>
      </w:pPr>
      <m:oMathPara>
        <m:oMathParaPr>
          <m:jc m:val="center"/>
        </m:oMathParaPr>
        <m:oMath>
          <m:r>
            <w:rPr>
              <w:rFonts w:ascii="Cambria Math" w:hAnsi="Cambria Math"/>
              <w:color w:val="000000" w:themeColor="text1"/>
            </w:rPr>
            <m:t>G</m:t>
          </m:r>
          <m:r>
            <m:rPr>
              <m:sty m:val="p"/>
            </m:rPr>
            <w:rPr>
              <w:rFonts w:ascii="Cambria Math" w:hAnsi="Cambria Math"/>
              <w:color w:val="000000" w:themeColor="text1"/>
            </w:rPr>
            <m:t>=</m:t>
          </m:r>
          <m:r>
            <w:rPr>
              <w:rFonts w:ascii="Cambria Math" w:hAnsi="Cambria Math"/>
              <w:color w:val="000000" w:themeColor="text1"/>
            </w:rPr>
            <m:t>E</m:t>
          </m:r>
          <m:r>
            <m:rPr>
              <m:sty m:val="p"/>
            </m:rPr>
            <w:rPr>
              <w:rFonts w:ascii="Cambria Math" w:hAnsi="Cambria Math"/>
              <w:color w:val="000000" w:themeColor="text1"/>
            </w:rPr>
            <m:t>+ZPE+∫</m:t>
          </m:r>
          <m:sSub>
            <m:sSubPr>
              <m:ctrlPr>
                <w:rPr>
                  <w:rFonts w:ascii="Cambria Math" w:hAnsi="Cambria Math"/>
                  <w:color w:val="000000" w:themeColor="text1"/>
                </w:rPr>
              </m:ctrlPr>
            </m:sSubPr>
            <m:e>
              <m:r>
                <w:rPr>
                  <w:rFonts w:ascii="Cambria Math" w:hAnsi="Cambria Math"/>
                  <w:color w:val="000000" w:themeColor="text1"/>
                </w:rPr>
                <m:t>C</m:t>
              </m:r>
            </m:e>
            <m:sub>
              <m:r>
                <w:rPr>
                  <w:rFonts w:ascii="Cambria Math" w:hAnsi="Cambria Math"/>
                  <w:color w:val="000000" w:themeColor="text1"/>
                </w:rPr>
                <m:t>v</m:t>
              </m:r>
            </m:sub>
          </m:sSub>
          <m:r>
            <w:rPr>
              <w:rFonts w:ascii="Cambria Math" w:hAnsi="Cambria Math"/>
              <w:color w:val="000000" w:themeColor="text1"/>
            </w:rPr>
            <m:t> </m:t>
          </m:r>
          <m:r>
            <m:rPr>
              <m:sty m:val="p"/>
            </m:rPr>
            <w:rPr>
              <w:rFonts w:ascii="Cambria Math" w:hAnsi="Cambria Math"/>
              <w:color w:val="000000" w:themeColor="text1"/>
            </w:rPr>
            <m:t>d</m:t>
          </m:r>
          <m:r>
            <w:rPr>
              <w:rFonts w:ascii="Cambria Math" w:hAnsi="Cambria Math"/>
              <w:color w:val="000000" w:themeColor="text1"/>
            </w:rPr>
            <m:t>T</m:t>
          </m:r>
          <m:r>
            <m:rPr>
              <m:sty m:val="p"/>
            </m:rPr>
            <w:rPr>
              <w:rFonts w:ascii="Cambria Math" w:hAnsi="Cambria Math"/>
              <w:color w:val="000000" w:themeColor="text1"/>
            </w:rPr>
            <m:t>+</m:t>
          </m:r>
          <m:r>
            <w:rPr>
              <w:rFonts w:ascii="Cambria Math" w:hAnsi="Cambria Math"/>
              <w:color w:val="000000" w:themeColor="text1"/>
            </w:rPr>
            <m:t>PΔV</m:t>
          </m:r>
          <m:r>
            <m:rPr>
              <m:sty m:val="p"/>
            </m:rPr>
            <w:rPr>
              <w:rFonts w:ascii="Cambria Math" w:hAnsi="Cambria Math"/>
              <w:color w:val="000000" w:themeColor="text1"/>
            </w:rPr>
            <m:t>-</m:t>
          </m:r>
          <m:r>
            <w:rPr>
              <w:rFonts w:ascii="Cambria Math" w:hAnsi="Cambria Math"/>
              <w:color w:val="000000" w:themeColor="text1"/>
            </w:rPr>
            <m:t>TS</m:t>
          </m:r>
          <m:r>
            <w:rPr>
              <w:rFonts w:ascii="Cambria Math" w:hAnsi="Cambria Math"/>
              <w:color w:val="000000" w:themeColor="text1"/>
            </w:rPr>
            <m:t>    </m:t>
          </m:r>
          <m:r>
            <m:rPr>
              <m:nor/>
            </m:rPr>
            <w:rPr>
              <w:color w:val="000000" w:themeColor="text1"/>
            </w:rPr>
            <m:t>(S3)</m:t>
          </m:r>
        </m:oMath>
      </m:oMathPara>
    </w:p>
    <w:p w14:paraId="5237DCFA" w14:textId="77777777" w:rsidR="008931DC" w:rsidRPr="00F77C88" w:rsidRDefault="00C950C4">
      <w:pPr>
        <w:pStyle w:val="FirstParagraph"/>
        <w:rPr>
          <w:color w:val="000000" w:themeColor="text1"/>
        </w:rPr>
      </w:pPr>
      <w:r w:rsidRPr="00F77C88">
        <w:rPr>
          <w:color w:val="000000" w:themeColor="text1"/>
        </w:rPr>
        <w:t xml:space="preserve">taken at </w:t>
      </w:r>
      <m:oMath>
        <m:r>
          <w:rPr>
            <w:rFonts w:ascii="Cambria Math" w:hAnsi="Cambria Math"/>
            <w:color w:val="000000" w:themeColor="text1"/>
          </w:rPr>
          <m:t>T</m:t>
        </m:r>
        <m:r>
          <m:rPr>
            <m:sty m:val="p"/>
          </m:rPr>
          <w:rPr>
            <w:rFonts w:ascii="Cambria Math" w:hAnsi="Cambria Math"/>
            <w:color w:val="000000" w:themeColor="text1"/>
          </w:rPr>
          <m:t>=</m:t>
        </m:r>
        <m:r>
          <w:rPr>
            <w:rFonts w:ascii="Cambria Math" w:hAnsi="Cambria Math"/>
            <w:color w:val="000000" w:themeColor="text1"/>
          </w:rPr>
          <m:t>298.15 </m:t>
        </m:r>
        <m:r>
          <m:rPr>
            <m:sty m:val="p"/>
          </m:rPr>
          <w:rPr>
            <w:rFonts w:ascii="Cambria Math" w:hAnsi="Cambria Math"/>
            <w:color w:val="000000" w:themeColor="text1"/>
          </w:rPr>
          <m:t>K</m:t>
        </m:r>
      </m:oMath>
      <w:r w:rsidRPr="00F77C88">
        <w:rPr>
          <w:color w:val="000000" w:themeColor="text1"/>
        </w:rPr>
        <w:t xml:space="preserve"> and </w:t>
      </w:r>
      <m:oMath>
        <m:r>
          <w:rPr>
            <w:rFonts w:ascii="Cambria Math" w:hAnsi="Cambria Math"/>
            <w:color w:val="000000" w:themeColor="text1"/>
          </w:rPr>
          <m:t>P</m:t>
        </m:r>
        <m:r>
          <m:rPr>
            <m:sty m:val="p"/>
          </m:rPr>
          <w:rPr>
            <w:rFonts w:ascii="Cambria Math" w:hAnsi="Cambria Math"/>
            <w:color w:val="000000" w:themeColor="text1"/>
          </w:rPr>
          <m:t>=</m:t>
        </m:r>
        <m:r>
          <w:rPr>
            <w:rFonts w:ascii="Cambria Math" w:hAnsi="Cambria Math"/>
            <w:color w:val="000000" w:themeColor="text1"/>
          </w:rPr>
          <m:t>1 </m:t>
        </m:r>
        <m:r>
          <m:rPr>
            <m:sty m:val="p"/>
          </m:rPr>
          <w:rPr>
            <w:rFonts w:ascii="Cambria Math" w:hAnsi="Cambria Math"/>
            <w:color w:val="000000" w:themeColor="text1"/>
          </w:rPr>
          <m:t>bar</m:t>
        </m:r>
      </m:oMath>
      <w:r w:rsidRPr="00F77C88">
        <w:rPr>
          <w:color w:val="000000" w:themeColor="text1"/>
        </w:rPr>
        <w:t xml:space="preserve">, with the ALPB solvation free energy </w:t>
      </w:r>
      <w:r w:rsidRPr="00F77C88">
        <w:rPr>
          <w:color w:val="000000" w:themeColor="text1"/>
        </w:rPr>
        <w:t>added. Frequencies come from a mass-weighted numerical Hessian, built by central differences on analytic gradients at a displacement of 0.005 Å, after the six translational and rotational degrees of freedom have been projected out.</w:t>
      </w:r>
    </w:p>
    <w:p w14:paraId="5237DCFB" w14:textId="77777777" w:rsidR="008931DC" w:rsidRPr="00F77C88" w:rsidRDefault="00C950C4">
      <w:pPr>
        <w:pStyle w:val="BodyText"/>
        <w:rPr>
          <w:color w:val="000000" w:themeColor="text1"/>
        </w:rPr>
      </w:pPr>
      <w:r w:rsidRPr="00F77C88">
        <w:rPr>
          <w:color w:val="000000" w:themeColor="text1"/>
        </w:rPr>
        <w:t xml:space="preserve">Note on nomenclature. The main text distinguishes three quantities that are easily conflated: the reaction free energy </w:t>
      </w:r>
      <m:oMath>
        <m:r>
          <w:rPr>
            <w:rFonts w:ascii="Cambria Math" w:hAnsi="Cambria Math"/>
            <w:color w:val="000000" w:themeColor="text1"/>
          </w:rPr>
          <m:t>Δ</m:t>
        </m:r>
        <m:sSub>
          <m:sSubPr>
            <m:ctrlPr>
              <w:rPr>
                <w:rFonts w:ascii="Cambria Math" w:hAnsi="Cambria Math"/>
                <w:color w:val="000000" w:themeColor="text1"/>
              </w:rPr>
            </m:ctrlPr>
          </m:sSubPr>
          <m:e>
            <m:r>
              <w:rPr>
                <w:rFonts w:ascii="Cambria Math" w:hAnsi="Cambria Math"/>
                <w:color w:val="000000" w:themeColor="text1"/>
              </w:rPr>
              <m:t>G</m:t>
            </m:r>
          </m:e>
          <m:sub>
            <m:r>
              <m:rPr>
                <m:sty m:val="p"/>
              </m:rPr>
              <w:rPr>
                <w:rFonts w:ascii="Cambria Math" w:hAnsi="Cambria Math"/>
                <w:color w:val="000000" w:themeColor="text1"/>
              </w:rPr>
              <m:t>ads</m:t>
            </m:r>
          </m:sub>
        </m:sSub>
      </m:oMath>
      <w:r w:rsidRPr="00F77C88">
        <w:rPr>
          <w:color w:val="000000" w:themeColor="text1"/>
        </w:rPr>
        <w:t xml:space="preserve"> (Eq. 1), which compares two minima; the scan maximum </w:t>
      </w:r>
      <m:oMath>
        <m:r>
          <w:rPr>
            <w:rFonts w:ascii="Cambria Math" w:hAnsi="Cambria Math"/>
            <w:color w:val="000000" w:themeColor="text1"/>
          </w:rPr>
          <m:t>Δ</m:t>
        </m:r>
        <m:sSub>
          <m:sSubPr>
            <m:ctrlPr>
              <w:rPr>
                <w:rFonts w:ascii="Cambria Math" w:hAnsi="Cambria Math"/>
                <w:color w:val="000000" w:themeColor="text1"/>
              </w:rPr>
            </m:ctrlPr>
          </m:sSubPr>
          <m:e>
            <m:r>
              <w:rPr>
                <w:rFonts w:ascii="Cambria Math" w:hAnsi="Cambria Math"/>
                <w:color w:val="000000" w:themeColor="text1"/>
              </w:rPr>
              <m:t>G</m:t>
            </m:r>
          </m:e>
          <m:sub>
            <m:r>
              <m:rPr>
                <m:sty m:val="p"/>
              </m:rPr>
              <w:rPr>
                <w:rFonts w:ascii="Cambria Math" w:hAnsi="Cambria Math"/>
                <w:color w:val="000000" w:themeColor="text1"/>
              </w:rPr>
              <m:t>scan</m:t>
            </m:r>
          </m:sub>
        </m:sSub>
      </m:oMath>
      <w:r w:rsidRPr="00F77C88">
        <w:rPr>
          <w:color w:val="000000" w:themeColor="text1"/>
        </w:rPr>
        <w:t xml:space="preserve"> (Eq. 2), which is the highest of 13 constrained points on a </w:t>
      </w:r>
      <w:r w:rsidRPr="00F77C88">
        <w:rPr>
          <w:color w:val="000000" w:themeColor="text1"/>
        </w:rPr>
        <w:t xml:space="preserve">relaxed profile relative to the separated reactants; and the activation free energy </w:t>
      </w:r>
      <m:oMath>
        <m:r>
          <w:rPr>
            <w:rFonts w:ascii="Cambria Math" w:hAnsi="Cambria Math"/>
            <w:color w:val="000000" w:themeColor="text1"/>
          </w:rPr>
          <m:t>Δ</m:t>
        </m:r>
        <m:sSup>
          <m:sSupPr>
            <m:ctrlPr>
              <w:rPr>
                <w:rFonts w:ascii="Cambria Math" w:hAnsi="Cambria Math"/>
                <w:color w:val="000000" w:themeColor="text1"/>
              </w:rPr>
            </m:ctrlPr>
          </m:sSupPr>
          <m:e>
            <m:r>
              <w:rPr>
                <w:rFonts w:ascii="Cambria Math" w:hAnsi="Cambria Math"/>
                <w:color w:val="000000" w:themeColor="text1"/>
              </w:rPr>
              <m:t>G</m:t>
            </m:r>
          </m:e>
          <m:sup>
            <m:r>
              <m:rPr>
                <m:sty m:val="p"/>
              </m:rPr>
              <w:rPr>
                <w:rFonts w:ascii="Cambria Math" w:hAnsi="Cambria Math"/>
                <w:color w:val="000000" w:themeColor="text1"/>
              </w:rPr>
              <m:t>‡</m:t>
            </m:r>
          </m:sup>
        </m:sSup>
      </m:oMath>
      <w:r w:rsidRPr="00F77C88">
        <w:rPr>
          <w:color w:val="000000" w:themeColor="text1"/>
        </w:rPr>
        <w:t xml:space="preserve">, which requires a Hessian-verified first-order saddle. No such saddle was located at any site, so no </w:t>
      </w:r>
      <m:oMath>
        <m:r>
          <w:rPr>
            <w:rFonts w:ascii="Cambria Math" w:hAnsi="Cambria Math"/>
            <w:color w:val="000000" w:themeColor="text1"/>
          </w:rPr>
          <m:t>Δ</m:t>
        </m:r>
        <m:sSup>
          <m:sSupPr>
            <m:ctrlPr>
              <w:rPr>
                <w:rFonts w:ascii="Cambria Math" w:hAnsi="Cambria Math"/>
                <w:color w:val="000000" w:themeColor="text1"/>
              </w:rPr>
            </m:ctrlPr>
          </m:sSupPr>
          <m:e>
            <m:r>
              <w:rPr>
                <w:rFonts w:ascii="Cambria Math" w:hAnsi="Cambria Math"/>
                <w:color w:val="000000" w:themeColor="text1"/>
              </w:rPr>
              <m:t>G</m:t>
            </m:r>
          </m:e>
          <m:sup>
            <m:r>
              <m:rPr>
                <m:sty m:val="p"/>
              </m:rPr>
              <w:rPr>
                <w:rFonts w:ascii="Cambria Math" w:hAnsi="Cambria Math"/>
                <w:color w:val="000000" w:themeColor="text1"/>
              </w:rPr>
              <m:t>‡</m:t>
            </m:r>
          </m:sup>
        </m:sSup>
      </m:oMath>
      <w:r w:rsidRPr="00F77C88">
        <w:rPr>
          <w:color w:val="000000" w:themeColor="text1"/>
        </w:rPr>
        <w:t xml:space="preserve"> is reported in this work.</w:t>
      </w:r>
    </w:p>
    <w:p w14:paraId="5237DCFC" w14:textId="77777777" w:rsidR="008931DC" w:rsidRPr="00F77C88" w:rsidRDefault="00C950C4">
      <w:pPr>
        <w:rPr>
          <w:color w:val="000000" w:themeColor="text1"/>
        </w:rPr>
      </w:pPr>
      <w:r w:rsidRPr="00F77C88">
        <w:rPr>
          <w:color w:val="000000" w:themeColor="text1"/>
        </w:rPr>
        <w:pict w14:anchorId="5237DF2E">
          <v:rect id="_x0000_i1026" style="width:0;height:1.5pt" o:hralign="center" o:hrstd="t" o:hr="t"/>
        </w:pict>
      </w:r>
    </w:p>
    <w:p w14:paraId="5237DCFD" w14:textId="77777777" w:rsidR="008931DC" w:rsidRPr="00F77C88" w:rsidRDefault="00C950C4">
      <w:pPr>
        <w:pStyle w:val="Heading2"/>
        <w:rPr>
          <w:color w:val="000000" w:themeColor="text1"/>
        </w:rPr>
      </w:pPr>
      <w:bookmarkStart w:id="1" w:name="s2-computational-cost-and-hardware"/>
      <w:bookmarkEnd w:id="0"/>
      <w:r w:rsidRPr="00F77C88">
        <w:rPr>
          <w:color w:val="000000" w:themeColor="text1"/>
        </w:rPr>
        <w:lastRenderedPageBreak/>
        <w:t>S2 Computational cost and hardware</w:t>
      </w:r>
    </w:p>
    <w:p w14:paraId="5237DCFE" w14:textId="77777777" w:rsidR="008931DC" w:rsidRPr="00F77C88" w:rsidRDefault="00C950C4">
      <w:pPr>
        <w:pStyle w:val="FirstParagraph"/>
        <w:rPr>
          <w:color w:val="000000" w:themeColor="text1"/>
        </w:rPr>
      </w:pPr>
      <w:r w:rsidRPr="00F77C88">
        <w:rPr>
          <w:color w:val="000000" w:themeColor="text1"/>
        </w:rPr>
        <w:t xml:space="preserve">Everything ran single-threaded on one CPU core with 4 GB of RAM and </w:t>
      </w:r>
      <w:r w:rsidRPr="00F77C88">
        <w:rPr>
          <w:rStyle w:val="VerbatimChar"/>
          <w:color w:val="000000" w:themeColor="text1"/>
        </w:rPr>
        <w:t>OMP_NUM_THREADS=1</w:t>
      </w:r>
      <w:r w:rsidRPr="00F77C88">
        <w:rPr>
          <w:color w:val="000000" w:themeColor="text1"/>
        </w:rPr>
        <w:t xml:space="preserve"> set throughout. No GPU, distributed computing or proprietary quantum-chemistry package was involved. Approximate wall-clock times were as follows.</w:t>
      </w:r>
    </w:p>
    <w:tbl>
      <w:tblPr>
        <w:tblStyle w:val="Table"/>
        <w:tblW w:w="5000" w:type="pct"/>
        <w:tblLook w:val="0020" w:firstRow="1" w:lastRow="0" w:firstColumn="0" w:lastColumn="0" w:noHBand="0" w:noVBand="0"/>
      </w:tblPr>
      <w:tblGrid>
        <w:gridCol w:w="6862"/>
        <w:gridCol w:w="2714"/>
      </w:tblGrid>
      <w:tr w:rsidR="008931DC" w:rsidRPr="00F77C88" w14:paraId="5237DD01" w14:textId="77777777" w:rsidTr="008931DC">
        <w:trPr>
          <w:cnfStyle w:val="100000000000" w:firstRow="1" w:lastRow="0" w:firstColumn="0" w:lastColumn="0" w:oddVBand="0" w:evenVBand="0" w:oddHBand="0" w:evenHBand="0" w:firstRowFirstColumn="0" w:firstRowLastColumn="0" w:lastRowFirstColumn="0" w:lastRowLastColumn="0"/>
          <w:tblHeader/>
        </w:trPr>
        <w:tc>
          <w:tcPr>
            <w:tcW w:w="0" w:type="auto"/>
          </w:tcPr>
          <w:p w14:paraId="5237DCFF" w14:textId="77777777" w:rsidR="008931DC" w:rsidRPr="00F77C88" w:rsidRDefault="00C950C4">
            <w:pPr>
              <w:pStyle w:val="Compact"/>
              <w:rPr>
                <w:color w:val="000000" w:themeColor="text1"/>
              </w:rPr>
            </w:pPr>
            <w:r w:rsidRPr="00F77C88">
              <w:rPr>
                <w:color w:val="000000" w:themeColor="text1"/>
              </w:rPr>
              <w:t>Operation</w:t>
            </w:r>
          </w:p>
        </w:tc>
        <w:tc>
          <w:tcPr>
            <w:tcW w:w="0" w:type="auto"/>
          </w:tcPr>
          <w:p w14:paraId="5237DD00" w14:textId="77777777" w:rsidR="008931DC" w:rsidRPr="00F77C88" w:rsidRDefault="00C950C4">
            <w:pPr>
              <w:pStyle w:val="Compact"/>
              <w:rPr>
                <w:color w:val="000000" w:themeColor="text1"/>
              </w:rPr>
            </w:pPr>
            <w:r w:rsidRPr="00F77C88">
              <w:rPr>
                <w:color w:val="000000" w:themeColor="text1"/>
              </w:rPr>
              <w:t>Typical wall-clock time</w:t>
            </w:r>
          </w:p>
        </w:tc>
      </w:tr>
      <w:tr w:rsidR="008931DC" w:rsidRPr="00F77C88" w14:paraId="5237DD04" w14:textId="77777777">
        <w:tc>
          <w:tcPr>
            <w:tcW w:w="0" w:type="auto"/>
          </w:tcPr>
          <w:p w14:paraId="5237DD02" w14:textId="77777777" w:rsidR="008931DC" w:rsidRPr="00F77C88" w:rsidRDefault="00C950C4">
            <w:pPr>
              <w:pStyle w:val="Compact"/>
              <w:rPr>
                <w:color w:val="000000" w:themeColor="text1"/>
              </w:rPr>
            </w:pPr>
            <w:r w:rsidRPr="00F77C88">
              <w:rPr>
                <w:color w:val="000000" w:themeColor="text1"/>
              </w:rPr>
              <w:t>Conformer generation and loose pre-optimisation</w:t>
            </w:r>
          </w:p>
        </w:tc>
        <w:tc>
          <w:tcPr>
            <w:tcW w:w="0" w:type="auto"/>
          </w:tcPr>
          <w:p w14:paraId="5237DD03" w14:textId="77777777" w:rsidR="008931DC" w:rsidRPr="00F77C88" w:rsidRDefault="00C950C4">
            <w:pPr>
              <w:pStyle w:val="Compact"/>
              <w:rPr>
                <w:color w:val="000000" w:themeColor="text1"/>
              </w:rPr>
            </w:pPr>
            <w:r w:rsidRPr="00F77C88">
              <w:rPr>
                <w:color w:val="000000" w:themeColor="text1"/>
              </w:rPr>
              <w:t>30–60 s per species</w:t>
            </w:r>
          </w:p>
        </w:tc>
      </w:tr>
      <w:tr w:rsidR="008931DC" w:rsidRPr="00F77C88" w14:paraId="5237DD07" w14:textId="77777777">
        <w:tc>
          <w:tcPr>
            <w:tcW w:w="0" w:type="auto"/>
          </w:tcPr>
          <w:p w14:paraId="5237DD05" w14:textId="77777777" w:rsidR="008931DC" w:rsidRPr="00F77C88" w:rsidRDefault="00C950C4">
            <w:pPr>
              <w:pStyle w:val="Compact"/>
              <w:rPr>
                <w:color w:val="000000" w:themeColor="text1"/>
              </w:rPr>
            </w:pPr>
            <w:r w:rsidRPr="00F77C88">
              <w:rPr>
                <w:color w:val="000000" w:themeColor="text1"/>
              </w:rPr>
              <w:t>Tight optimisation + numerical Hessian, WFA-scale (34 heavy atoms)</w:t>
            </w:r>
          </w:p>
        </w:tc>
        <w:tc>
          <w:tcPr>
            <w:tcW w:w="0" w:type="auto"/>
          </w:tcPr>
          <w:p w14:paraId="5237DD06" w14:textId="77777777" w:rsidR="008931DC" w:rsidRPr="00F77C88" w:rsidRDefault="00C950C4">
            <w:pPr>
              <w:pStyle w:val="Compact"/>
              <w:rPr>
                <w:color w:val="000000" w:themeColor="text1"/>
              </w:rPr>
            </w:pPr>
            <w:r w:rsidRPr="00F77C88">
              <w:rPr>
                <w:color w:val="000000" w:themeColor="text1"/>
              </w:rPr>
              <w:t>300–900 s per conformer</w:t>
            </w:r>
          </w:p>
        </w:tc>
      </w:tr>
      <w:tr w:rsidR="008931DC" w:rsidRPr="00F77C88" w14:paraId="5237DD0A" w14:textId="77777777">
        <w:tc>
          <w:tcPr>
            <w:tcW w:w="0" w:type="auto"/>
          </w:tcPr>
          <w:p w14:paraId="5237DD08" w14:textId="77777777" w:rsidR="008931DC" w:rsidRPr="00F77C88" w:rsidRDefault="00C950C4">
            <w:pPr>
              <w:pStyle w:val="Compact"/>
              <w:rPr>
                <w:color w:val="000000" w:themeColor="text1"/>
              </w:rPr>
            </w:pPr>
            <w:r w:rsidRPr="00F77C88">
              <w:rPr>
                <w:color w:val="000000" w:themeColor="text1"/>
              </w:rPr>
              <w:t>Tight optimisation + numerical Hessian, GSH-containing (54 heavy atoms)</w:t>
            </w:r>
          </w:p>
        </w:tc>
        <w:tc>
          <w:tcPr>
            <w:tcW w:w="0" w:type="auto"/>
          </w:tcPr>
          <w:p w14:paraId="5237DD09" w14:textId="77777777" w:rsidR="008931DC" w:rsidRPr="00F77C88" w:rsidRDefault="00C950C4">
            <w:pPr>
              <w:pStyle w:val="Compact"/>
              <w:rPr>
                <w:color w:val="000000" w:themeColor="text1"/>
              </w:rPr>
            </w:pPr>
            <w:r w:rsidRPr="00F77C88">
              <w:rPr>
                <w:color w:val="000000" w:themeColor="text1"/>
              </w:rPr>
              <w:t>900–1600 s per conformer</w:t>
            </w:r>
          </w:p>
        </w:tc>
      </w:tr>
      <w:tr w:rsidR="008931DC" w:rsidRPr="00F77C88" w14:paraId="5237DD0D" w14:textId="77777777">
        <w:tc>
          <w:tcPr>
            <w:tcW w:w="0" w:type="auto"/>
          </w:tcPr>
          <w:p w14:paraId="5237DD0B" w14:textId="77777777" w:rsidR="008931DC" w:rsidRPr="00F77C88" w:rsidRDefault="00C950C4">
            <w:pPr>
              <w:pStyle w:val="Compact"/>
              <w:rPr>
                <w:color w:val="000000" w:themeColor="text1"/>
              </w:rPr>
            </w:pPr>
            <w:r w:rsidRPr="00F77C88">
              <w:rPr>
                <w:color w:val="000000" w:themeColor="text1"/>
              </w:rPr>
              <w:t>Relaxed 13-point C–S scan</w:t>
            </w:r>
          </w:p>
        </w:tc>
        <w:tc>
          <w:tcPr>
            <w:tcW w:w="0" w:type="auto"/>
          </w:tcPr>
          <w:p w14:paraId="5237DD0C" w14:textId="77777777" w:rsidR="008931DC" w:rsidRPr="00F77C88" w:rsidRDefault="00C950C4">
            <w:pPr>
              <w:pStyle w:val="Compact"/>
              <w:rPr>
                <w:color w:val="000000" w:themeColor="text1"/>
              </w:rPr>
            </w:pPr>
            <w:r w:rsidRPr="00F77C88">
              <w:rPr>
                <w:color w:val="000000" w:themeColor="text1"/>
              </w:rPr>
              <w:t>8–12 min per site</w:t>
            </w:r>
          </w:p>
        </w:tc>
      </w:tr>
      <w:tr w:rsidR="008931DC" w:rsidRPr="00F77C88" w14:paraId="5237DD10" w14:textId="77777777">
        <w:tc>
          <w:tcPr>
            <w:tcW w:w="0" w:type="auto"/>
          </w:tcPr>
          <w:p w14:paraId="5237DD0E" w14:textId="77777777" w:rsidR="008931DC" w:rsidRPr="00F77C88" w:rsidRDefault="00C950C4">
            <w:pPr>
              <w:pStyle w:val="Compact"/>
              <w:rPr>
                <w:color w:val="000000" w:themeColor="text1"/>
              </w:rPr>
            </w:pPr>
            <w:r w:rsidRPr="00F77C88">
              <w:rPr>
                <w:color w:val="000000" w:themeColor="text1"/>
              </w:rPr>
              <w:t>Sella saddle refinement</w:t>
            </w:r>
          </w:p>
        </w:tc>
        <w:tc>
          <w:tcPr>
            <w:tcW w:w="0" w:type="auto"/>
          </w:tcPr>
          <w:p w14:paraId="5237DD0F" w14:textId="77777777" w:rsidR="008931DC" w:rsidRPr="00F77C88" w:rsidRDefault="00C950C4">
            <w:pPr>
              <w:pStyle w:val="Compact"/>
              <w:rPr>
                <w:color w:val="000000" w:themeColor="text1"/>
              </w:rPr>
            </w:pPr>
            <w:r w:rsidRPr="00F77C88">
              <w:rPr>
                <w:color w:val="000000" w:themeColor="text1"/>
              </w:rPr>
              <w:t>5–13 min per attempt</w:t>
            </w:r>
          </w:p>
        </w:tc>
      </w:tr>
      <w:tr w:rsidR="008931DC" w:rsidRPr="00F77C88" w14:paraId="5237DD13" w14:textId="77777777">
        <w:tc>
          <w:tcPr>
            <w:tcW w:w="0" w:type="auto"/>
          </w:tcPr>
          <w:p w14:paraId="5237DD11" w14:textId="77777777" w:rsidR="008931DC" w:rsidRPr="00F77C88" w:rsidRDefault="00C950C4">
            <w:pPr>
              <w:pStyle w:val="Compact"/>
              <w:rPr>
                <w:color w:val="000000" w:themeColor="text1"/>
              </w:rPr>
            </w:pPr>
            <w:r w:rsidRPr="00F77C88">
              <w:rPr>
                <w:color w:val="000000" w:themeColor="text1"/>
              </w:rPr>
              <w:t>M06-2X/def2-SVP single point, 20–27-atom truncated model</w:t>
            </w:r>
          </w:p>
        </w:tc>
        <w:tc>
          <w:tcPr>
            <w:tcW w:w="0" w:type="auto"/>
          </w:tcPr>
          <w:p w14:paraId="5237DD12" w14:textId="77777777" w:rsidR="008931DC" w:rsidRPr="00F77C88" w:rsidRDefault="00C950C4">
            <w:pPr>
              <w:pStyle w:val="Compact"/>
              <w:rPr>
                <w:color w:val="000000" w:themeColor="text1"/>
              </w:rPr>
            </w:pPr>
            <w:r w:rsidRPr="00F77C88">
              <w:rPr>
                <w:color w:val="000000" w:themeColor="text1"/>
              </w:rPr>
              <w:t>3–6 min</w:t>
            </w:r>
          </w:p>
        </w:tc>
      </w:tr>
      <w:tr w:rsidR="008931DC" w:rsidRPr="00F77C88" w14:paraId="5237DD16" w14:textId="77777777">
        <w:tc>
          <w:tcPr>
            <w:tcW w:w="0" w:type="auto"/>
          </w:tcPr>
          <w:p w14:paraId="5237DD14" w14:textId="77777777" w:rsidR="008931DC" w:rsidRPr="00F77C88" w:rsidRDefault="00C950C4">
            <w:pPr>
              <w:pStyle w:val="Compact"/>
              <w:rPr>
                <w:color w:val="000000" w:themeColor="text1"/>
              </w:rPr>
            </w:pPr>
            <w:r w:rsidRPr="00F77C88">
              <w:rPr>
                <w:color w:val="000000" w:themeColor="text1"/>
              </w:rPr>
              <w:t>M06-2X/def2-TZVP single point, 20–27-atom truncated model</w:t>
            </w:r>
          </w:p>
        </w:tc>
        <w:tc>
          <w:tcPr>
            <w:tcW w:w="0" w:type="auto"/>
          </w:tcPr>
          <w:p w14:paraId="5237DD15" w14:textId="77777777" w:rsidR="008931DC" w:rsidRPr="00F77C88" w:rsidRDefault="00C950C4">
            <w:pPr>
              <w:pStyle w:val="Compact"/>
              <w:rPr>
                <w:color w:val="000000" w:themeColor="text1"/>
              </w:rPr>
            </w:pPr>
            <w:r w:rsidRPr="00F77C88">
              <w:rPr>
                <w:color w:val="000000" w:themeColor="text1"/>
              </w:rPr>
              <w:t>20–60 min</w:t>
            </w:r>
          </w:p>
        </w:tc>
      </w:tr>
    </w:tbl>
    <w:p w14:paraId="5237DD17" w14:textId="77777777" w:rsidR="008931DC" w:rsidRPr="00F77C88" w:rsidRDefault="00C950C4">
      <w:pPr>
        <w:pStyle w:val="BodyText"/>
        <w:rPr>
          <w:color w:val="000000" w:themeColor="text1"/>
        </w:rPr>
      </w:pPr>
      <w:r w:rsidRPr="00F77C88">
        <w:rPr>
          <w:color w:val="000000" w:themeColor="text1"/>
        </w:rPr>
        <w:t>Reproducing every stage across all sites and faces, with the kinetics stage invoked once per site, comes to roughly 4–6 h single-core on this hardware, and the def2-TZVP basis-set test of Section 3.5 adds a further 2–4 h. That is why the package ships the resulting geometries, energies and figures alongside the code.</w:t>
      </w:r>
    </w:p>
    <w:p w14:paraId="5237DD18" w14:textId="77777777" w:rsidR="008931DC" w:rsidRPr="00F77C88" w:rsidRDefault="00C950C4">
      <w:pPr>
        <w:rPr>
          <w:color w:val="000000" w:themeColor="text1"/>
        </w:rPr>
      </w:pPr>
      <w:r w:rsidRPr="00F77C88">
        <w:rPr>
          <w:color w:val="000000" w:themeColor="text1"/>
        </w:rPr>
        <w:pict w14:anchorId="5237DF2F">
          <v:rect id="_x0000_i1027" style="width:0;height:1.5pt" o:hralign="center" o:hrstd="t" o:hr="t"/>
        </w:pict>
      </w:r>
    </w:p>
    <w:p w14:paraId="5237DD19" w14:textId="77777777" w:rsidR="008931DC" w:rsidRPr="00F77C88" w:rsidRDefault="00C950C4">
      <w:pPr>
        <w:pStyle w:val="Heading2"/>
        <w:rPr>
          <w:color w:val="000000" w:themeColor="text1"/>
        </w:rPr>
      </w:pPr>
      <w:bookmarkStart w:id="2" w:name="s3-pipeline-pseudocode"/>
      <w:bookmarkEnd w:id="1"/>
      <w:r w:rsidRPr="00F77C88">
        <w:rPr>
          <w:color w:val="000000" w:themeColor="text1"/>
        </w:rPr>
        <w:t>S3 Pipeline pseudocode</w:t>
      </w:r>
    </w:p>
    <w:p w14:paraId="5237DD1A" w14:textId="77777777" w:rsidR="008931DC" w:rsidRPr="00F77C88" w:rsidRDefault="00C950C4">
      <w:pPr>
        <w:pStyle w:val="FirstParagraph"/>
        <w:rPr>
          <w:color w:val="000000" w:themeColor="text1"/>
        </w:rPr>
      </w:pPr>
      <w:r w:rsidRPr="00F77C88">
        <w:rPr>
          <w:color w:val="000000" w:themeColor="text1"/>
        </w:rPr>
        <w:t xml:space="preserve">The kinetics loop runs on the methanethiolate probe alone. Glutathionate is used for the </w:t>
      </w:r>
      <w:r w:rsidRPr="00F77C88">
        <w:rPr>
          <w:color w:val="000000" w:themeColor="text1"/>
        </w:rPr>
        <w:t>thermodynamic replicate at C3 and for the non-covalent pose sampling, and no kinetic scan was performed with it. Note line 16: a stationary point is reported as a transition state only if its Hessian carries exactly one negative eigenvalue, and no stationary point in this work met that test.</w:t>
      </w:r>
    </w:p>
    <w:p w14:paraId="5237DD1B" w14:textId="77777777" w:rsidR="008931DC" w:rsidRPr="00F77C88" w:rsidRDefault="00C950C4">
      <w:pPr>
        <w:pStyle w:val="SourceCode"/>
        <w:rPr>
          <w:color w:val="000000" w:themeColor="text1"/>
        </w:rPr>
      </w:pPr>
      <w:r w:rsidRPr="00F77C88">
        <w:rPr>
          <w:rStyle w:val="VerbatimChar"/>
          <w:color w:val="000000" w:themeColor="text1"/>
        </w:rPr>
        <w:t>Input:  WFA_SMILES, sites = {C3, C24, C6, C5}</w:t>
      </w:r>
      <w:r w:rsidRPr="00F77C88">
        <w:rPr>
          <w:color w:val="000000" w:themeColor="text1"/>
        </w:rPr>
        <w:br/>
      </w:r>
      <w:r w:rsidRPr="00F77C88">
        <w:rPr>
          <w:rStyle w:val="VerbatimChar"/>
          <w:color w:val="000000" w:themeColor="text1"/>
        </w:rPr>
        <w:t>Output: dG_ads[site, face], dG_scan[site, face], omega, f_plus, ddE_calib</w:t>
      </w:r>
      <w:r w:rsidRPr="00F77C88">
        <w:rPr>
          <w:color w:val="000000" w:themeColor="text1"/>
        </w:rPr>
        <w:br/>
      </w:r>
      <w:r w:rsidRPr="00F77C88">
        <w:rPr>
          <w:color w:val="000000" w:themeColor="text1"/>
        </w:rPr>
        <w:br/>
      </w:r>
      <w:r w:rsidRPr="00F77C88">
        <w:rPr>
          <w:rStyle w:val="VerbatimChar"/>
          <w:color w:val="000000" w:themeColor="text1"/>
        </w:rPr>
        <w:t xml:space="preserve"> 1  mol &lt;- ParseSMILES(WFA_SMILES)</w:t>
      </w:r>
      <w:r w:rsidRPr="00F77C88">
        <w:rPr>
          <w:color w:val="000000" w:themeColor="text1"/>
        </w:rPr>
        <w:br/>
      </w:r>
      <w:r w:rsidRPr="00F77C88">
        <w:rPr>
          <w:rStyle w:val="VerbatimChar"/>
          <w:color w:val="000000" w:themeColor="text1"/>
        </w:rPr>
        <w:t xml:space="preserve"> 2  assert InChIKey(mol) == PubChem_reference_key</w:t>
      </w:r>
      <w:r w:rsidRPr="00F77C88">
        <w:rPr>
          <w:color w:val="000000" w:themeColor="text1"/>
        </w:rPr>
        <w:br/>
      </w:r>
      <w:r w:rsidRPr="00F77C88">
        <w:rPr>
          <w:rStyle w:val="VerbatimChar"/>
          <w:color w:val="000000" w:themeColor="text1"/>
        </w:rPr>
        <w:t xml:space="preserve"> 3  G_WFA  &lt;- ConformerEnsemble(mol,  n_embed = 100, n_tight = 4)</w:t>
      </w:r>
      <w:r w:rsidRPr="00F77C88">
        <w:rPr>
          <w:color w:val="000000" w:themeColor="text1"/>
        </w:rPr>
        <w:br/>
      </w:r>
      <w:r w:rsidRPr="00F77C88">
        <w:rPr>
          <w:rStyle w:val="VerbatimChar"/>
          <w:color w:val="000000" w:themeColor="text1"/>
        </w:rPr>
        <w:t xml:space="preserve"> 4  G_MeS  &lt;- ConformerEnsemble(CH3S-)</w:t>
      </w:r>
      <w:r w:rsidRPr="00F77C88">
        <w:rPr>
          <w:color w:val="000000" w:themeColor="text1"/>
        </w:rPr>
        <w:br/>
      </w:r>
      <w:r w:rsidRPr="00F77C88">
        <w:rPr>
          <w:rStyle w:val="VerbatimChar"/>
          <w:color w:val="000000" w:themeColor="text1"/>
        </w:rPr>
        <w:t xml:space="preserve"> 5</w:t>
      </w:r>
      <w:r w:rsidRPr="00F77C88">
        <w:rPr>
          <w:color w:val="000000" w:themeColor="text1"/>
        </w:rPr>
        <w:br/>
      </w:r>
      <w:r w:rsidRPr="00F77C88">
        <w:rPr>
          <w:rStyle w:val="VerbatimChar"/>
          <w:color w:val="000000" w:themeColor="text1"/>
        </w:rPr>
        <w:t xml:space="preserve"> 6  for site in sites:                                  # thermodynamics, Table 1</w:t>
      </w:r>
      <w:r w:rsidRPr="00F77C88">
        <w:rPr>
          <w:color w:val="000000" w:themeColor="text1"/>
        </w:rPr>
        <w:br/>
      </w:r>
      <w:r w:rsidRPr="00F77C88">
        <w:rPr>
          <w:rStyle w:val="VerbatimChar"/>
          <w:color w:val="000000" w:themeColor="text1"/>
        </w:rPr>
        <w:t xml:space="preserve"> 7      for adduct in BuildStereoAdducts(mol, CH3S-, site):</w:t>
      </w:r>
      <w:r w:rsidRPr="00F77C88">
        <w:rPr>
          <w:color w:val="000000" w:themeColor="text1"/>
        </w:rPr>
        <w:br/>
      </w:r>
      <w:r w:rsidRPr="00F77C88">
        <w:rPr>
          <w:rStyle w:val="VerbatimChar"/>
          <w:color w:val="000000" w:themeColor="text1"/>
        </w:rPr>
        <w:t xml:space="preserve"> 8          assert FormulaAndMassBalance(adduct)        # explicit formal charges</w:t>
      </w:r>
      <w:r w:rsidRPr="00F77C88">
        <w:rPr>
          <w:color w:val="000000" w:themeColor="text1"/>
        </w:rPr>
        <w:br/>
      </w:r>
      <w:r w:rsidRPr="00F77C88">
        <w:rPr>
          <w:rStyle w:val="VerbatimChar"/>
          <w:color w:val="000000" w:themeColor="text1"/>
        </w:rPr>
        <w:t xml:space="preserve"> 9          G_A &lt;- ConformerEnsemble(adduct, n_tight = 3)</w:t>
      </w:r>
      <w:r w:rsidRPr="00F77C88">
        <w:rPr>
          <w:color w:val="000000" w:themeColor="text1"/>
        </w:rPr>
        <w:br/>
      </w:r>
      <w:r w:rsidRPr="00F77C88">
        <w:rPr>
          <w:rStyle w:val="VerbatimChar"/>
          <w:color w:val="000000" w:themeColor="text1"/>
        </w:rPr>
        <w:t>10          dG_ads[site, adduct] &lt;- G_A - G_WFA - G_MeS</w:t>
      </w:r>
      <w:r w:rsidRPr="00F77C88">
        <w:rPr>
          <w:color w:val="000000" w:themeColor="text1"/>
        </w:rPr>
        <w:br/>
      </w:r>
      <w:r w:rsidRPr="00F77C88">
        <w:rPr>
          <w:rStyle w:val="VerbatimChar"/>
          <w:color w:val="000000" w:themeColor="text1"/>
        </w:rPr>
        <w:lastRenderedPageBreak/>
        <w:t>11</w:t>
      </w:r>
      <w:r w:rsidRPr="00F77C88">
        <w:rPr>
          <w:color w:val="000000" w:themeColor="text1"/>
        </w:rPr>
        <w:br/>
      </w:r>
      <w:r w:rsidRPr="00F77C88">
        <w:rPr>
          <w:rStyle w:val="VerbatimChar"/>
          <w:color w:val="000000" w:themeColor="text1"/>
        </w:rPr>
        <w:t>12  for site in sites:                                  # scan profile, Table 3</w:t>
      </w:r>
      <w:r w:rsidRPr="00F77C88">
        <w:rPr>
          <w:color w:val="000000" w:themeColor="text1"/>
        </w:rPr>
        <w:br/>
      </w:r>
      <w:r w:rsidRPr="00F77C88">
        <w:rPr>
          <w:rStyle w:val="VerbatimChar"/>
          <w:color w:val="000000" w:themeColor="text1"/>
        </w:rPr>
        <w:t>13      scan &lt;- RelaxedScan(mol, CH3S-, site, d = 3.0 -&gt; 1.8 A, step = 0.1 A)</w:t>
      </w:r>
      <w:r w:rsidRPr="00F77C88">
        <w:rPr>
          <w:color w:val="000000" w:themeColor="text1"/>
        </w:rPr>
        <w:br/>
      </w:r>
      <w:r w:rsidRPr="00F77C88">
        <w:rPr>
          <w:rStyle w:val="VerbatimChar"/>
          <w:color w:val="000000" w:themeColor="text1"/>
        </w:rPr>
        <w:t>14      if argmax(scan.E) is an interior point:</w:t>
      </w:r>
      <w:r w:rsidRPr="00F77C88">
        <w:rPr>
          <w:color w:val="000000" w:themeColor="text1"/>
        </w:rPr>
        <w:br/>
      </w:r>
      <w:r w:rsidRPr="00F77C88">
        <w:rPr>
          <w:rStyle w:val="VerbatimChar"/>
          <w:color w:val="000000" w:themeColor="text1"/>
        </w:rPr>
        <w:t>15          dG_scan[site] &lt;- max(scan.G) - G_WFA - G_MeS</w:t>
      </w:r>
      <w:r w:rsidRPr="00F77C88">
        <w:rPr>
          <w:color w:val="000000" w:themeColor="text1"/>
        </w:rPr>
        <w:br/>
      </w:r>
      <w:r w:rsidRPr="00F77C88">
        <w:rPr>
          <w:rStyle w:val="VerbatimChar"/>
          <w:color w:val="000000" w:themeColor="text1"/>
        </w:rPr>
        <w:t>16          TS &lt;- SellaSaddleSearch(scan[argmax(scan.E)], order = 1)</w:t>
      </w:r>
      <w:r w:rsidRPr="00F77C88">
        <w:rPr>
          <w:color w:val="000000" w:themeColor="text1"/>
        </w:rPr>
        <w:br/>
      </w:r>
      <w:r w:rsidRPr="00F77C88">
        <w:rPr>
          <w:rStyle w:val="VerbatimChar"/>
          <w:color w:val="000000" w:themeColor="text1"/>
        </w:rPr>
        <w:t>17          report TS.n_imag                            # == 1 required for a TS; never met</w:t>
      </w:r>
      <w:r w:rsidRPr="00F77C88">
        <w:rPr>
          <w:color w:val="000000" w:themeColor="text1"/>
        </w:rPr>
        <w:br/>
      </w:r>
      <w:r w:rsidRPr="00F77C88">
        <w:rPr>
          <w:rStyle w:val="VerbatimChar"/>
          <w:color w:val="000000" w:themeColor="text1"/>
        </w:rPr>
        <w:t>18      else:</w:t>
      </w:r>
      <w:r w:rsidRPr="00F77C88">
        <w:rPr>
          <w:color w:val="000000" w:themeColor="text1"/>
        </w:rPr>
        <w:br/>
      </w:r>
      <w:r w:rsidRPr="00F77C88">
        <w:rPr>
          <w:rStyle w:val="VerbatimChar"/>
          <w:color w:val="000000" w:themeColor="text1"/>
        </w:rPr>
        <w:t>19          report "no interior maximum in scanned range"</w:t>
      </w:r>
      <w:r w:rsidRPr="00F77C88">
        <w:rPr>
          <w:color w:val="000000" w:themeColor="text1"/>
        </w:rPr>
        <w:br/>
      </w:r>
      <w:r w:rsidRPr="00F77C88">
        <w:rPr>
          <w:rStyle w:val="VerbatimChar"/>
          <w:color w:val="000000" w:themeColor="text1"/>
        </w:rPr>
        <w:t>20</w:t>
      </w:r>
      <w:r w:rsidRPr="00F77C88">
        <w:rPr>
          <w:color w:val="000000" w:themeColor="text1"/>
        </w:rPr>
        <w:br/>
      </w:r>
      <w:r w:rsidRPr="00F77C88">
        <w:rPr>
          <w:rStyle w:val="VerbatimChar"/>
          <w:color w:val="000000" w:themeColor="text1"/>
        </w:rPr>
        <w:t>21  omega, f_plus, LUMO_pop &lt;- ReactivityDescriptors(mol, reference_acceptors)</w:t>
      </w:r>
      <w:r w:rsidRPr="00F77C88">
        <w:rPr>
          <w:color w:val="000000" w:themeColor="text1"/>
        </w:rPr>
        <w:br/>
      </w:r>
      <w:r w:rsidRPr="00F77C88">
        <w:rPr>
          <w:rStyle w:val="VerbatimChar"/>
          <w:color w:val="000000" w:themeColor="text1"/>
        </w:rPr>
        <w:t>22  G_GS &lt;- ConformerEnsemble(glutathionate)            # net charge -2</w:t>
      </w:r>
      <w:r w:rsidRPr="00F77C88">
        <w:rPr>
          <w:color w:val="000000" w:themeColor="text1"/>
        </w:rPr>
        <w:br/>
      </w:r>
      <w:r w:rsidRPr="00F77C88">
        <w:rPr>
          <w:rStyle w:val="VerbatimChar"/>
          <w:color w:val="000000" w:themeColor="text1"/>
        </w:rPr>
        <w:t>23  for face in {alpha, beta}:                          # confirmation, Table 2</w:t>
      </w:r>
      <w:r w:rsidRPr="00F77C88">
        <w:rPr>
          <w:color w:val="000000" w:themeColor="text1"/>
        </w:rPr>
        <w:br/>
      </w:r>
      <w:r w:rsidRPr="00F77C88">
        <w:rPr>
          <w:rStyle w:val="VerbatimChar"/>
          <w:color w:val="000000" w:themeColor="text1"/>
        </w:rPr>
        <w:t>24      dG_ads[C3, face, GSH] &lt;- G(GS_C3_adduct[face]) - G_WFA - G_GS</w:t>
      </w:r>
      <w:r w:rsidRPr="00F77C88">
        <w:rPr>
          <w:color w:val="000000" w:themeColor="text1"/>
        </w:rPr>
        <w:br/>
      </w:r>
      <w:r w:rsidRPr="00F77C88">
        <w:rPr>
          <w:rStyle w:val="VerbatimChar"/>
          <w:color w:val="000000" w:themeColor="text1"/>
        </w:rPr>
        <w:t>25  poses &lt;- NonCovalentPoseSampling(mol, GSH, n = 12)  # Table S4</w:t>
      </w:r>
      <w:r w:rsidRPr="00F77C88">
        <w:rPr>
          <w:color w:val="000000" w:themeColor="text1"/>
        </w:rPr>
        <w:br/>
      </w:r>
      <w:r w:rsidRPr="00F77C88">
        <w:rPr>
          <w:rStyle w:val="VerbatimChar"/>
          <w:color w:val="000000" w:themeColor="text1"/>
        </w:rPr>
        <w:t>26  for site in sites:                                  # calibration, Table 4</w:t>
      </w:r>
      <w:r w:rsidRPr="00F77C88">
        <w:rPr>
          <w:color w:val="000000" w:themeColor="text1"/>
        </w:rPr>
        <w:br/>
      </w:r>
      <w:r w:rsidRPr="00F77C88">
        <w:rPr>
          <w:rStyle w:val="VerbatimChar"/>
          <w:color w:val="000000" w:themeColor="text1"/>
        </w:rPr>
        <w:t>27      ddE_calib[site] &lt;- DFT(Truncate(site)) - xTB(Truncate(site))</w:t>
      </w:r>
      <w:r w:rsidRPr="00F77C88">
        <w:rPr>
          <w:color w:val="000000" w:themeColor="text1"/>
        </w:rPr>
        <w:br/>
      </w:r>
      <w:r w:rsidRPr="00F77C88">
        <w:rPr>
          <w:rStyle w:val="VerbatimChar"/>
          <w:color w:val="000000" w:themeColor="text1"/>
        </w:rPr>
        <w:t>28  for site in {C3_alpha, C3_beta, C6, C5}:            # basis-set test, Table 6</w:t>
      </w:r>
      <w:r w:rsidRPr="00F77C88">
        <w:rPr>
          <w:color w:val="000000" w:themeColor="text1"/>
        </w:rPr>
        <w:br/>
      </w:r>
      <w:r w:rsidRPr="00F77C88">
        <w:rPr>
          <w:rStyle w:val="VerbatimChar"/>
          <w:color w:val="000000" w:themeColor="text1"/>
        </w:rPr>
        <w:t>29      ddE_calib_tzvp[site] &lt;- DFT_TZVP(Truncate(site)) - xTB(Truncate(site))</w:t>
      </w:r>
      <w:r w:rsidRPr="00F77C88">
        <w:rPr>
          <w:color w:val="000000" w:themeColor="text1"/>
        </w:rPr>
        <w:br/>
      </w:r>
      <w:r w:rsidRPr="00F77C88">
        <w:rPr>
          <w:rStyle w:val="VerbatimChar"/>
          <w:color w:val="000000" w:themeColor="text1"/>
        </w:rPr>
        <w:t>30  return dG_ads, dG_scan, omega, f_plus, ddE_calib</w:t>
      </w:r>
    </w:p>
    <w:p w14:paraId="5237DD1C" w14:textId="77777777" w:rsidR="008931DC" w:rsidRPr="00F77C88" w:rsidRDefault="00C950C4">
      <w:pPr>
        <w:rPr>
          <w:color w:val="000000" w:themeColor="text1"/>
        </w:rPr>
      </w:pPr>
      <w:r w:rsidRPr="00F77C88">
        <w:rPr>
          <w:color w:val="000000" w:themeColor="text1"/>
        </w:rPr>
        <w:pict w14:anchorId="5237DF30">
          <v:rect id="_x0000_i1028" style="width:0;height:1.5pt" o:hralign="center" o:hrstd="t" o:hr="t"/>
        </w:pict>
      </w:r>
    </w:p>
    <w:p w14:paraId="5237DD1D" w14:textId="77777777" w:rsidR="008931DC" w:rsidRPr="00F77C88" w:rsidRDefault="00C950C4">
      <w:pPr>
        <w:pStyle w:val="Heading2"/>
        <w:rPr>
          <w:color w:val="000000" w:themeColor="text1"/>
        </w:rPr>
      </w:pPr>
      <w:bookmarkStart w:id="3" w:name="s4-supplementary-tables"/>
      <w:bookmarkEnd w:id="2"/>
      <w:r w:rsidRPr="00F77C88">
        <w:rPr>
          <w:color w:val="000000" w:themeColor="text1"/>
        </w:rPr>
        <w:t>S4 Supplementary tables</w:t>
      </w:r>
    </w:p>
    <w:p w14:paraId="5237DD1E" w14:textId="77777777" w:rsidR="008931DC" w:rsidRPr="00F77C88" w:rsidRDefault="00C950C4">
      <w:pPr>
        <w:pStyle w:val="FirstParagraph"/>
        <w:rPr>
          <w:color w:val="000000" w:themeColor="text1"/>
        </w:rPr>
      </w:pPr>
      <w:r w:rsidRPr="00F77C88">
        <w:rPr>
          <w:b/>
          <w:bCs/>
          <w:color w:val="000000" w:themeColor="text1"/>
        </w:rPr>
        <w:t>Table S1</w:t>
      </w:r>
      <w:r w:rsidRPr="00F77C88">
        <w:rPr>
          <w:color w:val="000000" w:themeColor="text1"/>
        </w:rPr>
        <w:t xml:space="preserve"> Levels of theory used in this work and the role of each</w:t>
      </w:r>
    </w:p>
    <w:tbl>
      <w:tblPr>
        <w:tblStyle w:val="Table"/>
        <w:tblW w:w="5000" w:type="pct"/>
        <w:tblLook w:val="0020" w:firstRow="1" w:lastRow="0" w:firstColumn="0" w:lastColumn="0" w:noHBand="0" w:noVBand="0"/>
      </w:tblPr>
      <w:tblGrid>
        <w:gridCol w:w="2918"/>
        <w:gridCol w:w="3215"/>
        <w:gridCol w:w="3443"/>
      </w:tblGrid>
      <w:tr w:rsidR="008931DC" w:rsidRPr="00F77C88" w14:paraId="5237DD22" w14:textId="77777777" w:rsidTr="008931DC">
        <w:trPr>
          <w:cnfStyle w:val="100000000000" w:firstRow="1" w:lastRow="0" w:firstColumn="0" w:lastColumn="0" w:oddVBand="0" w:evenVBand="0" w:oddHBand="0" w:evenHBand="0" w:firstRowFirstColumn="0" w:firstRowLastColumn="0" w:lastRowFirstColumn="0" w:lastRowLastColumn="0"/>
          <w:tblHeader/>
        </w:trPr>
        <w:tc>
          <w:tcPr>
            <w:tcW w:w="0" w:type="auto"/>
          </w:tcPr>
          <w:p w14:paraId="5237DD1F" w14:textId="77777777" w:rsidR="008931DC" w:rsidRPr="00F77C88" w:rsidRDefault="00C950C4">
            <w:pPr>
              <w:pStyle w:val="Compact"/>
              <w:rPr>
                <w:color w:val="000000" w:themeColor="text1"/>
              </w:rPr>
            </w:pPr>
            <w:r w:rsidRPr="00F77C88">
              <w:rPr>
                <w:color w:val="000000" w:themeColor="text1"/>
              </w:rPr>
              <w:t>Level</w:t>
            </w:r>
          </w:p>
        </w:tc>
        <w:tc>
          <w:tcPr>
            <w:tcW w:w="0" w:type="auto"/>
          </w:tcPr>
          <w:p w14:paraId="5237DD20" w14:textId="77777777" w:rsidR="008931DC" w:rsidRPr="00F77C88" w:rsidRDefault="00C950C4">
            <w:pPr>
              <w:pStyle w:val="Compact"/>
              <w:rPr>
                <w:color w:val="000000" w:themeColor="text1"/>
              </w:rPr>
            </w:pPr>
            <w:r w:rsidRPr="00F77C88">
              <w:rPr>
                <w:color w:val="000000" w:themeColor="text1"/>
              </w:rPr>
              <w:t>Description</w:t>
            </w:r>
          </w:p>
        </w:tc>
        <w:tc>
          <w:tcPr>
            <w:tcW w:w="0" w:type="auto"/>
          </w:tcPr>
          <w:p w14:paraId="5237DD21" w14:textId="77777777" w:rsidR="008931DC" w:rsidRPr="00F77C88" w:rsidRDefault="00C950C4">
            <w:pPr>
              <w:pStyle w:val="Compact"/>
              <w:rPr>
                <w:color w:val="000000" w:themeColor="text1"/>
              </w:rPr>
            </w:pPr>
            <w:r w:rsidRPr="00F77C88">
              <w:rPr>
                <w:color w:val="000000" w:themeColor="text1"/>
              </w:rPr>
              <w:t>Role in this study</w:t>
            </w:r>
          </w:p>
        </w:tc>
      </w:tr>
      <w:tr w:rsidR="008931DC" w:rsidRPr="00F77C88" w14:paraId="5237DD26" w14:textId="77777777">
        <w:tc>
          <w:tcPr>
            <w:tcW w:w="0" w:type="auto"/>
          </w:tcPr>
          <w:p w14:paraId="5237DD23" w14:textId="77777777" w:rsidR="008931DC" w:rsidRPr="00F77C88" w:rsidRDefault="00C950C4">
            <w:pPr>
              <w:pStyle w:val="Compact"/>
              <w:rPr>
                <w:color w:val="000000" w:themeColor="text1"/>
              </w:rPr>
            </w:pPr>
            <w:r w:rsidRPr="00F77C88">
              <w:rPr>
                <w:color w:val="000000" w:themeColor="text1"/>
              </w:rPr>
              <w:t>B1 - GFN2-xTB (gas)</w:t>
            </w:r>
          </w:p>
        </w:tc>
        <w:tc>
          <w:tcPr>
            <w:tcW w:w="0" w:type="auto"/>
          </w:tcPr>
          <w:p w14:paraId="5237DD24" w14:textId="77777777" w:rsidR="008931DC" w:rsidRPr="00F77C88" w:rsidRDefault="00C950C4">
            <w:pPr>
              <w:pStyle w:val="Compact"/>
              <w:rPr>
                <w:color w:val="000000" w:themeColor="text1"/>
              </w:rPr>
            </w:pPr>
            <w:r w:rsidRPr="00F77C88">
              <w:rPr>
                <w:color w:val="000000" w:themeColor="text1"/>
              </w:rPr>
              <w:t>Semi-empirical tight-binding, no implicit solvent</w:t>
            </w:r>
          </w:p>
        </w:tc>
        <w:tc>
          <w:tcPr>
            <w:tcW w:w="0" w:type="auto"/>
          </w:tcPr>
          <w:p w14:paraId="5237DD25" w14:textId="77777777" w:rsidR="008931DC" w:rsidRPr="00F77C88" w:rsidRDefault="00C950C4">
            <w:pPr>
              <w:pStyle w:val="Compact"/>
              <w:rPr>
                <w:color w:val="000000" w:themeColor="text1"/>
              </w:rPr>
            </w:pPr>
            <w:r w:rsidRPr="00F77C88">
              <w:rPr>
                <w:color w:val="000000" w:themeColor="text1"/>
              </w:rPr>
              <w:t>Lower-bound reference; isolates the solvation contribution when compared with B2</w:t>
            </w:r>
          </w:p>
        </w:tc>
      </w:tr>
      <w:tr w:rsidR="008931DC" w:rsidRPr="00F77C88" w14:paraId="5237DD2A" w14:textId="77777777">
        <w:tc>
          <w:tcPr>
            <w:tcW w:w="0" w:type="auto"/>
          </w:tcPr>
          <w:p w14:paraId="5237DD27" w14:textId="77777777" w:rsidR="008931DC" w:rsidRPr="00F77C88" w:rsidRDefault="00C950C4">
            <w:pPr>
              <w:pStyle w:val="Compact"/>
              <w:rPr>
                <w:color w:val="000000" w:themeColor="text1"/>
              </w:rPr>
            </w:pPr>
            <w:r w:rsidRPr="00F77C88">
              <w:rPr>
                <w:color w:val="000000" w:themeColor="text1"/>
              </w:rPr>
              <w:t>B2 - GFN2-xTB/ALPB(water)</w:t>
            </w:r>
          </w:p>
        </w:tc>
        <w:tc>
          <w:tcPr>
            <w:tcW w:w="0" w:type="auto"/>
          </w:tcPr>
          <w:p w14:paraId="5237DD28" w14:textId="77777777" w:rsidR="008931DC" w:rsidRPr="00F77C88" w:rsidRDefault="00C950C4">
            <w:pPr>
              <w:pStyle w:val="Compact"/>
              <w:rPr>
                <w:color w:val="000000" w:themeColor="text1"/>
              </w:rPr>
            </w:pPr>
            <w:r w:rsidRPr="00F77C88">
              <w:rPr>
                <w:color w:val="000000" w:themeColor="text1"/>
              </w:rPr>
              <w:t>As B1 with analytic Generalised-Born/SASA implicit water</w:t>
            </w:r>
          </w:p>
        </w:tc>
        <w:tc>
          <w:tcPr>
            <w:tcW w:w="0" w:type="auto"/>
          </w:tcPr>
          <w:p w14:paraId="5237DD29" w14:textId="77777777" w:rsidR="008931DC" w:rsidRPr="00F77C88" w:rsidRDefault="00C950C4">
            <w:pPr>
              <w:pStyle w:val="Compact"/>
              <w:rPr>
                <w:color w:val="000000" w:themeColor="text1"/>
              </w:rPr>
            </w:pPr>
            <w:r w:rsidRPr="00F77C88">
              <w:rPr>
                <w:color w:val="000000" w:themeColor="text1"/>
              </w:rPr>
              <w:t>Primary working level for all conformer, thermodynamic and kinetic results (Tables 3-5)</w:t>
            </w:r>
          </w:p>
        </w:tc>
      </w:tr>
      <w:tr w:rsidR="008931DC" w:rsidRPr="00F77C88" w14:paraId="5237DD2E" w14:textId="77777777">
        <w:tc>
          <w:tcPr>
            <w:tcW w:w="0" w:type="auto"/>
          </w:tcPr>
          <w:p w14:paraId="5237DD2B" w14:textId="77777777" w:rsidR="008931DC" w:rsidRPr="00F77C88" w:rsidRDefault="00C950C4">
            <w:pPr>
              <w:pStyle w:val="Compact"/>
              <w:rPr>
                <w:color w:val="000000" w:themeColor="text1"/>
              </w:rPr>
            </w:pPr>
            <w:r w:rsidRPr="00F77C88">
              <w:rPr>
                <w:color w:val="000000" w:themeColor="text1"/>
              </w:rPr>
              <w:t>B3 - GFN2-xTB/ALPB(water) + qRRHO</w:t>
            </w:r>
          </w:p>
        </w:tc>
        <w:tc>
          <w:tcPr>
            <w:tcW w:w="0" w:type="auto"/>
          </w:tcPr>
          <w:p w14:paraId="5237DD2C" w14:textId="77777777" w:rsidR="008931DC" w:rsidRPr="00F77C88" w:rsidRDefault="00C950C4">
            <w:pPr>
              <w:pStyle w:val="Compact"/>
              <w:rPr>
                <w:color w:val="000000" w:themeColor="text1"/>
              </w:rPr>
            </w:pPr>
            <w:r w:rsidRPr="00F77C88">
              <w:rPr>
                <w:color w:val="000000" w:themeColor="text1"/>
              </w:rPr>
              <w:t>As B2 with Grimme quasi-RRHO vibrational entropy correction</w:t>
            </w:r>
          </w:p>
        </w:tc>
        <w:tc>
          <w:tcPr>
            <w:tcW w:w="0" w:type="auto"/>
          </w:tcPr>
          <w:p w14:paraId="5237DD2D" w14:textId="77777777" w:rsidR="008931DC" w:rsidRPr="00F77C88" w:rsidRDefault="00C950C4">
            <w:pPr>
              <w:pStyle w:val="Compact"/>
              <w:rPr>
                <w:color w:val="000000" w:themeColor="text1"/>
              </w:rPr>
            </w:pPr>
            <w:r w:rsidRPr="00F77C88">
              <w:rPr>
                <w:color w:val="000000" w:themeColor="text1"/>
              </w:rPr>
              <w:t>Free-energy (not bare electronic-energy) reporting level; damps spurious low-frequency entropy</w:t>
            </w:r>
          </w:p>
        </w:tc>
      </w:tr>
      <w:tr w:rsidR="008931DC" w:rsidRPr="00F77C88" w14:paraId="5237DD32" w14:textId="77777777">
        <w:tc>
          <w:tcPr>
            <w:tcW w:w="0" w:type="auto"/>
          </w:tcPr>
          <w:p w14:paraId="5237DD2F" w14:textId="77777777" w:rsidR="008931DC" w:rsidRPr="00F77C88" w:rsidRDefault="00C950C4">
            <w:pPr>
              <w:pStyle w:val="Compact"/>
              <w:rPr>
                <w:color w:val="000000" w:themeColor="text1"/>
              </w:rPr>
            </w:pPr>
            <w:r w:rsidRPr="00F77C88">
              <w:rPr>
                <w:color w:val="000000" w:themeColor="text1"/>
              </w:rPr>
              <w:t>B4 - M06-2X/def2-SVP/ddCOSMO(water)</w:t>
            </w:r>
          </w:p>
        </w:tc>
        <w:tc>
          <w:tcPr>
            <w:tcW w:w="0" w:type="auto"/>
          </w:tcPr>
          <w:p w14:paraId="5237DD30" w14:textId="77777777" w:rsidR="008931DC" w:rsidRPr="00F77C88" w:rsidRDefault="00C950C4">
            <w:pPr>
              <w:pStyle w:val="Compact"/>
              <w:rPr>
                <w:color w:val="000000" w:themeColor="text1"/>
              </w:rPr>
            </w:pPr>
            <w:r w:rsidRPr="00F77C88">
              <w:rPr>
                <w:color w:val="000000" w:themeColor="text1"/>
              </w:rPr>
              <w:t xml:space="preserve">Hybrid meta-GGA DFT single point on B2 geometry, </w:t>
            </w:r>
            <w:r w:rsidRPr="00F77C88">
              <w:rPr>
                <w:color w:val="000000" w:themeColor="text1"/>
              </w:rPr>
              <w:lastRenderedPageBreak/>
              <w:t>truncated A/B-ring or side-chain lactone model</w:t>
            </w:r>
          </w:p>
        </w:tc>
        <w:tc>
          <w:tcPr>
            <w:tcW w:w="0" w:type="auto"/>
          </w:tcPr>
          <w:p w14:paraId="5237DD31" w14:textId="77777777" w:rsidR="008931DC" w:rsidRPr="00F77C88" w:rsidRDefault="00C950C4">
            <w:pPr>
              <w:pStyle w:val="Compact"/>
              <w:rPr>
                <w:color w:val="000000" w:themeColor="text1"/>
              </w:rPr>
            </w:pPr>
            <w:r w:rsidRPr="00F77C88">
              <w:rPr>
                <w:color w:val="000000" w:themeColor="text1"/>
              </w:rPr>
              <w:lastRenderedPageBreak/>
              <w:t xml:space="preserve">External accuracy reference; quantifies the systematic </w:t>
            </w:r>
            <w:r w:rsidRPr="00F77C88">
              <w:rPr>
                <w:color w:val="000000" w:themeColor="text1"/>
              </w:rPr>
              <w:lastRenderedPageBreak/>
              <w:t>B2/B3 energy bias (Section 5.6)</w:t>
            </w:r>
          </w:p>
        </w:tc>
      </w:tr>
    </w:tbl>
    <w:p w14:paraId="5237DD33" w14:textId="77777777" w:rsidR="008931DC" w:rsidRPr="00F77C88" w:rsidRDefault="00C950C4">
      <w:pPr>
        <w:pStyle w:val="BodyText"/>
        <w:rPr>
          <w:color w:val="000000" w:themeColor="text1"/>
        </w:rPr>
      </w:pPr>
      <w:r w:rsidRPr="00F77C88">
        <w:rPr>
          <w:b/>
          <w:bCs/>
          <w:color w:val="000000" w:themeColor="text1"/>
        </w:rPr>
        <w:lastRenderedPageBreak/>
        <w:t>Table S2</w:t>
      </w:r>
      <w:r w:rsidRPr="00F77C88">
        <w:rPr>
          <w:color w:val="000000" w:themeColor="text1"/>
        </w:rPr>
        <w:t xml:space="preserve"> Gas-phase vertical electrophilicity index of WFA, six reference Michael acceptors and the isolated C24-lactone fragment</w:t>
      </w:r>
    </w:p>
    <w:tbl>
      <w:tblPr>
        <w:tblStyle w:val="Table"/>
        <w:tblW w:w="0" w:type="auto"/>
        <w:tblLook w:val="0020" w:firstRow="1" w:lastRow="0" w:firstColumn="0" w:lastColumn="0" w:noHBand="0" w:noVBand="0"/>
      </w:tblPr>
      <w:tblGrid>
        <w:gridCol w:w="3237"/>
        <w:gridCol w:w="895"/>
        <w:gridCol w:w="3683"/>
      </w:tblGrid>
      <w:tr w:rsidR="008931DC" w:rsidRPr="00F77C88" w14:paraId="5237DD37" w14:textId="77777777" w:rsidTr="008931DC">
        <w:trPr>
          <w:cnfStyle w:val="100000000000" w:firstRow="1" w:lastRow="0" w:firstColumn="0" w:lastColumn="0" w:oddVBand="0" w:evenVBand="0" w:oddHBand="0" w:evenHBand="0" w:firstRowFirstColumn="0" w:firstRowLastColumn="0" w:lastRowFirstColumn="0" w:lastRowLastColumn="0"/>
          <w:tblHeader/>
        </w:trPr>
        <w:tc>
          <w:tcPr>
            <w:tcW w:w="0" w:type="auto"/>
          </w:tcPr>
          <w:p w14:paraId="5237DD34" w14:textId="77777777" w:rsidR="008931DC" w:rsidRPr="00F77C88" w:rsidRDefault="00C950C4">
            <w:pPr>
              <w:pStyle w:val="Compact"/>
              <w:rPr>
                <w:color w:val="000000" w:themeColor="text1"/>
              </w:rPr>
            </w:pPr>
            <w:r w:rsidRPr="00F77C88">
              <w:rPr>
                <w:color w:val="000000" w:themeColor="text1"/>
              </w:rPr>
              <w:t>Compound</w:t>
            </w:r>
          </w:p>
        </w:tc>
        <w:tc>
          <w:tcPr>
            <w:tcW w:w="0" w:type="auto"/>
          </w:tcPr>
          <w:p w14:paraId="5237DD35" w14:textId="77777777" w:rsidR="008931DC" w:rsidRPr="00F77C88" w:rsidRDefault="00C950C4">
            <w:pPr>
              <w:pStyle w:val="Compact"/>
              <w:jc w:val="right"/>
              <w:rPr>
                <w:color w:val="000000" w:themeColor="text1"/>
              </w:rPr>
            </w:pPr>
            <w:r w:rsidRPr="00F77C88">
              <w:rPr>
                <w:color w:val="000000" w:themeColor="text1"/>
              </w:rPr>
              <w:t>ω (eV)</w:t>
            </w:r>
          </w:p>
        </w:tc>
        <w:tc>
          <w:tcPr>
            <w:tcW w:w="0" w:type="auto"/>
          </w:tcPr>
          <w:p w14:paraId="5237DD36" w14:textId="77777777" w:rsidR="008931DC" w:rsidRPr="00F77C88" w:rsidRDefault="00C950C4">
            <w:pPr>
              <w:pStyle w:val="Compact"/>
              <w:rPr>
                <w:color w:val="000000" w:themeColor="text1"/>
              </w:rPr>
            </w:pPr>
            <w:r w:rsidRPr="00F77C88">
              <w:rPr>
                <w:color w:val="000000" w:themeColor="text1"/>
              </w:rPr>
              <w:t>Role</w:t>
            </w:r>
          </w:p>
        </w:tc>
      </w:tr>
      <w:tr w:rsidR="008931DC" w:rsidRPr="00F77C88" w14:paraId="5237DD3B" w14:textId="77777777">
        <w:tc>
          <w:tcPr>
            <w:tcW w:w="0" w:type="auto"/>
          </w:tcPr>
          <w:p w14:paraId="5237DD38" w14:textId="77777777" w:rsidR="008931DC" w:rsidRPr="00F77C88" w:rsidRDefault="00C950C4">
            <w:pPr>
              <w:pStyle w:val="Compact"/>
              <w:rPr>
                <w:color w:val="000000" w:themeColor="text1"/>
              </w:rPr>
            </w:pPr>
            <w:r w:rsidRPr="00F77C88">
              <w:rPr>
                <w:color w:val="000000" w:themeColor="text1"/>
              </w:rPr>
              <w:t>WFA (ring-A enone, intact)</w:t>
            </w:r>
          </w:p>
        </w:tc>
        <w:tc>
          <w:tcPr>
            <w:tcW w:w="0" w:type="auto"/>
          </w:tcPr>
          <w:p w14:paraId="5237DD39" w14:textId="77777777" w:rsidR="008931DC" w:rsidRPr="00F77C88" w:rsidRDefault="00C950C4">
            <w:pPr>
              <w:pStyle w:val="Compact"/>
              <w:jc w:val="right"/>
              <w:rPr>
                <w:color w:val="000000" w:themeColor="text1"/>
              </w:rPr>
            </w:pPr>
            <w:r w:rsidRPr="00F77C88">
              <w:rPr>
                <w:color w:val="000000" w:themeColor="text1"/>
              </w:rPr>
              <w:t>6.60</w:t>
            </w:r>
          </w:p>
        </w:tc>
        <w:tc>
          <w:tcPr>
            <w:tcW w:w="0" w:type="auto"/>
          </w:tcPr>
          <w:p w14:paraId="5237DD3A" w14:textId="77777777" w:rsidR="008931DC" w:rsidRPr="00F77C88" w:rsidRDefault="00C950C4">
            <w:pPr>
              <w:pStyle w:val="Compact"/>
              <w:rPr>
                <w:color w:val="000000" w:themeColor="text1"/>
              </w:rPr>
            </w:pPr>
            <w:r w:rsidRPr="00F77C88">
              <w:rPr>
                <w:color w:val="000000" w:themeColor="text1"/>
              </w:rPr>
              <w:t>test compound</w:t>
            </w:r>
          </w:p>
        </w:tc>
      </w:tr>
      <w:tr w:rsidR="008931DC" w:rsidRPr="00F77C88" w14:paraId="5237DD3F" w14:textId="77777777">
        <w:tc>
          <w:tcPr>
            <w:tcW w:w="0" w:type="auto"/>
          </w:tcPr>
          <w:p w14:paraId="5237DD3C" w14:textId="77777777" w:rsidR="008931DC" w:rsidRPr="00F77C88" w:rsidRDefault="00C950C4">
            <w:pPr>
              <w:pStyle w:val="Compact"/>
              <w:rPr>
                <w:color w:val="000000" w:themeColor="text1"/>
              </w:rPr>
            </w:pPr>
            <w:r w:rsidRPr="00F77C88">
              <w:rPr>
                <w:color w:val="000000" w:themeColor="text1"/>
              </w:rPr>
              <w:t>acrylamide</w:t>
            </w:r>
          </w:p>
        </w:tc>
        <w:tc>
          <w:tcPr>
            <w:tcW w:w="0" w:type="auto"/>
          </w:tcPr>
          <w:p w14:paraId="5237DD3D" w14:textId="77777777" w:rsidR="008931DC" w:rsidRPr="00F77C88" w:rsidRDefault="00C950C4">
            <w:pPr>
              <w:pStyle w:val="Compact"/>
              <w:jc w:val="right"/>
              <w:rPr>
                <w:color w:val="000000" w:themeColor="text1"/>
              </w:rPr>
            </w:pPr>
            <w:r w:rsidRPr="00F77C88">
              <w:rPr>
                <w:color w:val="000000" w:themeColor="text1"/>
              </w:rPr>
              <w:t>3.77</w:t>
            </w:r>
          </w:p>
        </w:tc>
        <w:tc>
          <w:tcPr>
            <w:tcW w:w="0" w:type="auto"/>
          </w:tcPr>
          <w:p w14:paraId="5237DD3E" w14:textId="77777777" w:rsidR="008931DC" w:rsidRPr="00F77C88" w:rsidRDefault="00C950C4">
            <w:pPr>
              <w:pStyle w:val="Compact"/>
              <w:rPr>
                <w:color w:val="000000" w:themeColor="text1"/>
              </w:rPr>
            </w:pPr>
            <w:r w:rsidRPr="00F77C88">
              <w:rPr>
                <w:color w:val="000000" w:themeColor="text1"/>
              </w:rPr>
              <w:t>reference Michael acceptor</w:t>
            </w:r>
          </w:p>
        </w:tc>
      </w:tr>
      <w:tr w:rsidR="008931DC" w:rsidRPr="00F77C88" w14:paraId="5237DD43" w14:textId="77777777">
        <w:tc>
          <w:tcPr>
            <w:tcW w:w="0" w:type="auto"/>
          </w:tcPr>
          <w:p w14:paraId="5237DD40" w14:textId="77777777" w:rsidR="008931DC" w:rsidRPr="00F77C88" w:rsidRDefault="00C950C4">
            <w:pPr>
              <w:pStyle w:val="Compact"/>
              <w:rPr>
                <w:color w:val="000000" w:themeColor="text1"/>
              </w:rPr>
            </w:pPr>
            <w:r w:rsidRPr="00F77C88">
              <w:rPr>
                <w:color w:val="000000" w:themeColor="text1"/>
              </w:rPr>
              <w:t>methyl acrylate</w:t>
            </w:r>
          </w:p>
        </w:tc>
        <w:tc>
          <w:tcPr>
            <w:tcW w:w="0" w:type="auto"/>
          </w:tcPr>
          <w:p w14:paraId="5237DD41" w14:textId="77777777" w:rsidR="008931DC" w:rsidRPr="00F77C88" w:rsidRDefault="00C950C4">
            <w:pPr>
              <w:pStyle w:val="Compact"/>
              <w:jc w:val="right"/>
              <w:rPr>
                <w:color w:val="000000" w:themeColor="text1"/>
              </w:rPr>
            </w:pPr>
            <w:r w:rsidRPr="00F77C88">
              <w:rPr>
                <w:color w:val="000000" w:themeColor="text1"/>
              </w:rPr>
              <w:t>4.13</w:t>
            </w:r>
          </w:p>
        </w:tc>
        <w:tc>
          <w:tcPr>
            <w:tcW w:w="0" w:type="auto"/>
          </w:tcPr>
          <w:p w14:paraId="5237DD42" w14:textId="77777777" w:rsidR="008931DC" w:rsidRPr="00F77C88" w:rsidRDefault="00C950C4">
            <w:pPr>
              <w:pStyle w:val="Compact"/>
              <w:rPr>
                <w:color w:val="000000" w:themeColor="text1"/>
              </w:rPr>
            </w:pPr>
            <w:r w:rsidRPr="00F77C88">
              <w:rPr>
                <w:color w:val="000000" w:themeColor="text1"/>
              </w:rPr>
              <w:t>reference Michael acceptor</w:t>
            </w:r>
          </w:p>
        </w:tc>
      </w:tr>
      <w:tr w:rsidR="008931DC" w:rsidRPr="00F77C88" w14:paraId="5237DD47" w14:textId="77777777">
        <w:tc>
          <w:tcPr>
            <w:tcW w:w="0" w:type="auto"/>
          </w:tcPr>
          <w:p w14:paraId="5237DD44" w14:textId="77777777" w:rsidR="008931DC" w:rsidRPr="00F77C88" w:rsidRDefault="00C950C4">
            <w:pPr>
              <w:pStyle w:val="Compact"/>
              <w:rPr>
                <w:color w:val="000000" w:themeColor="text1"/>
              </w:rPr>
            </w:pPr>
            <w:r w:rsidRPr="00F77C88">
              <w:rPr>
                <w:color w:val="000000" w:themeColor="text1"/>
              </w:rPr>
              <w:t>cyclohex-2-enone</w:t>
            </w:r>
          </w:p>
        </w:tc>
        <w:tc>
          <w:tcPr>
            <w:tcW w:w="0" w:type="auto"/>
          </w:tcPr>
          <w:p w14:paraId="5237DD45" w14:textId="77777777" w:rsidR="008931DC" w:rsidRPr="00F77C88" w:rsidRDefault="00C950C4">
            <w:pPr>
              <w:pStyle w:val="Compact"/>
              <w:jc w:val="right"/>
              <w:rPr>
                <w:color w:val="000000" w:themeColor="text1"/>
              </w:rPr>
            </w:pPr>
            <w:r w:rsidRPr="00F77C88">
              <w:rPr>
                <w:color w:val="000000" w:themeColor="text1"/>
              </w:rPr>
              <w:t>4.36</w:t>
            </w:r>
          </w:p>
        </w:tc>
        <w:tc>
          <w:tcPr>
            <w:tcW w:w="0" w:type="auto"/>
          </w:tcPr>
          <w:p w14:paraId="5237DD46" w14:textId="77777777" w:rsidR="008931DC" w:rsidRPr="00F77C88" w:rsidRDefault="00C950C4">
            <w:pPr>
              <w:pStyle w:val="Compact"/>
              <w:rPr>
                <w:color w:val="000000" w:themeColor="text1"/>
              </w:rPr>
            </w:pPr>
            <w:r w:rsidRPr="00F77C88">
              <w:rPr>
                <w:color w:val="000000" w:themeColor="text1"/>
              </w:rPr>
              <w:t>reference Michael acceptor</w:t>
            </w:r>
          </w:p>
        </w:tc>
      </w:tr>
      <w:tr w:rsidR="008931DC" w:rsidRPr="00F77C88" w14:paraId="5237DD4B" w14:textId="77777777">
        <w:tc>
          <w:tcPr>
            <w:tcW w:w="0" w:type="auto"/>
          </w:tcPr>
          <w:p w14:paraId="5237DD48" w14:textId="77777777" w:rsidR="008931DC" w:rsidRPr="00F77C88" w:rsidRDefault="00C950C4">
            <w:pPr>
              <w:pStyle w:val="Compact"/>
              <w:rPr>
                <w:color w:val="000000" w:themeColor="text1"/>
              </w:rPr>
            </w:pPr>
            <w:r w:rsidRPr="00F77C88">
              <w:rPr>
                <w:color w:val="000000" w:themeColor="text1"/>
              </w:rPr>
              <w:t>methyl vinyl ketone</w:t>
            </w:r>
          </w:p>
        </w:tc>
        <w:tc>
          <w:tcPr>
            <w:tcW w:w="0" w:type="auto"/>
          </w:tcPr>
          <w:p w14:paraId="5237DD49" w14:textId="77777777" w:rsidR="008931DC" w:rsidRPr="00F77C88" w:rsidRDefault="00C950C4">
            <w:pPr>
              <w:pStyle w:val="Compact"/>
              <w:jc w:val="right"/>
              <w:rPr>
                <w:color w:val="000000" w:themeColor="text1"/>
              </w:rPr>
            </w:pPr>
            <w:r w:rsidRPr="00F77C88">
              <w:rPr>
                <w:color w:val="000000" w:themeColor="text1"/>
              </w:rPr>
              <w:t>4.40</w:t>
            </w:r>
          </w:p>
        </w:tc>
        <w:tc>
          <w:tcPr>
            <w:tcW w:w="0" w:type="auto"/>
          </w:tcPr>
          <w:p w14:paraId="5237DD4A" w14:textId="77777777" w:rsidR="008931DC" w:rsidRPr="00F77C88" w:rsidRDefault="00C950C4">
            <w:pPr>
              <w:pStyle w:val="Compact"/>
              <w:rPr>
                <w:color w:val="000000" w:themeColor="text1"/>
              </w:rPr>
            </w:pPr>
            <w:r w:rsidRPr="00F77C88">
              <w:rPr>
                <w:color w:val="000000" w:themeColor="text1"/>
              </w:rPr>
              <w:t>reference Michael acceptor</w:t>
            </w:r>
          </w:p>
        </w:tc>
      </w:tr>
      <w:tr w:rsidR="008931DC" w:rsidRPr="00F77C88" w14:paraId="5237DD4F" w14:textId="77777777">
        <w:tc>
          <w:tcPr>
            <w:tcW w:w="0" w:type="auto"/>
          </w:tcPr>
          <w:p w14:paraId="5237DD4C" w14:textId="77777777" w:rsidR="008931DC" w:rsidRPr="00F77C88" w:rsidRDefault="00C950C4">
            <w:pPr>
              <w:pStyle w:val="Compact"/>
              <w:rPr>
                <w:color w:val="000000" w:themeColor="text1"/>
              </w:rPr>
            </w:pPr>
            <w:r w:rsidRPr="00F77C88">
              <w:rPr>
                <w:color w:val="000000" w:themeColor="text1"/>
              </w:rPr>
              <w:t>acrolein</w:t>
            </w:r>
          </w:p>
        </w:tc>
        <w:tc>
          <w:tcPr>
            <w:tcW w:w="0" w:type="auto"/>
          </w:tcPr>
          <w:p w14:paraId="5237DD4D" w14:textId="77777777" w:rsidR="008931DC" w:rsidRPr="00F77C88" w:rsidRDefault="00C950C4">
            <w:pPr>
              <w:pStyle w:val="Compact"/>
              <w:jc w:val="right"/>
              <w:rPr>
                <w:color w:val="000000" w:themeColor="text1"/>
              </w:rPr>
            </w:pPr>
            <w:r w:rsidRPr="00F77C88">
              <w:rPr>
                <w:color w:val="000000" w:themeColor="text1"/>
              </w:rPr>
              <w:t>4.53</w:t>
            </w:r>
          </w:p>
        </w:tc>
        <w:tc>
          <w:tcPr>
            <w:tcW w:w="0" w:type="auto"/>
          </w:tcPr>
          <w:p w14:paraId="5237DD4E" w14:textId="77777777" w:rsidR="008931DC" w:rsidRPr="00F77C88" w:rsidRDefault="00C950C4">
            <w:pPr>
              <w:pStyle w:val="Compact"/>
              <w:rPr>
                <w:color w:val="000000" w:themeColor="text1"/>
              </w:rPr>
            </w:pPr>
            <w:r w:rsidRPr="00F77C88">
              <w:rPr>
                <w:color w:val="000000" w:themeColor="text1"/>
              </w:rPr>
              <w:t>reference Michael acceptor</w:t>
            </w:r>
          </w:p>
        </w:tc>
      </w:tr>
      <w:tr w:rsidR="008931DC" w:rsidRPr="00F77C88" w14:paraId="5237DD53" w14:textId="77777777">
        <w:tc>
          <w:tcPr>
            <w:tcW w:w="0" w:type="auto"/>
          </w:tcPr>
          <w:p w14:paraId="5237DD50" w14:textId="77777777" w:rsidR="008931DC" w:rsidRPr="00F77C88" w:rsidRDefault="00C950C4">
            <w:pPr>
              <w:pStyle w:val="Compact"/>
              <w:rPr>
                <w:color w:val="000000" w:themeColor="text1"/>
              </w:rPr>
            </w:pPr>
            <w:r w:rsidRPr="00F77C88">
              <w:rPr>
                <w:color w:val="000000" w:themeColor="text1"/>
              </w:rPr>
              <w:t>N-ethylmaleimide</w:t>
            </w:r>
          </w:p>
        </w:tc>
        <w:tc>
          <w:tcPr>
            <w:tcW w:w="0" w:type="auto"/>
          </w:tcPr>
          <w:p w14:paraId="5237DD51" w14:textId="77777777" w:rsidR="008931DC" w:rsidRPr="00F77C88" w:rsidRDefault="00C950C4">
            <w:pPr>
              <w:pStyle w:val="Compact"/>
              <w:jc w:val="right"/>
              <w:rPr>
                <w:color w:val="000000" w:themeColor="text1"/>
              </w:rPr>
            </w:pPr>
            <w:r w:rsidRPr="00F77C88">
              <w:rPr>
                <w:color w:val="000000" w:themeColor="text1"/>
              </w:rPr>
              <w:t>6.03</w:t>
            </w:r>
          </w:p>
        </w:tc>
        <w:tc>
          <w:tcPr>
            <w:tcW w:w="0" w:type="auto"/>
          </w:tcPr>
          <w:p w14:paraId="5237DD52" w14:textId="77777777" w:rsidR="008931DC" w:rsidRPr="00F77C88" w:rsidRDefault="00C950C4">
            <w:pPr>
              <w:pStyle w:val="Compact"/>
              <w:rPr>
                <w:color w:val="000000" w:themeColor="text1"/>
              </w:rPr>
            </w:pPr>
            <w:r w:rsidRPr="00F77C88">
              <w:rPr>
                <w:color w:val="000000" w:themeColor="text1"/>
              </w:rPr>
              <w:t>reference (clinical thiol-alkylator)</w:t>
            </w:r>
          </w:p>
        </w:tc>
      </w:tr>
      <w:tr w:rsidR="008931DC" w:rsidRPr="00F77C88" w14:paraId="5237DD57" w14:textId="77777777">
        <w:tc>
          <w:tcPr>
            <w:tcW w:w="0" w:type="auto"/>
          </w:tcPr>
          <w:p w14:paraId="5237DD54" w14:textId="77777777" w:rsidR="008931DC" w:rsidRPr="00F77C88" w:rsidRDefault="00C950C4">
            <w:pPr>
              <w:pStyle w:val="Compact"/>
              <w:rPr>
                <w:color w:val="000000" w:themeColor="text1"/>
              </w:rPr>
            </w:pPr>
            <w:r w:rsidRPr="00F77C88">
              <w:rPr>
                <w:color w:val="000000" w:themeColor="text1"/>
              </w:rPr>
              <w:t>lactone model (C24 acceptor)</w:t>
            </w:r>
          </w:p>
        </w:tc>
        <w:tc>
          <w:tcPr>
            <w:tcW w:w="0" w:type="auto"/>
          </w:tcPr>
          <w:p w14:paraId="5237DD55" w14:textId="77777777" w:rsidR="008931DC" w:rsidRPr="00F77C88" w:rsidRDefault="00C950C4">
            <w:pPr>
              <w:pStyle w:val="Compact"/>
              <w:jc w:val="right"/>
              <w:rPr>
                <w:color w:val="000000" w:themeColor="text1"/>
              </w:rPr>
            </w:pPr>
            <w:r w:rsidRPr="00F77C88">
              <w:rPr>
                <w:color w:val="000000" w:themeColor="text1"/>
              </w:rPr>
              <w:t>4.24</w:t>
            </w:r>
          </w:p>
        </w:tc>
        <w:tc>
          <w:tcPr>
            <w:tcW w:w="0" w:type="auto"/>
          </w:tcPr>
          <w:p w14:paraId="5237DD56" w14:textId="77777777" w:rsidR="008931DC" w:rsidRPr="00F77C88" w:rsidRDefault="00C950C4">
            <w:pPr>
              <w:pStyle w:val="Compact"/>
              <w:rPr>
                <w:color w:val="000000" w:themeColor="text1"/>
              </w:rPr>
            </w:pPr>
            <w:r w:rsidRPr="00F77C88">
              <w:rPr>
                <w:color w:val="000000" w:themeColor="text1"/>
              </w:rPr>
              <w:t>internal control</w:t>
            </w:r>
          </w:p>
        </w:tc>
      </w:tr>
    </w:tbl>
    <w:p w14:paraId="5237DD58" w14:textId="77777777" w:rsidR="008931DC" w:rsidRPr="00F77C88" w:rsidRDefault="00C950C4">
      <w:pPr>
        <w:pStyle w:val="BodyText"/>
        <w:rPr>
          <w:color w:val="000000" w:themeColor="text1"/>
        </w:rPr>
      </w:pPr>
      <w:r w:rsidRPr="00F77C88">
        <w:rPr>
          <w:b/>
          <w:bCs/>
          <w:color w:val="000000" w:themeColor="text1"/>
        </w:rPr>
        <w:t>Table S3</w:t>
      </w:r>
      <w:r w:rsidRPr="00F77C88">
        <w:rPr>
          <w:color w:val="000000" w:themeColor="text1"/>
        </w:rPr>
        <w:t xml:space="preserve"> Condensed Fukui function for electrophilic attack and fractional LUMO population at every heavy atom of WFA</w:t>
      </w:r>
    </w:p>
    <w:tbl>
      <w:tblPr>
        <w:tblStyle w:val="Table"/>
        <w:tblW w:w="0" w:type="auto"/>
        <w:tblLook w:val="0020" w:firstRow="1" w:lastRow="0" w:firstColumn="0" w:lastColumn="0" w:noHBand="0" w:noVBand="0"/>
      </w:tblPr>
      <w:tblGrid>
        <w:gridCol w:w="774"/>
        <w:gridCol w:w="1010"/>
        <w:gridCol w:w="2025"/>
      </w:tblGrid>
      <w:tr w:rsidR="008931DC" w:rsidRPr="00F77C88" w14:paraId="5237DD5C" w14:textId="77777777" w:rsidTr="008931DC">
        <w:trPr>
          <w:cnfStyle w:val="100000000000" w:firstRow="1" w:lastRow="0" w:firstColumn="0" w:lastColumn="0" w:oddVBand="0" w:evenVBand="0" w:oddHBand="0" w:evenHBand="0" w:firstRowFirstColumn="0" w:firstRowLastColumn="0" w:lastRowFirstColumn="0" w:lastRowLastColumn="0"/>
          <w:tblHeader/>
        </w:trPr>
        <w:tc>
          <w:tcPr>
            <w:tcW w:w="0" w:type="auto"/>
          </w:tcPr>
          <w:p w14:paraId="5237DD59" w14:textId="77777777" w:rsidR="008931DC" w:rsidRPr="00F77C88" w:rsidRDefault="00C950C4">
            <w:pPr>
              <w:pStyle w:val="Compact"/>
              <w:rPr>
                <w:color w:val="000000" w:themeColor="text1"/>
              </w:rPr>
            </w:pPr>
            <w:r w:rsidRPr="00F77C88">
              <w:rPr>
                <w:color w:val="000000" w:themeColor="text1"/>
              </w:rPr>
              <w:t>Atom</w:t>
            </w:r>
          </w:p>
        </w:tc>
        <w:tc>
          <w:tcPr>
            <w:tcW w:w="0" w:type="auto"/>
          </w:tcPr>
          <w:p w14:paraId="5237DD5A" w14:textId="77777777" w:rsidR="008931DC" w:rsidRPr="00F77C88" w:rsidRDefault="00C950C4">
            <w:pPr>
              <w:pStyle w:val="Compact"/>
              <w:jc w:val="right"/>
              <w:rPr>
                <w:color w:val="000000" w:themeColor="text1"/>
              </w:rPr>
            </w:pPr>
            <w:r w:rsidRPr="00F77C88">
              <w:rPr>
                <w:color w:val="000000" w:themeColor="text1"/>
              </w:rPr>
              <w:t>f⁺</w:t>
            </w:r>
          </w:p>
        </w:tc>
        <w:tc>
          <w:tcPr>
            <w:tcW w:w="0" w:type="auto"/>
          </w:tcPr>
          <w:p w14:paraId="5237DD5B" w14:textId="77777777" w:rsidR="008931DC" w:rsidRPr="00F77C88" w:rsidRDefault="00C950C4">
            <w:pPr>
              <w:pStyle w:val="Compact"/>
              <w:jc w:val="right"/>
              <w:rPr>
                <w:color w:val="000000" w:themeColor="text1"/>
              </w:rPr>
            </w:pPr>
            <w:r w:rsidRPr="00F77C88">
              <w:rPr>
                <w:color w:val="000000" w:themeColor="text1"/>
              </w:rPr>
              <w:t>LUMO population</w:t>
            </w:r>
          </w:p>
        </w:tc>
      </w:tr>
      <w:tr w:rsidR="008931DC" w:rsidRPr="00F77C88" w14:paraId="5237DD60" w14:textId="77777777">
        <w:tc>
          <w:tcPr>
            <w:tcW w:w="0" w:type="auto"/>
          </w:tcPr>
          <w:p w14:paraId="5237DD5D" w14:textId="77777777" w:rsidR="008931DC" w:rsidRPr="00F77C88" w:rsidRDefault="00C950C4">
            <w:pPr>
              <w:pStyle w:val="Compact"/>
              <w:rPr>
                <w:color w:val="000000" w:themeColor="text1"/>
              </w:rPr>
            </w:pPr>
            <w:r w:rsidRPr="00F77C88">
              <w:rPr>
                <w:color w:val="000000" w:themeColor="text1"/>
              </w:rPr>
              <w:t>C28</w:t>
            </w:r>
          </w:p>
        </w:tc>
        <w:tc>
          <w:tcPr>
            <w:tcW w:w="0" w:type="auto"/>
          </w:tcPr>
          <w:p w14:paraId="5237DD5E" w14:textId="77777777" w:rsidR="008931DC" w:rsidRPr="00F77C88" w:rsidRDefault="00C950C4">
            <w:pPr>
              <w:pStyle w:val="Compact"/>
              <w:jc w:val="right"/>
              <w:rPr>
                <w:color w:val="000000" w:themeColor="text1"/>
              </w:rPr>
            </w:pPr>
            <w:r w:rsidRPr="00F77C88">
              <w:rPr>
                <w:color w:val="000000" w:themeColor="text1"/>
              </w:rPr>
              <w:t>-0.0166</w:t>
            </w:r>
          </w:p>
        </w:tc>
        <w:tc>
          <w:tcPr>
            <w:tcW w:w="0" w:type="auto"/>
          </w:tcPr>
          <w:p w14:paraId="5237DD5F" w14:textId="77777777" w:rsidR="008931DC" w:rsidRPr="00F77C88" w:rsidRDefault="00C950C4">
            <w:pPr>
              <w:pStyle w:val="Compact"/>
              <w:jc w:val="right"/>
              <w:rPr>
                <w:color w:val="000000" w:themeColor="text1"/>
              </w:rPr>
            </w:pPr>
            <w:r w:rsidRPr="00F77C88">
              <w:rPr>
                <w:color w:val="000000" w:themeColor="text1"/>
              </w:rPr>
              <w:t>0.0000</w:t>
            </w:r>
          </w:p>
        </w:tc>
      </w:tr>
      <w:tr w:rsidR="008931DC" w:rsidRPr="00F77C88" w14:paraId="5237DD64" w14:textId="77777777">
        <w:tc>
          <w:tcPr>
            <w:tcW w:w="0" w:type="auto"/>
          </w:tcPr>
          <w:p w14:paraId="5237DD61" w14:textId="77777777" w:rsidR="008931DC" w:rsidRPr="00F77C88" w:rsidRDefault="00C950C4">
            <w:pPr>
              <w:pStyle w:val="Compact"/>
              <w:rPr>
                <w:color w:val="000000" w:themeColor="text1"/>
              </w:rPr>
            </w:pPr>
            <w:r w:rsidRPr="00F77C88">
              <w:rPr>
                <w:color w:val="000000" w:themeColor="text1"/>
              </w:rPr>
              <w:t>C24</w:t>
            </w:r>
          </w:p>
        </w:tc>
        <w:tc>
          <w:tcPr>
            <w:tcW w:w="0" w:type="auto"/>
          </w:tcPr>
          <w:p w14:paraId="5237DD62" w14:textId="77777777" w:rsidR="008931DC" w:rsidRPr="00F77C88" w:rsidRDefault="00C950C4">
            <w:pPr>
              <w:pStyle w:val="Compact"/>
              <w:jc w:val="right"/>
              <w:rPr>
                <w:color w:val="000000" w:themeColor="text1"/>
              </w:rPr>
            </w:pPr>
            <w:r w:rsidRPr="00F77C88">
              <w:rPr>
                <w:color w:val="000000" w:themeColor="text1"/>
              </w:rPr>
              <w:t>0.0497</w:t>
            </w:r>
          </w:p>
        </w:tc>
        <w:tc>
          <w:tcPr>
            <w:tcW w:w="0" w:type="auto"/>
          </w:tcPr>
          <w:p w14:paraId="5237DD63" w14:textId="77777777" w:rsidR="008931DC" w:rsidRPr="00F77C88" w:rsidRDefault="00C950C4">
            <w:pPr>
              <w:pStyle w:val="Compact"/>
              <w:jc w:val="right"/>
              <w:rPr>
                <w:color w:val="000000" w:themeColor="text1"/>
              </w:rPr>
            </w:pPr>
            <w:r w:rsidRPr="00F77C88">
              <w:rPr>
                <w:color w:val="000000" w:themeColor="text1"/>
              </w:rPr>
              <w:t>0.0000</w:t>
            </w:r>
          </w:p>
        </w:tc>
      </w:tr>
      <w:tr w:rsidR="008931DC" w:rsidRPr="00F77C88" w14:paraId="5237DD68" w14:textId="77777777">
        <w:tc>
          <w:tcPr>
            <w:tcW w:w="0" w:type="auto"/>
          </w:tcPr>
          <w:p w14:paraId="5237DD65" w14:textId="77777777" w:rsidR="008931DC" w:rsidRPr="00F77C88" w:rsidRDefault="00C950C4">
            <w:pPr>
              <w:pStyle w:val="Compact"/>
              <w:rPr>
                <w:color w:val="000000" w:themeColor="text1"/>
              </w:rPr>
            </w:pPr>
            <w:r w:rsidRPr="00F77C88">
              <w:rPr>
                <w:color w:val="000000" w:themeColor="text1"/>
              </w:rPr>
              <w:t>C25</w:t>
            </w:r>
          </w:p>
        </w:tc>
        <w:tc>
          <w:tcPr>
            <w:tcW w:w="0" w:type="auto"/>
          </w:tcPr>
          <w:p w14:paraId="5237DD66" w14:textId="77777777" w:rsidR="008931DC" w:rsidRPr="00F77C88" w:rsidRDefault="00C950C4">
            <w:pPr>
              <w:pStyle w:val="Compact"/>
              <w:jc w:val="right"/>
              <w:rPr>
                <w:color w:val="000000" w:themeColor="text1"/>
              </w:rPr>
            </w:pPr>
            <w:r w:rsidRPr="00F77C88">
              <w:rPr>
                <w:color w:val="000000" w:themeColor="text1"/>
              </w:rPr>
              <w:t>0.0266</w:t>
            </w:r>
          </w:p>
        </w:tc>
        <w:tc>
          <w:tcPr>
            <w:tcW w:w="0" w:type="auto"/>
          </w:tcPr>
          <w:p w14:paraId="5237DD67" w14:textId="77777777" w:rsidR="008931DC" w:rsidRPr="00F77C88" w:rsidRDefault="00C950C4">
            <w:pPr>
              <w:pStyle w:val="Compact"/>
              <w:jc w:val="right"/>
              <w:rPr>
                <w:color w:val="000000" w:themeColor="text1"/>
              </w:rPr>
            </w:pPr>
            <w:r w:rsidRPr="00F77C88">
              <w:rPr>
                <w:color w:val="000000" w:themeColor="text1"/>
              </w:rPr>
              <w:t>0.0000</w:t>
            </w:r>
          </w:p>
        </w:tc>
      </w:tr>
      <w:tr w:rsidR="008931DC" w:rsidRPr="00F77C88" w14:paraId="5237DD6C" w14:textId="77777777">
        <w:tc>
          <w:tcPr>
            <w:tcW w:w="0" w:type="auto"/>
          </w:tcPr>
          <w:p w14:paraId="5237DD69" w14:textId="77777777" w:rsidR="008931DC" w:rsidRPr="00F77C88" w:rsidRDefault="00C950C4">
            <w:pPr>
              <w:pStyle w:val="Compact"/>
              <w:rPr>
                <w:color w:val="000000" w:themeColor="text1"/>
              </w:rPr>
            </w:pPr>
            <w:r w:rsidRPr="00F77C88">
              <w:rPr>
                <w:color w:val="000000" w:themeColor="text1"/>
              </w:rPr>
              <w:t>C26</w:t>
            </w:r>
          </w:p>
        </w:tc>
        <w:tc>
          <w:tcPr>
            <w:tcW w:w="0" w:type="auto"/>
          </w:tcPr>
          <w:p w14:paraId="5237DD6A" w14:textId="77777777" w:rsidR="008931DC" w:rsidRPr="00F77C88" w:rsidRDefault="00C950C4">
            <w:pPr>
              <w:pStyle w:val="Compact"/>
              <w:jc w:val="right"/>
              <w:rPr>
                <w:color w:val="000000" w:themeColor="text1"/>
              </w:rPr>
            </w:pPr>
            <w:r w:rsidRPr="00F77C88">
              <w:rPr>
                <w:color w:val="000000" w:themeColor="text1"/>
              </w:rPr>
              <w:t>0.0348</w:t>
            </w:r>
          </w:p>
        </w:tc>
        <w:tc>
          <w:tcPr>
            <w:tcW w:w="0" w:type="auto"/>
          </w:tcPr>
          <w:p w14:paraId="5237DD6B" w14:textId="77777777" w:rsidR="008931DC" w:rsidRPr="00F77C88" w:rsidRDefault="00C950C4">
            <w:pPr>
              <w:pStyle w:val="Compact"/>
              <w:jc w:val="right"/>
              <w:rPr>
                <w:color w:val="000000" w:themeColor="text1"/>
              </w:rPr>
            </w:pPr>
            <w:r w:rsidRPr="00F77C88">
              <w:rPr>
                <w:color w:val="000000" w:themeColor="text1"/>
              </w:rPr>
              <w:t>0.0000</w:t>
            </w:r>
          </w:p>
        </w:tc>
      </w:tr>
      <w:tr w:rsidR="008931DC" w:rsidRPr="00F77C88" w14:paraId="5237DD70" w14:textId="77777777">
        <w:tc>
          <w:tcPr>
            <w:tcW w:w="0" w:type="auto"/>
          </w:tcPr>
          <w:p w14:paraId="5237DD6D" w14:textId="77777777" w:rsidR="008931DC" w:rsidRPr="00F77C88" w:rsidRDefault="00C950C4">
            <w:pPr>
              <w:pStyle w:val="Compact"/>
              <w:rPr>
                <w:color w:val="000000" w:themeColor="text1"/>
              </w:rPr>
            </w:pPr>
            <w:r w:rsidRPr="00F77C88">
              <w:rPr>
                <w:color w:val="000000" w:themeColor="text1"/>
              </w:rPr>
              <w:t>O26</w:t>
            </w:r>
          </w:p>
        </w:tc>
        <w:tc>
          <w:tcPr>
            <w:tcW w:w="0" w:type="auto"/>
          </w:tcPr>
          <w:p w14:paraId="5237DD6E" w14:textId="77777777" w:rsidR="008931DC" w:rsidRPr="00F77C88" w:rsidRDefault="00C950C4">
            <w:pPr>
              <w:pStyle w:val="Compact"/>
              <w:jc w:val="right"/>
              <w:rPr>
                <w:color w:val="000000" w:themeColor="text1"/>
              </w:rPr>
            </w:pPr>
            <w:r w:rsidRPr="00F77C88">
              <w:rPr>
                <w:color w:val="000000" w:themeColor="text1"/>
              </w:rPr>
              <w:t>0.0685</w:t>
            </w:r>
          </w:p>
        </w:tc>
        <w:tc>
          <w:tcPr>
            <w:tcW w:w="0" w:type="auto"/>
          </w:tcPr>
          <w:p w14:paraId="5237DD6F" w14:textId="77777777" w:rsidR="008931DC" w:rsidRPr="00F77C88" w:rsidRDefault="00C950C4">
            <w:pPr>
              <w:pStyle w:val="Compact"/>
              <w:jc w:val="right"/>
              <w:rPr>
                <w:color w:val="000000" w:themeColor="text1"/>
              </w:rPr>
            </w:pPr>
            <w:r w:rsidRPr="00F77C88">
              <w:rPr>
                <w:color w:val="000000" w:themeColor="text1"/>
              </w:rPr>
              <w:t>0.0000</w:t>
            </w:r>
          </w:p>
        </w:tc>
      </w:tr>
      <w:tr w:rsidR="008931DC" w:rsidRPr="00F77C88" w14:paraId="5237DD74" w14:textId="77777777">
        <w:tc>
          <w:tcPr>
            <w:tcW w:w="0" w:type="auto"/>
          </w:tcPr>
          <w:p w14:paraId="5237DD71" w14:textId="77777777" w:rsidR="008931DC" w:rsidRPr="00F77C88" w:rsidRDefault="00C950C4">
            <w:pPr>
              <w:pStyle w:val="Compact"/>
              <w:rPr>
                <w:color w:val="000000" w:themeColor="text1"/>
              </w:rPr>
            </w:pPr>
            <w:r w:rsidRPr="00F77C88">
              <w:rPr>
                <w:color w:val="000000" w:themeColor="text1"/>
              </w:rPr>
              <w:t>O_lac</w:t>
            </w:r>
          </w:p>
        </w:tc>
        <w:tc>
          <w:tcPr>
            <w:tcW w:w="0" w:type="auto"/>
          </w:tcPr>
          <w:p w14:paraId="5237DD72" w14:textId="77777777" w:rsidR="008931DC" w:rsidRPr="00F77C88" w:rsidRDefault="00C950C4">
            <w:pPr>
              <w:pStyle w:val="Compact"/>
              <w:jc w:val="right"/>
              <w:rPr>
                <w:color w:val="000000" w:themeColor="text1"/>
              </w:rPr>
            </w:pPr>
            <w:r w:rsidRPr="00F77C88">
              <w:rPr>
                <w:color w:val="000000" w:themeColor="text1"/>
              </w:rPr>
              <w:t>0.0379</w:t>
            </w:r>
          </w:p>
        </w:tc>
        <w:tc>
          <w:tcPr>
            <w:tcW w:w="0" w:type="auto"/>
          </w:tcPr>
          <w:p w14:paraId="5237DD73" w14:textId="77777777" w:rsidR="008931DC" w:rsidRPr="00F77C88" w:rsidRDefault="00C950C4">
            <w:pPr>
              <w:pStyle w:val="Compact"/>
              <w:jc w:val="right"/>
              <w:rPr>
                <w:color w:val="000000" w:themeColor="text1"/>
              </w:rPr>
            </w:pPr>
            <w:r w:rsidRPr="00F77C88">
              <w:rPr>
                <w:color w:val="000000" w:themeColor="text1"/>
              </w:rPr>
              <w:t>0.0000</w:t>
            </w:r>
          </w:p>
        </w:tc>
      </w:tr>
      <w:tr w:rsidR="008931DC" w:rsidRPr="00F77C88" w14:paraId="5237DD78" w14:textId="77777777">
        <w:tc>
          <w:tcPr>
            <w:tcW w:w="0" w:type="auto"/>
          </w:tcPr>
          <w:p w14:paraId="5237DD75" w14:textId="77777777" w:rsidR="008931DC" w:rsidRPr="00F77C88" w:rsidRDefault="00C950C4">
            <w:pPr>
              <w:pStyle w:val="Compact"/>
              <w:rPr>
                <w:color w:val="000000" w:themeColor="text1"/>
              </w:rPr>
            </w:pPr>
            <w:r w:rsidRPr="00F77C88">
              <w:rPr>
                <w:color w:val="000000" w:themeColor="text1"/>
              </w:rPr>
              <w:t>C22</w:t>
            </w:r>
          </w:p>
        </w:tc>
        <w:tc>
          <w:tcPr>
            <w:tcW w:w="0" w:type="auto"/>
          </w:tcPr>
          <w:p w14:paraId="5237DD76" w14:textId="77777777" w:rsidR="008931DC" w:rsidRPr="00F77C88" w:rsidRDefault="00C950C4">
            <w:pPr>
              <w:pStyle w:val="Compact"/>
              <w:jc w:val="right"/>
              <w:rPr>
                <w:color w:val="000000" w:themeColor="text1"/>
              </w:rPr>
            </w:pPr>
            <w:r w:rsidRPr="00F77C88">
              <w:rPr>
                <w:color w:val="000000" w:themeColor="text1"/>
              </w:rPr>
              <w:t>-0.0042</w:t>
            </w:r>
          </w:p>
        </w:tc>
        <w:tc>
          <w:tcPr>
            <w:tcW w:w="0" w:type="auto"/>
          </w:tcPr>
          <w:p w14:paraId="5237DD77" w14:textId="77777777" w:rsidR="008931DC" w:rsidRPr="00F77C88" w:rsidRDefault="00C950C4">
            <w:pPr>
              <w:pStyle w:val="Compact"/>
              <w:jc w:val="right"/>
              <w:rPr>
                <w:color w:val="000000" w:themeColor="text1"/>
              </w:rPr>
            </w:pPr>
            <w:r w:rsidRPr="00F77C88">
              <w:rPr>
                <w:color w:val="000000" w:themeColor="text1"/>
              </w:rPr>
              <w:t>0.0000</w:t>
            </w:r>
          </w:p>
        </w:tc>
      </w:tr>
      <w:tr w:rsidR="008931DC" w:rsidRPr="00F77C88" w14:paraId="5237DD7C" w14:textId="77777777">
        <w:tc>
          <w:tcPr>
            <w:tcW w:w="0" w:type="auto"/>
          </w:tcPr>
          <w:p w14:paraId="5237DD79" w14:textId="77777777" w:rsidR="008931DC" w:rsidRPr="00F77C88" w:rsidRDefault="00C950C4">
            <w:pPr>
              <w:pStyle w:val="Compact"/>
              <w:rPr>
                <w:color w:val="000000" w:themeColor="text1"/>
              </w:rPr>
            </w:pPr>
            <w:r w:rsidRPr="00F77C88">
              <w:rPr>
                <w:color w:val="000000" w:themeColor="text1"/>
              </w:rPr>
              <w:t>C23</w:t>
            </w:r>
          </w:p>
        </w:tc>
        <w:tc>
          <w:tcPr>
            <w:tcW w:w="0" w:type="auto"/>
          </w:tcPr>
          <w:p w14:paraId="5237DD7A" w14:textId="77777777" w:rsidR="008931DC" w:rsidRPr="00F77C88" w:rsidRDefault="00C950C4">
            <w:pPr>
              <w:pStyle w:val="Compact"/>
              <w:jc w:val="right"/>
              <w:rPr>
                <w:color w:val="000000" w:themeColor="text1"/>
              </w:rPr>
            </w:pPr>
            <w:r w:rsidRPr="00F77C88">
              <w:rPr>
                <w:color w:val="000000" w:themeColor="text1"/>
              </w:rPr>
              <w:t>-0.0097</w:t>
            </w:r>
          </w:p>
        </w:tc>
        <w:tc>
          <w:tcPr>
            <w:tcW w:w="0" w:type="auto"/>
          </w:tcPr>
          <w:p w14:paraId="5237DD7B" w14:textId="77777777" w:rsidR="008931DC" w:rsidRPr="00F77C88" w:rsidRDefault="00C950C4">
            <w:pPr>
              <w:pStyle w:val="Compact"/>
              <w:jc w:val="right"/>
              <w:rPr>
                <w:color w:val="000000" w:themeColor="text1"/>
              </w:rPr>
            </w:pPr>
            <w:r w:rsidRPr="00F77C88">
              <w:rPr>
                <w:color w:val="000000" w:themeColor="text1"/>
              </w:rPr>
              <w:t>0.0000</w:t>
            </w:r>
          </w:p>
        </w:tc>
      </w:tr>
      <w:tr w:rsidR="008931DC" w:rsidRPr="00F77C88" w14:paraId="5237DD80" w14:textId="77777777">
        <w:tc>
          <w:tcPr>
            <w:tcW w:w="0" w:type="auto"/>
          </w:tcPr>
          <w:p w14:paraId="5237DD7D" w14:textId="77777777" w:rsidR="008931DC" w:rsidRPr="00F77C88" w:rsidRDefault="00C950C4">
            <w:pPr>
              <w:pStyle w:val="Compact"/>
              <w:rPr>
                <w:color w:val="000000" w:themeColor="text1"/>
              </w:rPr>
            </w:pPr>
            <w:r w:rsidRPr="00F77C88">
              <w:rPr>
                <w:color w:val="000000" w:themeColor="text1"/>
              </w:rPr>
              <w:t>C20</w:t>
            </w:r>
          </w:p>
        </w:tc>
        <w:tc>
          <w:tcPr>
            <w:tcW w:w="0" w:type="auto"/>
          </w:tcPr>
          <w:p w14:paraId="5237DD7E" w14:textId="77777777" w:rsidR="008931DC" w:rsidRPr="00F77C88" w:rsidRDefault="00C950C4">
            <w:pPr>
              <w:pStyle w:val="Compact"/>
              <w:jc w:val="right"/>
              <w:rPr>
                <w:color w:val="000000" w:themeColor="text1"/>
              </w:rPr>
            </w:pPr>
            <w:r w:rsidRPr="00F77C88">
              <w:rPr>
                <w:color w:val="000000" w:themeColor="text1"/>
              </w:rPr>
              <w:t>0.0003</w:t>
            </w:r>
          </w:p>
        </w:tc>
        <w:tc>
          <w:tcPr>
            <w:tcW w:w="0" w:type="auto"/>
          </w:tcPr>
          <w:p w14:paraId="5237DD7F" w14:textId="77777777" w:rsidR="008931DC" w:rsidRPr="00F77C88" w:rsidRDefault="00C950C4">
            <w:pPr>
              <w:pStyle w:val="Compact"/>
              <w:jc w:val="right"/>
              <w:rPr>
                <w:color w:val="000000" w:themeColor="text1"/>
              </w:rPr>
            </w:pPr>
            <w:r w:rsidRPr="00F77C88">
              <w:rPr>
                <w:color w:val="000000" w:themeColor="text1"/>
              </w:rPr>
              <w:t>0.0000</w:t>
            </w:r>
          </w:p>
        </w:tc>
      </w:tr>
      <w:tr w:rsidR="008931DC" w:rsidRPr="00F77C88" w14:paraId="5237DD84" w14:textId="77777777">
        <w:tc>
          <w:tcPr>
            <w:tcW w:w="0" w:type="auto"/>
          </w:tcPr>
          <w:p w14:paraId="5237DD81" w14:textId="77777777" w:rsidR="008931DC" w:rsidRPr="00F77C88" w:rsidRDefault="00C950C4">
            <w:pPr>
              <w:pStyle w:val="Compact"/>
              <w:rPr>
                <w:color w:val="000000" w:themeColor="text1"/>
              </w:rPr>
            </w:pPr>
            <w:r w:rsidRPr="00F77C88">
              <w:rPr>
                <w:color w:val="000000" w:themeColor="text1"/>
              </w:rPr>
              <w:t>C21</w:t>
            </w:r>
          </w:p>
        </w:tc>
        <w:tc>
          <w:tcPr>
            <w:tcW w:w="0" w:type="auto"/>
          </w:tcPr>
          <w:p w14:paraId="5237DD82" w14:textId="77777777" w:rsidR="008931DC" w:rsidRPr="00F77C88" w:rsidRDefault="00C950C4">
            <w:pPr>
              <w:pStyle w:val="Compact"/>
              <w:jc w:val="right"/>
              <w:rPr>
                <w:color w:val="000000" w:themeColor="text1"/>
              </w:rPr>
            </w:pPr>
            <w:r w:rsidRPr="00F77C88">
              <w:rPr>
                <w:color w:val="000000" w:themeColor="text1"/>
              </w:rPr>
              <w:t>-0.0060</w:t>
            </w:r>
          </w:p>
        </w:tc>
        <w:tc>
          <w:tcPr>
            <w:tcW w:w="0" w:type="auto"/>
          </w:tcPr>
          <w:p w14:paraId="5237DD83" w14:textId="77777777" w:rsidR="008931DC" w:rsidRPr="00F77C88" w:rsidRDefault="00C950C4">
            <w:pPr>
              <w:pStyle w:val="Compact"/>
              <w:jc w:val="right"/>
              <w:rPr>
                <w:color w:val="000000" w:themeColor="text1"/>
              </w:rPr>
            </w:pPr>
            <w:r w:rsidRPr="00F77C88">
              <w:rPr>
                <w:color w:val="000000" w:themeColor="text1"/>
              </w:rPr>
              <w:t>0.0000</w:t>
            </w:r>
          </w:p>
        </w:tc>
      </w:tr>
      <w:tr w:rsidR="008931DC" w:rsidRPr="00F77C88" w14:paraId="5237DD88" w14:textId="77777777">
        <w:tc>
          <w:tcPr>
            <w:tcW w:w="0" w:type="auto"/>
          </w:tcPr>
          <w:p w14:paraId="5237DD85" w14:textId="77777777" w:rsidR="008931DC" w:rsidRPr="00F77C88" w:rsidRDefault="00C950C4">
            <w:pPr>
              <w:pStyle w:val="Compact"/>
              <w:rPr>
                <w:color w:val="000000" w:themeColor="text1"/>
              </w:rPr>
            </w:pPr>
            <w:r w:rsidRPr="00F77C88">
              <w:rPr>
                <w:color w:val="000000" w:themeColor="text1"/>
              </w:rPr>
              <w:t>C17</w:t>
            </w:r>
          </w:p>
        </w:tc>
        <w:tc>
          <w:tcPr>
            <w:tcW w:w="0" w:type="auto"/>
          </w:tcPr>
          <w:p w14:paraId="5237DD86" w14:textId="77777777" w:rsidR="008931DC" w:rsidRPr="00F77C88" w:rsidRDefault="00C950C4">
            <w:pPr>
              <w:pStyle w:val="Compact"/>
              <w:jc w:val="right"/>
              <w:rPr>
                <w:color w:val="000000" w:themeColor="text1"/>
              </w:rPr>
            </w:pPr>
            <w:r w:rsidRPr="00F77C88">
              <w:rPr>
                <w:color w:val="000000" w:themeColor="text1"/>
              </w:rPr>
              <w:t>-0.0028</w:t>
            </w:r>
          </w:p>
        </w:tc>
        <w:tc>
          <w:tcPr>
            <w:tcW w:w="0" w:type="auto"/>
          </w:tcPr>
          <w:p w14:paraId="5237DD87" w14:textId="77777777" w:rsidR="008931DC" w:rsidRPr="00F77C88" w:rsidRDefault="00C950C4">
            <w:pPr>
              <w:pStyle w:val="Compact"/>
              <w:jc w:val="right"/>
              <w:rPr>
                <w:color w:val="000000" w:themeColor="text1"/>
              </w:rPr>
            </w:pPr>
            <w:r w:rsidRPr="00F77C88">
              <w:rPr>
                <w:color w:val="000000" w:themeColor="text1"/>
              </w:rPr>
              <w:t>0.0000</w:t>
            </w:r>
          </w:p>
        </w:tc>
      </w:tr>
      <w:tr w:rsidR="008931DC" w:rsidRPr="00F77C88" w14:paraId="5237DD8C" w14:textId="77777777">
        <w:tc>
          <w:tcPr>
            <w:tcW w:w="0" w:type="auto"/>
          </w:tcPr>
          <w:p w14:paraId="5237DD89" w14:textId="77777777" w:rsidR="008931DC" w:rsidRPr="00F77C88" w:rsidRDefault="00C950C4">
            <w:pPr>
              <w:pStyle w:val="Compact"/>
              <w:rPr>
                <w:color w:val="000000" w:themeColor="text1"/>
              </w:rPr>
            </w:pPr>
            <w:r w:rsidRPr="00F77C88">
              <w:rPr>
                <w:color w:val="000000" w:themeColor="text1"/>
              </w:rPr>
              <w:t>C16</w:t>
            </w:r>
          </w:p>
        </w:tc>
        <w:tc>
          <w:tcPr>
            <w:tcW w:w="0" w:type="auto"/>
          </w:tcPr>
          <w:p w14:paraId="5237DD8A" w14:textId="77777777" w:rsidR="008931DC" w:rsidRPr="00F77C88" w:rsidRDefault="00C950C4">
            <w:pPr>
              <w:pStyle w:val="Compact"/>
              <w:jc w:val="right"/>
              <w:rPr>
                <w:color w:val="000000" w:themeColor="text1"/>
              </w:rPr>
            </w:pPr>
            <w:r w:rsidRPr="00F77C88">
              <w:rPr>
                <w:color w:val="000000" w:themeColor="text1"/>
              </w:rPr>
              <w:t>-0.0031</w:t>
            </w:r>
          </w:p>
        </w:tc>
        <w:tc>
          <w:tcPr>
            <w:tcW w:w="0" w:type="auto"/>
          </w:tcPr>
          <w:p w14:paraId="5237DD8B" w14:textId="77777777" w:rsidR="008931DC" w:rsidRPr="00F77C88" w:rsidRDefault="00C950C4">
            <w:pPr>
              <w:pStyle w:val="Compact"/>
              <w:jc w:val="right"/>
              <w:rPr>
                <w:color w:val="000000" w:themeColor="text1"/>
              </w:rPr>
            </w:pPr>
            <w:r w:rsidRPr="00F77C88">
              <w:rPr>
                <w:color w:val="000000" w:themeColor="text1"/>
              </w:rPr>
              <w:t>0.0000</w:t>
            </w:r>
          </w:p>
        </w:tc>
      </w:tr>
      <w:tr w:rsidR="008931DC" w:rsidRPr="00F77C88" w14:paraId="5237DD90" w14:textId="77777777">
        <w:tc>
          <w:tcPr>
            <w:tcW w:w="0" w:type="auto"/>
          </w:tcPr>
          <w:p w14:paraId="5237DD8D" w14:textId="77777777" w:rsidR="008931DC" w:rsidRPr="00F77C88" w:rsidRDefault="00C950C4">
            <w:pPr>
              <w:pStyle w:val="Compact"/>
              <w:rPr>
                <w:color w:val="000000" w:themeColor="text1"/>
              </w:rPr>
            </w:pPr>
            <w:r w:rsidRPr="00F77C88">
              <w:rPr>
                <w:color w:val="000000" w:themeColor="text1"/>
              </w:rPr>
              <w:t>C15</w:t>
            </w:r>
          </w:p>
        </w:tc>
        <w:tc>
          <w:tcPr>
            <w:tcW w:w="0" w:type="auto"/>
          </w:tcPr>
          <w:p w14:paraId="5237DD8E" w14:textId="77777777" w:rsidR="008931DC" w:rsidRPr="00F77C88" w:rsidRDefault="00C950C4">
            <w:pPr>
              <w:pStyle w:val="Compact"/>
              <w:jc w:val="right"/>
              <w:rPr>
                <w:color w:val="000000" w:themeColor="text1"/>
              </w:rPr>
            </w:pPr>
            <w:r w:rsidRPr="00F77C88">
              <w:rPr>
                <w:color w:val="000000" w:themeColor="text1"/>
              </w:rPr>
              <w:t>-0.0013</w:t>
            </w:r>
          </w:p>
        </w:tc>
        <w:tc>
          <w:tcPr>
            <w:tcW w:w="0" w:type="auto"/>
          </w:tcPr>
          <w:p w14:paraId="5237DD8F" w14:textId="77777777" w:rsidR="008931DC" w:rsidRPr="00F77C88" w:rsidRDefault="00C950C4">
            <w:pPr>
              <w:pStyle w:val="Compact"/>
              <w:jc w:val="right"/>
              <w:rPr>
                <w:color w:val="000000" w:themeColor="text1"/>
              </w:rPr>
            </w:pPr>
            <w:r w:rsidRPr="00F77C88">
              <w:rPr>
                <w:color w:val="000000" w:themeColor="text1"/>
              </w:rPr>
              <w:t>0.0000</w:t>
            </w:r>
          </w:p>
        </w:tc>
      </w:tr>
      <w:tr w:rsidR="008931DC" w:rsidRPr="00F77C88" w14:paraId="5237DD94" w14:textId="77777777">
        <w:tc>
          <w:tcPr>
            <w:tcW w:w="0" w:type="auto"/>
          </w:tcPr>
          <w:p w14:paraId="5237DD91" w14:textId="77777777" w:rsidR="008931DC" w:rsidRPr="00F77C88" w:rsidRDefault="00C950C4">
            <w:pPr>
              <w:pStyle w:val="Compact"/>
              <w:rPr>
                <w:color w:val="000000" w:themeColor="text1"/>
              </w:rPr>
            </w:pPr>
            <w:r w:rsidRPr="00F77C88">
              <w:rPr>
                <w:color w:val="000000" w:themeColor="text1"/>
              </w:rPr>
              <w:t>C14</w:t>
            </w:r>
          </w:p>
        </w:tc>
        <w:tc>
          <w:tcPr>
            <w:tcW w:w="0" w:type="auto"/>
          </w:tcPr>
          <w:p w14:paraId="5237DD92" w14:textId="77777777" w:rsidR="008931DC" w:rsidRPr="00F77C88" w:rsidRDefault="00C950C4">
            <w:pPr>
              <w:pStyle w:val="Compact"/>
              <w:jc w:val="right"/>
              <w:rPr>
                <w:color w:val="000000" w:themeColor="text1"/>
              </w:rPr>
            </w:pPr>
            <w:r w:rsidRPr="00F77C88">
              <w:rPr>
                <w:color w:val="000000" w:themeColor="text1"/>
              </w:rPr>
              <w:t>-0.0024</w:t>
            </w:r>
          </w:p>
        </w:tc>
        <w:tc>
          <w:tcPr>
            <w:tcW w:w="0" w:type="auto"/>
          </w:tcPr>
          <w:p w14:paraId="5237DD93" w14:textId="77777777" w:rsidR="008931DC" w:rsidRPr="00F77C88" w:rsidRDefault="00C950C4">
            <w:pPr>
              <w:pStyle w:val="Compact"/>
              <w:jc w:val="right"/>
              <w:rPr>
                <w:color w:val="000000" w:themeColor="text1"/>
              </w:rPr>
            </w:pPr>
            <w:r w:rsidRPr="00F77C88">
              <w:rPr>
                <w:color w:val="000000" w:themeColor="text1"/>
              </w:rPr>
              <w:t>0.0001</w:t>
            </w:r>
          </w:p>
        </w:tc>
      </w:tr>
      <w:tr w:rsidR="008931DC" w:rsidRPr="00F77C88" w14:paraId="5237DD98" w14:textId="77777777">
        <w:tc>
          <w:tcPr>
            <w:tcW w:w="0" w:type="auto"/>
          </w:tcPr>
          <w:p w14:paraId="5237DD95" w14:textId="77777777" w:rsidR="008931DC" w:rsidRPr="00F77C88" w:rsidRDefault="00C950C4">
            <w:pPr>
              <w:pStyle w:val="Compact"/>
              <w:rPr>
                <w:color w:val="000000" w:themeColor="text1"/>
              </w:rPr>
            </w:pPr>
            <w:r w:rsidRPr="00F77C88">
              <w:rPr>
                <w:color w:val="000000" w:themeColor="text1"/>
              </w:rPr>
              <w:t>C13</w:t>
            </w:r>
          </w:p>
        </w:tc>
        <w:tc>
          <w:tcPr>
            <w:tcW w:w="0" w:type="auto"/>
          </w:tcPr>
          <w:p w14:paraId="5237DD96" w14:textId="77777777" w:rsidR="008931DC" w:rsidRPr="00F77C88" w:rsidRDefault="00C950C4">
            <w:pPr>
              <w:pStyle w:val="Compact"/>
              <w:jc w:val="right"/>
              <w:rPr>
                <w:color w:val="000000" w:themeColor="text1"/>
              </w:rPr>
            </w:pPr>
            <w:r w:rsidRPr="00F77C88">
              <w:rPr>
                <w:color w:val="000000" w:themeColor="text1"/>
              </w:rPr>
              <w:t>0.0004</w:t>
            </w:r>
          </w:p>
        </w:tc>
        <w:tc>
          <w:tcPr>
            <w:tcW w:w="0" w:type="auto"/>
          </w:tcPr>
          <w:p w14:paraId="5237DD97" w14:textId="77777777" w:rsidR="008931DC" w:rsidRPr="00F77C88" w:rsidRDefault="00C950C4">
            <w:pPr>
              <w:pStyle w:val="Compact"/>
              <w:jc w:val="right"/>
              <w:rPr>
                <w:color w:val="000000" w:themeColor="text1"/>
              </w:rPr>
            </w:pPr>
            <w:r w:rsidRPr="00F77C88">
              <w:rPr>
                <w:color w:val="000000" w:themeColor="text1"/>
              </w:rPr>
              <w:t>0.0000</w:t>
            </w:r>
          </w:p>
        </w:tc>
      </w:tr>
      <w:tr w:rsidR="008931DC" w:rsidRPr="00F77C88" w14:paraId="5237DD9C" w14:textId="77777777">
        <w:tc>
          <w:tcPr>
            <w:tcW w:w="0" w:type="auto"/>
          </w:tcPr>
          <w:p w14:paraId="5237DD99" w14:textId="77777777" w:rsidR="008931DC" w:rsidRPr="00F77C88" w:rsidRDefault="00C950C4">
            <w:pPr>
              <w:pStyle w:val="Compact"/>
              <w:rPr>
                <w:color w:val="000000" w:themeColor="text1"/>
              </w:rPr>
            </w:pPr>
            <w:r w:rsidRPr="00F77C88">
              <w:rPr>
                <w:color w:val="000000" w:themeColor="text1"/>
              </w:rPr>
              <w:t>C12</w:t>
            </w:r>
          </w:p>
        </w:tc>
        <w:tc>
          <w:tcPr>
            <w:tcW w:w="0" w:type="auto"/>
          </w:tcPr>
          <w:p w14:paraId="5237DD9A" w14:textId="77777777" w:rsidR="008931DC" w:rsidRPr="00F77C88" w:rsidRDefault="00C950C4">
            <w:pPr>
              <w:pStyle w:val="Compact"/>
              <w:jc w:val="right"/>
              <w:rPr>
                <w:color w:val="000000" w:themeColor="text1"/>
              </w:rPr>
            </w:pPr>
            <w:r w:rsidRPr="00F77C88">
              <w:rPr>
                <w:color w:val="000000" w:themeColor="text1"/>
              </w:rPr>
              <w:t>-0.0041</w:t>
            </w:r>
          </w:p>
        </w:tc>
        <w:tc>
          <w:tcPr>
            <w:tcW w:w="0" w:type="auto"/>
          </w:tcPr>
          <w:p w14:paraId="5237DD9B" w14:textId="77777777" w:rsidR="008931DC" w:rsidRPr="00F77C88" w:rsidRDefault="00C950C4">
            <w:pPr>
              <w:pStyle w:val="Compact"/>
              <w:jc w:val="right"/>
              <w:rPr>
                <w:color w:val="000000" w:themeColor="text1"/>
              </w:rPr>
            </w:pPr>
            <w:r w:rsidRPr="00F77C88">
              <w:rPr>
                <w:color w:val="000000" w:themeColor="text1"/>
              </w:rPr>
              <w:t>0.0000</w:t>
            </w:r>
          </w:p>
        </w:tc>
      </w:tr>
      <w:tr w:rsidR="008931DC" w:rsidRPr="00F77C88" w14:paraId="5237DDA0" w14:textId="77777777">
        <w:tc>
          <w:tcPr>
            <w:tcW w:w="0" w:type="auto"/>
          </w:tcPr>
          <w:p w14:paraId="5237DD9D" w14:textId="77777777" w:rsidR="008931DC" w:rsidRPr="00F77C88" w:rsidRDefault="00C950C4">
            <w:pPr>
              <w:pStyle w:val="Compact"/>
              <w:rPr>
                <w:color w:val="000000" w:themeColor="text1"/>
              </w:rPr>
            </w:pPr>
            <w:r w:rsidRPr="00F77C88">
              <w:rPr>
                <w:color w:val="000000" w:themeColor="text1"/>
              </w:rPr>
              <w:t>C11</w:t>
            </w:r>
          </w:p>
        </w:tc>
        <w:tc>
          <w:tcPr>
            <w:tcW w:w="0" w:type="auto"/>
          </w:tcPr>
          <w:p w14:paraId="5237DD9E" w14:textId="77777777" w:rsidR="008931DC" w:rsidRPr="00F77C88" w:rsidRDefault="00C950C4">
            <w:pPr>
              <w:pStyle w:val="Compact"/>
              <w:jc w:val="right"/>
              <w:rPr>
                <w:color w:val="000000" w:themeColor="text1"/>
              </w:rPr>
            </w:pPr>
            <w:r w:rsidRPr="00F77C88">
              <w:rPr>
                <w:color w:val="000000" w:themeColor="text1"/>
              </w:rPr>
              <w:t>-0.0058</w:t>
            </w:r>
          </w:p>
        </w:tc>
        <w:tc>
          <w:tcPr>
            <w:tcW w:w="0" w:type="auto"/>
          </w:tcPr>
          <w:p w14:paraId="5237DD9F" w14:textId="77777777" w:rsidR="008931DC" w:rsidRPr="00F77C88" w:rsidRDefault="00C950C4">
            <w:pPr>
              <w:pStyle w:val="Compact"/>
              <w:jc w:val="right"/>
              <w:rPr>
                <w:color w:val="000000" w:themeColor="text1"/>
              </w:rPr>
            </w:pPr>
            <w:r w:rsidRPr="00F77C88">
              <w:rPr>
                <w:color w:val="000000" w:themeColor="text1"/>
              </w:rPr>
              <w:t>0.0002</w:t>
            </w:r>
          </w:p>
        </w:tc>
      </w:tr>
      <w:tr w:rsidR="008931DC" w:rsidRPr="00F77C88" w14:paraId="5237DDA4" w14:textId="77777777">
        <w:tc>
          <w:tcPr>
            <w:tcW w:w="0" w:type="auto"/>
          </w:tcPr>
          <w:p w14:paraId="5237DDA1" w14:textId="77777777" w:rsidR="008931DC" w:rsidRPr="00F77C88" w:rsidRDefault="00C950C4">
            <w:pPr>
              <w:pStyle w:val="Compact"/>
              <w:rPr>
                <w:color w:val="000000" w:themeColor="text1"/>
              </w:rPr>
            </w:pPr>
            <w:r w:rsidRPr="00F77C88">
              <w:rPr>
                <w:color w:val="000000" w:themeColor="text1"/>
              </w:rPr>
              <w:t>C9</w:t>
            </w:r>
          </w:p>
        </w:tc>
        <w:tc>
          <w:tcPr>
            <w:tcW w:w="0" w:type="auto"/>
          </w:tcPr>
          <w:p w14:paraId="5237DDA2" w14:textId="77777777" w:rsidR="008931DC" w:rsidRPr="00F77C88" w:rsidRDefault="00C950C4">
            <w:pPr>
              <w:pStyle w:val="Compact"/>
              <w:jc w:val="right"/>
              <w:rPr>
                <w:color w:val="000000" w:themeColor="text1"/>
              </w:rPr>
            </w:pPr>
            <w:r w:rsidRPr="00F77C88">
              <w:rPr>
                <w:color w:val="000000" w:themeColor="text1"/>
              </w:rPr>
              <w:t>-0.0039</w:t>
            </w:r>
          </w:p>
        </w:tc>
        <w:tc>
          <w:tcPr>
            <w:tcW w:w="0" w:type="auto"/>
          </w:tcPr>
          <w:p w14:paraId="5237DDA3" w14:textId="77777777" w:rsidR="008931DC" w:rsidRPr="00F77C88" w:rsidRDefault="00C950C4">
            <w:pPr>
              <w:pStyle w:val="Compact"/>
              <w:jc w:val="right"/>
              <w:rPr>
                <w:color w:val="000000" w:themeColor="text1"/>
              </w:rPr>
            </w:pPr>
            <w:r w:rsidRPr="00F77C88">
              <w:rPr>
                <w:color w:val="000000" w:themeColor="text1"/>
              </w:rPr>
              <w:t>0.0024</w:t>
            </w:r>
          </w:p>
        </w:tc>
      </w:tr>
      <w:tr w:rsidR="008931DC" w:rsidRPr="00F77C88" w14:paraId="5237DDA8" w14:textId="77777777">
        <w:tc>
          <w:tcPr>
            <w:tcW w:w="0" w:type="auto"/>
          </w:tcPr>
          <w:p w14:paraId="5237DDA5" w14:textId="77777777" w:rsidR="008931DC" w:rsidRPr="00F77C88" w:rsidRDefault="00C950C4">
            <w:pPr>
              <w:pStyle w:val="Compact"/>
              <w:rPr>
                <w:color w:val="000000" w:themeColor="text1"/>
              </w:rPr>
            </w:pPr>
            <w:r w:rsidRPr="00F77C88">
              <w:rPr>
                <w:color w:val="000000" w:themeColor="text1"/>
              </w:rPr>
              <w:lastRenderedPageBreak/>
              <w:t>C8</w:t>
            </w:r>
          </w:p>
        </w:tc>
        <w:tc>
          <w:tcPr>
            <w:tcW w:w="0" w:type="auto"/>
          </w:tcPr>
          <w:p w14:paraId="5237DDA6" w14:textId="77777777" w:rsidR="008931DC" w:rsidRPr="00F77C88" w:rsidRDefault="00C950C4">
            <w:pPr>
              <w:pStyle w:val="Compact"/>
              <w:jc w:val="right"/>
              <w:rPr>
                <w:color w:val="000000" w:themeColor="text1"/>
              </w:rPr>
            </w:pPr>
            <w:r w:rsidRPr="00F77C88">
              <w:rPr>
                <w:color w:val="000000" w:themeColor="text1"/>
              </w:rPr>
              <w:t>-0.0005</w:t>
            </w:r>
          </w:p>
        </w:tc>
        <w:tc>
          <w:tcPr>
            <w:tcW w:w="0" w:type="auto"/>
          </w:tcPr>
          <w:p w14:paraId="5237DDA7" w14:textId="77777777" w:rsidR="008931DC" w:rsidRPr="00F77C88" w:rsidRDefault="00C950C4">
            <w:pPr>
              <w:pStyle w:val="Compact"/>
              <w:jc w:val="right"/>
              <w:rPr>
                <w:color w:val="000000" w:themeColor="text1"/>
              </w:rPr>
            </w:pPr>
            <w:r w:rsidRPr="00F77C88">
              <w:rPr>
                <w:color w:val="000000" w:themeColor="text1"/>
              </w:rPr>
              <w:t>0.0002</w:t>
            </w:r>
          </w:p>
        </w:tc>
      </w:tr>
      <w:tr w:rsidR="008931DC" w:rsidRPr="00F77C88" w14:paraId="5237DDAC" w14:textId="77777777">
        <w:tc>
          <w:tcPr>
            <w:tcW w:w="0" w:type="auto"/>
          </w:tcPr>
          <w:p w14:paraId="5237DDA9" w14:textId="77777777" w:rsidR="008931DC" w:rsidRPr="00F77C88" w:rsidRDefault="00C950C4">
            <w:pPr>
              <w:pStyle w:val="Compact"/>
              <w:rPr>
                <w:color w:val="000000" w:themeColor="text1"/>
              </w:rPr>
            </w:pPr>
            <w:r w:rsidRPr="00F77C88">
              <w:rPr>
                <w:color w:val="000000" w:themeColor="text1"/>
              </w:rPr>
              <w:t>C7</w:t>
            </w:r>
          </w:p>
        </w:tc>
        <w:tc>
          <w:tcPr>
            <w:tcW w:w="0" w:type="auto"/>
          </w:tcPr>
          <w:p w14:paraId="5237DDAA" w14:textId="77777777" w:rsidR="008931DC" w:rsidRPr="00F77C88" w:rsidRDefault="00C950C4">
            <w:pPr>
              <w:pStyle w:val="Compact"/>
              <w:jc w:val="right"/>
              <w:rPr>
                <w:color w:val="000000" w:themeColor="text1"/>
              </w:rPr>
            </w:pPr>
            <w:r w:rsidRPr="00F77C88">
              <w:rPr>
                <w:color w:val="000000" w:themeColor="text1"/>
              </w:rPr>
              <w:t>-0.0044</w:t>
            </w:r>
          </w:p>
        </w:tc>
        <w:tc>
          <w:tcPr>
            <w:tcW w:w="0" w:type="auto"/>
          </w:tcPr>
          <w:p w14:paraId="5237DDAB" w14:textId="77777777" w:rsidR="008931DC" w:rsidRPr="00F77C88" w:rsidRDefault="00C950C4">
            <w:pPr>
              <w:pStyle w:val="Compact"/>
              <w:jc w:val="right"/>
              <w:rPr>
                <w:color w:val="000000" w:themeColor="text1"/>
              </w:rPr>
            </w:pPr>
            <w:r w:rsidRPr="00F77C88">
              <w:rPr>
                <w:color w:val="000000" w:themeColor="text1"/>
              </w:rPr>
              <w:t>0.0000</w:t>
            </w:r>
          </w:p>
        </w:tc>
      </w:tr>
      <w:tr w:rsidR="008931DC" w:rsidRPr="00F77C88" w14:paraId="5237DDB0" w14:textId="77777777">
        <w:tc>
          <w:tcPr>
            <w:tcW w:w="0" w:type="auto"/>
          </w:tcPr>
          <w:p w14:paraId="5237DDAD" w14:textId="77777777" w:rsidR="008931DC" w:rsidRPr="00F77C88" w:rsidRDefault="00C950C4">
            <w:pPr>
              <w:pStyle w:val="Compact"/>
              <w:rPr>
                <w:color w:val="000000" w:themeColor="text1"/>
              </w:rPr>
            </w:pPr>
            <w:r w:rsidRPr="00F77C88">
              <w:rPr>
                <w:color w:val="000000" w:themeColor="text1"/>
              </w:rPr>
              <w:t>C6</w:t>
            </w:r>
          </w:p>
        </w:tc>
        <w:tc>
          <w:tcPr>
            <w:tcW w:w="0" w:type="auto"/>
          </w:tcPr>
          <w:p w14:paraId="5237DDAE" w14:textId="77777777" w:rsidR="008931DC" w:rsidRPr="00F77C88" w:rsidRDefault="00C950C4">
            <w:pPr>
              <w:pStyle w:val="Compact"/>
              <w:jc w:val="right"/>
              <w:rPr>
                <w:color w:val="000000" w:themeColor="text1"/>
              </w:rPr>
            </w:pPr>
            <w:r w:rsidRPr="00F77C88">
              <w:rPr>
                <w:color w:val="000000" w:themeColor="text1"/>
              </w:rPr>
              <w:t>-0.0001</w:t>
            </w:r>
          </w:p>
        </w:tc>
        <w:tc>
          <w:tcPr>
            <w:tcW w:w="0" w:type="auto"/>
          </w:tcPr>
          <w:p w14:paraId="5237DDAF" w14:textId="77777777" w:rsidR="008931DC" w:rsidRPr="00F77C88" w:rsidRDefault="00C950C4">
            <w:pPr>
              <w:pStyle w:val="Compact"/>
              <w:jc w:val="right"/>
              <w:rPr>
                <w:color w:val="000000" w:themeColor="text1"/>
              </w:rPr>
            </w:pPr>
            <w:r w:rsidRPr="00F77C88">
              <w:rPr>
                <w:color w:val="000000" w:themeColor="text1"/>
              </w:rPr>
              <w:t>0.0003</w:t>
            </w:r>
          </w:p>
        </w:tc>
      </w:tr>
      <w:tr w:rsidR="008931DC" w:rsidRPr="00F77C88" w14:paraId="5237DDB4" w14:textId="77777777">
        <w:tc>
          <w:tcPr>
            <w:tcW w:w="0" w:type="auto"/>
          </w:tcPr>
          <w:p w14:paraId="5237DDB1" w14:textId="77777777" w:rsidR="008931DC" w:rsidRPr="00F77C88" w:rsidRDefault="00C950C4">
            <w:pPr>
              <w:pStyle w:val="Compact"/>
              <w:rPr>
                <w:color w:val="000000" w:themeColor="text1"/>
              </w:rPr>
            </w:pPr>
            <w:r w:rsidRPr="00F77C88">
              <w:rPr>
                <w:color w:val="000000" w:themeColor="text1"/>
              </w:rPr>
              <w:t>C5</w:t>
            </w:r>
          </w:p>
        </w:tc>
        <w:tc>
          <w:tcPr>
            <w:tcW w:w="0" w:type="auto"/>
          </w:tcPr>
          <w:p w14:paraId="5237DDB2" w14:textId="77777777" w:rsidR="008931DC" w:rsidRPr="00F77C88" w:rsidRDefault="00C950C4">
            <w:pPr>
              <w:pStyle w:val="Compact"/>
              <w:jc w:val="right"/>
              <w:rPr>
                <w:color w:val="000000" w:themeColor="text1"/>
              </w:rPr>
            </w:pPr>
            <w:r w:rsidRPr="00F77C88">
              <w:rPr>
                <w:color w:val="000000" w:themeColor="text1"/>
              </w:rPr>
              <w:t>0.0032</w:t>
            </w:r>
          </w:p>
        </w:tc>
        <w:tc>
          <w:tcPr>
            <w:tcW w:w="0" w:type="auto"/>
          </w:tcPr>
          <w:p w14:paraId="5237DDB3" w14:textId="77777777" w:rsidR="008931DC" w:rsidRPr="00F77C88" w:rsidRDefault="00C950C4">
            <w:pPr>
              <w:pStyle w:val="Compact"/>
              <w:jc w:val="right"/>
              <w:rPr>
                <w:color w:val="000000" w:themeColor="text1"/>
              </w:rPr>
            </w:pPr>
            <w:r w:rsidRPr="00F77C88">
              <w:rPr>
                <w:color w:val="000000" w:themeColor="text1"/>
              </w:rPr>
              <w:t>0.0050</w:t>
            </w:r>
          </w:p>
        </w:tc>
      </w:tr>
      <w:tr w:rsidR="008931DC" w:rsidRPr="00F77C88" w14:paraId="5237DDB8" w14:textId="77777777">
        <w:tc>
          <w:tcPr>
            <w:tcW w:w="0" w:type="auto"/>
          </w:tcPr>
          <w:p w14:paraId="5237DDB5" w14:textId="77777777" w:rsidR="008931DC" w:rsidRPr="00F77C88" w:rsidRDefault="00C950C4">
            <w:pPr>
              <w:pStyle w:val="Compact"/>
              <w:rPr>
                <w:color w:val="000000" w:themeColor="text1"/>
              </w:rPr>
            </w:pPr>
            <w:r w:rsidRPr="00F77C88">
              <w:rPr>
                <w:color w:val="000000" w:themeColor="text1"/>
              </w:rPr>
              <w:t>C10</w:t>
            </w:r>
          </w:p>
        </w:tc>
        <w:tc>
          <w:tcPr>
            <w:tcW w:w="0" w:type="auto"/>
          </w:tcPr>
          <w:p w14:paraId="5237DDB6" w14:textId="77777777" w:rsidR="008931DC" w:rsidRPr="00F77C88" w:rsidRDefault="00C950C4">
            <w:pPr>
              <w:pStyle w:val="Compact"/>
              <w:jc w:val="right"/>
              <w:rPr>
                <w:color w:val="000000" w:themeColor="text1"/>
              </w:rPr>
            </w:pPr>
            <w:r w:rsidRPr="00F77C88">
              <w:rPr>
                <w:color w:val="000000" w:themeColor="text1"/>
              </w:rPr>
              <w:t>0.0066</w:t>
            </w:r>
          </w:p>
        </w:tc>
        <w:tc>
          <w:tcPr>
            <w:tcW w:w="0" w:type="auto"/>
          </w:tcPr>
          <w:p w14:paraId="5237DDB7" w14:textId="77777777" w:rsidR="008931DC" w:rsidRPr="00F77C88" w:rsidRDefault="00C950C4">
            <w:pPr>
              <w:pStyle w:val="Compact"/>
              <w:jc w:val="right"/>
              <w:rPr>
                <w:color w:val="000000" w:themeColor="text1"/>
              </w:rPr>
            </w:pPr>
            <w:r w:rsidRPr="00F77C88">
              <w:rPr>
                <w:color w:val="000000" w:themeColor="text1"/>
              </w:rPr>
              <w:t>0.0015</w:t>
            </w:r>
          </w:p>
        </w:tc>
      </w:tr>
      <w:tr w:rsidR="008931DC" w:rsidRPr="00F77C88" w14:paraId="5237DDBC" w14:textId="77777777">
        <w:tc>
          <w:tcPr>
            <w:tcW w:w="0" w:type="auto"/>
          </w:tcPr>
          <w:p w14:paraId="5237DDB9" w14:textId="77777777" w:rsidR="008931DC" w:rsidRPr="00F77C88" w:rsidRDefault="00C950C4">
            <w:pPr>
              <w:pStyle w:val="Compact"/>
              <w:rPr>
                <w:color w:val="000000" w:themeColor="text1"/>
              </w:rPr>
            </w:pPr>
            <w:r w:rsidRPr="00F77C88">
              <w:rPr>
                <w:color w:val="000000" w:themeColor="text1"/>
              </w:rPr>
              <w:t>C1</w:t>
            </w:r>
          </w:p>
        </w:tc>
        <w:tc>
          <w:tcPr>
            <w:tcW w:w="0" w:type="auto"/>
          </w:tcPr>
          <w:p w14:paraId="5237DDBA" w14:textId="77777777" w:rsidR="008931DC" w:rsidRPr="00F77C88" w:rsidRDefault="00C950C4">
            <w:pPr>
              <w:pStyle w:val="Compact"/>
              <w:jc w:val="right"/>
              <w:rPr>
                <w:color w:val="000000" w:themeColor="text1"/>
              </w:rPr>
            </w:pPr>
            <w:r w:rsidRPr="00F77C88">
              <w:rPr>
                <w:color w:val="000000" w:themeColor="text1"/>
              </w:rPr>
              <w:t>0.0613</w:t>
            </w:r>
          </w:p>
        </w:tc>
        <w:tc>
          <w:tcPr>
            <w:tcW w:w="0" w:type="auto"/>
          </w:tcPr>
          <w:p w14:paraId="5237DDBB" w14:textId="77777777" w:rsidR="008931DC" w:rsidRPr="00F77C88" w:rsidRDefault="00C950C4">
            <w:pPr>
              <w:pStyle w:val="Compact"/>
              <w:jc w:val="right"/>
              <w:rPr>
                <w:color w:val="000000" w:themeColor="text1"/>
              </w:rPr>
            </w:pPr>
            <w:r w:rsidRPr="00F77C88">
              <w:rPr>
                <w:color w:val="000000" w:themeColor="text1"/>
              </w:rPr>
              <w:t>0.3034</w:t>
            </w:r>
          </w:p>
        </w:tc>
      </w:tr>
      <w:tr w:rsidR="008931DC" w:rsidRPr="00F77C88" w14:paraId="5237DDC0" w14:textId="77777777">
        <w:tc>
          <w:tcPr>
            <w:tcW w:w="0" w:type="auto"/>
          </w:tcPr>
          <w:p w14:paraId="5237DDBD" w14:textId="77777777" w:rsidR="008931DC" w:rsidRPr="00F77C88" w:rsidRDefault="00C950C4">
            <w:pPr>
              <w:pStyle w:val="Compact"/>
              <w:rPr>
                <w:color w:val="000000" w:themeColor="text1"/>
              </w:rPr>
            </w:pPr>
            <w:r w:rsidRPr="00F77C88">
              <w:rPr>
                <w:color w:val="000000" w:themeColor="text1"/>
              </w:rPr>
              <w:t>O1</w:t>
            </w:r>
          </w:p>
        </w:tc>
        <w:tc>
          <w:tcPr>
            <w:tcW w:w="0" w:type="auto"/>
          </w:tcPr>
          <w:p w14:paraId="5237DDBE" w14:textId="77777777" w:rsidR="008931DC" w:rsidRPr="00F77C88" w:rsidRDefault="00C950C4">
            <w:pPr>
              <w:pStyle w:val="Compact"/>
              <w:jc w:val="right"/>
              <w:rPr>
                <w:color w:val="000000" w:themeColor="text1"/>
              </w:rPr>
            </w:pPr>
            <w:r w:rsidRPr="00F77C88">
              <w:rPr>
                <w:color w:val="000000" w:themeColor="text1"/>
              </w:rPr>
              <w:t>0.1344</w:t>
            </w:r>
          </w:p>
        </w:tc>
        <w:tc>
          <w:tcPr>
            <w:tcW w:w="0" w:type="auto"/>
          </w:tcPr>
          <w:p w14:paraId="5237DDBF" w14:textId="77777777" w:rsidR="008931DC" w:rsidRPr="00F77C88" w:rsidRDefault="00C950C4">
            <w:pPr>
              <w:pStyle w:val="Compact"/>
              <w:jc w:val="right"/>
              <w:rPr>
                <w:color w:val="000000" w:themeColor="text1"/>
              </w:rPr>
            </w:pPr>
            <w:r w:rsidRPr="00F77C88">
              <w:rPr>
                <w:color w:val="000000" w:themeColor="text1"/>
              </w:rPr>
              <w:t>0.2256</w:t>
            </w:r>
          </w:p>
        </w:tc>
      </w:tr>
      <w:tr w:rsidR="008931DC" w:rsidRPr="00F77C88" w14:paraId="5237DDC4" w14:textId="77777777">
        <w:tc>
          <w:tcPr>
            <w:tcW w:w="0" w:type="auto"/>
          </w:tcPr>
          <w:p w14:paraId="5237DDC1" w14:textId="77777777" w:rsidR="008931DC" w:rsidRPr="00F77C88" w:rsidRDefault="00C950C4">
            <w:pPr>
              <w:pStyle w:val="Compact"/>
              <w:rPr>
                <w:color w:val="000000" w:themeColor="text1"/>
              </w:rPr>
            </w:pPr>
            <w:r w:rsidRPr="00F77C88">
              <w:rPr>
                <w:color w:val="000000" w:themeColor="text1"/>
              </w:rPr>
              <w:t>C2</w:t>
            </w:r>
          </w:p>
        </w:tc>
        <w:tc>
          <w:tcPr>
            <w:tcW w:w="0" w:type="auto"/>
          </w:tcPr>
          <w:p w14:paraId="5237DDC2" w14:textId="77777777" w:rsidR="008931DC" w:rsidRPr="00F77C88" w:rsidRDefault="00C950C4">
            <w:pPr>
              <w:pStyle w:val="Compact"/>
              <w:jc w:val="right"/>
              <w:rPr>
                <w:color w:val="000000" w:themeColor="text1"/>
              </w:rPr>
            </w:pPr>
            <w:r w:rsidRPr="00F77C88">
              <w:rPr>
                <w:color w:val="000000" w:themeColor="text1"/>
              </w:rPr>
              <w:t>0.0312</w:t>
            </w:r>
          </w:p>
        </w:tc>
        <w:tc>
          <w:tcPr>
            <w:tcW w:w="0" w:type="auto"/>
          </w:tcPr>
          <w:p w14:paraId="5237DDC3" w14:textId="77777777" w:rsidR="008931DC" w:rsidRPr="00F77C88" w:rsidRDefault="00C950C4">
            <w:pPr>
              <w:pStyle w:val="Compact"/>
              <w:jc w:val="right"/>
              <w:rPr>
                <w:color w:val="000000" w:themeColor="text1"/>
              </w:rPr>
            </w:pPr>
            <w:r w:rsidRPr="00F77C88">
              <w:rPr>
                <w:color w:val="000000" w:themeColor="text1"/>
              </w:rPr>
              <w:t>0.0939</w:t>
            </w:r>
          </w:p>
        </w:tc>
      </w:tr>
      <w:tr w:rsidR="008931DC" w:rsidRPr="00F77C88" w14:paraId="5237DDC8" w14:textId="77777777">
        <w:tc>
          <w:tcPr>
            <w:tcW w:w="0" w:type="auto"/>
          </w:tcPr>
          <w:p w14:paraId="5237DDC5" w14:textId="77777777" w:rsidR="008931DC" w:rsidRPr="00F77C88" w:rsidRDefault="00C950C4">
            <w:pPr>
              <w:pStyle w:val="Compact"/>
              <w:rPr>
                <w:color w:val="000000" w:themeColor="text1"/>
              </w:rPr>
            </w:pPr>
            <w:r w:rsidRPr="00F77C88">
              <w:rPr>
                <w:color w:val="000000" w:themeColor="text1"/>
              </w:rPr>
              <w:t>C3</w:t>
            </w:r>
          </w:p>
        </w:tc>
        <w:tc>
          <w:tcPr>
            <w:tcW w:w="0" w:type="auto"/>
          </w:tcPr>
          <w:p w14:paraId="5237DDC6" w14:textId="77777777" w:rsidR="008931DC" w:rsidRPr="00F77C88" w:rsidRDefault="00C950C4">
            <w:pPr>
              <w:pStyle w:val="Compact"/>
              <w:jc w:val="right"/>
              <w:rPr>
                <w:color w:val="000000" w:themeColor="text1"/>
              </w:rPr>
            </w:pPr>
            <w:r w:rsidRPr="00F77C88">
              <w:rPr>
                <w:color w:val="000000" w:themeColor="text1"/>
              </w:rPr>
              <w:t>0.0659</w:t>
            </w:r>
          </w:p>
        </w:tc>
        <w:tc>
          <w:tcPr>
            <w:tcW w:w="0" w:type="auto"/>
          </w:tcPr>
          <w:p w14:paraId="5237DDC7" w14:textId="77777777" w:rsidR="008931DC" w:rsidRPr="00F77C88" w:rsidRDefault="00C950C4">
            <w:pPr>
              <w:pStyle w:val="Compact"/>
              <w:jc w:val="right"/>
              <w:rPr>
                <w:color w:val="000000" w:themeColor="text1"/>
              </w:rPr>
            </w:pPr>
            <w:r w:rsidRPr="00F77C88">
              <w:rPr>
                <w:color w:val="000000" w:themeColor="text1"/>
              </w:rPr>
              <w:t>0.3216</w:t>
            </w:r>
          </w:p>
        </w:tc>
      </w:tr>
      <w:tr w:rsidR="008931DC" w:rsidRPr="00F77C88" w14:paraId="5237DDCC" w14:textId="77777777">
        <w:tc>
          <w:tcPr>
            <w:tcW w:w="0" w:type="auto"/>
          </w:tcPr>
          <w:p w14:paraId="5237DDC9" w14:textId="77777777" w:rsidR="008931DC" w:rsidRPr="00F77C88" w:rsidRDefault="00C950C4">
            <w:pPr>
              <w:pStyle w:val="Compact"/>
              <w:rPr>
                <w:color w:val="000000" w:themeColor="text1"/>
              </w:rPr>
            </w:pPr>
            <w:r w:rsidRPr="00F77C88">
              <w:rPr>
                <w:color w:val="000000" w:themeColor="text1"/>
              </w:rPr>
              <w:t>C4</w:t>
            </w:r>
          </w:p>
        </w:tc>
        <w:tc>
          <w:tcPr>
            <w:tcW w:w="0" w:type="auto"/>
          </w:tcPr>
          <w:p w14:paraId="5237DDCA" w14:textId="77777777" w:rsidR="008931DC" w:rsidRPr="00F77C88" w:rsidRDefault="00C950C4">
            <w:pPr>
              <w:pStyle w:val="Compact"/>
              <w:jc w:val="right"/>
              <w:rPr>
                <w:color w:val="000000" w:themeColor="text1"/>
              </w:rPr>
            </w:pPr>
            <w:r w:rsidRPr="00F77C88">
              <w:rPr>
                <w:color w:val="000000" w:themeColor="text1"/>
              </w:rPr>
              <w:t>-0.0033</w:t>
            </w:r>
          </w:p>
        </w:tc>
        <w:tc>
          <w:tcPr>
            <w:tcW w:w="0" w:type="auto"/>
          </w:tcPr>
          <w:p w14:paraId="5237DDCB" w14:textId="77777777" w:rsidR="008931DC" w:rsidRPr="00F77C88" w:rsidRDefault="00C950C4">
            <w:pPr>
              <w:pStyle w:val="Compact"/>
              <w:jc w:val="right"/>
              <w:rPr>
                <w:color w:val="000000" w:themeColor="text1"/>
              </w:rPr>
            </w:pPr>
            <w:r w:rsidRPr="00F77C88">
              <w:rPr>
                <w:color w:val="000000" w:themeColor="text1"/>
              </w:rPr>
              <w:t>0.0013</w:t>
            </w:r>
          </w:p>
        </w:tc>
      </w:tr>
      <w:tr w:rsidR="008931DC" w:rsidRPr="00F77C88" w14:paraId="5237DDD0" w14:textId="77777777">
        <w:tc>
          <w:tcPr>
            <w:tcW w:w="0" w:type="auto"/>
          </w:tcPr>
          <w:p w14:paraId="5237DDCD" w14:textId="77777777" w:rsidR="008931DC" w:rsidRPr="00F77C88" w:rsidRDefault="00C950C4">
            <w:pPr>
              <w:pStyle w:val="Compact"/>
              <w:rPr>
                <w:color w:val="000000" w:themeColor="text1"/>
              </w:rPr>
            </w:pPr>
            <w:r w:rsidRPr="00F77C88">
              <w:rPr>
                <w:color w:val="000000" w:themeColor="text1"/>
              </w:rPr>
              <w:t>O4</w:t>
            </w:r>
          </w:p>
        </w:tc>
        <w:tc>
          <w:tcPr>
            <w:tcW w:w="0" w:type="auto"/>
          </w:tcPr>
          <w:p w14:paraId="5237DDCE" w14:textId="77777777" w:rsidR="008931DC" w:rsidRPr="00F77C88" w:rsidRDefault="00C950C4">
            <w:pPr>
              <w:pStyle w:val="Compact"/>
              <w:jc w:val="right"/>
              <w:rPr>
                <w:color w:val="000000" w:themeColor="text1"/>
              </w:rPr>
            </w:pPr>
            <w:r w:rsidRPr="00F77C88">
              <w:rPr>
                <w:color w:val="000000" w:themeColor="text1"/>
              </w:rPr>
              <w:t>0.0145</w:t>
            </w:r>
          </w:p>
        </w:tc>
        <w:tc>
          <w:tcPr>
            <w:tcW w:w="0" w:type="auto"/>
          </w:tcPr>
          <w:p w14:paraId="5237DDCF" w14:textId="77777777" w:rsidR="008931DC" w:rsidRPr="00F77C88" w:rsidRDefault="00C950C4">
            <w:pPr>
              <w:pStyle w:val="Compact"/>
              <w:jc w:val="right"/>
              <w:rPr>
                <w:color w:val="000000" w:themeColor="text1"/>
              </w:rPr>
            </w:pPr>
            <w:r w:rsidRPr="00F77C88">
              <w:rPr>
                <w:color w:val="000000" w:themeColor="text1"/>
              </w:rPr>
              <w:t>0.0123</w:t>
            </w:r>
          </w:p>
        </w:tc>
      </w:tr>
      <w:tr w:rsidR="008931DC" w:rsidRPr="00F77C88" w14:paraId="5237DDD4" w14:textId="77777777">
        <w:tc>
          <w:tcPr>
            <w:tcW w:w="0" w:type="auto"/>
          </w:tcPr>
          <w:p w14:paraId="5237DDD1" w14:textId="77777777" w:rsidR="008931DC" w:rsidRPr="00F77C88" w:rsidRDefault="00C950C4">
            <w:pPr>
              <w:pStyle w:val="Compact"/>
              <w:rPr>
                <w:color w:val="000000" w:themeColor="text1"/>
              </w:rPr>
            </w:pPr>
            <w:r w:rsidRPr="00F77C88">
              <w:rPr>
                <w:color w:val="000000" w:themeColor="text1"/>
              </w:rPr>
              <w:t>C19</w:t>
            </w:r>
          </w:p>
        </w:tc>
        <w:tc>
          <w:tcPr>
            <w:tcW w:w="0" w:type="auto"/>
          </w:tcPr>
          <w:p w14:paraId="5237DDD2" w14:textId="77777777" w:rsidR="008931DC" w:rsidRPr="00F77C88" w:rsidRDefault="00C950C4">
            <w:pPr>
              <w:pStyle w:val="Compact"/>
              <w:jc w:val="right"/>
              <w:rPr>
                <w:color w:val="000000" w:themeColor="text1"/>
              </w:rPr>
            </w:pPr>
            <w:r w:rsidRPr="00F77C88">
              <w:rPr>
                <w:color w:val="000000" w:themeColor="text1"/>
              </w:rPr>
              <w:t>-0.0099</w:t>
            </w:r>
          </w:p>
        </w:tc>
        <w:tc>
          <w:tcPr>
            <w:tcW w:w="0" w:type="auto"/>
          </w:tcPr>
          <w:p w14:paraId="5237DDD3" w14:textId="77777777" w:rsidR="008931DC" w:rsidRPr="00F77C88" w:rsidRDefault="00C950C4">
            <w:pPr>
              <w:pStyle w:val="Compact"/>
              <w:jc w:val="right"/>
              <w:rPr>
                <w:color w:val="000000" w:themeColor="text1"/>
              </w:rPr>
            </w:pPr>
            <w:r w:rsidRPr="00F77C88">
              <w:rPr>
                <w:color w:val="000000" w:themeColor="text1"/>
              </w:rPr>
              <w:t>0.0180</w:t>
            </w:r>
          </w:p>
        </w:tc>
      </w:tr>
      <w:tr w:rsidR="008931DC" w:rsidRPr="00F77C88" w14:paraId="5237DDD8" w14:textId="77777777">
        <w:tc>
          <w:tcPr>
            <w:tcW w:w="0" w:type="auto"/>
          </w:tcPr>
          <w:p w14:paraId="5237DDD5" w14:textId="77777777" w:rsidR="008931DC" w:rsidRPr="00F77C88" w:rsidRDefault="00C950C4">
            <w:pPr>
              <w:pStyle w:val="Compact"/>
              <w:rPr>
                <w:color w:val="000000" w:themeColor="text1"/>
              </w:rPr>
            </w:pPr>
            <w:r w:rsidRPr="00F77C88">
              <w:rPr>
                <w:color w:val="000000" w:themeColor="text1"/>
              </w:rPr>
              <w:t>O_ep</w:t>
            </w:r>
          </w:p>
        </w:tc>
        <w:tc>
          <w:tcPr>
            <w:tcW w:w="0" w:type="auto"/>
          </w:tcPr>
          <w:p w14:paraId="5237DDD6" w14:textId="77777777" w:rsidR="008931DC" w:rsidRPr="00F77C88" w:rsidRDefault="00C950C4">
            <w:pPr>
              <w:pStyle w:val="Compact"/>
              <w:jc w:val="right"/>
              <w:rPr>
                <w:color w:val="000000" w:themeColor="text1"/>
              </w:rPr>
            </w:pPr>
            <w:r w:rsidRPr="00F77C88">
              <w:rPr>
                <w:color w:val="000000" w:themeColor="text1"/>
              </w:rPr>
              <w:t>0.0129</w:t>
            </w:r>
          </w:p>
        </w:tc>
        <w:tc>
          <w:tcPr>
            <w:tcW w:w="0" w:type="auto"/>
          </w:tcPr>
          <w:p w14:paraId="5237DDD7" w14:textId="77777777" w:rsidR="008931DC" w:rsidRPr="00F77C88" w:rsidRDefault="00C950C4">
            <w:pPr>
              <w:pStyle w:val="Compact"/>
              <w:jc w:val="right"/>
              <w:rPr>
                <w:color w:val="000000" w:themeColor="text1"/>
              </w:rPr>
            </w:pPr>
            <w:r w:rsidRPr="00F77C88">
              <w:rPr>
                <w:color w:val="000000" w:themeColor="text1"/>
              </w:rPr>
              <w:t>0.0010</w:t>
            </w:r>
          </w:p>
        </w:tc>
      </w:tr>
      <w:tr w:rsidR="008931DC" w:rsidRPr="00F77C88" w14:paraId="5237DDDC" w14:textId="77777777">
        <w:tc>
          <w:tcPr>
            <w:tcW w:w="0" w:type="auto"/>
          </w:tcPr>
          <w:p w14:paraId="5237DDD9" w14:textId="77777777" w:rsidR="008931DC" w:rsidRPr="00F77C88" w:rsidRDefault="00C950C4">
            <w:pPr>
              <w:pStyle w:val="Compact"/>
              <w:rPr>
                <w:color w:val="000000" w:themeColor="text1"/>
              </w:rPr>
            </w:pPr>
            <w:r w:rsidRPr="00F77C88">
              <w:rPr>
                <w:color w:val="000000" w:themeColor="text1"/>
              </w:rPr>
              <w:t>C18</w:t>
            </w:r>
          </w:p>
        </w:tc>
        <w:tc>
          <w:tcPr>
            <w:tcW w:w="0" w:type="auto"/>
          </w:tcPr>
          <w:p w14:paraId="5237DDDA" w14:textId="77777777" w:rsidR="008931DC" w:rsidRPr="00F77C88" w:rsidRDefault="00C950C4">
            <w:pPr>
              <w:pStyle w:val="Compact"/>
              <w:jc w:val="right"/>
              <w:rPr>
                <w:color w:val="000000" w:themeColor="text1"/>
              </w:rPr>
            </w:pPr>
            <w:r w:rsidRPr="00F77C88">
              <w:rPr>
                <w:color w:val="000000" w:themeColor="text1"/>
              </w:rPr>
              <w:t>-0.0032</w:t>
            </w:r>
          </w:p>
        </w:tc>
        <w:tc>
          <w:tcPr>
            <w:tcW w:w="0" w:type="auto"/>
          </w:tcPr>
          <w:p w14:paraId="5237DDDB" w14:textId="77777777" w:rsidR="008931DC" w:rsidRPr="00F77C88" w:rsidRDefault="00C950C4">
            <w:pPr>
              <w:pStyle w:val="Compact"/>
              <w:jc w:val="right"/>
              <w:rPr>
                <w:color w:val="000000" w:themeColor="text1"/>
              </w:rPr>
            </w:pPr>
            <w:r w:rsidRPr="00F77C88">
              <w:rPr>
                <w:color w:val="000000" w:themeColor="text1"/>
              </w:rPr>
              <w:t>0.0000</w:t>
            </w:r>
          </w:p>
        </w:tc>
      </w:tr>
      <w:tr w:rsidR="008931DC" w:rsidRPr="00F77C88" w14:paraId="5237DDE0" w14:textId="77777777">
        <w:tc>
          <w:tcPr>
            <w:tcW w:w="0" w:type="auto"/>
          </w:tcPr>
          <w:p w14:paraId="5237DDDD" w14:textId="77777777" w:rsidR="008931DC" w:rsidRPr="00F77C88" w:rsidRDefault="00C950C4">
            <w:pPr>
              <w:pStyle w:val="Compact"/>
              <w:rPr>
                <w:color w:val="000000" w:themeColor="text1"/>
              </w:rPr>
            </w:pPr>
            <w:r w:rsidRPr="00F77C88">
              <w:rPr>
                <w:color w:val="000000" w:themeColor="text1"/>
              </w:rPr>
              <w:t>C27</w:t>
            </w:r>
          </w:p>
        </w:tc>
        <w:tc>
          <w:tcPr>
            <w:tcW w:w="0" w:type="auto"/>
          </w:tcPr>
          <w:p w14:paraId="5237DDDE" w14:textId="77777777" w:rsidR="008931DC" w:rsidRPr="00F77C88" w:rsidRDefault="00C950C4">
            <w:pPr>
              <w:pStyle w:val="Compact"/>
              <w:jc w:val="right"/>
              <w:rPr>
                <w:color w:val="000000" w:themeColor="text1"/>
              </w:rPr>
            </w:pPr>
            <w:r w:rsidRPr="00F77C88">
              <w:rPr>
                <w:color w:val="000000" w:themeColor="text1"/>
              </w:rPr>
              <w:t>-0.0063</w:t>
            </w:r>
          </w:p>
        </w:tc>
        <w:tc>
          <w:tcPr>
            <w:tcW w:w="0" w:type="auto"/>
          </w:tcPr>
          <w:p w14:paraId="5237DDDF" w14:textId="77777777" w:rsidR="008931DC" w:rsidRPr="00F77C88" w:rsidRDefault="00C950C4">
            <w:pPr>
              <w:pStyle w:val="Compact"/>
              <w:jc w:val="right"/>
              <w:rPr>
                <w:color w:val="000000" w:themeColor="text1"/>
              </w:rPr>
            </w:pPr>
            <w:r w:rsidRPr="00F77C88">
              <w:rPr>
                <w:color w:val="000000" w:themeColor="text1"/>
              </w:rPr>
              <w:t>0.0000</w:t>
            </w:r>
          </w:p>
        </w:tc>
      </w:tr>
      <w:tr w:rsidR="008931DC" w:rsidRPr="00F77C88" w14:paraId="5237DDE4" w14:textId="77777777">
        <w:tc>
          <w:tcPr>
            <w:tcW w:w="0" w:type="auto"/>
          </w:tcPr>
          <w:p w14:paraId="5237DDE1" w14:textId="77777777" w:rsidR="008931DC" w:rsidRPr="00F77C88" w:rsidRDefault="00C950C4">
            <w:pPr>
              <w:pStyle w:val="Compact"/>
              <w:rPr>
                <w:color w:val="000000" w:themeColor="text1"/>
              </w:rPr>
            </w:pPr>
            <w:r w:rsidRPr="00F77C88">
              <w:rPr>
                <w:color w:val="000000" w:themeColor="text1"/>
              </w:rPr>
              <w:t>O27</w:t>
            </w:r>
          </w:p>
        </w:tc>
        <w:tc>
          <w:tcPr>
            <w:tcW w:w="0" w:type="auto"/>
          </w:tcPr>
          <w:p w14:paraId="5237DDE2" w14:textId="77777777" w:rsidR="008931DC" w:rsidRPr="00F77C88" w:rsidRDefault="00C950C4">
            <w:pPr>
              <w:pStyle w:val="Compact"/>
              <w:jc w:val="right"/>
              <w:rPr>
                <w:color w:val="000000" w:themeColor="text1"/>
              </w:rPr>
            </w:pPr>
            <w:r w:rsidRPr="00F77C88">
              <w:rPr>
                <w:color w:val="000000" w:themeColor="text1"/>
              </w:rPr>
              <w:t>0.0041</w:t>
            </w:r>
          </w:p>
        </w:tc>
        <w:tc>
          <w:tcPr>
            <w:tcW w:w="0" w:type="auto"/>
          </w:tcPr>
          <w:p w14:paraId="5237DDE3" w14:textId="77777777" w:rsidR="008931DC" w:rsidRPr="00F77C88" w:rsidRDefault="00C950C4">
            <w:pPr>
              <w:pStyle w:val="Compact"/>
              <w:jc w:val="right"/>
              <w:rPr>
                <w:color w:val="000000" w:themeColor="text1"/>
              </w:rPr>
            </w:pPr>
            <w:r w:rsidRPr="00F77C88">
              <w:rPr>
                <w:color w:val="000000" w:themeColor="text1"/>
              </w:rPr>
              <w:t>0.0000</w:t>
            </w:r>
          </w:p>
        </w:tc>
      </w:tr>
      <w:tr w:rsidR="008931DC" w:rsidRPr="00F77C88" w14:paraId="5237DDE8" w14:textId="77777777">
        <w:tc>
          <w:tcPr>
            <w:tcW w:w="0" w:type="auto"/>
          </w:tcPr>
          <w:p w14:paraId="5237DDE5" w14:textId="77777777" w:rsidR="008931DC" w:rsidRPr="00F77C88" w:rsidRDefault="00C950C4">
            <w:pPr>
              <w:pStyle w:val="Compact"/>
              <w:rPr>
                <w:color w:val="000000" w:themeColor="text1"/>
              </w:rPr>
            </w:pPr>
            <w:r w:rsidRPr="00F77C88">
              <w:rPr>
                <w:color w:val="000000" w:themeColor="text1"/>
              </w:rPr>
              <w:t>34</w:t>
            </w:r>
          </w:p>
        </w:tc>
        <w:tc>
          <w:tcPr>
            <w:tcW w:w="0" w:type="auto"/>
          </w:tcPr>
          <w:p w14:paraId="5237DDE6" w14:textId="77777777" w:rsidR="008931DC" w:rsidRPr="00F77C88" w:rsidRDefault="00C950C4">
            <w:pPr>
              <w:pStyle w:val="Compact"/>
              <w:jc w:val="right"/>
              <w:rPr>
                <w:color w:val="000000" w:themeColor="text1"/>
              </w:rPr>
            </w:pPr>
            <w:r w:rsidRPr="00F77C88">
              <w:rPr>
                <w:color w:val="000000" w:themeColor="text1"/>
              </w:rPr>
              <w:t>0.0195</w:t>
            </w:r>
          </w:p>
        </w:tc>
        <w:tc>
          <w:tcPr>
            <w:tcW w:w="0" w:type="auto"/>
          </w:tcPr>
          <w:p w14:paraId="5237DDE7" w14:textId="77777777" w:rsidR="008931DC" w:rsidRPr="00F77C88" w:rsidRDefault="00C950C4">
            <w:pPr>
              <w:pStyle w:val="Compact"/>
              <w:jc w:val="right"/>
              <w:rPr>
                <w:color w:val="000000" w:themeColor="text1"/>
              </w:rPr>
            </w:pPr>
            <w:r w:rsidRPr="00F77C88">
              <w:rPr>
                <w:color w:val="000000" w:themeColor="text1"/>
              </w:rPr>
              <w:t>0.0000</w:t>
            </w:r>
          </w:p>
        </w:tc>
      </w:tr>
      <w:tr w:rsidR="008931DC" w:rsidRPr="00F77C88" w14:paraId="5237DDEC" w14:textId="77777777">
        <w:tc>
          <w:tcPr>
            <w:tcW w:w="0" w:type="auto"/>
          </w:tcPr>
          <w:p w14:paraId="5237DDE9" w14:textId="77777777" w:rsidR="008931DC" w:rsidRPr="00F77C88" w:rsidRDefault="00C950C4">
            <w:pPr>
              <w:pStyle w:val="Compact"/>
              <w:rPr>
                <w:color w:val="000000" w:themeColor="text1"/>
              </w:rPr>
            </w:pPr>
            <w:r w:rsidRPr="00F77C88">
              <w:rPr>
                <w:color w:val="000000" w:themeColor="text1"/>
              </w:rPr>
              <w:t>35</w:t>
            </w:r>
          </w:p>
        </w:tc>
        <w:tc>
          <w:tcPr>
            <w:tcW w:w="0" w:type="auto"/>
          </w:tcPr>
          <w:p w14:paraId="5237DDEA" w14:textId="77777777" w:rsidR="008931DC" w:rsidRPr="00F77C88" w:rsidRDefault="00C950C4">
            <w:pPr>
              <w:pStyle w:val="Compact"/>
              <w:jc w:val="right"/>
              <w:rPr>
                <w:color w:val="000000" w:themeColor="text1"/>
              </w:rPr>
            </w:pPr>
            <w:r w:rsidRPr="00F77C88">
              <w:rPr>
                <w:color w:val="000000" w:themeColor="text1"/>
              </w:rPr>
              <w:t>0.0241</w:t>
            </w:r>
          </w:p>
        </w:tc>
        <w:tc>
          <w:tcPr>
            <w:tcW w:w="0" w:type="auto"/>
          </w:tcPr>
          <w:p w14:paraId="5237DDEB" w14:textId="77777777" w:rsidR="008931DC" w:rsidRPr="00F77C88" w:rsidRDefault="00C950C4">
            <w:pPr>
              <w:pStyle w:val="Compact"/>
              <w:jc w:val="right"/>
              <w:rPr>
                <w:color w:val="000000" w:themeColor="text1"/>
              </w:rPr>
            </w:pPr>
            <w:r w:rsidRPr="00F77C88">
              <w:rPr>
                <w:color w:val="000000" w:themeColor="text1"/>
              </w:rPr>
              <w:t>0.0000</w:t>
            </w:r>
          </w:p>
        </w:tc>
      </w:tr>
      <w:tr w:rsidR="008931DC" w:rsidRPr="00F77C88" w14:paraId="5237DDF0" w14:textId="77777777">
        <w:tc>
          <w:tcPr>
            <w:tcW w:w="0" w:type="auto"/>
          </w:tcPr>
          <w:p w14:paraId="5237DDED" w14:textId="77777777" w:rsidR="008931DC" w:rsidRPr="00F77C88" w:rsidRDefault="00C950C4">
            <w:pPr>
              <w:pStyle w:val="Compact"/>
              <w:rPr>
                <w:color w:val="000000" w:themeColor="text1"/>
              </w:rPr>
            </w:pPr>
            <w:r w:rsidRPr="00F77C88">
              <w:rPr>
                <w:color w:val="000000" w:themeColor="text1"/>
              </w:rPr>
              <w:t>36</w:t>
            </w:r>
          </w:p>
        </w:tc>
        <w:tc>
          <w:tcPr>
            <w:tcW w:w="0" w:type="auto"/>
          </w:tcPr>
          <w:p w14:paraId="5237DDEE" w14:textId="77777777" w:rsidR="008931DC" w:rsidRPr="00F77C88" w:rsidRDefault="00C950C4">
            <w:pPr>
              <w:pStyle w:val="Compact"/>
              <w:jc w:val="right"/>
              <w:rPr>
                <w:color w:val="000000" w:themeColor="text1"/>
              </w:rPr>
            </w:pPr>
            <w:r w:rsidRPr="00F77C88">
              <w:rPr>
                <w:color w:val="000000" w:themeColor="text1"/>
              </w:rPr>
              <w:t>0.0326</w:t>
            </w:r>
          </w:p>
        </w:tc>
        <w:tc>
          <w:tcPr>
            <w:tcW w:w="0" w:type="auto"/>
          </w:tcPr>
          <w:p w14:paraId="5237DDEF" w14:textId="77777777" w:rsidR="008931DC" w:rsidRPr="00F77C88" w:rsidRDefault="00C950C4">
            <w:pPr>
              <w:pStyle w:val="Compact"/>
              <w:jc w:val="right"/>
              <w:rPr>
                <w:color w:val="000000" w:themeColor="text1"/>
              </w:rPr>
            </w:pPr>
            <w:r w:rsidRPr="00F77C88">
              <w:rPr>
                <w:color w:val="000000" w:themeColor="text1"/>
              </w:rPr>
              <w:t>0.0000</w:t>
            </w:r>
          </w:p>
        </w:tc>
      </w:tr>
      <w:tr w:rsidR="008931DC" w:rsidRPr="00F77C88" w14:paraId="5237DDF4" w14:textId="77777777">
        <w:tc>
          <w:tcPr>
            <w:tcW w:w="0" w:type="auto"/>
          </w:tcPr>
          <w:p w14:paraId="5237DDF1" w14:textId="77777777" w:rsidR="008931DC" w:rsidRPr="00F77C88" w:rsidRDefault="00C950C4">
            <w:pPr>
              <w:pStyle w:val="Compact"/>
              <w:rPr>
                <w:color w:val="000000" w:themeColor="text1"/>
              </w:rPr>
            </w:pPr>
            <w:r w:rsidRPr="00F77C88">
              <w:rPr>
                <w:color w:val="000000" w:themeColor="text1"/>
              </w:rPr>
              <w:t>37</w:t>
            </w:r>
          </w:p>
        </w:tc>
        <w:tc>
          <w:tcPr>
            <w:tcW w:w="0" w:type="auto"/>
          </w:tcPr>
          <w:p w14:paraId="5237DDF2" w14:textId="77777777" w:rsidR="008931DC" w:rsidRPr="00F77C88" w:rsidRDefault="00C950C4">
            <w:pPr>
              <w:pStyle w:val="Compact"/>
              <w:jc w:val="right"/>
              <w:rPr>
                <w:color w:val="000000" w:themeColor="text1"/>
              </w:rPr>
            </w:pPr>
            <w:r w:rsidRPr="00F77C88">
              <w:rPr>
                <w:color w:val="000000" w:themeColor="text1"/>
              </w:rPr>
              <w:t>0.0166</w:t>
            </w:r>
          </w:p>
        </w:tc>
        <w:tc>
          <w:tcPr>
            <w:tcW w:w="0" w:type="auto"/>
          </w:tcPr>
          <w:p w14:paraId="5237DDF3" w14:textId="77777777" w:rsidR="008931DC" w:rsidRPr="00F77C88" w:rsidRDefault="00C950C4">
            <w:pPr>
              <w:pStyle w:val="Compact"/>
              <w:jc w:val="right"/>
              <w:rPr>
                <w:color w:val="000000" w:themeColor="text1"/>
              </w:rPr>
            </w:pPr>
            <w:r w:rsidRPr="00F77C88">
              <w:rPr>
                <w:color w:val="000000" w:themeColor="text1"/>
              </w:rPr>
              <w:t>0.0000</w:t>
            </w:r>
          </w:p>
        </w:tc>
      </w:tr>
      <w:tr w:rsidR="008931DC" w:rsidRPr="00F77C88" w14:paraId="5237DDF8" w14:textId="77777777">
        <w:tc>
          <w:tcPr>
            <w:tcW w:w="0" w:type="auto"/>
          </w:tcPr>
          <w:p w14:paraId="5237DDF5" w14:textId="77777777" w:rsidR="008931DC" w:rsidRPr="00F77C88" w:rsidRDefault="00C950C4">
            <w:pPr>
              <w:pStyle w:val="Compact"/>
              <w:rPr>
                <w:color w:val="000000" w:themeColor="text1"/>
              </w:rPr>
            </w:pPr>
            <w:r w:rsidRPr="00F77C88">
              <w:rPr>
                <w:color w:val="000000" w:themeColor="text1"/>
              </w:rPr>
              <w:t>38</w:t>
            </w:r>
          </w:p>
        </w:tc>
        <w:tc>
          <w:tcPr>
            <w:tcW w:w="0" w:type="auto"/>
          </w:tcPr>
          <w:p w14:paraId="5237DDF6" w14:textId="77777777" w:rsidR="008931DC" w:rsidRPr="00F77C88" w:rsidRDefault="00C950C4">
            <w:pPr>
              <w:pStyle w:val="Compact"/>
              <w:jc w:val="right"/>
              <w:rPr>
                <w:color w:val="000000" w:themeColor="text1"/>
              </w:rPr>
            </w:pPr>
            <w:r w:rsidRPr="00F77C88">
              <w:rPr>
                <w:color w:val="000000" w:themeColor="text1"/>
              </w:rPr>
              <w:t>0.0288</w:t>
            </w:r>
          </w:p>
        </w:tc>
        <w:tc>
          <w:tcPr>
            <w:tcW w:w="0" w:type="auto"/>
          </w:tcPr>
          <w:p w14:paraId="5237DDF7" w14:textId="77777777" w:rsidR="008931DC" w:rsidRPr="00F77C88" w:rsidRDefault="00C950C4">
            <w:pPr>
              <w:pStyle w:val="Compact"/>
              <w:jc w:val="right"/>
              <w:rPr>
                <w:color w:val="000000" w:themeColor="text1"/>
              </w:rPr>
            </w:pPr>
            <w:r w:rsidRPr="00F77C88">
              <w:rPr>
                <w:color w:val="000000" w:themeColor="text1"/>
              </w:rPr>
              <w:t>0.0000</w:t>
            </w:r>
          </w:p>
        </w:tc>
      </w:tr>
      <w:tr w:rsidR="008931DC" w:rsidRPr="00F77C88" w14:paraId="5237DDFC" w14:textId="77777777">
        <w:tc>
          <w:tcPr>
            <w:tcW w:w="0" w:type="auto"/>
          </w:tcPr>
          <w:p w14:paraId="5237DDF9" w14:textId="77777777" w:rsidR="008931DC" w:rsidRPr="00F77C88" w:rsidRDefault="00C950C4">
            <w:pPr>
              <w:pStyle w:val="Compact"/>
              <w:rPr>
                <w:color w:val="000000" w:themeColor="text1"/>
              </w:rPr>
            </w:pPr>
            <w:r w:rsidRPr="00F77C88">
              <w:rPr>
                <w:color w:val="000000" w:themeColor="text1"/>
              </w:rPr>
              <w:t>39</w:t>
            </w:r>
          </w:p>
        </w:tc>
        <w:tc>
          <w:tcPr>
            <w:tcW w:w="0" w:type="auto"/>
          </w:tcPr>
          <w:p w14:paraId="5237DDFA" w14:textId="77777777" w:rsidR="008931DC" w:rsidRPr="00F77C88" w:rsidRDefault="00C950C4">
            <w:pPr>
              <w:pStyle w:val="Compact"/>
              <w:jc w:val="right"/>
              <w:rPr>
                <w:color w:val="000000" w:themeColor="text1"/>
              </w:rPr>
            </w:pPr>
            <w:r w:rsidRPr="00F77C88">
              <w:rPr>
                <w:color w:val="000000" w:themeColor="text1"/>
              </w:rPr>
              <w:t>0.0274</w:t>
            </w:r>
          </w:p>
        </w:tc>
        <w:tc>
          <w:tcPr>
            <w:tcW w:w="0" w:type="auto"/>
          </w:tcPr>
          <w:p w14:paraId="5237DDFB" w14:textId="77777777" w:rsidR="008931DC" w:rsidRPr="00F77C88" w:rsidRDefault="00C950C4">
            <w:pPr>
              <w:pStyle w:val="Compact"/>
              <w:jc w:val="right"/>
              <w:rPr>
                <w:color w:val="000000" w:themeColor="text1"/>
              </w:rPr>
            </w:pPr>
            <w:r w:rsidRPr="00F77C88">
              <w:rPr>
                <w:color w:val="000000" w:themeColor="text1"/>
              </w:rPr>
              <w:t>0.0000</w:t>
            </w:r>
          </w:p>
        </w:tc>
      </w:tr>
      <w:tr w:rsidR="008931DC" w:rsidRPr="00F77C88" w14:paraId="5237DE00" w14:textId="77777777">
        <w:tc>
          <w:tcPr>
            <w:tcW w:w="0" w:type="auto"/>
          </w:tcPr>
          <w:p w14:paraId="5237DDFD" w14:textId="77777777" w:rsidR="008931DC" w:rsidRPr="00F77C88" w:rsidRDefault="00C950C4">
            <w:pPr>
              <w:pStyle w:val="Compact"/>
              <w:rPr>
                <w:color w:val="000000" w:themeColor="text1"/>
              </w:rPr>
            </w:pPr>
            <w:r w:rsidRPr="00F77C88">
              <w:rPr>
                <w:color w:val="000000" w:themeColor="text1"/>
              </w:rPr>
              <w:t>40</w:t>
            </w:r>
          </w:p>
        </w:tc>
        <w:tc>
          <w:tcPr>
            <w:tcW w:w="0" w:type="auto"/>
          </w:tcPr>
          <w:p w14:paraId="5237DDFE" w14:textId="77777777" w:rsidR="008931DC" w:rsidRPr="00F77C88" w:rsidRDefault="00C950C4">
            <w:pPr>
              <w:pStyle w:val="Compact"/>
              <w:jc w:val="right"/>
              <w:rPr>
                <w:color w:val="000000" w:themeColor="text1"/>
              </w:rPr>
            </w:pPr>
            <w:r w:rsidRPr="00F77C88">
              <w:rPr>
                <w:color w:val="000000" w:themeColor="text1"/>
              </w:rPr>
              <w:t>0.0061</w:t>
            </w:r>
          </w:p>
        </w:tc>
        <w:tc>
          <w:tcPr>
            <w:tcW w:w="0" w:type="auto"/>
          </w:tcPr>
          <w:p w14:paraId="5237DDFF" w14:textId="77777777" w:rsidR="008931DC" w:rsidRPr="00F77C88" w:rsidRDefault="00C950C4">
            <w:pPr>
              <w:pStyle w:val="Compact"/>
              <w:jc w:val="right"/>
              <w:rPr>
                <w:color w:val="000000" w:themeColor="text1"/>
              </w:rPr>
            </w:pPr>
            <w:r w:rsidRPr="00F77C88">
              <w:rPr>
                <w:color w:val="000000" w:themeColor="text1"/>
              </w:rPr>
              <w:t>0.0000</w:t>
            </w:r>
          </w:p>
        </w:tc>
      </w:tr>
      <w:tr w:rsidR="008931DC" w:rsidRPr="00F77C88" w14:paraId="5237DE04" w14:textId="77777777">
        <w:tc>
          <w:tcPr>
            <w:tcW w:w="0" w:type="auto"/>
          </w:tcPr>
          <w:p w14:paraId="5237DE01" w14:textId="77777777" w:rsidR="008931DC" w:rsidRPr="00F77C88" w:rsidRDefault="00C950C4">
            <w:pPr>
              <w:pStyle w:val="Compact"/>
              <w:rPr>
                <w:color w:val="000000" w:themeColor="text1"/>
              </w:rPr>
            </w:pPr>
            <w:r w:rsidRPr="00F77C88">
              <w:rPr>
                <w:color w:val="000000" w:themeColor="text1"/>
              </w:rPr>
              <w:t>41</w:t>
            </w:r>
          </w:p>
        </w:tc>
        <w:tc>
          <w:tcPr>
            <w:tcW w:w="0" w:type="auto"/>
          </w:tcPr>
          <w:p w14:paraId="5237DE02" w14:textId="77777777" w:rsidR="008931DC" w:rsidRPr="00F77C88" w:rsidRDefault="00C950C4">
            <w:pPr>
              <w:pStyle w:val="Compact"/>
              <w:jc w:val="right"/>
              <w:rPr>
                <w:color w:val="000000" w:themeColor="text1"/>
              </w:rPr>
            </w:pPr>
            <w:r w:rsidRPr="00F77C88">
              <w:rPr>
                <w:color w:val="000000" w:themeColor="text1"/>
              </w:rPr>
              <w:t>0.0062</w:t>
            </w:r>
          </w:p>
        </w:tc>
        <w:tc>
          <w:tcPr>
            <w:tcW w:w="0" w:type="auto"/>
          </w:tcPr>
          <w:p w14:paraId="5237DE03" w14:textId="77777777" w:rsidR="008931DC" w:rsidRPr="00F77C88" w:rsidRDefault="00C950C4">
            <w:pPr>
              <w:pStyle w:val="Compact"/>
              <w:jc w:val="right"/>
              <w:rPr>
                <w:color w:val="000000" w:themeColor="text1"/>
              </w:rPr>
            </w:pPr>
            <w:r w:rsidRPr="00F77C88">
              <w:rPr>
                <w:color w:val="000000" w:themeColor="text1"/>
              </w:rPr>
              <w:t>0.0000</w:t>
            </w:r>
          </w:p>
        </w:tc>
      </w:tr>
      <w:tr w:rsidR="008931DC" w:rsidRPr="00F77C88" w14:paraId="5237DE08" w14:textId="77777777">
        <w:tc>
          <w:tcPr>
            <w:tcW w:w="0" w:type="auto"/>
          </w:tcPr>
          <w:p w14:paraId="5237DE05" w14:textId="77777777" w:rsidR="008931DC" w:rsidRPr="00F77C88" w:rsidRDefault="00C950C4">
            <w:pPr>
              <w:pStyle w:val="Compact"/>
              <w:rPr>
                <w:color w:val="000000" w:themeColor="text1"/>
              </w:rPr>
            </w:pPr>
            <w:r w:rsidRPr="00F77C88">
              <w:rPr>
                <w:color w:val="000000" w:themeColor="text1"/>
              </w:rPr>
              <w:t>42</w:t>
            </w:r>
          </w:p>
        </w:tc>
        <w:tc>
          <w:tcPr>
            <w:tcW w:w="0" w:type="auto"/>
          </w:tcPr>
          <w:p w14:paraId="5237DE06" w14:textId="77777777" w:rsidR="008931DC" w:rsidRPr="00F77C88" w:rsidRDefault="00C950C4">
            <w:pPr>
              <w:pStyle w:val="Compact"/>
              <w:jc w:val="right"/>
              <w:rPr>
                <w:color w:val="000000" w:themeColor="text1"/>
              </w:rPr>
            </w:pPr>
            <w:r w:rsidRPr="00F77C88">
              <w:rPr>
                <w:color w:val="000000" w:themeColor="text1"/>
              </w:rPr>
              <w:t>0.0036</w:t>
            </w:r>
          </w:p>
        </w:tc>
        <w:tc>
          <w:tcPr>
            <w:tcW w:w="0" w:type="auto"/>
          </w:tcPr>
          <w:p w14:paraId="5237DE07" w14:textId="77777777" w:rsidR="008931DC" w:rsidRPr="00F77C88" w:rsidRDefault="00C950C4">
            <w:pPr>
              <w:pStyle w:val="Compact"/>
              <w:jc w:val="right"/>
              <w:rPr>
                <w:color w:val="000000" w:themeColor="text1"/>
              </w:rPr>
            </w:pPr>
            <w:r w:rsidRPr="00F77C88">
              <w:rPr>
                <w:color w:val="000000" w:themeColor="text1"/>
              </w:rPr>
              <w:t>0.0000</w:t>
            </w:r>
          </w:p>
        </w:tc>
      </w:tr>
      <w:tr w:rsidR="008931DC" w:rsidRPr="00F77C88" w14:paraId="5237DE0C" w14:textId="77777777">
        <w:tc>
          <w:tcPr>
            <w:tcW w:w="0" w:type="auto"/>
          </w:tcPr>
          <w:p w14:paraId="5237DE09" w14:textId="77777777" w:rsidR="008931DC" w:rsidRPr="00F77C88" w:rsidRDefault="00C950C4">
            <w:pPr>
              <w:pStyle w:val="Compact"/>
              <w:rPr>
                <w:color w:val="000000" w:themeColor="text1"/>
              </w:rPr>
            </w:pPr>
            <w:r w:rsidRPr="00F77C88">
              <w:rPr>
                <w:color w:val="000000" w:themeColor="text1"/>
              </w:rPr>
              <w:t>43</w:t>
            </w:r>
          </w:p>
        </w:tc>
        <w:tc>
          <w:tcPr>
            <w:tcW w:w="0" w:type="auto"/>
          </w:tcPr>
          <w:p w14:paraId="5237DE0A" w14:textId="77777777" w:rsidR="008931DC" w:rsidRPr="00F77C88" w:rsidRDefault="00C950C4">
            <w:pPr>
              <w:pStyle w:val="Compact"/>
              <w:jc w:val="right"/>
              <w:rPr>
                <w:color w:val="000000" w:themeColor="text1"/>
              </w:rPr>
            </w:pPr>
            <w:r w:rsidRPr="00F77C88">
              <w:rPr>
                <w:color w:val="000000" w:themeColor="text1"/>
              </w:rPr>
              <w:t>0.0013</w:t>
            </w:r>
          </w:p>
        </w:tc>
        <w:tc>
          <w:tcPr>
            <w:tcW w:w="0" w:type="auto"/>
          </w:tcPr>
          <w:p w14:paraId="5237DE0B" w14:textId="77777777" w:rsidR="008931DC" w:rsidRPr="00F77C88" w:rsidRDefault="00C950C4">
            <w:pPr>
              <w:pStyle w:val="Compact"/>
              <w:jc w:val="right"/>
              <w:rPr>
                <w:color w:val="000000" w:themeColor="text1"/>
              </w:rPr>
            </w:pPr>
            <w:r w:rsidRPr="00F77C88">
              <w:rPr>
                <w:color w:val="000000" w:themeColor="text1"/>
              </w:rPr>
              <w:t>0.0000</w:t>
            </w:r>
          </w:p>
        </w:tc>
      </w:tr>
      <w:tr w:rsidR="008931DC" w:rsidRPr="00F77C88" w14:paraId="5237DE10" w14:textId="77777777">
        <w:tc>
          <w:tcPr>
            <w:tcW w:w="0" w:type="auto"/>
          </w:tcPr>
          <w:p w14:paraId="5237DE0D" w14:textId="77777777" w:rsidR="008931DC" w:rsidRPr="00F77C88" w:rsidRDefault="00C950C4">
            <w:pPr>
              <w:pStyle w:val="Compact"/>
              <w:rPr>
                <w:color w:val="000000" w:themeColor="text1"/>
              </w:rPr>
            </w:pPr>
            <w:r w:rsidRPr="00F77C88">
              <w:rPr>
                <w:color w:val="000000" w:themeColor="text1"/>
              </w:rPr>
              <w:t>44</w:t>
            </w:r>
          </w:p>
        </w:tc>
        <w:tc>
          <w:tcPr>
            <w:tcW w:w="0" w:type="auto"/>
          </w:tcPr>
          <w:p w14:paraId="5237DE0E" w14:textId="77777777" w:rsidR="008931DC" w:rsidRPr="00F77C88" w:rsidRDefault="00C950C4">
            <w:pPr>
              <w:pStyle w:val="Compact"/>
              <w:jc w:val="right"/>
              <w:rPr>
                <w:color w:val="000000" w:themeColor="text1"/>
              </w:rPr>
            </w:pPr>
            <w:r w:rsidRPr="00F77C88">
              <w:rPr>
                <w:color w:val="000000" w:themeColor="text1"/>
              </w:rPr>
              <w:t>0.0069</w:t>
            </w:r>
          </w:p>
        </w:tc>
        <w:tc>
          <w:tcPr>
            <w:tcW w:w="0" w:type="auto"/>
          </w:tcPr>
          <w:p w14:paraId="5237DE0F" w14:textId="77777777" w:rsidR="008931DC" w:rsidRPr="00F77C88" w:rsidRDefault="00C950C4">
            <w:pPr>
              <w:pStyle w:val="Compact"/>
              <w:jc w:val="right"/>
              <w:rPr>
                <w:color w:val="000000" w:themeColor="text1"/>
              </w:rPr>
            </w:pPr>
            <w:r w:rsidRPr="00F77C88">
              <w:rPr>
                <w:color w:val="000000" w:themeColor="text1"/>
              </w:rPr>
              <w:t>0.0000</w:t>
            </w:r>
          </w:p>
        </w:tc>
      </w:tr>
      <w:tr w:rsidR="008931DC" w:rsidRPr="00F77C88" w14:paraId="5237DE14" w14:textId="77777777">
        <w:tc>
          <w:tcPr>
            <w:tcW w:w="0" w:type="auto"/>
          </w:tcPr>
          <w:p w14:paraId="5237DE11" w14:textId="77777777" w:rsidR="008931DC" w:rsidRPr="00F77C88" w:rsidRDefault="00C950C4">
            <w:pPr>
              <w:pStyle w:val="Compact"/>
              <w:rPr>
                <w:color w:val="000000" w:themeColor="text1"/>
              </w:rPr>
            </w:pPr>
            <w:r w:rsidRPr="00F77C88">
              <w:rPr>
                <w:color w:val="000000" w:themeColor="text1"/>
              </w:rPr>
              <w:t>45</w:t>
            </w:r>
          </w:p>
        </w:tc>
        <w:tc>
          <w:tcPr>
            <w:tcW w:w="0" w:type="auto"/>
          </w:tcPr>
          <w:p w14:paraId="5237DE12" w14:textId="77777777" w:rsidR="008931DC" w:rsidRPr="00F77C88" w:rsidRDefault="00C950C4">
            <w:pPr>
              <w:pStyle w:val="Compact"/>
              <w:jc w:val="right"/>
              <w:rPr>
                <w:color w:val="000000" w:themeColor="text1"/>
              </w:rPr>
            </w:pPr>
            <w:r w:rsidRPr="00F77C88">
              <w:rPr>
                <w:color w:val="000000" w:themeColor="text1"/>
              </w:rPr>
              <w:t>0.0026</w:t>
            </w:r>
          </w:p>
        </w:tc>
        <w:tc>
          <w:tcPr>
            <w:tcW w:w="0" w:type="auto"/>
          </w:tcPr>
          <w:p w14:paraId="5237DE13" w14:textId="77777777" w:rsidR="008931DC" w:rsidRPr="00F77C88" w:rsidRDefault="00C950C4">
            <w:pPr>
              <w:pStyle w:val="Compact"/>
              <w:jc w:val="right"/>
              <w:rPr>
                <w:color w:val="000000" w:themeColor="text1"/>
              </w:rPr>
            </w:pPr>
            <w:r w:rsidRPr="00F77C88">
              <w:rPr>
                <w:color w:val="000000" w:themeColor="text1"/>
              </w:rPr>
              <w:t>0.0000</w:t>
            </w:r>
          </w:p>
        </w:tc>
      </w:tr>
      <w:tr w:rsidR="008931DC" w:rsidRPr="00F77C88" w14:paraId="5237DE18" w14:textId="77777777">
        <w:tc>
          <w:tcPr>
            <w:tcW w:w="0" w:type="auto"/>
          </w:tcPr>
          <w:p w14:paraId="5237DE15" w14:textId="77777777" w:rsidR="008931DC" w:rsidRPr="00F77C88" w:rsidRDefault="00C950C4">
            <w:pPr>
              <w:pStyle w:val="Compact"/>
              <w:rPr>
                <w:color w:val="000000" w:themeColor="text1"/>
              </w:rPr>
            </w:pPr>
            <w:r w:rsidRPr="00F77C88">
              <w:rPr>
                <w:color w:val="000000" w:themeColor="text1"/>
              </w:rPr>
              <w:t>46</w:t>
            </w:r>
          </w:p>
        </w:tc>
        <w:tc>
          <w:tcPr>
            <w:tcW w:w="0" w:type="auto"/>
          </w:tcPr>
          <w:p w14:paraId="5237DE16" w14:textId="77777777" w:rsidR="008931DC" w:rsidRPr="00F77C88" w:rsidRDefault="00C950C4">
            <w:pPr>
              <w:pStyle w:val="Compact"/>
              <w:jc w:val="right"/>
              <w:rPr>
                <w:color w:val="000000" w:themeColor="text1"/>
              </w:rPr>
            </w:pPr>
            <w:r w:rsidRPr="00F77C88">
              <w:rPr>
                <w:color w:val="000000" w:themeColor="text1"/>
              </w:rPr>
              <w:t>0.0006</w:t>
            </w:r>
          </w:p>
        </w:tc>
        <w:tc>
          <w:tcPr>
            <w:tcW w:w="0" w:type="auto"/>
          </w:tcPr>
          <w:p w14:paraId="5237DE17" w14:textId="77777777" w:rsidR="008931DC" w:rsidRPr="00F77C88" w:rsidRDefault="00C950C4">
            <w:pPr>
              <w:pStyle w:val="Compact"/>
              <w:jc w:val="right"/>
              <w:rPr>
                <w:color w:val="000000" w:themeColor="text1"/>
              </w:rPr>
            </w:pPr>
            <w:r w:rsidRPr="00F77C88">
              <w:rPr>
                <w:color w:val="000000" w:themeColor="text1"/>
              </w:rPr>
              <w:t>0.0000</w:t>
            </w:r>
          </w:p>
        </w:tc>
      </w:tr>
      <w:tr w:rsidR="008931DC" w:rsidRPr="00F77C88" w14:paraId="5237DE1C" w14:textId="77777777">
        <w:tc>
          <w:tcPr>
            <w:tcW w:w="0" w:type="auto"/>
          </w:tcPr>
          <w:p w14:paraId="5237DE19" w14:textId="77777777" w:rsidR="008931DC" w:rsidRPr="00F77C88" w:rsidRDefault="00C950C4">
            <w:pPr>
              <w:pStyle w:val="Compact"/>
              <w:rPr>
                <w:color w:val="000000" w:themeColor="text1"/>
              </w:rPr>
            </w:pPr>
            <w:r w:rsidRPr="00F77C88">
              <w:rPr>
                <w:color w:val="000000" w:themeColor="text1"/>
              </w:rPr>
              <w:t>47</w:t>
            </w:r>
          </w:p>
        </w:tc>
        <w:tc>
          <w:tcPr>
            <w:tcW w:w="0" w:type="auto"/>
          </w:tcPr>
          <w:p w14:paraId="5237DE1A" w14:textId="77777777" w:rsidR="008931DC" w:rsidRPr="00F77C88" w:rsidRDefault="00C950C4">
            <w:pPr>
              <w:pStyle w:val="Compact"/>
              <w:jc w:val="right"/>
              <w:rPr>
                <w:color w:val="000000" w:themeColor="text1"/>
              </w:rPr>
            </w:pPr>
            <w:r w:rsidRPr="00F77C88">
              <w:rPr>
                <w:color w:val="000000" w:themeColor="text1"/>
              </w:rPr>
              <w:t>0.0001</w:t>
            </w:r>
          </w:p>
        </w:tc>
        <w:tc>
          <w:tcPr>
            <w:tcW w:w="0" w:type="auto"/>
          </w:tcPr>
          <w:p w14:paraId="5237DE1B" w14:textId="77777777" w:rsidR="008931DC" w:rsidRPr="00F77C88" w:rsidRDefault="00C950C4">
            <w:pPr>
              <w:pStyle w:val="Compact"/>
              <w:jc w:val="right"/>
              <w:rPr>
                <w:color w:val="000000" w:themeColor="text1"/>
              </w:rPr>
            </w:pPr>
            <w:r w:rsidRPr="00F77C88">
              <w:rPr>
                <w:color w:val="000000" w:themeColor="text1"/>
              </w:rPr>
              <w:t>0.0000</w:t>
            </w:r>
          </w:p>
        </w:tc>
      </w:tr>
      <w:tr w:rsidR="008931DC" w:rsidRPr="00F77C88" w14:paraId="5237DE20" w14:textId="77777777">
        <w:tc>
          <w:tcPr>
            <w:tcW w:w="0" w:type="auto"/>
          </w:tcPr>
          <w:p w14:paraId="5237DE1D" w14:textId="77777777" w:rsidR="008931DC" w:rsidRPr="00F77C88" w:rsidRDefault="00C950C4">
            <w:pPr>
              <w:pStyle w:val="Compact"/>
              <w:rPr>
                <w:color w:val="000000" w:themeColor="text1"/>
              </w:rPr>
            </w:pPr>
            <w:r w:rsidRPr="00F77C88">
              <w:rPr>
                <w:color w:val="000000" w:themeColor="text1"/>
              </w:rPr>
              <w:t>48</w:t>
            </w:r>
          </w:p>
        </w:tc>
        <w:tc>
          <w:tcPr>
            <w:tcW w:w="0" w:type="auto"/>
          </w:tcPr>
          <w:p w14:paraId="5237DE1E" w14:textId="77777777" w:rsidR="008931DC" w:rsidRPr="00F77C88" w:rsidRDefault="00C950C4">
            <w:pPr>
              <w:pStyle w:val="Compact"/>
              <w:jc w:val="right"/>
              <w:rPr>
                <w:color w:val="000000" w:themeColor="text1"/>
              </w:rPr>
            </w:pPr>
            <w:r w:rsidRPr="00F77C88">
              <w:rPr>
                <w:color w:val="000000" w:themeColor="text1"/>
              </w:rPr>
              <w:t>0.0008</w:t>
            </w:r>
          </w:p>
        </w:tc>
        <w:tc>
          <w:tcPr>
            <w:tcW w:w="0" w:type="auto"/>
          </w:tcPr>
          <w:p w14:paraId="5237DE1F" w14:textId="77777777" w:rsidR="008931DC" w:rsidRPr="00F77C88" w:rsidRDefault="00C950C4">
            <w:pPr>
              <w:pStyle w:val="Compact"/>
              <w:jc w:val="right"/>
              <w:rPr>
                <w:color w:val="000000" w:themeColor="text1"/>
              </w:rPr>
            </w:pPr>
            <w:r w:rsidRPr="00F77C88">
              <w:rPr>
                <w:color w:val="000000" w:themeColor="text1"/>
              </w:rPr>
              <w:t>0.0000</w:t>
            </w:r>
          </w:p>
        </w:tc>
      </w:tr>
      <w:tr w:rsidR="008931DC" w:rsidRPr="00F77C88" w14:paraId="5237DE24" w14:textId="77777777">
        <w:tc>
          <w:tcPr>
            <w:tcW w:w="0" w:type="auto"/>
          </w:tcPr>
          <w:p w14:paraId="5237DE21" w14:textId="77777777" w:rsidR="008931DC" w:rsidRPr="00F77C88" w:rsidRDefault="00C950C4">
            <w:pPr>
              <w:pStyle w:val="Compact"/>
              <w:rPr>
                <w:color w:val="000000" w:themeColor="text1"/>
              </w:rPr>
            </w:pPr>
            <w:r w:rsidRPr="00F77C88">
              <w:rPr>
                <w:color w:val="000000" w:themeColor="text1"/>
              </w:rPr>
              <w:t>49</w:t>
            </w:r>
          </w:p>
        </w:tc>
        <w:tc>
          <w:tcPr>
            <w:tcW w:w="0" w:type="auto"/>
          </w:tcPr>
          <w:p w14:paraId="5237DE22" w14:textId="77777777" w:rsidR="008931DC" w:rsidRPr="00F77C88" w:rsidRDefault="00C950C4">
            <w:pPr>
              <w:pStyle w:val="Compact"/>
              <w:jc w:val="right"/>
              <w:rPr>
                <w:color w:val="000000" w:themeColor="text1"/>
              </w:rPr>
            </w:pPr>
            <w:r w:rsidRPr="00F77C88">
              <w:rPr>
                <w:color w:val="000000" w:themeColor="text1"/>
              </w:rPr>
              <w:t>0.0064</w:t>
            </w:r>
          </w:p>
        </w:tc>
        <w:tc>
          <w:tcPr>
            <w:tcW w:w="0" w:type="auto"/>
          </w:tcPr>
          <w:p w14:paraId="5237DE23" w14:textId="77777777" w:rsidR="008931DC" w:rsidRPr="00F77C88" w:rsidRDefault="00C950C4">
            <w:pPr>
              <w:pStyle w:val="Compact"/>
              <w:jc w:val="right"/>
              <w:rPr>
                <w:color w:val="000000" w:themeColor="text1"/>
              </w:rPr>
            </w:pPr>
            <w:r w:rsidRPr="00F77C88">
              <w:rPr>
                <w:color w:val="000000" w:themeColor="text1"/>
              </w:rPr>
              <w:t>0.0000</w:t>
            </w:r>
          </w:p>
        </w:tc>
      </w:tr>
      <w:tr w:rsidR="008931DC" w:rsidRPr="00F77C88" w14:paraId="5237DE28" w14:textId="77777777">
        <w:tc>
          <w:tcPr>
            <w:tcW w:w="0" w:type="auto"/>
          </w:tcPr>
          <w:p w14:paraId="5237DE25" w14:textId="77777777" w:rsidR="008931DC" w:rsidRPr="00F77C88" w:rsidRDefault="00C950C4">
            <w:pPr>
              <w:pStyle w:val="Compact"/>
              <w:rPr>
                <w:color w:val="000000" w:themeColor="text1"/>
              </w:rPr>
            </w:pPr>
            <w:r w:rsidRPr="00F77C88">
              <w:rPr>
                <w:color w:val="000000" w:themeColor="text1"/>
              </w:rPr>
              <w:t>50</w:t>
            </w:r>
          </w:p>
        </w:tc>
        <w:tc>
          <w:tcPr>
            <w:tcW w:w="0" w:type="auto"/>
          </w:tcPr>
          <w:p w14:paraId="5237DE26" w14:textId="77777777" w:rsidR="008931DC" w:rsidRPr="00F77C88" w:rsidRDefault="00C950C4">
            <w:pPr>
              <w:pStyle w:val="Compact"/>
              <w:jc w:val="right"/>
              <w:rPr>
                <w:color w:val="000000" w:themeColor="text1"/>
              </w:rPr>
            </w:pPr>
            <w:r w:rsidRPr="00F77C88">
              <w:rPr>
                <w:color w:val="000000" w:themeColor="text1"/>
              </w:rPr>
              <w:t>0.0067</w:t>
            </w:r>
          </w:p>
        </w:tc>
        <w:tc>
          <w:tcPr>
            <w:tcW w:w="0" w:type="auto"/>
          </w:tcPr>
          <w:p w14:paraId="5237DE27" w14:textId="77777777" w:rsidR="008931DC" w:rsidRPr="00F77C88" w:rsidRDefault="00C950C4">
            <w:pPr>
              <w:pStyle w:val="Compact"/>
              <w:jc w:val="right"/>
              <w:rPr>
                <w:color w:val="000000" w:themeColor="text1"/>
              </w:rPr>
            </w:pPr>
            <w:r w:rsidRPr="00F77C88">
              <w:rPr>
                <w:color w:val="000000" w:themeColor="text1"/>
              </w:rPr>
              <w:t>0.0000</w:t>
            </w:r>
          </w:p>
        </w:tc>
      </w:tr>
      <w:tr w:rsidR="008931DC" w:rsidRPr="00F77C88" w14:paraId="5237DE2C" w14:textId="77777777">
        <w:tc>
          <w:tcPr>
            <w:tcW w:w="0" w:type="auto"/>
          </w:tcPr>
          <w:p w14:paraId="5237DE29" w14:textId="77777777" w:rsidR="008931DC" w:rsidRPr="00F77C88" w:rsidRDefault="00C950C4">
            <w:pPr>
              <w:pStyle w:val="Compact"/>
              <w:rPr>
                <w:color w:val="000000" w:themeColor="text1"/>
              </w:rPr>
            </w:pPr>
            <w:r w:rsidRPr="00F77C88">
              <w:rPr>
                <w:color w:val="000000" w:themeColor="text1"/>
              </w:rPr>
              <w:t>51</w:t>
            </w:r>
          </w:p>
        </w:tc>
        <w:tc>
          <w:tcPr>
            <w:tcW w:w="0" w:type="auto"/>
          </w:tcPr>
          <w:p w14:paraId="5237DE2A" w14:textId="77777777" w:rsidR="008931DC" w:rsidRPr="00F77C88" w:rsidRDefault="00C950C4">
            <w:pPr>
              <w:pStyle w:val="Compact"/>
              <w:jc w:val="right"/>
              <w:rPr>
                <w:color w:val="000000" w:themeColor="text1"/>
              </w:rPr>
            </w:pPr>
            <w:r w:rsidRPr="00F77C88">
              <w:rPr>
                <w:color w:val="000000" w:themeColor="text1"/>
              </w:rPr>
              <w:t>0.0040</w:t>
            </w:r>
          </w:p>
        </w:tc>
        <w:tc>
          <w:tcPr>
            <w:tcW w:w="0" w:type="auto"/>
          </w:tcPr>
          <w:p w14:paraId="5237DE2B" w14:textId="77777777" w:rsidR="008931DC" w:rsidRPr="00F77C88" w:rsidRDefault="00C950C4">
            <w:pPr>
              <w:pStyle w:val="Compact"/>
              <w:jc w:val="right"/>
              <w:rPr>
                <w:color w:val="000000" w:themeColor="text1"/>
              </w:rPr>
            </w:pPr>
            <w:r w:rsidRPr="00F77C88">
              <w:rPr>
                <w:color w:val="000000" w:themeColor="text1"/>
              </w:rPr>
              <w:t>0.0000</w:t>
            </w:r>
          </w:p>
        </w:tc>
      </w:tr>
      <w:tr w:rsidR="008931DC" w:rsidRPr="00F77C88" w14:paraId="5237DE30" w14:textId="77777777">
        <w:tc>
          <w:tcPr>
            <w:tcW w:w="0" w:type="auto"/>
          </w:tcPr>
          <w:p w14:paraId="5237DE2D" w14:textId="77777777" w:rsidR="008931DC" w:rsidRPr="00F77C88" w:rsidRDefault="00C950C4">
            <w:pPr>
              <w:pStyle w:val="Compact"/>
              <w:rPr>
                <w:color w:val="000000" w:themeColor="text1"/>
              </w:rPr>
            </w:pPr>
            <w:r w:rsidRPr="00F77C88">
              <w:rPr>
                <w:color w:val="000000" w:themeColor="text1"/>
              </w:rPr>
              <w:t>52</w:t>
            </w:r>
          </w:p>
        </w:tc>
        <w:tc>
          <w:tcPr>
            <w:tcW w:w="0" w:type="auto"/>
          </w:tcPr>
          <w:p w14:paraId="5237DE2E" w14:textId="77777777" w:rsidR="008931DC" w:rsidRPr="00F77C88" w:rsidRDefault="00C950C4">
            <w:pPr>
              <w:pStyle w:val="Compact"/>
              <w:jc w:val="right"/>
              <w:rPr>
                <w:color w:val="000000" w:themeColor="text1"/>
              </w:rPr>
            </w:pPr>
            <w:r w:rsidRPr="00F77C88">
              <w:rPr>
                <w:color w:val="000000" w:themeColor="text1"/>
              </w:rPr>
              <w:t>0.0078</w:t>
            </w:r>
          </w:p>
        </w:tc>
        <w:tc>
          <w:tcPr>
            <w:tcW w:w="0" w:type="auto"/>
          </w:tcPr>
          <w:p w14:paraId="5237DE2F" w14:textId="77777777" w:rsidR="008931DC" w:rsidRPr="00F77C88" w:rsidRDefault="00C950C4">
            <w:pPr>
              <w:pStyle w:val="Compact"/>
              <w:jc w:val="right"/>
              <w:rPr>
                <w:color w:val="000000" w:themeColor="text1"/>
              </w:rPr>
            </w:pPr>
            <w:r w:rsidRPr="00F77C88">
              <w:rPr>
                <w:color w:val="000000" w:themeColor="text1"/>
              </w:rPr>
              <w:t>0.0000</w:t>
            </w:r>
          </w:p>
        </w:tc>
      </w:tr>
      <w:tr w:rsidR="008931DC" w:rsidRPr="00F77C88" w14:paraId="5237DE34" w14:textId="77777777">
        <w:tc>
          <w:tcPr>
            <w:tcW w:w="0" w:type="auto"/>
          </w:tcPr>
          <w:p w14:paraId="5237DE31" w14:textId="77777777" w:rsidR="008931DC" w:rsidRPr="00F77C88" w:rsidRDefault="00C950C4">
            <w:pPr>
              <w:pStyle w:val="Compact"/>
              <w:rPr>
                <w:color w:val="000000" w:themeColor="text1"/>
              </w:rPr>
            </w:pPr>
            <w:r w:rsidRPr="00F77C88">
              <w:rPr>
                <w:color w:val="000000" w:themeColor="text1"/>
              </w:rPr>
              <w:lastRenderedPageBreak/>
              <w:t>53</w:t>
            </w:r>
          </w:p>
        </w:tc>
        <w:tc>
          <w:tcPr>
            <w:tcW w:w="0" w:type="auto"/>
          </w:tcPr>
          <w:p w14:paraId="5237DE32" w14:textId="77777777" w:rsidR="008931DC" w:rsidRPr="00F77C88" w:rsidRDefault="00C950C4">
            <w:pPr>
              <w:pStyle w:val="Compact"/>
              <w:jc w:val="right"/>
              <w:rPr>
                <w:color w:val="000000" w:themeColor="text1"/>
              </w:rPr>
            </w:pPr>
            <w:r w:rsidRPr="00F77C88">
              <w:rPr>
                <w:color w:val="000000" w:themeColor="text1"/>
              </w:rPr>
              <w:t>0.0060</w:t>
            </w:r>
          </w:p>
        </w:tc>
        <w:tc>
          <w:tcPr>
            <w:tcW w:w="0" w:type="auto"/>
          </w:tcPr>
          <w:p w14:paraId="5237DE33" w14:textId="77777777" w:rsidR="008931DC" w:rsidRPr="00F77C88" w:rsidRDefault="00C950C4">
            <w:pPr>
              <w:pStyle w:val="Compact"/>
              <w:jc w:val="right"/>
              <w:rPr>
                <w:color w:val="000000" w:themeColor="text1"/>
              </w:rPr>
            </w:pPr>
            <w:r w:rsidRPr="00F77C88">
              <w:rPr>
                <w:color w:val="000000" w:themeColor="text1"/>
              </w:rPr>
              <w:t>0.0000</w:t>
            </w:r>
          </w:p>
        </w:tc>
      </w:tr>
      <w:tr w:rsidR="008931DC" w:rsidRPr="00F77C88" w14:paraId="5237DE38" w14:textId="77777777">
        <w:tc>
          <w:tcPr>
            <w:tcW w:w="0" w:type="auto"/>
          </w:tcPr>
          <w:p w14:paraId="5237DE35" w14:textId="77777777" w:rsidR="008931DC" w:rsidRPr="00F77C88" w:rsidRDefault="00C950C4">
            <w:pPr>
              <w:pStyle w:val="Compact"/>
              <w:rPr>
                <w:color w:val="000000" w:themeColor="text1"/>
              </w:rPr>
            </w:pPr>
            <w:r w:rsidRPr="00F77C88">
              <w:rPr>
                <w:color w:val="000000" w:themeColor="text1"/>
              </w:rPr>
              <w:t>54</w:t>
            </w:r>
          </w:p>
        </w:tc>
        <w:tc>
          <w:tcPr>
            <w:tcW w:w="0" w:type="auto"/>
          </w:tcPr>
          <w:p w14:paraId="5237DE36" w14:textId="77777777" w:rsidR="008931DC" w:rsidRPr="00F77C88" w:rsidRDefault="00C950C4">
            <w:pPr>
              <w:pStyle w:val="Compact"/>
              <w:jc w:val="right"/>
              <w:rPr>
                <w:color w:val="000000" w:themeColor="text1"/>
              </w:rPr>
            </w:pPr>
            <w:r w:rsidRPr="00F77C88">
              <w:rPr>
                <w:color w:val="000000" w:themeColor="text1"/>
              </w:rPr>
              <w:t>0.0115</w:t>
            </w:r>
          </w:p>
        </w:tc>
        <w:tc>
          <w:tcPr>
            <w:tcW w:w="0" w:type="auto"/>
          </w:tcPr>
          <w:p w14:paraId="5237DE37" w14:textId="77777777" w:rsidR="008931DC" w:rsidRPr="00F77C88" w:rsidRDefault="00C950C4">
            <w:pPr>
              <w:pStyle w:val="Compact"/>
              <w:jc w:val="right"/>
              <w:rPr>
                <w:color w:val="000000" w:themeColor="text1"/>
              </w:rPr>
            </w:pPr>
            <w:r w:rsidRPr="00F77C88">
              <w:rPr>
                <w:color w:val="000000" w:themeColor="text1"/>
              </w:rPr>
              <w:t>0.0000</w:t>
            </w:r>
          </w:p>
        </w:tc>
      </w:tr>
      <w:tr w:rsidR="008931DC" w:rsidRPr="00F77C88" w14:paraId="5237DE3C" w14:textId="77777777">
        <w:tc>
          <w:tcPr>
            <w:tcW w:w="0" w:type="auto"/>
          </w:tcPr>
          <w:p w14:paraId="5237DE39" w14:textId="77777777" w:rsidR="008931DC" w:rsidRPr="00F77C88" w:rsidRDefault="00C950C4">
            <w:pPr>
              <w:pStyle w:val="Compact"/>
              <w:rPr>
                <w:color w:val="000000" w:themeColor="text1"/>
              </w:rPr>
            </w:pPr>
            <w:r w:rsidRPr="00F77C88">
              <w:rPr>
                <w:color w:val="000000" w:themeColor="text1"/>
              </w:rPr>
              <w:t>55</w:t>
            </w:r>
          </w:p>
        </w:tc>
        <w:tc>
          <w:tcPr>
            <w:tcW w:w="0" w:type="auto"/>
          </w:tcPr>
          <w:p w14:paraId="5237DE3A" w14:textId="77777777" w:rsidR="008931DC" w:rsidRPr="00F77C88" w:rsidRDefault="00C950C4">
            <w:pPr>
              <w:pStyle w:val="Compact"/>
              <w:jc w:val="right"/>
              <w:rPr>
                <w:color w:val="000000" w:themeColor="text1"/>
              </w:rPr>
            </w:pPr>
            <w:r w:rsidRPr="00F77C88">
              <w:rPr>
                <w:color w:val="000000" w:themeColor="text1"/>
              </w:rPr>
              <w:t>0.0070</w:t>
            </w:r>
          </w:p>
        </w:tc>
        <w:tc>
          <w:tcPr>
            <w:tcW w:w="0" w:type="auto"/>
          </w:tcPr>
          <w:p w14:paraId="5237DE3B" w14:textId="77777777" w:rsidR="008931DC" w:rsidRPr="00F77C88" w:rsidRDefault="00C950C4">
            <w:pPr>
              <w:pStyle w:val="Compact"/>
              <w:jc w:val="right"/>
              <w:rPr>
                <w:color w:val="000000" w:themeColor="text1"/>
              </w:rPr>
            </w:pPr>
            <w:r w:rsidRPr="00F77C88">
              <w:rPr>
                <w:color w:val="000000" w:themeColor="text1"/>
              </w:rPr>
              <w:t>0.0000</w:t>
            </w:r>
          </w:p>
        </w:tc>
      </w:tr>
      <w:tr w:rsidR="008931DC" w:rsidRPr="00F77C88" w14:paraId="5237DE40" w14:textId="77777777">
        <w:tc>
          <w:tcPr>
            <w:tcW w:w="0" w:type="auto"/>
          </w:tcPr>
          <w:p w14:paraId="5237DE3D" w14:textId="77777777" w:rsidR="008931DC" w:rsidRPr="00F77C88" w:rsidRDefault="00C950C4">
            <w:pPr>
              <w:pStyle w:val="Compact"/>
              <w:rPr>
                <w:color w:val="000000" w:themeColor="text1"/>
              </w:rPr>
            </w:pPr>
            <w:r w:rsidRPr="00F77C88">
              <w:rPr>
                <w:color w:val="000000" w:themeColor="text1"/>
              </w:rPr>
              <w:t>56</w:t>
            </w:r>
          </w:p>
        </w:tc>
        <w:tc>
          <w:tcPr>
            <w:tcW w:w="0" w:type="auto"/>
          </w:tcPr>
          <w:p w14:paraId="5237DE3E" w14:textId="77777777" w:rsidR="008931DC" w:rsidRPr="00F77C88" w:rsidRDefault="00C950C4">
            <w:pPr>
              <w:pStyle w:val="Compact"/>
              <w:jc w:val="right"/>
              <w:rPr>
                <w:color w:val="000000" w:themeColor="text1"/>
              </w:rPr>
            </w:pPr>
            <w:r w:rsidRPr="00F77C88">
              <w:rPr>
                <w:color w:val="000000" w:themeColor="text1"/>
              </w:rPr>
              <w:t>0.0047</w:t>
            </w:r>
          </w:p>
        </w:tc>
        <w:tc>
          <w:tcPr>
            <w:tcW w:w="0" w:type="auto"/>
          </w:tcPr>
          <w:p w14:paraId="5237DE3F" w14:textId="77777777" w:rsidR="008931DC" w:rsidRPr="00F77C88" w:rsidRDefault="00C950C4">
            <w:pPr>
              <w:pStyle w:val="Compact"/>
              <w:jc w:val="right"/>
              <w:rPr>
                <w:color w:val="000000" w:themeColor="text1"/>
              </w:rPr>
            </w:pPr>
            <w:r w:rsidRPr="00F77C88">
              <w:rPr>
                <w:color w:val="000000" w:themeColor="text1"/>
              </w:rPr>
              <w:t>0.0000</w:t>
            </w:r>
          </w:p>
        </w:tc>
      </w:tr>
      <w:tr w:rsidR="008931DC" w:rsidRPr="00F77C88" w14:paraId="5237DE44" w14:textId="77777777">
        <w:tc>
          <w:tcPr>
            <w:tcW w:w="0" w:type="auto"/>
          </w:tcPr>
          <w:p w14:paraId="5237DE41" w14:textId="77777777" w:rsidR="008931DC" w:rsidRPr="00F77C88" w:rsidRDefault="00C950C4">
            <w:pPr>
              <w:pStyle w:val="Compact"/>
              <w:rPr>
                <w:color w:val="000000" w:themeColor="text1"/>
              </w:rPr>
            </w:pPr>
            <w:r w:rsidRPr="00F77C88">
              <w:rPr>
                <w:color w:val="000000" w:themeColor="text1"/>
              </w:rPr>
              <w:t>57</w:t>
            </w:r>
          </w:p>
        </w:tc>
        <w:tc>
          <w:tcPr>
            <w:tcW w:w="0" w:type="auto"/>
          </w:tcPr>
          <w:p w14:paraId="5237DE42" w14:textId="77777777" w:rsidR="008931DC" w:rsidRPr="00F77C88" w:rsidRDefault="00C950C4">
            <w:pPr>
              <w:pStyle w:val="Compact"/>
              <w:jc w:val="right"/>
              <w:rPr>
                <w:color w:val="000000" w:themeColor="text1"/>
              </w:rPr>
            </w:pPr>
            <w:r w:rsidRPr="00F77C88">
              <w:rPr>
                <w:color w:val="000000" w:themeColor="text1"/>
              </w:rPr>
              <w:t>0.0079</w:t>
            </w:r>
          </w:p>
        </w:tc>
        <w:tc>
          <w:tcPr>
            <w:tcW w:w="0" w:type="auto"/>
          </w:tcPr>
          <w:p w14:paraId="5237DE43" w14:textId="77777777" w:rsidR="008931DC" w:rsidRPr="00F77C88" w:rsidRDefault="00C950C4">
            <w:pPr>
              <w:pStyle w:val="Compact"/>
              <w:jc w:val="right"/>
              <w:rPr>
                <w:color w:val="000000" w:themeColor="text1"/>
              </w:rPr>
            </w:pPr>
            <w:r w:rsidRPr="00F77C88">
              <w:rPr>
                <w:color w:val="000000" w:themeColor="text1"/>
              </w:rPr>
              <w:t>0.0000</w:t>
            </w:r>
          </w:p>
        </w:tc>
      </w:tr>
      <w:tr w:rsidR="008931DC" w:rsidRPr="00F77C88" w14:paraId="5237DE48" w14:textId="77777777">
        <w:tc>
          <w:tcPr>
            <w:tcW w:w="0" w:type="auto"/>
          </w:tcPr>
          <w:p w14:paraId="5237DE45" w14:textId="77777777" w:rsidR="008931DC" w:rsidRPr="00F77C88" w:rsidRDefault="00C950C4">
            <w:pPr>
              <w:pStyle w:val="Compact"/>
              <w:rPr>
                <w:color w:val="000000" w:themeColor="text1"/>
              </w:rPr>
            </w:pPr>
            <w:r w:rsidRPr="00F77C88">
              <w:rPr>
                <w:color w:val="000000" w:themeColor="text1"/>
              </w:rPr>
              <w:t>58</w:t>
            </w:r>
          </w:p>
        </w:tc>
        <w:tc>
          <w:tcPr>
            <w:tcW w:w="0" w:type="auto"/>
          </w:tcPr>
          <w:p w14:paraId="5237DE46" w14:textId="77777777" w:rsidR="008931DC" w:rsidRPr="00F77C88" w:rsidRDefault="00C950C4">
            <w:pPr>
              <w:pStyle w:val="Compact"/>
              <w:jc w:val="right"/>
              <w:rPr>
                <w:color w:val="000000" w:themeColor="text1"/>
              </w:rPr>
            </w:pPr>
            <w:r w:rsidRPr="00F77C88">
              <w:rPr>
                <w:color w:val="000000" w:themeColor="text1"/>
              </w:rPr>
              <w:t>0.0106</w:t>
            </w:r>
          </w:p>
        </w:tc>
        <w:tc>
          <w:tcPr>
            <w:tcW w:w="0" w:type="auto"/>
          </w:tcPr>
          <w:p w14:paraId="5237DE47" w14:textId="77777777" w:rsidR="008931DC" w:rsidRPr="00F77C88" w:rsidRDefault="00C950C4">
            <w:pPr>
              <w:pStyle w:val="Compact"/>
              <w:jc w:val="right"/>
              <w:rPr>
                <w:color w:val="000000" w:themeColor="text1"/>
              </w:rPr>
            </w:pPr>
            <w:r w:rsidRPr="00F77C88">
              <w:rPr>
                <w:color w:val="000000" w:themeColor="text1"/>
              </w:rPr>
              <w:t>0.0001</w:t>
            </w:r>
          </w:p>
        </w:tc>
      </w:tr>
      <w:tr w:rsidR="008931DC" w:rsidRPr="00F77C88" w14:paraId="5237DE4C" w14:textId="77777777">
        <w:tc>
          <w:tcPr>
            <w:tcW w:w="0" w:type="auto"/>
          </w:tcPr>
          <w:p w14:paraId="5237DE49" w14:textId="77777777" w:rsidR="008931DC" w:rsidRPr="00F77C88" w:rsidRDefault="00C950C4">
            <w:pPr>
              <w:pStyle w:val="Compact"/>
              <w:rPr>
                <w:color w:val="000000" w:themeColor="text1"/>
              </w:rPr>
            </w:pPr>
            <w:r w:rsidRPr="00F77C88">
              <w:rPr>
                <w:color w:val="000000" w:themeColor="text1"/>
              </w:rPr>
              <w:t>59</w:t>
            </w:r>
          </w:p>
        </w:tc>
        <w:tc>
          <w:tcPr>
            <w:tcW w:w="0" w:type="auto"/>
          </w:tcPr>
          <w:p w14:paraId="5237DE4A" w14:textId="77777777" w:rsidR="008931DC" w:rsidRPr="00F77C88" w:rsidRDefault="00C950C4">
            <w:pPr>
              <w:pStyle w:val="Compact"/>
              <w:jc w:val="right"/>
              <w:rPr>
                <w:color w:val="000000" w:themeColor="text1"/>
              </w:rPr>
            </w:pPr>
            <w:r w:rsidRPr="00F77C88">
              <w:rPr>
                <w:color w:val="000000" w:themeColor="text1"/>
              </w:rPr>
              <w:t>0.0683</w:t>
            </w:r>
          </w:p>
        </w:tc>
        <w:tc>
          <w:tcPr>
            <w:tcW w:w="0" w:type="auto"/>
          </w:tcPr>
          <w:p w14:paraId="5237DE4B" w14:textId="77777777" w:rsidR="008931DC" w:rsidRPr="00F77C88" w:rsidRDefault="00C950C4">
            <w:pPr>
              <w:pStyle w:val="Compact"/>
              <w:jc w:val="right"/>
              <w:rPr>
                <w:color w:val="000000" w:themeColor="text1"/>
              </w:rPr>
            </w:pPr>
            <w:r w:rsidRPr="00F77C88">
              <w:rPr>
                <w:color w:val="000000" w:themeColor="text1"/>
              </w:rPr>
              <w:t>0.0011</w:t>
            </w:r>
          </w:p>
        </w:tc>
      </w:tr>
      <w:tr w:rsidR="008931DC" w:rsidRPr="00F77C88" w14:paraId="5237DE50" w14:textId="77777777">
        <w:tc>
          <w:tcPr>
            <w:tcW w:w="0" w:type="auto"/>
          </w:tcPr>
          <w:p w14:paraId="5237DE4D" w14:textId="77777777" w:rsidR="008931DC" w:rsidRPr="00F77C88" w:rsidRDefault="00C950C4">
            <w:pPr>
              <w:pStyle w:val="Compact"/>
              <w:rPr>
                <w:color w:val="000000" w:themeColor="text1"/>
              </w:rPr>
            </w:pPr>
            <w:r w:rsidRPr="00F77C88">
              <w:rPr>
                <w:color w:val="000000" w:themeColor="text1"/>
              </w:rPr>
              <w:t>60</w:t>
            </w:r>
          </w:p>
        </w:tc>
        <w:tc>
          <w:tcPr>
            <w:tcW w:w="0" w:type="auto"/>
          </w:tcPr>
          <w:p w14:paraId="5237DE4E" w14:textId="77777777" w:rsidR="008931DC" w:rsidRPr="00F77C88" w:rsidRDefault="00C950C4">
            <w:pPr>
              <w:pStyle w:val="Compact"/>
              <w:jc w:val="right"/>
              <w:rPr>
                <w:color w:val="000000" w:themeColor="text1"/>
              </w:rPr>
            </w:pPr>
            <w:r w:rsidRPr="00F77C88">
              <w:rPr>
                <w:color w:val="000000" w:themeColor="text1"/>
              </w:rPr>
              <w:t>0.0722</w:t>
            </w:r>
          </w:p>
        </w:tc>
        <w:tc>
          <w:tcPr>
            <w:tcW w:w="0" w:type="auto"/>
          </w:tcPr>
          <w:p w14:paraId="5237DE4F" w14:textId="77777777" w:rsidR="008931DC" w:rsidRPr="00F77C88" w:rsidRDefault="00C950C4">
            <w:pPr>
              <w:pStyle w:val="Compact"/>
              <w:jc w:val="right"/>
              <w:rPr>
                <w:color w:val="000000" w:themeColor="text1"/>
              </w:rPr>
            </w:pPr>
            <w:r w:rsidRPr="00F77C88">
              <w:rPr>
                <w:color w:val="000000" w:themeColor="text1"/>
              </w:rPr>
              <w:t>0.0001</w:t>
            </w:r>
          </w:p>
        </w:tc>
      </w:tr>
      <w:tr w:rsidR="008931DC" w:rsidRPr="00F77C88" w14:paraId="5237DE54" w14:textId="77777777">
        <w:tc>
          <w:tcPr>
            <w:tcW w:w="0" w:type="auto"/>
          </w:tcPr>
          <w:p w14:paraId="5237DE51" w14:textId="77777777" w:rsidR="008931DC" w:rsidRPr="00F77C88" w:rsidRDefault="00C950C4">
            <w:pPr>
              <w:pStyle w:val="Compact"/>
              <w:rPr>
                <w:color w:val="000000" w:themeColor="text1"/>
              </w:rPr>
            </w:pPr>
            <w:r w:rsidRPr="00F77C88">
              <w:rPr>
                <w:color w:val="000000" w:themeColor="text1"/>
              </w:rPr>
              <w:t>61</w:t>
            </w:r>
          </w:p>
        </w:tc>
        <w:tc>
          <w:tcPr>
            <w:tcW w:w="0" w:type="auto"/>
          </w:tcPr>
          <w:p w14:paraId="5237DE52" w14:textId="77777777" w:rsidR="008931DC" w:rsidRPr="00F77C88" w:rsidRDefault="00C950C4">
            <w:pPr>
              <w:pStyle w:val="Compact"/>
              <w:jc w:val="right"/>
              <w:rPr>
                <w:color w:val="000000" w:themeColor="text1"/>
              </w:rPr>
            </w:pPr>
            <w:r w:rsidRPr="00F77C88">
              <w:rPr>
                <w:color w:val="000000" w:themeColor="text1"/>
              </w:rPr>
              <w:t>0.0380</w:t>
            </w:r>
          </w:p>
        </w:tc>
        <w:tc>
          <w:tcPr>
            <w:tcW w:w="0" w:type="auto"/>
          </w:tcPr>
          <w:p w14:paraId="5237DE53" w14:textId="77777777" w:rsidR="008931DC" w:rsidRPr="00F77C88" w:rsidRDefault="00C950C4">
            <w:pPr>
              <w:pStyle w:val="Compact"/>
              <w:jc w:val="right"/>
              <w:rPr>
                <w:color w:val="000000" w:themeColor="text1"/>
              </w:rPr>
            </w:pPr>
            <w:r w:rsidRPr="00F77C88">
              <w:rPr>
                <w:color w:val="000000" w:themeColor="text1"/>
              </w:rPr>
              <w:t>0.0071</w:t>
            </w:r>
          </w:p>
        </w:tc>
      </w:tr>
      <w:tr w:rsidR="008931DC" w:rsidRPr="00F77C88" w14:paraId="5237DE58" w14:textId="77777777">
        <w:tc>
          <w:tcPr>
            <w:tcW w:w="0" w:type="auto"/>
          </w:tcPr>
          <w:p w14:paraId="5237DE55" w14:textId="77777777" w:rsidR="008931DC" w:rsidRPr="00F77C88" w:rsidRDefault="00C950C4">
            <w:pPr>
              <w:pStyle w:val="Compact"/>
              <w:rPr>
                <w:color w:val="000000" w:themeColor="text1"/>
              </w:rPr>
            </w:pPr>
            <w:r w:rsidRPr="00F77C88">
              <w:rPr>
                <w:color w:val="000000" w:themeColor="text1"/>
              </w:rPr>
              <w:t>62</w:t>
            </w:r>
          </w:p>
        </w:tc>
        <w:tc>
          <w:tcPr>
            <w:tcW w:w="0" w:type="auto"/>
          </w:tcPr>
          <w:p w14:paraId="5237DE56" w14:textId="77777777" w:rsidR="008931DC" w:rsidRPr="00F77C88" w:rsidRDefault="00C950C4">
            <w:pPr>
              <w:pStyle w:val="Compact"/>
              <w:jc w:val="right"/>
              <w:rPr>
                <w:color w:val="000000" w:themeColor="text1"/>
              </w:rPr>
            </w:pPr>
            <w:r w:rsidRPr="00F77C88">
              <w:rPr>
                <w:color w:val="000000" w:themeColor="text1"/>
              </w:rPr>
              <w:t>0.0129</w:t>
            </w:r>
          </w:p>
        </w:tc>
        <w:tc>
          <w:tcPr>
            <w:tcW w:w="0" w:type="auto"/>
          </w:tcPr>
          <w:p w14:paraId="5237DE57" w14:textId="77777777" w:rsidR="008931DC" w:rsidRPr="00F77C88" w:rsidRDefault="00C950C4">
            <w:pPr>
              <w:pStyle w:val="Compact"/>
              <w:jc w:val="right"/>
              <w:rPr>
                <w:color w:val="000000" w:themeColor="text1"/>
              </w:rPr>
            </w:pPr>
            <w:r w:rsidRPr="00F77C88">
              <w:rPr>
                <w:color w:val="000000" w:themeColor="text1"/>
              </w:rPr>
              <w:t>0.0018</w:t>
            </w:r>
          </w:p>
        </w:tc>
      </w:tr>
      <w:tr w:rsidR="008931DC" w:rsidRPr="00F77C88" w14:paraId="5237DE5C" w14:textId="77777777">
        <w:tc>
          <w:tcPr>
            <w:tcW w:w="0" w:type="auto"/>
          </w:tcPr>
          <w:p w14:paraId="5237DE59" w14:textId="77777777" w:rsidR="008931DC" w:rsidRPr="00F77C88" w:rsidRDefault="00C950C4">
            <w:pPr>
              <w:pStyle w:val="Compact"/>
              <w:rPr>
                <w:color w:val="000000" w:themeColor="text1"/>
              </w:rPr>
            </w:pPr>
            <w:r w:rsidRPr="00F77C88">
              <w:rPr>
                <w:color w:val="000000" w:themeColor="text1"/>
              </w:rPr>
              <w:t>63</w:t>
            </w:r>
          </w:p>
        </w:tc>
        <w:tc>
          <w:tcPr>
            <w:tcW w:w="0" w:type="auto"/>
          </w:tcPr>
          <w:p w14:paraId="5237DE5A" w14:textId="77777777" w:rsidR="008931DC" w:rsidRPr="00F77C88" w:rsidRDefault="00C950C4">
            <w:pPr>
              <w:pStyle w:val="Compact"/>
              <w:jc w:val="right"/>
              <w:rPr>
                <w:color w:val="000000" w:themeColor="text1"/>
              </w:rPr>
            </w:pPr>
            <w:r w:rsidRPr="00F77C88">
              <w:rPr>
                <w:color w:val="000000" w:themeColor="text1"/>
              </w:rPr>
              <w:t>0.0146</w:t>
            </w:r>
          </w:p>
        </w:tc>
        <w:tc>
          <w:tcPr>
            <w:tcW w:w="0" w:type="auto"/>
          </w:tcPr>
          <w:p w14:paraId="5237DE5B" w14:textId="77777777" w:rsidR="008931DC" w:rsidRPr="00F77C88" w:rsidRDefault="00C950C4">
            <w:pPr>
              <w:pStyle w:val="Compact"/>
              <w:jc w:val="right"/>
              <w:rPr>
                <w:color w:val="000000" w:themeColor="text1"/>
              </w:rPr>
            </w:pPr>
            <w:r w:rsidRPr="00F77C88">
              <w:rPr>
                <w:color w:val="000000" w:themeColor="text1"/>
              </w:rPr>
              <w:t>0.0000</w:t>
            </w:r>
          </w:p>
        </w:tc>
      </w:tr>
      <w:tr w:rsidR="008931DC" w:rsidRPr="00F77C88" w14:paraId="5237DE60" w14:textId="77777777">
        <w:tc>
          <w:tcPr>
            <w:tcW w:w="0" w:type="auto"/>
          </w:tcPr>
          <w:p w14:paraId="5237DE5D" w14:textId="77777777" w:rsidR="008931DC" w:rsidRPr="00F77C88" w:rsidRDefault="00C950C4">
            <w:pPr>
              <w:pStyle w:val="Compact"/>
              <w:rPr>
                <w:color w:val="000000" w:themeColor="text1"/>
              </w:rPr>
            </w:pPr>
            <w:r w:rsidRPr="00F77C88">
              <w:rPr>
                <w:color w:val="000000" w:themeColor="text1"/>
              </w:rPr>
              <w:t>64</w:t>
            </w:r>
          </w:p>
        </w:tc>
        <w:tc>
          <w:tcPr>
            <w:tcW w:w="0" w:type="auto"/>
          </w:tcPr>
          <w:p w14:paraId="5237DE5E" w14:textId="77777777" w:rsidR="008931DC" w:rsidRPr="00F77C88" w:rsidRDefault="00C950C4">
            <w:pPr>
              <w:pStyle w:val="Compact"/>
              <w:jc w:val="right"/>
              <w:rPr>
                <w:color w:val="000000" w:themeColor="text1"/>
              </w:rPr>
            </w:pPr>
            <w:r w:rsidRPr="00F77C88">
              <w:rPr>
                <w:color w:val="000000" w:themeColor="text1"/>
              </w:rPr>
              <w:t>0.0221</w:t>
            </w:r>
          </w:p>
        </w:tc>
        <w:tc>
          <w:tcPr>
            <w:tcW w:w="0" w:type="auto"/>
          </w:tcPr>
          <w:p w14:paraId="5237DE5F" w14:textId="77777777" w:rsidR="008931DC" w:rsidRPr="00F77C88" w:rsidRDefault="00C950C4">
            <w:pPr>
              <w:pStyle w:val="Compact"/>
              <w:jc w:val="right"/>
              <w:rPr>
                <w:color w:val="000000" w:themeColor="text1"/>
              </w:rPr>
            </w:pPr>
            <w:r w:rsidRPr="00F77C88">
              <w:rPr>
                <w:color w:val="000000" w:themeColor="text1"/>
              </w:rPr>
              <w:t>0.0027</w:t>
            </w:r>
          </w:p>
        </w:tc>
      </w:tr>
      <w:tr w:rsidR="008931DC" w:rsidRPr="00F77C88" w14:paraId="5237DE64" w14:textId="77777777">
        <w:tc>
          <w:tcPr>
            <w:tcW w:w="0" w:type="auto"/>
          </w:tcPr>
          <w:p w14:paraId="5237DE61" w14:textId="77777777" w:rsidR="008931DC" w:rsidRPr="00F77C88" w:rsidRDefault="00C950C4">
            <w:pPr>
              <w:pStyle w:val="Compact"/>
              <w:rPr>
                <w:color w:val="000000" w:themeColor="text1"/>
              </w:rPr>
            </w:pPr>
            <w:r w:rsidRPr="00F77C88">
              <w:rPr>
                <w:color w:val="000000" w:themeColor="text1"/>
              </w:rPr>
              <w:t>65</w:t>
            </w:r>
          </w:p>
        </w:tc>
        <w:tc>
          <w:tcPr>
            <w:tcW w:w="0" w:type="auto"/>
          </w:tcPr>
          <w:p w14:paraId="5237DE62" w14:textId="77777777" w:rsidR="008931DC" w:rsidRPr="00F77C88" w:rsidRDefault="00C950C4">
            <w:pPr>
              <w:pStyle w:val="Compact"/>
              <w:jc w:val="right"/>
              <w:rPr>
                <w:color w:val="000000" w:themeColor="text1"/>
              </w:rPr>
            </w:pPr>
            <w:r w:rsidRPr="00F77C88">
              <w:rPr>
                <w:color w:val="000000" w:themeColor="text1"/>
              </w:rPr>
              <w:t>0.0157</w:t>
            </w:r>
          </w:p>
        </w:tc>
        <w:tc>
          <w:tcPr>
            <w:tcW w:w="0" w:type="auto"/>
          </w:tcPr>
          <w:p w14:paraId="5237DE63" w14:textId="77777777" w:rsidR="008931DC" w:rsidRPr="00F77C88" w:rsidRDefault="00C950C4">
            <w:pPr>
              <w:pStyle w:val="Compact"/>
              <w:jc w:val="right"/>
              <w:rPr>
                <w:color w:val="000000" w:themeColor="text1"/>
              </w:rPr>
            </w:pPr>
            <w:r w:rsidRPr="00F77C88">
              <w:rPr>
                <w:color w:val="000000" w:themeColor="text1"/>
              </w:rPr>
              <w:t>0.0001</w:t>
            </w:r>
          </w:p>
        </w:tc>
      </w:tr>
      <w:tr w:rsidR="008931DC" w:rsidRPr="00F77C88" w14:paraId="5237DE68" w14:textId="77777777">
        <w:tc>
          <w:tcPr>
            <w:tcW w:w="0" w:type="auto"/>
          </w:tcPr>
          <w:p w14:paraId="5237DE65" w14:textId="77777777" w:rsidR="008931DC" w:rsidRPr="00F77C88" w:rsidRDefault="00C950C4">
            <w:pPr>
              <w:pStyle w:val="Compact"/>
              <w:rPr>
                <w:color w:val="000000" w:themeColor="text1"/>
              </w:rPr>
            </w:pPr>
            <w:r w:rsidRPr="00F77C88">
              <w:rPr>
                <w:color w:val="000000" w:themeColor="text1"/>
              </w:rPr>
              <w:t>66</w:t>
            </w:r>
          </w:p>
        </w:tc>
        <w:tc>
          <w:tcPr>
            <w:tcW w:w="0" w:type="auto"/>
          </w:tcPr>
          <w:p w14:paraId="5237DE66" w14:textId="77777777" w:rsidR="008931DC" w:rsidRPr="00F77C88" w:rsidRDefault="00C950C4">
            <w:pPr>
              <w:pStyle w:val="Compact"/>
              <w:jc w:val="right"/>
              <w:rPr>
                <w:color w:val="000000" w:themeColor="text1"/>
              </w:rPr>
            </w:pPr>
            <w:r w:rsidRPr="00F77C88">
              <w:rPr>
                <w:color w:val="000000" w:themeColor="text1"/>
              </w:rPr>
              <w:t>0.0025</w:t>
            </w:r>
          </w:p>
        </w:tc>
        <w:tc>
          <w:tcPr>
            <w:tcW w:w="0" w:type="auto"/>
          </w:tcPr>
          <w:p w14:paraId="5237DE67" w14:textId="77777777" w:rsidR="008931DC" w:rsidRPr="00F77C88" w:rsidRDefault="00C950C4">
            <w:pPr>
              <w:pStyle w:val="Compact"/>
              <w:jc w:val="right"/>
              <w:rPr>
                <w:color w:val="000000" w:themeColor="text1"/>
              </w:rPr>
            </w:pPr>
            <w:r w:rsidRPr="00F77C88">
              <w:rPr>
                <w:color w:val="000000" w:themeColor="text1"/>
              </w:rPr>
              <w:t>0.0000</w:t>
            </w:r>
          </w:p>
        </w:tc>
      </w:tr>
      <w:tr w:rsidR="008931DC" w:rsidRPr="00F77C88" w14:paraId="5237DE6C" w14:textId="77777777">
        <w:tc>
          <w:tcPr>
            <w:tcW w:w="0" w:type="auto"/>
          </w:tcPr>
          <w:p w14:paraId="5237DE69" w14:textId="77777777" w:rsidR="008931DC" w:rsidRPr="00F77C88" w:rsidRDefault="00C950C4">
            <w:pPr>
              <w:pStyle w:val="Compact"/>
              <w:rPr>
                <w:color w:val="000000" w:themeColor="text1"/>
              </w:rPr>
            </w:pPr>
            <w:r w:rsidRPr="00F77C88">
              <w:rPr>
                <w:color w:val="000000" w:themeColor="text1"/>
              </w:rPr>
              <w:t>67</w:t>
            </w:r>
          </w:p>
        </w:tc>
        <w:tc>
          <w:tcPr>
            <w:tcW w:w="0" w:type="auto"/>
          </w:tcPr>
          <w:p w14:paraId="5237DE6A" w14:textId="77777777" w:rsidR="008931DC" w:rsidRPr="00F77C88" w:rsidRDefault="00C950C4">
            <w:pPr>
              <w:pStyle w:val="Compact"/>
              <w:jc w:val="right"/>
              <w:rPr>
                <w:color w:val="000000" w:themeColor="text1"/>
              </w:rPr>
            </w:pPr>
            <w:r w:rsidRPr="00F77C88">
              <w:rPr>
                <w:color w:val="000000" w:themeColor="text1"/>
              </w:rPr>
              <w:t>0.0008</w:t>
            </w:r>
          </w:p>
        </w:tc>
        <w:tc>
          <w:tcPr>
            <w:tcW w:w="0" w:type="auto"/>
          </w:tcPr>
          <w:p w14:paraId="5237DE6B" w14:textId="77777777" w:rsidR="008931DC" w:rsidRPr="00F77C88" w:rsidRDefault="00C950C4">
            <w:pPr>
              <w:pStyle w:val="Compact"/>
              <w:jc w:val="right"/>
              <w:rPr>
                <w:color w:val="000000" w:themeColor="text1"/>
              </w:rPr>
            </w:pPr>
            <w:r w:rsidRPr="00F77C88">
              <w:rPr>
                <w:color w:val="000000" w:themeColor="text1"/>
              </w:rPr>
              <w:t>0.0000</w:t>
            </w:r>
          </w:p>
        </w:tc>
      </w:tr>
      <w:tr w:rsidR="008931DC" w:rsidRPr="00F77C88" w14:paraId="5237DE70" w14:textId="77777777">
        <w:tc>
          <w:tcPr>
            <w:tcW w:w="0" w:type="auto"/>
          </w:tcPr>
          <w:p w14:paraId="5237DE6D" w14:textId="77777777" w:rsidR="008931DC" w:rsidRPr="00F77C88" w:rsidRDefault="00C950C4">
            <w:pPr>
              <w:pStyle w:val="Compact"/>
              <w:rPr>
                <w:color w:val="000000" w:themeColor="text1"/>
              </w:rPr>
            </w:pPr>
            <w:r w:rsidRPr="00F77C88">
              <w:rPr>
                <w:color w:val="000000" w:themeColor="text1"/>
              </w:rPr>
              <w:t>68</w:t>
            </w:r>
          </w:p>
        </w:tc>
        <w:tc>
          <w:tcPr>
            <w:tcW w:w="0" w:type="auto"/>
          </w:tcPr>
          <w:p w14:paraId="5237DE6E" w14:textId="77777777" w:rsidR="008931DC" w:rsidRPr="00F77C88" w:rsidRDefault="00C950C4">
            <w:pPr>
              <w:pStyle w:val="Compact"/>
              <w:jc w:val="right"/>
              <w:rPr>
                <w:color w:val="000000" w:themeColor="text1"/>
              </w:rPr>
            </w:pPr>
            <w:r w:rsidRPr="00F77C88">
              <w:rPr>
                <w:color w:val="000000" w:themeColor="text1"/>
              </w:rPr>
              <w:t>-0.0004</w:t>
            </w:r>
          </w:p>
        </w:tc>
        <w:tc>
          <w:tcPr>
            <w:tcW w:w="0" w:type="auto"/>
          </w:tcPr>
          <w:p w14:paraId="5237DE6F" w14:textId="77777777" w:rsidR="008931DC" w:rsidRPr="00F77C88" w:rsidRDefault="00C950C4">
            <w:pPr>
              <w:pStyle w:val="Compact"/>
              <w:jc w:val="right"/>
              <w:rPr>
                <w:color w:val="000000" w:themeColor="text1"/>
              </w:rPr>
            </w:pPr>
            <w:r w:rsidRPr="00F77C88">
              <w:rPr>
                <w:color w:val="000000" w:themeColor="text1"/>
              </w:rPr>
              <w:t>0.0000</w:t>
            </w:r>
          </w:p>
        </w:tc>
      </w:tr>
      <w:tr w:rsidR="008931DC" w:rsidRPr="00F77C88" w14:paraId="5237DE74" w14:textId="77777777">
        <w:tc>
          <w:tcPr>
            <w:tcW w:w="0" w:type="auto"/>
          </w:tcPr>
          <w:p w14:paraId="5237DE71" w14:textId="77777777" w:rsidR="008931DC" w:rsidRPr="00F77C88" w:rsidRDefault="00C950C4">
            <w:pPr>
              <w:pStyle w:val="Compact"/>
              <w:rPr>
                <w:color w:val="000000" w:themeColor="text1"/>
              </w:rPr>
            </w:pPr>
            <w:r w:rsidRPr="00F77C88">
              <w:rPr>
                <w:color w:val="000000" w:themeColor="text1"/>
              </w:rPr>
              <w:t>69</w:t>
            </w:r>
          </w:p>
        </w:tc>
        <w:tc>
          <w:tcPr>
            <w:tcW w:w="0" w:type="auto"/>
          </w:tcPr>
          <w:p w14:paraId="5237DE72" w14:textId="77777777" w:rsidR="008931DC" w:rsidRPr="00F77C88" w:rsidRDefault="00C950C4">
            <w:pPr>
              <w:pStyle w:val="Compact"/>
              <w:jc w:val="right"/>
              <w:rPr>
                <w:color w:val="000000" w:themeColor="text1"/>
              </w:rPr>
            </w:pPr>
            <w:r w:rsidRPr="00F77C88">
              <w:rPr>
                <w:color w:val="000000" w:themeColor="text1"/>
              </w:rPr>
              <w:t>0.0172</w:t>
            </w:r>
          </w:p>
        </w:tc>
        <w:tc>
          <w:tcPr>
            <w:tcW w:w="0" w:type="auto"/>
          </w:tcPr>
          <w:p w14:paraId="5237DE73" w14:textId="77777777" w:rsidR="008931DC" w:rsidRPr="00F77C88" w:rsidRDefault="00C950C4">
            <w:pPr>
              <w:pStyle w:val="Compact"/>
              <w:jc w:val="right"/>
              <w:rPr>
                <w:color w:val="000000" w:themeColor="text1"/>
              </w:rPr>
            </w:pPr>
            <w:r w:rsidRPr="00F77C88">
              <w:rPr>
                <w:color w:val="000000" w:themeColor="text1"/>
              </w:rPr>
              <w:t>0.0000</w:t>
            </w:r>
          </w:p>
        </w:tc>
      </w:tr>
      <w:tr w:rsidR="008931DC" w:rsidRPr="00F77C88" w14:paraId="5237DE78" w14:textId="77777777">
        <w:tc>
          <w:tcPr>
            <w:tcW w:w="0" w:type="auto"/>
          </w:tcPr>
          <w:p w14:paraId="5237DE75" w14:textId="77777777" w:rsidR="008931DC" w:rsidRPr="00F77C88" w:rsidRDefault="00C950C4">
            <w:pPr>
              <w:pStyle w:val="Compact"/>
              <w:rPr>
                <w:color w:val="000000" w:themeColor="text1"/>
              </w:rPr>
            </w:pPr>
            <w:r w:rsidRPr="00F77C88">
              <w:rPr>
                <w:color w:val="000000" w:themeColor="text1"/>
              </w:rPr>
              <w:t>70</w:t>
            </w:r>
          </w:p>
        </w:tc>
        <w:tc>
          <w:tcPr>
            <w:tcW w:w="0" w:type="auto"/>
          </w:tcPr>
          <w:p w14:paraId="5237DE76" w14:textId="77777777" w:rsidR="008931DC" w:rsidRPr="00F77C88" w:rsidRDefault="00C950C4">
            <w:pPr>
              <w:pStyle w:val="Compact"/>
              <w:jc w:val="right"/>
              <w:rPr>
                <w:color w:val="000000" w:themeColor="text1"/>
              </w:rPr>
            </w:pPr>
            <w:r w:rsidRPr="00F77C88">
              <w:rPr>
                <w:color w:val="000000" w:themeColor="text1"/>
              </w:rPr>
              <w:t>0.0164</w:t>
            </w:r>
          </w:p>
        </w:tc>
        <w:tc>
          <w:tcPr>
            <w:tcW w:w="0" w:type="auto"/>
          </w:tcPr>
          <w:p w14:paraId="5237DE77" w14:textId="77777777" w:rsidR="008931DC" w:rsidRPr="00F77C88" w:rsidRDefault="00C950C4">
            <w:pPr>
              <w:pStyle w:val="Compact"/>
              <w:jc w:val="right"/>
              <w:rPr>
                <w:color w:val="000000" w:themeColor="text1"/>
              </w:rPr>
            </w:pPr>
            <w:r w:rsidRPr="00F77C88">
              <w:rPr>
                <w:color w:val="000000" w:themeColor="text1"/>
              </w:rPr>
              <w:t>0.0000</w:t>
            </w:r>
          </w:p>
        </w:tc>
      </w:tr>
      <w:tr w:rsidR="008931DC" w:rsidRPr="00F77C88" w14:paraId="5237DE7C" w14:textId="77777777">
        <w:tc>
          <w:tcPr>
            <w:tcW w:w="0" w:type="auto"/>
          </w:tcPr>
          <w:p w14:paraId="5237DE79" w14:textId="77777777" w:rsidR="008931DC" w:rsidRPr="00F77C88" w:rsidRDefault="00C950C4">
            <w:pPr>
              <w:pStyle w:val="Compact"/>
              <w:rPr>
                <w:color w:val="000000" w:themeColor="text1"/>
              </w:rPr>
            </w:pPr>
            <w:r w:rsidRPr="00F77C88">
              <w:rPr>
                <w:color w:val="000000" w:themeColor="text1"/>
              </w:rPr>
              <w:t>71</w:t>
            </w:r>
          </w:p>
        </w:tc>
        <w:tc>
          <w:tcPr>
            <w:tcW w:w="0" w:type="auto"/>
          </w:tcPr>
          <w:p w14:paraId="5237DE7A" w14:textId="77777777" w:rsidR="008931DC" w:rsidRPr="00F77C88" w:rsidRDefault="00C950C4">
            <w:pPr>
              <w:pStyle w:val="Compact"/>
              <w:jc w:val="right"/>
              <w:rPr>
                <w:color w:val="000000" w:themeColor="text1"/>
              </w:rPr>
            </w:pPr>
            <w:r w:rsidRPr="00F77C88">
              <w:rPr>
                <w:color w:val="000000" w:themeColor="text1"/>
              </w:rPr>
              <w:t>0.0048</w:t>
            </w:r>
          </w:p>
        </w:tc>
        <w:tc>
          <w:tcPr>
            <w:tcW w:w="0" w:type="auto"/>
          </w:tcPr>
          <w:p w14:paraId="5237DE7B" w14:textId="77777777" w:rsidR="008931DC" w:rsidRPr="00F77C88" w:rsidRDefault="00C950C4">
            <w:pPr>
              <w:pStyle w:val="Compact"/>
              <w:jc w:val="right"/>
              <w:rPr>
                <w:color w:val="000000" w:themeColor="text1"/>
              </w:rPr>
            </w:pPr>
            <w:r w:rsidRPr="00F77C88">
              <w:rPr>
                <w:color w:val="000000" w:themeColor="text1"/>
              </w:rPr>
              <w:t>0.0000</w:t>
            </w:r>
          </w:p>
        </w:tc>
      </w:tr>
    </w:tbl>
    <w:p w14:paraId="5237DE7D" w14:textId="77777777" w:rsidR="008931DC" w:rsidRPr="00F77C88" w:rsidRDefault="00C950C4">
      <w:pPr>
        <w:pStyle w:val="BodyText"/>
        <w:rPr>
          <w:color w:val="000000" w:themeColor="text1"/>
        </w:rPr>
      </w:pPr>
      <w:r w:rsidRPr="00F77C88">
        <w:rPr>
          <w:b/>
          <w:bCs/>
          <w:color w:val="000000" w:themeColor="text1"/>
        </w:rPr>
        <w:t>Table S4</w:t>
      </w:r>
      <w:r w:rsidRPr="00F77C88">
        <w:rPr>
          <w:color w:val="000000" w:themeColor="text1"/>
        </w:rPr>
        <w:t xml:space="preserve"> </w:t>
      </w:r>
      <w:r w:rsidRPr="00F77C88">
        <w:rPr>
          <w:color w:val="000000" w:themeColor="text1"/>
        </w:rPr>
        <w:t>Non-covalent WFA···GSH pose sampling. ΔE_int is an electronic interaction energy rather than a binding free energy. Hydrogen bonds are counted on the geometric criterion given in Methods, Section 2.6. Pose 4 failed to converge and is left out of the summary statistics quoted in the main text</w:t>
      </w:r>
    </w:p>
    <w:tbl>
      <w:tblPr>
        <w:tblStyle w:val="Table"/>
        <w:tblW w:w="5000" w:type="pct"/>
        <w:tblLook w:val="0020" w:firstRow="1" w:lastRow="0" w:firstColumn="0" w:lastColumn="0" w:noHBand="0" w:noVBand="0"/>
      </w:tblPr>
      <w:tblGrid>
        <w:gridCol w:w="852"/>
        <w:gridCol w:w="1325"/>
        <w:gridCol w:w="2629"/>
        <w:gridCol w:w="1606"/>
        <w:gridCol w:w="1327"/>
        <w:gridCol w:w="1837"/>
      </w:tblGrid>
      <w:tr w:rsidR="008931DC" w:rsidRPr="00F77C88" w14:paraId="5237DE84" w14:textId="77777777" w:rsidTr="008931DC">
        <w:trPr>
          <w:cnfStyle w:val="100000000000" w:firstRow="1" w:lastRow="0" w:firstColumn="0" w:lastColumn="0" w:oddVBand="0" w:evenVBand="0" w:oddHBand="0" w:evenHBand="0" w:firstRowFirstColumn="0" w:firstRowLastColumn="0" w:lastRowFirstColumn="0" w:lastRowLastColumn="0"/>
          <w:tblHeader/>
        </w:trPr>
        <w:tc>
          <w:tcPr>
            <w:tcW w:w="0" w:type="auto"/>
          </w:tcPr>
          <w:p w14:paraId="5237DE7E" w14:textId="77777777" w:rsidR="008931DC" w:rsidRPr="00F77C88" w:rsidRDefault="00C950C4">
            <w:pPr>
              <w:pStyle w:val="Compact"/>
              <w:rPr>
                <w:color w:val="000000" w:themeColor="text1"/>
              </w:rPr>
            </w:pPr>
            <w:r w:rsidRPr="00F77C88">
              <w:rPr>
                <w:color w:val="000000" w:themeColor="text1"/>
              </w:rPr>
              <w:t>Pose</w:t>
            </w:r>
          </w:p>
        </w:tc>
        <w:tc>
          <w:tcPr>
            <w:tcW w:w="0" w:type="auto"/>
          </w:tcPr>
          <w:p w14:paraId="5237DE7F" w14:textId="77777777" w:rsidR="008931DC" w:rsidRPr="00F77C88" w:rsidRDefault="00C950C4">
            <w:pPr>
              <w:pStyle w:val="Compact"/>
              <w:rPr>
                <w:color w:val="000000" w:themeColor="text1"/>
              </w:rPr>
            </w:pPr>
            <w:r w:rsidRPr="00F77C88">
              <w:rPr>
                <w:color w:val="000000" w:themeColor="text1"/>
              </w:rPr>
              <w:t>Mode</w:t>
            </w:r>
          </w:p>
        </w:tc>
        <w:tc>
          <w:tcPr>
            <w:tcW w:w="0" w:type="auto"/>
          </w:tcPr>
          <w:p w14:paraId="5237DE80" w14:textId="77777777" w:rsidR="008931DC" w:rsidRPr="00F77C88" w:rsidRDefault="00C950C4">
            <w:pPr>
              <w:pStyle w:val="Compact"/>
              <w:jc w:val="right"/>
              <w:rPr>
                <w:color w:val="000000" w:themeColor="text1"/>
              </w:rPr>
            </w:pPr>
            <w:r w:rsidRPr="00F77C88">
              <w:rPr>
                <w:color w:val="000000" w:themeColor="text1"/>
              </w:rPr>
              <w:t>ΔE_int (kcal mol⁻¹)</w:t>
            </w:r>
          </w:p>
        </w:tc>
        <w:tc>
          <w:tcPr>
            <w:tcW w:w="0" w:type="auto"/>
          </w:tcPr>
          <w:p w14:paraId="5237DE81" w14:textId="77777777" w:rsidR="008931DC" w:rsidRPr="00F77C88" w:rsidRDefault="00C950C4">
            <w:pPr>
              <w:pStyle w:val="Compact"/>
              <w:jc w:val="center"/>
              <w:rPr>
                <w:color w:val="000000" w:themeColor="text1"/>
              </w:rPr>
            </w:pPr>
            <w:r w:rsidRPr="00F77C88">
              <w:rPr>
                <w:color w:val="000000" w:themeColor="text1"/>
              </w:rPr>
              <w:t>Converged</w:t>
            </w:r>
          </w:p>
        </w:tc>
        <w:tc>
          <w:tcPr>
            <w:tcW w:w="0" w:type="auto"/>
          </w:tcPr>
          <w:p w14:paraId="5237DE82" w14:textId="77777777" w:rsidR="008931DC" w:rsidRPr="00F77C88" w:rsidRDefault="00C950C4">
            <w:pPr>
              <w:pStyle w:val="Compact"/>
              <w:jc w:val="right"/>
              <w:rPr>
                <w:color w:val="000000" w:themeColor="text1"/>
              </w:rPr>
            </w:pPr>
            <w:r w:rsidRPr="00F77C88">
              <w:rPr>
                <w:color w:val="000000" w:themeColor="text1"/>
              </w:rPr>
              <w:t>H-bonds</w:t>
            </w:r>
          </w:p>
        </w:tc>
        <w:tc>
          <w:tcPr>
            <w:tcW w:w="0" w:type="auto"/>
          </w:tcPr>
          <w:p w14:paraId="5237DE83" w14:textId="77777777" w:rsidR="008931DC" w:rsidRPr="00F77C88" w:rsidRDefault="00C950C4">
            <w:pPr>
              <w:pStyle w:val="Compact"/>
              <w:jc w:val="right"/>
              <w:rPr>
                <w:color w:val="000000" w:themeColor="text1"/>
              </w:rPr>
            </w:pPr>
            <w:r w:rsidRPr="00F77C88">
              <w:rPr>
                <w:color w:val="000000" w:themeColor="text1"/>
              </w:rPr>
              <w:t>d(S···C3) (Å)</w:t>
            </w:r>
          </w:p>
        </w:tc>
      </w:tr>
      <w:tr w:rsidR="008931DC" w:rsidRPr="00F77C88" w14:paraId="5237DE8B" w14:textId="77777777">
        <w:tc>
          <w:tcPr>
            <w:tcW w:w="0" w:type="auto"/>
          </w:tcPr>
          <w:p w14:paraId="5237DE85" w14:textId="77777777" w:rsidR="008931DC" w:rsidRPr="00F77C88" w:rsidRDefault="00C950C4">
            <w:pPr>
              <w:pStyle w:val="Compact"/>
              <w:rPr>
                <w:color w:val="000000" w:themeColor="text1"/>
              </w:rPr>
            </w:pPr>
            <w:r w:rsidRPr="00F77C88">
              <w:rPr>
                <w:color w:val="000000" w:themeColor="text1"/>
              </w:rPr>
              <w:t>0</w:t>
            </w:r>
          </w:p>
        </w:tc>
        <w:tc>
          <w:tcPr>
            <w:tcW w:w="0" w:type="auto"/>
          </w:tcPr>
          <w:p w14:paraId="5237DE86" w14:textId="77777777" w:rsidR="008931DC" w:rsidRPr="00F77C88" w:rsidRDefault="00C950C4">
            <w:pPr>
              <w:pStyle w:val="Compact"/>
              <w:rPr>
                <w:color w:val="000000" w:themeColor="text1"/>
              </w:rPr>
            </w:pPr>
            <w:r w:rsidRPr="00F77C88">
              <w:rPr>
                <w:color w:val="000000" w:themeColor="text1"/>
              </w:rPr>
              <w:t>random</w:t>
            </w:r>
          </w:p>
        </w:tc>
        <w:tc>
          <w:tcPr>
            <w:tcW w:w="0" w:type="auto"/>
          </w:tcPr>
          <w:p w14:paraId="5237DE87" w14:textId="77777777" w:rsidR="008931DC" w:rsidRPr="00F77C88" w:rsidRDefault="00C950C4">
            <w:pPr>
              <w:pStyle w:val="Compact"/>
              <w:jc w:val="right"/>
              <w:rPr>
                <w:color w:val="000000" w:themeColor="text1"/>
              </w:rPr>
            </w:pPr>
            <w:r w:rsidRPr="00F77C88">
              <w:rPr>
                <w:color w:val="000000" w:themeColor="text1"/>
              </w:rPr>
              <w:t>-7.90</w:t>
            </w:r>
          </w:p>
        </w:tc>
        <w:tc>
          <w:tcPr>
            <w:tcW w:w="0" w:type="auto"/>
          </w:tcPr>
          <w:p w14:paraId="5237DE88" w14:textId="77777777" w:rsidR="008931DC" w:rsidRPr="00F77C88" w:rsidRDefault="00C950C4">
            <w:pPr>
              <w:pStyle w:val="Compact"/>
              <w:jc w:val="center"/>
              <w:rPr>
                <w:color w:val="000000" w:themeColor="text1"/>
              </w:rPr>
            </w:pPr>
            <w:r w:rsidRPr="00F77C88">
              <w:rPr>
                <w:color w:val="000000" w:themeColor="text1"/>
              </w:rPr>
              <w:t>True</w:t>
            </w:r>
          </w:p>
        </w:tc>
        <w:tc>
          <w:tcPr>
            <w:tcW w:w="0" w:type="auto"/>
          </w:tcPr>
          <w:p w14:paraId="5237DE89" w14:textId="77777777" w:rsidR="008931DC" w:rsidRPr="00F77C88" w:rsidRDefault="00C950C4">
            <w:pPr>
              <w:pStyle w:val="Compact"/>
              <w:jc w:val="right"/>
              <w:rPr>
                <w:color w:val="000000" w:themeColor="text1"/>
              </w:rPr>
            </w:pPr>
            <w:r w:rsidRPr="00F77C88">
              <w:rPr>
                <w:color w:val="000000" w:themeColor="text1"/>
              </w:rPr>
              <w:t>0</w:t>
            </w:r>
          </w:p>
        </w:tc>
        <w:tc>
          <w:tcPr>
            <w:tcW w:w="0" w:type="auto"/>
          </w:tcPr>
          <w:p w14:paraId="5237DE8A" w14:textId="77777777" w:rsidR="008931DC" w:rsidRPr="00F77C88" w:rsidRDefault="00C950C4">
            <w:pPr>
              <w:pStyle w:val="Compact"/>
              <w:jc w:val="right"/>
              <w:rPr>
                <w:color w:val="000000" w:themeColor="text1"/>
              </w:rPr>
            </w:pPr>
            <w:r w:rsidRPr="00F77C88">
              <w:rPr>
                <w:color w:val="000000" w:themeColor="text1"/>
              </w:rPr>
              <w:t>11.36</w:t>
            </w:r>
          </w:p>
        </w:tc>
      </w:tr>
      <w:tr w:rsidR="008931DC" w:rsidRPr="00F77C88" w14:paraId="5237DE92" w14:textId="77777777">
        <w:tc>
          <w:tcPr>
            <w:tcW w:w="0" w:type="auto"/>
          </w:tcPr>
          <w:p w14:paraId="5237DE8C" w14:textId="77777777" w:rsidR="008931DC" w:rsidRPr="00F77C88" w:rsidRDefault="00C950C4">
            <w:pPr>
              <w:pStyle w:val="Compact"/>
              <w:rPr>
                <w:color w:val="000000" w:themeColor="text1"/>
              </w:rPr>
            </w:pPr>
            <w:r w:rsidRPr="00F77C88">
              <w:rPr>
                <w:color w:val="000000" w:themeColor="text1"/>
              </w:rPr>
              <w:t>1</w:t>
            </w:r>
          </w:p>
        </w:tc>
        <w:tc>
          <w:tcPr>
            <w:tcW w:w="0" w:type="auto"/>
          </w:tcPr>
          <w:p w14:paraId="5237DE8D" w14:textId="77777777" w:rsidR="008931DC" w:rsidRPr="00F77C88" w:rsidRDefault="00C950C4">
            <w:pPr>
              <w:pStyle w:val="Compact"/>
              <w:rPr>
                <w:color w:val="000000" w:themeColor="text1"/>
              </w:rPr>
            </w:pPr>
            <w:r w:rsidRPr="00F77C88">
              <w:rPr>
                <w:color w:val="000000" w:themeColor="text1"/>
              </w:rPr>
              <w:t>random</w:t>
            </w:r>
          </w:p>
        </w:tc>
        <w:tc>
          <w:tcPr>
            <w:tcW w:w="0" w:type="auto"/>
          </w:tcPr>
          <w:p w14:paraId="5237DE8E" w14:textId="77777777" w:rsidR="008931DC" w:rsidRPr="00F77C88" w:rsidRDefault="00C950C4">
            <w:pPr>
              <w:pStyle w:val="Compact"/>
              <w:jc w:val="right"/>
              <w:rPr>
                <w:color w:val="000000" w:themeColor="text1"/>
              </w:rPr>
            </w:pPr>
            <w:r w:rsidRPr="00F77C88">
              <w:rPr>
                <w:color w:val="000000" w:themeColor="text1"/>
              </w:rPr>
              <w:t>-0.93</w:t>
            </w:r>
          </w:p>
        </w:tc>
        <w:tc>
          <w:tcPr>
            <w:tcW w:w="0" w:type="auto"/>
          </w:tcPr>
          <w:p w14:paraId="5237DE8F" w14:textId="77777777" w:rsidR="008931DC" w:rsidRPr="00F77C88" w:rsidRDefault="00C950C4">
            <w:pPr>
              <w:pStyle w:val="Compact"/>
              <w:jc w:val="center"/>
              <w:rPr>
                <w:color w:val="000000" w:themeColor="text1"/>
              </w:rPr>
            </w:pPr>
            <w:r w:rsidRPr="00F77C88">
              <w:rPr>
                <w:color w:val="000000" w:themeColor="text1"/>
              </w:rPr>
              <w:t>True</w:t>
            </w:r>
          </w:p>
        </w:tc>
        <w:tc>
          <w:tcPr>
            <w:tcW w:w="0" w:type="auto"/>
          </w:tcPr>
          <w:p w14:paraId="5237DE90" w14:textId="77777777" w:rsidR="008931DC" w:rsidRPr="00F77C88" w:rsidRDefault="00C950C4">
            <w:pPr>
              <w:pStyle w:val="Compact"/>
              <w:jc w:val="right"/>
              <w:rPr>
                <w:color w:val="000000" w:themeColor="text1"/>
              </w:rPr>
            </w:pPr>
            <w:r w:rsidRPr="00F77C88">
              <w:rPr>
                <w:color w:val="000000" w:themeColor="text1"/>
              </w:rPr>
              <w:t>0</w:t>
            </w:r>
          </w:p>
        </w:tc>
        <w:tc>
          <w:tcPr>
            <w:tcW w:w="0" w:type="auto"/>
          </w:tcPr>
          <w:p w14:paraId="5237DE91" w14:textId="77777777" w:rsidR="008931DC" w:rsidRPr="00F77C88" w:rsidRDefault="00C950C4">
            <w:pPr>
              <w:pStyle w:val="Compact"/>
              <w:jc w:val="right"/>
              <w:rPr>
                <w:color w:val="000000" w:themeColor="text1"/>
              </w:rPr>
            </w:pPr>
            <w:r w:rsidRPr="00F77C88">
              <w:rPr>
                <w:color w:val="000000" w:themeColor="text1"/>
              </w:rPr>
              <w:t>4.27</w:t>
            </w:r>
          </w:p>
        </w:tc>
      </w:tr>
      <w:tr w:rsidR="008931DC" w:rsidRPr="00F77C88" w14:paraId="5237DE99" w14:textId="77777777">
        <w:tc>
          <w:tcPr>
            <w:tcW w:w="0" w:type="auto"/>
          </w:tcPr>
          <w:p w14:paraId="5237DE93" w14:textId="77777777" w:rsidR="008931DC" w:rsidRPr="00F77C88" w:rsidRDefault="00C950C4">
            <w:pPr>
              <w:pStyle w:val="Compact"/>
              <w:rPr>
                <w:color w:val="000000" w:themeColor="text1"/>
              </w:rPr>
            </w:pPr>
            <w:r w:rsidRPr="00F77C88">
              <w:rPr>
                <w:color w:val="000000" w:themeColor="text1"/>
              </w:rPr>
              <w:t>2</w:t>
            </w:r>
          </w:p>
        </w:tc>
        <w:tc>
          <w:tcPr>
            <w:tcW w:w="0" w:type="auto"/>
          </w:tcPr>
          <w:p w14:paraId="5237DE94" w14:textId="77777777" w:rsidR="008931DC" w:rsidRPr="00F77C88" w:rsidRDefault="00C950C4">
            <w:pPr>
              <w:pStyle w:val="Compact"/>
              <w:rPr>
                <w:color w:val="000000" w:themeColor="text1"/>
              </w:rPr>
            </w:pPr>
            <w:r w:rsidRPr="00F77C88">
              <w:rPr>
                <w:color w:val="000000" w:themeColor="text1"/>
              </w:rPr>
              <w:t>random</w:t>
            </w:r>
          </w:p>
        </w:tc>
        <w:tc>
          <w:tcPr>
            <w:tcW w:w="0" w:type="auto"/>
          </w:tcPr>
          <w:p w14:paraId="5237DE95" w14:textId="77777777" w:rsidR="008931DC" w:rsidRPr="00F77C88" w:rsidRDefault="00C950C4">
            <w:pPr>
              <w:pStyle w:val="Compact"/>
              <w:jc w:val="right"/>
              <w:rPr>
                <w:color w:val="000000" w:themeColor="text1"/>
              </w:rPr>
            </w:pPr>
            <w:r w:rsidRPr="00F77C88">
              <w:rPr>
                <w:color w:val="000000" w:themeColor="text1"/>
              </w:rPr>
              <w:t>-1.35</w:t>
            </w:r>
          </w:p>
        </w:tc>
        <w:tc>
          <w:tcPr>
            <w:tcW w:w="0" w:type="auto"/>
          </w:tcPr>
          <w:p w14:paraId="5237DE96" w14:textId="77777777" w:rsidR="008931DC" w:rsidRPr="00F77C88" w:rsidRDefault="00C950C4">
            <w:pPr>
              <w:pStyle w:val="Compact"/>
              <w:jc w:val="center"/>
              <w:rPr>
                <w:color w:val="000000" w:themeColor="text1"/>
              </w:rPr>
            </w:pPr>
            <w:r w:rsidRPr="00F77C88">
              <w:rPr>
                <w:color w:val="000000" w:themeColor="text1"/>
              </w:rPr>
              <w:t>True</w:t>
            </w:r>
          </w:p>
        </w:tc>
        <w:tc>
          <w:tcPr>
            <w:tcW w:w="0" w:type="auto"/>
          </w:tcPr>
          <w:p w14:paraId="5237DE97" w14:textId="77777777" w:rsidR="008931DC" w:rsidRPr="00F77C88" w:rsidRDefault="00C950C4">
            <w:pPr>
              <w:pStyle w:val="Compact"/>
              <w:jc w:val="right"/>
              <w:rPr>
                <w:color w:val="000000" w:themeColor="text1"/>
              </w:rPr>
            </w:pPr>
            <w:r w:rsidRPr="00F77C88">
              <w:rPr>
                <w:color w:val="000000" w:themeColor="text1"/>
              </w:rPr>
              <w:t>0</w:t>
            </w:r>
          </w:p>
        </w:tc>
        <w:tc>
          <w:tcPr>
            <w:tcW w:w="0" w:type="auto"/>
          </w:tcPr>
          <w:p w14:paraId="5237DE98" w14:textId="77777777" w:rsidR="008931DC" w:rsidRPr="00F77C88" w:rsidRDefault="00C950C4">
            <w:pPr>
              <w:pStyle w:val="Compact"/>
              <w:jc w:val="right"/>
              <w:rPr>
                <w:color w:val="000000" w:themeColor="text1"/>
              </w:rPr>
            </w:pPr>
            <w:r w:rsidRPr="00F77C88">
              <w:rPr>
                <w:color w:val="000000" w:themeColor="text1"/>
              </w:rPr>
              <w:t>8.60</w:t>
            </w:r>
          </w:p>
        </w:tc>
      </w:tr>
      <w:tr w:rsidR="008931DC" w:rsidRPr="00F77C88" w14:paraId="5237DEA0" w14:textId="77777777">
        <w:tc>
          <w:tcPr>
            <w:tcW w:w="0" w:type="auto"/>
          </w:tcPr>
          <w:p w14:paraId="5237DE9A" w14:textId="77777777" w:rsidR="008931DC" w:rsidRPr="00F77C88" w:rsidRDefault="00C950C4">
            <w:pPr>
              <w:pStyle w:val="Compact"/>
              <w:rPr>
                <w:color w:val="000000" w:themeColor="text1"/>
              </w:rPr>
            </w:pPr>
            <w:r w:rsidRPr="00F77C88">
              <w:rPr>
                <w:color w:val="000000" w:themeColor="text1"/>
              </w:rPr>
              <w:t>3</w:t>
            </w:r>
          </w:p>
        </w:tc>
        <w:tc>
          <w:tcPr>
            <w:tcW w:w="0" w:type="auto"/>
          </w:tcPr>
          <w:p w14:paraId="5237DE9B" w14:textId="77777777" w:rsidR="008931DC" w:rsidRPr="00F77C88" w:rsidRDefault="00C950C4">
            <w:pPr>
              <w:pStyle w:val="Compact"/>
              <w:rPr>
                <w:color w:val="000000" w:themeColor="text1"/>
              </w:rPr>
            </w:pPr>
            <w:r w:rsidRPr="00F77C88">
              <w:rPr>
                <w:color w:val="000000" w:themeColor="text1"/>
              </w:rPr>
              <w:t>random</w:t>
            </w:r>
          </w:p>
        </w:tc>
        <w:tc>
          <w:tcPr>
            <w:tcW w:w="0" w:type="auto"/>
          </w:tcPr>
          <w:p w14:paraId="5237DE9C" w14:textId="77777777" w:rsidR="008931DC" w:rsidRPr="00F77C88" w:rsidRDefault="00C950C4">
            <w:pPr>
              <w:pStyle w:val="Compact"/>
              <w:jc w:val="right"/>
              <w:rPr>
                <w:color w:val="000000" w:themeColor="text1"/>
              </w:rPr>
            </w:pPr>
            <w:r w:rsidRPr="00F77C88">
              <w:rPr>
                <w:color w:val="000000" w:themeColor="text1"/>
              </w:rPr>
              <w:t>8.24</w:t>
            </w:r>
          </w:p>
        </w:tc>
        <w:tc>
          <w:tcPr>
            <w:tcW w:w="0" w:type="auto"/>
          </w:tcPr>
          <w:p w14:paraId="5237DE9D" w14:textId="77777777" w:rsidR="008931DC" w:rsidRPr="00F77C88" w:rsidRDefault="00C950C4">
            <w:pPr>
              <w:pStyle w:val="Compact"/>
              <w:jc w:val="center"/>
              <w:rPr>
                <w:color w:val="000000" w:themeColor="text1"/>
              </w:rPr>
            </w:pPr>
            <w:r w:rsidRPr="00F77C88">
              <w:rPr>
                <w:color w:val="000000" w:themeColor="text1"/>
              </w:rPr>
              <w:t>True</w:t>
            </w:r>
          </w:p>
        </w:tc>
        <w:tc>
          <w:tcPr>
            <w:tcW w:w="0" w:type="auto"/>
          </w:tcPr>
          <w:p w14:paraId="5237DE9E" w14:textId="77777777" w:rsidR="008931DC" w:rsidRPr="00F77C88" w:rsidRDefault="00C950C4">
            <w:pPr>
              <w:pStyle w:val="Compact"/>
              <w:jc w:val="right"/>
              <w:rPr>
                <w:color w:val="000000" w:themeColor="text1"/>
              </w:rPr>
            </w:pPr>
            <w:r w:rsidRPr="00F77C88">
              <w:rPr>
                <w:color w:val="000000" w:themeColor="text1"/>
              </w:rPr>
              <w:t>0</w:t>
            </w:r>
          </w:p>
        </w:tc>
        <w:tc>
          <w:tcPr>
            <w:tcW w:w="0" w:type="auto"/>
          </w:tcPr>
          <w:p w14:paraId="5237DE9F" w14:textId="77777777" w:rsidR="008931DC" w:rsidRPr="00F77C88" w:rsidRDefault="00C950C4">
            <w:pPr>
              <w:pStyle w:val="Compact"/>
              <w:jc w:val="right"/>
              <w:rPr>
                <w:color w:val="000000" w:themeColor="text1"/>
              </w:rPr>
            </w:pPr>
            <w:r w:rsidRPr="00F77C88">
              <w:rPr>
                <w:color w:val="000000" w:themeColor="text1"/>
              </w:rPr>
              <w:t>23.96</w:t>
            </w:r>
          </w:p>
        </w:tc>
      </w:tr>
      <w:tr w:rsidR="008931DC" w:rsidRPr="00F77C88" w14:paraId="5237DEA7" w14:textId="77777777">
        <w:tc>
          <w:tcPr>
            <w:tcW w:w="0" w:type="auto"/>
          </w:tcPr>
          <w:p w14:paraId="5237DEA1" w14:textId="77777777" w:rsidR="008931DC" w:rsidRPr="00F77C88" w:rsidRDefault="00C950C4">
            <w:pPr>
              <w:pStyle w:val="Compact"/>
              <w:rPr>
                <w:color w:val="000000" w:themeColor="text1"/>
              </w:rPr>
            </w:pPr>
            <w:r w:rsidRPr="00F77C88">
              <w:rPr>
                <w:color w:val="000000" w:themeColor="text1"/>
              </w:rPr>
              <w:t>4</w:t>
            </w:r>
          </w:p>
        </w:tc>
        <w:tc>
          <w:tcPr>
            <w:tcW w:w="0" w:type="auto"/>
          </w:tcPr>
          <w:p w14:paraId="5237DEA2" w14:textId="77777777" w:rsidR="008931DC" w:rsidRPr="00F77C88" w:rsidRDefault="00C950C4">
            <w:pPr>
              <w:pStyle w:val="Compact"/>
              <w:rPr>
                <w:color w:val="000000" w:themeColor="text1"/>
              </w:rPr>
            </w:pPr>
            <w:r w:rsidRPr="00F77C88">
              <w:rPr>
                <w:color w:val="000000" w:themeColor="text1"/>
              </w:rPr>
              <w:t>random</w:t>
            </w:r>
          </w:p>
        </w:tc>
        <w:tc>
          <w:tcPr>
            <w:tcW w:w="0" w:type="auto"/>
          </w:tcPr>
          <w:p w14:paraId="5237DEA3" w14:textId="77777777" w:rsidR="008931DC" w:rsidRPr="00F77C88" w:rsidRDefault="00C950C4">
            <w:pPr>
              <w:pStyle w:val="Compact"/>
              <w:jc w:val="right"/>
              <w:rPr>
                <w:color w:val="000000" w:themeColor="text1"/>
              </w:rPr>
            </w:pPr>
            <w:r w:rsidRPr="00F77C88">
              <w:rPr>
                <w:color w:val="000000" w:themeColor="text1"/>
              </w:rPr>
              <w:t>-12.31</w:t>
            </w:r>
          </w:p>
        </w:tc>
        <w:tc>
          <w:tcPr>
            <w:tcW w:w="0" w:type="auto"/>
          </w:tcPr>
          <w:p w14:paraId="5237DEA4" w14:textId="77777777" w:rsidR="008931DC" w:rsidRPr="00F77C88" w:rsidRDefault="00C950C4">
            <w:pPr>
              <w:pStyle w:val="Compact"/>
              <w:jc w:val="center"/>
              <w:rPr>
                <w:color w:val="000000" w:themeColor="text1"/>
              </w:rPr>
            </w:pPr>
            <w:r w:rsidRPr="00F77C88">
              <w:rPr>
                <w:color w:val="000000" w:themeColor="text1"/>
              </w:rPr>
              <w:t>False</w:t>
            </w:r>
          </w:p>
        </w:tc>
        <w:tc>
          <w:tcPr>
            <w:tcW w:w="0" w:type="auto"/>
          </w:tcPr>
          <w:p w14:paraId="5237DEA5" w14:textId="77777777" w:rsidR="008931DC" w:rsidRPr="00F77C88" w:rsidRDefault="00C950C4">
            <w:pPr>
              <w:pStyle w:val="Compact"/>
              <w:jc w:val="right"/>
              <w:rPr>
                <w:color w:val="000000" w:themeColor="text1"/>
              </w:rPr>
            </w:pPr>
            <w:r w:rsidRPr="00F77C88">
              <w:rPr>
                <w:color w:val="000000" w:themeColor="text1"/>
              </w:rPr>
              <w:t>2</w:t>
            </w:r>
          </w:p>
        </w:tc>
        <w:tc>
          <w:tcPr>
            <w:tcW w:w="0" w:type="auto"/>
          </w:tcPr>
          <w:p w14:paraId="5237DEA6" w14:textId="77777777" w:rsidR="008931DC" w:rsidRPr="00F77C88" w:rsidRDefault="00C950C4">
            <w:pPr>
              <w:pStyle w:val="Compact"/>
              <w:jc w:val="right"/>
              <w:rPr>
                <w:color w:val="000000" w:themeColor="text1"/>
              </w:rPr>
            </w:pPr>
            <w:r w:rsidRPr="00F77C88">
              <w:rPr>
                <w:color w:val="000000" w:themeColor="text1"/>
              </w:rPr>
              <w:t>17.48</w:t>
            </w:r>
          </w:p>
        </w:tc>
      </w:tr>
      <w:tr w:rsidR="008931DC" w:rsidRPr="00F77C88" w14:paraId="5237DEAE" w14:textId="77777777">
        <w:tc>
          <w:tcPr>
            <w:tcW w:w="0" w:type="auto"/>
          </w:tcPr>
          <w:p w14:paraId="5237DEA8" w14:textId="77777777" w:rsidR="008931DC" w:rsidRPr="00F77C88" w:rsidRDefault="00C950C4">
            <w:pPr>
              <w:pStyle w:val="Compact"/>
              <w:rPr>
                <w:color w:val="000000" w:themeColor="text1"/>
              </w:rPr>
            </w:pPr>
            <w:r w:rsidRPr="00F77C88">
              <w:rPr>
                <w:color w:val="000000" w:themeColor="text1"/>
              </w:rPr>
              <w:t>5</w:t>
            </w:r>
          </w:p>
        </w:tc>
        <w:tc>
          <w:tcPr>
            <w:tcW w:w="0" w:type="auto"/>
          </w:tcPr>
          <w:p w14:paraId="5237DEA9" w14:textId="77777777" w:rsidR="008931DC" w:rsidRPr="00F77C88" w:rsidRDefault="00C950C4">
            <w:pPr>
              <w:pStyle w:val="Compact"/>
              <w:rPr>
                <w:color w:val="000000" w:themeColor="text1"/>
              </w:rPr>
            </w:pPr>
            <w:r w:rsidRPr="00F77C88">
              <w:rPr>
                <w:color w:val="000000" w:themeColor="text1"/>
              </w:rPr>
              <w:t>random</w:t>
            </w:r>
          </w:p>
        </w:tc>
        <w:tc>
          <w:tcPr>
            <w:tcW w:w="0" w:type="auto"/>
          </w:tcPr>
          <w:p w14:paraId="5237DEAA" w14:textId="77777777" w:rsidR="008931DC" w:rsidRPr="00F77C88" w:rsidRDefault="00C950C4">
            <w:pPr>
              <w:pStyle w:val="Compact"/>
              <w:jc w:val="right"/>
              <w:rPr>
                <w:color w:val="000000" w:themeColor="text1"/>
              </w:rPr>
            </w:pPr>
            <w:r w:rsidRPr="00F77C88">
              <w:rPr>
                <w:color w:val="000000" w:themeColor="text1"/>
              </w:rPr>
              <w:t>-11.34</w:t>
            </w:r>
          </w:p>
        </w:tc>
        <w:tc>
          <w:tcPr>
            <w:tcW w:w="0" w:type="auto"/>
          </w:tcPr>
          <w:p w14:paraId="5237DEAB" w14:textId="77777777" w:rsidR="008931DC" w:rsidRPr="00F77C88" w:rsidRDefault="00C950C4">
            <w:pPr>
              <w:pStyle w:val="Compact"/>
              <w:jc w:val="center"/>
              <w:rPr>
                <w:color w:val="000000" w:themeColor="text1"/>
              </w:rPr>
            </w:pPr>
            <w:r w:rsidRPr="00F77C88">
              <w:rPr>
                <w:color w:val="000000" w:themeColor="text1"/>
              </w:rPr>
              <w:t>True</w:t>
            </w:r>
          </w:p>
        </w:tc>
        <w:tc>
          <w:tcPr>
            <w:tcW w:w="0" w:type="auto"/>
          </w:tcPr>
          <w:p w14:paraId="5237DEAC" w14:textId="77777777" w:rsidR="008931DC" w:rsidRPr="00F77C88" w:rsidRDefault="00C950C4">
            <w:pPr>
              <w:pStyle w:val="Compact"/>
              <w:jc w:val="right"/>
              <w:rPr>
                <w:color w:val="000000" w:themeColor="text1"/>
              </w:rPr>
            </w:pPr>
            <w:r w:rsidRPr="00F77C88">
              <w:rPr>
                <w:color w:val="000000" w:themeColor="text1"/>
              </w:rPr>
              <w:t>0</w:t>
            </w:r>
          </w:p>
        </w:tc>
        <w:tc>
          <w:tcPr>
            <w:tcW w:w="0" w:type="auto"/>
          </w:tcPr>
          <w:p w14:paraId="5237DEAD" w14:textId="77777777" w:rsidR="008931DC" w:rsidRPr="00F77C88" w:rsidRDefault="00C950C4">
            <w:pPr>
              <w:pStyle w:val="Compact"/>
              <w:jc w:val="right"/>
              <w:rPr>
                <w:color w:val="000000" w:themeColor="text1"/>
              </w:rPr>
            </w:pPr>
            <w:r w:rsidRPr="00F77C88">
              <w:rPr>
                <w:color w:val="000000" w:themeColor="text1"/>
              </w:rPr>
              <w:t>18.54</w:t>
            </w:r>
          </w:p>
        </w:tc>
      </w:tr>
      <w:tr w:rsidR="008931DC" w:rsidRPr="00F77C88" w14:paraId="5237DEB5" w14:textId="77777777">
        <w:tc>
          <w:tcPr>
            <w:tcW w:w="0" w:type="auto"/>
          </w:tcPr>
          <w:p w14:paraId="5237DEAF" w14:textId="77777777" w:rsidR="008931DC" w:rsidRPr="00F77C88" w:rsidRDefault="00C950C4">
            <w:pPr>
              <w:pStyle w:val="Compact"/>
              <w:rPr>
                <w:color w:val="000000" w:themeColor="text1"/>
              </w:rPr>
            </w:pPr>
            <w:r w:rsidRPr="00F77C88">
              <w:rPr>
                <w:color w:val="000000" w:themeColor="text1"/>
              </w:rPr>
              <w:t>6</w:t>
            </w:r>
          </w:p>
        </w:tc>
        <w:tc>
          <w:tcPr>
            <w:tcW w:w="0" w:type="auto"/>
          </w:tcPr>
          <w:p w14:paraId="5237DEB0" w14:textId="77777777" w:rsidR="008931DC" w:rsidRPr="00F77C88" w:rsidRDefault="00C950C4">
            <w:pPr>
              <w:pStyle w:val="Compact"/>
              <w:rPr>
                <w:color w:val="000000" w:themeColor="text1"/>
              </w:rPr>
            </w:pPr>
            <w:r w:rsidRPr="00F77C88">
              <w:rPr>
                <w:color w:val="000000" w:themeColor="text1"/>
              </w:rPr>
              <w:t>(‘C3’, 1)</w:t>
            </w:r>
          </w:p>
        </w:tc>
        <w:tc>
          <w:tcPr>
            <w:tcW w:w="0" w:type="auto"/>
          </w:tcPr>
          <w:p w14:paraId="5237DEB1" w14:textId="77777777" w:rsidR="008931DC" w:rsidRPr="00F77C88" w:rsidRDefault="00C950C4">
            <w:pPr>
              <w:pStyle w:val="Compact"/>
              <w:jc w:val="right"/>
              <w:rPr>
                <w:color w:val="000000" w:themeColor="text1"/>
              </w:rPr>
            </w:pPr>
            <w:r w:rsidRPr="00F77C88">
              <w:rPr>
                <w:color w:val="000000" w:themeColor="text1"/>
              </w:rPr>
              <w:t>-7.64</w:t>
            </w:r>
          </w:p>
        </w:tc>
        <w:tc>
          <w:tcPr>
            <w:tcW w:w="0" w:type="auto"/>
          </w:tcPr>
          <w:p w14:paraId="5237DEB2" w14:textId="77777777" w:rsidR="008931DC" w:rsidRPr="00F77C88" w:rsidRDefault="00C950C4">
            <w:pPr>
              <w:pStyle w:val="Compact"/>
              <w:jc w:val="center"/>
              <w:rPr>
                <w:color w:val="000000" w:themeColor="text1"/>
              </w:rPr>
            </w:pPr>
            <w:r w:rsidRPr="00F77C88">
              <w:rPr>
                <w:color w:val="000000" w:themeColor="text1"/>
              </w:rPr>
              <w:t>True</w:t>
            </w:r>
          </w:p>
        </w:tc>
        <w:tc>
          <w:tcPr>
            <w:tcW w:w="0" w:type="auto"/>
          </w:tcPr>
          <w:p w14:paraId="5237DEB3" w14:textId="77777777" w:rsidR="008931DC" w:rsidRPr="00F77C88" w:rsidRDefault="00C950C4">
            <w:pPr>
              <w:pStyle w:val="Compact"/>
              <w:jc w:val="right"/>
              <w:rPr>
                <w:color w:val="000000" w:themeColor="text1"/>
              </w:rPr>
            </w:pPr>
            <w:r w:rsidRPr="00F77C88">
              <w:rPr>
                <w:color w:val="000000" w:themeColor="text1"/>
              </w:rPr>
              <w:t>0</w:t>
            </w:r>
          </w:p>
        </w:tc>
        <w:tc>
          <w:tcPr>
            <w:tcW w:w="0" w:type="auto"/>
          </w:tcPr>
          <w:p w14:paraId="5237DEB4" w14:textId="77777777" w:rsidR="008931DC" w:rsidRPr="00F77C88" w:rsidRDefault="00C950C4">
            <w:pPr>
              <w:pStyle w:val="Compact"/>
              <w:jc w:val="right"/>
              <w:rPr>
                <w:color w:val="000000" w:themeColor="text1"/>
              </w:rPr>
            </w:pPr>
            <w:r w:rsidRPr="00F77C88">
              <w:rPr>
                <w:color w:val="000000" w:themeColor="text1"/>
              </w:rPr>
              <w:t>1.99</w:t>
            </w:r>
          </w:p>
        </w:tc>
      </w:tr>
      <w:tr w:rsidR="008931DC" w:rsidRPr="00F77C88" w14:paraId="5237DEBC" w14:textId="77777777">
        <w:tc>
          <w:tcPr>
            <w:tcW w:w="0" w:type="auto"/>
          </w:tcPr>
          <w:p w14:paraId="5237DEB6" w14:textId="77777777" w:rsidR="008931DC" w:rsidRPr="00F77C88" w:rsidRDefault="00C950C4">
            <w:pPr>
              <w:pStyle w:val="Compact"/>
              <w:rPr>
                <w:color w:val="000000" w:themeColor="text1"/>
              </w:rPr>
            </w:pPr>
            <w:r w:rsidRPr="00F77C88">
              <w:rPr>
                <w:color w:val="000000" w:themeColor="text1"/>
              </w:rPr>
              <w:t>7</w:t>
            </w:r>
          </w:p>
        </w:tc>
        <w:tc>
          <w:tcPr>
            <w:tcW w:w="0" w:type="auto"/>
          </w:tcPr>
          <w:p w14:paraId="5237DEB7" w14:textId="77777777" w:rsidR="008931DC" w:rsidRPr="00F77C88" w:rsidRDefault="00C950C4">
            <w:pPr>
              <w:pStyle w:val="Compact"/>
              <w:rPr>
                <w:color w:val="000000" w:themeColor="text1"/>
              </w:rPr>
            </w:pPr>
            <w:r w:rsidRPr="00F77C88">
              <w:rPr>
                <w:color w:val="000000" w:themeColor="text1"/>
              </w:rPr>
              <w:t>(‘C3’, 1)</w:t>
            </w:r>
          </w:p>
        </w:tc>
        <w:tc>
          <w:tcPr>
            <w:tcW w:w="0" w:type="auto"/>
          </w:tcPr>
          <w:p w14:paraId="5237DEB8" w14:textId="77777777" w:rsidR="008931DC" w:rsidRPr="00F77C88" w:rsidRDefault="00C950C4">
            <w:pPr>
              <w:pStyle w:val="Compact"/>
              <w:jc w:val="right"/>
              <w:rPr>
                <w:color w:val="000000" w:themeColor="text1"/>
              </w:rPr>
            </w:pPr>
            <w:r w:rsidRPr="00F77C88">
              <w:rPr>
                <w:color w:val="000000" w:themeColor="text1"/>
              </w:rPr>
              <w:t>-8.79</w:t>
            </w:r>
          </w:p>
        </w:tc>
        <w:tc>
          <w:tcPr>
            <w:tcW w:w="0" w:type="auto"/>
          </w:tcPr>
          <w:p w14:paraId="5237DEB9" w14:textId="77777777" w:rsidR="008931DC" w:rsidRPr="00F77C88" w:rsidRDefault="00C950C4">
            <w:pPr>
              <w:pStyle w:val="Compact"/>
              <w:jc w:val="center"/>
              <w:rPr>
                <w:color w:val="000000" w:themeColor="text1"/>
              </w:rPr>
            </w:pPr>
            <w:r w:rsidRPr="00F77C88">
              <w:rPr>
                <w:color w:val="000000" w:themeColor="text1"/>
              </w:rPr>
              <w:t>True</w:t>
            </w:r>
          </w:p>
        </w:tc>
        <w:tc>
          <w:tcPr>
            <w:tcW w:w="0" w:type="auto"/>
          </w:tcPr>
          <w:p w14:paraId="5237DEBA" w14:textId="77777777" w:rsidR="008931DC" w:rsidRPr="00F77C88" w:rsidRDefault="00C950C4">
            <w:pPr>
              <w:pStyle w:val="Compact"/>
              <w:jc w:val="right"/>
              <w:rPr>
                <w:color w:val="000000" w:themeColor="text1"/>
              </w:rPr>
            </w:pPr>
            <w:r w:rsidRPr="00F77C88">
              <w:rPr>
                <w:color w:val="000000" w:themeColor="text1"/>
              </w:rPr>
              <w:t>0</w:t>
            </w:r>
          </w:p>
        </w:tc>
        <w:tc>
          <w:tcPr>
            <w:tcW w:w="0" w:type="auto"/>
          </w:tcPr>
          <w:p w14:paraId="5237DEBB" w14:textId="77777777" w:rsidR="008931DC" w:rsidRPr="00F77C88" w:rsidRDefault="00C950C4">
            <w:pPr>
              <w:pStyle w:val="Compact"/>
              <w:jc w:val="right"/>
              <w:rPr>
                <w:color w:val="000000" w:themeColor="text1"/>
              </w:rPr>
            </w:pPr>
            <w:r w:rsidRPr="00F77C88">
              <w:rPr>
                <w:color w:val="000000" w:themeColor="text1"/>
              </w:rPr>
              <w:t>1.95</w:t>
            </w:r>
          </w:p>
        </w:tc>
      </w:tr>
      <w:tr w:rsidR="008931DC" w:rsidRPr="00F77C88" w14:paraId="5237DEC3" w14:textId="77777777">
        <w:tc>
          <w:tcPr>
            <w:tcW w:w="0" w:type="auto"/>
          </w:tcPr>
          <w:p w14:paraId="5237DEBD" w14:textId="77777777" w:rsidR="008931DC" w:rsidRPr="00F77C88" w:rsidRDefault="00C950C4">
            <w:pPr>
              <w:pStyle w:val="Compact"/>
              <w:rPr>
                <w:color w:val="000000" w:themeColor="text1"/>
              </w:rPr>
            </w:pPr>
            <w:r w:rsidRPr="00F77C88">
              <w:rPr>
                <w:color w:val="000000" w:themeColor="text1"/>
              </w:rPr>
              <w:t>8</w:t>
            </w:r>
          </w:p>
        </w:tc>
        <w:tc>
          <w:tcPr>
            <w:tcW w:w="0" w:type="auto"/>
          </w:tcPr>
          <w:p w14:paraId="5237DEBE" w14:textId="77777777" w:rsidR="008931DC" w:rsidRPr="00F77C88" w:rsidRDefault="00C950C4">
            <w:pPr>
              <w:pStyle w:val="Compact"/>
              <w:rPr>
                <w:color w:val="000000" w:themeColor="text1"/>
              </w:rPr>
            </w:pPr>
            <w:r w:rsidRPr="00F77C88">
              <w:rPr>
                <w:color w:val="000000" w:themeColor="text1"/>
              </w:rPr>
              <w:t>(‘C3’, 1)</w:t>
            </w:r>
          </w:p>
        </w:tc>
        <w:tc>
          <w:tcPr>
            <w:tcW w:w="0" w:type="auto"/>
          </w:tcPr>
          <w:p w14:paraId="5237DEBF" w14:textId="77777777" w:rsidR="008931DC" w:rsidRPr="00F77C88" w:rsidRDefault="00C950C4">
            <w:pPr>
              <w:pStyle w:val="Compact"/>
              <w:jc w:val="right"/>
              <w:rPr>
                <w:color w:val="000000" w:themeColor="text1"/>
              </w:rPr>
            </w:pPr>
            <w:r w:rsidRPr="00F77C88">
              <w:rPr>
                <w:color w:val="000000" w:themeColor="text1"/>
              </w:rPr>
              <w:t>-8.25</w:t>
            </w:r>
          </w:p>
        </w:tc>
        <w:tc>
          <w:tcPr>
            <w:tcW w:w="0" w:type="auto"/>
          </w:tcPr>
          <w:p w14:paraId="5237DEC0" w14:textId="77777777" w:rsidR="008931DC" w:rsidRPr="00F77C88" w:rsidRDefault="00C950C4">
            <w:pPr>
              <w:pStyle w:val="Compact"/>
              <w:jc w:val="center"/>
              <w:rPr>
                <w:color w:val="000000" w:themeColor="text1"/>
              </w:rPr>
            </w:pPr>
            <w:r w:rsidRPr="00F77C88">
              <w:rPr>
                <w:color w:val="000000" w:themeColor="text1"/>
              </w:rPr>
              <w:t>True</w:t>
            </w:r>
          </w:p>
        </w:tc>
        <w:tc>
          <w:tcPr>
            <w:tcW w:w="0" w:type="auto"/>
          </w:tcPr>
          <w:p w14:paraId="5237DEC1" w14:textId="77777777" w:rsidR="008931DC" w:rsidRPr="00F77C88" w:rsidRDefault="00C950C4">
            <w:pPr>
              <w:pStyle w:val="Compact"/>
              <w:jc w:val="right"/>
              <w:rPr>
                <w:color w:val="000000" w:themeColor="text1"/>
              </w:rPr>
            </w:pPr>
            <w:r w:rsidRPr="00F77C88">
              <w:rPr>
                <w:color w:val="000000" w:themeColor="text1"/>
              </w:rPr>
              <w:t>0</w:t>
            </w:r>
          </w:p>
        </w:tc>
        <w:tc>
          <w:tcPr>
            <w:tcW w:w="0" w:type="auto"/>
          </w:tcPr>
          <w:p w14:paraId="5237DEC2" w14:textId="77777777" w:rsidR="008931DC" w:rsidRPr="00F77C88" w:rsidRDefault="00C950C4">
            <w:pPr>
              <w:pStyle w:val="Compact"/>
              <w:jc w:val="right"/>
              <w:rPr>
                <w:color w:val="000000" w:themeColor="text1"/>
              </w:rPr>
            </w:pPr>
            <w:r w:rsidRPr="00F77C88">
              <w:rPr>
                <w:color w:val="000000" w:themeColor="text1"/>
              </w:rPr>
              <w:t>3.36</w:t>
            </w:r>
          </w:p>
        </w:tc>
      </w:tr>
      <w:tr w:rsidR="008931DC" w:rsidRPr="00F77C88" w14:paraId="5237DECA" w14:textId="77777777">
        <w:tc>
          <w:tcPr>
            <w:tcW w:w="0" w:type="auto"/>
          </w:tcPr>
          <w:p w14:paraId="5237DEC4" w14:textId="77777777" w:rsidR="008931DC" w:rsidRPr="00F77C88" w:rsidRDefault="00C950C4">
            <w:pPr>
              <w:pStyle w:val="Compact"/>
              <w:rPr>
                <w:color w:val="000000" w:themeColor="text1"/>
              </w:rPr>
            </w:pPr>
            <w:r w:rsidRPr="00F77C88">
              <w:rPr>
                <w:color w:val="000000" w:themeColor="text1"/>
              </w:rPr>
              <w:t>9</w:t>
            </w:r>
          </w:p>
        </w:tc>
        <w:tc>
          <w:tcPr>
            <w:tcW w:w="0" w:type="auto"/>
          </w:tcPr>
          <w:p w14:paraId="5237DEC5" w14:textId="77777777" w:rsidR="008931DC" w:rsidRPr="00F77C88" w:rsidRDefault="00C950C4">
            <w:pPr>
              <w:pStyle w:val="Compact"/>
              <w:rPr>
                <w:color w:val="000000" w:themeColor="text1"/>
              </w:rPr>
            </w:pPr>
            <w:r w:rsidRPr="00F77C88">
              <w:rPr>
                <w:color w:val="000000" w:themeColor="text1"/>
              </w:rPr>
              <w:t>(‘C3’, -1)</w:t>
            </w:r>
          </w:p>
        </w:tc>
        <w:tc>
          <w:tcPr>
            <w:tcW w:w="0" w:type="auto"/>
          </w:tcPr>
          <w:p w14:paraId="5237DEC6" w14:textId="77777777" w:rsidR="008931DC" w:rsidRPr="00F77C88" w:rsidRDefault="00C950C4">
            <w:pPr>
              <w:pStyle w:val="Compact"/>
              <w:jc w:val="right"/>
              <w:rPr>
                <w:color w:val="000000" w:themeColor="text1"/>
              </w:rPr>
            </w:pPr>
            <w:r w:rsidRPr="00F77C88">
              <w:rPr>
                <w:color w:val="000000" w:themeColor="text1"/>
              </w:rPr>
              <w:t>-5.14</w:t>
            </w:r>
          </w:p>
        </w:tc>
        <w:tc>
          <w:tcPr>
            <w:tcW w:w="0" w:type="auto"/>
          </w:tcPr>
          <w:p w14:paraId="5237DEC7" w14:textId="77777777" w:rsidR="008931DC" w:rsidRPr="00F77C88" w:rsidRDefault="00C950C4">
            <w:pPr>
              <w:pStyle w:val="Compact"/>
              <w:jc w:val="center"/>
              <w:rPr>
                <w:color w:val="000000" w:themeColor="text1"/>
              </w:rPr>
            </w:pPr>
            <w:r w:rsidRPr="00F77C88">
              <w:rPr>
                <w:color w:val="000000" w:themeColor="text1"/>
              </w:rPr>
              <w:t>True</w:t>
            </w:r>
          </w:p>
        </w:tc>
        <w:tc>
          <w:tcPr>
            <w:tcW w:w="0" w:type="auto"/>
          </w:tcPr>
          <w:p w14:paraId="5237DEC8" w14:textId="77777777" w:rsidR="008931DC" w:rsidRPr="00F77C88" w:rsidRDefault="00C950C4">
            <w:pPr>
              <w:pStyle w:val="Compact"/>
              <w:jc w:val="right"/>
              <w:rPr>
                <w:color w:val="000000" w:themeColor="text1"/>
              </w:rPr>
            </w:pPr>
            <w:r w:rsidRPr="00F77C88">
              <w:rPr>
                <w:color w:val="000000" w:themeColor="text1"/>
              </w:rPr>
              <w:t>0</w:t>
            </w:r>
          </w:p>
        </w:tc>
        <w:tc>
          <w:tcPr>
            <w:tcW w:w="0" w:type="auto"/>
          </w:tcPr>
          <w:p w14:paraId="5237DEC9" w14:textId="77777777" w:rsidR="008931DC" w:rsidRPr="00F77C88" w:rsidRDefault="00C950C4">
            <w:pPr>
              <w:pStyle w:val="Compact"/>
              <w:jc w:val="right"/>
              <w:rPr>
                <w:color w:val="000000" w:themeColor="text1"/>
              </w:rPr>
            </w:pPr>
            <w:r w:rsidRPr="00F77C88">
              <w:rPr>
                <w:color w:val="000000" w:themeColor="text1"/>
              </w:rPr>
              <w:t>4.17</w:t>
            </w:r>
          </w:p>
        </w:tc>
      </w:tr>
      <w:tr w:rsidR="008931DC" w:rsidRPr="00F77C88" w14:paraId="5237DED1" w14:textId="77777777">
        <w:tc>
          <w:tcPr>
            <w:tcW w:w="0" w:type="auto"/>
          </w:tcPr>
          <w:p w14:paraId="5237DECB" w14:textId="77777777" w:rsidR="008931DC" w:rsidRPr="00F77C88" w:rsidRDefault="00C950C4">
            <w:pPr>
              <w:pStyle w:val="Compact"/>
              <w:rPr>
                <w:color w:val="000000" w:themeColor="text1"/>
              </w:rPr>
            </w:pPr>
            <w:r w:rsidRPr="00F77C88">
              <w:rPr>
                <w:color w:val="000000" w:themeColor="text1"/>
              </w:rPr>
              <w:t>10</w:t>
            </w:r>
          </w:p>
        </w:tc>
        <w:tc>
          <w:tcPr>
            <w:tcW w:w="0" w:type="auto"/>
          </w:tcPr>
          <w:p w14:paraId="5237DECC" w14:textId="77777777" w:rsidR="008931DC" w:rsidRPr="00F77C88" w:rsidRDefault="00C950C4">
            <w:pPr>
              <w:pStyle w:val="Compact"/>
              <w:rPr>
                <w:color w:val="000000" w:themeColor="text1"/>
              </w:rPr>
            </w:pPr>
            <w:r w:rsidRPr="00F77C88">
              <w:rPr>
                <w:color w:val="000000" w:themeColor="text1"/>
              </w:rPr>
              <w:t>(‘C3’, -1)</w:t>
            </w:r>
          </w:p>
        </w:tc>
        <w:tc>
          <w:tcPr>
            <w:tcW w:w="0" w:type="auto"/>
          </w:tcPr>
          <w:p w14:paraId="5237DECD" w14:textId="77777777" w:rsidR="008931DC" w:rsidRPr="00F77C88" w:rsidRDefault="00C950C4">
            <w:pPr>
              <w:pStyle w:val="Compact"/>
              <w:jc w:val="right"/>
              <w:rPr>
                <w:color w:val="000000" w:themeColor="text1"/>
              </w:rPr>
            </w:pPr>
            <w:r w:rsidRPr="00F77C88">
              <w:rPr>
                <w:color w:val="000000" w:themeColor="text1"/>
              </w:rPr>
              <w:t>-6.84</w:t>
            </w:r>
          </w:p>
        </w:tc>
        <w:tc>
          <w:tcPr>
            <w:tcW w:w="0" w:type="auto"/>
          </w:tcPr>
          <w:p w14:paraId="5237DECE" w14:textId="77777777" w:rsidR="008931DC" w:rsidRPr="00F77C88" w:rsidRDefault="00C950C4">
            <w:pPr>
              <w:pStyle w:val="Compact"/>
              <w:jc w:val="center"/>
              <w:rPr>
                <w:color w:val="000000" w:themeColor="text1"/>
              </w:rPr>
            </w:pPr>
            <w:r w:rsidRPr="00F77C88">
              <w:rPr>
                <w:color w:val="000000" w:themeColor="text1"/>
              </w:rPr>
              <w:t>True</w:t>
            </w:r>
          </w:p>
        </w:tc>
        <w:tc>
          <w:tcPr>
            <w:tcW w:w="0" w:type="auto"/>
          </w:tcPr>
          <w:p w14:paraId="5237DECF" w14:textId="77777777" w:rsidR="008931DC" w:rsidRPr="00F77C88" w:rsidRDefault="00C950C4">
            <w:pPr>
              <w:pStyle w:val="Compact"/>
              <w:jc w:val="right"/>
              <w:rPr>
                <w:color w:val="000000" w:themeColor="text1"/>
              </w:rPr>
            </w:pPr>
            <w:r w:rsidRPr="00F77C88">
              <w:rPr>
                <w:color w:val="000000" w:themeColor="text1"/>
              </w:rPr>
              <w:t>0</w:t>
            </w:r>
          </w:p>
        </w:tc>
        <w:tc>
          <w:tcPr>
            <w:tcW w:w="0" w:type="auto"/>
          </w:tcPr>
          <w:p w14:paraId="5237DED0" w14:textId="77777777" w:rsidR="008931DC" w:rsidRPr="00F77C88" w:rsidRDefault="00C950C4">
            <w:pPr>
              <w:pStyle w:val="Compact"/>
              <w:jc w:val="right"/>
              <w:rPr>
                <w:color w:val="000000" w:themeColor="text1"/>
              </w:rPr>
            </w:pPr>
            <w:r w:rsidRPr="00F77C88">
              <w:rPr>
                <w:color w:val="000000" w:themeColor="text1"/>
              </w:rPr>
              <w:t>3.37</w:t>
            </w:r>
          </w:p>
        </w:tc>
      </w:tr>
      <w:tr w:rsidR="008931DC" w:rsidRPr="00F77C88" w14:paraId="5237DED8" w14:textId="77777777">
        <w:tc>
          <w:tcPr>
            <w:tcW w:w="0" w:type="auto"/>
          </w:tcPr>
          <w:p w14:paraId="5237DED2" w14:textId="77777777" w:rsidR="008931DC" w:rsidRPr="00F77C88" w:rsidRDefault="00C950C4">
            <w:pPr>
              <w:pStyle w:val="Compact"/>
              <w:rPr>
                <w:color w:val="000000" w:themeColor="text1"/>
              </w:rPr>
            </w:pPr>
            <w:r w:rsidRPr="00F77C88">
              <w:rPr>
                <w:color w:val="000000" w:themeColor="text1"/>
              </w:rPr>
              <w:lastRenderedPageBreak/>
              <w:t>11</w:t>
            </w:r>
          </w:p>
        </w:tc>
        <w:tc>
          <w:tcPr>
            <w:tcW w:w="0" w:type="auto"/>
          </w:tcPr>
          <w:p w14:paraId="5237DED3" w14:textId="77777777" w:rsidR="008931DC" w:rsidRPr="00F77C88" w:rsidRDefault="00C950C4">
            <w:pPr>
              <w:pStyle w:val="Compact"/>
              <w:rPr>
                <w:color w:val="000000" w:themeColor="text1"/>
              </w:rPr>
            </w:pPr>
            <w:r w:rsidRPr="00F77C88">
              <w:rPr>
                <w:color w:val="000000" w:themeColor="text1"/>
              </w:rPr>
              <w:t>(‘C3’, -1)</w:t>
            </w:r>
          </w:p>
        </w:tc>
        <w:tc>
          <w:tcPr>
            <w:tcW w:w="0" w:type="auto"/>
          </w:tcPr>
          <w:p w14:paraId="5237DED4" w14:textId="77777777" w:rsidR="008931DC" w:rsidRPr="00F77C88" w:rsidRDefault="00C950C4">
            <w:pPr>
              <w:pStyle w:val="Compact"/>
              <w:jc w:val="right"/>
              <w:rPr>
                <w:color w:val="000000" w:themeColor="text1"/>
              </w:rPr>
            </w:pPr>
            <w:r w:rsidRPr="00F77C88">
              <w:rPr>
                <w:color w:val="000000" w:themeColor="text1"/>
              </w:rPr>
              <w:t>4.71</w:t>
            </w:r>
          </w:p>
        </w:tc>
        <w:tc>
          <w:tcPr>
            <w:tcW w:w="0" w:type="auto"/>
          </w:tcPr>
          <w:p w14:paraId="5237DED5" w14:textId="77777777" w:rsidR="008931DC" w:rsidRPr="00F77C88" w:rsidRDefault="00C950C4">
            <w:pPr>
              <w:pStyle w:val="Compact"/>
              <w:jc w:val="center"/>
              <w:rPr>
                <w:color w:val="000000" w:themeColor="text1"/>
              </w:rPr>
            </w:pPr>
            <w:r w:rsidRPr="00F77C88">
              <w:rPr>
                <w:color w:val="000000" w:themeColor="text1"/>
              </w:rPr>
              <w:t>True</w:t>
            </w:r>
          </w:p>
        </w:tc>
        <w:tc>
          <w:tcPr>
            <w:tcW w:w="0" w:type="auto"/>
          </w:tcPr>
          <w:p w14:paraId="5237DED6" w14:textId="77777777" w:rsidR="008931DC" w:rsidRPr="00F77C88" w:rsidRDefault="00C950C4">
            <w:pPr>
              <w:pStyle w:val="Compact"/>
              <w:jc w:val="right"/>
              <w:rPr>
                <w:color w:val="000000" w:themeColor="text1"/>
              </w:rPr>
            </w:pPr>
            <w:r w:rsidRPr="00F77C88">
              <w:rPr>
                <w:color w:val="000000" w:themeColor="text1"/>
              </w:rPr>
              <w:t>0</w:t>
            </w:r>
          </w:p>
        </w:tc>
        <w:tc>
          <w:tcPr>
            <w:tcW w:w="0" w:type="auto"/>
          </w:tcPr>
          <w:p w14:paraId="5237DED7" w14:textId="77777777" w:rsidR="008931DC" w:rsidRPr="00F77C88" w:rsidRDefault="00C950C4">
            <w:pPr>
              <w:pStyle w:val="Compact"/>
              <w:jc w:val="right"/>
              <w:rPr>
                <w:color w:val="000000" w:themeColor="text1"/>
              </w:rPr>
            </w:pPr>
            <w:r w:rsidRPr="00F77C88">
              <w:rPr>
                <w:color w:val="000000" w:themeColor="text1"/>
              </w:rPr>
              <w:t>3.57</w:t>
            </w:r>
          </w:p>
        </w:tc>
      </w:tr>
    </w:tbl>
    <w:p w14:paraId="5237DED9" w14:textId="77777777" w:rsidR="008931DC" w:rsidRPr="00F77C88" w:rsidRDefault="00C950C4">
      <w:pPr>
        <w:pStyle w:val="BodyText"/>
        <w:rPr>
          <w:color w:val="000000" w:themeColor="text1"/>
        </w:rPr>
      </w:pPr>
      <w:r w:rsidRPr="00F77C88">
        <w:rPr>
          <w:b/>
          <w:bCs/>
          <w:color w:val="000000" w:themeColor="text1"/>
        </w:rPr>
        <w:t>Table S5</w:t>
      </w:r>
      <w:r w:rsidRPr="00F77C88">
        <w:rPr>
          <w:color w:val="000000" w:themeColor="text1"/>
        </w:rPr>
        <w:t xml:space="preserve"> </w:t>
      </w:r>
      <w:r w:rsidRPr="00F77C88">
        <w:rPr>
          <w:color w:val="000000" w:themeColor="text1"/>
        </w:rPr>
        <w:t>Absolute electronic energies (Hartree) underlying the basis-set sensitivity test of main text Table 6. All values are single points on the same GFN2-xTB geometry; only the basis set differs between the final two columns</w:t>
      </w:r>
    </w:p>
    <w:tbl>
      <w:tblPr>
        <w:tblStyle w:val="Table"/>
        <w:tblW w:w="0" w:type="auto"/>
        <w:tblLook w:val="0020" w:firstRow="1" w:lastRow="0" w:firstColumn="0" w:lastColumn="0" w:noHBand="0" w:noVBand="0"/>
      </w:tblPr>
      <w:tblGrid>
        <w:gridCol w:w="2629"/>
        <w:gridCol w:w="877"/>
        <w:gridCol w:w="1409"/>
        <w:gridCol w:w="2081"/>
        <w:gridCol w:w="2233"/>
      </w:tblGrid>
      <w:tr w:rsidR="008931DC" w:rsidRPr="00F77C88" w14:paraId="5237DEDF" w14:textId="77777777" w:rsidTr="008931DC">
        <w:trPr>
          <w:cnfStyle w:val="100000000000" w:firstRow="1" w:lastRow="0" w:firstColumn="0" w:lastColumn="0" w:oddVBand="0" w:evenVBand="0" w:oddHBand="0" w:evenHBand="0" w:firstRowFirstColumn="0" w:firstRowLastColumn="0" w:lastRowFirstColumn="0" w:lastRowLastColumn="0"/>
          <w:tblHeader/>
        </w:trPr>
        <w:tc>
          <w:tcPr>
            <w:tcW w:w="0" w:type="auto"/>
          </w:tcPr>
          <w:p w14:paraId="5237DEDA" w14:textId="77777777" w:rsidR="008931DC" w:rsidRPr="00F77C88" w:rsidRDefault="00C950C4">
            <w:pPr>
              <w:pStyle w:val="Compact"/>
              <w:rPr>
                <w:color w:val="000000" w:themeColor="text1"/>
              </w:rPr>
            </w:pPr>
            <w:r w:rsidRPr="00F77C88">
              <w:rPr>
                <w:color w:val="000000" w:themeColor="text1"/>
              </w:rPr>
              <w:t>Species</w:t>
            </w:r>
          </w:p>
        </w:tc>
        <w:tc>
          <w:tcPr>
            <w:tcW w:w="0" w:type="auto"/>
          </w:tcPr>
          <w:p w14:paraId="5237DEDB" w14:textId="77777777" w:rsidR="008931DC" w:rsidRPr="00F77C88" w:rsidRDefault="00C950C4">
            <w:pPr>
              <w:pStyle w:val="Compact"/>
              <w:jc w:val="right"/>
              <w:rPr>
                <w:color w:val="000000" w:themeColor="text1"/>
              </w:rPr>
            </w:pPr>
            <w:r w:rsidRPr="00F77C88">
              <w:rPr>
                <w:color w:val="000000" w:themeColor="text1"/>
              </w:rPr>
              <w:t>Atoms</w:t>
            </w:r>
          </w:p>
        </w:tc>
        <w:tc>
          <w:tcPr>
            <w:tcW w:w="0" w:type="auto"/>
          </w:tcPr>
          <w:p w14:paraId="5237DEDC" w14:textId="77777777" w:rsidR="008931DC" w:rsidRPr="00F77C88" w:rsidRDefault="00C950C4">
            <w:pPr>
              <w:pStyle w:val="Compact"/>
              <w:jc w:val="right"/>
              <w:rPr>
                <w:color w:val="000000" w:themeColor="text1"/>
              </w:rPr>
            </w:pPr>
            <w:r w:rsidRPr="00F77C88">
              <w:rPr>
                <w:color w:val="000000" w:themeColor="text1"/>
              </w:rPr>
              <w:t>GFN2-xTB</w:t>
            </w:r>
          </w:p>
        </w:tc>
        <w:tc>
          <w:tcPr>
            <w:tcW w:w="0" w:type="auto"/>
          </w:tcPr>
          <w:p w14:paraId="5237DEDD" w14:textId="77777777" w:rsidR="008931DC" w:rsidRPr="00F77C88" w:rsidRDefault="00C950C4">
            <w:pPr>
              <w:pStyle w:val="Compact"/>
              <w:jc w:val="right"/>
              <w:rPr>
                <w:color w:val="000000" w:themeColor="text1"/>
              </w:rPr>
            </w:pPr>
            <w:r w:rsidRPr="00F77C88">
              <w:rPr>
                <w:color w:val="000000" w:themeColor="text1"/>
              </w:rPr>
              <w:t>M06-2X/def2-SVP</w:t>
            </w:r>
          </w:p>
        </w:tc>
        <w:tc>
          <w:tcPr>
            <w:tcW w:w="0" w:type="auto"/>
          </w:tcPr>
          <w:p w14:paraId="5237DEDE" w14:textId="77777777" w:rsidR="008931DC" w:rsidRPr="00F77C88" w:rsidRDefault="00C950C4">
            <w:pPr>
              <w:pStyle w:val="Compact"/>
              <w:jc w:val="right"/>
              <w:rPr>
                <w:color w:val="000000" w:themeColor="text1"/>
              </w:rPr>
            </w:pPr>
            <w:r w:rsidRPr="00F77C88">
              <w:rPr>
                <w:color w:val="000000" w:themeColor="text1"/>
              </w:rPr>
              <w:t>M06-2X/def2-TZVP</w:t>
            </w:r>
          </w:p>
        </w:tc>
      </w:tr>
      <w:tr w:rsidR="008931DC" w:rsidRPr="00F77C88" w14:paraId="5237DEE5" w14:textId="77777777">
        <w:tc>
          <w:tcPr>
            <w:tcW w:w="0" w:type="auto"/>
          </w:tcPr>
          <w:p w14:paraId="5237DEE0" w14:textId="77777777" w:rsidR="008931DC" w:rsidRPr="00F77C88" w:rsidRDefault="00C950C4">
            <w:pPr>
              <w:pStyle w:val="Compact"/>
              <w:rPr>
                <w:color w:val="000000" w:themeColor="text1"/>
              </w:rPr>
            </w:pPr>
            <w:r w:rsidRPr="00F77C88">
              <w:rPr>
                <w:color w:val="000000" w:themeColor="text1"/>
              </w:rPr>
              <w:t>A/B-ring model of WFA</w:t>
            </w:r>
          </w:p>
        </w:tc>
        <w:tc>
          <w:tcPr>
            <w:tcW w:w="0" w:type="auto"/>
          </w:tcPr>
          <w:p w14:paraId="5237DEE1" w14:textId="77777777" w:rsidR="008931DC" w:rsidRPr="00F77C88" w:rsidRDefault="00C950C4">
            <w:pPr>
              <w:pStyle w:val="Compact"/>
              <w:jc w:val="right"/>
              <w:rPr>
                <w:color w:val="000000" w:themeColor="text1"/>
              </w:rPr>
            </w:pPr>
            <w:r w:rsidRPr="00F77C88">
              <w:rPr>
                <w:color w:val="000000" w:themeColor="text1"/>
              </w:rPr>
              <w:t>21</w:t>
            </w:r>
          </w:p>
        </w:tc>
        <w:tc>
          <w:tcPr>
            <w:tcW w:w="0" w:type="auto"/>
          </w:tcPr>
          <w:p w14:paraId="5237DEE2" w14:textId="77777777" w:rsidR="008931DC" w:rsidRPr="00F77C88" w:rsidRDefault="00C950C4">
            <w:pPr>
              <w:pStyle w:val="Compact"/>
              <w:jc w:val="right"/>
              <w:rPr>
                <w:color w:val="000000" w:themeColor="text1"/>
              </w:rPr>
            </w:pPr>
            <w:r w:rsidRPr="00F77C88">
              <w:rPr>
                <w:color w:val="000000" w:themeColor="text1"/>
              </w:rPr>
              <w:t>-34.377171</w:t>
            </w:r>
          </w:p>
        </w:tc>
        <w:tc>
          <w:tcPr>
            <w:tcW w:w="0" w:type="auto"/>
          </w:tcPr>
          <w:p w14:paraId="5237DEE3" w14:textId="77777777" w:rsidR="008931DC" w:rsidRPr="00F77C88" w:rsidRDefault="00C950C4">
            <w:pPr>
              <w:pStyle w:val="Compact"/>
              <w:jc w:val="right"/>
              <w:rPr>
                <w:color w:val="000000" w:themeColor="text1"/>
              </w:rPr>
            </w:pPr>
            <w:r w:rsidRPr="00F77C88">
              <w:rPr>
                <w:color w:val="000000" w:themeColor="text1"/>
              </w:rPr>
              <w:t>-535.863070</w:t>
            </w:r>
          </w:p>
        </w:tc>
        <w:tc>
          <w:tcPr>
            <w:tcW w:w="0" w:type="auto"/>
          </w:tcPr>
          <w:p w14:paraId="5237DEE4" w14:textId="77777777" w:rsidR="008931DC" w:rsidRPr="00F77C88" w:rsidRDefault="00C950C4">
            <w:pPr>
              <w:pStyle w:val="Compact"/>
              <w:jc w:val="right"/>
              <w:rPr>
                <w:color w:val="000000" w:themeColor="text1"/>
              </w:rPr>
            </w:pPr>
            <w:r w:rsidRPr="00F77C88">
              <w:rPr>
                <w:color w:val="000000" w:themeColor="text1"/>
              </w:rPr>
              <w:t>-536.480836</w:t>
            </w:r>
          </w:p>
        </w:tc>
      </w:tr>
      <w:tr w:rsidR="008931DC" w:rsidRPr="00F77C88" w14:paraId="5237DEEB" w14:textId="77777777">
        <w:tc>
          <w:tcPr>
            <w:tcW w:w="0" w:type="auto"/>
          </w:tcPr>
          <w:p w14:paraId="5237DEE6" w14:textId="77777777" w:rsidR="008931DC" w:rsidRPr="00F77C88" w:rsidRDefault="00C950C4">
            <w:pPr>
              <w:pStyle w:val="Compact"/>
              <w:rPr>
                <w:color w:val="000000" w:themeColor="text1"/>
              </w:rPr>
            </w:pPr>
            <w:r w:rsidRPr="00F77C88">
              <w:rPr>
                <w:color w:val="000000" w:themeColor="text1"/>
              </w:rPr>
              <w:t>methanethiolate</w:t>
            </w:r>
          </w:p>
        </w:tc>
        <w:tc>
          <w:tcPr>
            <w:tcW w:w="0" w:type="auto"/>
          </w:tcPr>
          <w:p w14:paraId="5237DEE7" w14:textId="77777777" w:rsidR="008931DC" w:rsidRPr="00F77C88" w:rsidRDefault="00C950C4">
            <w:pPr>
              <w:pStyle w:val="Compact"/>
              <w:jc w:val="right"/>
              <w:rPr>
                <w:color w:val="000000" w:themeColor="text1"/>
              </w:rPr>
            </w:pPr>
            <w:r w:rsidRPr="00F77C88">
              <w:rPr>
                <w:color w:val="000000" w:themeColor="text1"/>
              </w:rPr>
              <w:t>5</w:t>
            </w:r>
          </w:p>
        </w:tc>
        <w:tc>
          <w:tcPr>
            <w:tcW w:w="0" w:type="auto"/>
          </w:tcPr>
          <w:p w14:paraId="5237DEE8" w14:textId="77777777" w:rsidR="008931DC" w:rsidRPr="00F77C88" w:rsidRDefault="00C950C4">
            <w:pPr>
              <w:pStyle w:val="Compact"/>
              <w:jc w:val="right"/>
              <w:rPr>
                <w:color w:val="000000" w:themeColor="text1"/>
              </w:rPr>
            </w:pPr>
            <w:r w:rsidRPr="00F77C88">
              <w:rPr>
                <w:color w:val="000000" w:themeColor="text1"/>
              </w:rPr>
              <w:t>-7.198792</w:t>
            </w:r>
          </w:p>
        </w:tc>
        <w:tc>
          <w:tcPr>
            <w:tcW w:w="0" w:type="auto"/>
          </w:tcPr>
          <w:p w14:paraId="5237DEE9" w14:textId="77777777" w:rsidR="008931DC" w:rsidRPr="00F77C88" w:rsidRDefault="00C950C4">
            <w:pPr>
              <w:pStyle w:val="Compact"/>
              <w:jc w:val="right"/>
              <w:rPr>
                <w:color w:val="000000" w:themeColor="text1"/>
              </w:rPr>
            </w:pPr>
            <w:r w:rsidRPr="00F77C88">
              <w:rPr>
                <w:color w:val="000000" w:themeColor="text1"/>
              </w:rPr>
              <w:t>-438.004695</w:t>
            </w:r>
          </w:p>
        </w:tc>
        <w:tc>
          <w:tcPr>
            <w:tcW w:w="0" w:type="auto"/>
          </w:tcPr>
          <w:p w14:paraId="5237DEEA" w14:textId="77777777" w:rsidR="008931DC" w:rsidRPr="00F77C88" w:rsidRDefault="00C950C4">
            <w:pPr>
              <w:pStyle w:val="Compact"/>
              <w:jc w:val="right"/>
              <w:rPr>
                <w:color w:val="000000" w:themeColor="text1"/>
              </w:rPr>
            </w:pPr>
            <w:r w:rsidRPr="00F77C88">
              <w:rPr>
                <w:color w:val="000000" w:themeColor="text1"/>
              </w:rPr>
              <w:t>-438.207153</w:t>
            </w:r>
          </w:p>
        </w:tc>
      </w:tr>
      <w:tr w:rsidR="008931DC" w:rsidRPr="00F77C88" w14:paraId="5237DEF1" w14:textId="77777777">
        <w:tc>
          <w:tcPr>
            <w:tcW w:w="0" w:type="auto"/>
          </w:tcPr>
          <w:p w14:paraId="5237DEEC" w14:textId="77777777" w:rsidR="008931DC" w:rsidRPr="00F77C88" w:rsidRDefault="00C950C4">
            <w:pPr>
              <w:pStyle w:val="Compact"/>
              <w:rPr>
                <w:color w:val="000000" w:themeColor="text1"/>
              </w:rPr>
            </w:pPr>
            <w:r w:rsidRPr="00F77C88">
              <w:rPr>
                <w:color w:val="000000" w:themeColor="text1"/>
              </w:rPr>
              <w:t>C3-α adduct</w:t>
            </w:r>
          </w:p>
        </w:tc>
        <w:tc>
          <w:tcPr>
            <w:tcW w:w="0" w:type="auto"/>
          </w:tcPr>
          <w:p w14:paraId="5237DEED" w14:textId="77777777" w:rsidR="008931DC" w:rsidRPr="00F77C88" w:rsidRDefault="00C950C4">
            <w:pPr>
              <w:pStyle w:val="Compact"/>
              <w:jc w:val="right"/>
              <w:rPr>
                <w:color w:val="000000" w:themeColor="text1"/>
              </w:rPr>
            </w:pPr>
            <w:r w:rsidRPr="00F77C88">
              <w:rPr>
                <w:color w:val="000000" w:themeColor="text1"/>
              </w:rPr>
              <w:t>26</w:t>
            </w:r>
          </w:p>
        </w:tc>
        <w:tc>
          <w:tcPr>
            <w:tcW w:w="0" w:type="auto"/>
          </w:tcPr>
          <w:p w14:paraId="5237DEEE" w14:textId="77777777" w:rsidR="008931DC" w:rsidRPr="00F77C88" w:rsidRDefault="00C950C4">
            <w:pPr>
              <w:pStyle w:val="Compact"/>
              <w:jc w:val="right"/>
              <w:rPr>
                <w:color w:val="000000" w:themeColor="text1"/>
              </w:rPr>
            </w:pPr>
            <w:r w:rsidRPr="00F77C88">
              <w:rPr>
                <w:color w:val="000000" w:themeColor="text1"/>
              </w:rPr>
              <w:t>-41.616405</w:t>
            </w:r>
          </w:p>
        </w:tc>
        <w:tc>
          <w:tcPr>
            <w:tcW w:w="0" w:type="auto"/>
          </w:tcPr>
          <w:p w14:paraId="5237DEEF" w14:textId="77777777" w:rsidR="008931DC" w:rsidRPr="00F77C88" w:rsidRDefault="00C950C4">
            <w:pPr>
              <w:pStyle w:val="Compact"/>
              <w:jc w:val="right"/>
              <w:rPr>
                <w:color w:val="000000" w:themeColor="text1"/>
              </w:rPr>
            </w:pPr>
            <w:r w:rsidRPr="00F77C88">
              <w:rPr>
                <w:color w:val="000000" w:themeColor="text1"/>
              </w:rPr>
              <w:t>-973.888722</w:t>
            </w:r>
          </w:p>
        </w:tc>
        <w:tc>
          <w:tcPr>
            <w:tcW w:w="0" w:type="auto"/>
          </w:tcPr>
          <w:p w14:paraId="5237DEF0" w14:textId="77777777" w:rsidR="008931DC" w:rsidRPr="00F77C88" w:rsidRDefault="00C950C4">
            <w:pPr>
              <w:pStyle w:val="Compact"/>
              <w:jc w:val="right"/>
              <w:rPr>
                <w:color w:val="000000" w:themeColor="text1"/>
              </w:rPr>
            </w:pPr>
            <w:r w:rsidRPr="00F77C88">
              <w:rPr>
                <w:color w:val="000000" w:themeColor="text1"/>
              </w:rPr>
              <w:t>-974.695644</w:t>
            </w:r>
          </w:p>
        </w:tc>
      </w:tr>
      <w:tr w:rsidR="008931DC" w:rsidRPr="00F77C88" w14:paraId="5237DEF7" w14:textId="77777777">
        <w:tc>
          <w:tcPr>
            <w:tcW w:w="0" w:type="auto"/>
          </w:tcPr>
          <w:p w14:paraId="5237DEF2" w14:textId="77777777" w:rsidR="008931DC" w:rsidRPr="00F77C88" w:rsidRDefault="00C950C4">
            <w:pPr>
              <w:pStyle w:val="Compact"/>
              <w:rPr>
                <w:color w:val="000000" w:themeColor="text1"/>
              </w:rPr>
            </w:pPr>
            <w:r w:rsidRPr="00F77C88">
              <w:rPr>
                <w:color w:val="000000" w:themeColor="text1"/>
              </w:rPr>
              <w:t>C3-β adduct</w:t>
            </w:r>
          </w:p>
        </w:tc>
        <w:tc>
          <w:tcPr>
            <w:tcW w:w="0" w:type="auto"/>
          </w:tcPr>
          <w:p w14:paraId="5237DEF3" w14:textId="77777777" w:rsidR="008931DC" w:rsidRPr="00F77C88" w:rsidRDefault="00C950C4">
            <w:pPr>
              <w:pStyle w:val="Compact"/>
              <w:jc w:val="right"/>
              <w:rPr>
                <w:color w:val="000000" w:themeColor="text1"/>
              </w:rPr>
            </w:pPr>
            <w:r w:rsidRPr="00F77C88">
              <w:rPr>
                <w:color w:val="000000" w:themeColor="text1"/>
              </w:rPr>
              <w:t>26</w:t>
            </w:r>
          </w:p>
        </w:tc>
        <w:tc>
          <w:tcPr>
            <w:tcW w:w="0" w:type="auto"/>
          </w:tcPr>
          <w:p w14:paraId="5237DEF4" w14:textId="77777777" w:rsidR="008931DC" w:rsidRPr="00F77C88" w:rsidRDefault="00C950C4">
            <w:pPr>
              <w:pStyle w:val="Compact"/>
              <w:jc w:val="right"/>
              <w:rPr>
                <w:color w:val="000000" w:themeColor="text1"/>
              </w:rPr>
            </w:pPr>
            <w:r w:rsidRPr="00F77C88">
              <w:rPr>
                <w:color w:val="000000" w:themeColor="text1"/>
              </w:rPr>
              <w:t>-41.607633</w:t>
            </w:r>
          </w:p>
        </w:tc>
        <w:tc>
          <w:tcPr>
            <w:tcW w:w="0" w:type="auto"/>
          </w:tcPr>
          <w:p w14:paraId="5237DEF5" w14:textId="77777777" w:rsidR="008931DC" w:rsidRPr="00F77C88" w:rsidRDefault="00C950C4">
            <w:pPr>
              <w:pStyle w:val="Compact"/>
              <w:jc w:val="right"/>
              <w:rPr>
                <w:color w:val="000000" w:themeColor="text1"/>
              </w:rPr>
            </w:pPr>
            <w:r w:rsidRPr="00F77C88">
              <w:rPr>
                <w:color w:val="000000" w:themeColor="text1"/>
              </w:rPr>
              <w:t>-973.887050</w:t>
            </w:r>
          </w:p>
        </w:tc>
        <w:tc>
          <w:tcPr>
            <w:tcW w:w="0" w:type="auto"/>
          </w:tcPr>
          <w:p w14:paraId="5237DEF6" w14:textId="77777777" w:rsidR="008931DC" w:rsidRPr="00F77C88" w:rsidRDefault="00C950C4">
            <w:pPr>
              <w:pStyle w:val="Compact"/>
              <w:jc w:val="right"/>
              <w:rPr>
                <w:color w:val="000000" w:themeColor="text1"/>
              </w:rPr>
            </w:pPr>
            <w:r w:rsidRPr="00F77C88">
              <w:rPr>
                <w:color w:val="000000" w:themeColor="text1"/>
              </w:rPr>
              <w:t>-974.695416</w:t>
            </w:r>
          </w:p>
        </w:tc>
      </w:tr>
      <w:tr w:rsidR="008931DC" w:rsidRPr="00F77C88" w14:paraId="5237DEFD" w14:textId="77777777">
        <w:tc>
          <w:tcPr>
            <w:tcW w:w="0" w:type="auto"/>
          </w:tcPr>
          <w:p w14:paraId="5237DEF8" w14:textId="77777777" w:rsidR="008931DC" w:rsidRPr="00F77C88" w:rsidRDefault="00C950C4">
            <w:pPr>
              <w:pStyle w:val="Compact"/>
              <w:rPr>
                <w:color w:val="000000" w:themeColor="text1"/>
              </w:rPr>
            </w:pPr>
            <w:r w:rsidRPr="00F77C88">
              <w:rPr>
                <w:color w:val="000000" w:themeColor="text1"/>
              </w:rPr>
              <w:t>C6 adduct</w:t>
            </w:r>
          </w:p>
        </w:tc>
        <w:tc>
          <w:tcPr>
            <w:tcW w:w="0" w:type="auto"/>
          </w:tcPr>
          <w:p w14:paraId="5237DEF9" w14:textId="77777777" w:rsidR="008931DC" w:rsidRPr="00F77C88" w:rsidRDefault="00C950C4">
            <w:pPr>
              <w:pStyle w:val="Compact"/>
              <w:jc w:val="right"/>
              <w:rPr>
                <w:color w:val="000000" w:themeColor="text1"/>
              </w:rPr>
            </w:pPr>
            <w:r w:rsidRPr="00F77C88">
              <w:rPr>
                <w:color w:val="000000" w:themeColor="text1"/>
              </w:rPr>
              <w:t>26</w:t>
            </w:r>
          </w:p>
        </w:tc>
        <w:tc>
          <w:tcPr>
            <w:tcW w:w="0" w:type="auto"/>
          </w:tcPr>
          <w:p w14:paraId="5237DEFA" w14:textId="77777777" w:rsidR="008931DC" w:rsidRPr="00F77C88" w:rsidRDefault="00C950C4">
            <w:pPr>
              <w:pStyle w:val="Compact"/>
              <w:jc w:val="right"/>
              <w:rPr>
                <w:color w:val="000000" w:themeColor="text1"/>
              </w:rPr>
            </w:pPr>
            <w:r w:rsidRPr="00F77C88">
              <w:rPr>
                <w:color w:val="000000" w:themeColor="text1"/>
              </w:rPr>
              <w:t>-41.608191</w:t>
            </w:r>
          </w:p>
        </w:tc>
        <w:tc>
          <w:tcPr>
            <w:tcW w:w="0" w:type="auto"/>
          </w:tcPr>
          <w:p w14:paraId="5237DEFB" w14:textId="77777777" w:rsidR="008931DC" w:rsidRPr="00F77C88" w:rsidRDefault="00C950C4">
            <w:pPr>
              <w:pStyle w:val="Compact"/>
              <w:jc w:val="right"/>
              <w:rPr>
                <w:color w:val="000000" w:themeColor="text1"/>
              </w:rPr>
            </w:pPr>
            <w:r w:rsidRPr="00F77C88">
              <w:rPr>
                <w:color w:val="000000" w:themeColor="text1"/>
              </w:rPr>
              <w:t>-973.911739</w:t>
            </w:r>
          </w:p>
        </w:tc>
        <w:tc>
          <w:tcPr>
            <w:tcW w:w="0" w:type="auto"/>
          </w:tcPr>
          <w:p w14:paraId="5237DEFC" w14:textId="77777777" w:rsidR="008931DC" w:rsidRPr="00F77C88" w:rsidRDefault="00C950C4">
            <w:pPr>
              <w:pStyle w:val="Compact"/>
              <w:jc w:val="right"/>
              <w:rPr>
                <w:color w:val="000000" w:themeColor="text1"/>
              </w:rPr>
            </w:pPr>
            <w:r w:rsidRPr="00F77C88">
              <w:rPr>
                <w:color w:val="000000" w:themeColor="text1"/>
              </w:rPr>
              <w:t>-974.719647</w:t>
            </w:r>
          </w:p>
        </w:tc>
      </w:tr>
      <w:tr w:rsidR="008931DC" w:rsidRPr="00F77C88" w14:paraId="5237DF03" w14:textId="77777777">
        <w:tc>
          <w:tcPr>
            <w:tcW w:w="0" w:type="auto"/>
          </w:tcPr>
          <w:p w14:paraId="5237DEFE" w14:textId="77777777" w:rsidR="008931DC" w:rsidRPr="00F77C88" w:rsidRDefault="00C950C4">
            <w:pPr>
              <w:pStyle w:val="Compact"/>
              <w:rPr>
                <w:color w:val="000000" w:themeColor="text1"/>
              </w:rPr>
            </w:pPr>
            <w:r w:rsidRPr="00F77C88">
              <w:rPr>
                <w:color w:val="000000" w:themeColor="text1"/>
              </w:rPr>
              <w:t>C5 adduct</w:t>
            </w:r>
          </w:p>
        </w:tc>
        <w:tc>
          <w:tcPr>
            <w:tcW w:w="0" w:type="auto"/>
          </w:tcPr>
          <w:p w14:paraId="5237DEFF" w14:textId="77777777" w:rsidR="008931DC" w:rsidRPr="00F77C88" w:rsidRDefault="00C950C4">
            <w:pPr>
              <w:pStyle w:val="Compact"/>
              <w:jc w:val="right"/>
              <w:rPr>
                <w:color w:val="000000" w:themeColor="text1"/>
              </w:rPr>
            </w:pPr>
            <w:r w:rsidRPr="00F77C88">
              <w:rPr>
                <w:color w:val="000000" w:themeColor="text1"/>
              </w:rPr>
              <w:t>26</w:t>
            </w:r>
          </w:p>
        </w:tc>
        <w:tc>
          <w:tcPr>
            <w:tcW w:w="0" w:type="auto"/>
          </w:tcPr>
          <w:p w14:paraId="5237DF00" w14:textId="77777777" w:rsidR="008931DC" w:rsidRPr="00F77C88" w:rsidRDefault="00C950C4">
            <w:pPr>
              <w:pStyle w:val="Compact"/>
              <w:jc w:val="right"/>
              <w:rPr>
                <w:color w:val="000000" w:themeColor="text1"/>
              </w:rPr>
            </w:pPr>
            <w:r w:rsidRPr="00F77C88">
              <w:rPr>
                <w:color w:val="000000" w:themeColor="text1"/>
              </w:rPr>
              <w:t>-41.607960</w:t>
            </w:r>
          </w:p>
        </w:tc>
        <w:tc>
          <w:tcPr>
            <w:tcW w:w="0" w:type="auto"/>
          </w:tcPr>
          <w:p w14:paraId="5237DF01" w14:textId="77777777" w:rsidR="008931DC" w:rsidRPr="00F77C88" w:rsidRDefault="00C950C4">
            <w:pPr>
              <w:pStyle w:val="Compact"/>
              <w:jc w:val="right"/>
              <w:rPr>
                <w:color w:val="000000" w:themeColor="text1"/>
              </w:rPr>
            </w:pPr>
            <w:r w:rsidRPr="00F77C88">
              <w:rPr>
                <w:color w:val="000000" w:themeColor="text1"/>
              </w:rPr>
              <w:t>-973.906120</w:t>
            </w:r>
          </w:p>
        </w:tc>
        <w:tc>
          <w:tcPr>
            <w:tcW w:w="0" w:type="auto"/>
          </w:tcPr>
          <w:p w14:paraId="5237DF02" w14:textId="77777777" w:rsidR="008931DC" w:rsidRPr="00F77C88" w:rsidRDefault="00C950C4">
            <w:pPr>
              <w:pStyle w:val="Compact"/>
              <w:jc w:val="right"/>
              <w:rPr>
                <w:color w:val="000000" w:themeColor="text1"/>
              </w:rPr>
            </w:pPr>
            <w:r w:rsidRPr="00F77C88">
              <w:rPr>
                <w:color w:val="000000" w:themeColor="text1"/>
              </w:rPr>
              <w:t>-974.714127</w:t>
            </w:r>
          </w:p>
        </w:tc>
      </w:tr>
    </w:tbl>
    <w:p w14:paraId="5237DF04" w14:textId="77777777" w:rsidR="008931DC" w:rsidRPr="00F77C88" w:rsidRDefault="00C950C4">
      <w:pPr>
        <w:rPr>
          <w:color w:val="000000" w:themeColor="text1"/>
        </w:rPr>
      </w:pPr>
      <w:r w:rsidRPr="00F77C88">
        <w:rPr>
          <w:color w:val="000000" w:themeColor="text1"/>
        </w:rPr>
        <w:pict w14:anchorId="5237DF31">
          <v:rect id="_x0000_i1029" style="width:0;height:1.5pt" o:hralign="center" o:hrstd="t" o:hr="t"/>
        </w:pict>
      </w:r>
    </w:p>
    <w:p w14:paraId="5237DF2B" w14:textId="77777777" w:rsidR="008931DC" w:rsidRPr="00F77C88" w:rsidRDefault="00C950C4">
      <w:pPr>
        <w:pStyle w:val="Heading2"/>
        <w:rPr>
          <w:color w:val="000000" w:themeColor="text1"/>
        </w:rPr>
      </w:pPr>
      <w:bookmarkStart w:id="4" w:name="acknowledgements"/>
      <w:bookmarkEnd w:id="3"/>
      <w:r w:rsidRPr="00F77C88">
        <w:rPr>
          <w:color w:val="000000" w:themeColor="text1"/>
        </w:rPr>
        <w:t>Acknowledgements</w:t>
      </w:r>
    </w:p>
    <w:p w14:paraId="5237DF2C" w14:textId="37C446DE" w:rsidR="008931DC" w:rsidRPr="00F77C88" w:rsidRDefault="00C950C4">
      <w:pPr>
        <w:pStyle w:val="FirstParagraph"/>
        <w:rPr>
          <w:color w:val="000000" w:themeColor="text1"/>
        </w:rPr>
      </w:pPr>
      <w:r w:rsidRPr="00F77C88">
        <w:rPr>
          <w:color w:val="000000" w:themeColor="text1"/>
        </w:rPr>
        <w:t xml:space="preserve">The authors used Claude (Anthropic) to draft and edit the text of this document and the main manuscript, and to assist in preparing the analysis scripts and figures. </w:t>
      </w:r>
      <w:r w:rsidR="00552863" w:rsidRPr="00F77C88">
        <w:rPr>
          <w:color w:val="000000" w:themeColor="text1"/>
        </w:rPr>
        <w:t>The authors ran and checked all calculations</w:t>
      </w:r>
      <w:r w:rsidRPr="00F77C88">
        <w:rPr>
          <w:color w:val="000000" w:themeColor="text1"/>
        </w:rPr>
        <w:t xml:space="preserve">, </w:t>
      </w:r>
      <w:r w:rsidRPr="00F77C88">
        <w:rPr>
          <w:color w:val="000000" w:themeColor="text1"/>
        </w:rPr>
        <w:t>verified the scientific content, interpreted the results, and take full responsibility for the work in its published form.</w:t>
      </w:r>
      <w:bookmarkEnd w:id="4"/>
    </w:p>
    <w:sectPr w:rsidR="008931DC" w:rsidRPr="00F77C88">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0B2EB8" w14:textId="77777777" w:rsidR="00C950C4" w:rsidRDefault="00C950C4">
      <w:pPr>
        <w:spacing w:after="0"/>
      </w:pPr>
      <w:r>
        <w:separator/>
      </w:r>
    </w:p>
  </w:endnote>
  <w:endnote w:type="continuationSeparator" w:id="0">
    <w:p w14:paraId="08E64D66" w14:textId="77777777" w:rsidR="00C950C4" w:rsidRDefault="00C950C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2F404D" w14:textId="77777777" w:rsidR="00C950C4" w:rsidRDefault="00C950C4">
      <w:r>
        <w:separator/>
      </w:r>
    </w:p>
  </w:footnote>
  <w:footnote w:type="continuationSeparator" w:id="0">
    <w:p w14:paraId="51BC7595" w14:textId="77777777" w:rsidR="00C950C4" w:rsidRDefault="00C950C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88443E20"/>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 w16cid:durableId="328485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proofState w:spelling="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931DC"/>
    <w:rsid w:val="004D649B"/>
    <w:rsid w:val="00552863"/>
    <w:rsid w:val="00686CC3"/>
    <w:rsid w:val="007976BF"/>
    <w:rsid w:val="008931DC"/>
    <w:rsid w:val="00A431C7"/>
    <w:rsid w:val="00C950C4"/>
    <w:rsid w:val="00F77C88"/>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37DCEE"/>
  <w15:docId w15:val="{26890434-8405-473F-9840-E9F57FEB89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bCs/>
      <w:i/>
      <w:color w:val="4F81BD" w:themeColor="accent1"/>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spacing w:before="240"/>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Title">
    <w:name w:val="Abstract Title"/>
    <w:basedOn w:val="Normal"/>
    <w:next w:val="Abstract"/>
    <w:qFormat/>
    <w:pPr>
      <w:keepNext/>
      <w:keepLines/>
      <w:spacing w:before="300" w:after="0"/>
      <w:jc w:val="center"/>
    </w:pPr>
    <w:rPr>
      <w:b/>
      <w:color w:val="345A8A"/>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b w:val="0"/>
      <w:bCs w:val="0"/>
      <w:color w:val="365F91" w:themeColor="accent1" w:themeShade="BF"/>
    </w:r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7</Pages>
  <Words>1525</Words>
  <Characters>8574</Characters>
  <Application>Microsoft Office Word</Application>
  <DocSecurity>0</DocSecurity>
  <Lines>161</Lines>
  <Paragraphs>69</Paragraphs>
  <ScaleCrop>false</ScaleCrop>
  <Company/>
  <LinksUpToDate>false</LinksUpToDate>
  <CharactersWithSpaces>10030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Supplementary Information (ESM_1)</dc:title>
  <dc:creator/>
  <cp:keywords/>
  <cp:lastModifiedBy>Bhargava Reddy</cp:lastModifiedBy>
  <cp:revision>8</cp:revision>
  <dcterms:created xsi:type="dcterms:W3CDTF">2026-10-05T09:49:00Z</dcterms:created>
  <dcterms:modified xsi:type="dcterms:W3CDTF">2026-10-14T18:13:00Z</dcterms:modified>
</cp:coreProperties>
</file>