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9A23B" w14:textId="77777777" w:rsidR="004924C2" w:rsidRDefault="004924C2" w:rsidP="004924C2">
      <w:pPr>
        <w:pStyle w:val="Heading1"/>
        <w:spacing w:before="280" w:after="140"/>
      </w:pPr>
      <w:r>
        <w:t>Appendix</w:t>
      </w:r>
    </w:p>
    <w:p w14:paraId="218188CD" w14:textId="77777777" w:rsidR="004924C2" w:rsidRDefault="004924C2" w:rsidP="004924C2">
      <w:pPr>
        <w:keepNext/>
        <w:spacing w:before="200" w:after="80"/>
      </w:pPr>
      <w:r>
        <w:rPr>
          <w:b/>
          <w:bCs/>
          <w:sz w:val="20"/>
          <w:szCs w:val="20"/>
        </w:rPr>
        <w:t>Table A1.</w:t>
      </w:r>
      <w:r>
        <w:rPr>
          <w:sz w:val="20"/>
          <w:szCs w:val="20"/>
        </w:rPr>
        <w:t xml:space="preserve"> Daily backtests of 95% VaR, Fund E (system)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1800"/>
        <w:gridCol w:w="700"/>
        <w:gridCol w:w="1000"/>
        <w:gridCol w:w="900"/>
        <w:gridCol w:w="900"/>
        <w:gridCol w:w="900"/>
        <w:gridCol w:w="900"/>
      </w:tblGrid>
      <w:tr w:rsidR="004924C2" w14:paraId="215B86DB" w14:textId="77777777" w:rsidTr="0083082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169F260" w14:textId="77777777" w:rsidR="004924C2" w:rsidRDefault="004924C2" w:rsidP="00830821">
            <w:r>
              <w:rPr>
                <w:b/>
                <w:bCs/>
                <w:sz w:val="16"/>
                <w:szCs w:val="16"/>
              </w:rPr>
              <w:t>Window</w:t>
            </w:r>
          </w:p>
        </w:tc>
        <w:tc>
          <w:tcPr>
            <w:tcW w:w="18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83EE71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7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5F4D47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247522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Exceptions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AE791D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Expected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690641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 (UC)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21D8B6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 (IND)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838394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 (CC)</w:t>
            </w:r>
          </w:p>
        </w:tc>
      </w:tr>
      <w:tr w:rsidR="004924C2" w14:paraId="0DCAB5EF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513AFA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50643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HS-250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221C5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999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A6785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63A51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50.0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C1CE2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0F9E9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43E59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4F98B18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B2459A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24EC21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Normal-250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8376E5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999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74FEE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643B0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50.0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39B4F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0.036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E13D41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F7D44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0697506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DFE8FB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BF9A39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EWMA (λ = 0.94)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060A2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999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C1929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21FC95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50.0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E3A36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0.157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00F7B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2B278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15A1B6C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F4B019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1494C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GARCH(1,1)-t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9BC30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992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9684C5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70322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49.6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4047E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122A1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E5029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4E425BF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ED81D3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9A68D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FHS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B43327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992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1B4A8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07752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49.6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2593D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0.292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A6381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0.147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C283A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0.201</w:t>
            </w:r>
          </w:p>
        </w:tc>
      </w:tr>
      <w:tr w:rsidR="004924C2" w14:paraId="0DF734AF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CEDD95" w14:textId="77777777" w:rsidR="004924C2" w:rsidRDefault="004924C2" w:rsidP="00830821">
            <w:r>
              <w:rPr>
                <w:sz w:val="16"/>
                <w:szCs w:val="16"/>
              </w:rPr>
              <w:t>2019–2022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17889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Exposure-adjusted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DF5B5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932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C141E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A09EE17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46.6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FFEAE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E2A39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AB8AC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3DF983C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ACC8E2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A35F7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HS-250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9332F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743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1852C1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2B991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9D058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0.846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BEA2E1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F7E42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0.024</w:t>
            </w:r>
          </w:p>
        </w:tc>
      </w:tr>
      <w:tr w:rsidR="004924C2" w14:paraId="6B0F84C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41B660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FE3A1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Normal-250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08886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743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65F331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2F90D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D4737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0.030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5EF45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0.008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8CFE84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0.003</w:t>
            </w:r>
          </w:p>
        </w:tc>
      </w:tr>
      <w:tr w:rsidR="004924C2" w14:paraId="2175427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657F9D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DD823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EWMA (λ = 0.94)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D9BCE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743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305E2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98EA8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69967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0.477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BDCB7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3265B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0.038</w:t>
            </w:r>
          </w:p>
        </w:tc>
      </w:tr>
      <w:tr w:rsidR="004924C2" w14:paraId="6285974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83F4C0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51269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GARCH(1,1)-t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425B9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743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BC005B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A9473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1E69E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0.887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D21AC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0.968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5A76A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0.989</w:t>
            </w:r>
          </w:p>
        </w:tc>
      </w:tr>
      <w:tr w:rsidR="004924C2" w14:paraId="6B458908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09D071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8E61B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FHS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48253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743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C97AF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0800FF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F1E26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0.757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86870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0.395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F788B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0.664</w:t>
            </w:r>
          </w:p>
        </w:tc>
      </w:tr>
      <w:tr w:rsidR="004924C2" w14:paraId="725559A8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A6F7F5" w14:textId="77777777" w:rsidR="004924C2" w:rsidRDefault="004924C2" w:rsidP="00830821">
            <w:r>
              <w:rPr>
                <w:sz w:val="16"/>
                <w:szCs w:val="16"/>
              </w:rPr>
              <w:t>2023–2025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835C2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Exposure-adjusted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7412F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703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07BDA1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02C305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35.2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0088A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0.098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868565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B845A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4924C2" w14:paraId="6347F983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5D6623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24310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HS-250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7A552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21910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C6C8C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10BDD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0.109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4F317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0.436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28F4E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0.204</w:t>
            </w:r>
          </w:p>
        </w:tc>
      </w:tr>
      <w:tr w:rsidR="004924C2" w14:paraId="2A450D24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3C0E40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FB8A2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Normal-250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F029B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7D8E7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CEAF5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02A579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0.308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6FA07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0.885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6BAFD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0.589</w:t>
            </w:r>
          </w:p>
        </w:tc>
      </w:tr>
      <w:tr w:rsidR="004924C2" w14:paraId="06A3EA2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15EF9A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95B267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EWMA (λ = 0.94)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3E9C986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E4E4A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25F79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98835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0.189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F2B95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0.991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BDA65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0.421</w:t>
            </w:r>
          </w:p>
        </w:tc>
      </w:tr>
      <w:tr w:rsidR="004924C2" w14:paraId="325366F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5A554C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87315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GARCH(1,1)-t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7D94D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C34CF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6CE2F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4D11C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0.687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AEC6C0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0.250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0B589E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0.476</w:t>
            </w:r>
          </w:p>
        </w:tc>
      </w:tr>
      <w:tr w:rsidR="004924C2" w14:paraId="6C9FE36D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A1C2BC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B8783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FHS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E7DE19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4026F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22DECB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C9D328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0.687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B69554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0.250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8B6B4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0.476</w:t>
            </w:r>
          </w:p>
        </w:tc>
      </w:tr>
      <w:tr w:rsidR="004924C2" w14:paraId="260E580A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E4BBDE" w14:textId="77777777" w:rsidR="004924C2" w:rsidRDefault="004924C2" w:rsidP="00830821">
            <w:r>
              <w:rPr>
                <w:sz w:val="16"/>
                <w:szCs w:val="16"/>
              </w:rPr>
              <w:t>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08037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Exposure-adjusted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79176A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83FFAC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F42BDF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9.5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43E14D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0.039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273843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0.677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A654C2" w14:textId="77777777" w:rsidR="004924C2" w:rsidRDefault="004924C2" w:rsidP="00830821">
            <w:pPr>
              <w:jc w:val="center"/>
            </w:pPr>
            <w:r>
              <w:rPr>
                <w:sz w:val="16"/>
                <w:szCs w:val="16"/>
              </w:rPr>
              <w:t>0.110</w:t>
            </w:r>
          </w:p>
        </w:tc>
      </w:tr>
    </w:tbl>
    <w:p w14:paraId="0F544F01" w14:textId="77777777" w:rsidR="004924C2" w:rsidRDefault="004924C2" w:rsidP="004924C2">
      <w:pPr>
        <w:spacing w:before="40" w:after="220"/>
        <w:jc w:val="both"/>
      </w:pPr>
      <w:r>
        <w:rPr>
          <w:sz w:val="17"/>
          <w:szCs w:val="17"/>
        </w:rPr>
        <w:t>Notes: As Table 4, at the 95% level.</w:t>
      </w:r>
    </w:p>
    <w:p w14:paraId="306784E6" w14:textId="77777777" w:rsidR="004924C2" w:rsidRDefault="004924C2" w:rsidP="004924C2">
      <w:pPr>
        <w:keepNext/>
        <w:spacing w:before="200" w:after="80"/>
      </w:pPr>
      <w:r>
        <w:rPr>
          <w:b/>
          <w:bCs/>
          <w:sz w:val="20"/>
          <w:szCs w:val="20"/>
        </w:rPr>
        <w:t>Table A2.</w:t>
      </w:r>
      <w:r>
        <w:rPr>
          <w:sz w:val="20"/>
          <w:szCs w:val="20"/>
        </w:rPr>
        <w:t xml:space="preserve"> One-month 99% exposure-adjusted VaR (21-day) at month end, Fund E (system), by exposure window W and history H (days), % of the fund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4924C2" w14:paraId="307A1BBB" w14:textId="77777777" w:rsidTr="0083082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62337D" w14:textId="77777777" w:rsidR="004924C2" w:rsidRDefault="004924C2" w:rsidP="00830821">
            <w:r>
              <w:rPr>
                <w:b/>
                <w:bCs/>
                <w:sz w:val="14"/>
                <w:szCs w:val="14"/>
              </w:rPr>
              <w:t>Month end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5E0445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W=63, H=500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D6BE4E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W=63, H=1000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4F9E1D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W=63, H=1500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71880B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W=126, H=500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7CC8BE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W=126, H=1000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2DE415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W=126, H=1500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93E946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W=250, H=500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68EEC9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W=250, H=1000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EDEDED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9D4C04" w14:textId="77777777" w:rsidR="004924C2" w:rsidRDefault="004924C2" w:rsidP="00830821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W=250, H=1500</w:t>
            </w:r>
          </w:p>
        </w:tc>
      </w:tr>
      <w:tr w:rsidR="004924C2" w14:paraId="2B1F24DC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86AC73" w14:textId="77777777" w:rsidR="004924C2" w:rsidRDefault="004924C2" w:rsidP="00830821">
            <w:r>
              <w:rPr>
                <w:sz w:val="14"/>
                <w:szCs w:val="14"/>
              </w:rPr>
              <w:t>2025-12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92979C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7.19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CF21B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8.93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4D9F2F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9.17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3E093E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4.22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97103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5.77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55B4CB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5.65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05AD0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5.04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CBEB3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5.97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0B789E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5.80</w:t>
            </w:r>
          </w:p>
        </w:tc>
      </w:tr>
      <w:tr w:rsidR="004924C2" w14:paraId="1EBB4DE3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D5CF21" w14:textId="77777777" w:rsidR="004924C2" w:rsidRDefault="004924C2" w:rsidP="00830821">
            <w:r>
              <w:rPr>
                <w:sz w:val="14"/>
                <w:szCs w:val="14"/>
              </w:rPr>
              <w:t>2026-01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78229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5.95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D2FF0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7.41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8D7340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7.59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8B265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4.52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4A5AAD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8589D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5.93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060BFF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4.60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06F80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5.63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65D57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5.40</w:t>
            </w:r>
          </w:p>
        </w:tc>
      </w:tr>
      <w:tr w:rsidR="004924C2" w14:paraId="446173C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A7C985" w14:textId="77777777" w:rsidR="004924C2" w:rsidRDefault="004924C2" w:rsidP="00830821">
            <w:r>
              <w:rPr>
                <w:sz w:val="14"/>
                <w:szCs w:val="14"/>
              </w:rPr>
              <w:t>2026-02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EAB4CE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4.70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27133C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19BAD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20AB7D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5F796F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5.41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C2527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5.31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E1AD5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4.31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C3402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5.46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8069A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5.25</w:t>
            </w:r>
          </w:p>
        </w:tc>
      </w:tr>
      <w:tr w:rsidR="004924C2" w14:paraId="7541E6D5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A3396F" w14:textId="77777777" w:rsidR="004924C2" w:rsidRDefault="004924C2" w:rsidP="00830821">
            <w:r>
              <w:rPr>
                <w:sz w:val="14"/>
                <w:szCs w:val="14"/>
              </w:rPr>
              <w:t>2026-03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DF549B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5.26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BD8CC2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6.71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CDCF2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6.52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90315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5.34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C1458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6.93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94EFA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6.78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B9FE6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4.70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61ACA2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2875F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5.72</w:t>
            </w:r>
          </w:p>
        </w:tc>
      </w:tr>
      <w:tr w:rsidR="004924C2" w14:paraId="605E623D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41675F" w14:textId="77777777" w:rsidR="004924C2" w:rsidRDefault="004924C2" w:rsidP="00830821">
            <w:r>
              <w:rPr>
                <w:sz w:val="14"/>
                <w:szCs w:val="14"/>
              </w:rPr>
              <w:t>2026-04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279A3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5.63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548082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6.81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D2C22E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705F7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5.44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0A27ED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6.74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AA799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070260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4.32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F2EE0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5.59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A22B2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5.54</w:t>
            </w:r>
          </w:p>
        </w:tc>
      </w:tr>
      <w:tr w:rsidR="004924C2" w14:paraId="2071452F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EBADA8" w14:textId="77777777" w:rsidR="004924C2" w:rsidRDefault="004924C2" w:rsidP="00830821">
            <w:r>
              <w:rPr>
                <w:sz w:val="14"/>
                <w:szCs w:val="14"/>
              </w:rPr>
              <w:t>2026-05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71C44C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6.49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846F4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7.93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ADBE3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8.00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66885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5.97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8934F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7.18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C1CCF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7.30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E0BC20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5.02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9E11C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6.16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1C1C2A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6.18</w:t>
            </w:r>
          </w:p>
        </w:tc>
      </w:tr>
      <w:tr w:rsidR="004924C2" w14:paraId="790452CC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77F251" w14:textId="77777777" w:rsidR="004924C2" w:rsidRDefault="004924C2" w:rsidP="00830821">
            <w:r>
              <w:rPr>
                <w:sz w:val="14"/>
                <w:szCs w:val="14"/>
              </w:rPr>
              <w:t>2026-06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97E9E2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7.09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F488D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8.46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32CF8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9.14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4FB6F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6.21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2B34E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7.43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98DEC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7.79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A74AF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5.55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F2C07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CD6E1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6.62</w:t>
            </w:r>
          </w:p>
        </w:tc>
      </w:tr>
      <w:tr w:rsidR="004924C2" w14:paraId="10A87025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E94708" w14:textId="77777777" w:rsidR="004924C2" w:rsidRDefault="004924C2" w:rsidP="00830821">
            <w:r>
              <w:rPr>
                <w:sz w:val="14"/>
                <w:szCs w:val="14"/>
              </w:rPr>
              <w:t>2026-07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56DF89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6.13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CA7E9D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7.40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67F97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7.76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DA3F6B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BFC90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7.03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8F231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7.13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4259F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5.57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82112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D8D67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6.69</w:t>
            </w:r>
          </w:p>
        </w:tc>
      </w:tr>
      <w:tr w:rsidR="004924C2" w14:paraId="431A12F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E2F7E9" w14:textId="77777777" w:rsidR="004924C2" w:rsidRDefault="004924C2" w:rsidP="00830821">
            <w:r>
              <w:rPr>
                <w:sz w:val="14"/>
                <w:szCs w:val="14"/>
              </w:rPr>
              <w:t>2026-08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4D6F87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5.14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3BC454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6.06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BA168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6.42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FEDDD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5.64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91155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6.73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EC5FBB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6.83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215A7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5.42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9805F6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6.47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295E78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6.48</w:t>
            </w:r>
          </w:p>
        </w:tc>
      </w:tr>
      <w:tr w:rsidR="004924C2" w14:paraId="1C540E06" w14:textId="77777777" w:rsidTr="008308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563A76" w14:textId="77777777" w:rsidR="004924C2" w:rsidRDefault="004924C2" w:rsidP="00830821">
            <w:r>
              <w:rPr>
                <w:sz w:val="14"/>
                <w:szCs w:val="14"/>
              </w:rPr>
              <w:t>2026-09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0DAB9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4.68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7BA653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5.30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A8B76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5.80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9026C1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5.36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2BB97E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6.37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A77E88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52016AD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5.51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12B4F5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6.58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B4C0C4" w14:textId="77777777" w:rsidR="004924C2" w:rsidRDefault="004924C2" w:rsidP="00830821">
            <w:pPr>
              <w:jc w:val="center"/>
            </w:pPr>
            <w:r>
              <w:rPr>
                <w:sz w:val="14"/>
                <w:szCs w:val="14"/>
              </w:rPr>
              <w:t>6.63</w:t>
            </w:r>
          </w:p>
        </w:tc>
      </w:tr>
    </w:tbl>
    <w:p w14:paraId="5FAAC875" w14:textId="77777777" w:rsidR="004924C2" w:rsidRDefault="004924C2" w:rsidP="004924C2">
      <w:pPr>
        <w:spacing w:before="40" w:after="220"/>
        <w:jc w:val="both"/>
      </w:pPr>
      <w:r>
        <w:rPr>
          <w:sz w:val="17"/>
          <w:szCs w:val="17"/>
        </w:rPr>
        <w:t>Notes: The value at the end of August 2026 applies to September 2026, when the realised real loss was 5.05%.</w:t>
      </w:r>
    </w:p>
    <w:p w14:paraId="6C94652C" w14:textId="77777777" w:rsidR="00EB4A2D" w:rsidRDefault="00EB4A2D"/>
    <w:sectPr w:rsidR="00EB4A2D" w:rsidSect="004924C2">
      <w:footerReference w:type="default" r:id="rId4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06E6" w14:textId="77777777" w:rsidR="004924C2" w:rsidRDefault="004924C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C2"/>
    <w:rsid w:val="001D3053"/>
    <w:rsid w:val="001E3A92"/>
    <w:rsid w:val="00217E67"/>
    <w:rsid w:val="002C7D54"/>
    <w:rsid w:val="0033371E"/>
    <w:rsid w:val="004924C2"/>
    <w:rsid w:val="005C0D39"/>
    <w:rsid w:val="0070406C"/>
    <w:rsid w:val="00724754"/>
    <w:rsid w:val="007B36B1"/>
    <w:rsid w:val="00C321FA"/>
    <w:rsid w:val="00C97210"/>
    <w:rsid w:val="00EB4A2D"/>
    <w:rsid w:val="00EE513F"/>
    <w:rsid w:val="00F85FB0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2964E"/>
  <w15:chartTrackingRefBased/>
  <w15:docId w15:val="{A40D24BF-58CE-435D-BBB9-BAEE25E7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4C2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4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C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C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C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2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2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2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2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2026-10-16T08:28:00Z</dcterms:created>
  <dcterms:modified xsi:type="dcterms:W3CDTF">2026-10-16T08:28:00Z</dcterms:modified>
</cp:coreProperties>
</file>