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sz w:val="26"/>
          <w:szCs w:val="26"/>
        </w:rPr>
        <w:t xml:space="preserve">Additional file 1</w:t>
      </w:r>
    </w:p>
    <w:p>
      <w:pPr>
        <w:spacing w:after="120" w:before="0"/>
      </w:pPr>
      <w:r>
        <w:rPr>
          <w:rFonts w:ascii="Calibri" w:cs="Calibri" w:eastAsia="Calibri" w:hAnsi="Calibri"/>
          <w:b/>
          <w:bCs/>
          <w:sz w:val="24"/>
          <w:szCs w:val="24"/>
        </w:rPr>
        <w:t xml:space="preserve">Study questionnaire (English version)</w:t>
      </w:r>
    </w:p>
    <w:p>
      <w:pPr>
        <w:spacing w:after="60" w:before="0"/>
      </w:pPr>
      <w:r>
        <w:rPr>
          <w:rFonts w:ascii="Calibri" w:cs="Calibri" w:eastAsia="Calibri" w:hAnsi="Calibri"/>
          <w:b/>
          <w:bCs/>
          <w:sz w:val="21"/>
          <w:szCs w:val="21"/>
        </w:rPr>
        <w:t xml:space="preserve">Manuscript: </w:t>
      </w:r>
      <w:r>
        <w:rPr>
          <w:rFonts w:ascii="Calibri" w:cs="Calibri" w:eastAsia="Calibri" w:hAnsi="Calibri"/>
          <w:sz w:val="21"/>
          <w:szCs w:val="21"/>
        </w:rPr>
        <w:t xml:space="preserve">Knowledge, attitudes and human papillomavirus vaccine recommendation practices among primary care physicians in Bahrain: a cross-sectional study</w:t>
      </w:r>
    </w:p>
    <w:p>
      <w:pPr>
        <w:spacing w:after="200" w:before="0"/>
      </w:pPr>
      <w:r>
        <w:rPr>
          <w:rFonts w:ascii="Calibri" w:cs="Calibri" w:eastAsia="Calibri" w:hAnsi="Calibri"/>
          <w:i/>
          <w:iCs/>
          <w:sz w:val="19"/>
          <w:szCs w:val="19"/>
        </w:rPr>
        <w:t xml:space="preserve">This questionnaire was developed for this study by the research team on the basis of the published literature, reviewed by family medicine experts and piloted with 10 primary care physicians before data collection. It was administered in English as a printed, self-administered questionnaire. The wording below is reproduced as administered; only the layout has been reformatted.</w:t>
      </w:r>
    </w:p>
    <w:p>
      <w:pPr>
        <w:pBdr>
          <w:bottom w:val="single" w:color="003B48" w:sz="6" w:space="1"/>
        </w:pBdr>
        <w:spacing w:after="200"/>
      </w:pPr>
    </w:p>
    <w:p>
      <w:pPr>
        <w:spacing w:after="160" w:before="0"/>
        <w:jc w:val="center"/>
      </w:pPr>
      <w:r>
        <w:rPr>
          <w:rFonts w:ascii="Calibri" w:cs="Calibri" w:eastAsia="Calibri" w:hAnsi="Calibri"/>
          <w:b/>
          <w:bCs/>
          <w:sz w:val="26"/>
          <w:szCs w:val="26"/>
        </w:rPr>
        <w:t xml:space="preserve">Knowledge, Attitude and Practice of Human Papillomavirus Vaccine among Primary Care Physicians in primary health care centers in kingdom of Bahrain</w:t>
      </w:r>
    </w:p>
    <w:p>
      <w:pPr>
        <w:spacing w:after="80" w:before="0"/>
      </w:pPr>
      <w:r>
        <w:rPr>
          <w:rFonts w:ascii="Calibri" w:cs="Calibri" w:eastAsia="Calibri" w:hAnsi="Calibri"/>
          <w:sz w:val="21"/>
          <w:szCs w:val="21"/>
        </w:rPr>
        <w:t xml:space="preserve">Dear physician,</w:t>
      </w:r>
    </w:p>
    <w:p>
      <w:pPr>
        <w:spacing w:after="80" w:before="0"/>
      </w:pPr>
      <w:r>
        <w:rPr>
          <w:rFonts w:ascii="Calibri" w:cs="Calibri" w:eastAsia="Calibri" w:hAnsi="Calibri"/>
          <w:sz w:val="21"/>
          <w:szCs w:val="21"/>
        </w:rPr>
        <w:t xml:space="preserve">we are a group of Clinical Master family trainee doctors at Arabian Gulf University, and we would like to invite you to participate in our research project about Knowledge, attitude and practice of human papilloma virus vaccine among health care physicians in primary health care centers in kingdom of Bahrain.</w:t>
      </w:r>
    </w:p>
    <w:p>
      <w:pPr>
        <w:spacing w:after="80" w:before="0"/>
      </w:pPr>
      <w:r>
        <w:rPr>
          <w:rFonts w:ascii="Calibri" w:cs="Calibri" w:eastAsia="Calibri" w:hAnsi="Calibri"/>
          <w:sz w:val="21"/>
          <w:szCs w:val="21"/>
        </w:rPr>
        <w:t xml:space="preserve">We would appreciate it if you can provide us some of your time to answer the following questionnaire.</w:t>
      </w:r>
    </w:p>
    <w:p>
      <w:pPr>
        <w:spacing w:after="80" w:before="0"/>
        <w:jc w:val="right"/>
      </w:pPr>
      <w:r>
        <w:rPr>
          <w:rFonts w:ascii="Calibri" w:cs="Calibri" w:eastAsia="Calibri" w:hAnsi="Calibri"/>
          <w:b/>
          <w:bCs/>
          <w:sz w:val="19"/>
          <w:szCs w:val="19"/>
        </w:rPr>
        <w:t xml:space="preserve">This questionnaire will take 10 minutes</w:t>
      </w:r>
    </w:p>
    <w:p>
      <w:pPr>
        <w:pStyle w:val="Heading2"/>
        <w:keepNext/>
        <w:shd w:fill="E7EEF0" w:val="clear"/>
        <w:spacing w:after="120" w:before="240"/>
      </w:pPr>
      <w:r>
        <w:rPr>
          <w:rFonts w:ascii="Calibri" w:cs="Calibri" w:eastAsia="Calibri" w:hAnsi="Calibri"/>
          <w:b/>
          <w:bCs/>
          <w:color w:val="003B48"/>
          <w:sz w:val="24"/>
          <w:szCs w:val="24"/>
        </w:rPr>
        <w:t xml:space="preserve">A. Identification</w:t>
      </w:r>
    </w:p>
    <w:p>
      <w:pPr>
        <w:spacing w:after="80" w:before="0"/>
        <w:ind w:left="284"/>
      </w:pPr>
      <w:r>
        <w:rPr>
          <w:rFonts w:ascii="Calibri" w:cs="Calibri" w:eastAsia="Calibri" w:hAnsi="Calibri"/>
          <w:sz w:val="21"/>
          <w:szCs w:val="21"/>
        </w:rPr>
        <w:t xml:space="preserve">1. Participant serial number: __ __ __ __</w:t>
      </w:r>
    </w:p>
    <w:p>
      <w:pPr>
        <w:spacing w:after="80" w:before="0"/>
        <w:ind w:left="284"/>
      </w:pPr>
      <w:r>
        <w:rPr>
          <w:rFonts w:ascii="Calibri" w:cs="Calibri" w:eastAsia="Calibri" w:hAnsi="Calibri"/>
          <w:sz w:val="21"/>
          <w:szCs w:val="21"/>
        </w:rPr>
        <w:t xml:space="preserve">2. Date of submission (DD/MM/YYYY): __ __ / __ __ / __ __ __ __</w:t>
      </w:r>
    </w:p>
    <w:p>
      <w:pPr>
        <w:spacing w:after="80" w:before="0"/>
        <w:ind w:left="284"/>
      </w:pPr>
      <w:r>
        <w:rPr>
          <w:rFonts w:ascii="Calibri" w:cs="Calibri" w:eastAsia="Calibri" w:hAnsi="Calibri"/>
          <w:sz w:val="21"/>
          <w:szCs w:val="21"/>
        </w:rPr>
        <w:t xml:space="preserve">3. Health center: __ __  ..........................................................</w:t>
      </w:r>
    </w:p>
    <w:p>
      <w:pPr>
        <w:pStyle w:val="Heading2"/>
        <w:keepNext/>
        <w:shd w:fill="E7EEF0" w:val="clear"/>
        <w:spacing w:after="120" w:before="240"/>
      </w:pPr>
      <w:r>
        <w:rPr>
          <w:rFonts w:ascii="Calibri" w:cs="Calibri" w:eastAsia="Calibri" w:hAnsi="Calibri"/>
          <w:b/>
          <w:bCs/>
          <w:color w:val="003B48"/>
          <w:sz w:val="24"/>
          <w:szCs w:val="24"/>
        </w:rPr>
        <w:t xml:space="preserve">B. Socio-demographic Information</w:t>
      </w:r>
    </w:p>
    <w:p>
      <w:pPr>
        <w:spacing w:after="80" w:before="0"/>
        <w:ind w:left="284"/>
      </w:pPr>
      <w:r>
        <w:rPr>
          <w:rFonts w:ascii="Calibri" w:cs="Calibri" w:eastAsia="Calibri" w:hAnsi="Calibri"/>
          <w:sz w:val="21"/>
          <w:szCs w:val="21"/>
        </w:rPr>
        <w:t xml:space="preserve">1. Age: __ __ Years</w:t>
      </w:r>
    </w:p>
    <w:p>
      <w:pPr>
        <w:spacing w:after="80" w:before="0"/>
        <w:ind w:left="284"/>
      </w:pPr>
      <w:r>
        <w:rPr>
          <w:rFonts w:ascii="Calibri" w:cs="Calibri" w:eastAsia="Calibri" w:hAnsi="Calibri"/>
          <w:sz w:val="21"/>
          <w:szCs w:val="21"/>
        </w:rPr>
        <w:t xml:space="preserve">2. Gender:     </w:t>
      </w:r>
      <w:r>
        <w:rPr>
          <w:rFonts w:ascii="Calibri" w:cs="Calibri" w:eastAsia="Calibri" w:hAnsi="Calibri"/>
          <w:sz w:val="21"/>
          <w:szCs w:val="21"/>
        </w:rPr>
        <w:t xml:space="preserve">☐ Male     ☐ Female</w:t>
      </w:r>
    </w:p>
    <w:p>
      <w:pPr>
        <w:spacing w:after="20" w:before="0"/>
        <w:ind w:left="284"/>
      </w:pPr>
      <w:r>
        <w:rPr>
          <w:rFonts w:ascii="Calibri" w:cs="Calibri" w:eastAsia="Calibri" w:hAnsi="Calibri"/>
          <w:sz w:val="21"/>
          <w:szCs w:val="21"/>
        </w:rPr>
        <w:t xml:space="preserve">3. Numbers of years* of experience in primary health care: __ __ Years</w:t>
      </w:r>
    </w:p>
    <w:p>
      <w:pPr>
        <w:spacing w:after="80" w:before="0"/>
        <w:ind w:left="567"/>
      </w:pPr>
      <w:r>
        <w:rPr>
          <w:rFonts w:ascii="Calibri" w:cs="Calibri" w:eastAsia="Calibri" w:hAnsi="Calibri"/>
          <w:b/>
          <w:bCs/>
          <w:sz w:val="18"/>
          <w:szCs w:val="18"/>
        </w:rPr>
        <w:t xml:space="preserve">* Exclude years of training and residency program</w:t>
      </w:r>
    </w:p>
    <w:p>
      <w:pPr>
        <w:spacing w:after="40" w:before="0"/>
        <w:ind w:left="284"/>
      </w:pPr>
      <w:r>
        <w:rPr>
          <w:rFonts w:ascii="Calibri" w:cs="Calibri" w:eastAsia="Calibri" w:hAnsi="Calibri"/>
          <w:sz w:val="21"/>
          <w:szCs w:val="21"/>
        </w:rPr>
        <w:t xml:space="preserve">4. What is your current professional position?</w:t>
      </w:r>
    </w:p>
    <w:p>
      <w:pPr>
        <w:spacing w:after="40" w:before="0"/>
        <w:ind w:left="567"/>
      </w:pPr>
      <w:r>
        <w:rPr>
          <w:rFonts w:ascii="Calibri" w:cs="Calibri" w:eastAsia="Calibri" w:hAnsi="Calibri"/>
          <w:sz w:val="21"/>
          <w:szCs w:val="21"/>
        </w:rPr>
        <w:t xml:space="preserve">☐ Family medicine consultant</w:t>
      </w:r>
    </w:p>
    <w:p>
      <w:pPr>
        <w:spacing w:after="20" w:before="0"/>
        <w:ind w:left="567"/>
      </w:pPr>
      <w:r>
        <w:rPr>
          <w:rFonts w:ascii="Calibri" w:cs="Calibri" w:eastAsia="Calibri" w:hAnsi="Calibri"/>
          <w:sz w:val="21"/>
          <w:szCs w:val="21"/>
        </w:rPr>
        <w:t xml:space="preserve">☐ Family medicine specialist*</w:t>
      </w:r>
    </w:p>
    <w:p>
      <w:pPr>
        <w:spacing w:after="40" w:before="0"/>
        <w:ind w:left="850"/>
      </w:pPr>
      <w:r>
        <w:rPr>
          <w:rFonts w:ascii="Calibri" w:cs="Calibri" w:eastAsia="Calibri" w:hAnsi="Calibri"/>
          <w:b/>
          <w:bCs/>
          <w:sz w:val="18"/>
          <w:szCs w:val="18"/>
        </w:rPr>
        <w:t xml:space="preserve">* Graduate of family program and other post graduate programs in family medicine</w:t>
      </w:r>
    </w:p>
    <w:p>
      <w:pPr>
        <w:spacing w:after="40" w:before="0"/>
        <w:ind w:left="567"/>
      </w:pPr>
      <w:r>
        <w:rPr>
          <w:rFonts w:ascii="Calibri" w:cs="Calibri" w:eastAsia="Calibri" w:hAnsi="Calibri"/>
          <w:sz w:val="21"/>
          <w:szCs w:val="21"/>
        </w:rPr>
        <w:t xml:space="preserve">☐ Residents in family medicine</w:t>
      </w:r>
    </w:p>
    <w:p>
      <w:pPr>
        <w:spacing w:after="80" w:before="0"/>
        <w:ind w:left="567"/>
      </w:pPr>
      <w:r>
        <w:rPr>
          <w:rFonts w:ascii="Calibri" w:cs="Calibri" w:eastAsia="Calibri" w:hAnsi="Calibri"/>
          <w:sz w:val="21"/>
          <w:szCs w:val="21"/>
        </w:rPr>
        <w:t xml:space="preserve">☐ General Practitioners</w:t>
      </w:r>
    </w:p>
    <w:p>
      <w:pPr>
        <w:spacing w:after="80" w:before="0"/>
        <w:ind w:left="284"/>
      </w:pPr>
      <w:r>
        <w:rPr>
          <w:rFonts w:ascii="Calibri" w:cs="Calibri" w:eastAsia="Calibri" w:hAnsi="Calibri"/>
          <w:sz w:val="21"/>
          <w:szCs w:val="21"/>
        </w:rPr>
        <w:t xml:space="preserve">5. What is your current marital status?     </w:t>
      </w:r>
      <w:r>
        <w:rPr>
          <w:rFonts w:ascii="Calibri" w:cs="Calibri" w:eastAsia="Calibri" w:hAnsi="Calibri"/>
          <w:sz w:val="21"/>
          <w:szCs w:val="21"/>
        </w:rPr>
        <w:t xml:space="preserve">☐ Single     ☐ Married     ☐ Divorced / Widowed</w:t>
      </w:r>
    </w:p>
    <w:p>
      <w:pPr>
        <w:spacing w:after="80" w:before="0"/>
        <w:ind w:left="284"/>
      </w:pPr>
      <w:r>
        <w:rPr>
          <w:rFonts w:ascii="Calibri" w:cs="Calibri" w:eastAsia="Calibri" w:hAnsi="Calibri"/>
          <w:sz w:val="21"/>
          <w:szCs w:val="21"/>
        </w:rPr>
        <w:t xml:space="preserve">6. Do you have children?     </w:t>
      </w:r>
      <w:r>
        <w:rPr>
          <w:rFonts w:ascii="Calibri" w:cs="Calibri" w:eastAsia="Calibri" w:hAnsi="Calibri"/>
          <w:sz w:val="21"/>
          <w:szCs w:val="21"/>
        </w:rPr>
        <w:t xml:space="preserve">☐ Yes     ☐ No</w:t>
      </w:r>
    </w:p>
    <w:p>
      <w:pPr>
        <w:spacing w:after="80" w:before="0"/>
        <w:ind w:left="284"/>
      </w:pPr>
      <w:r>
        <w:rPr>
          <w:rFonts w:ascii="Calibri" w:cs="Calibri" w:eastAsia="Calibri" w:hAnsi="Calibri"/>
          <w:sz w:val="21"/>
          <w:szCs w:val="21"/>
        </w:rPr>
        <w:t xml:space="preserve">7. If “Yes” how many? __ __</w:t>
      </w:r>
    </w:p>
    <w:p>
      <w:pPr>
        <w:pStyle w:val="Heading2"/>
        <w:keepNext/>
        <w:shd w:fill="E7EEF0" w:val="clear"/>
        <w:spacing w:after="120" w:before="240"/>
      </w:pPr>
      <w:r>
        <w:rPr>
          <w:rFonts w:ascii="Calibri" w:cs="Calibri" w:eastAsia="Calibri" w:hAnsi="Calibri"/>
          <w:b/>
          <w:bCs/>
          <w:color w:val="003B48"/>
          <w:sz w:val="24"/>
          <w:szCs w:val="24"/>
        </w:rPr>
        <w:t xml:space="preserve">C. Knowledge of Human Papilloma Virus (HPV) and its vaccine</w:t>
      </w:r>
    </w:p>
    <w:p>
      <w:pPr>
        <w:keepNext/>
        <w:spacing w:after="20" w:before="0"/>
      </w:pPr>
      <w:r>
        <w:rPr>
          <w:rFonts w:ascii="Calibri" w:cs="Calibri" w:eastAsia="Calibri" w:hAnsi="Calibri"/>
          <w:sz w:val="21"/>
          <w:szCs w:val="21"/>
        </w:rPr>
        <w:t xml:space="preserve">1. Statements about human papilloma virus (HPV).</w:t>
      </w:r>
    </w:p>
    <w:p>
      <w:pPr>
        <w:keepNext/>
        <w:spacing w:after="80" w:before="0"/>
      </w:pPr>
      <w:r>
        <w:rPr>
          <w:rFonts w:ascii="Calibri" w:cs="Calibri" w:eastAsia="Calibri" w:hAnsi="Calibri"/>
          <w:b/>
          <w:bCs/>
          <w:sz w:val="19"/>
          <w:szCs w:val="19"/>
        </w:rPr>
        <w:t xml:space="preserve">To the best of your knowledge answer by True or False.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38"/>
        <w:gridCol w:w="800"/>
        <w:gridCol w:w="800"/>
      </w:tblGrid>
      <w:tr>
        <w:trPr>
          <w:tblHeader/>
        </w:trPr>
        <w:tc>
          <w:tcPr>
            <w:tcW w:type="dxa" w:w="8038"/>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left"/>
            </w:pPr>
            <w:r>
              <w:rPr>
                <w:rFonts w:ascii="Calibri" w:cs="Calibri" w:eastAsia="Calibri" w:hAnsi="Calibri"/>
                <w:b/>
                <w:bCs/>
                <w:sz w:val="20"/>
                <w:szCs w:val="20"/>
              </w:rPr>
              <w:t xml:space="preserve">Statement</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True</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False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1.1. Most human papillomavirus infections resolve spontaneously within two years.</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1.2. There is vertical transmission of HPV during perinatal period.</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1.3. HIV infection is identified as a risk factor for HPV infection.</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1.4. The use of condoms is fully protective against HPV.</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1.5. HPV infection is always symptomatic.</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1.6. HPV infection can infect females only.</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bl>
    <w:p>
      <w:pPr>
        <w:keepNext/>
        <w:spacing w:after="20" w:before="200"/>
      </w:pPr>
      <w:r>
        <w:rPr>
          <w:rFonts w:ascii="Calibri" w:cs="Calibri" w:eastAsia="Calibri" w:hAnsi="Calibri"/>
          <w:sz w:val="21"/>
          <w:szCs w:val="21"/>
        </w:rPr>
        <w:t xml:space="preserve">2. HPV virus is associated with which of the following cancers?</w:t>
      </w:r>
    </w:p>
    <w:p>
      <w:pPr>
        <w:keepNext/>
        <w:spacing w:after="80" w:before="0"/>
      </w:pPr>
      <w:r>
        <w:rPr>
          <w:rFonts w:ascii="Calibri" w:cs="Calibri" w:eastAsia="Calibri" w:hAnsi="Calibri"/>
          <w:b/>
          <w:bCs/>
          <w:sz w:val="19"/>
          <w:szCs w:val="19"/>
        </w:rPr>
        <w:t xml:space="preserve">To the best of your knowledge answer by True or False.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38"/>
        <w:gridCol w:w="800"/>
        <w:gridCol w:w="800"/>
      </w:tblGrid>
      <w:tr>
        <w:trPr>
          <w:tblHeader/>
        </w:trPr>
        <w:tc>
          <w:tcPr>
            <w:tcW w:type="dxa" w:w="8038"/>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left"/>
            </w:pPr>
            <w:r>
              <w:rPr>
                <w:rFonts w:ascii="Calibri" w:cs="Calibri" w:eastAsia="Calibri" w:hAnsi="Calibri"/>
                <w:b/>
                <w:bCs/>
                <w:sz w:val="20"/>
                <w:szCs w:val="20"/>
              </w:rPr>
              <w:t xml:space="preserve">Statement</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True</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False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2.1. Cervical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2.2. Anal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2.3. Skin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2.4. Oropharyngeal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2.5. Penile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2.6. Colon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bl>
    <w:p>
      <w:pPr>
        <w:keepNext/>
        <w:spacing w:after="20" w:before="200"/>
      </w:pPr>
      <w:r>
        <w:rPr>
          <w:rFonts w:ascii="Calibri" w:cs="Calibri" w:eastAsia="Calibri" w:hAnsi="Calibri"/>
          <w:sz w:val="21"/>
          <w:szCs w:val="21"/>
        </w:rPr>
        <w:t xml:space="preserve">3. Statements about human papilloma virus (HPV) vaccine.</w:t>
      </w:r>
    </w:p>
    <w:p>
      <w:pPr>
        <w:keepNext/>
        <w:spacing w:after="80" w:before="0"/>
      </w:pPr>
      <w:r>
        <w:rPr>
          <w:rFonts w:ascii="Calibri" w:cs="Calibri" w:eastAsia="Calibri" w:hAnsi="Calibri"/>
          <w:b/>
          <w:bCs/>
          <w:sz w:val="19"/>
          <w:szCs w:val="19"/>
        </w:rPr>
        <w:t xml:space="preserve">To the best of your knowledge answer by True or False.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38"/>
        <w:gridCol w:w="800"/>
        <w:gridCol w:w="800"/>
      </w:tblGrid>
      <w:tr>
        <w:trPr>
          <w:tblHeader/>
        </w:trPr>
        <w:tc>
          <w:tcPr>
            <w:tcW w:type="dxa" w:w="8038"/>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left"/>
            </w:pPr>
            <w:r>
              <w:rPr>
                <w:rFonts w:ascii="Calibri" w:cs="Calibri" w:eastAsia="Calibri" w:hAnsi="Calibri"/>
                <w:b/>
                <w:bCs/>
                <w:sz w:val="20"/>
                <w:szCs w:val="20"/>
              </w:rPr>
              <w:t xml:space="preserve">Statement</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True</w:t>
            </w:r>
          </w:p>
        </w:tc>
        <w:tc>
          <w:tcPr>
            <w:tcW w:type="dxa" w:w="80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False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3.1. HPV vaccine may cause nausea and headache.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3.2. HPV vaccinations are prophylactic for cervical cancer.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3.3. HPV vaccinations do not cure current HPV disease.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3.4. In patient diagnosed with cervical cancer HPV vaccinations can delay the progression of the disease.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3.5. HPV vaccination is safe for pregnant.</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3.6. HPV vaccination is safe for lactating mothers.</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3.7. HPV vaccine can cause infertility.</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3.8. Women who complete their HPV vaccinations are not recommended to continue cervical cancer screening (Pap smear).</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80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3.9. Individuals who are immunocompromised require 3 doses of HPV vaccine.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80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bl>
    <w:p>
      <w:pPr>
        <w:keepNext/>
        <w:spacing w:after="80" w:before="200"/>
      </w:pPr>
      <w:r>
        <w:rPr>
          <w:rFonts w:ascii="Calibri" w:cs="Calibri" w:eastAsia="Calibri" w:hAnsi="Calibri"/>
          <w:sz w:val="21"/>
          <w:szCs w:val="21"/>
        </w:rPr>
        <w:t xml:space="preserve">4. Questions about HPV vaccine in Bahrain according to the “National Immunization Program”:</w:t>
      </w:r>
    </w:p>
    <w:p>
      <w:pPr>
        <w:keepNext/>
        <w:spacing w:after="40" w:before="0"/>
        <w:ind w:left="284"/>
      </w:pPr>
      <w:r>
        <w:rPr>
          <w:rFonts w:ascii="Calibri" w:cs="Calibri" w:eastAsia="Calibri" w:hAnsi="Calibri"/>
          <w:sz w:val="21"/>
          <w:szCs w:val="21"/>
        </w:rPr>
        <w:t xml:space="preserve">4.1 What is the targeted group of HPV vaccine?</w:t>
      </w:r>
    </w:p>
    <w:p>
      <w:pPr>
        <w:spacing w:after="40" w:before="0"/>
        <w:ind w:left="567"/>
      </w:pPr>
      <w:r>
        <w:rPr>
          <w:rFonts w:ascii="Calibri" w:cs="Calibri" w:eastAsia="Calibri" w:hAnsi="Calibri"/>
          <w:sz w:val="21"/>
          <w:szCs w:val="21"/>
        </w:rPr>
        <w:t xml:space="preserve">☐ 9-11 years</w:t>
      </w:r>
    </w:p>
    <w:p>
      <w:pPr>
        <w:spacing w:after="40" w:before="0"/>
        <w:ind w:left="567"/>
      </w:pPr>
      <w:r>
        <w:rPr>
          <w:rFonts w:ascii="Calibri" w:cs="Calibri" w:eastAsia="Calibri" w:hAnsi="Calibri"/>
          <w:sz w:val="21"/>
          <w:szCs w:val="21"/>
        </w:rPr>
        <w:t xml:space="preserve">☐ 12-13 years</w:t>
      </w:r>
    </w:p>
    <w:p>
      <w:pPr>
        <w:spacing w:after="40" w:before="0"/>
        <w:ind w:left="567"/>
      </w:pPr>
      <w:r>
        <w:rPr>
          <w:rFonts w:ascii="Calibri" w:cs="Calibri" w:eastAsia="Calibri" w:hAnsi="Calibri"/>
          <w:sz w:val="21"/>
          <w:szCs w:val="21"/>
        </w:rPr>
        <w:t xml:space="preserve">☐ 14-15 years</w:t>
      </w:r>
    </w:p>
    <w:p>
      <w:pPr>
        <w:keepNext/>
        <w:spacing w:after="40" w:before="80"/>
        <w:ind w:left="284"/>
      </w:pPr>
      <w:r>
        <w:rPr>
          <w:rFonts w:ascii="Calibri" w:cs="Calibri" w:eastAsia="Calibri" w:hAnsi="Calibri"/>
          <w:sz w:val="21"/>
          <w:szCs w:val="21"/>
        </w:rPr>
        <w:t xml:space="preserve">4.2 HPV vaccination is given as the following schedule:</w:t>
      </w:r>
    </w:p>
    <w:p>
      <w:pPr>
        <w:spacing w:after="40" w:before="0"/>
        <w:ind w:left="567"/>
      </w:pPr>
      <w:r>
        <w:rPr>
          <w:rFonts w:ascii="Calibri" w:cs="Calibri" w:eastAsia="Calibri" w:hAnsi="Calibri"/>
          <w:sz w:val="21"/>
          <w:szCs w:val="21"/>
        </w:rPr>
        <w:t xml:space="preserve">☐ 1 dose only</w:t>
      </w:r>
    </w:p>
    <w:p>
      <w:pPr>
        <w:spacing w:after="40" w:before="0"/>
        <w:ind w:left="567"/>
      </w:pPr>
      <w:r>
        <w:rPr>
          <w:rFonts w:ascii="Calibri" w:cs="Calibri" w:eastAsia="Calibri" w:hAnsi="Calibri"/>
          <w:sz w:val="21"/>
          <w:szCs w:val="21"/>
        </w:rPr>
        <w:t xml:space="preserve">☐ 2 doses, 6 months apart</w:t>
      </w:r>
    </w:p>
    <w:p>
      <w:pPr>
        <w:spacing w:after="40" w:before="0"/>
        <w:ind w:left="567"/>
      </w:pPr>
      <w:r>
        <w:rPr>
          <w:rFonts w:ascii="Calibri" w:cs="Calibri" w:eastAsia="Calibri" w:hAnsi="Calibri"/>
          <w:sz w:val="21"/>
          <w:szCs w:val="21"/>
        </w:rPr>
        <w:t xml:space="preserve">☐ 3 doses, at 0, 6 months and 1 year</w:t>
      </w:r>
    </w:p>
    <w:p>
      <w:pPr>
        <w:keepNext/>
        <w:spacing w:after="40" w:before="80"/>
        <w:ind w:left="284"/>
      </w:pPr>
      <w:r>
        <w:rPr>
          <w:rFonts w:ascii="Calibri" w:cs="Calibri" w:eastAsia="Calibri" w:hAnsi="Calibri"/>
          <w:sz w:val="21"/>
          <w:szCs w:val="21"/>
        </w:rPr>
        <w:t xml:space="preserve">4.3 Which type of HPV vaccine is used in PHC?</w:t>
      </w:r>
    </w:p>
    <w:p>
      <w:pPr>
        <w:spacing w:after="40" w:before="0"/>
        <w:ind w:left="567"/>
      </w:pPr>
      <w:r>
        <w:rPr>
          <w:rFonts w:ascii="Calibri" w:cs="Calibri" w:eastAsia="Calibri" w:hAnsi="Calibri"/>
          <w:sz w:val="21"/>
          <w:szCs w:val="21"/>
        </w:rPr>
        <w:t xml:space="preserve">☐ Nonvalent</w:t>
      </w:r>
    </w:p>
    <w:p>
      <w:pPr>
        <w:spacing w:after="40" w:before="0"/>
        <w:ind w:left="567"/>
      </w:pPr>
      <w:r>
        <w:rPr>
          <w:rFonts w:ascii="Calibri" w:cs="Calibri" w:eastAsia="Calibri" w:hAnsi="Calibri"/>
          <w:sz w:val="21"/>
          <w:szCs w:val="21"/>
        </w:rPr>
        <w:t xml:space="preserve">☐ Quadrivalent</w:t>
      </w:r>
    </w:p>
    <w:p>
      <w:pPr>
        <w:spacing w:after="40" w:before="0"/>
        <w:ind w:left="567"/>
      </w:pPr>
      <w:r>
        <w:rPr>
          <w:rFonts w:ascii="Calibri" w:cs="Calibri" w:eastAsia="Calibri" w:hAnsi="Calibri"/>
          <w:sz w:val="21"/>
          <w:szCs w:val="21"/>
        </w:rPr>
        <w:t xml:space="preserve">☐ Bivalent</w:t>
      </w:r>
    </w:p>
    <w:p>
      <w:pPr>
        <w:spacing w:after="80" w:before="120"/>
      </w:pPr>
      <w:r>
        <w:rPr>
          <w:rFonts w:ascii="Calibri" w:cs="Calibri" w:eastAsia="Calibri" w:hAnsi="Calibri"/>
          <w:sz w:val="21"/>
          <w:szCs w:val="21"/>
        </w:rPr>
        <w:t xml:space="preserve">5. Have you attended CME activities related to HPV vaccination?     </w:t>
      </w:r>
      <w:r>
        <w:rPr>
          <w:rFonts w:ascii="Calibri" w:cs="Calibri" w:eastAsia="Calibri" w:hAnsi="Calibri"/>
          <w:sz w:val="21"/>
          <w:szCs w:val="21"/>
        </w:rPr>
        <w:t xml:space="preserve">☐ Yes     ☐ No</w:t>
      </w:r>
    </w:p>
    <w:p>
      <w:pPr>
        <w:pStyle w:val="Heading2"/>
        <w:keepNext/>
        <w:shd w:fill="E7EEF0" w:val="clear"/>
        <w:spacing w:after="120" w:before="240"/>
      </w:pPr>
      <w:r>
        <w:rPr>
          <w:rFonts w:ascii="Calibri" w:cs="Calibri" w:eastAsia="Calibri" w:hAnsi="Calibri"/>
          <w:b/>
          <w:bCs/>
          <w:color w:val="003B48"/>
          <w:sz w:val="24"/>
          <w:szCs w:val="24"/>
        </w:rPr>
        <w:t xml:space="preserve">D. Attitude towards Human Papilloma Virus (HPV) vaccination</w:t>
      </w:r>
    </w:p>
    <w:p>
      <w:pPr>
        <w:keepNext/>
        <w:spacing w:after="80" w:before="0"/>
      </w:pPr>
      <w:r>
        <w:rPr>
          <w:rFonts w:ascii="Calibri" w:cs="Calibri" w:eastAsia="Calibri" w:hAnsi="Calibri"/>
          <w:b/>
          <w:bCs/>
          <w:sz w:val="19"/>
          <w:szCs w:val="19"/>
        </w:rPr>
        <w:t xml:space="preserve">Please check your level of agreement (SD-Strongly Disagree, D-Disagree, N-Neutral, A-Agree, SA-Strongly Agree) with the following statements: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38"/>
        <w:gridCol w:w="640"/>
        <w:gridCol w:w="640"/>
        <w:gridCol w:w="640"/>
        <w:gridCol w:w="640"/>
        <w:gridCol w:w="640"/>
      </w:tblGrid>
      <w:tr>
        <w:trPr>
          <w:tblHeader/>
        </w:trPr>
        <w:tc>
          <w:tcPr>
            <w:tcW w:type="dxa" w:w="6438"/>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left"/>
            </w:pPr>
            <w:r>
              <w:rPr>
                <w:rFonts w:ascii="Calibri" w:cs="Calibri" w:eastAsia="Calibri" w:hAnsi="Calibri"/>
                <w:b/>
                <w:bCs/>
                <w:sz w:val="20"/>
                <w:szCs w:val="20"/>
              </w:rPr>
              <w:t xml:space="preserve">Statement</w:t>
            </w:r>
          </w:p>
        </w:tc>
        <w:tc>
          <w:tcPr>
            <w:tcW w:type="dxa" w:w="64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SD</w:t>
            </w:r>
          </w:p>
        </w:tc>
        <w:tc>
          <w:tcPr>
            <w:tcW w:type="dxa" w:w="64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D</w:t>
            </w:r>
          </w:p>
        </w:tc>
        <w:tc>
          <w:tcPr>
            <w:tcW w:type="dxa" w:w="64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N</w:t>
            </w:r>
          </w:p>
        </w:tc>
        <w:tc>
          <w:tcPr>
            <w:tcW w:type="dxa" w:w="64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A</w:t>
            </w:r>
          </w:p>
        </w:tc>
        <w:tc>
          <w:tcPr>
            <w:tcW w:type="dxa" w:w="640"/>
            <w:tcBorders>
              <w:top w:val="single" w:color="808080" w:sz="4"/>
              <w:left w:val="single" w:color="808080" w:sz="4"/>
              <w:bottom w:val="single" w:color="808080" w:sz="4"/>
              <w:right w:val="single" w:color="808080" w:sz="4"/>
            </w:tcBorders>
            <w:shd w:fill="E7EEF0" w:val="clear"/>
            <w:tcMar>
              <w:top w:type="dxa" w:w="50"/>
              <w:left w:type="dxa" w:w="90"/>
              <w:bottom w:type="dxa" w:w="50"/>
              <w:right w:type="dxa" w:w="90"/>
            </w:tcMar>
            <w:vAlign w:val="center"/>
          </w:tcPr>
          <w:p>
            <w:pPr>
              <w:jc w:val="center"/>
            </w:pPr>
            <w:r>
              <w:rPr>
                <w:rFonts w:ascii="Calibri" w:cs="Calibri" w:eastAsia="Calibri" w:hAnsi="Calibri"/>
                <w:b/>
                <w:bCs/>
                <w:sz w:val="20"/>
                <w:szCs w:val="20"/>
              </w:rPr>
              <w:t xml:space="preserve">SA</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1. HPV vaccine is very safe.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2. HPV vaccine is effective.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3. HPV vaccine is usually accepted by parents.</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4. I am willing to give my children/relative children HPV vaccine.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5. The community of Bahrain is more likely to accept the HPV vaccine.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r>
        <w:trPr>
          <w:cantSplit/>
        </w:trPr>
        <w:tc>
          <w:tcPr>
            <w:tcW w:type="dxa" w:w="6438"/>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left"/>
            </w:pPr>
            <w:r>
              <w:rPr>
                <w:rFonts w:ascii="Calibri" w:cs="Calibri" w:eastAsia="Calibri" w:hAnsi="Calibri"/>
                <w:sz w:val="20"/>
                <w:szCs w:val="20"/>
              </w:rPr>
              <w:t xml:space="preserve">6. HPV vaccine should be included in routine vaccination schedule in Bahrain.</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c>
          <w:tcPr>
            <w:tcW w:type="dxa" w:w="640"/>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jc w:val="center"/>
            </w:pPr>
            <w:r>
              <w:rPr>
                <w:rFonts w:ascii="Calibri" w:cs="Calibri" w:eastAsia="Calibri" w:hAnsi="Calibri"/>
                <w:sz w:val="20"/>
                <w:szCs w:val="20"/>
              </w:rPr>
              <w:t xml:space="preserve">☐</w:t>
            </w:r>
          </w:p>
        </w:tc>
      </w:tr>
    </w:tbl>
    <w:p>
      <w:pPr>
        <w:keepNext/>
        <w:spacing w:after="40" w:before="200"/>
      </w:pPr>
      <w:r>
        <w:rPr>
          <w:rFonts w:ascii="Calibri" w:cs="Calibri" w:eastAsia="Calibri" w:hAnsi="Calibri"/>
          <w:sz w:val="21"/>
          <w:szCs w:val="21"/>
        </w:rPr>
        <w:t xml:space="preserve">7. What is your level of confidence regarding HPV vaccine recommendation?</w:t>
      </w:r>
    </w:p>
    <w:p>
      <w:pPr>
        <w:spacing w:after="40" w:before="0"/>
        <w:ind w:left="567"/>
      </w:pPr>
      <w:r>
        <w:rPr>
          <w:rFonts w:ascii="Calibri" w:cs="Calibri" w:eastAsia="Calibri" w:hAnsi="Calibri"/>
          <w:sz w:val="21"/>
          <w:szCs w:val="21"/>
        </w:rPr>
        <w:t xml:space="preserve">☐ Not confident</w:t>
      </w:r>
    </w:p>
    <w:p>
      <w:pPr>
        <w:spacing w:after="40" w:before="0"/>
        <w:ind w:left="567"/>
      </w:pPr>
      <w:r>
        <w:rPr>
          <w:rFonts w:ascii="Calibri" w:cs="Calibri" w:eastAsia="Calibri" w:hAnsi="Calibri"/>
          <w:sz w:val="21"/>
          <w:szCs w:val="21"/>
        </w:rPr>
        <w:t xml:space="preserve">☐ Slightly confident</w:t>
      </w:r>
    </w:p>
    <w:p>
      <w:pPr>
        <w:spacing w:after="40" w:before="0"/>
        <w:ind w:left="567"/>
      </w:pPr>
      <w:r>
        <w:rPr>
          <w:rFonts w:ascii="Calibri" w:cs="Calibri" w:eastAsia="Calibri" w:hAnsi="Calibri"/>
          <w:sz w:val="21"/>
          <w:szCs w:val="21"/>
        </w:rPr>
        <w:t xml:space="preserve">☐ Somewhat confident</w:t>
      </w:r>
    </w:p>
    <w:p>
      <w:pPr>
        <w:spacing w:after="40" w:before="0"/>
        <w:ind w:left="567"/>
      </w:pPr>
      <w:r>
        <w:rPr>
          <w:rFonts w:ascii="Calibri" w:cs="Calibri" w:eastAsia="Calibri" w:hAnsi="Calibri"/>
          <w:sz w:val="21"/>
          <w:szCs w:val="21"/>
        </w:rPr>
        <w:t xml:space="preserve">☐ Quite confident</w:t>
      </w:r>
    </w:p>
    <w:p>
      <w:pPr>
        <w:spacing w:after="40" w:before="0"/>
        <w:ind w:left="567"/>
      </w:pPr>
      <w:r>
        <w:rPr>
          <w:rFonts w:ascii="Calibri" w:cs="Calibri" w:eastAsia="Calibri" w:hAnsi="Calibri"/>
          <w:sz w:val="21"/>
          <w:szCs w:val="21"/>
        </w:rPr>
        <w:t xml:space="preserve">☐ Extremely confident</w:t>
      </w:r>
    </w:p>
    <w:p>
      <w:pPr>
        <w:pStyle w:val="Heading2"/>
        <w:keepNext/>
        <w:shd w:fill="E7EEF0" w:val="clear"/>
        <w:spacing w:after="120" w:before="240"/>
      </w:pPr>
      <w:r>
        <w:rPr>
          <w:rFonts w:ascii="Calibri" w:cs="Calibri" w:eastAsia="Calibri" w:hAnsi="Calibri"/>
          <w:b/>
          <w:bCs/>
          <w:color w:val="003B48"/>
          <w:sz w:val="24"/>
          <w:szCs w:val="24"/>
        </w:rPr>
        <w:t xml:space="preserve">E. Practice of Human Papilloma Virus (HPV) vaccination</w:t>
      </w:r>
    </w:p>
    <w:p>
      <w:pPr>
        <w:keepNext/>
        <w:spacing w:after="40" w:before="0"/>
      </w:pPr>
      <w:r>
        <w:rPr>
          <w:rFonts w:ascii="Calibri" w:cs="Calibri" w:eastAsia="Calibri" w:hAnsi="Calibri"/>
          <w:sz w:val="21"/>
          <w:szCs w:val="21"/>
        </w:rPr>
        <w:t xml:space="preserve">1. In the past 6 months, how often have you discussed and recommended the HPV vaccine to adolescent patients and/or their parents or guardians?</w:t>
      </w:r>
    </w:p>
    <w:p>
      <w:pPr>
        <w:spacing w:after="40" w:before="0"/>
        <w:ind w:left="567"/>
      </w:pPr>
      <w:r>
        <w:rPr>
          <w:rFonts w:ascii="Calibri" w:cs="Calibri" w:eastAsia="Calibri" w:hAnsi="Calibri"/>
          <w:sz w:val="21"/>
          <w:szCs w:val="21"/>
        </w:rPr>
        <w:t xml:space="preserve">☐ Never (Not at all in the past 6 months)</w:t>
      </w:r>
    </w:p>
    <w:p>
      <w:pPr>
        <w:spacing w:after="40" w:before="0"/>
        <w:ind w:left="567"/>
      </w:pPr>
      <w:r>
        <w:rPr>
          <w:rFonts w:ascii="Calibri" w:cs="Calibri" w:eastAsia="Calibri" w:hAnsi="Calibri"/>
          <w:sz w:val="21"/>
          <w:szCs w:val="21"/>
        </w:rPr>
        <w:t xml:space="preserve">☐ Rarely (Only once or twice in the past 6 months)</w:t>
      </w:r>
    </w:p>
    <w:p>
      <w:pPr>
        <w:spacing w:after="40" w:before="0"/>
        <w:ind w:left="567"/>
      </w:pPr>
      <w:r>
        <w:rPr>
          <w:rFonts w:ascii="Calibri" w:cs="Calibri" w:eastAsia="Calibri" w:hAnsi="Calibri"/>
          <w:sz w:val="21"/>
          <w:szCs w:val="21"/>
        </w:rPr>
        <w:t xml:space="preserve">☐ Sometimes (About once a month)</w:t>
      </w:r>
    </w:p>
    <w:p>
      <w:pPr>
        <w:spacing w:after="40" w:before="0"/>
        <w:ind w:left="567"/>
      </w:pPr>
      <w:r>
        <w:rPr>
          <w:rFonts w:ascii="Calibri" w:cs="Calibri" w:eastAsia="Calibri" w:hAnsi="Calibri"/>
          <w:sz w:val="21"/>
          <w:szCs w:val="21"/>
        </w:rPr>
        <w:t xml:space="preserve">☐ Often (Several times a month)</w:t>
      </w:r>
    </w:p>
    <w:p>
      <w:pPr>
        <w:spacing w:after="40" w:before="0"/>
        <w:ind w:left="567"/>
      </w:pPr>
      <w:r>
        <w:rPr>
          <w:rFonts w:ascii="Calibri" w:cs="Calibri" w:eastAsia="Calibri" w:hAnsi="Calibri"/>
          <w:sz w:val="21"/>
          <w:szCs w:val="21"/>
        </w:rPr>
        <w:t xml:space="preserve">☐ Always (With nearly every eligible patient/caregiver)</w:t>
      </w:r>
    </w:p>
    <w:p>
      <w:pPr>
        <w:spacing w:after="80" w:before="360"/>
        <w:jc w:val="center"/>
      </w:pPr>
      <w:r>
        <w:rPr>
          <w:rFonts w:ascii="Calibri" w:cs="Calibri" w:eastAsia="Calibri" w:hAnsi="Calibri"/>
          <w:b/>
          <w:bCs/>
          <w:sz w:val="24"/>
          <w:szCs w:val="24"/>
        </w:rPr>
        <w:t xml:space="preserve">Thank you for participation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Additional file 1 – Study questionnaire (English version)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2026-10-18T10:58:08.959Z</dcterms:created>
  <dcterms:modified xsi:type="dcterms:W3CDTF">2026-10-18T10:58:08.967Z</dcterms:modified>
</cp:coreProperties>
</file>

<file path=docProps/custom.xml><?xml version="1.0" encoding="utf-8"?>
<Properties xmlns="http://schemas.openxmlformats.org/officeDocument/2006/custom-properties" xmlns:vt="http://schemas.openxmlformats.org/officeDocument/2006/docPropsVTypes"/>
</file>