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4AAE8" w14:textId="292462B6" w:rsidR="004A4F52" w:rsidRPr="004A4F52" w:rsidRDefault="004A4F52" w:rsidP="004A4F52">
      <w:pPr>
        <w:pStyle w:val="NoSpacing"/>
        <w:spacing w:line="360" w:lineRule="auto"/>
        <w:jc w:val="both"/>
        <w:rPr>
          <w:rFonts w:ascii="Times New Roman" w:hAnsi="Times New Roman" w:cs="Times New Roman"/>
          <w:sz w:val="34"/>
          <w:szCs w:val="34"/>
        </w:rPr>
      </w:pPr>
      <w:r w:rsidRPr="004A4F52">
        <w:rPr>
          <w:rFonts w:ascii="Times New Roman" w:hAnsi="Times New Roman" w:cs="Times New Roman"/>
          <w:w w:val="105"/>
          <w:sz w:val="34"/>
          <w:szCs w:val="34"/>
        </w:rPr>
        <w:t xml:space="preserve">A theoretical investigation </w:t>
      </w:r>
      <w:r>
        <w:rPr>
          <w:rFonts w:ascii="Times New Roman" w:hAnsi="Times New Roman" w:cs="Times New Roman"/>
          <w:w w:val="105"/>
          <w:sz w:val="34"/>
          <w:szCs w:val="34"/>
        </w:rPr>
        <w:t>for</w:t>
      </w:r>
      <w:r w:rsidRPr="004A4F52">
        <w:rPr>
          <w:rFonts w:ascii="Times New Roman" w:hAnsi="Times New Roman" w:cs="Times New Roman"/>
          <w:w w:val="105"/>
          <w:sz w:val="34"/>
          <w:szCs w:val="34"/>
        </w:rPr>
        <w:t xml:space="preserve"> the role of </w:t>
      </w:r>
      <w:r w:rsidR="007C7382">
        <w:rPr>
          <w:rFonts w:ascii="Times New Roman" w:hAnsi="Times New Roman" w:cs="Times New Roman"/>
          <w:w w:val="105"/>
          <w:sz w:val="34"/>
          <w:szCs w:val="34"/>
        </w:rPr>
        <w:t>electron-hole separation distance within</w:t>
      </w:r>
      <w:r w:rsidRPr="004A4F52">
        <w:rPr>
          <w:rFonts w:ascii="Times New Roman" w:hAnsi="Times New Roman" w:cs="Times New Roman"/>
          <w:w w:val="105"/>
          <w:sz w:val="34"/>
          <w:szCs w:val="34"/>
        </w:rPr>
        <w:t xml:space="preserve"> metal-free 1,3,4-oxadiazoles dyes in the efficiencies of dye sensitized solar cells</w:t>
      </w:r>
    </w:p>
    <w:p w14:paraId="5D828EB1" w14:textId="77777777" w:rsidR="000765AD" w:rsidRPr="0015111D" w:rsidRDefault="000765AD" w:rsidP="000765AD">
      <w:pPr>
        <w:pStyle w:val="BodyText"/>
        <w:spacing w:before="120" w:line="360" w:lineRule="auto"/>
        <w:jc w:val="both"/>
        <w:rPr>
          <w:rFonts w:ascii="Times New Roman" w:hAnsi="Times New Roman" w:cs="Times New Roman"/>
          <w:sz w:val="16"/>
        </w:rPr>
      </w:pPr>
      <w:r w:rsidRPr="0015111D">
        <w:rPr>
          <w:rFonts w:ascii="Times New Roman" w:hAnsi="Times New Roman" w:cs="Times New Roman"/>
        </w:rPr>
        <w:t>Louis-Charl</w:t>
      </w:r>
      <w:r w:rsidRPr="0015111D">
        <w:rPr>
          <w:rFonts w:ascii="Times New Roman" w:hAnsi="Times New Roman" w:cs="Times New Roman"/>
          <w:spacing w:val="-21"/>
        </w:rPr>
        <w:t xml:space="preserve"> </w:t>
      </w:r>
      <w:r w:rsidRPr="0015111D">
        <w:rPr>
          <w:rFonts w:ascii="Times New Roman" w:hAnsi="Times New Roman" w:cs="Times New Roman"/>
        </w:rPr>
        <w:t>Coetzee</w:t>
      </w:r>
      <w:r w:rsidRPr="0015111D">
        <w:rPr>
          <w:rFonts w:ascii="Times New Roman" w:hAnsi="Times New Roman" w:cs="Times New Roman"/>
          <w:position w:val="9"/>
          <w:sz w:val="16"/>
        </w:rPr>
        <w:t>a</w:t>
      </w:r>
      <w:r w:rsidRPr="0015111D">
        <w:rPr>
          <w:rFonts w:ascii="Times New Roman" w:hAnsi="Times New Roman" w:cs="Times New Roman"/>
        </w:rPr>
        <w:t>,</w:t>
      </w:r>
      <w:r w:rsidRPr="0015111D">
        <w:rPr>
          <w:rFonts w:ascii="Times New Roman" w:hAnsi="Times New Roman" w:cs="Times New Roman"/>
          <w:spacing w:val="-19"/>
        </w:rPr>
        <w:t xml:space="preserve"> </w:t>
      </w:r>
      <w:proofErr w:type="spellStart"/>
      <w:r w:rsidRPr="0015111D">
        <w:rPr>
          <w:rFonts w:ascii="Times New Roman" w:hAnsi="Times New Roman" w:cs="Times New Roman"/>
        </w:rPr>
        <w:t>Adedapo</w:t>
      </w:r>
      <w:proofErr w:type="spellEnd"/>
      <w:r w:rsidRPr="0015111D">
        <w:rPr>
          <w:rFonts w:ascii="Times New Roman" w:hAnsi="Times New Roman" w:cs="Times New Roman"/>
          <w:spacing w:val="-19"/>
        </w:rPr>
        <w:t xml:space="preserve"> </w:t>
      </w:r>
      <w:r w:rsidRPr="0015111D">
        <w:rPr>
          <w:rFonts w:ascii="Times New Roman" w:hAnsi="Times New Roman" w:cs="Times New Roman"/>
        </w:rPr>
        <w:t>Adeyinka</w:t>
      </w:r>
      <w:r w:rsidRPr="0015111D">
        <w:rPr>
          <w:rFonts w:ascii="Times New Roman" w:hAnsi="Times New Roman" w:cs="Times New Roman"/>
          <w:position w:val="9"/>
          <w:sz w:val="16"/>
        </w:rPr>
        <w:t>a</w:t>
      </w:r>
      <w:r w:rsidRPr="0015111D">
        <w:rPr>
          <w:rFonts w:ascii="Times New Roman" w:hAnsi="Times New Roman" w:cs="Times New Roman"/>
        </w:rPr>
        <w:t>,</w:t>
      </w:r>
      <w:r w:rsidRPr="0015111D">
        <w:rPr>
          <w:rFonts w:ascii="Times New Roman" w:hAnsi="Times New Roman" w:cs="Times New Roman"/>
          <w:spacing w:val="-20"/>
        </w:rPr>
        <w:t xml:space="preserve"> </w:t>
      </w:r>
      <w:proofErr w:type="spellStart"/>
      <w:r w:rsidRPr="00D31EE4">
        <w:rPr>
          <w:rFonts w:ascii="Times New Roman" w:hAnsi="Times New Roman" w:cs="Times New Roman"/>
        </w:rPr>
        <w:t>Nom</w:t>
      </w:r>
      <w:r>
        <w:rPr>
          <w:rFonts w:ascii="Times New Roman" w:hAnsi="Times New Roman" w:cs="Times New Roman"/>
        </w:rPr>
        <w:t>am</w:t>
      </w:r>
      <w:r w:rsidRPr="00D31EE4">
        <w:rPr>
          <w:rFonts w:ascii="Times New Roman" w:hAnsi="Times New Roman" w:cs="Times New Roman"/>
        </w:rPr>
        <w:t>pondo</w:t>
      </w:r>
      <w:proofErr w:type="spellEnd"/>
      <w:r>
        <w:rPr>
          <w:rFonts w:ascii="Times New Roman" w:hAnsi="Times New Roman" w:cs="Times New Roman"/>
          <w:spacing w:val="-20"/>
        </w:rPr>
        <w:t xml:space="preserve"> </w:t>
      </w:r>
      <w:proofErr w:type="spellStart"/>
      <w:r w:rsidRPr="00D31EE4">
        <w:rPr>
          <w:rFonts w:ascii="Times New Roman" w:hAnsi="Times New Roman" w:cs="Times New Roman"/>
        </w:rPr>
        <w:t>Magwa</w:t>
      </w:r>
      <w:proofErr w:type="spellEnd"/>
      <w:r w:rsidRPr="00D31EE4">
        <w:rPr>
          <w:rFonts w:ascii="Times New Roman" w:hAnsi="Times New Roman" w:cs="Times New Roman"/>
          <w:position w:val="9"/>
          <w:sz w:val="16"/>
        </w:rPr>
        <w:t>b</w:t>
      </w:r>
      <w:r w:rsidRPr="0015111D">
        <w:rPr>
          <w:rFonts w:ascii="Times New Roman" w:hAnsi="Times New Roman" w:cs="Times New Roman"/>
        </w:rPr>
        <w:t>,</w:t>
      </w:r>
    </w:p>
    <w:p w14:paraId="74A8FE9B" w14:textId="77777777" w:rsidR="000765AD" w:rsidRDefault="000765AD" w:rsidP="000765AD">
      <w:pPr>
        <w:spacing w:after="0" w:line="360" w:lineRule="auto"/>
        <w:jc w:val="both"/>
        <w:rPr>
          <w:rFonts w:ascii="Times New Roman"/>
          <w:i/>
          <w:sz w:val="20"/>
        </w:rPr>
      </w:pPr>
      <w:r>
        <w:rPr>
          <w:i/>
          <w:w w:val="105"/>
          <w:position w:val="7"/>
          <w:sz w:val="14"/>
        </w:rPr>
        <w:t>a</w:t>
      </w:r>
      <w:r>
        <w:rPr>
          <w:rFonts w:ascii="Times New Roman"/>
          <w:i/>
          <w:w w:val="105"/>
          <w:sz w:val="20"/>
        </w:rPr>
        <w:t>Chemical Sciences, University of Johannesburg, PO Box 524, Auckland Park, Johannesburg, 2006, Gauteng, South Africa.</w:t>
      </w:r>
    </w:p>
    <w:p w14:paraId="123C6624" w14:textId="77777777" w:rsidR="000765AD" w:rsidRDefault="000765AD" w:rsidP="000765AD">
      <w:pPr>
        <w:spacing w:after="0" w:line="360" w:lineRule="auto"/>
        <w:jc w:val="both"/>
        <w:rPr>
          <w:rFonts w:ascii="Times New Roman"/>
          <w:i/>
          <w:sz w:val="20"/>
        </w:rPr>
      </w:pPr>
      <w:r>
        <w:rPr>
          <w:rFonts w:ascii="Times New Roman"/>
          <w:i/>
          <w:w w:val="105"/>
          <w:sz w:val="20"/>
        </w:rPr>
        <w:t>Tel.: +27604699790</w:t>
      </w:r>
    </w:p>
    <w:p w14:paraId="322720DC" w14:textId="77777777" w:rsidR="000765AD" w:rsidRDefault="000765AD" w:rsidP="000765AD">
      <w:pPr>
        <w:spacing w:after="0" w:line="360" w:lineRule="auto"/>
        <w:jc w:val="both"/>
        <w:rPr>
          <w:rFonts w:ascii="Times New Roman"/>
          <w:i/>
          <w:sz w:val="20"/>
        </w:rPr>
      </w:pPr>
      <w:r>
        <w:rPr>
          <w:i/>
          <w:w w:val="105"/>
          <w:position w:val="7"/>
          <w:sz w:val="14"/>
        </w:rPr>
        <w:t>b</w:t>
      </w:r>
      <w:r>
        <w:rPr>
          <w:rFonts w:ascii="Times New Roman"/>
          <w:i/>
          <w:w w:val="105"/>
          <w:sz w:val="20"/>
        </w:rPr>
        <w:t>Department of Chemistry, University of South Africa, Private Bag X6, Florida, Roodepoort, Johannesburg, 1710, Gauteng, South Africa.</w:t>
      </w:r>
    </w:p>
    <w:p w14:paraId="395D9F90" w14:textId="57915D11" w:rsidR="000765AD" w:rsidRDefault="000765AD" w:rsidP="000765AD">
      <w:pPr>
        <w:spacing w:after="0" w:line="360" w:lineRule="auto"/>
        <w:jc w:val="both"/>
        <w:rPr>
          <w:rFonts w:ascii="Times New Roman"/>
          <w:i/>
          <w:w w:val="105"/>
          <w:sz w:val="20"/>
        </w:rPr>
      </w:pPr>
      <w:r>
        <w:rPr>
          <w:rFonts w:ascii="Times New Roman"/>
          <w:i/>
          <w:w w:val="105"/>
          <w:sz w:val="20"/>
        </w:rPr>
        <w:t>Tel.: +27(011)6709302</w:t>
      </w:r>
    </w:p>
    <w:p w14:paraId="7EAC2C04" w14:textId="2E21834D" w:rsidR="002C0FBE" w:rsidRDefault="002C0FBE" w:rsidP="000765AD">
      <w:pPr>
        <w:spacing w:after="0" w:line="360" w:lineRule="auto"/>
        <w:jc w:val="both"/>
        <w:rPr>
          <w:rFonts w:ascii="Times New Roman"/>
          <w:i/>
          <w:w w:val="105"/>
          <w:sz w:val="20"/>
        </w:rPr>
      </w:pPr>
    </w:p>
    <w:p w14:paraId="56B6DF89" w14:textId="1E19AD96" w:rsidR="002C0FBE" w:rsidRDefault="002C0FBE" w:rsidP="000765AD">
      <w:pPr>
        <w:spacing w:after="0" w:line="360" w:lineRule="auto"/>
        <w:jc w:val="both"/>
        <w:rPr>
          <w:rFonts w:ascii="Times New Roman"/>
          <w:i/>
          <w:w w:val="105"/>
          <w:sz w:val="20"/>
        </w:rPr>
      </w:pPr>
      <w:r w:rsidRPr="002C0FBE">
        <w:rPr>
          <w:rFonts w:ascii="Times New Roman"/>
          <w:i/>
          <w:noProof/>
          <w:w w:val="105"/>
          <w:sz w:val="20"/>
        </w:rPr>
        <w:drawing>
          <wp:inline distT="0" distB="0" distL="0" distR="0" wp14:anchorId="18F742D4" wp14:editId="63EB35FF">
            <wp:extent cx="5731510" cy="4073525"/>
            <wp:effectExtent l="0" t="0" r="0" b="0"/>
            <wp:docPr id="1" name="Picture 2">
              <a:extLst xmlns:a="http://schemas.openxmlformats.org/drawingml/2006/main">
                <a:ext uri="{FF2B5EF4-FFF2-40B4-BE49-F238E27FC236}">
                  <a16:creationId xmlns:a16="http://schemas.microsoft.com/office/drawing/2014/main" id="{14A2F903-67D3-4E96-8E36-9B36CB67971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4A2F903-67D3-4E96-8E36-9B36CB67971E}"/>
                        </a:ext>
                      </a:extLst>
                    </pic:cNvPr>
                    <pic:cNvPicPr>
                      <a:picLocks/>
                    </pic:cNvPicPr>
                  </pic:nvPicPr>
                  <pic:blipFill>
                    <a:blip r:embed="rId6"/>
                    <a:stretch>
                      <a:fillRect/>
                    </a:stretch>
                  </pic:blipFill>
                  <pic:spPr>
                    <a:xfrm>
                      <a:off x="0" y="0"/>
                      <a:ext cx="5731510" cy="4073525"/>
                    </a:xfrm>
                    <a:prstGeom prst="rect">
                      <a:avLst/>
                    </a:prstGeom>
                  </pic:spPr>
                </pic:pic>
              </a:graphicData>
            </a:graphic>
          </wp:inline>
        </w:drawing>
      </w:r>
    </w:p>
    <w:p w14:paraId="5A250B03" w14:textId="1FE19B5C" w:rsidR="002C0FBE" w:rsidRPr="002C0FBE" w:rsidRDefault="002C0FBE" w:rsidP="000765AD">
      <w:pPr>
        <w:spacing w:after="0" w:line="360" w:lineRule="auto"/>
        <w:jc w:val="both"/>
        <w:rPr>
          <w:rFonts w:ascii="Times New Roman"/>
          <w:b/>
          <w:bCs/>
          <w:iCs/>
          <w:w w:val="105"/>
          <w:sz w:val="24"/>
          <w:szCs w:val="28"/>
        </w:rPr>
      </w:pPr>
      <w:r>
        <w:rPr>
          <w:rFonts w:ascii="Times New Roman"/>
          <w:b/>
          <w:bCs/>
          <w:iCs/>
          <w:w w:val="105"/>
          <w:sz w:val="24"/>
          <w:szCs w:val="28"/>
        </w:rPr>
        <w:t xml:space="preserve">                                                                         </w:t>
      </w:r>
      <w:r w:rsidR="00F07D4C">
        <w:rPr>
          <w:rFonts w:ascii="Times New Roman"/>
          <w:b/>
          <w:bCs/>
          <w:iCs/>
          <w:w w:val="105"/>
          <w:sz w:val="24"/>
          <w:szCs w:val="28"/>
        </w:rPr>
        <w:t xml:space="preserve">  </w:t>
      </w:r>
      <w:r>
        <w:rPr>
          <w:rFonts w:ascii="Times New Roman"/>
          <w:b/>
          <w:bCs/>
          <w:iCs/>
          <w:w w:val="105"/>
          <w:sz w:val="24"/>
          <w:szCs w:val="28"/>
        </w:rPr>
        <w:t>O1</w:t>
      </w:r>
    </w:p>
    <w:p w14:paraId="4BD666A5" w14:textId="7B2CAB11" w:rsidR="000765AD" w:rsidRDefault="000765AD" w:rsidP="000765AD">
      <w:pPr>
        <w:spacing w:after="0" w:line="360" w:lineRule="auto"/>
        <w:jc w:val="both"/>
        <w:rPr>
          <w:rFonts w:ascii="Times New Roman"/>
          <w:i/>
          <w:w w:val="105"/>
          <w:sz w:val="20"/>
        </w:rPr>
      </w:pPr>
    </w:p>
    <w:p w14:paraId="7BABB74A" w14:textId="49C4E5A3" w:rsidR="000765AD" w:rsidRDefault="002C0FBE" w:rsidP="000765AD">
      <w:pPr>
        <w:spacing w:after="0" w:line="360" w:lineRule="auto"/>
        <w:jc w:val="both"/>
        <w:rPr>
          <w:rFonts w:ascii="Times New Roman"/>
          <w:iCs/>
          <w:w w:val="105"/>
          <w:sz w:val="20"/>
        </w:rPr>
      </w:pPr>
      <w:r w:rsidRPr="002C0FBE">
        <w:rPr>
          <w:rFonts w:ascii="Times New Roman"/>
          <w:iCs/>
          <w:noProof/>
          <w:w w:val="105"/>
          <w:sz w:val="20"/>
        </w:rPr>
        <w:lastRenderedPageBreak/>
        <w:drawing>
          <wp:inline distT="0" distB="0" distL="0" distR="0" wp14:anchorId="11C1A013" wp14:editId="1B1BB0DF">
            <wp:extent cx="5731510" cy="4003675"/>
            <wp:effectExtent l="0" t="0" r="0" b="0"/>
            <wp:docPr id="3" name="Picture 2">
              <a:extLst xmlns:a="http://schemas.openxmlformats.org/drawingml/2006/main">
                <a:ext uri="{FF2B5EF4-FFF2-40B4-BE49-F238E27FC236}">
                  <a16:creationId xmlns:a16="http://schemas.microsoft.com/office/drawing/2014/main" id="{BC0F2197-1384-4948-A81E-F47287493C6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C0F2197-1384-4948-A81E-F47287493C6F}"/>
                        </a:ext>
                      </a:extLst>
                    </pic:cNvPr>
                    <pic:cNvPicPr>
                      <a:picLocks/>
                    </pic:cNvPicPr>
                  </pic:nvPicPr>
                  <pic:blipFill>
                    <a:blip r:embed="rId7"/>
                    <a:stretch>
                      <a:fillRect/>
                    </a:stretch>
                  </pic:blipFill>
                  <pic:spPr>
                    <a:xfrm>
                      <a:off x="0" y="0"/>
                      <a:ext cx="5731510" cy="4003675"/>
                    </a:xfrm>
                    <a:prstGeom prst="rect">
                      <a:avLst/>
                    </a:prstGeom>
                  </pic:spPr>
                </pic:pic>
              </a:graphicData>
            </a:graphic>
          </wp:inline>
        </w:drawing>
      </w:r>
    </w:p>
    <w:p w14:paraId="21AA7369" w14:textId="2D11CA40" w:rsidR="002C0FBE" w:rsidRDefault="002C0FBE" w:rsidP="000765AD">
      <w:pPr>
        <w:spacing w:after="0" w:line="360" w:lineRule="auto"/>
        <w:jc w:val="both"/>
        <w:rPr>
          <w:rFonts w:ascii="Times New Roman"/>
          <w:b/>
          <w:bCs/>
          <w:iCs/>
          <w:w w:val="105"/>
          <w:sz w:val="24"/>
          <w:szCs w:val="28"/>
        </w:rPr>
      </w:pPr>
      <w:r>
        <w:rPr>
          <w:rFonts w:ascii="Times New Roman"/>
          <w:iCs/>
          <w:w w:val="105"/>
          <w:sz w:val="20"/>
        </w:rPr>
        <w:t xml:space="preserve">                  </w:t>
      </w:r>
      <w:r>
        <w:rPr>
          <w:rFonts w:ascii="Times New Roman"/>
          <w:b/>
          <w:bCs/>
          <w:iCs/>
          <w:w w:val="105"/>
          <w:sz w:val="24"/>
          <w:szCs w:val="28"/>
        </w:rPr>
        <w:t xml:space="preserve">                                                       </w:t>
      </w:r>
      <w:r w:rsidR="00F07D4C">
        <w:rPr>
          <w:rFonts w:ascii="Times New Roman"/>
          <w:b/>
          <w:bCs/>
          <w:iCs/>
          <w:w w:val="105"/>
          <w:sz w:val="24"/>
          <w:szCs w:val="28"/>
        </w:rPr>
        <w:t xml:space="preserve">    </w:t>
      </w:r>
      <w:r>
        <w:rPr>
          <w:rFonts w:ascii="Times New Roman"/>
          <w:b/>
          <w:bCs/>
          <w:iCs/>
          <w:w w:val="105"/>
          <w:sz w:val="24"/>
          <w:szCs w:val="28"/>
        </w:rPr>
        <w:t>O2</w:t>
      </w:r>
    </w:p>
    <w:p w14:paraId="2D94EEA4" w14:textId="12AA4E7E" w:rsidR="00F07D4C" w:rsidRDefault="003A6C54" w:rsidP="000765AD">
      <w:pPr>
        <w:spacing w:after="0" w:line="360" w:lineRule="auto"/>
        <w:jc w:val="both"/>
        <w:rPr>
          <w:rFonts w:ascii="Times New Roman"/>
          <w:b/>
          <w:bCs/>
          <w:iCs/>
          <w:w w:val="105"/>
          <w:sz w:val="24"/>
          <w:szCs w:val="28"/>
        </w:rPr>
      </w:pPr>
      <w:r w:rsidRPr="003A6C54">
        <w:rPr>
          <w:rFonts w:ascii="Times New Roman"/>
          <w:b/>
          <w:bCs/>
          <w:iCs/>
          <w:noProof/>
          <w:w w:val="105"/>
          <w:sz w:val="24"/>
          <w:szCs w:val="28"/>
        </w:rPr>
        <w:drawing>
          <wp:inline distT="0" distB="0" distL="0" distR="0" wp14:anchorId="2A91EE3F" wp14:editId="283DC4B6">
            <wp:extent cx="5731510" cy="4231640"/>
            <wp:effectExtent l="0" t="0" r="0" b="0"/>
            <wp:docPr id="11" name="Picture 2">
              <a:extLst xmlns:a="http://schemas.openxmlformats.org/drawingml/2006/main">
                <a:ext uri="{FF2B5EF4-FFF2-40B4-BE49-F238E27FC236}">
                  <a16:creationId xmlns:a16="http://schemas.microsoft.com/office/drawing/2014/main" id="{A28F0243-653D-45B5-BAA0-4460902E545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28F0243-653D-45B5-BAA0-4460902E5454}"/>
                        </a:ext>
                      </a:extLst>
                    </pic:cNvPr>
                    <pic:cNvPicPr>
                      <a:picLocks/>
                    </pic:cNvPicPr>
                  </pic:nvPicPr>
                  <pic:blipFill>
                    <a:blip r:embed="rId8"/>
                    <a:stretch>
                      <a:fillRect/>
                    </a:stretch>
                  </pic:blipFill>
                  <pic:spPr>
                    <a:xfrm>
                      <a:off x="0" y="0"/>
                      <a:ext cx="5731510" cy="4231640"/>
                    </a:xfrm>
                    <a:prstGeom prst="rect">
                      <a:avLst/>
                    </a:prstGeom>
                  </pic:spPr>
                </pic:pic>
              </a:graphicData>
            </a:graphic>
          </wp:inline>
        </w:drawing>
      </w:r>
    </w:p>
    <w:p w14:paraId="756E1BE6" w14:textId="2CD502A2" w:rsidR="00F07D4C" w:rsidRDefault="00F07D4C" w:rsidP="000765AD">
      <w:pPr>
        <w:spacing w:after="0" w:line="360" w:lineRule="auto"/>
        <w:jc w:val="both"/>
        <w:rPr>
          <w:rFonts w:ascii="Times New Roman"/>
          <w:b/>
          <w:bCs/>
          <w:iCs/>
          <w:w w:val="105"/>
          <w:sz w:val="24"/>
          <w:szCs w:val="28"/>
        </w:rPr>
      </w:pPr>
      <w:r>
        <w:rPr>
          <w:rFonts w:ascii="Times New Roman"/>
          <w:b/>
          <w:bCs/>
          <w:iCs/>
          <w:w w:val="105"/>
          <w:sz w:val="24"/>
          <w:szCs w:val="28"/>
        </w:rPr>
        <w:t xml:space="preserve">                                                                              O3</w:t>
      </w:r>
    </w:p>
    <w:p w14:paraId="1A22B6AE" w14:textId="73A18485" w:rsidR="00F07D4C" w:rsidRDefault="00F07D4C" w:rsidP="000765AD">
      <w:pPr>
        <w:spacing w:after="0" w:line="360" w:lineRule="auto"/>
        <w:jc w:val="both"/>
        <w:rPr>
          <w:rFonts w:ascii="Times New Roman"/>
          <w:b/>
          <w:bCs/>
          <w:iCs/>
          <w:w w:val="105"/>
          <w:sz w:val="24"/>
          <w:szCs w:val="28"/>
        </w:rPr>
      </w:pPr>
      <w:r w:rsidRPr="00F07D4C">
        <w:rPr>
          <w:rFonts w:ascii="Times New Roman"/>
          <w:b/>
          <w:bCs/>
          <w:iCs/>
          <w:noProof/>
          <w:w w:val="105"/>
          <w:sz w:val="24"/>
          <w:szCs w:val="28"/>
        </w:rPr>
        <w:lastRenderedPageBreak/>
        <w:drawing>
          <wp:inline distT="0" distB="0" distL="0" distR="0" wp14:anchorId="47033E12" wp14:editId="1B19542E">
            <wp:extent cx="5731510" cy="4043680"/>
            <wp:effectExtent l="0" t="0" r="0" b="0"/>
            <wp:docPr id="4" name="Picture 2">
              <a:extLst xmlns:a="http://schemas.openxmlformats.org/drawingml/2006/main">
                <a:ext uri="{FF2B5EF4-FFF2-40B4-BE49-F238E27FC236}">
                  <a16:creationId xmlns:a16="http://schemas.microsoft.com/office/drawing/2014/main" id="{6A9066C3-8396-4716-8B96-3A08A182C58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A9066C3-8396-4716-8B96-3A08A182C586}"/>
                        </a:ext>
                      </a:extLst>
                    </pic:cNvPr>
                    <pic:cNvPicPr>
                      <a:picLocks/>
                    </pic:cNvPicPr>
                  </pic:nvPicPr>
                  <pic:blipFill>
                    <a:blip r:embed="rId9"/>
                    <a:stretch>
                      <a:fillRect/>
                    </a:stretch>
                  </pic:blipFill>
                  <pic:spPr>
                    <a:xfrm>
                      <a:off x="0" y="0"/>
                      <a:ext cx="5731510" cy="4043680"/>
                    </a:xfrm>
                    <a:prstGeom prst="rect">
                      <a:avLst/>
                    </a:prstGeom>
                  </pic:spPr>
                </pic:pic>
              </a:graphicData>
            </a:graphic>
          </wp:inline>
        </w:drawing>
      </w:r>
    </w:p>
    <w:p w14:paraId="1665C650" w14:textId="1BF01CCE" w:rsidR="00F07D4C" w:rsidRDefault="00F07D4C" w:rsidP="000765AD">
      <w:pPr>
        <w:spacing w:after="0" w:line="360" w:lineRule="auto"/>
        <w:jc w:val="both"/>
        <w:rPr>
          <w:rFonts w:ascii="Times New Roman"/>
          <w:b/>
          <w:bCs/>
          <w:iCs/>
          <w:w w:val="105"/>
          <w:sz w:val="24"/>
          <w:szCs w:val="28"/>
        </w:rPr>
      </w:pPr>
      <w:r>
        <w:rPr>
          <w:rFonts w:ascii="Times New Roman"/>
          <w:b/>
          <w:bCs/>
          <w:iCs/>
          <w:w w:val="105"/>
          <w:sz w:val="24"/>
          <w:szCs w:val="28"/>
        </w:rPr>
        <w:t xml:space="preserve">                                                                           O4</w:t>
      </w:r>
    </w:p>
    <w:p w14:paraId="658DCBA6" w14:textId="4354CCDF" w:rsidR="00F07D4C" w:rsidRDefault="00563A44" w:rsidP="000765AD">
      <w:pPr>
        <w:spacing w:after="0" w:line="360" w:lineRule="auto"/>
        <w:jc w:val="both"/>
        <w:rPr>
          <w:rFonts w:ascii="Times New Roman"/>
          <w:b/>
          <w:bCs/>
          <w:iCs/>
          <w:w w:val="105"/>
          <w:sz w:val="24"/>
          <w:szCs w:val="28"/>
        </w:rPr>
      </w:pPr>
      <w:r w:rsidRPr="00563A44">
        <w:rPr>
          <w:rFonts w:ascii="Times New Roman"/>
          <w:b/>
          <w:bCs/>
          <w:iCs/>
          <w:noProof/>
          <w:w w:val="105"/>
          <w:sz w:val="24"/>
          <w:szCs w:val="28"/>
        </w:rPr>
        <w:drawing>
          <wp:inline distT="0" distB="0" distL="0" distR="0" wp14:anchorId="62CF77AB" wp14:editId="16C42512">
            <wp:extent cx="5731510" cy="4156710"/>
            <wp:effectExtent l="0" t="0" r="0" b="0"/>
            <wp:docPr id="5" name="Picture 2">
              <a:extLst xmlns:a="http://schemas.openxmlformats.org/drawingml/2006/main">
                <a:ext uri="{FF2B5EF4-FFF2-40B4-BE49-F238E27FC236}">
                  <a16:creationId xmlns:a16="http://schemas.microsoft.com/office/drawing/2014/main" id="{332EF243-F93F-479A-A516-F980AF6C212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32EF243-F93F-479A-A516-F980AF6C2129}"/>
                        </a:ext>
                      </a:extLst>
                    </pic:cNvPr>
                    <pic:cNvPicPr>
                      <a:picLocks/>
                    </pic:cNvPicPr>
                  </pic:nvPicPr>
                  <pic:blipFill>
                    <a:blip r:embed="rId10"/>
                    <a:stretch>
                      <a:fillRect/>
                    </a:stretch>
                  </pic:blipFill>
                  <pic:spPr>
                    <a:xfrm>
                      <a:off x="0" y="0"/>
                      <a:ext cx="5731510" cy="4156710"/>
                    </a:xfrm>
                    <a:prstGeom prst="rect">
                      <a:avLst/>
                    </a:prstGeom>
                  </pic:spPr>
                </pic:pic>
              </a:graphicData>
            </a:graphic>
          </wp:inline>
        </w:drawing>
      </w:r>
    </w:p>
    <w:p w14:paraId="2744668C" w14:textId="44CDBD3B" w:rsidR="00563A44" w:rsidRDefault="00563A44" w:rsidP="000765AD">
      <w:pPr>
        <w:spacing w:after="0" w:line="360" w:lineRule="auto"/>
        <w:jc w:val="both"/>
        <w:rPr>
          <w:rFonts w:ascii="Times New Roman"/>
          <w:b/>
          <w:bCs/>
          <w:iCs/>
          <w:w w:val="105"/>
          <w:sz w:val="24"/>
          <w:szCs w:val="28"/>
        </w:rPr>
      </w:pPr>
      <w:r>
        <w:rPr>
          <w:rFonts w:ascii="Times New Roman"/>
          <w:b/>
          <w:bCs/>
          <w:iCs/>
          <w:w w:val="105"/>
          <w:sz w:val="24"/>
          <w:szCs w:val="28"/>
        </w:rPr>
        <w:t xml:space="preserve">                                                                              O5</w:t>
      </w:r>
    </w:p>
    <w:p w14:paraId="23E14F43" w14:textId="17942207" w:rsidR="00563A44" w:rsidRDefault="008D5148" w:rsidP="000765AD">
      <w:pPr>
        <w:spacing w:after="0" w:line="360" w:lineRule="auto"/>
        <w:jc w:val="both"/>
        <w:rPr>
          <w:rFonts w:ascii="Times New Roman"/>
          <w:b/>
          <w:bCs/>
          <w:iCs/>
          <w:w w:val="105"/>
          <w:sz w:val="24"/>
          <w:szCs w:val="28"/>
        </w:rPr>
      </w:pPr>
      <w:r w:rsidRPr="008D5148">
        <w:rPr>
          <w:rFonts w:ascii="Times New Roman"/>
          <w:b/>
          <w:bCs/>
          <w:iCs/>
          <w:noProof/>
          <w:w w:val="105"/>
          <w:sz w:val="24"/>
          <w:szCs w:val="28"/>
        </w:rPr>
        <w:lastRenderedPageBreak/>
        <w:drawing>
          <wp:inline distT="0" distB="0" distL="0" distR="0" wp14:anchorId="3B844698" wp14:editId="1419F1F3">
            <wp:extent cx="5115697" cy="3780790"/>
            <wp:effectExtent l="0" t="0" r="0" b="0"/>
            <wp:docPr id="6" name="Picture 2">
              <a:extLst xmlns:a="http://schemas.openxmlformats.org/drawingml/2006/main">
                <a:ext uri="{FF2B5EF4-FFF2-40B4-BE49-F238E27FC236}">
                  <a16:creationId xmlns:a16="http://schemas.microsoft.com/office/drawing/2014/main" id="{210AE512-6BB6-4150-BEBD-8FE523AA99B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0AE512-6BB6-4150-BEBD-8FE523AA99BE}"/>
                        </a:ext>
                      </a:extLst>
                    </pic:cNvPr>
                    <pic:cNvPicPr>
                      <a:picLocks/>
                    </pic:cNvPicPr>
                  </pic:nvPicPr>
                  <pic:blipFill>
                    <a:blip r:embed="rId11"/>
                    <a:stretch>
                      <a:fillRect/>
                    </a:stretch>
                  </pic:blipFill>
                  <pic:spPr>
                    <a:xfrm>
                      <a:off x="0" y="0"/>
                      <a:ext cx="5124836" cy="3787544"/>
                    </a:xfrm>
                    <a:prstGeom prst="rect">
                      <a:avLst/>
                    </a:prstGeom>
                  </pic:spPr>
                </pic:pic>
              </a:graphicData>
            </a:graphic>
          </wp:inline>
        </w:drawing>
      </w:r>
    </w:p>
    <w:p w14:paraId="28EA179F" w14:textId="4FA90AA6" w:rsidR="008D5148" w:rsidRDefault="008D5148" w:rsidP="000765AD">
      <w:pPr>
        <w:spacing w:after="0" w:line="360" w:lineRule="auto"/>
        <w:jc w:val="both"/>
        <w:rPr>
          <w:rFonts w:ascii="Times New Roman"/>
          <w:b/>
          <w:bCs/>
          <w:iCs/>
          <w:w w:val="105"/>
          <w:sz w:val="24"/>
          <w:szCs w:val="28"/>
        </w:rPr>
      </w:pPr>
      <w:r>
        <w:rPr>
          <w:rFonts w:ascii="Times New Roman"/>
          <w:b/>
          <w:bCs/>
          <w:iCs/>
          <w:w w:val="105"/>
          <w:sz w:val="24"/>
          <w:szCs w:val="28"/>
        </w:rPr>
        <w:t xml:space="preserve">                                                                             O6</w:t>
      </w:r>
    </w:p>
    <w:p w14:paraId="230A5301" w14:textId="2C4F0B32" w:rsidR="008D5148" w:rsidRDefault="008D5148" w:rsidP="000765AD">
      <w:pPr>
        <w:spacing w:after="0" w:line="360" w:lineRule="auto"/>
        <w:jc w:val="both"/>
        <w:rPr>
          <w:rFonts w:ascii="Times New Roman"/>
          <w:b/>
          <w:bCs/>
          <w:iCs/>
          <w:w w:val="105"/>
          <w:sz w:val="24"/>
          <w:szCs w:val="28"/>
        </w:rPr>
      </w:pPr>
      <w:r w:rsidRPr="008D5148">
        <w:rPr>
          <w:rFonts w:ascii="Times New Roman"/>
          <w:b/>
          <w:bCs/>
          <w:iCs/>
          <w:noProof/>
          <w:w w:val="105"/>
          <w:sz w:val="24"/>
          <w:szCs w:val="28"/>
        </w:rPr>
        <w:drawing>
          <wp:inline distT="0" distB="0" distL="0" distR="0" wp14:anchorId="1CE84C3B" wp14:editId="17F827DF">
            <wp:extent cx="5731417" cy="4201297"/>
            <wp:effectExtent l="0" t="0" r="0" b="0"/>
            <wp:docPr id="7" name="Picture 2">
              <a:extLst xmlns:a="http://schemas.openxmlformats.org/drawingml/2006/main">
                <a:ext uri="{FF2B5EF4-FFF2-40B4-BE49-F238E27FC236}">
                  <a16:creationId xmlns:a16="http://schemas.microsoft.com/office/drawing/2014/main" id="{D065DF2B-39AE-4484-9562-C63D670E86D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065DF2B-39AE-4484-9562-C63D670E86D0}"/>
                        </a:ext>
                      </a:extLst>
                    </pic:cNvPr>
                    <pic:cNvPicPr>
                      <a:picLocks/>
                    </pic:cNvPicPr>
                  </pic:nvPicPr>
                  <pic:blipFill>
                    <a:blip r:embed="rId12"/>
                    <a:stretch>
                      <a:fillRect/>
                    </a:stretch>
                  </pic:blipFill>
                  <pic:spPr>
                    <a:xfrm>
                      <a:off x="0" y="0"/>
                      <a:ext cx="5753728" cy="4217652"/>
                    </a:xfrm>
                    <a:prstGeom prst="rect">
                      <a:avLst/>
                    </a:prstGeom>
                  </pic:spPr>
                </pic:pic>
              </a:graphicData>
            </a:graphic>
          </wp:inline>
        </w:drawing>
      </w:r>
    </w:p>
    <w:p w14:paraId="6F6D562D" w14:textId="07BC767E" w:rsidR="008D5148" w:rsidRDefault="008D5148" w:rsidP="000765AD">
      <w:pPr>
        <w:spacing w:after="0" w:line="360" w:lineRule="auto"/>
        <w:jc w:val="both"/>
        <w:rPr>
          <w:rFonts w:ascii="Times New Roman"/>
          <w:b/>
          <w:bCs/>
          <w:iCs/>
          <w:w w:val="105"/>
          <w:sz w:val="24"/>
          <w:szCs w:val="28"/>
        </w:rPr>
      </w:pPr>
      <w:r>
        <w:rPr>
          <w:rFonts w:ascii="Times New Roman"/>
          <w:b/>
          <w:bCs/>
          <w:iCs/>
          <w:w w:val="105"/>
          <w:sz w:val="24"/>
          <w:szCs w:val="28"/>
        </w:rPr>
        <w:t xml:space="preserve">                                                                          O7</w:t>
      </w:r>
    </w:p>
    <w:p w14:paraId="6681E762" w14:textId="77777777" w:rsidR="00E252AE" w:rsidRPr="005E5D0B" w:rsidRDefault="00E252AE" w:rsidP="00E252AE">
      <w:pPr>
        <w:spacing w:after="240"/>
        <w:rPr>
          <w:rFonts w:ascii="Times New Roman" w:hAnsi="Times New Roman" w:cs="Times New Roman"/>
          <w:noProof/>
          <w:sz w:val="24"/>
          <w:szCs w:val="24"/>
        </w:rPr>
      </w:pPr>
      <w:r>
        <w:rPr>
          <w:rFonts w:ascii="Times New Roman" w:hAnsi="Times New Roman" w:cs="Times New Roman"/>
          <w:b/>
          <w:bCs/>
          <w:noProof/>
          <w:sz w:val="24"/>
          <w:szCs w:val="24"/>
        </w:rPr>
        <w:t xml:space="preserve">Figure S1: </w:t>
      </w:r>
      <w:r>
        <w:rPr>
          <w:rFonts w:ascii="Times New Roman" w:hAnsi="Times New Roman" w:cs="Times New Roman"/>
          <w:noProof/>
          <w:sz w:val="24"/>
          <w:szCs w:val="24"/>
        </w:rPr>
        <w:t>Optimization energies for the molecules obtained through DFT calculations</w:t>
      </w:r>
    </w:p>
    <w:p w14:paraId="641A7831" w14:textId="73AAF0AD" w:rsidR="00E252AE" w:rsidRDefault="00E2304C" w:rsidP="000765AD">
      <w:pPr>
        <w:spacing w:after="0" w:line="360" w:lineRule="auto"/>
        <w:jc w:val="both"/>
        <w:rPr>
          <w:rFonts w:ascii="Times New Roman"/>
          <w:b/>
          <w:bCs/>
          <w:iCs/>
          <w:w w:val="105"/>
          <w:sz w:val="24"/>
          <w:szCs w:val="28"/>
        </w:rPr>
      </w:pPr>
      <w:r w:rsidRPr="00E2304C">
        <w:rPr>
          <w:rFonts w:ascii="Times New Roman"/>
          <w:b/>
          <w:bCs/>
          <w:iCs/>
          <w:noProof/>
          <w:w w:val="105"/>
          <w:sz w:val="24"/>
          <w:szCs w:val="28"/>
        </w:rPr>
        <w:lastRenderedPageBreak/>
        <w:drawing>
          <wp:inline distT="0" distB="0" distL="0" distR="0" wp14:anchorId="18BF3599" wp14:editId="272B93AB">
            <wp:extent cx="5601730" cy="4143375"/>
            <wp:effectExtent l="0" t="0" r="0" b="0"/>
            <wp:docPr id="8" name="Picture 2">
              <a:extLst xmlns:a="http://schemas.openxmlformats.org/drawingml/2006/main">
                <a:ext uri="{FF2B5EF4-FFF2-40B4-BE49-F238E27FC236}">
                  <a16:creationId xmlns:a16="http://schemas.microsoft.com/office/drawing/2014/main" id="{0D7A3884-5EA7-4B39-B781-496C1645DFA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D7A3884-5EA7-4B39-B781-496C1645DFA1}"/>
                        </a:ext>
                      </a:extLst>
                    </pic:cNvPr>
                    <pic:cNvPicPr>
                      <a:picLocks/>
                    </pic:cNvPicPr>
                  </pic:nvPicPr>
                  <pic:blipFill>
                    <a:blip r:embed="rId13"/>
                    <a:stretch>
                      <a:fillRect/>
                    </a:stretch>
                  </pic:blipFill>
                  <pic:spPr>
                    <a:xfrm>
                      <a:off x="0" y="0"/>
                      <a:ext cx="5617710" cy="4155195"/>
                    </a:xfrm>
                    <a:prstGeom prst="rect">
                      <a:avLst/>
                    </a:prstGeom>
                  </pic:spPr>
                </pic:pic>
              </a:graphicData>
            </a:graphic>
          </wp:inline>
        </w:drawing>
      </w:r>
    </w:p>
    <w:p w14:paraId="7FE00DE9" w14:textId="6BF664AB" w:rsidR="00E2304C" w:rsidRDefault="00E2304C" w:rsidP="000765AD">
      <w:pPr>
        <w:spacing w:after="0" w:line="360" w:lineRule="auto"/>
        <w:jc w:val="both"/>
        <w:rPr>
          <w:rFonts w:ascii="Times New Roman"/>
          <w:b/>
          <w:bCs/>
          <w:iCs/>
          <w:w w:val="105"/>
          <w:sz w:val="24"/>
          <w:szCs w:val="28"/>
        </w:rPr>
      </w:pPr>
      <w:r>
        <w:rPr>
          <w:rFonts w:ascii="Times New Roman"/>
          <w:b/>
          <w:bCs/>
          <w:iCs/>
          <w:w w:val="105"/>
          <w:sz w:val="24"/>
          <w:szCs w:val="28"/>
        </w:rPr>
        <w:t xml:space="preserve">                                                                        O1</w:t>
      </w:r>
    </w:p>
    <w:p w14:paraId="6680F3DF" w14:textId="273EB2F0" w:rsidR="00E2304C" w:rsidRDefault="00FE36B8" w:rsidP="000765AD">
      <w:pPr>
        <w:spacing w:after="0" w:line="360" w:lineRule="auto"/>
        <w:jc w:val="both"/>
        <w:rPr>
          <w:rFonts w:ascii="Times New Roman"/>
          <w:b/>
          <w:bCs/>
          <w:iCs/>
          <w:w w:val="105"/>
          <w:sz w:val="24"/>
          <w:szCs w:val="28"/>
        </w:rPr>
      </w:pPr>
      <w:r w:rsidRPr="00FE36B8">
        <w:rPr>
          <w:rFonts w:ascii="Times New Roman"/>
          <w:b/>
          <w:bCs/>
          <w:iCs/>
          <w:noProof/>
          <w:w w:val="105"/>
          <w:sz w:val="24"/>
          <w:szCs w:val="28"/>
        </w:rPr>
        <w:drawing>
          <wp:inline distT="0" distB="0" distL="0" distR="0" wp14:anchorId="220DB9E2" wp14:editId="028DF755">
            <wp:extent cx="5560541" cy="4077335"/>
            <wp:effectExtent l="0" t="0" r="0" b="0"/>
            <wp:docPr id="9" name="Picture 2">
              <a:extLst xmlns:a="http://schemas.openxmlformats.org/drawingml/2006/main">
                <a:ext uri="{FF2B5EF4-FFF2-40B4-BE49-F238E27FC236}">
                  <a16:creationId xmlns:a16="http://schemas.microsoft.com/office/drawing/2014/main" id="{9C6B2136-DD80-491F-9428-2A263430DA8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C6B2136-DD80-491F-9428-2A263430DA89}"/>
                        </a:ext>
                      </a:extLst>
                    </pic:cNvPr>
                    <pic:cNvPicPr>
                      <a:picLocks/>
                    </pic:cNvPicPr>
                  </pic:nvPicPr>
                  <pic:blipFill>
                    <a:blip r:embed="rId14"/>
                    <a:stretch>
                      <a:fillRect/>
                    </a:stretch>
                  </pic:blipFill>
                  <pic:spPr>
                    <a:xfrm>
                      <a:off x="0" y="0"/>
                      <a:ext cx="5566479" cy="4081689"/>
                    </a:xfrm>
                    <a:prstGeom prst="rect">
                      <a:avLst/>
                    </a:prstGeom>
                  </pic:spPr>
                </pic:pic>
              </a:graphicData>
            </a:graphic>
          </wp:inline>
        </w:drawing>
      </w:r>
    </w:p>
    <w:p w14:paraId="2B6369B8" w14:textId="78DC26C7" w:rsidR="00FE36B8" w:rsidRDefault="00FE36B8" w:rsidP="000765AD">
      <w:pPr>
        <w:spacing w:after="0" w:line="360" w:lineRule="auto"/>
        <w:jc w:val="both"/>
        <w:rPr>
          <w:rFonts w:ascii="Times New Roman"/>
          <w:b/>
          <w:bCs/>
          <w:iCs/>
          <w:w w:val="105"/>
          <w:sz w:val="24"/>
          <w:szCs w:val="28"/>
        </w:rPr>
      </w:pPr>
      <w:r>
        <w:rPr>
          <w:rFonts w:ascii="Times New Roman"/>
          <w:b/>
          <w:bCs/>
          <w:iCs/>
          <w:w w:val="105"/>
          <w:sz w:val="24"/>
          <w:szCs w:val="28"/>
        </w:rPr>
        <w:t xml:space="preserve">                                                                           O2</w:t>
      </w:r>
    </w:p>
    <w:p w14:paraId="30C89EFF" w14:textId="4B1D0C44" w:rsidR="003A6C54" w:rsidRDefault="00060A6E" w:rsidP="000765AD">
      <w:pPr>
        <w:spacing w:after="0" w:line="360" w:lineRule="auto"/>
        <w:jc w:val="both"/>
        <w:rPr>
          <w:rFonts w:ascii="Times New Roman"/>
          <w:b/>
          <w:bCs/>
          <w:iCs/>
          <w:w w:val="105"/>
          <w:sz w:val="24"/>
          <w:szCs w:val="28"/>
        </w:rPr>
      </w:pPr>
      <w:r w:rsidRPr="00060A6E">
        <w:rPr>
          <w:rFonts w:ascii="Times New Roman"/>
          <w:b/>
          <w:bCs/>
          <w:iCs/>
          <w:noProof/>
          <w:w w:val="105"/>
          <w:sz w:val="24"/>
          <w:szCs w:val="28"/>
        </w:rPr>
        <w:lastRenderedPageBreak/>
        <w:drawing>
          <wp:inline distT="0" distB="0" distL="0" distR="0" wp14:anchorId="346C6498" wp14:editId="35DFAEBF">
            <wp:extent cx="5609968" cy="4126865"/>
            <wp:effectExtent l="0" t="0" r="0" b="0"/>
            <wp:docPr id="13" name="Picture 2">
              <a:extLst xmlns:a="http://schemas.openxmlformats.org/drawingml/2006/main">
                <a:ext uri="{FF2B5EF4-FFF2-40B4-BE49-F238E27FC236}">
                  <a16:creationId xmlns:a16="http://schemas.microsoft.com/office/drawing/2014/main" id="{52FD92B2-8D4C-4BD4-B8A8-DA0E6F99534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2FD92B2-8D4C-4BD4-B8A8-DA0E6F995340}"/>
                        </a:ext>
                      </a:extLst>
                    </pic:cNvPr>
                    <pic:cNvPicPr>
                      <a:picLocks/>
                    </pic:cNvPicPr>
                  </pic:nvPicPr>
                  <pic:blipFill>
                    <a:blip r:embed="rId15"/>
                    <a:stretch>
                      <a:fillRect/>
                    </a:stretch>
                  </pic:blipFill>
                  <pic:spPr>
                    <a:xfrm>
                      <a:off x="0" y="0"/>
                      <a:ext cx="5613657" cy="4129579"/>
                    </a:xfrm>
                    <a:prstGeom prst="rect">
                      <a:avLst/>
                    </a:prstGeom>
                  </pic:spPr>
                </pic:pic>
              </a:graphicData>
            </a:graphic>
          </wp:inline>
        </w:drawing>
      </w:r>
    </w:p>
    <w:p w14:paraId="7079DAE8" w14:textId="2AF66CD8" w:rsidR="003A6C54" w:rsidRDefault="003A6C54" w:rsidP="000765AD">
      <w:pPr>
        <w:spacing w:after="0" w:line="360" w:lineRule="auto"/>
        <w:jc w:val="both"/>
        <w:rPr>
          <w:rFonts w:ascii="Times New Roman"/>
          <w:b/>
          <w:bCs/>
          <w:iCs/>
          <w:w w:val="105"/>
          <w:sz w:val="24"/>
          <w:szCs w:val="28"/>
        </w:rPr>
      </w:pPr>
      <w:r>
        <w:rPr>
          <w:rFonts w:ascii="Times New Roman"/>
          <w:b/>
          <w:bCs/>
          <w:iCs/>
          <w:w w:val="105"/>
          <w:sz w:val="24"/>
          <w:szCs w:val="28"/>
        </w:rPr>
        <w:t xml:space="preserve">                                                                          O3</w:t>
      </w:r>
    </w:p>
    <w:p w14:paraId="4ABA6EC3" w14:textId="513289EE" w:rsidR="002A340E" w:rsidRDefault="002A340E" w:rsidP="000765AD">
      <w:pPr>
        <w:spacing w:after="0" w:line="360" w:lineRule="auto"/>
        <w:jc w:val="both"/>
        <w:rPr>
          <w:rFonts w:ascii="Times New Roman"/>
          <w:b/>
          <w:bCs/>
          <w:iCs/>
          <w:w w:val="105"/>
          <w:sz w:val="24"/>
          <w:szCs w:val="28"/>
        </w:rPr>
      </w:pPr>
      <w:r w:rsidRPr="002A340E">
        <w:rPr>
          <w:rFonts w:ascii="Times New Roman"/>
          <w:b/>
          <w:bCs/>
          <w:iCs/>
          <w:noProof/>
          <w:w w:val="105"/>
          <w:sz w:val="24"/>
          <w:szCs w:val="28"/>
        </w:rPr>
        <w:drawing>
          <wp:inline distT="0" distB="0" distL="0" distR="0" wp14:anchorId="7DA3EEC7" wp14:editId="0556CD1C">
            <wp:extent cx="5731510" cy="4068445"/>
            <wp:effectExtent l="0" t="0" r="0" b="0"/>
            <wp:docPr id="12" name="Picture 2">
              <a:extLst xmlns:a="http://schemas.openxmlformats.org/drawingml/2006/main">
                <a:ext uri="{FF2B5EF4-FFF2-40B4-BE49-F238E27FC236}">
                  <a16:creationId xmlns:a16="http://schemas.microsoft.com/office/drawing/2014/main" id="{7EB93F35-9219-4411-8746-1EE7AC3499F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EB93F35-9219-4411-8746-1EE7AC3499FE}"/>
                        </a:ext>
                      </a:extLst>
                    </pic:cNvPr>
                    <pic:cNvPicPr>
                      <a:picLocks/>
                    </pic:cNvPicPr>
                  </pic:nvPicPr>
                  <pic:blipFill>
                    <a:blip r:embed="rId16"/>
                    <a:stretch>
                      <a:fillRect/>
                    </a:stretch>
                  </pic:blipFill>
                  <pic:spPr>
                    <a:xfrm>
                      <a:off x="0" y="0"/>
                      <a:ext cx="5731510" cy="4068445"/>
                    </a:xfrm>
                    <a:prstGeom prst="rect">
                      <a:avLst/>
                    </a:prstGeom>
                  </pic:spPr>
                </pic:pic>
              </a:graphicData>
            </a:graphic>
          </wp:inline>
        </w:drawing>
      </w:r>
    </w:p>
    <w:p w14:paraId="1AE24542" w14:textId="4B9D0A21" w:rsidR="002A340E" w:rsidRDefault="002A340E" w:rsidP="000765AD">
      <w:pPr>
        <w:spacing w:after="0" w:line="360" w:lineRule="auto"/>
        <w:jc w:val="both"/>
        <w:rPr>
          <w:rFonts w:ascii="Times New Roman"/>
          <w:b/>
          <w:bCs/>
          <w:iCs/>
          <w:w w:val="105"/>
          <w:sz w:val="24"/>
          <w:szCs w:val="28"/>
        </w:rPr>
      </w:pPr>
      <w:r>
        <w:rPr>
          <w:rFonts w:ascii="Times New Roman"/>
          <w:b/>
          <w:bCs/>
          <w:iCs/>
          <w:w w:val="105"/>
          <w:sz w:val="24"/>
          <w:szCs w:val="28"/>
        </w:rPr>
        <w:t xml:space="preserve">                                                                               O4</w:t>
      </w:r>
    </w:p>
    <w:p w14:paraId="629A5FBD" w14:textId="68AB37FA" w:rsidR="00FF08C6" w:rsidRDefault="00FF08C6" w:rsidP="000765AD">
      <w:pPr>
        <w:spacing w:after="0" w:line="360" w:lineRule="auto"/>
        <w:jc w:val="both"/>
        <w:rPr>
          <w:rFonts w:ascii="Times New Roman"/>
          <w:b/>
          <w:bCs/>
          <w:iCs/>
          <w:w w:val="105"/>
          <w:sz w:val="24"/>
          <w:szCs w:val="28"/>
        </w:rPr>
      </w:pPr>
      <w:r w:rsidRPr="00FF08C6">
        <w:rPr>
          <w:rFonts w:ascii="Times New Roman"/>
          <w:b/>
          <w:bCs/>
          <w:iCs/>
          <w:noProof/>
          <w:w w:val="105"/>
          <w:sz w:val="24"/>
          <w:szCs w:val="28"/>
        </w:rPr>
        <w:lastRenderedPageBreak/>
        <w:drawing>
          <wp:inline distT="0" distB="0" distL="0" distR="0" wp14:anchorId="24CB788B" wp14:editId="620477DC">
            <wp:extent cx="5609968" cy="4027805"/>
            <wp:effectExtent l="0" t="0" r="0" b="0"/>
            <wp:docPr id="14" name="Picture 2">
              <a:extLst xmlns:a="http://schemas.openxmlformats.org/drawingml/2006/main">
                <a:ext uri="{FF2B5EF4-FFF2-40B4-BE49-F238E27FC236}">
                  <a16:creationId xmlns:a16="http://schemas.microsoft.com/office/drawing/2014/main" id="{AEF3DAD2-87B7-43AD-A2AC-F3072059FCA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EF3DAD2-87B7-43AD-A2AC-F3072059FCA9}"/>
                        </a:ext>
                      </a:extLst>
                    </pic:cNvPr>
                    <pic:cNvPicPr>
                      <a:picLocks/>
                    </pic:cNvPicPr>
                  </pic:nvPicPr>
                  <pic:blipFill>
                    <a:blip r:embed="rId17"/>
                    <a:stretch>
                      <a:fillRect/>
                    </a:stretch>
                  </pic:blipFill>
                  <pic:spPr>
                    <a:xfrm>
                      <a:off x="0" y="0"/>
                      <a:ext cx="5613891" cy="4030622"/>
                    </a:xfrm>
                    <a:prstGeom prst="rect">
                      <a:avLst/>
                    </a:prstGeom>
                  </pic:spPr>
                </pic:pic>
              </a:graphicData>
            </a:graphic>
          </wp:inline>
        </w:drawing>
      </w:r>
    </w:p>
    <w:p w14:paraId="0B8F54CE" w14:textId="026927AE" w:rsidR="00FF08C6" w:rsidRDefault="00FF08C6" w:rsidP="000765AD">
      <w:pPr>
        <w:spacing w:after="0" w:line="360" w:lineRule="auto"/>
        <w:jc w:val="both"/>
        <w:rPr>
          <w:rFonts w:ascii="Times New Roman"/>
          <w:b/>
          <w:bCs/>
          <w:iCs/>
          <w:w w:val="105"/>
          <w:sz w:val="24"/>
          <w:szCs w:val="28"/>
        </w:rPr>
      </w:pPr>
      <w:r>
        <w:rPr>
          <w:rFonts w:ascii="Times New Roman"/>
          <w:b/>
          <w:bCs/>
          <w:iCs/>
          <w:w w:val="105"/>
          <w:sz w:val="24"/>
          <w:szCs w:val="28"/>
        </w:rPr>
        <w:t xml:space="preserve">                                                                                    O5</w:t>
      </w:r>
    </w:p>
    <w:p w14:paraId="1723F7AF" w14:textId="5F7DF0C9" w:rsidR="00FF08C6" w:rsidRDefault="006F1CC1" w:rsidP="000765AD">
      <w:pPr>
        <w:spacing w:after="0" w:line="360" w:lineRule="auto"/>
        <w:jc w:val="both"/>
        <w:rPr>
          <w:rFonts w:ascii="Times New Roman"/>
          <w:b/>
          <w:bCs/>
          <w:iCs/>
          <w:w w:val="105"/>
          <w:sz w:val="24"/>
          <w:szCs w:val="28"/>
        </w:rPr>
      </w:pPr>
      <w:r w:rsidRPr="006F1CC1">
        <w:rPr>
          <w:rFonts w:ascii="Times New Roman"/>
          <w:b/>
          <w:bCs/>
          <w:iCs/>
          <w:noProof/>
          <w:w w:val="105"/>
          <w:sz w:val="24"/>
          <w:szCs w:val="28"/>
        </w:rPr>
        <w:drawing>
          <wp:inline distT="0" distB="0" distL="0" distR="0" wp14:anchorId="7D8B3EE2" wp14:editId="629884CA">
            <wp:extent cx="5731510" cy="4083685"/>
            <wp:effectExtent l="0" t="0" r="0" b="0"/>
            <wp:docPr id="16" name="Picture 2">
              <a:extLst xmlns:a="http://schemas.openxmlformats.org/drawingml/2006/main">
                <a:ext uri="{FF2B5EF4-FFF2-40B4-BE49-F238E27FC236}">
                  <a16:creationId xmlns:a16="http://schemas.microsoft.com/office/drawing/2014/main" id="{AD7BAE28-6D37-4BB2-9FD8-169C3351B8F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D7BAE28-6D37-4BB2-9FD8-169C3351B8FF}"/>
                        </a:ext>
                      </a:extLst>
                    </pic:cNvPr>
                    <pic:cNvPicPr>
                      <a:picLocks/>
                    </pic:cNvPicPr>
                  </pic:nvPicPr>
                  <pic:blipFill>
                    <a:blip r:embed="rId18"/>
                    <a:stretch>
                      <a:fillRect/>
                    </a:stretch>
                  </pic:blipFill>
                  <pic:spPr>
                    <a:xfrm>
                      <a:off x="0" y="0"/>
                      <a:ext cx="5731510" cy="4083685"/>
                    </a:xfrm>
                    <a:prstGeom prst="rect">
                      <a:avLst/>
                    </a:prstGeom>
                  </pic:spPr>
                </pic:pic>
              </a:graphicData>
            </a:graphic>
          </wp:inline>
        </w:drawing>
      </w:r>
    </w:p>
    <w:p w14:paraId="0E4D650A" w14:textId="46D7510F" w:rsidR="00B44CC0" w:rsidRDefault="00B44CC0" w:rsidP="000765AD">
      <w:pPr>
        <w:spacing w:after="0" w:line="360" w:lineRule="auto"/>
        <w:jc w:val="both"/>
        <w:rPr>
          <w:rFonts w:ascii="Times New Roman"/>
          <w:b/>
          <w:bCs/>
          <w:iCs/>
          <w:w w:val="105"/>
          <w:sz w:val="24"/>
          <w:szCs w:val="28"/>
        </w:rPr>
      </w:pPr>
      <w:r>
        <w:rPr>
          <w:rFonts w:ascii="Times New Roman"/>
          <w:b/>
          <w:bCs/>
          <w:iCs/>
          <w:w w:val="105"/>
          <w:sz w:val="24"/>
          <w:szCs w:val="28"/>
        </w:rPr>
        <w:t xml:space="preserve">                                                                          O6</w:t>
      </w:r>
    </w:p>
    <w:p w14:paraId="4D4D7714" w14:textId="7E89B8F7" w:rsidR="00443880" w:rsidRDefault="00443880" w:rsidP="000765AD">
      <w:pPr>
        <w:spacing w:after="0" w:line="360" w:lineRule="auto"/>
        <w:jc w:val="both"/>
        <w:rPr>
          <w:rFonts w:ascii="Times New Roman"/>
          <w:b/>
          <w:bCs/>
          <w:iCs/>
          <w:w w:val="105"/>
          <w:sz w:val="24"/>
          <w:szCs w:val="28"/>
        </w:rPr>
      </w:pPr>
      <w:r w:rsidRPr="00443880">
        <w:rPr>
          <w:rFonts w:ascii="Times New Roman"/>
          <w:b/>
          <w:bCs/>
          <w:iCs/>
          <w:noProof/>
          <w:w w:val="105"/>
          <w:sz w:val="24"/>
          <w:szCs w:val="28"/>
        </w:rPr>
        <w:lastRenderedPageBreak/>
        <w:drawing>
          <wp:inline distT="0" distB="0" distL="0" distR="0" wp14:anchorId="53179793" wp14:editId="2EEDA517">
            <wp:extent cx="5731510" cy="4135755"/>
            <wp:effectExtent l="0" t="0" r="0" b="0"/>
            <wp:docPr id="17" name="Picture 2">
              <a:extLst xmlns:a="http://schemas.openxmlformats.org/drawingml/2006/main">
                <a:ext uri="{FF2B5EF4-FFF2-40B4-BE49-F238E27FC236}">
                  <a16:creationId xmlns:a16="http://schemas.microsoft.com/office/drawing/2014/main" id="{6C720DAF-541E-4F9C-B2E7-A075CC548E7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C720DAF-541E-4F9C-B2E7-A075CC548E72}"/>
                        </a:ext>
                      </a:extLst>
                    </pic:cNvPr>
                    <pic:cNvPicPr>
                      <a:picLocks/>
                    </pic:cNvPicPr>
                  </pic:nvPicPr>
                  <pic:blipFill>
                    <a:blip r:embed="rId19"/>
                    <a:stretch>
                      <a:fillRect/>
                    </a:stretch>
                  </pic:blipFill>
                  <pic:spPr>
                    <a:xfrm>
                      <a:off x="0" y="0"/>
                      <a:ext cx="5731510" cy="4135755"/>
                    </a:xfrm>
                    <a:prstGeom prst="rect">
                      <a:avLst/>
                    </a:prstGeom>
                  </pic:spPr>
                </pic:pic>
              </a:graphicData>
            </a:graphic>
          </wp:inline>
        </w:drawing>
      </w:r>
    </w:p>
    <w:p w14:paraId="0489D426" w14:textId="565AE018" w:rsidR="00443880" w:rsidRDefault="00443880" w:rsidP="000765AD">
      <w:pPr>
        <w:spacing w:after="0" w:line="360" w:lineRule="auto"/>
        <w:jc w:val="both"/>
        <w:rPr>
          <w:rFonts w:ascii="Times New Roman"/>
          <w:b/>
          <w:bCs/>
          <w:iCs/>
          <w:w w:val="105"/>
          <w:sz w:val="24"/>
          <w:szCs w:val="28"/>
        </w:rPr>
      </w:pPr>
      <w:r>
        <w:rPr>
          <w:rFonts w:ascii="Times New Roman"/>
          <w:b/>
          <w:bCs/>
          <w:iCs/>
          <w:w w:val="105"/>
          <w:sz w:val="24"/>
          <w:szCs w:val="28"/>
        </w:rPr>
        <w:t xml:space="preserve">                                                                        O7</w:t>
      </w:r>
    </w:p>
    <w:p w14:paraId="7753D148" w14:textId="42E46897" w:rsidR="00443880" w:rsidRDefault="00443880" w:rsidP="000765AD">
      <w:pPr>
        <w:spacing w:after="0" w:line="360" w:lineRule="auto"/>
        <w:jc w:val="both"/>
        <w:rPr>
          <w:rFonts w:ascii="Times New Roman"/>
          <w:iCs/>
          <w:w w:val="105"/>
          <w:sz w:val="24"/>
          <w:szCs w:val="28"/>
        </w:rPr>
      </w:pPr>
      <w:r>
        <w:rPr>
          <w:rFonts w:ascii="Times New Roman"/>
          <w:b/>
          <w:bCs/>
          <w:iCs/>
          <w:w w:val="105"/>
          <w:sz w:val="24"/>
          <w:szCs w:val="28"/>
        </w:rPr>
        <w:t xml:space="preserve">Figure S2: </w:t>
      </w:r>
      <w:r>
        <w:rPr>
          <w:rFonts w:ascii="Times New Roman"/>
          <w:iCs/>
          <w:w w:val="105"/>
          <w:sz w:val="24"/>
          <w:szCs w:val="28"/>
        </w:rPr>
        <w:t>Computed IR spectra of 1,3,4-oxadiazoles</w:t>
      </w:r>
    </w:p>
    <w:p w14:paraId="023260C9" w14:textId="0274A352" w:rsidR="008D5148" w:rsidRDefault="008D5148" w:rsidP="000765AD">
      <w:pPr>
        <w:spacing w:after="0" w:line="360" w:lineRule="auto"/>
        <w:jc w:val="both"/>
        <w:rPr>
          <w:rFonts w:ascii="Times New Roman" w:hAnsi="Times New Roman" w:cs="Times New Roman"/>
          <w:b/>
          <w:bCs/>
          <w:sz w:val="24"/>
          <w:szCs w:val="24"/>
        </w:rPr>
      </w:pPr>
    </w:p>
    <w:p w14:paraId="5A3F8DDF" w14:textId="77777777" w:rsidR="00B614A5" w:rsidRDefault="00B614A5" w:rsidP="00B614A5">
      <w:pPr>
        <w:spacing w:line="360" w:lineRule="auto"/>
        <w:jc w:val="both"/>
        <w:rPr>
          <w:rFonts w:ascii="Times New Roman" w:hAnsi="Times New Roman" w:cs="Times New Roman"/>
          <w:b/>
          <w:bCs/>
          <w:sz w:val="28"/>
          <w:szCs w:val="28"/>
        </w:rPr>
      </w:pPr>
      <w:r w:rsidRPr="004E3FF8">
        <w:rPr>
          <w:rFonts w:ascii="Times New Roman" w:hAnsi="Times New Roman" w:cs="Times New Roman"/>
          <w:b/>
          <w:bCs/>
          <w:sz w:val="28"/>
          <w:szCs w:val="28"/>
        </w:rPr>
        <w:t>Atom base</w:t>
      </w:r>
      <w:r>
        <w:rPr>
          <w:rFonts w:ascii="Times New Roman" w:hAnsi="Times New Roman" w:cs="Times New Roman"/>
          <w:b/>
          <w:bCs/>
          <w:sz w:val="28"/>
          <w:szCs w:val="28"/>
        </w:rPr>
        <w:t>d</w:t>
      </w:r>
      <w:r w:rsidRPr="004E3FF8">
        <w:rPr>
          <w:rFonts w:ascii="Times New Roman" w:hAnsi="Times New Roman" w:cs="Times New Roman"/>
          <w:b/>
          <w:bCs/>
          <w:sz w:val="28"/>
          <w:szCs w:val="28"/>
        </w:rPr>
        <w:t xml:space="preserve"> electron-hole analysis</w:t>
      </w:r>
    </w:p>
    <w:p w14:paraId="4118838A" w14:textId="4F432954" w:rsidR="00B614A5" w:rsidRPr="00B614A5" w:rsidRDefault="00B614A5" w:rsidP="00B614A5">
      <w:pPr>
        <w:spacing w:line="360" w:lineRule="auto"/>
        <w:jc w:val="both"/>
        <w:rPr>
          <w:rFonts w:ascii="Times New Roman" w:hAnsi="Times New Roman" w:cs="Times New Roman"/>
          <w:noProof/>
          <w:sz w:val="24"/>
          <w:szCs w:val="24"/>
        </w:rPr>
      </w:pPr>
      <w:r w:rsidRPr="00B614A5">
        <w:rPr>
          <w:rFonts w:ascii="Times New Roman" w:hAnsi="Times New Roman" w:cs="Times New Roman"/>
          <w:noProof/>
          <w:sz w:val="24"/>
          <w:szCs w:val="24"/>
        </w:rPr>
        <w:t xml:space="preserve">Figure S3 </w:t>
      </w:r>
      <w:r w:rsidRPr="00B614A5">
        <w:rPr>
          <w:rFonts w:ascii="Times New Roman" w:hAnsi="Times New Roman" w:cs="Times New Roman"/>
          <w:noProof/>
          <w:sz w:val="24"/>
          <w:szCs w:val="24"/>
          <w:highlight w:val="darkGreen"/>
        </w:rPr>
        <w:t>describes the contribution of each non-hydrogen atom to each hole, electron and overlap distributions.</w:t>
      </w:r>
      <w:r w:rsidRPr="00B614A5">
        <w:rPr>
          <w:rFonts w:ascii="Times New Roman" w:hAnsi="Times New Roman" w:cs="Times New Roman"/>
          <w:noProof/>
          <w:sz w:val="24"/>
          <w:szCs w:val="24"/>
        </w:rPr>
        <w:t xml:space="preserve"> The hydrogens were omitted from this analyses as they yield negligible contributions. The values in the y-axis on the right hand side represents the fraction of the contribution from each atom in the abscissa. The assigned colour depends on the fraction of the contribution from each. The red represents the highest contribution, while dark blue represents the least contribution. The numbers in the abscissa represent the index for each atom within the molecule. The structures of each compound with its atomic code that corresponds to the atomic indexes in Figure </w:t>
      </w:r>
      <w:r w:rsidR="00E2355E">
        <w:rPr>
          <w:rFonts w:ascii="Times New Roman" w:hAnsi="Times New Roman" w:cs="Times New Roman"/>
          <w:noProof/>
          <w:sz w:val="24"/>
          <w:szCs w:val="24"/>
        </w:rPr>
        <w:t>S</w:t>
      </w:r>
      <w:r w:rsidRPr="00B614A5">
        <w:rPr>
          <w:rFonts w:ascii="Times New Roman" w:hAnsi="Times New Roman" w:cs="Times New Roman"/>
          <w:noProof/>
          <w:sz w:val="24"/>
          <w:szCs w:val="24"/>
        </w:rPr>
        <w:t xml:space="preserve">3 are given in Figure </w:t>
      </w:r>
      <w:r w:rsidR="00E2355E">
        <w:rPr>
          <w:rFonts w:ascii="Times New Roman" w:hAnsi="Times New Roman" w:cs="Times New Roman"/>
          <w:noProof/>
          <w:sz w:val="24"/>
          <w:szCs w:val="24"/>
        </w:rPr>
        <w:t>S</w:t>
      </w:r>
      <w:r w:rsidRPr="00B614A5">
        <w:rPr>
          <w:rFonts w:ascii="Times New Roman" w:hAnsi="Times New Roman" w:cs="Times New Roman"/>
          <w:noProof/>
          <w:sz w:val="24"/>
          <w:szCs w:val="24"/>
        </w:rPr>
        <w:t xml:space="preserve">4. The analyses on all the compounds were performed for the first excited state only. </w:t>
      </w:r>
      <w:r w:rsidRPr="00B614A5">
        <w:rPr>
          <w:rFonts w:ascii="Times New Roman" w:hAnsi="Times New Roman" w:cs="Times New Roman"/>
          <w:noProof/>
          <w:sz w:val="24"/>
          <w:szCs w:val="24"/>
          <w:highlight w:val="darkGreen"/>
        </w:rPr>
        <w:t xml:space="preserve">The two connected carbon atoms C5 and C7 that comprises the thiophene ring contributes substantially to holes and electrons (Figure </w:t>
      </w:r>
      <w:r w:rsidR="00E2355E">
        <w:rPr>
          <w:rFonts w:ascii="Times New Roman" w:hAnsi="Times New Roman" w:cs="Times New Roman"/>
          <w:noProof/>
          <w:sz w:val="24"/>
          <w:szCs w:val="24"/>
          <w:highlight w:val="darkGreen"/>
        </w:rPr>
        <w:t>S</w:t>
      </w:r>
      <w:r w:rsidRPr="00B614A5">
        <w:rPr>
          <w:rFonts w:ascii="Times New Roman" w:hAnsi="Times New Roman" w:cs="Times New Roman"/>
          <w:noProof/>
          <w:sz w:val="24"/>
          <w:szCs w:val="24"/>
          <w:highlight w:val="darkGreen"/>
        </w:rPr>
        <w:t>5</w:t>
      </w:r>
      <w:r w:rsidRPr="00B614A5">
        <w:rPr>
          <w:rFonts w:ascii="Times New Roman" w:hAnsi="Times New Roman" w:cs="Times New Roman"/>
          <w:noProof/>
          <w:sz w:val="24"/>
          <w:szCs w:val="24"/>
        </w:rPr>
        <w:t xml:space="preserve">). As the sum of their “Difference” is -6.46% (Table S1), which corresponds to their charge density difference (CCD), it implies that these two atoms loses 6.46% electrons during excitations. As C9, C11 and C13 comprises the acceptor fragment, we found that C9 </w:t>
      </w:r>
      <w:r w:rsidRPr="00B614A5">
        <w:rPr>
          <w:rFonts w:ascii="Times New Roman" w:hAnsi="Times New Roman" w:cs="Times New Roman"/>
          <w:noProof/>
          <w:sz w:val="24"/>
          <w:szCs w:val="24"/>
        </w:rPr>
        <w:lastRenderedPageBreak/>
        <w:t>contributes substantially to holes, while C11 and C13 constributes substantially to electrons. The “Difference” between electrons and holes in C9 of -10.18% indicates a loss of electrons durng excitations, while the sum of the “Difference” of the combination of C11 and C13 of 28.79% reveals an increase in electron density during excitation. This is expected since C9 forms part of the thiophene ring [</w:t>
      </w:r>
      <w:r w:rsidR="00A31DF6">
        <w:rPr>
          <w:rFonts w:ascii="Times New Roman" w:hAnsi="Times New Roman" w:cs="Times New Roman"/>
          <w:noProof/>
          <w:sz w:val="24"/>
          <w:szCs w:val="24"/>
        </w:rPr>
        <w:t>1</w:t>
      </w:r>
      <w:r w:rsidR="00446196">
        <w:rPr>
          <w:rFonts w:ascii="Times New Roman" w:hAnsi="Times New Roman" w:cs="Times New Roman"/>
          <w:noProof/>
          <w:sz w:val="24"/>
          <w:szCs w:val="24"/>
        </w:rPr>
        <w:t>-</w:t>
      </w:r>
      <w:r w:rsidR="00A31DF6">
        <w:rPr>
          <w:rFonts w:ascii="Times New Roman" w:hAnsi="Times New Roman" w:cs="Times New Roman"/>
          <w:noProof/>
          <w:sz w:val="24"/>
          <w:szCs w:val="24"/>
        </w:rPr>
        <w:t>7</w:t>
      </w:r>
      <w:r w:rsidRPr="00B614A5">
        <w:rPr>
          <w:rFonts w:ascii="Times New Roman" w:hAnsi="Times New Roman" w:cs="Times New Roman"/>
          <w:noProof/>
          <w:sz w:val="24"/>
          <w:szCs w:val="24"/>
        </w:rPr>
        <w:t>], while C11 and C13 forms part of the acceptor fragment [</w:t>
      </w:r>
      <w:r w:rsidR="00A31DF6">
        <w:rPr>
          <w:rFonts w:ascii="Times New Roman" w:hAnsi="Times New Roman" w:cs="Times New Roman"/>
          <w:noProof/>
          <w:sz w:val="24"/>
          <w:szCs w:val="24"/>
        </w:rPr>
        <w:t>7</w:t>
      </w:r>
      <w:r w:rsidR="00446196">
        <w:rPr>
          <w:rFonts w:ascii="Times New Roman" w:hAnsi="Times New Roman" w:cs="Times New Roman"/>
          <w:noProof/>
          <w:sz w:val="24"/>
          <w:szCs w:val="24"/>
        </w:rPr>
        <w:t>-</w:t>
      </w:r>
      <w:r w:rsidR="00A31DF6">
        <w:rPr>
          <w:rFonts w:ascii="Times New Roman" w:hAnsi="Times New Roman" w:cs="Times New Roman"/>
          <w:noProof/>
          <w:sz w:val="24"/>
          <w:szCs w:val="24"/>
        </w:rPr>
        <w:t>11</w:t>
      </w:r>
      <w:r w:rsidRPr="00B614A5">
        <w:rPr>
          <w:rFonts w:ascii="Times New Roman" w:hAnsi="Times New Roman" w:cs="Times New Roman"/>
          <w:noProof/>
          <w:sz w:val="24"/>
          <w:szCs w:val="24"/>
        </w:rPr>
        <w:t>]. The sum of the “Difference” of -1.43% in the combination of C14 and N15 indicates that this group loses 1.43% electrons during excitations. As this group acts as an anchoring group that can inject electrons into the conduction band of the semiconductor [</w:t>
      </w:r>
      <w:r w:rsidR="00A31DF6">
        <w:rPr>
          <w:rFonts w:ascii="Times New Roman" w:hAnsi="Times New Roman" w:cs="Times New Roman"/>
          <w:noProof/>
          <w:sz w:val="24"/>
          <w:szCs w:val="24"/>
        </w:rPr>
        <w:t>12-14</w:t>
      </w:r>
      <w:r w:rsidRPr="00B614A5">
        <w:rPr>
          <w:rFonts w:ascii="Times New Roman" w:hAnsi="Times New Roman" w:cs="Times New Roman"/>
          <w:noProof/>
          <w:sz w:val="24"/>
          <w:szCs w:val="24"/>
        </w:rPr>
        <w:t>], the loss of electrons means that it lacks electrons for injection. However, the sum of the “Difference” for the combination of C16, O17 and O18 is 8.05%. This gain in electrons during excitations is useful since it also acts as an anchoring group [</w:t>
      </w:r>
      <w:r w:rsidR="00A31DF6">
        <w:rPr>
          <w:rFonts w:ascii="Times New Roman" w:hAnsi="Times New Roman" w:cs="Times New Roman"/>
          <w:noProof/>
          <w:sz w:val="24"/>
          <w:szCs w:val="24"/>
        </w:rPr>
        <w:t>12-14</w:t>
      </w:r>
      <w:r w:rsidRPr="00B614A5">
        <w:rPr>
          <w:rFonts w:ascii="Times New Roman" w:hAnsi="Times New Roman" w:cs="Times New Roman"/>
          <w:noProof/>
          <w:sz w:val="24"/>
          <w:szCs w:val="24"/>
        </w:rPr>
        <w:t>]. When an electron gets excited then it usually occupies the LUMO, while instantaneously leaving a hole behind in the HOMO or any other contours of atomic space where it use to be located. This also instantly forms an exciton due to a strong Coulomb interaction between the electron and the hole [</w:t>
      </w:r>
      <w:r w:rsidR="00997E92">
        <w:rPr>
          <w:rFonts w:ascii="Times New Roman" w:hAnsi="Times New Roman" w:cs="Times New Roman"/>
          <w:noProof/>
          <w:sz w:val="24"/>
          <w:szCs w:val="24"/>
        </w:rPr>
        <w:t>15, 16</w:t>
      </w:r>
      <w:r w:rsidRPr="00B614A5">
        <w:rPr>
          <w:rFonts w:ascii="Times New Roman" w:hAnsi="Times New Roman" w:cs="Times New Roman"/>
          <w:noProof/>
          <w:sz w:val="24"/>
          <w:szCs w:val="24"/>
        </w:rPr>
        <w:t>]. Excitons can usually be excited in singlet (S) or triplet (T) spin configurations. The former results from opposite spins (↑↓ or ↓↑) with a multiplicity of +1, while the latter results from parallel spins (↑↑ or ↓↓) with a mulitpilicity of +3. The excitation selection rules for organic compounds only allow S excitons, and since all our compounds under study are organic, only S excitons will be considered. The exciton first relaxes to the ICT state by transferring its energy from the LUMO of the donor fragment to a lower energy level of the LUMO of the π-spacer fragment, and the excess energy is then released in the form of molecular vibrational energy. If this energy is larger than the exciton binding energy, then it can be transferred back into the ICT exciton to dissociate it into another pair of free electron and hole. Thus, it is critical that all generated excitons reach the interface between fragments within a dye for ICT so that the exciton can dissociate into free carriers, which can be collected at the interface between the dye and the semi-conductor. For free carries to form, the ICT excitons must be long-lived. If it does not have a long-live state, then the free electron can recombine with the hole, which results in energy loss and decrease the efficency of the dye. The Langevin theory states that charge recombinations in organic systems occurs when an electron and a hole are whithin the very short Coulomb radius from each other [</w:t>
      </w:r>
      <w:r w:rsidR="00997E92">
        <w:rPr>
          <w:rFonts w:ascii="Times New Roman" w:hAnsi="Times New Roman" w:cs="Times New Roman"/>
          <w:noProof/>
          <w:sz w:val="24"/>
          <w:szCs w:val="24"/>
        </w:rPr>
        <w:t>17, 18</w:t>
      </w:r>
      <w:r w:rsidRPr="00B614A5">
        <w:rPr>
          <w:rFonts w:ascii="Times New Roman" w:hAnsi="Times New Roman" w:cs="Times New Roman"/>
          <w:noProof/>
          <w:sz w:val="24"/>
          <w:szCs w:val="24"/>
        </w:rPr>
        <w:t xml:space="preserve">]. This also result in large electron-hole overlaps. A large overlap occurs in the CN anchoring group, which is even larger than the electron contributions. This supports our earlier analyses that revealed that it lacks free electrons for injection into the semi-conductor. A much smaller overlap is observed for the COOH anchoring group, which also support our earlier observation. Table S2 indicates that C16 and C21 that </w:t>
      </w:r>
      <w:r w:rsidRPr="00B614A5">
        <w:rPr>
          <w:rFonts w:ascii="Times New Roman" w:hAnsi="Times New Roman" w:cs="Times New Roman"/>
          <w:noProof/>
          <w:sz w:val="24"/>
          <w:szCs w:val="24"/>
        </w:rPr>
        <w:lastRenderedPageBreak/>
        <w:t xml:space="preserve">forms part of the thiophene ring in </w:t>
      </w:r>
      <w:r w:rsidRPr="00B614A5">
        <w:rPr>
          <w:rFonts w:ascii="Times New Roman" w:hAnsi="Times New Roman" w:cs="Times New Roman"/>
          <w:b/>
          <w:bCs/>
          <w:noProof/>
          <w:sz w:val="24"/>
          <w:szCs w:val="24"/>
        </w:rPr>
        <w:t>O2</w:t>
      </w:r>
      <w:r w:rsidRPr="00B614A5">
        <w:rPr>
          <w:rFonts w:ascii="Times New Roman" w:hAnsi="Times New Roman" w:cs="Times New Roman"/>
          <w:noProof/>
          <w:sz w:val="24"/>
          <w:szCs w:val="24"/>
        </w:rPr>
        <w:t xml:space="preserve"> loses electrons, while C23, C25, C26 and C28 that forms part of the acceptor fragment gains electrons during excitations. It is C23 in particular that gains a substantial amount of electrons of 17.02%. This can also be seen in Figure </w:t>
      </w:r>
      <w:r w:rsidR="00E2355E">
        <w:rPr>
          <w:rFonts w:ascii="Times New Roman" w:hAnsi="Times New Roman" w:cs="Times New Roman"/>
          <w:noProof/>
          <w:sz w:val="24"/>
          <w:szCs w:val="24"/>
        </w:rPr>
        <w:t>S</w:t>
      </w:r>
      <w:r w:rsidRPr="00B614A5">
        <w:rPr>
          <w:rFonts w:ascii="Times New Roman" w:hAnsi="Times New Roman" w:cs="Times New Roman"/>
          <w:noProof/>
          <w:sz w:val="24"/>
          <w:szCs w:val="24"/>
        </w:rPr>
        <w:t xml:space="preserve">5. The anchoring groups CN and COOH receives 5.09% and 5.29% electrons during excitation. This means that the presence of the donor OH group transfers more electrons to the CN anchoring group but less electrons to the COOH anchoring group in this </w:t>
      </w:r>
      <w:r w:rsidRPr="00B614A5">
        <w:rPr>
          <w:rFonts w:ascii="Times New Roman" w:hAnsi="Times New Roman" w:cs="Times New Roman"/>
          <w:b/>
          <w:bCs/>
          <w:noProof/>
          <w:sz w:val="24"/>
          <w:szCs w:val="24"/>
        </w:rPr>
        <w:t>O2</w:t>
      </w:r>
      <w:r w:rsidRPr="00B614A5">
        <w:rPr>
          <w:rFonts w:ascii="Times New Roman" w:hAnsi="Times New Roman" w:cs="Times New Roman"/>
          <w:noProof/>
          <w:sz w:val="24"/>
          <w:szCs w:val="24"/>
        </w:rPr>
        <w:t xml:space="preserve"> than the starburst moiety in </w:t>
      </w:r>
      <w:r w:rsidRPr="00B614A5">
        <w:rPr>
          <w:rFonts w:ascii="Times New Roman" w:hAnsi="Times New Roman" w:cs="Times New Roman"/>
          <w:b/>
          <w:bCs/>
          <w:noProof/>
          <w:sz w:val="24"/>
          <w:szCs w:val="24"/>
        </w:rPr>
        <w:t>O1</w:t>
      </w:r>
      <w:r w:rsidRPr="00B614A5">
        <w:rPr>
          <w:rFonts w:ascii="Times New Roman" w:hAnsi="Times New Roman" w:cs="Times New Roman"/>
          <w:noProof/>
          <w:sz w:val="24"/>
          <w:szCs w:val="24"/>
        </w:rPr>
        <w:t>. The OH moiety loses 0.97% electrons during excitation though as a result of its donating ability. Less electron-hole overlaps are also observed for the CN and COOH anchoring groups, which also supports our analyses for the observation of the concentration of electrons for these groups. Table S3 indicates that the OCH</w:t>
      </w:r>
      <w:r w:rsidRPr="00B614A5">
        <w:rPr>
          <w:rFonts w:ascii="Times New Roman" w:hAnsi="Times New Roman" w:cs="Times New Roman"/>
          <w:noProof/>
          <w:sz w:val="24"/>
          <w:szCs w:val="24"/>
          <w:vertAlign w:val="subscript"/>
        </w:rPr>
        <w:t>3</w:t>
      </w:r>
      <w:r w:rsidRPr="00B614A5">
        <w:rPr>
          <w:rFonts w:ascii="Times New Roman" w:hAnsi="Times New Roman" w:cs="Times New Roman"/>
          <w:noProof/>
          <w:sz w:val="24"/>
          <w:szCs w:val="24"/>
        </w:rPr>
        <w:t xml:space="preserve"> moeity in </w:t>
      </w:r>
      <w:r w:rsidRPr="00B614A5">
        <w:rPr>
          <w:rFonts w:ascii="Times New Roman" w:hAnsi="Times New Roman" w:cs="Times New Roman"/>
          <w:b/>
          <w:bCs/>
          <w:noProof/>
          <w:sz w:val="24"/>
          <w:szCs w:val="24"/>
        </w:rPr>
        <w:t>O3</w:t>
      </w:r>
      <w:r w:rsidRPr="00B614A5">
        <w:rPr>
          <w:rFonts w:ascii="Times New Roman" w:hAnsi="Times New Roman" w:cs="Times New Roman"/>
          <w:noProof/>
          <w:sz w:val="24"/>
          <w:szCs w:val="24"/>
        </w:rPr>
        <w:t xml:space="preserve"> donates less electrons of 0.69% during excitation. Figure </w:t>
      </w:r>
      <w:r w:rsidR="00E2355E">
        <w:rPr>
          <w:rFonts w:ascii="Times New Roman" w:hAnsi="Times New Roman" w:cs="Times New Roman"/>
          <w:noProof/>
          <w:sz w:val="24"/>
          <w:szCs w:val="24"/>
        </w:rPr>
        <w:t>S</w:t>
      </w:r>
      <w:r w:rsidRPr="00B614A5">
        <w:rPr>
          <w:rFonts w:ascii="Times New Roman" w:hAnsi="Times New Roman" w:cs="Times New Roman"/>
          <w:noProof/>
          <w:sz w:val="24"/>
          <w:szCs w:val="24"/>
        </w:rPr>
        <w:t>5 shows that electrons are mainly localize on C22. The cyano anchoring group gains 2.56% electrons, while the COOH anchoring groups gains 4.55% electrons during excitations. The NH</w:t>
      </w:r>
      <w:r w:rsidRPr="00B614A5">
        <w:rPr>
          <w:rFonts w:ascii="Times New Roman" w:hAnsi="Times New Roman" w:cs="Times New Roman"/>
          <w:noProof/>
          <w:sz w:val="24"/>
          <w:szCs w:val="24"/>
          <w:vertAlign w:val="subscript"/>
        </w:rPr>
        <w:t>2</w:t>
      </w:r>
      <w:r w:rsidRPr="00B614A5">
        <w:rPr>
          <w:rFonts w:ascii="Times New Roman" w:hAnsi="Times New Roman" w:cs="Times New Roman"/>
          <w:noProof/>
          <w:sz w:val="24"/>
          <w:szCs w:val="24"/>
        </w:rPr>
        <w:t xml:space="preserve"> moiety in </w:t>
      </w:r>
      <w:r w:rsidRPr="00B614A5">
        <w:rPr>
          <w:rFonts w:ascii="Times New Roman" w:hAnsi="Times New Roman" w:cs="Times New Roman"/>
          <w:b/>
          <w:bCs/>
          <w:noProof/>
          <w:sz w:val="24"/>
          <w:szCs w:val="24"/>
        </w:rPr>
        <w:t>O4</w:t>
      </w:r>
      <w:r w:rsidRPr="00B614A5">
        <w:rPr>
          <w:rFonts w:ascii="Times New Roman" w:hAnsi="Times New Roman" w:cs="Times New Roman"/>
          <w:noProof/>
          <w:sz w:val="24"/>
          <w:szCs w:val="24"/>
        </w:rPr>
        <w:t xml:space="preserve"> donates more electrons (1.09%) during excitations than the OH and OCH</w:t>
      </w:r>
      <w:r w:rsidRPr="00B614A5">
        <w:rPr>
          <w:rFonts w:ascii="Times New Roman" w:hAnsi="Times New Roman" w:cs="Times New Roman"/>
          <w:noProof/>
          <w:sz w:val="24"/>
          <w:szCs w:val="24"/>
          <w:vertAlign w:val="subscript"/>
        </w:rPr>
        <w:t>3</w:t>
      </w:r>
      <w:r w:rsidRPr="00B614A5">
        <w:rPr>
          <w:rFonts w:ascii="Times New Roman" w:hAnsi="Times New Roman" w:cs="Times New Roman"/>
          <w:noProof/>
          <w:sz w:val="24"/>
          <w:szCs w:val="24"/>
        </w:rPr>
        <w:t xml:space="preserve"> moieties as shown in Table S4. </w:t>
      </w:r>
      <w:r w:rsidRPr="00B614A5">
        <w:rPr>
          <w:rFonts w:ascii="Times New Roman" w:hAnsi="Times New Roman" w:cs="Times New Roman"/>
          <w:noProof/>
          <w:sz w:val="24"/>
          <w:szCs w:val="24"/>
          <w:highlight w:val="darkYellow"/>
        </w:rPr>
        <w:t xml:space="preserve">Figure </w:t>
      </w:r>
      <w:r w:rsidR="00042A3A">
        <w:rPr>
          <w:rFonts w:ascii="Times New Roman" w:hAnsi="Times New Roman" w:cs="Times New Roman"/>
          <w:noProof/>
          <w:sz w:val="24"/>
          <w:szCs w:val="24"/>
          <w:highlight w:val="darkYellow"/>
        </w:rPr>
        <w:t>S</w:t>
      </w:r>
      <w:r w:rsidRPr="00B614A5">
        <w:rPr>
          <w:rFonts w:ascii="Times New Roman" w:hAnsi="Times New Roman" w:cs="Times New Roman"/>
          <w:noProof/>
          <w:sz w:val="24"/>
          <w:szCs w:val="24"/>
          <w:highlight w:val="darkYellow"/>
        </w:rPr>
        <w:t>5 shows that the atoms that comprises the π-spacer fragment, namely C14, C15 and C19 loses large amounts of electrons</w:t>
      </w:r>
      <w:r w:rsidRPr="00B614A5">
        <w:rPr>
          <w:rFonts w:ascii="Times New Roman" w:hAnsi="Times New Roman" w:cs="Times New Roman"/>
          <w:noProof/>
          <w:sz w:val="24"/>
          <w:szCs w:val="24"/>
        </w:rPr>
        <w:t xml:space="preserve">. Most electrons are delocalize to C21 with 20.8% and a substantial amount is also delocalize to C23 (4.69%) from the π-spacer fragment. The CN and COOH anchoring groups also receive a subtantial amount of electrons of 3.68% and 9.74% each during excitations. The smaller electron-hole overlaps for these anchroing groups than their electron contributions further supports this. In </w:t>
      </w:r>
      <w:r w:rsidRPr="00B614A5">
        <w:rPr>
          <w:rFonts w:ascii="Times New Roman" w:hAnsi="Times New Roman" w:cs="Times New Roman"/>
          <w:b/>
          <w:bCs/>
          <w:noProof/>
          <w:sz w:val="24"/>
          <w:szCs w:val="24"/>
        </w:rPr>
        <w:t>O5</w:t>
      </w:r>
      <w:r w:rsidRPr="00B614A5">
        <w:rPr>
          <w:rFonts w:ascii="Times New Roman" w:hAnsi="Times New Roman" w:cs="Times New Roman"/>
          <w:noProof/>
          <w:sz w:val="24"/>
          <w:szCs w:val="24"/>
        </w:rPr>
        <w:t xml:space="preserve">, C4 (-6.05%), C5 (-8.50%) and C9 (-10.12%) loses a substantial amount of electrons during excitations (Table S5). The CN anchoring group loses electrons (-0.44%), while the COOH anchoring group gains 3.36% electrons during excitations.  A slightly larger electron-hole overlap (4.54%) than the electron contribution (4.37%) for the CN anchoring group, while a smaller electron-hole overlap (5.46%) than electron contribution (8.71%) confirm our findings. A large amount of electrons (35.77%) in </w:t>
      </w:r>
      <w:r w:rsidRPr="00B614A5">
        <w:rPr>
          <w:rFonts w:ascii="Times New Roman" w:hAnsi="Times New Roman" w:cs="Times New Roman"/>
          <w:b/>
          <w:bCs/>
          <w:noProof/>
          <w:sz w:val="24"/>
          <w:szCs w:val="24"/>
        </w:rPr>
        <w:t>O6</w:t>
      </w:r>
      <w:r w:rsidRPr="00B614A5">
        <w:rPr>
          <w:rFonts w:ascii="Times New Roman" w:hAnsi="Times New Roman" w:cs="Times New Roman"/>
          <w:noProof/>
          <w:sz w:val="24"/>
          <w:szCs w:val="24"/>
        </w:rPr>
        <w:t xml:space="preserve"> are excited to C47, while C48 loses 5.58% electrons due to excitations (Table S6). The CN anchoring group also receive a large amount of electrons (27.06%), while the COOH group receive a reasonable amount of electrons (6.83%) during excitations. This is also confirmed by the much smaller electron-hole overlap for the CN anchoring group (15.38%) than its electron contribution (38.12%), and the smaller electron-hole overlap for the COOH anchoring group (2.6%) than its electron contribution (7.81%). The two connecting atoms C49 and C50 in </w:t>
      </w:r>
      <w:r w:rsidRPr="00B614A5">
        <w:rPr>
          <w:rFonts w:ascii="Times New Roman" w:hAnsi="Times New Roman" w:cs="Times New Roman"/>
          <w:b/>
          <w:bCs/>
          <w:noProof/>
          <w:sz w:val="24"/>
          <w:szCs w:val="24"/>
        </w:rPr>
        <w:t>O7</w:t>
      </w:r>
      <w:r w:rsidRPr="00B614A5">
        <w:rPr>
          <w:rFonts w:ascii="Times New Roman" w:hAnsi="Times New Roman" w:cs="Times New Roman"/>
          <w:noProof/>
          <w:sz w:val="24"/>
          <w:szCs w:val="24"/>
        </w:rPr>
        <w:t xml:space="preserve"> receives 10.61% and 8.67% electrons each during excitations (Table S7). As only a CN anchoring group is present in this compound, this anchoring group receives 3.29% electrons during excitations. The smaller electron-hole overlap for this anchoring group (3.05%) than its electron contribution </w:t>
      </w:r>
      <w:r w:rsidRPr="00B614A5">
        <w:rPr>
          <w:rFonts w:ascii="Times New Roman" w:hAnsi="Times New Roman" w:cs="Times New Roman"/>
          <w:noProof/>
          <w:sz w:val="24"/>
          <w:szCs w:val="24"/>
        </w:rPr>
        <w:lastRenderedPageBreak/>
        <w:t xml:space="preserve">(6.80%) also confirm our findings. Based on these analyses, the anchoring groups of the molecules with the largest concentration of electrons lies in the order </w:t>
      </w:r>
      <w:r w:rsidRPr="00B614A5">
        <w:rPr>
          <w:rFonts w:ascii="Times New Roman" w:hAnsi="Times New Roman" w:cs="Times New Roman"/>
          <w:b/>
          <w:bCs/>
          <w:noProof/>
          <w:sz w:val="24"/>
          <w:szCs w:val="24"/>
        </w:rPr>
        <w:t>O6</w:t>
      </w:r>
      <w:r w:rsidRPr="00B614A5">
        <w:rPr>
          <w:rFonts w:ascii="Times New Roman" w:hAnsi="Times New Roman" w:cs="Times New Roman"/>
          <w:noProof/>
          <w:sz w:val="24"/>
          <w:szCs w:val="24"/>
        </w:rPr>
        <w:t>&gt;</w:t>
      </w:r>
      <w:r w:rsidRPr="00B614A5">
        <w:rPr>
          <w:rFonts w:ascii="Times New Roman" w:hAnsi="Times New Roman" w:cs="Times New Roman"/>
          <w:b/>
          <w:bCs/>
          <w:noProof/>
          <w:sz w:val="24"/>
          <w:szCs w:val="24"/>
        </w:rPr>
        <w:t>O4</w:t>
      </w:r>
      <w:r w:rsidRPr="00B614A5">
        <w:rPr>
          <w:rFonts w:ascii="Times New Roman" w:hAnsi="Times New Roman" w:cs="Times New Roman"/>
          <w:noProof/>
          <w:sz w:val="24"/>
          <w:szCs w:val="24"/>
        </w:rPr>
        <w:t>&gt;</w:t>
      </w:r>
      <w:r w:rsidRPr="00B614A5">
        <w:rPr>
          <w:rFonts w:ascii="Times New Roman" w:hAnsi="Times New Roman" w:cs="Times New Roman"/>
          <w:b/>
          <w:bCs/>
          <w:noProof/>
          <w:sz w:val="24"/>
          <w:szCs w:val="24"/>
        </w:rPr>
        <w:t>O2</w:t>
      </w:r>
      <w:r w:rsidRPr="00B614A5">
        <w:rPr>
          <w:rFonts w:ascii="Times New Roman" w:hAnsi="Times New Roman" w:cs="Times New Roman"/>
          <w:noProof/>
          <w:sz w:val="24"/>
          <w:szCs w:val="24"/>
        </w:rPr>
        <w:t>&gt;</w:t>
      </w:r>
      <w:r w:rsidRPr="00B614A5">
        <w:rPr>
          <w:rFonts w:ascii="Times New Roman" w:hAnsi="Times New Roman" w:cs="Times New Roman"/>
          <w:b/>
          <w:bCs/>
          <w:noProof/>
          <w:sz w:val="24"/>
          <w:szCs w:val="24"/>
        </w:rPr>
        <w:t>O1&gt;O3&gt;O7</w:t>
      </w:r>
      <w:r w:rsidRPr="00B614A5">
        <w:rPr>
          <w:rFonts w:ascii="Times New Roman" w:hAnsi="Times New Roman" w:cs="Times New Roman"/>
          <w:noProof/>
          <w:sz w:val="24"/>
          <w:szCs w:val="24"/>
        </w:rPr>
        <w:t>&gt;</w:t>
      </w:r>
      <w:r w:rsidRPr="00B614A5">
        <w:rPr>
          <w:rFonts w:ascii="Times New Roman" w:hAnsi="Times New Roman" w:cs="Times New Roman"/>
          <w:b/>
          <w:bCs/>
          <w:noProof/>
          <w:sz w:val="24"/>
          <w:szCs w:val="24"/>
        </w:rPr>
        <w:t>O5</w:t>
      </w:r>
      <w:r w:rsidRPr="00B614A5">
        <w:rPr>
          <w:rFonts w:ascii="Times New Roman" w:hAnsi="Times New Roman" w:cs="Times New Roman"/>
          <w:noProof/>
          <w:sz w:val="24"/>
          <w:szCs w:val="24"/>
        </w:rPr>
        <w:t xml:space="preserve">.    </w:t>
      </w:r>
    </w:p>
    <w:p w14:paraId="79C89AEC" w14:textId="77777777" w:rsidR="00B614A5" w:rsidRDefault="00B614A5" w:rsidP="00B614A5">
      <w:pPr>
        <w:spacing w:after="0" w:line="360" w:lineRule="auto"/>
        <w:jc w:val="both"/>
        <w:rPr>
          <w:rFonts w:ascii="Times New Roman" w:hAnsi="Times New Roman" w:cs="Times New Roman"/>
          <w:sz w:val="20"/>
          <w:szCs w:val="20"/>
        </w:rPr>
      </w:pPr>
      <w:r w:rsidRPr="00B614A5">
        <w:rPr>
          <w:rFonts w:ascii="Times New Roman" w:hAnsi="Times New Roman" w:cs="Times New Roman"/>
          <w:noProof/>
          <w:sz w:val="24"/>
          <w:szCs w:val="24"/>
        </w:rPr>
        <w:drawing>
          <wp:inline distT="0" distB="0" distL="0" distR="0" wp14:anchorId="14E3AF46" wp14:editId="2EC8D41C">
            <wp:extent cx="5848350" cy="1123950"/>
            <wp:effectExtent l="0" t="0" r="0" b="0"/>
            <wp:docPr id="2"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0" cy="1123950"/>
                    </a:xfrm>
                    <a:prstGeom prst="rect">
                      <a:avLst/>
                    </a:prstGeom>
                    <a:noFill/>
                    <a:ln>
                      <a:noFill/>
                    </a:ln>
                  </pic:spPr>
                </pic:pic>
              </a:graphicData>
            </a:graphic>
          </wp:inline>
        </w:drawing>
      </w:r>
    </w:p>
    <w:p w14:paraId="1FEC5A94" w14:textId="3AF03814" w:rsidR="00B614A5" w:rsidRPr="00796443"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sz w:val="20"/>
          <w:szCs w:val="20"/>
        </w:rPr>
        <w:t xml:space="preserve">                                                                                         </w:t>
      </w:r>
      <w:r w:rsidR="00212212">
        <w:rPr>
          <w:rFonts w:ascii="Times New Roman" w:hAnsi="Times New Roman" w:cs="Times New Roman"/>
          <w:sz w:val="20"/>
          <w:szCs w:val="20"/>
        </w:rPr>
        <w:t xml:space="preserve">  </w:t>
      </w:r>
      <w:r>
        <w:rPr>
          <w:rFonts w:ascii="Times New Roman" w:hAnsi="Times New Roman" w:cs="Times New Roman"/>
          <w:b/>
          <w:bCs/>
          <w:sz w:val="20"/>
          <w:szCs w:val="20"/>
        </w:rPr>
        <w:t>O1</w:t>
      </w:r>
    </w:p>
    <w:p w14:paraId="495BA992" w14:textId="77777777" w:rsidR="00B614A5" w:rsidRDefault="00B614A5" w:rsidP="00B614A5">
      <w:pPr>
        <w:spacing w:after="0" w:line="360" w:lineRule="auto"/>
        <w:jc w:val="both"/>
        <w:rPr>
          <w:rFonts w:ascii="Times New Roman" w:hAnsi="Times New Roman" w:cs="Times New Roman"/>
          <w:b/>
          <w:bCs/>
          <w:sz w:val="20"/>
          <w:szCs w:val="20"/>
        </w:rPr>
      </w:pPr>
      <w:r>
        <w:rPr>
          <w:noProof/>
        </w:rPr>
        <w:drawing>
          <wp:inline distT="0" distB="0" distL="0" distR="0" wp14:anchorId="746E448B" wp14:editId="07987BE9">
            <wp:extent cx="5924550" cy="1123950"/>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24550" cy="1123950"/>
                    </a:xfrm>
                    <a:prstGeom prst="rect">
                      <a:avLst/>
                    </a:prstGeom>
                    <a:noFill/>
                    <a:ln>
                      <a:noFill/>
                    </a:ln>
                  </pic:spPr>
                </pic:pic>
              </a:graphicData>
            </a:graphic>
          </wp:inline>
        </w:drawing>
      </w:r>
    </w:p>
    <w:p w14:paraId="5C851CA8" w14:textId="209B5D9D"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O2</w:t>
      </w:r>
    </w:p>
    <w:p w14:paraId="79A931F8" w14:textId="77777777" w:rsidR="00B614A5" w:rsidRDefault="00B614A5" w:rsidP="00B614A5">
      <w:pPr>
        <w:spacing w:after="0" w:line="360" w:lineRule="auto"/>
        <w:jc w:val="both"/>
        <w:rPr>
          <w:rFonts w:ascii="Times New Roman" w:hAnsi="Times New Roman" w:cs="Times New Roman"/>
          <w:b/>
          <w:bCs/>
          <w:sz w:val="20"/>
          <w:szCs w:val="20"/>
        </w:rPr>
      </w:pPr>
      <w:r>
        <w:rPr>
          <w:noProof/>
        </w:rPr>
        <w:drawing>
          <wp:inline distT="0" distB="0" distL="0" distR="0" wp14:anchorId="0ABC8C43" wp14:editId="7ADC2505">
            <wp:extent cx="5981700" cy="1228725"/>
            <wp:effectExtent l="0" t="0" r="0" b="9525"/>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3821" cy="1233269"/>
                    </a:xfrm>
                    <a:prstGeom prst="rect">
                      <a:avLst/>
                    </a:prstGeom>
                    <a:noFill/>
                    <a:ln>
                      <a:noFill/>
                    </a:ln>
                  </pic:spPr>
                </pic:pic>
              </a:graphicData>
            </a:graphic>
          </wp:inline>
        </w:drawing>
      </w:r>
    </w:p>
    <w:p w14:paraId="6AEEE83C" w14:textId="7E3BA284"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O3</w:t>
      </w:r>
    </w:p>
    <w:p w14:paraId="6A502A6C" w14:textId="77777777" w:rsidR="00B614A5" w:rsidRDefault="00B614A5" w:rsidP="00B614A5">
      <w:pPr>
        <w:spacing w:after="0" w:line="360" w:lineRule="auto"/>
        <w:jc w:val="both"/>
        <w:rPr>
          <w:rFonts w:ascii="Times New Roman" w:hAnsi="Times New Roman" w:cs="Times New Roman"/>
          <w:b/>
          <w:bCs/>
          <w:sz w:val="20"/>
          <w:szCs w:val="20"/>
        </w:rPr>
      </w:pPr>
      <w:r>
        <w:rPr>
          <w:noProof/>
        </w:rPr>
        <w:drawing>
          <wp:inline distT="0" distB="0" distL="0" distR="0" wp14:anchorId="666469CC" wp14:editId="5CEFE5F7">
            <wp:extent cx="5934075" cy="1190625"/>
            <wp:effectExtent l="0" t="0" r="9525" b="9525"/>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1190625"/>
                    </a:xfrm>
                    <a:prstGeom prst="rect">
                      <a:avLst/>
                    </a:prstGeom>
                    <a:noFill/>
                    <a:ln>
                      <a:noFill/>
                    </a:ln>
                  </pic:spPr>
                </pic:pic>
              </a:graphicData>
            </a:graphic>
          </wp:inline>
        </w:drawing>
      </w:r>
    </w:p>
    <w:p w14:paraId="20786F57" w14:textId="33F7E6F8"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212212">
        <w:rPr>
          <w:rFonts w:ascii="Times New Roman" w:hAnsi="Times New Roman" w:cs="Times New Roman"/>
          <w:b/>
          <w:bCs/>
          <w:sz w:val="20"/>
          <w:szCs w:val="20"/>
        </w:rPr>
        <w:t xml:space="preserve">                                            </w:t>
      </w:r>
      <w:r>
        <w:rPr>
          <w:rFonts w:ascii="Times New Roman" w:hAnsi="Times New Roman" w:cs="Times New Roman"/>
          <w:b/>
          <w:bCs/>
          <w:sz w:val="20"/>
          <w:szCs w:val="20"/>
        </w:rPr>
        <w:t>O4</w:t>
      </w:r>
    </w:p>
    <w:p w14:paraId="47542AFB" w14:textId="77777777" w:rsidR="00B614A5" w:rsidRDefault="00B614A5" w:rsidP="00B614A5">
      <w:pPr>
        <w:spacing w:after="0" w:line="360" w:lineRule="auto"/>
        <w:jc w:val="both"/>
        <w:rPr>
          <w:rFonts w:ascii="Times New Roman" w:hAnsi="Times New Roman" w:cs="Times New Roman"/>
          <w:b/>
          <w:bCs/>
          <w:sz w:val="20"/>
          <w:szCs w:val="20"/>
        </w:rPr>
      </w:pPr>
      <w:r>
        <w:rPr>
          <w:noProof/>
        </w:rPr>
        <w:drawing>
          <wp:inline distT="0" distB="0" distL="0" distR="0" wp14:anchorId="4ACCB996" wp14:editId="67DA05C7">
            <wp:extent cx="6010275" cy="1295400"/>
            <wp:effectExtent l="0" t="0" r="9525"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10275" cy="1295400"/>
                    </a:xfrm>
                    <a:prstGeom prst="rect">
                      <a:avLst/>
                    </a:prstGeom>
                    <a:noFill/>
                    <a:ln>
                      <a:noFill/>
                    </a:ln>
                  </pic:spPr>
                </pic:pic>
              </a:graphicData>
            </a:graphic>
          </wp:inline>
        </w:drawing>
      </w:r>
    </w:p>
    <w:p w14:paraId="0301B8E0" w14:textId="13DC2419"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212212">
        <w:rPr>
          <w:rFonts w:ascii="Times New Roman" w:hAnsi="Times New Roman" w:cs="Times New Roman"/>
          <w:b/>
          <w:bCs/>
          <w:sz w:val="20"/>
          <w:szCs w:val="20"/>
        </w:rPr>
        <w:t xml:space="preserve">                                            </w:t>
      </w:r>
      <w:r>
        <w:rPr>
          <w:rFonts w:ascii="Times New Roman" w:hAnsi="Times New Roman" w:cs="Times New Roman"/>
          <w:b/>
          <w:bCs/>
          <w:sz w:val="20"/>
          <w:szCs w:val="20"/>
        </w:rPr>
        <w:t xml:space="preserve"> O5</w:t>
      </w:r>
    </w:p>
    <w:p w14:paraId="741E2D1B" w14:textId="77777777" w:rsidR="00B614A5" w:rsidRDefault="00B614A5" w:rsidP="00B614A5">
      <w:pPr>
        <w:spacing w:after="0" w:line="360" w:lineRule="auto"/>
        <w:jc w:val="both"/>
        <w:rPr>
          <w:rFonts w:ascii="Times New Roman" w:hAnsi="Times New Roman" w:cs="Times New Roman"/>
          <w:b/>
          <w:bCs/>
          <w:sz w:val="20"/>
          <w:szCs w:val="20"/>
        </w:rPr>
      </w:pPr>
      <w:r>
        <w:rPr>
          <w:noProof/>
        </w:rPr>
        <w:lastRenderedPageBreak/>
        <w:drawing>
          <wp:inline distT="0" distB="0" distL="0" distR="0" wp14:anchorId="1A326524" wp14:editId="2B32006D">
            <wp:extent cx="5981700" cy="1247775"/>
            <wp:effectExtent l="0" t="0" r="0" b="9525"/>
            <wp:docPr id="20" name="Picture 2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81700" cy="1247775"/>
                    </a:xfrm>
                    <a:prstGeom prst="rect">
                      <a:avLst/>
                    </a:prstGeom>
                    <a:noFill/>
                    <a:ln>
                      <a:noFill/>
                    </a:ln>
                  </pic:spPr>
                </pic:pic>
              </a:graphicData>
            </a:graphic>
          </wp:inline>
        </w:drawing>
      </w:r>
    </w:p>
    <w:p w14:paraId="44B56CCE" w14:textId="6A548E80"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212212">
        <w:rPr>
          <w:rFonts w:ascii="Times New Roman" w:hAnsi="Times New Roman" w:cs="Times New Roman"/>
          <w:b/>
          <w:bCs/>
          <w:sz w:val="20"/>
          <w:szCs w:val="20"/>
        </w:rPr>
        <w:t xml:space="preserve">                                           </w:t>
      </w:r>
      <w:r>
        <w:rPr>
          <w:rFonts w:ascii="Times New Roman" w:hAnsi="Times New Roman" w:cs="Times New Roman"/>
          <w:b/>
          <w:bCs/>
          <w:sz w:val="20"/>
          <w:szCs w:val="20"/>
        </w:rPr>
        <w:t xml:space="preserve"> O6</w:t>
      </w:r>
    </w:p>
    <w:p w14:paraId="7F1BFF50" w14:textId="77777777" w:rsidR="00B614A5" w:rsidRDefault="00B614A5" w:rsidP="00B614A5">
      <w:pPr>
        <w:spacing w:after="0" w:line="360" w:lineRule="auto"/>
        <w:jc w:val="both"/>
        <w:rPr>
          <w:rFonts w:ascii="Times New Roman" w:hAnsi="Times New Roman" w:cs="Times New Roman"/>
          <w:b/>
          <w:bCs/>
          <w:sz w:val="20"/>
          <w:szCs w:val="20"/>
        </w:rPr>
      </w:pPr>
      <w:r>
        <w:rPr>
          <w:noProof/>
        </w:rPr>
        <w:drawing>
          <wp:inline distT="0" distB="0" distL="0" distR="0" wp14:anchorId="44D6B6AF" wp14:editId="11319DE1">
            <wp:extent cx="5895975" cy="1104900"/>
            <wp:effectExtent l="0" t="0" r="9525"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5975" cy="1104900"/>
                    </a:xfrm>
                    <a:prstGeom prst="rect">
                      <a:avLst/>
                    </a:prstGeom>
                    <a:noFill/>
                    <a:ln>
                      <a:noFill/>
                    </a:ln>
                  </pic:spPr>
                </pic:pic>
              </a:graphicData>
            </a:graphic>
          </wp:inline>
        </w:drawing>
      </w:r>
      <w:r>
        <w:rPr>
          <w:rFonts w:ascii="Times New Roman" w:hAnsi="Times New Roman" w:cs="Times New Roman"/>
          <w:b/>
          <w:bCs/>
          <w:sz w:val="20"/>
          <w:szCs w:val="20"/>
        </w:rPr>
        <w:t xml:space="preserve">     </w:t>
      </w:r>
    </w:p>
    <w:p w14:paraId="701E9027" w14:textId="4252D582"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212212">
        <w:rPr>
          <w:rFonts w:ascii="Times New Roman" w:hAnsi="Times New Roman" w:cs="Times New Roman"/>
          <w:b/>
          <w:bCs/>
          <w:sz w:val="20"/>
          <w:szCs w:val="20"/>
        </w:rPr>
        <w:t xml:space="preserve">                                           </w:t>
      </w:r>
      <w:r>
        <w:rPr>
          <w:rFonts w:ascii="Times New Roman" w:hAnsi="Times New Roman" w:cs="Times New Roman"/>
          <w:b/>
          <w:bCs/>
          <w:sz w:val="20"/>
          <w:szCs w:val="20"/>
        </w:rPr>
        <w:t>O7</w:t>
      </w:r>
    </w:p>
    <w:p w14:paraId="5F8D1E2E" w14:textId="730AB36D" w:rsidR="00B614A5" w:rsidRDefault="00B614A5" w:rsidP="00B614A5">
      <w:pPr>
        <w:spacing w:line="360" w:lineRule="auto"/>
        <w:jc w:val="both"/>
        <w:rPr>
          <w:rFonts w:ascii="Times New Roman" w:hAnsi="Times New Roman" w:cs="Times New Roman"/>
          <w:sz w:val="24"/>
          <w:szCs w:val="24"/>
        </w:rPr>
      </w:pPr>
      <w:r w:rsidRPr="00212212">
        <w:rPr>
          <w:rFonts w:ascii="Times New Roman" w:hAnsi="Times New Roman" w:cs="Times New Roman"/>
          <w:b/>
          <w:bCs/>
          <w:sz w:val="24"/>
          <w:szCs w:val="24"/>
        </w:rPr>
        <w:t xml:space="preserve">Figure </w:t>
      </w:r>
      <w:r w:rsidR="00212212">
        <w:rPr>
          <w:rFonts w:ascii="Times New Roman" w:hAnsi="Times New Roman" w:cs="Times New Roman"/>
          <w:b/>
          <w:bCs/>
          <w:sz w:val="24"/>
          <w:szCs w:val="24"/>
        </w:rPr>
        <w:t>S</w:t>
      </w:r>
      <w:r w:rsidRPr="00212212">
        <w:rPr>
          <w:rFonts w:ascii="Times New Roman" w:hAnsi="Times New Roman" w:cs="Times New Roman"/>
          <w:b/>
          <w:bCs/>
          <w:sz w:val="24"/>
          <w:szCs w:val="24"/>
        </w:rPr>
        <w:t xml:space="preserve">3: </w:t>
      </w:r>
      <w:r w:rsidRPr="00212212">
        <w:rPr>
          <w:rFonts w:ascii="Times New Roman" w:hAnsi="Times New Roman" w:cs="Times New Roman"/>
          <w:sz w:val="24"/>
          <w:szCs w:val="24"/>
        </w:rPr>
        <w:t>Electron excitation in each non-hydrogen atom of each molecule</w:t>
      </w:r>
    </w:p>
    <w:p w14:paraId="7C9260FE" w14:textId="77777777" w:rsidR="007970E9" w:rsidRPr="00212212" w:rsidRDefault="007970E9" w:rsidP="00B614A5">
      <w:pPr>
        <w:spacing w:line="360" w:lineRule="auto"/>
        <w:jc w:val="both"/>
        <w:rPr>
          <w:rFonts w:ascii="Times New Roman" w:hAnsi="Times New Roman" w:cs="Times New Roman"/>
          <w:sz w:val="24"/>
          <w:szCs w:val="24"/>
        </w:rPr>
      </w:pPr>
    </w:p>
    <w:p w14:paraId="43CBA7D9" w14:textId="77777777" w:rsidR="00B614A5" w:rsidRDefault="00B614A5" w:rsidP="00B614A5">
      <w:pPr>
        <w:spacing w:after="0" w:line="360" w:lineRule="auto"/>
        <w:jc w:val="both"/>
        <w:rPr>
          <w:rFonts w:ascii="Times New Roman" w:hAnsi="Times New Roman" w:cs="Times New Roman"/>
          <w:sz w:val="20"/>
          <w:szCs w:val="20"/>
        </w:rPr>
      </w:pPr>
      <w:r w:rsidRPr="007970E9">
        <w:rPr>
          <w:rFonts w:ascii="Times New Roman" w:hAnsi="Times New Roman" w:cs="Times New Roman"/>
          <w:noProof/>
          <w:sz w:val="24"/>
          <w:szCs w:val="24"/>
        </w:rPr>
        <w:drawing>
          <wp:inline distT="0" distB="0" distL="0" distR="0" wp14:anchorId="20BFF96C" wp14:editId="12C45682">
            <wp:extent cx="4953000" cy="4076700"/>
            <wp:effectExtent l="0" t="0" r="0" b="0"/>
            <wp:docPr id="26" name="Picture 26"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arrow&#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53000" cy="4076700"/>
                    </a:xfrm>
                    <a:prstGeom prst="rect">
                      <a:avLst/>
                    </a:prstGeom>
                    <a:noFill/>
                    <a:ln>
                      <a:noFill/>
                    </a:ln>
                  </pic:spPr>
                </pic:pic>
              </a:graphicData>
            </a:graphic>
          </wp:inline>
        </w:drawing>
      </w:r>
    </w:p>
    <w:p w14:paraId="76F30133" w14:textId="669C0ECB" w:rsidR="00B614A5" w:rsidRPr="00212212" w:rsidRDefault="00B614A5" w:rsidP="00B614A5">
      <w:pPr>
        <w:spacing w:after="0" w:line="360" w:lineRule="auto"/>
        <w:jc w:val="both"/>
        <w:rPr>
          <w:rFonts w:ascii="Times New Roman" w:hAnsi="Times New Roman" w:cs="Times New Roman"/>
          <w:b/>
          <w:bCs/>
          <w:sz w:val="24"/>
          <w:szCs w:val="24"/>
        </w:rPr>
      </w:pPr>
      <w:r w:rsidRPr="00212212">
        <w:rPr>
          <w:rFonts w:ascii="Times New Roman" w:hAnsi="Times New Roman" w:cs="Times New Roman"/>
          <w:sz w:val="24"/>
          <w:szCs w:val="24"/>
        </w:rPr>
        <w:t xml:space="preserve">                                             </w:t>
      </w:r>
      <w:r w:rsidR="00212212" w:rsidRPr="00212212">
        <w:rPr>
          <w:rFonts w:ascii="Times New Roman" w:hAnsi="Times New Roman" w:cs="Times New Roman"/>
          <w:sz w:val="24"/>
          <w:szCs w:val="24"/>
        </w:rPr>
        <w:t xml:space="preserve">                             </w:t>
      </w:r>
      <w:r w:rsidRPr="00212212">
        <w:rPr>
          <w:rFonts w:ascii="Times New Roman" w:hAnsi="Times New Roman" w:cs="Times New Roman"/>
          <w:sz w:val="24"/>
          <w:szCs w:val="24"/>
        </w:rPr>
        <w:t xml:space="preserve"> </w:t>
      </w:r>
      <w:r w:rsidRPr="00212212">
        <w:rPr>
          <w:rFonts w:ascii="Times New Roman" w:hAnsi="Times New Roman" w:cs="Times New Roman"/>
          <w:b/>
          <w:bCs/>
          <w:sz w:val="24"/>
          <w:szCs w:val="24"/>
        </w:rPr>
        <w:t>O1</w:t>
      </w:r>
    </w:p>
    <w:p w14:paraId="63820BC5" w14:textId="77777777" w:rsidR="00B614A5" w:rsidRDefault="00B614A5" w:rsidP="00B614A5">
      <w:pPr>
        <w:spacing w:after="0" w:line="360" w:lineRule="auto"/>
        <w:jc w:val="both"/>
        <w:rPr>
          <w:rFonts w:ascii="Times New Roman" w:hAnsi="Times New Roman" w:cs="Times New Roman"/>
          <w:b/>
          <w:bCs/>
          <w:sz w:val="20"/>
          <w:szCs w:val="20"/>
        </w:rPr>
      </w:pPr>
      <w:r w:rsidRPr="007970E9">
        <w:rPr>
          <w:rFonts w:ascii="Times New Roman" w:hAnsi="Times New Roman" w:cs="Times New Roman"/>
          <w:noProof/>
          <w:sz w:val="24"/>
          <w:szCs w:val="24"/>
        </w:rPr>
        <w:lastRenderedPageBreak/>
        <w:drawing>
          <wp:inline distT="0" distB="0" distL="0" distR="0" wp14:anchorId="79E68E93" wp14:editId="02005345">
            <wp:extent cx="5410200" cy="2933700"/>
            <wp:effectExtent l="0" t="0" r="0" b="0"/>
            <wp:docPr id="29" name="Picture 29" descr="A picture containing accessory,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accessory, clos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10200" cy="2933700"/>
                    </a:xfrm>
                    <a:prstGeom prst="rect">
                      <a:avLst/>
                    </a:prstGeom>
                    <a:noFill/>
                    <a:ln>
                      <a:noFill/>
                    </a:ln>
                  </pic:spPr>
                </pic:pic>
              </a:graphicData>
            </a:graphic>
          </wp:inline>
        </w:drawing>
      </w:r>
    </w:p>
    <w:p w14:paraId="0F0A635B" w14:textId="6993B6BC" w:rsidR="00B614A5" w:rsidRPr="00212212" w:rsidRDefault="00B614A5" w:rsidP="00B614A5">
      <w:pPr>
        <w:spacing w:after="0" w:line="360" w:lineRule="auto"/>
        <w:jc w:val="both"/>
        <w:rPr>
          <w:rFonts w:ascii="Times New Roman" w:hAnsi="Times New Roman" w:cs="Times New Roman"/>
          <w:b/>
          <w:bCs/>
          <w:sz w:val="24"/>
          <w:szCs w:val="24"/>
        </w:rPr>
      </w:pPr>
      <w:r w:rsidRPr="00212212">
        <w:rPr>
          <w:rFonts w:ascii="Times New Roman" w:hAnsi="Times New Roman" w:cs="Times New Roman"/>
          <w:b/>
          <w:bCs/>
          <w:sz w:val="24"/>
          <w:szCs w:val="24"/>
        </w:rPr>
        <w:t xml:space="preserve">                                             </w:t>
      </w:r>
      <w:r w:rsidR="00212212">
        <w:rPr>
          <w:rFonts w:ascii="Times New Roman" w:hAnsi="Times New Roman" w:cs="Times New Roman"/>
          <w:b/>
          <w:bCs/>
          <w:sz w:val="24"/>
          <w:szCs w:val="24"/>
        </w:rPr>
        <w:t xml:space="preserve">                          </w:t>
      </w:r>
      <w:r w:rsidRPr="00212212">
        <w:rPr>
          <w:rFonts w:ascii="Times New Roman" w:hAnsi="Times New Roman" w:cs="Times New Roman"/>
          <w:b/>
          <w:bCs/>
          <w:sz w:val="24"/>
          <w:szCs w:val="24"/>
        </w:rPr>
        <w:t xml:space="preserve">   O2</w:t>
      </w:r>
    </w:p>
    <w:p w14:paraId="1C9244EC" w14:textId="77777777" w:rsidR="00B614A5" w:rsidRDefault="00B614A5" w:rsidP="00B614A5">
      <w:pPr>
        <w:spacing w:after="0" w:line="360" w:lineRule="auto"/>
        <w:jc w:val="both"/>
        <w:rPr>
          <w:rFonts w:ascii="Times New Roman" w:hAnsi="Times New Roman" w:cs="Times New Roman"/>
          <w:b/>
          <w:bCs/>
          <w:sz w:val="20"/>
          <w:szCs w:val="20"/>
        </w:rPr>
      </w:pPr>
      <w:r w:rsidRPr="007970E9">
        <w:rPr>
          <w:rFonts w:ascii="Times New Roman" w:hAnsi="Times New Roman" w:cs="Times New Roman"/>
          <w:noProof/>
          <w:sz w:val="24"/>
          <w:szCs w:val="24"/>
        </w:rPr>
        <w:drawing>
          <wp:inline distT="0" distB="0" distL="0" distR="0" wp14:anchorId="08449AC0" wp14:editId="168AEF02">
            <wp:extent cx="5353050" cy="2466687"/>
            <wp:effectExtent l="0" t="0" r="0" b="0"/>
            <wp:docPr id="33" name="Picture 33" descr="A picture containing person, pla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person, player&#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83710" cy="2480815"/>
                    </a:xfrm>
                    <a:prstGeom prst="rect">
                      <a:avLst/>
                    </a:prstGeom>
                    <a:noFill/>
                    <a:ln>
                      <a:noFill/>
                    </a:ln>
                  </pic:spPr>
                </pic:pic>
              </a:graphicData>
            </a:graphic>
          </wp:inline>
        </w:drawing>
      </w:r>
    </w:p>
    <w:p w14:paraId="326AC151" w14:textId="55F96DE6"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212212">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212212">
        <w:rPr>
          <w:rFonts w:ascii="Times New Roman" w:hAnsi="Times New Roman" w:cs="Times New Roman"/>
          <w:b/>
          <w:bCs/>
          <w:sz w:val="24"/>
          <w:szCs w:val="24"/>
        </w:rPr>
        <w:t>O3</w:t>
      </w:r>
    </w:p>
    <w:p w14:paraId="44870104" w14:textId="77777777" w:rsidR="00B614A5" w:rsidRDefault="00B614A5" w:rsidP="00B614A5">
      <w:pPr>
        <w:spacing w:after="0" w:line="360" w:lineRule="auto"/>
        <w:jc w:val="both"/>
        <w:rPr>
          <w:rFonts w:ascii="Times New Roman" w:hAnsi="Times New Roman" w:cs="Times New Roman"/>
          <w:b/>
          <w:bCs/>
          <w:sz w:val="20"/>
          <w:szCs w:val="20"/>
        </w:rPr>
      </w:pPr>
      <w:r w:rsidRPr="007970E9">
        <w:rPr>
          <w:rFonts w:ascii="Times New Roman" w:hAnsi="Times New Roman" w:cs="Times New Roman"/>
          <w:noProof/>
          <w:sz w:val="24"/>
          <w:szCs w:val="24"/>
        </w:rPr>
        <w:drawing>
          <wp:inline distT="0" distB="0" distL="0" distR="0" wp14:anchorId="2A130899" wp14:editId="56CB3914">
            <wp:extent cx="5229225" cy="2409825"/>
            <wp:effectExtent l="0" t="0" r="9525" b="9525"/>
            <wp:docPr id="84" name="Picture 84" descr="A picture containing player,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containing player, accessory&#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29225" cy="2409825"/>
                    </a:xfrm>
                    <a:prstGeom prst="rect">
                      <a:avLst/>
                    </a:prstGeom>
                    <a:noFill/>
                    <a:ln>
                      <a:noFill/>
                    </a:ln>
                  </pic:spPr>
                </pic:pic>
              </a:graphicData>
            </a:graphic>
          </wp:inline>
        </w:drawing>
      </w:r>
    </w:p>
    <w:p w14:paraId="0A3EBFF6" w14:textId="77777777" w:rsidR="00B614A5" w:rsidRPr="00212212" w:rsidRDefault="00B614A5" w:rsidP="00B614A5">
      <w:pPr>
        <w:spacing w:after="0" w:line="360" w:lineRule="auto"/>
        <w:jc w:val="both"/>
        <w:rPr>
          <w:rFonts w:ascii="Times New Roman" w:hAnsi="Times New Roman" w:cs="Times New Roman"/>
          <w:b/>
          <w:bCs/>
          <w:sz w:val="24"/>
          <w:szCs w:val="24"/>
        </w:rPr>
      </w:pPr>
      <w:r w:rsidRPr="00212212">
        <w:rPr>
          <w:rFonts w:ascii="Times New Roman" w:hAnsi="Times New Roman" w:cs="Times New Roman"/>
          <w:b/>
          <w:bCs/>
          <w:sz w:val="24"/>
          <w:szCs w:val="24"/>
        </w:rPr>
        <w:t xml:space="preserve">                                             O4</w:t>
      </w:r>
    </w:p>
    <w:p w14:paraId="2456FB1D" w14:textId="77777777" w:rsidR="00B614A5" w:rsidRDefault="00B614A5" w:rsidP="00B614A5">
      <w:pPr>
        <w:spacing w:after="0" w:line="360" w:lineRule="auto"/>
        <w:jc w:val="both"/>
        <w:rPr>
          <w:rFonts w:ascii="Times New Roman" w:hAnsi="Times New Roman" w:cs="Times New Roman"/>
          <w:b/>
          <w:bCs/>
          <w:sz w:val="20"/>
          <w:szCs w:val="20"/>
        </w:rPr>
      </w:pPr>
      <w:r w:rsidRPr="007970E9">
        <w:rPr>
          <w:rFonts w:ascii="Times New Roman" w:hAnsi="Times New Roman" w:cs="Times New Roman"/>
          <w:noProof/>
          <w:sz w:val="24"/>
          <w:szCs w:val="24"/>
        </w:rPr>
        <w:lastRenderedPageBreak/>
        <w:drawing>
          <wp:inline distT="0" distB="0" distL="0" distR="0" wp14:anchorId="52AB08FC" wp14:editId="6FB5775A">
            <wp:extent cx="4991100" cy="4210050"/>
            <wp:effectExtent l="0" t="0" r="0" b="0"/>
            <wp:docPr id="85" name="Picture 85" descr="A close-up of a bracel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close-up of a bracelet&#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91100" cy="4210050"/>
                    </a:xfrm>
                    <a:prstGeom prst="rect">
                      <a:avLst/>
                    </a:prstGeom>
                    <a:noFill/>
                    <a:ln>
                      <a:noFill/>
                    </a:ln>
                  </pic:spPr>
                </pic:pic>
              </a:graphicData>
            </a:graphic>
          </wp:inline>
        </w:drawing>
      </w:r>
    </w:p>
    <w:p w14:paraId="37EC4A99" w14:textId="6A65BB49" w:rsidR="00B614A5" w:rsidRPr="007970E9" w:rsidRDefault="00B614A5" w:rsidP="00B614A5">
      <w:pPr>
        <w:spacing w:after="0" w:line="360" w:lineRule="auto"/>
        <w:jc w:val="both"/>
        <w:rPr>
          <w:rFonts w:ascii="Times New Roman" w:hAnsi="Times New Roman" w:cs="Times New Roman"/>
          <w:b/>
          <w:bCs/>
          <w:sz w:val="24"/>
          <w:szCs w:val="24"/>
        </w:rPr>
      </w:pPr>
      <w:r w:rsidRPr="007970E9">
        <w:rPr>
          <w:rFonts w:ascii="Times New Roman" w:hAnsi="Times New Roman" w:cs="Times New Roman"/>
          <w:b/>
          <w:bCs/>
          <w:sz w:val="24"/>
          <w:szCs w:val="24"/>
        </w:rPr>
        <w:t xml:space="preserve">                                          </w:t>
      </w:r>
      <w:r w:rsidR="007970E9">
        <w:rPr>
          <w:rFonts w:ascii="Times New Roman" w:hAnsi="Times New Roman" w:cs="Times New Roman"/>
          <w:b/>
          <w:bCs/>
          <w:sz w:val="24"/>
          <w:szCs w:val="24"/>
        </w:rPr>
        <w:t xml:space="preserve">                           </w:t>
      </w:r>
      <w:r w:rsidRPr="007970E9">
        <w:rPr>
          <w:rFonts w:ascii="Times New Roman" w:hAnsi="Times New Roman" w:cs="Times New Roman"/>
          <w:b/>
          <w:bCs/>
          <w:sz w:val="24"/>
          <w:szCs w:val="24"/>
        </w:rPr>
        <w:t xml:space="preserve">   O5</w:t>
      </w:r>
    </w:p>
    <w:p w14:paraId="7EF698DC" w14:textId="77777777" w:rsidR="00B614A5" w:rsidRDefault="00B614A5" w:rsidP="00B614A5">
      <w:pPr>
        <w:spacing w:after="0" w:line="360" w:lineRule="auto"/>
        <w:jc w:val="both"/>
        <w:rPr>
          <w:rFonts w:ascii="Times New Roman" w:hAnsi="Times New Roman" w:cs="Times New Roman"/>
          <w:b/>
          <w:bCs/>
          <w:sz w:val="20"/>
          <w:szCs w:val="20"/>
        </w:rPr>
      </w:pPr>
      <w:r w:rsidRPr="007970E9">
        <w:rPr>
          <w:rFonts w:ascii="Times New Roman" w:hAnsi="Times New Roman" w:cs="Times New Roman"/>
          <w:noProof/>
          <w:sz w:val="24"/>
          <w:szCs w:val="24"/>
        </w:rPr>
        <w:drawing>
          <wp:inline distT="0" distB="0" distL="0" distR="0" wp14:anchorId="27DAF7A9" wp14:editId="4201FC80">
            <wp:extent cx="4838700" cy="4010025"/>
            <wp:effectExtent l="0" t="0" r="0" b="9525"/>
            <wp:docPr id="22" name="Picture 22" descr="A close-up of a bracel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bracelet&#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38700" cy="4010025"/>
                    </a:xfrm>
                    <a:prstGeom prst="rect">
                      <a:avLst/>
                    </a:prstGeom>
                    <a:noFill/>
                    <a:ln>
                      <a:noFill/>
                    </a:ln>
                  </pic:spPr>
                </pic:pic>
              </a:graphicData>
            </a:graphic>
          </wp:inline>
        </w:drawing>
      </w:r>
    </w:p>
    <w:p w14:paraId="5553227C" w14:textId="7ED3725D"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7970E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7970E9">
        <w:rPr>
          <w:rFonts w:ascii="Times New Roman" w:hAnsi="Times New Roman" w:cs="Times New Roman"/>
          <w:b/>
          <w:bCs/>
          <w:sz w:val="24"/>
          <w:szCs w:val="24"/>
        </w:rPr>
        <w:t>O6</w:t>
      </w:r>
    </w:p>
    <w:p w14:paraId="715EE4E8" w14:textId="77777777" w:rsidR="00B614A5" w:rsidRDefault="00B614A5" w:rsidP="00B614A5">
      <w:pPr>
        <w:spacing w:after="0" w:line="360" w:lineRule="auto"/>
        <w:jc w:val="both"/>
        <w:rPr>
          <w:rFonts w:ascii="Times New Roman" w:hAnsi="Times New Roman" w:cs="Times New Roman"/>
          <w:b/>
          <w:bCs/>
          <w:sz w:val="20"/>
          <w:szCs w:val="20"/>
        </w:rPr>
      </w:pPr>
      <w:r w:rsidRPr="007970E9">
        <w:rPr>
          <w:rFonts w:ascii="Times New Roman" w:hAnsi="Times New Roman" w:cs="Times New Roman"/>
          <w:noProof/>
          <w:sz w:val="24"/>
          <w:szCs w:val="24"/>
        </w:rPr>
        <w:lastRenderedPageBreak/>
        <w:drawing>
          <wp:inline distT="0" distB="0" distL="0" distR="0" wp14:anchorId="5C96123D" wp14:editId="41BE8773">
            <wp:extent cx="5629275" cy="2514600"/>
            <wp:effectExtent l="0" t="0" r="9525" b="0"/>
            <wp:docPr id="10" name="Picture 10" descr="A close-up of a bracel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bracelet&#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29275" cy="2514600"/>
                    </a:xfrm>
                    <a:prstGeom prst="rect">
                      <a:avLst/>
                    </a:prstGeom>
                    <a:noFill/>
                    <a:ln>
                      <a:noFill/>
                    </a:ln>
                  </pic:spPr>
                </pic:pic>
              </a:graphicData>
            </a:graphic>
          </wp:inline>
        </w:drawing>
      </w:r>
    </w:p>
    <w:p w14:paraId="60808DC4" w14:textId="0C2D9AC4" w:rsidR="00B614A5" w:rsidRDefault="00B614A5" w:rsidP="00B614A5">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7970E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7970E9">
        <w:rPr>
          <w:rFonts w:ascii="Times New Roman" w:hAnsi="Times New Roman" w:cs="Times New Roman"/>
          <w:b/>
          <w:bCs/>
          <w:sz w:val="24"/>
          <w:szCs w:val="24"/>
        </w:rPr>
        <w:t xml:space="preserve"> O7</w:t>
      </w:r>
    </w:p>
    <w:p w14:paraId="3ECB9136" w14:textId="4C971071" w:rsidR="00B614A5" w:rsidRPr="007970E9" w:rsidRDefault="00B614A5" w:rsidP="00B614A5">
      <w:pPr>
        <w:spacing w:line="360" w:lineRule="auto"/>
        <w:jc w:val="both"/>
        <w:rPr>
          <w:rFonts w:ascii="Times New Roman" w:hAnsi="Times New Roman" w:cs="Times New Roman"/>
          <w:sz w:val="24"/>
          <w:szCs w:val="24"/>
        </w:rPr>
      </w:pPr>
      <w:r w:rsidRPr="007970E9">
        <w:rPr>
          <w:rFonts w:ascii="Times New Roman" w:hAnsi="Times New Roman" w:cs="Times New Roman"/>
          <w:b/>
          <w:bCs/>
          <w:sz w:val="24"/>
          <w:szCs w:val="24"/>
        </w:rPr>
        <w:t xml:space="preserve">Figure </w:t>
      </w:r>
      <w:r w:rsidR="007970E9" w:rsidRPr="007970E9">
        <w:rPr>
          <w:rFonts w:ascii="Times New Roman" w:hAnsi="Times New Roman" w:cs="Times New Roman"/>
          <w:b/>
          <w:bCs/>
          <w:sz w:val="24"/>
          <w:szCs w:val="24"/>
        </w:rPr>
        <w:t>S</w:t>
      </w:r>
      <w:r w:rsidRPr="007970E9">
        <w:rPr>
          <w:rFonts w:ascii="Times New Roman" w:hAnsi="Times New Roman" w:cs="Times New Roman"/>
          <w:b/>
          <w:bCs/>
          <w:sz w:val="24"/>
          <w:szCs w:val="24"/>
        </w:rPr>
        <w:t xml:space="preserve">4: </w:t>
      </w:r>
      <w:r w:rsidRPr="007970E9">
        <w:rPr>
          <w:rFonts w:ascii="Times New Roman" w:hAnsi="Times New Roman" w:cs="Times New Roman"/>
          <w:sz w:val="24"/>
          <w:szCs w:val="24"/>
        </w:rPr>
        <w:t>Molecular structures of each molecule optimized through Gaussian and obtained from Mercury 2020</w:t>
      </w:r>
    </w:p>
    <w:p w14:paraId="228EABDF" w14:textId="77777777" w:rsidR="00B614A5" w:rsidRDefault="00B614A5" w:rsidP="00B614A5">
      <w:pPr>
        <w:spacing w:line="360" w:lineRule="auto"/>
        <w:jc w:val="both"/>
        <w:rPr>
          <w:rFonts w:ascii="Times New Roman" w:hAnsi="Times New Roman" w:cs="Times New Roman"/>
          <w:sz w:val="20"/>
          <w:szCs w:val="20"/>
        </w:rPr>
      </w:pPr>
      <w:r w:rsidRPr="007970E9">
        <w:rPr>
          <w:rFonts w:ascii="Times New Roman" w:hAnsi="Times New Roman" w:cs="Times New Roman"/>
          <w:noProof/>
          <w:sz w:val="24"/>
          <w:szCs w:val="24"/>
        </w:rPr>
        <w:drawing>
          <wp:inline distT="0" distB="0" distL="0" distR="0" wp14:anchorId="2226CACD" wp14:editId="682F66BE">
            <wp:extent cx="5610225" cy="3810000"/>
            <wp:effectExtent l="0" t="0" r="0" b="0"/>
            <wp:docPr id="23" name="Picture 2">
              <a:extLst xmlns:a="http://schemas.openxmlformats.org/drawingml/2006/main">
                <a:ext uri="{FF2B5EF4-FFF2-40B4-BE49-F238E27FC236}">
                  <a16:creationId xmlns:a16="http://schemas.microsoft.com/office/drawing/2014/main" id="{3165F380-EA42-4D9A-84C7-9951E005B6E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165F380-EA42-4D9A-84C7-9951E005B6EC}"/>
                        </a:ext>
                      </a:extLst>
                    </pic:cNvPr>
                    <pic:cNvPicPr>
                      <a:picLocks/>
                    </pic:cNvPicPr>
                  </pic:nvPicPr>
                  <pic:blipFill>
                    <a:blip r:embed="rId34"/>
                    <a:stretch>
                      <a:fillRect/>
                    </a:stretch>
                  </pic:blipFill>
                  <pic:spPr>
                    <a:xfrm>
                      <a:off x="0" y="0"/>
                      <a:ext cx="5610225" cy="3810000"/>
                    </a:xfrm>
                    <a:prstGeom prst="rect">
                      <a:avLst/>
                    </a:prstGeom>
                  </pic:spPr>
                </pic:pic>
              </a:graphicData>
            </a:graphic>
          </wp:inline>
        </w:drawing>
      </w:r>
    </w:p>
    <w:p w14:paraId="56644906" w14:textId="3787E28B" w:rsidR="00B614A5" w:rsidRDefault="00B614A5" w:rsidP="00B614A5">
      <w:pPr>
        <w:spacing w:line="360" w:lineRule="auto"/>
        <w:jc w:val="both"/>
        <w:rPr>
          <w:rFonts w:ascii="Times New Roman" w:hAnsi="Times New Roman" w:cs="Times New Roman"/>
          <w:b/>
          <w:bCs/>
          <w:sz w:val="20"/>
          <w:szCs w:val="20"/>
        </w:rPr>
      </w:pPr>
      <w:r>
        <w:rPr>
          <w:rFonts w:ascii="Times New Roman" w:hAnsi="Times New Roman" w:cs="Times New Roman"/>
          <w:sz w:val="20"/>
          <w:szCs w:val="20"/>
        </w:rPr>
        <w:t xml:space="preserve">                                      </w:t>
      </w:r>
      <w:r w:rsidR="007970E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970E9">
        <w:rPr>
          <w:rFonts w:ascii="Times New Roman" w:hAnsi="Times New Roman" w:cs="Times New Roman"/>
          <w:sz w:val="24"/>
          <w:szCs w:val="24"/>
        </w:rPr>
        <w:t xml:space="preserve"> </w:t>
      </w:r>
      <w:r w:rsidRPr="007970E9">
        <w:rPr>
          <w:rFonts w:ascii="Times New Roman" w:hAnsi="Times New Roman" w:cs="Times New Roman"/>
          <w:b/>
          <w:bCs/>
          <w:sz w:val="24"/>
          <w:szCs w:val="24"/>
        </w:rPr>
        <w:t>O1</w:t>
      </w:r>
    </w:p>
    <w:p w14:paraId="6052622A" w14:textId="77777777" w:rsidR="00B614A5" w:rsidRDefault="00B614A5" w:rsidP="00B614A5">
      <w:pPr>
        <w:spacing w:line="360" w:lineRule="auto"/>
        <w:jc w:val="both"/>
        <w:rPr>
          <w:rFonts w:ascii="Times New Roman" w:hAnsi="Times New Roman" w:cs="Times New Roman"/>
          <w:b/>
          <w:bCs/>
          <w:sz w:val="20"/>
          <w:szCs w:val="20"/>
        </w:rPr>
      </w:pPr>
      <w:r w:rsidRPr="007970E9">
        <w:rPr>
          <w:rFonts w:ascii="Times New Roman" w:hAnsi="Times New Roman" w:cs="Times New Roman"/>
          <w:b/>
          <w:bCs/>
          <w:noProof/>
          <w:sz w:val="24"/>
          <w:szCs w:val="24"/>
        </w:rPr>
        <w:lastRenderedPageBreak/>
        <w:drawing>
          <wp:inline distT="0" distB="0" distL="0" distR="0" wp14:anchorId="1915EAEC" wp14:editId="191647FF">
            <wp:extent cx="5657850" cy="3981450"/>
            <wp:effectExtent l="0" t="0" r="0" b="0"/>
            <wp:docPr id="24" name="Picture 2">
              <a:extLst xmlns:a="http://schemas.openxmlformats.org/drawingml/2006/main">
                <a:ext uri="{FF2B5EF4-FFF2-40B4-BE49-F238E27FC236}">
                  <a16:creationId xmlns:a16="http://schemas.microsoft.com/office/drawing/2014/main" id="{319D3EE0-4F0B-4255-8E60-F1E7C4685B3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19D3EE0-4F0B-4255-8E60-F1E7C4685B34}"/>
                        </a:ext>
                      </a:extLst>
                    </pic:cNvPr>
                    <pic:cNvPicPr>
                      <a:picLocks/>
                    </pic:cNvPicPr>
                  </pic:nvPicPr>
                  <pic:blipFill>
                    <a:blip r:embed="rId35"/>
                    <a:stretch>
                      <a:fillRect/>
                    </a:stretch>
                  </pic:blipFill>
                  <pic:spPr>
                    <a:xfrm>
                      <a:off x="0" y="0"/>
                      <a:ext cx="5657850" cy="3981450"/>
                    </a:xfrm>
                    <a:prstGeom prst="rect">
                      <a:avLst/>
                    </a:prstGeom>
                  </pic:spPr>
                </pic:pic>
              </a:graphicData>
            </a:graphic>
          </wp:inline>
        </w:drawing>
      </w:r>
    </w:p>
    <w:p w14:paraId="538CD02E" w14:textId="69024D1D" w:rsidR="00B614A5" w:rsidRDefault="00B614A5" w:rsidP="00B614A5">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7970E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7970E9">
        <w:rPr>
          <w:rFonts w:ascii="Times New Roman" w:hAnsi="Times New Roman" w:cs="Times New Roman"/>
          <w:b/>
          <w:bCs/>
          <w:sz w:val="24"/>
          <w:szCs w:val="24"/>
        </w:rPr>
        <w:t xml:space="preserve"> O2</w:t>
      </w:r>
    </w:p>
    <w:p w14:paraId="5C1B5644" w14:textId="77777777" w:rsidR="00B614A5" w:rsidRDefault="00B614A5" w:rsidP="00B614A5">
      <w:pPr>
        <w:spacing w:line="360" w:lineRule="auto"/>
        <w:jc w:val="both"/>
        <w:rPr>
          <w:rFonts w:ascii="Times New Roman" w:hAnsi="Times New Roman" w:cs="Times New Roman"/>
          <w:b/>
          <w:bCs/>
          <w:sz w:val="20"/>
          <w:szCs w:val="20"/>
        </w:rPr>
      </w:pPr>
      <w:r w:rsidRPr="00280277">
        <w:rPr>
          <w:rFonts w:ascii="Times New Roman" w:hAnsi="Times New Roman" w:cs="Times New Roman"/>
          <w:b/>
          <w:bCs/>
          <w:noProof/>
          <w:sz w:val="20"/>
          <w:szCs w:val="20"/>
        </w:rPr>
        <w:drawing>
          <wp:inline distT="0" distB="0" distL="0" distR="0" wp14:anchorId="1477EB40" wp14:editId="02EB77CF">
            <wp:extent cx="5838824" cy="3924300"/>
            <wp:effectExtent l="0" t="0" r="0" b="0"/>
            <wp:docPr id="34" name="Picture 2">
              <a:extLst xmlns:a="http://schemas.openxmlformats.org/drawingml/2006/main">
                <a:ext uri="{FF2B5EF4-FFF2-40B4-BE49-F238E27FC236}">
                  <a16:creationId xmlns:a16="http://schemas.microsoft.com/office/drawing/2014/main" id="{2B475017-1C56-49A3-8D71-8D149553697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B475017-1C56-49A3-8D71-8D149553697A}"/>
                        </a:ext>
                      </a:extLst>
                    </pic:cNvPr>
                    <pic:cNvPicPr>
                      <a:picLocks/>
                    </pic:cNvPicPr>
                  </pic:nvPicPr>
                  <pic:blipFill>
                    <a:blip r:embed="rId36"/>
                    <a:stretch>
                      <a:fillRect/>
                    </a:stretch>
                  </pic:blipFill>
                  <pic:spPr>
                    <a:xfrm>
                      <a:off x="0" y="0"/>
                      <a:ext cx="5860353" cy="3938770"/>
                    </a:xfrm>
                    <a:prstGeom prst="rect">
                      <a:avLst/>
                    </a:prstGeom>
                  </pic:spPr>
                </pic:pic>
              </a:graphicData>
            </a:graphic>
          </wp:inline>
        </w:drawing>
      </w:r>
    </w:p>
    <w:p w14:paraId="1FC95B94" w14:textId="30A11655" w:rsidR="00B614A5" w:rsidRPr="007970E9" w:rsidRDefault="00B614A5" w:rsidP="00B614A5">
      <w:pPr>
        <w:spacing w:line="360" w:lineRule="auto"/>
        <w:jc w:val="both"/>
        <w:rPr>
          <w:rFonts w:ascii="Times New Roman" w:hAnsi="Times New Roman" w:cs="Times New Roman"/>
          <w:b/>
          <w:bCs/>
          <w:sz w:val="24"/>
          <w:szCs w:val="24"/>
        </w:rPr>
      </w:pPr>
      <w:r w:rsidRPr="007970E9">
        <w:rPr>
          <w:rFonts w:ascii="Times New Roman" w:hAnsi="Times New Roman" w:cs="Times New Roman"/>
          <w:b/>
          <w:bCs/>
          <w:sz w:val="24"/>
          <w:szCs w:val="24"/>
        </w:rPr>
        <w:t xml:space="preserve">                                       </w:t>
      </w:r>
      <w:r w:rsidR="007970E9">
        <w:rPr>
          <w:rFonts w:ascii="Times New Roman" w:hAnsi="Times New Roman" w:cs="Times New Roman"/>
          <w:b/>
          <w:bCs/>
          <w:sz w:val="24"/>
          <w:szCs w:val="24"/>
        </w:rPr>
        <w:t xml:space="preserve">                               </w:t>
      </w:r>
      <w:r w:rsidRPr="007970E9">
        <w:rPr>
          <w:rFonts w:ascii="Times New Roman" w:hAnsi="Times New Roman" w:cs="Times New Roman"/>
          <w:b/>
          <w:bCs/>
          <w:sz w:val="24"/>
          <w:szCs w:val="24"/>
        </w:rPr>
        <w:t xml:space="preserve">   O3</w:t>
      </w:r>
    </w:p>
    <w:p w14:paraId="0ACAED53" w14:textId="77777777" w:rsidR="00B614A5" w:rsidRDefault="00B614A5" w:rsidP="00B614A5">
      <w:pPr>
        <w:spacing w:line="360" w:lineRule="auto"/>
        <w:jc w:val="both"/>
        <w:rPr>
          <w:rFonts w:ascii="Times New Roman" w:hAnsi="Times New Roman" w:cs="Times New Roman"/>
          <w:b/>
          <w:bCs/>
          <w:sz w:val="20"/>
          <w:szCs w:val="20"/>
        </w:rPr>
      </w:pPr>
      <w:r w:rsidRPr="00EB6628">
        <w:rPr>
          <w:rFonts w:ascii="Times New Roman" w:hAnsi="Times New Roman" w:cs="Times New Roman"/>
          <w:b/>
          <w:bCs/>
          <w:noProof/>
          <w:sz w:val="20"/>
          <w:szCs w:val="20"/>
        </w:rPr>
        <w:lastRenderedPageBreak/>
        <w:drawing>
          <wp:inline distT="0" distB="0" distL="0" distR="0" wp14:anchorId="2FBEE36F" wp14:editId="47B14DF1">
            <wp:extent cx="5524500" cy="3971925"/>
            <wp:effectExtent l="0" t="0" r="0" b="0"/>
            <wp:docPr id="25" name="Picture 2">
              <a:extLst xmlns:a="http://schemas.openxmlformats.org/drawingml/2006/main">
                <a:ext uri="{FF2B5EF4-FFF2-40B4-BE49-F238E27FC236}">
                  <a16:creationId xmlns:a16="http://schemas.microsoft.com/office/drawing/2014/main" id="{848079E0-B974-430B-A335-335188B1717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48079E0-B974-430B-A335-335188B1717A}"/>
                        </a:ext>
                      </a:extLst>
                    </pic:cNvPr>
                    <pic:cNvPicPr>
                      <a:picLocks/>
                    </pic:cNvPicPr>
                  </pic:nvPicPr>
                  <pic:blipFill>
                    <a:blip r:embed="rId37"/>
                    <a:stretch>
                      <a:fillRect/>
                    </a:stretch>
                  </pic:blipFill>
                  <pic:spPr>
                    <a:xfrm>
                      <a:off x="0" y="0"/>
                      <a:ext cx="5524500" cy="3971925"/>
                    </a:xfrm>
                    <a:prstGeom prst="rect">
                      <a:avLst/>
                    </a:prstGeom>
                  </pic:spPr>
                </pic:pic>
              </a:graphicData>
            </a:graphic>
          </wp:inline>
        </w:drawing>
      </w:r>
    </w:p>
    <w:p w14:paraId="25FF313E" w14:textId="3539A328" w:rsidR="00B614A5" w:rsidRPr="003553D4" w:rsidRDefault="00B614A5" w:rsidP="00B614A5">
      <w:pPr>
        <w:spacing w:line="360" w:lineRule="auto"/>
        <w:jc w:val="both"/>
        <w:rPr>
          <w:rFonts w:ascii="Times New Roman" w:hAnsi="Times New Roman" w:cs="Times New Roman"/>
          <w:b/>
          <w:bCs/>
          <w:sz w:val="24"/>
          <w:szCs w:val="24"/>
        </w:rPr>
      </w:pPr>
      <w:r w:rsidRPr="003553D4">
        <w:rPr>
          <w:rFonts w:ascii="Times New Roman" w:hAnsi="Times New Roman" w:cs="Times New Roman"/>
          <w:b/>
          <w:bCs/>
          <w:sz w:val="24"/>
          <w:szCs w:val="24"/>
        </w:rPr>
        <w:t xml:space="preserve">                                          </w:t>
      </w:r>
      <w:r w:rsidR="003553D4">
        <w:rPr>
          <w:rFonts w:ascii="Times New Roman" w:hAnsi="Times New Roman" w:cs="Times New Roman"/>
          <w:b/>
          <w:bCs/>
          <w:sz w:val="24"/>
          <w:szCs w:val="24"/>
        </w:rPr>
        <w:t xml:space="preserve">                        </w:t>
      </w:r>
      <w:r w:rsidRPr="003553D4">
        <w:rPr>
          <w:rFonts w:ascii="Times New Roman" w:hAnsi="Times New Roman" w:cs="Times New Roman"/>
          <w:b/>
          <w:bCs/>
          <w:sz w:val="24"/>
          <w:szCs w:val="24"/>
        </w:rPr>
        <w:t>O4</w:t>
      </w:r>
    </w:p>
    <w:p w14:paraId="4A10D1D1" w14:textId="77777777" w:rsidR="00B614A5" w:rsidRDefault="00B614A5" w:rsidP="00B614A5">
      <w:pPr>
        <w:spacing w:line="360" w:lineRule="auto"/>
        <w:jc w:val="both"/>
        <w:rPr>
          <w:rFonts w:ascii="Times New Roman" w:hAnsi="Times New Roman" w:cs="Times New Roman"/>
          <w:b/>
          <w:bCs/>
          <w:sz w:val="20"/>
          <w:szCs w:val="20"/>
        </w:rPr>
      </w:pPr>
      <w:r w:rsidRPr="00D26DA6">
        <w:rPr>
          <w:rFonts w:ascii="Times New Roman" w:hAnsi="Times New Roman" w:cs="Times New Roman"/>
          <w:b/>
          <w:bCs/>
          <w:noProof/>
          <w:sz w:val="20"/>
          <w:szCs w:val="20"/>
        </w:rPr>
        <w:drawing>
          <wp:inline distT="0" distB="0" distL="0" distR="0" wp14:anchorId="1C57E78E" wp14:editId="11923285">
            <wp:extent cx="5619750" cy="4000500"/>
            <wp:effectExtent l="0" t="0" r="0" b="0"/>
            <wp:docPr id="27" name="Picture 2">
              <a:extLst xmlns:a="http://schemas.openxmlformats.org/drawingml/2006/main">
                <a:ext uri="{FF2B5EF4-FFF2-40B4-BE49-F238E27FC236}">
                  <a16:creationId xmlns:a16="http://schemas.microsoft.com/office/drawing/2014/main" id="{288603B2-77F0-4806-A782-310B6F94480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88603B2-77F0-4806-A782-310B6F944809}"/>
                        </a:ext>
                      </a:extLst>
                    </pic:cNvPr>
                    <pic:cNvPicPr>
                      <a:picLocks/>
                    </pic:cNvPicPr>
                  </pic:nvPicPr>
                  <pic:blipFill>
                    <a:blip r:embed="rId38"/>
                    <a:stretch>
                      <a:fillRect/>
                    </a:stretch>
                  </pic:blipFill>
                  <pic:spPr>
                    <a:xfrm>
                      <a:off x="0" y="0"/>
                      <a:ext cx="5619750" cy="4000500"/>
                    </a:xfrm>
                    <a:prstGeom prst="rect">
                      <a:avLst/>
                    </a:prstGeom>
                  </pic:spPr>
                </pic:pic>
              </a:graphicData>
            </a:graphic>
          </wp:inline>
        </w:drawing>
      </w:r>
    </w:p>
    <w:p w14:paraId="024E24E8" w14:textId="10BC415A" w:rsidR="00B614A5" w:rsidRPr="003553D4" w:rsidRDefault="00B614A5" w:rsidP="00B614A5">
      <w:pPr>
        <w:spacing w:line="360" w:lineRule="auto"/>
        <w:jc w:val="both"/>
        <w:rPr>
          <w:rFonts w:ascii="Times New Roman" w:hAnsi="Times New Roman" w:cs="Times New Roman"/>
          <w:b/>
          <w:bCs/>
          <w:sz w:val="24"/>
          <w:szCs w:val="24"/>
        </w:rPr>
      </w:pPr>
      <w:r w:rsidRPr="003553D4">
        <w:rPr>
          <w:rFonts w:ascii="Times New Roman" w:hAnsi="Times New Roman" w:cs="Times New Roman"/>
          <w:b/>
          <w:bCs/>
          <w:sz w:val="24"/>
          <w:szCs w:val="24"/>
        </w:rPr>
        <w:t xml:space="preserve">                                      </w:t>
      </w:r>
      <w:r w:rsidR="003553D4">
        <w:rPr>
          <w:rFonts w:ascii="Times New Roman" w:hAnsi="Times New Roman" w:cs="Times New Roman"/>
          <w:b/>
          <w:bCs/>
          <w:sz w:val="24"/>
          <w:szCs w:val="24"/>
        </w:rPr>
        <w:t xml:space="preserve">                         </w:t>
      </w:r>
      <w:r w:rsidRPr="003553D4">
        <w:rPr>
          <w:rFonts w:ascii="Times New Roman" w:hAnsi="Times New Roman" w:cs="Times New Roman"/>
          <w:b/>
          <w:bCs/>
          <w:sz w:val="24"/>
          <w:szCs w:val="24"/>
        </w:rPr>
        <w:t xml:space="preserve">   O5</w:t>
      </w:r>
    </w:p>
    <w:p w14:paraId="0AEA93EE" w14:textId="77777777" w:rsidR="00B614A5" w:rsidRDefault="00B614A5" w:rsidP="00B614A5">
      <w:pPr>
        <w:spacing w:line="360" w:lineRule="auto"/>
        <w:jc w:val="both"/>
        <w:rPr>
          <w:rFonts w:ascii="Times New Roman" w:hAnsi="Times New Roman" w:cs="Times New Roman"/>
          <w:b/>
          <w:bCs/>
          <w:sz w:val="20"/>
          <w:szCs w:val="20"/>
        </w:rPr>
      </w:pPr>
      <w:r w:rsidRPr="0090035B">
        <w:rPr>
          <w:rFonts w:ascii="Times New Roman" w:hAnsi="Times New Roman" w:cs="Times New Roman"/>
          <w:b/>
          <w:bCs/>
          <w:noProof/>
          <w:sz w:val="20"/>
          <w:szCs w:val="20"/>
        </w:rPr>
        <w:lastRenderedPageBreak/>
        <w:drawing>
          <wp:inline distT="0" distB="0" distL="0" distR="0" wp14:anchorId="013305BF" wp14:editId="3D68D8C2">
            <wp:extent cx="5638800" cy="3838575"/>
            <wp:effectExtent l="0" t="0" r="0" b="0"/>
            <wp:docPr id="28" name="Picture 2">
              <a:extLst xmlns:a="http://schemas.openxmlformats.org/drawingml/2006/main">
                <a:ext uri="{FF2B5EF4-FFF2-40B4-BE49-F238E27FC236}">
                  <a16:creationId xmlns:a16="http://schemas.microsoft.com/office/drawing/2014/main" id="{4E53813E-E8B4-4C3D-B403-4001AF696AC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E53813E-E8B4-4C3D-B403-4001AF696ACB}"/>
                        </a:ext>
                      </a:extLst>
                    </pic:cNvPr>
                    <pic:cNvPicPr>
                      <a:picLocks/>
                    </pic:cNvPicPr>
                  </pic:nvPicPr>
                  <pic:blipFill>
                    <a:blip r:embed="rId39"/>
                    <a:stretch>
                      <a:fillRect/>
                    </a:stretch>
                  </pic:blipFill>
                  <pic:spPr>
                    <a:xfrm>
                      <a:off x="0" y="0"/>
                      <a:ext cx="5638800" cy="3838575"/>
                    </a:xfrm>
                    <a:prstGeom prst="rect">
                      <a:avLst/>
                    </a:prstGeom>
                  </pic:spPr>
                </pic:pic>
              </a:graphicData>
            </a:graphic>
          </wp:inline>
        </w:drawing>
      </w:r>
    </w:p>
    <w:p w14:paraId="6439B50D" w14:textId="137D9A47" w:rsidR="00B614A5" w:rsidRDefault="00B614A5" w:rsidP="00B614A5">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3553D4">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3553D4">
        <w:rPr>
          <w:rFonts w:ascii="Times New Roman" w:hAnsi="Times New Roman" w:cs="Times New Roman"/>
          <w:b/>
          <w:bCs/>
          <w:sz w:val="24"/>
          <w:szCs w:val="24"/>
        </w:rPr>
        <w:t xml:space="preserve"> O6</w:t>
      </w:r>
    </w:p>
    <w:p w14:paraId="37E18059" w14:textId="77777777" w:rsidR="00212212" w:rsidRDefault="00212212" w:rsidP="00212212">
      <w:pPr>
        <w:spacing w:line="360" w:lineRule="auto"/>
        <w:jc w:val="both"/>
        <w:rPr>
          <w:rFonts w:ascii="Times New Roman" w:hAnsi="Times New Roman" w:cs="Times New Roman"/>
          <w:b/>
          <w:bCs/>
          <w:sz w:val="20"/>
          <w:szCs w:val="20"/>
        </w:rPr>
      </w:pPr>
      <w:r w:rsidRPr="00305D5B">
        <w:rPr>
          <w:rFonts w:ascii="Times New Roman" w:hAnsi="Times New Roman" w:cs="Times New Roman"/>
          <w:b/>
          <w:bCs/>
          <w:noProof/>
          <w:sz w:val="20"/>
          <w:szCs w:val="20"/>
        </w:rPr>
        <w:drawing>
          <wp:inline distT="0" distB="0" distL="0" distR="0" wp14:anchorId="191510FB" wp14:editId="2F0BA9B1">
            <wp:extent cx="5514975" cy="3733800"/>
            <wp:effectExtent l="0" t="0" r="0" b="0"/>
            <wp:docPr id="36" name="Picture 2">
              <a:extLst xmlns:a="http://schemas.openxmlformats.org/drawingml/2006/main">
                <a:ext uri="{FF2B5EF4-FFF2-40B4-BE49-F238E27FC236}">
                  <a16:creationId xmlns:a16="http://schemas.microsoft.com/office/drawing/2014/main" id="{B26E4C85-3618-4A2F-9CE5-446FFEAF4ED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26E4C85-3618-4A2F-9CE5-446FFEAF4ED0}"/>
                        </a:ext>
                      </a:extLst>
                    </pic:cNvPr>
                    <pic:cNvPicPr>
                      <a:picLocks/>
                    </pic:cNvPicPr>
                  </pic:nvPicPr>
                  <pic:blipFill>
                    <a:blip r:embed="rId40"/>
                    <a:stretch>
                      <a:fillRect/>
                    </a:stretch>
                  </pic:blipFill>
                  <pic:spPr>
                    <a:xfrm>
                      <a:off x="0" y="0"/>
                      <a:ext cx="5514975" cy="3733800"/>
                    </a:xfrm>
                    <a:prstGeom prst="rect">
                      <a:avLst/>
                    </a:prstGeom>
                  </pic:spPr>
                </pic:pic>
              </a:graphicData>
            </a:graphic>
          </wp:inline>
        </w:drawing>
      </w:r>
    </w:p>
    <w:p w14:paraId="6105A6E1" w14:textId="03000865" w:rsidR="00212212" w:rsidRPr="003553D4" w:rsidRDefault="00212212" w:rsidP="00212212">
      <w:pPr>
        <w:spacing w:line="360" w:lineRule="auto"/>
        <w:jc w:val="both"/>
        <w:rPr>
          <w:rFonts w:ascii="Times New Roman" w:hAnsi="Times New Roman" w:cs="Times New Roman"/>
          <w:b/>
          <w:bCs/>
          <w:sz w:val="24"/>
          <w:szCs w:val="24"/>
        </w:rPr>
      </w:pPr>
      <w:r w:rsidRPr="003553D4">
        <w:rPr>
          <w:rFonts w:ascii="Times New Roman" w:hAnsi="Times New Roman" w:cs="Times New Roman"/>
          <w:b/>
          <w:bCs/>
          <w:sz w:val="24"/>
          <w:szCs w:val="24"/>
        </w:rPr>
        <w:t xml:space="preserve">                                          </w:t>
      </w:r>
      <w:r w:rsidR="003553D4">
        <w:rPr>
          <w:rFonts w:ascii="Times New Roman" w:hAnsi="Times New Roman" w:cs="Times New Roman"/>
          <w:b/>
          <w:bCs/>
          <w:sz w:val="24"/>
          <w:szCs w:val="24"/>
        </w:rPr>
        <w:t xml:space="preserve">                        </w:t>
      </w:r>
      <w:r w:rsidRPr="003553D4">
        <w:rPr>
          <w:rFonts w:ascii="Times New Roman" w:hAnsi="Times New Roman" w:cs="Times New Roman"/>
          <w:b/>
          <w:bCs/>
          <w:sz w:val="24"/>
          <w:szCs w:val="24"/>
        </w:rPr>
        <w:t xml:space="preserve"> O7</w:t>
      </w:r>
    </w:p>
    <w:p w14:paraId="30DFE9B2" w14:textId="598362E5" w:rsidR="00212212" w:rsidRPr="003553D4" w:rsidRDefault="00212212" w:rsidP="00212212">
      <w:pPr>
        <w:spacing w:line="360" w:lineRule="auto"/>
        <w:jc w:val="both"/>
        <w:rPr>
          <w:rFonts w:ascii="Times New Roman" w:hAnsi="Times New Roman" w:cs="Times New Roman"/>
          <w:sz w:val="24"/>
          <w:szCs w:val="24"/>
        </w:rPr>
      </w:pPr>
      <w:r w:rsidRPr="003553D4">
        <w:rPr>
          <w:rFonts w:ascii="Times New Roman" w:hAnsi="Times New Roman" w:cs="Times New Roman"/>
          <w:b/>
          <w:bCs/>
          <w:sz w:val="24"/>
          <w:szCs w:val="24"/>
        </w:rPr>
        <w:t xml:space="preserve">Figure </w:t>
      </w:r>
      <w:r w:rsidR="003553D4">
        <w:rPr>
          <w:rFonts w:ascii="Times New Roman" w:hAnsi="Times New Roman" w:cs="Times New Roman"/>
          <w:b/>
          <w:bCs/>
          <w:sz w:val="24"/>
          <w:szCs w:val="24"/>
        </w:rPr>
        <w:t>S</w:t>
      </w:r>
      <w:r w:rsidRPr="003553D4">
        <w:rPr>
          <w:rFonts w:ascii="Times New Roman" w:hAnsi="Times New Roman" w:cs="Times New Roman"/>
          <w:b/>
          <w:bCs/>
          <w:sz w:val="24"/>
          <w:szCs w:val="24"/>
        </w:rPr>
        <w:t xml:space="preserve">5: </w:t>
      </w:r>
      <w:r w:rsidRPr="003553D4">
        <w:rPr>
          <w:rFonts w:ascii="Times New Roman" w:hAnsi="Times New Roman" w:cs="Times New Roman"/>
          <w:sz w:val="24"/>
          <w:szCs w:val="24"/>
        </w:rPr>
        <w:t>Electron-hole contribution analyses of each non-hydrogen atom</w:t>
      </w:r>
    </w:p>
    <w:p w14:paraId="2216A8C3" w14:textId="77777777" w:rsidR="003553D4" w:rsidRDefault="003553D4" w:rsidP="003553D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S1: </w:t>
      </w:r>
      <w:r>
        <w:rPr>
          <w:rFonts w:ascii="Times New Roman" w:hAnsi="Times New Roman" w:cs="Times New Roman"/>
          <w:sz w:val="24"/>
          <w:szCs w:val="24"/>
        </w:rPr>
        <w:t xml:space="preserve">Contribution of each selected non-hydrogen atoms to hole and electron within </w:t>
      </w:r>
      <w:r>
        <w:rPr>
          <w:rFonts w:ascii="Times New Roman" w:hAnsi="Times New Roman" w:cs="Times New Roman"/>
          <w:b/>
          <w:bCs/>
          <w:sz w:val="24"/>
          <w:szCs w:val="24"/>
        </w:rPr>
        <w:t>O1</w:t>
      </w:r>
    </w:p>
    <w:p w14:paraId="094BC8CC" w14:textId="73F306B3" w:rsidR="003F45D3" w:rsidRDefault="003F45D3" w:rsidP="00125964">
      <w:pPr>
        <w:spacing w:after="0" w:line="360" w:lineRule="auto"/>
        <w:jc w:val="both"/>
        <w:rPr>
          <w:rFonts w:ascii="Times New Roman" w:hAnsi="Times New Roman" w:cs="Times New Roman"/>
          <w:b/>
          <w:bCs/>
          <w:sz w:val="24"/>
          <w:szCs w:val="24"/>
        </w:rPr>
      </w:pPr>
    </w:p>
    <w:tbl>
      <w:tblPr>
        <w:tblStyle w:val="TableGrid"/>
        <w:tblpPr w:leftFromText="180" w:rightFromText="180" w:horzAnchor="margin" w:tblpY="510"/>
        <w:tblW w:w="0" w:type="auto"/>
        <w:tblLook w:val="04A0" w:firstRow="1" w:lastRow="0" w:firstColumn="1" w:lastColumn="0" w:noHBand="0" w:noVBand="1"/>
      </w:tblPr>
      <w:tblGrid>
        <w:gridCol w:w="1803"/>
        <w:gridCol w:w="1803"/>
        <w:gridCol w:w="1803"/>
        <w:gridCol w:w="1803"/>
        <w:gridCol w:w="1804"/>
      </w:tblGrid>
      <w:tr w:rsidR="000765AD" w14:paraId="3029B812" w14:textId="77777777" w:rsidTr="00E85CAD">
        <w:tc>
          <w:tcPr>
            <w:tcW w:w="1803" w:type="dxa"/>
          </w:tcPr>
          <w:p w14:paraId="5B74BD89" w14:textId="77777777" w:rsidR="000765AD" w:rsidRDefault="000765AD" w:rsidP="00E85CAD">
            <w:pPr>
              <w:spacing w:line="360" w:lineRule="auto"/>
              <w:jc w:val="both"/>
              <w:rPr>
                <w:rFonts w:ascii="Times New Roman" w:hAnsi="Times New Roman" w:cs="Times New Roman"/>
                <w:sz w:val="24"/>
                <w:szCs w:val="24"/>
              </w:rPr>
            </w:pPr>
          </w:p>
        </w:tc>
        <w:tc>
          <w:tcPr>
            <w:tcW w:w="1803" w:type="dxa"/>
          </w:tcPr>
          <w:p w14:paraId="28980C09"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6C1271E2"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1AA7E949"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36AD4480"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0765AD" w14:paraId="0E8713AF" w14:textId="77777777" w:rsidTr="00E85CAD">
        <w:tc>
          <w:tcPr>
            <w:tcW w:w="1803" w:type="dxa"/>
          </w:tcPr>
          <w:p w14:paraId="4B874EA6"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C5</w:t>
            </w:r>
          </w:p>
        </w:tc>
        <w:tc>
          <w:tcPr>
            <w:tcW w:w="1803" w:type="dxa"/>
          </w:tcPr>
          <w:p w14:paraId="20E1146B"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17.76</w:t>
            </w:r>
          </w:p>
        </w:tc>
        <w:tc>
          <w:tcPr>
            <w:tcW w:w="1803" w:type="dxa"/>
          </w:tcPr>
          <w:p w14:paraId="75D905BD"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1803" w:type="dxa"/>
          </w:tcPr>
          <w:p w14:paraId="21BE1EB2"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5.24</w:t>
            </w:r>
          </w:p>
        </w:tc>
        <w:tc>
          <w:tcPr>
            <w:tcW w:w="1804" w:type="dxa"/>
          </w:tcPr>
          <w:p w14:paraId="15AC5009"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-16.22</w:t>
            </w:r>
          </w:p>
        </w:tc>
      </w:tr>
      <w:tr w:rsidR="000765AD" w14:paraId="54CC3435" w14:textId="77777777" w:rsidTr="00E85CAD">
        <w:tc>
          <w:tcPr>
            <w:tcW w:w="1803" w:type="dxa"/>
          </w:tcPr>
          <w:p w14:paraId="6F0ACCB4"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C7</w:t>
            </w:r>
          </w:p>
        </w:tc>
        <w:tc>
          <w:tcPr>
            <w:tcW w:w="1803" w:type="dxa"/>
          </w:tcPr>
          <w:p w14:paraId="0C5C1512"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0.92</w:t>
            </w:r>
          </w:p>
        </w:tc>
        <w:tc>
          <w:tcPr>
            <w:tcW w:w="1803" w:type="dxa"/>
          </w:tcPr>
          <w:p w14:paraId="43A11ACC"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10.68</w:t>
            </w:r>
          </w:p>
        </w:tc>
        <w:tc>
          <w:tcPr>
            <w:tcW w:w="1803" w:type="dxa"/>
          </w:tcPr>
          <w:p w14:paraId="168DD3FC"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3.14</w:t>
            </w:r>
          </w:p>
        </w:tc>
        <w:tc>
          <w:tcPr>
            <w:tcW w:w="1804" w:type="dxa"/>
          </w:tcPr>
          <w:p w14:paraId="5A0A3626"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9.76</w:t>
            </w:r>
          </w:p>
        </w:tc>
      </w:tr>
      <w:tr w:rsidR="000765AD" w14:paraId="3EBFFF23" w14:textId="77777777" w:rsidTr="00E85CAD">
        <w:tc>
          <w:tcPr>
            <w:tcW w:w="1803" w:type="dxa"/>
          </w:tcPr>
          <w:p w14:paraId="38FBBE61"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C9</w:t>
            </w:r>
          </w:p>
        </w:tc>
        <w:tc>
          <w:tcPr>
            <w:tcW w:w="1803" w:type="dxa"/>
          </w:tcPr>
          <w:p w14:paraId="2CC36302"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14.27</w:t>
            </w:r>
          </w:p>
        </w:tc>
        <w:tc>
          <w:tcPr>
            <w:tcW w:w="1803" w:type="dxa"/>
          </w:tcPr>
          <w:p w14:paraId="5EBA2069"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4.09</w:t>
            </w:r>
          </w:p>
        </w:tc>
        <w:tc>
          <w:tcPr>
            <w:tcW w:w="1803" w:type="dxa"/>
          </w:tcPr>
          <w:p w14:paraId="257A506F"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7.64</w:t>
            </w:r>
          </w:p>
        </w:tc>
        <w:tc>
          <w:tcPr>
            <w:tcW w:w="1804" w:type="dxa"/>
          </w:tcPr>
          <w:p w14:paraId="606C8891"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-10.18</w:t>
            </w:r>
          </w:p>
        </w:tc>
      </w:tr>
      <w:tr w:rsidR="000765AD" w14:paraId="7E28368A" w14:textId="77777777" w:rsidTr="00E85CAD">
        <w:tc>
          <w:tcPr>
            <w:tcW w:w="1803" w:type="dxa"/>
          </w:tcPr>
          <w:p w14:paraId="66ABC119"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C11</w:t>
            </w:r>
          </w:p>
        </w:tc>
        <w:tc>
          <w:tcPr>
            <w:tcW w:w="1803" w:type="dxa"/>
          </w:tcPr>
          <w:p w14:paraId="661BBEB0"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2.31</w:t>
            </w:r>
          </w:p>
        </w:tc>
        <w:tc>
          <w:tcPr>
            <w:tcW w:w="1803" w:type="dxa"/>
          </w:tcPr>
          <w:p w14:paraId="516F4146"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26.64</w:t>
            </w:r>
          </w:p>
        </w:tc>
        <w:tc>
          <w:tcPr>
            <w:tcW w:w="1803" w:type="dxa"/>
          </w:tcPr>
          <w:p w14:paraId="34280461"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7.84</w:t>
            </w:r>
          </w:p>
        </w:tc>
        <w:tc>
          <w:tcPr>
            <w:tcW w:w="1804" w:type="dxa"/>
          </w:tcPr>
          <w:p w14:paraId="7E3CD0EE"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24.33</w:t>
            </w:r>
          </w:p>
        </w:tc>
      </w:tr>
      <w:tr w:rsidR="000765AD" w14:paraId="11754581" w14:textId="77777777" w:rsidTr="00E85CAD">
        <w:tc>
          <w:tcPr>
            <w:tcW w:w="1803" w:type="dxa"/>
          </w:tcPr>
          <w:p w14:paraId="67C1448A"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C13</w:t>
            </w:r>
          </w:p>
        </w:tc>
        <w:tc>
          <w:tcPr>
            <w:tcW w:w="1803" w:type="dxa"/>
          </w:tcPr>
          <w:p w14:paraId="7C6F5E6F"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10.61</w:t>
            </w:r>
          </w:p>
        </w:tc>
        <w:tc>
          <w:tcPr>
            <w:tcW w:w="1803" w:type="dxa"/>
          </w:tcPr>
          <w:p w14:paraId="5786D5A3"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15.08</w:t>
            </w:r>
          </w:p>
        </w:tc>
        <w:tc>
          <w:tcPr>
            <w:tcW w:w="1803" w:type="dxa"/>
          </w:tcPr>
          <w:p w14:paraId="6ABEBE3B"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12.65</w:t>
            </w:r>
          </w:p>
        </w:tc>
        <w:tc>
          <w:tcPr>
            <w:tcW w:w="1804" w:type="dxa"/>
          </w:tcPr>
          <w:p w14:paraId="3294CC7A"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4.46</w:t>
            </w:r>
          </w:p>
        </w:tc>
      </w:tr>
      <w:tr w:rsidR="000765AD" w14:paraId="1492CD2C" w14:textId="77777777" w:rsidTr="00E85CAD">
        <w:tc>
          <w:tcPr>
            <w:tcW w:w="1803" w:type="dxa"/>
          </w:tcPr>
          <w:p w14:paraId="5AF82FE4"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C14</w:t>
            </w:r>
          </w:p>
        </w:tc>
        <w:tc>
          <w:tcPr>
            <w:tcW w:w="1803" w:type="dxa"/>
          </w:tcPr>
          <w:p w14:paraId="7E522959"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1.29</w:t>
            </w:r>
          </w:p>
        </w:tc>
        <w:tc>
          <w:tcPr>
            <w:tcW w:w="1803" w:type="dxa"/>
          </w:tcPr>
          <w:p w14:paraId="31092E46"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1803" w:type="dxa"/>
          </w:tcPr>
          <w:p w14:paraId="4840FF7B"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1.36</w:t>
            </w:r>
          </w:p>
        </w:tc>
        <w:tc>
          <w:tcPr>
            <w:tcW w:w="1804" w:type="dxa"/>
          </w:tcPr>
          <w:p w14:paraId="0095F98A"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0.14</w:t>
            </w:r>
          </w:p>
        </w:tc>
      </w:tr>
      <w:tr w:rsidR="000765AD" w14:paraId="72757542" w14:textId="77777777" w:rsidTr="00E85CAD">
        <w:tc>
          <w:tcPr>
            <w:tcW w:w="1803" w:type="dxa"/>
          </w:tcPr>
          <w:p w14:paraId="5ED5C0A3"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N15</w:t>
            </w:r>
          </w:p>
        </w:tc>
        <w:tc>
          <w:tcPr>
            <w:tcW w:w="1803" w:type="dxa"/>
          </w:tcPr>
          <w:p w14:paraId="494C26A3"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4.75</w:t>
            </w:r>
          </w:p>
        </w:tc>
        <w:tc>
          <w:tcPr>
            <w:tcW w:w="1803" w:type="dxa"/>
          </w:tcPr>
          <w:p w14:paraId="09730F4A"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3.18</w:t>
            </w:r>
          </w:p>
        </w:tc>
        <w:tc>
          <w:tcPr>
            <w:tcW w:w="1803" w:type="dxa"/>
          </w:tcPr>
          <w:p w14:paraId="1E1E35B8"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3.88</w:t>
            </w:r>
          </w:p>
        </w:tc>
        <w:tc>
          <w:tcPr>
            <w:tcW w:w="1804" w:type="dxa"/>
          </w:tcPr>
          <w:p w14:paraId="07FF914A"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-1.57</w:t>
            </w:r>
          </w:p>
        </w:tc>
      </w:tr>
      <w:tr w:rsidR="000765AD" w14:paraId="340F1AA5" w14:textId="77777777" w:rsidTr="00E85CAD">
        <w:tc>
          <w:tcPr>
            <w:tcW w:w="1803" w:type="dxa"/>
          </w:tcPr>
          <w:p w14:paraId="1F2059B8"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C16</w:t>
            </w:r>
          </w:p>
        </w:tc>
        <w:tc>
          <w:tcPr>
            <w:tcW w:w="1803" w:type="dxa"/>
          </w:tcPr>
          <w:p w14:paraId="371E9B52"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0.19</w:t>
            </w:r>
          </w:p>
        </w:tc>
        <w:tc>
          <w:tcPr>
            <w:tcW w:w="1803" w:type="dxa"/>
          </w:tcPr>
          <w:p w14:paraId="2C396A76"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6.49</w:t>
            </w:r>
          </w:p>
        </w:tc>
        <w:tc>
          <w:tcPr>
            <w:tcW w:w="1803" w:type="dxa"/>
          </w:tcPr>
          <w:p w14:paraId="31B60A42"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1804" w:type="dxa"/>
          </w:tcPr>
          <w:p w14:paraId="2FB45434"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6.30</w:t>
            </w:r>
          </w:p>
        </w:tc>
      </w:tr>
      <w:tr w:rsidR="000765AD" w14:paraId="5C4FD578" w14:textId="77777777" w:rsidTr="00E85CAD">
        <w:tc>
          <w:tcPr>
            <w:tcW w:w="1803" w:type="dxa"/>
          </w:tcPr>
          <w:p w14:paraId="427DF7EB"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O17</w:t>
            </w:r>
          </w:p>
        </w:tc>
        <w:tc>
          <w:tcPr>
            <w:tcW w:w="1803" w:type="dxa"/>
          </w:tcPr>
          <w:p w14:paraId="759CD340"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3.81</w:t>
            </w:r>
          </w:p>
        </w:tc>
        <w:tc>
          <w:tcPr>
            <w:tcW w:w="1803" w:type="dxa"/>
          </w:tcPr>
          <w:p w14:paraId="1C613923"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5.49</w:t>
            </w:r>
          </w:p>
        </w:tc>
        <w:tc>
          <w:tcPr>
            <w:tcW w:w="1803" w:type="dxa"/>
          </w:tcPr>
          <w:p w14:paraId="58D9A2FE"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4.57</w:t>
            </w:r>
          </w:p>
        </w:tc>
        <w:tc>
          <w:tcPr>
            <w:tcW w:w="1804" w:type="dxa"/>
          </w:tcPr>
          <w:p w14:paraId="304EDBB7"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1.68</w:t>
            </w:r>
          </w:p>
        </w:tc>
      </w:tr>
      <w:tr w:rsidR="000765AD" w14:paraId="32014DC4" w14:textId="77777777" w:rsidTr="00E85CAD">
        <w:tc>
          <w:tcPr>
            <w:tcW w:w="1803" w:type="dxa"/>
          </w:tcPr>
          <w:p w14:paraId="7DBD3C33"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O18</w:t>
            </w:r>
          </w:p>
        </w:tc>
        <w:tc>
          <w:tcPr>
            <w:tcW w:w="1803" w:type="dxa"/>
          </w:tcPr>
          <w:p w14:paraId="5FBB6809"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0.18</w:t>
            </w:r>
          </w:p>
        </w:tc>
        <w:tc>
          <w:tcPr>
            <w:tcW w:w="1803" w:type="dxa"/>
          </w:tcPr>
          <w:p w14:paraId="339316AF"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1.25</w:t>
            </w:r>
          </w:p>
        </w:tc>
        <w:tc>
          <w:tcPr>
            <w:tcW w:w="1803" w:type="dxa"/>
          </w:tcPr>
          <w:p w14:paraId="2CDA0341"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0.47</w:t>
            </w:r>
          </w:p>
        </w:tc>
        <w:tc>
          <w:tcPr>
            <w:tcW w:w="1804" w:type="dxa"/>
          </w:tcPr>
          <w:p w14:paraId="42BB999F" w14:textId="77777777" w:rsidR="000765AD" w:rsidRDefault="000765AD" w:rsidP="00E85CAD">
            <w:pPr>
              <w:spacing w:line="360" w:lineRule="auto"/>
              <w:jc w:val="both"/>
              <w:rPr>
                <w:rFonts w:ascii="Times New Roman" w:hAnsi="Times New Roman" w:cs="Times New Roman"/>
                <w:sz w:val="24"/>
                <w:szCs w:val="24"/>
              </w:rPr>
            </w:pPr>
            <w:r>
              <w:rPr>
                <w:rFonts w:ascii="Times New Roman" w:hAnsi="Times New Roman" w:cs="Times New Roman"/>
                <w:sz w:val="24"/>
                <w:szCs w:val="24"/>
              </w:rPr>
              <w:t>1.07</w:t>
            </w:r>
          </w:p>
        </w:tc>
      </w:tr>
    </w:tbl>
    <w:p w14:paraId="44649C57" w14:textId="07B9F9C6" w:rsidR="000765AD" w:rsidRDefault="000765AD" w:rsidP="00125964">
      <w:pPr>
        <w:spacing w:after="0" w:line="360" w:lineRule="auto"/>
        <w:jc w:val="both"/>
        <w:rPr>
          <w:rFonts w:ascii="Times New Roman" w:hAnsi="Times New Roman" w:cs="Times New Roman"/>
          <w:b/>
          <w:bCs/>
          <w:sz w:val="24"/>
          <w:szCs w:val="24"/>
        </w:rPr>
      </w:pPr>
    </w:p>
    <w:p w14:paraId="09418117" w14:textId="77777777" w:rsidR="003018A0" w:rsidRPr="003F45D3" w:rsidRDefault="003018A0" w:rsidP="003018A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S2: </w:t>
      </w:r>
      <w:r>
        <w:rPr>
          <w:rFonts w:ascii="Times New Roman" w:hAnsi="Times New Roman" w:cs="Times New Roman"/>
          <w:sz w:val="24"/>
          <w:szCs w:val="24"/>
        </w:rPr>
        <w:t xml:space="preserve">Contribution of each selected non-hydrogen atoms to hole and electron within </w:t>
      </w:r>
      <w:r>
        <w:rPr>
          <w:rFonts w:ascii="Times New Roman" w:hAnsi="Times New Roman" w:cs="Times New Roman"/>
          <w:b/>
          <w:bCs/>
          <w:sz w:val="24"/>
          <w:szCs w:val="24"/>
        </w:rPr>
        <w:t>O2</w:t>
      </w:r>
    </w:p>
    <w:tbl>
      <w:tblPr>
        <w:tblStyle w:val="TableGrid"/>
        <w:tblW w:w="0" w:type="auto"/>
        <w:tblLook w:val="04A0" w:firstRow="1" w:lastRow="0" w:firstColumn="1" w:lastColumn="0" w:noHBand="0" w:noVBand="1"/>
      </w:tblPr>
      <w:tblGrid>
        <w:gridCol w:w="1803"/>
        <w:gridCol w:w="1803"/>
        <w:gridCol w:w="1803"/>
        <w:gridCol w:w="1803"/>
        <w:gridCol w:w="1804"/>
      </w:tblGrid>
      <w:tr w:rsidR="003018A0" w14:paraId="7BEE6E74" w14:textId="77777777" w:rsidTr="003018A0">
        <w:tc>
          <w:tcPr>
            <w:tcW w:w="1803" w:type="dxa"/>
          </w:tcPr>
          <w:p w14:paraId="4CC35753" w14:textId="77777777" w:rsidR="003018A0" w:rsidRDefault="003018A0" w:rsidP="003018A0">
            <w:pPr>
              <w:spacing w:line="360" w:lineRule="auto"/>
              <w:jc w:val="both"/>
              <w:rPr>
                <w:rFonts w:ascii="Times New Roman" w:hAnsi="Times New Roman" w:cs="Times New Roman"/>
                <w:sz w:val="24"/>
                <w:szCs w:val="24"/>
              </w:rPr>
            </w:pPr>
          </w:p>
        </w:tc>
        <w:tc>
          <w:tcPr>
            <w:tcW w:w="1803" w:type="dxa"/>
          </w:tcPr>
          <w:p w14:paraId="7CF9F77F" w14:textId="41C240C7"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1C98CD02" w14:textId="543BF0ED"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2CFD8199" w14:textId="1A969DC0"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14618315" w14:textId="1F2E8693"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3018A0" w14:paraId="2F73475B" w14:textId="77777777" w:rsidTr="003018A0">
        <w:tc>
          <w:tcPr>
            <w:tcW w:w="1803" w:type="dxa"/>
          </w:tcPr>
          <w:p w14:paraId="05105054" w14:textId="14EB427F"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O11</w:t>
            </w:r>
          </w:p>
        </w:tc>
        <w:tc>
          <w:tcPr>
            <w:tcW w:w="1803" w:type="dxa"/>
          </w:tcPr>
          <w:p w14:paraId="5DE6677A" w14:textId="7263140E"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1803" w:type="dxa"/>
          </w:tcPr>
          <w:p w14:paraId="6B1C9FAA" w14:textId="5871FBBB"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0.18</w:t>
            </w:r>
          </w:p>
        </w:tc>
        <w:tc>
          <w:tcPr>
            <w:tcW w:w="1803" w:type="dxa"/>
          </w:tcPr>
          <w:p w14:paraId="44262F9F" w14:textId="46E62965"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0.45</w:t>
            </w:r>
          </w:p>
        </w:tc>
        <w:tc>
          <w:tcPr>
            <w:tcW w:w="1804" w:type="dxa"/>
          </w:tcPr>
          <w:p w14:paraId="07FDD223" w14:textId="0CA4D539"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-0.97</w:t>
            </w:r>
          </w:p>
        </w:tc>
      </w:tr>
      <w:tr w:rsidR="003018A0" w14:paraId="6A1D3073" w14:textId="77777777" w:rsidTr="003018A0">
        <w:tc>
          <w:tcPr>
            <w:tcW w:w="1803" w:type="dxa"/>
          </w:tcPr>
          <w:p w14:paraId="74854233" w14:textId="208F3CA7"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C16</w:t>
            </w:r>
          </w:p>
        </w:tc>
        <w:tc>
          <w:tcPr>
            <w:tcW w:w="1803" w:type="dxa"/>
          </w:tcPr>
          <w:p w14:paraId="37499E0E" w14:textId="6A837B14"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14.29</w:t>
            </w:r>
          </w:p>
        </w:tc>
        <w:tc>
          <w:tcPr>
            <w:tcW w:w="1803" w:type="dxa"/>
          </w:tcPr>
          <w:p w14:paraId="1E415EEC" w14:textId="3EEA7356"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9.57</w:t>
            </w:r>
          </w:p>
        </w:tc>
        <w:tc>
          <w:tcPr>
            <w:tcW w:w="1803" w:type="dxa"/>
          </w:tcPr>
          <w:p w14:paraId="4CE3436C" w14:textId="1E840C80"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11.69</w:t>
            </w:r>
          </w:p>
        </w:tc>
        <w:tc>
          <w:tcPr>
            <w:tcW w:w="1804" w:type="dxa"/>
          </w:tcPr>
          <w:p w14:paraId="459E6F35" w14:textId="5A92C096"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-4.72</w:t>
            </w:r>
          </w:p>
        </w:tc>
      </w:tr>
      <w:tr w:rsidR="003018A0" w14:paraId="450AFED6" w14:textId="77777777" w:rsidTr="003018A0">
        <w:tc>
          <w:tcPr>
            <w:tcW w:w="1803" w:type="dxa"/>
          </w:tcPr>
          <w:p w14:paraId="7CD890B4" w14:textId="63BD3462"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C21</w:t>
            </w:r>
          </w:p>
        </w:tc>
        <w:tc>
          <w:tcPr>
            <w:tcW w:w="1803" w:type="dxa"/>
          </w:tcPr>
          <w:p w14:paraId="1B343CEF" w14:textId="3989E98B"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17.78</w:t>
            </w:r>
          </w:p>
        </w:tc>
        <w:tc>
          <w:tcPr>
            <w:tcW w:w="1803" w:type="dxa"/>
          </w:tcPr>
          <w:p w14:paraId="3E1253E6" w14:textId="74278C3D"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6.71</w:t>
            </w:r>
          </w:p>
        </w:tc>
        <w:tc>
          <w:tcPr>
            <w:tcW w:w="1803" w:type="dxa"/>
          </w:tcPr>
          <w:p w14:paraId="6029656F" w14:textId="26DD39A8"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10.93</w:t>
            </w:r>
          </w:p>
        </w:tc>
        <w:tc>
          <w:tcPr>
            <w:tcW w:w="1804" w:type="dxa"/>
          </w:tcPr>
          <w:p w14:paraId="2F254D16" w14:textId="71FC44C6"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-11.06</w:t>
            </w:r>
          </w:p>
        </w:tc>
      </w:tr>
      <w:tr w:rsidR="003018A0" w14:paraId="564902FC" w14:textId="77777777" w:rsidTr="003018A0">
        <w:tc>
          <w:tcPr>
            <w:tcW w:w="1803" w:type="dxa"/>
          </w:tcPr>
          <w:p w14:paraId="51DF3A46" w14:textId="760013D0"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C23</w:t>
            </w:r>
          </w:p>
        </w:tc>
        <w:tc>
          <w:tcPr>
            <w:tcW w:w="1803" w:type="dxa"/>
          </w:tcPr>
          <w:p w14:paraId="7BCB63CC" w14:textId="3A35543A"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0.62</w:t>
            </w:r>
          </w:p>
        </w:tc>
        <w:tc>
          <w:tcPr>
            <w:tcW w:w="1803" w:type="dxa"/>
          </w:tcPr>
          <w:p w14:paraId="44C0772E" w14:textId="1C6AA800"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17.64</w:t>
            </w:r>
          </w:p>
        </w:tc>
        <w:tc>
          <w:tcPr>
            <w:tcW w:w="1803" w:type="dxa"/>
          </w:tcPr>
          <w:p w14:paraId="26A8F31C" w14:textId="0890E4C9"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3.30</w:t>
            </w:r>
          </w:p>
        </w:tc>
        <w:tc>
          <w:tcPr>
            <w:tcW w:w="1804" w:type="dxa"/>
          </w:tcPr>
          <w:p w14:paraId="3A833304" w14:textId="2757B65B"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17.02</w:t>
            </w:r>
          </w:p>
        </w:tc>
      </w:tr>
      <w:tr w:rsidR="003018A0" w14:paraId="76AE7B7C" w14:textId="77777777" w:rsidTr="003018A0">
        <w:tc>
          <w:tcPr>
            <w:tcW w:w="1803" w:type="dxa"/>
          </w:tcPr>
          <w:p w14:paraId="4A0451EA" w14:textId="358A7C9F"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C25</w:t>
            </w:r>
          </w:p>
        </w:tc>
        <w:tc>
          <w:tcPr>
            <w:tcW w:w="1803" w:type="dxa"/>
          </w:tcPr>
          <w:p w14:paraId="22C76C14" w14:textId="4BB010CD"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8.89</w:t>
            </w:r>
          </w:p>
        </w:tc>
        <w:tc>
          <w:tcPr>
            <w:tcW w:w="1803" w:type="dxa"/>
          </w:tcPr>
          <w:p w14:paraId="578A0E96" w14:textId="1D57E2EA"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12.80</w:t>
            </w:r>
          </w:p>
        </w:tc>
        <w:tc>
          <w:tcPr>
            <w:tcW w:w="1803" w:type="dxa"/>
          </w:tcPr>
          <w:p w14:paraId="665E69BB" w14:textId="52F6B547"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10.67</w:t>
            </w:r>
          </w:p>
        </w:tc>
        <w:tc>
          <w:tcPr>
            <w:tcW w:w="1804" w:type="dxa"/>
          </w:tcPr>
          <w:p w14:paraId="4F0B1196" w14:textId="5AA619E3"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3.91</w:t>
            </w:r>
          </w:p>
        </w:tc>
      </w:tr>
      <w:tr w:rsidR="003018A0" w14:paraId="78C92D7F" w14:textId="77777777" w:rsidTr="003018A0">
        <w:tc>
          <w:tcPr>
            <w:tcW w:w="1803" w:type="dxa"/>
          </w:tcPr>
          <w:p w14:paraId="1EC435A4" w14:textId="53B323D6"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C26</w:t>
            </w:r>
          </w:p>
        </w:tc>
        <w:tc>
          <w:tcPr>
            <w:tcW w:w="1803" w:type="dxa"/>
          </w:tcPr>
          <w:p w14:paraId="684A9623" w14:textId="2A8D488D"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0.09</w:t>
            </w:r>
          </w:p>
        </w:tc>
        <w:tc>
          <w:tcPr>
            <w:tcW w:w="1803" w:type="dxa"/>
          </w:tcPr>
          <w:p w14:paraId="106EBA73" w14:textId="692F7FF6"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1.26</w:t>
            </w:r>
          </w:p>
        </w:tc>
        <w:tc>
          <w:tcPr>
            <w:tcW w:w="1803" w:type="dxa"/>
          </w:tcPr>
          <w:p w14:paraId="02F37951" w14:textId="31C6E78A"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0.33</w:t>
            </w:r>
          </w:p>
        </w:tc>
        <w:tc>
          <w:tcPr>
            <w:tcW w:w="1804" w:type="dxa"/>
          </w:tcPr>
          <w:p w14:paraId="5181B9FE" w14:textId="6282F312"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1.18</w:t>
            </w:r>
          </w:p>
        </w:tc>
      </w:tr>
      <w:tr w:rsidR="003018A0" w14:paraId="4FA2D361" w14:textId="77777777" w:rsidTr="003018A0">
        <w:tc>
          <w:tcPr>
            <w:tcW w:w="1803" w:type="dxa"/>
          </w:tcPr>
          <w:p w14:paraId="58E36B61" w14:textId="5488EF0C"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N27</w:t>
            </w:r>
          </w:p>
        </w:tc>
        <w:tc>
          <w:tcPr>
            <w:tcW w:w="1803" w:type="dxa"/>
          </w:tcPr>
          <w:p w14:paraId="279B4706" w14:textId="1B54799A"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1.23</w:t>
            </w:r>
          </w:p>
        </w:tc>
        <w:tc>
          <w:tcPr>
            <w:tcW w:w="1803" w:type="dxa"/>
          </w:tcPr>
          <w:p w14:paraId="0B008268" w14:textId="2CA0104B"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3.87</w:t>
            </w:r>
          </w:p>
        </w:tc>
        <w:tc>
          <w:tcPr>
            <w:tcW w:w="1803" w:type="dxa"/>
          </w:tcPr>
          <w:p w14:paraId="2D977F5D" w14:textId="5AC7646E"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2.18</w:t>
            </w:r>
          </w:p>
        </w:tc>
        <w:tc>
          <w:tcPr>
            <w:tcW w:w="1804" w:type="dxa"/>
          </w:tcPr>
          <w:p w14:paraId="27FDD360" w14:textId="0481B570"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2.64</w:t>
            </w:r>
          </w:p>
        </w:tc>
      </w:tr>
      <w:tr w:rsidR="003018A0" w14:paraId="1E275373" w14:textId="77777777" w:rsidTr="003018A0">
        <w:tc>
          <w:tcPr>
            <w:tcW w:w="1803" w:type="dxa"/>
          </w:tcPr>
          <w:p w14:paraId="34941159" w14:textId="372AAAD1"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C28</w:t>
            </w:r>
          </w:p>
        </w:tc>
        <w:tc>
          <w:tcPr>
            <w:tcW w:w="1803" w:type="dxa"/>
          </w:tcPr>
          <w:p w14:paraId="2F6A4665" w14:textId="4A304EB6"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0.16</w:t>
            </w:r>
          </w:p>
        </w:tc>
        <w:tc>
          <w:tcPr>
            <w:tcW w:w="1803" w:type="dxa"/>
          </w:tcPr>
          <w:p w14:paraId="1B1B59F9" w14:textId="04CB2539"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3.28</w:t>
            </w:r>
          </w:p>
        </w:tc>
        <w:tc>
          <w:tcPr>
            <w:tcW w:w="1803" w:type="dxa"/>
          </w:tcPr>
          <w:p w14:paraId="035771AA" w14:textId="1E1BFC95"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0.73</w:t>
            </w:r>
          </w:p>
        </w:tc>
        <w:tc>
          <w:tcPr>
            <w:tcW w:w="1804" w:type="dxa"/>
          </w:tcPr>
          <w:p w14:paraId="4CB02FD1" w14:textId="23040E18"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3.12</w:t>
            </w:r>
          </w:p>
        </w:tc>
      </w:tr>
      <w:tr w:rsidR="003018A0" w14:paraId="7EDA9403" w14:textId="77777777" w:rsidTr="003018A0">
        <w:tc>
          <w:tcPr>
            <w:tcW w:w="1803" w:type="dxa"/>
          </w:tcPr>
          <w:p w14:paraId="65B9132E" w14:textId="72DBC82C"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O29</w:t>
            </w:r>
          </w:p>
        </w:tc>
        <w:tc>
          <w:tcPr>
            <w:tcW w:w="1803" w:type="dxa"/>
          </w:tcPr>
          <w:p w14:paraId="0821B297" w14:textId="3EA95E94"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1.67</w:t>
            </w:r>
          </w:p>
        </w:tc>
        <w:tc>
          <w:tcPr>
            <w:tcW w:w="1803" w:type="dxa"/>
          </w:tcPr>
          <w:p w14:paraId="0FCD0D65" w14:textId="30D66542"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3.00</w:t>
            </w:r>
          </w:p>
        </w:tc>
        <w:tc>
          <w:tcPr>
            <w:tcW w:w="1803" w:type="dxa"/>
          </w:tcPr>
          <w:p w14:paraId="48879A8E" w14:textId="51D08117"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2.24</w:t>
            </w:r>
          </w:p>
        </w:tc>
        <w:tc>
          <w:tcPr>
            <w:tcW w:w="1804" w:type="dxa"/>
          </w:tcPr>
          <w:p w14:paraId="154122A3" w14:textId="5A4C8564"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1.33</w:t>
            </w:r>
          </w:p>
        </w:tc>
      </w:tr>
      <w:tr w:rsidR="003018A0" w14:paraId="5E3387BC" w14:textId="77777777" w:rsidTr="003018A0">
        <w:tc>
          <w:tcPr>
            <w:tcW w:w="1803" w:type="dxa"/>
          </w:tcPr>
          <w:p w14:paraId="226D3E43" w14:textId="0337C27D"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O3</w:t>
            </w:r>
            <w:r w:rsidR="001F6DD2">
              <w:rPr>
                <w:rFonts w:ascii="Times New Roman" w:hAnsi="Times New Roman" w:cs="Times New Roman"/>
                <w:sz w:val="24"/>
                <w:szCs w:val="24"/>
              </w:rPr>
              <w:t>0</w:t>
            </w:r>
          </w:p>
        </w:tc>
        <w:tc>
          <w:tcPr>
            <w:tcW w:w="1803" w:type="dxa"/>
          </w:tcPr>
          <w:p w14:paraId="53FA5DE4" w14:textId="3148D246"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0.12</w:t>
            </w:r>
          </w:p>
        </w:tc>
        <w:tc>
          <w:tcPr>
            <w:tcW w:w="1803" w:type="dxa"/>
          </w:tcPr>
          <w:p w14:paraId="46F0CD98" w14:textId="75DBA46A"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0.96</w:t>
            </w:r>
          </w:p>
        </w:tc>
        <w:tc>
          <w:tcPr>
            <w:tcW w:w="1803" w:type="dxa"/>
          </w:tcPr>
          <w:p w14:paraId="1F0C0AED" w14:textId="76BBC60E"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0.34</w:t>
            </w:r>
          </w:p>
        </w:tc>
        <w:tc>
          <w:tcPr>
            <w:tcW w:w="1804" w:type="dxa"/>
          </w:tcPr>
          <w:p w14:paraId="2C0BDD3F" w14:textId="30A27007"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0.84</w:t>
            </w:r>
          </w:p>
        </w:tc>
      </w:tr>
      <w:tr w:rsidR="003018A0" w14:paraId="54D9CCE6" w14:textId="77777777" w:rsidTr="003018A0">
        <w:tc>
          <w:tcPr>
            <w:tcW w:w="1803" w:type="dxa"/>
          </w:tcPr>
          <w:p w14:paraId="79EB2CEE" w14:textId="78659E69" w:rsidR="003018A0" w:rsidRDefault="003018A0"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N33</w:t>
            </w:r>
          </w:p>
        </w:tc>
        <w:tc>
          <w:tcPr>
            <w:tcW w:w="1803" w:type="dxa"/>
          </w:tcPr>
          <w:p w14:paraId="4E27AD68" w14:textId="652EDFEF"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13.32</w:t>
            </w:r>
          </w:p>
        </w:tc>
        <w:tc>
          <w:tcPr>
            <w:tcW w:w="1803" w:type="dxa"/>
          </w:tcPr>
          <w:p w14:paraId="63344DDD" w14:textId="6EBA5B41"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6.28</w:t>
            </w:r>
          </w:p>
        </w:tc>
        <w:tc>
          <w:tcPr>
            <w:tcW w:w="1803" w:type="dxa"/>
          </w:tcPr>
          <w:p w14:paraId="689C0461" w14:textId="2FEE14F0"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8.05</w:t>
            </w:r>
          </w:p>
        </w:tc>
        <w:tc>
          <w:tcPr>
            <w:tcW w:w="1804" w:type="dxa"/>
          </w:tcPr>
          <w:p w14:paraId="4460E90F" w14:textId="707920B2" w:rsidR="003018A0" w:rsidRDefault="001F6DD2" w:rsidP="003018A0">
            <w:pPr>
              <w:spacing w:line="360" w:lineRule="auto"/>
              <w:jc w:val="both"/>
              <w:rPr>
                <w:rFonts w:ascii="Times New Roman" w:hAnsi="Times New Roman" w:cs="Times New Roman"/>
                <w:sz w:val="24"/>
                <w:szCs w:val="24"/>
              </w:rPr>
            </w:pPr>
            <w:r>
              <w:rPr>
                <w:rFonts w:ascii="Times New Roman" w:hAnsi="Times New Roman" w:cs="Times New Roman"/>
                <w:sz w:val="24"/>
                <w:szCs w:val="24"/>
              </w:rPr>
              <w:t>-4.04</w:t>
            </w:r>
          </w:p>
        </w:tc>
      </w:tr>
    </w:tbl>
    <w:p w14:paraId="4851E816" w14:textId="1C4576BC" w:rsidR="003018A0" w:rsidRDefault="003018A0" w:rsidP="00125964">
      <w:pPr>
        <w:spacing w:after="0" w:line="360" w:lineRule="auto"/>
        <w:jc w:val="both"/>
        <w:rPr>
          <w:rFonts w:ascii="Times New Roman" w:hAnsi="Times New Roman" w:cs="Times New Roman"/>
          <w:sz w:val="24"/>
          <w:szCs w:val="24"/>
        </w:rPr>
      </w:pPr>
    </w:p>
    <w:p w14:paraId="2FE8CEA2" w14:textId="114BE982" w:rsidR="00443880" w:rsidRDefault="00443880" w:rsidP="00125964">
      <w:pPr>
        <w:spacing w:after="0" w:line="360" w:lineRule="auto"/>
        <w:jc w:val="both"/>
        <w:rPr>
          <w:rFonts w:ascii="Times New Roman" w:hAnsi="Times New Roman" w:cs="Times New Roman"/>
          <w:sz w:val="24"/>
          <w:szCs w:val="24"/>
        </w:rPr>
      </w:pPr>
    </w:p>
    <w:p w14:paraId="2849CCBC" w14:textId="32401E17" w:rsidR="00443880" w:rsidRDefault="00443880" w:rsidP="00125964">
      <w:pPr>
        <w:spacing w:after="0" w:line="360" w:lineRule="auto"/>
        <w:jc w:val="both"/>
        <w:rPr>
          <w:rFonts w:ascii="Times New Roman" w:hAnsi="Times New Roman" w:cs="Times New Roman"/>
          <w:sz w:val="24"/>
          <w:szCs w:val="24"/>
        </w:rPr>
      </w:pPr>
    </w:p>
    <w:p w14:paraId="60CF315E" w14:textId="5A55143C" w:rsidR="00443880" w:rsidRDefault="00443880" w:rsidP="00125964">
      <w:pPr>
        <w:spacing w:after="0" w:line="360" w:lineRule="auto"/>
        <w:jc w:val="both"/>
        <w:rPr>
          <w:rFonts w:ascii="Times New Roman" w:hAnsi="Times New Roman" w:cs="Times New Roman"/>
          <w:sz w:val="24"/>
          <w:szCs w:val="24"/>
        </w:rPr>
      </w:pPr>
    </w:p>
    <w:p w14:paraId="0CF62202" w14:textId="77777777" w:rsidR="003553D4" w:rsidRDefault="003553D4" w:rsidP="00125964">
      <w:pPr>
        <w:spacing w:after="0" w:line="360" w:lineRule="auto"/>
        <w:jc w:val="both"/>
        <w:rPr>
          <w:rFonts w:ascii="Times New Roman" w:hAnsi="Times New Roman" w:cs="Times New Roman"/>
          <w:sz w:val="24"/>
          <w:szCs w:val="24"/>
        </w:rPr>
      </w:pPr>
    </w:p>
    <w:p w14:paraId="00D95357" w14:textId="77777777" w:rsidR="00443880" w:rsidRDefault="00443880" w:rsidP="00125964">
      <w:pPr>
        <w:spacing w:after="0" w:line="360" w:lineRule="auto"/>
        <w:jc w:val="both"/>
        <w:rPr>
          <w:rFonts w:ascii="Times New Roman" w:hAnsi="Times New Roman" w:cs="Times New Roman"/>
          <w:sz w:val="24"/>
          <w:szCs w:val="24"/>
        </w:rPr>
      </w:pPr>
    </w:p>
    <w:p w14:paraId="25FD57CA" w14:textId="5480C00A" w:rsidR="00D40F2C" w:rsidRPr="003F45D3" w:rsidRDefault="00D40F2C" w:rsidP="00D40F2C">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Table S3: </w:t>
      </w:r>
      <w:r>
        <w:rPr>
          <w:rFonts w:ascii="Times New Roman" w:hAnsi="Times New Roman" w:cs="Times New Roman"/>
          <w:sz w:val="24"/>
          <w:szCs w:val="24"/>
        </w:rPr>
        <w:t xml:space="preserve">Contribution of each selected non-hydrogen atoms to hole and electron within </w:t>
      </w:r>
      <w:r>
        <w:rPr>
          <w:rFonts w:ascii="Times New Roman" w:hAnsi="Times New Roman" w:cs="Times New Roman"/>
          <w:b/>
          <w:bCs/>
          <w:sz w:val="24"/>
          <w:szCs w:val="24"/>
        </w:rPr>
        <w:t>O3</w:t>
      </w:r>
    </w:p>
    <w:tbl>
      <w:tblPr>
        <w:tblStyle w:val="TableGrid"/>
        <w:tblW w:w="0" w:type="auto"/>
        <w:tblLook w:val="04A0" w:firstRow="1" w:lastRow="0" w:firstColumn="1" w:lastColumn="0" w:noHBand="0" w:noVBand="1"/>
      </w:tblPr>
      <w:tblGrid>
        <w:gridCol w:w="1803"/>
        <w:gridCol w:w="1803"/>
        <w:gridCol w:w="1803"/>
        <w:gridCol w:w="1803"/>
        <w:gridCol w:w="1804"/>
      </w:tblGrid>
      <w:tr w:rsidR="00D40F2C" w14:paraId="362E7324" w14:textId="77777777" w:rsidTr="00D40F2C">
        <w:tc>
          <w:tcPr>
            <w:tcW w:w="1803" w:type="dxa"/>
          </w:tcPr>
          <w:p w14:paraId="199E864B" w14:textId="77777777" w:rsidR="00D40F2C" w:rsidRDefault="00D40F2C" w:rsidP="00125964">
            <w:pPr>
              <w:spacing w:line="360" w:lineRule="auto"/>
              <w:jc w:val="both"/>
              <w:rPr>
                <w:rFonts w:ascii="Times New Roman" w:hAnsi="Times New Roman" w:cs="Times New Roman"/>
                <w:sz w:val="24"/>
                <w:szCs w:val="24"/>
              </w:rPr>
            </w:pPr>
            <w:bookmarkStart w:id="0" w:name="_Hlk84613064"/>
          </w:p>
        </w:tc>
        <w:tc>
          <w:tcPr>
            <w:tcW w:w="1803" w:type="dxa"/>
          </w:tcPr>
          <w:p w14:paraId="71929CC5" w14:textId="3C962606"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2095343E" w14:textId="54FAAE6B"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1701FFF9" w14:textId="1B5E53FA"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42C5B7F1" w14:textId="2CD27F82"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bookmarkEnd w:id="0"/>
      <w:tr w:rsidR="00D40F2C" w14:paraId="2010F58F" w14:textId="77777777" w:rsidTr="00D40F2C">
        <w:tc>
          <w:tcPr>
            <w:tcW w:w="1803" w:type="dxa"/>
          </w:tcPr>
          <w:p w14:paraId="2F03F6B5" w14:textId="6EB13A3B"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O11</w:t>
            </w:r>
          </w:p>
        </w:tc>
        <w:tc>
          <w:tcPr>
            <w:tcW w:w="1803" w:type="dxa"/>
          </w:tcPr>
          <w:p w14:paraId="461C544C" w14:textId="6FD723AE"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2.57</w:t>
            </w:r>
          </w:p>
        </w:tc>
        <w:tc>
          <w:tcPr>
            <w:tcW w:w="1803" w:type="dxa"/>
          </w:tcPr>
          <w:p w14:paraId="47DAB995" w14:textId="74A6F97B"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0.23</w:t>
            </w:r>
          </w:p>
        </w:tc>
        <w:tc>
          <w:tcPr>
            <w:tcW w:w="1803" w:type="dxa"/>
          </w:tcPr>
          <w:p w14:paraId="2D0E5808" w14:textId="06F31F37"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C135DA">
              <w:rPr>
                <w:rFonts w:ascii="Times New Roman" w:hAnsi="Times New Roman" w:cs="Times New Roman"/>
                <w:sz w:val="24"/>
                <w:szCs w:val="24"/>
              </w:rPr>
              <w:t>76</w:t>
            </w:r>
          </w:p>
        </w:tc>
        <w:tc>
          <w:tcPr>
            <w:tcW w:w="1804" w:type="dxa"/>
          </w:tcPr>
          <w:p w14:paraId="1A53E8A6" w14:textId="125387B8"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135DA">
              <w:rPr>
                <w:rFonts w:ascii="Times New Roman" w:hAnsi="Times New Roman" w:cs="Times New Roman"/>
                <w:sz w:val="24"/>
                <w:szCs w:val="24"/>
              </w:rPr>
              <w:t>2.34</w:t>
            </w:r>
          </w:p>
        </w:tc>
      </w:tr>
      <w:tr w:rsidR="00D40F2C" w14:paraId="72D533E8" w14:textId="77777777" w:rsidTr="00D40F2C">
        <w:tc>
          <w:tcPr>
            <w:tcW w:w="1803" w:type="dxa"/>
          </w:tcPr>
          <w:p w14:paraId="45A92CD7" w14:textId="3D3A671B"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C12</w:t>
            </w:r>
          </w:p>
        </w:tc>
        <w:tc>
          <w:tcPr>
            <w:tcW w:w="1803" w:type="dxa"/>
          </w:tcPr>
          <w:p w14:paraId="062A0F4C" w14:textId="6BCEC85C"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5.48</w:t>
            </w:r>
          </w:p>
        </w:tc>
        <w:tc>
          <w:tcPr>
            <w:tcW w:w="1803" w:type="dxa"/>
          </w:tcPr>
          <w:p w14:paraId="16998C43" w14:textId="6BD83154"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4.10</w:t>
            </w:r>
          </w:p>
        </w:tc>
        <w:tc>
          <w:tcPr>
            <w:tcW w:w="1803" w:type="dxa"/>
          </w:tcPr>
          <w:p w14:paraId="1BA69BEB" w14:textId="75DE28C2"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4.74</w:t>
            </w:r>
          </w:p>
        </w:tc>
        <w:tc>
          <w:tcPr>
            <w:tcW w:w="1804" w:type="dxa"/>
          </w:tcPr>
          <w:p w14:paraId="61B834FA" w14:textId="07C0C4FF"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-1.38</w:t>
            </w:r>
          </w:p>
        </w:tc>
      </w:tr>
      <w:tr w:rsidR="00D40F2C" w14:paraId="59B84B68" w14:textId="77777777" w:rsidTr="00D40F2C">
        <w:tc>
          <w:tcPr>
            <w:tcW w:w="1803" w:type="dxa"/>
          </w:tcPr>
          <w:p w14:paraId="78354A5B" w14:textId="7950180D"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C14</w:t>
            </w:r>
          </w:p>
        </w:tc>
        <w:tc>
          <w:tcPr>
            <w:tcW w:w="1803" w:type="dxa"/>
          </w:tcPr>
          <w:p w14:paraId="2F7287A9" w14:textId="10A1EC7D"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5.33</w:t>
            </w:r>
          </w:p>
        </w:tc>
        <w:tc>
          <w:tcPr>
            <w:tcW w:w="1803" w:type="dxa"/>
          </w:tcPr>
          <w:p w14:paraId="57CB28F2" w14:textId="3E9C02AC"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3.44</w:t>
            </w:r>
          </w:p>
        </w:tc>
        <w:tc>
          <w:tcPr>
            <w:tcW w:w="1803" w:type="dxa"/>
          </w:tcPr>
          <w:p w14:paraId="27EEC1DA" w14:textId="271C977F"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4.28</w:t>
            </w:r>
          </w:p>
        </w:tc>
        <w:tc>
          <w:tcPr>
            <w:tcW w:w="1804" w:type="dxa"/>
          </w:tcPr>
          <w:p w14:paraId="0D8F9E4B" w14:textId="24326017"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-1.88</w:t>
            </w:r>
          </w:p>
        </w:tc>
      </w:tr>
      <w:tr w:rsidR="00D40F2C" w14:paraId="162978FE" w14:textId="77777777" w:rsidTr="00D40F2C">
        <w:tc>
          <w:tcPr>
            <w:tcW w:w="1803" w:type="dxa"/>
          </w:tcPr>
          <w:p w14:paraId="0E31BC69" w14:textId="1D268D23"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C15</w:t>
            </w:r>
          </w:p>
        </w:tc>
        <w:tc>
          <w:tcPr>
            <w:tcW w:w="1803" w:type="dxa"/>
          </w:tcPr>
          <w:p w14:paraId="2515C3A4" w14:textId="05CD7164"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C135DA">
              <w:rPr>
                <w:rFonts w:ascii="Times New Roman" w:hAnsi="Times New Roman" w:cs="Times New Roman"/>
                <w:sz w:val="24"/>
                <w:szCs w:val="24"/>
              </w:rPr>
              <w:t>58</w:t>
            </w:r>
          </w:p>
        </w:tc>
        <w:tc>
          <w:tcPr>
            <w:tcW w:w="1803" w:type="dxa"/>
          </w:tcPr>
          <w:p w14:paraId="4EFF2698" w14:textId="7668CB0F"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12.65</w:t>
            </w:r>
          </w:p>
        </w:tc>
        <w:tc>
          <w:tcPr>
            <w:tcW w:w="1803" w:type="dxa"/>
          </w:tcPr>
          <w:p w14:paraId="2D788204" w14:textId="771D847E"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11.57</w:t>
            </w:r>
          </w:p>
        </w:tc>
        <w:tc>
          <w:tcPr>
            <w:tcW w:w="1804" w:type="dxa"/>
          </w:tcPr>
          <w:p w14:paraId="0320A368" w14:textId="5EA6D145"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2.07</w:t>
            </w:r>
          </w:p>
        </w:tc>
      </w:tr>
      <w:tr w:rsidR="00D40F2C" w14:paraId="1865A5FE" w14:textId="77777777" w:rsidTr="00D40F2C">
        <w:tc>
          <w:tcPr>
            <w:tcW w:w="1803" w:type="dxa"/>
          </w:tcPr>
          <w:p w14:paraId="50136232" w14:textId="012BA98B"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C16</w:t>
            </w:r>
          </w:p>
        </w:tc>
        <w:tc>
          <w:tcPr>
            <w:tcW w:w="1803" w:type="dxa"/>
          </w:tcPr>
          <w:p w14:paraId="12AAF24E" w14:textId="27049ABA"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8.39</w:t>
            </w:r>
          </w:p>
        </w:tc>
        <w:tc>
          <w:tcPr>
            <w:tcW w:w="1803" w:type="dxa"/>
          </w:tcPr>
          <w:p w14:paraId="431E6185" w14:textId="2F156442"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3.09</w:t>
            </w:r>
          </w:p>
        </w:tc>
        <w:tc>
          <w:tcPr>
            <w:tcW w:w="1803" w:type="dxa"/>
          </w:tcPr>
          <w:p w14:paraId="7F8FF438" w14:textId="3EA0AE25"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5.09</w:t>
            </w:r>
          </w:p>
        </w:tc>
        <w:tc>
          <w:tcPr>
            <w:tcW w:w="1804" w:type="dxa"/>
          </w:tcPr>
          <w:p w14:paraId="5098FE6E" w14:textId="614884EA"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-5.30</w:t>
            </w:r>
          </w:p>
        </w:tc>
      </w:tr>
      <w:tr w:rsidR="00D40F2C" w14:paraId="4CDFC424" w14:textId="77777777" w:rsidTr="00D40F2C">
        <w:tc>
          <w:tcPr>
            <w:tcW w:w="1803" w:type="dxa"/>
          </w:tcPr>
          <w:p w14:paraId="0E9DC78F" w14:textId="4CD083DA"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C20</w:t>
            </w:r>
          </w:p>
        </w:tc>
        <w:tc>
          <w:tcPr>
            <w:tcW w:w="1803" w:type="dxa"/>
          </w:tcPr>
          <w:p w14:paraId="55FD7AF6" w14:textId="5093BBF8"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C135DA">
              <w:rPr>
                <w:rFonts w:ascii="Times New Roman" w:hAnsi="Times New Roman" w:cs="Times New Roman"/>
                <w:sz w:val="24"/>
                <w:szCs w:val="24"/>
              </w:rPr>
              <w:t>3.82</w:t>
            </w:r>
          </w:p>
        </w:tc>
        <w:tc>
          <w:tcPr>
            <w:tcW w:w="1803" w:type="dxa"/>
          </w:tcPr>
          <w:p w14:paraId="78630A2D" w14:textId="77ED7032" w:rsidR="00D40F2C"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5.61</w:t>
            </w:r>
          </w:p>
        </w:tc>
        <w:tc>
          <w:tcPr>
            <w:tcW w:w="1803" w:type="dxa"/>
          </w:tcPr>
          <w:p w14:paraId="0A8A6640" w14:textId="7DC5C747"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8.8</w:t>
            </w:r>
            <w:r w:rsidR="00C135DA">
              <w:rPr>
                <w:rFonts w:ascii="Times New Roman" w:hAnsi="Times New Roman" w:cs="Times New Roman"/>
                <w:sz w:val="24"/>
                <w:szCs w:val="24"/>
              </w:rPr>
              <w:t>0</w:t>
            </w:r>
          </w:p>
        </w:tc>
        <w:tc>
          <w:tcPr>
            <w:tcW w:w="1804" w:type="dxa"/>
          </w:tcPr>
          <w:p w14:paraId="7A814923" w14:textId="5572D385"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135DA">
              <w:rPr>
                <w:rFonts w:ascii="Times New Roman" w:hAnsi="Times New Roman" w:cs="Times New Roman"/>
                <w:sz w:val="24"/>
                <w:szCs w:val="24"/>
              </w:rPr>
              <w:t>8.21</w:t>
            </w:r>
          </w:p>
        </w:tc>
      </w:tr>
      <w:tr w:rsidR="00C135DA" w14:paraId="787DB257" w14:textId="77777777" w:rsidTr="00D40F2C">
        <w:tc>
          <w:tcPr>
            <w:tcW w:w="1803" w:type="dxa"/>
          </w:tcPr>
          <w:p w14:paraId="3ED7B865" w14:textId="4723743E"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C22</w:t>
            </w:r>
          </w:p>
        </w:tc>
        <w:tc>
          <w:tcPr>
            <w:tcW w:w="1803" w:type="dxa"/>
          </w:tcPr>
          <w:p w14:paraId="74C9C850" w14:textId="59BCA101"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0.590</w:t>
            </w:r>
          </w:p>
        </w:tc>
        <w:tc>
          <w:tcPr>
            <w:tcW w:w="1803" w:type="dxa"/>
          </w:tcPr>
          <w:p w14:paraId="7C16AC28" w14:textId="0222BA24"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16.58</w:t>
            </w:r>
          </w:p>
        </w:tc>
        <w:tc>
          <w:tcPr>
            <w:tcW w:w="1803" w:type="dxa"/>
          </w:tcPr>
          <w:p w14:paraId="0CD7678E" w14:textId="25467600"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3.14</w:t>
            </w:r>
          </w:p>
        </w:tc>
        <w:tc>
          <w:tcPr>
            <w:tcW w:w="1804" w:type="dxa"/>
          </w:tcPr>
          <w:p w14:paraId="3EAC7127" w14:textId="21588008"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15.99</w:t>
            </w:r>
          </w:p>
        </w:tc>
      </w:tr>
      <w:tr w:rsidR="00C135DA" w14:paraId="13026379" w14:textId="77777777" w:rsidTr="00D40F2C">
        <w:tc>
          <w:tcPr>
            <w:tcW w:w="1803" w:type="dxa"/>
          </w:tcPr>
          <w:p w14:paraId="136D8254" w14:textId="3DCFD33E"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C24</w:t>
            </w:r>
          </w:p>
        </w:tc>
        <w:tc>
          <w:tcPr>
            <w:tcW w:w="1803" w:type="dxa"/>
          </w:tcPr>
          <w:p w14:paraId="6B2D820A" w14:textId="12C8ECE7"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10.32</w:t>
            </w:r>
          </w:p>
        </w:tc>
        <w:tc>
          <w:tcPr>
            <w:tcW w:w="1803" w:type="dxa"/>
          </w:tcPr>
          <w:p w14:paraId="4BE2BC4F" w14:textId="270CF2F8"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11.79</w:t>
            </w:r>
          </w:p>
        </w:tc>
        <w:tc>
          <w:tcPr>
            <w:tcW w:w="1803" w:type="dxa"/>
          </w:tcPr>
          <w:p w14:paraId="545EF425" w14:textId="34B8BB51"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11.03</w:t>
            </w:r>
          </w:p>
        </w:tc>
        <w:tc>
          <w:tcPr>
            <w:tcW w:w="1804" w:type="dxa"/>
          </w:tcPr>
          <w:p w14:paraId="59C91A4A" w14:textId="2BEE7950"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1.470</w:t>
            </w:r>
          </w:p>
        </w:tc>
      </w:tr>
      <w:tr w:rsidR="00C135DA" w14:paraId="45D0E540" w14:textId="77777777" w:rsidTr="00D40F2C">
        <w:tc>
          <w:tcPr>
            <w:tcW w:w="1803" w:type="dxa"/>
          </w:tcPr>
          <w:p w14:paraId="0B8D4E2F" w14:textId="38705097" w:rsidR="00C135DA" w:rsidRDefault="00C135DA"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C25</w:t>
            </w:r>
          </w:p>
        </w:tc>
        <w:tc>
          <w:tcPr>
            <w:tcW w:w="1803" w:type="dxa"/>
          </w:tcPr>
          <w:p w14:paraId="46FD16DF" w14:textId="13A22AEC" w:rsidR="00C135DA"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0.20</w:t>
            </w:r>
          </w:p>
        </w:tc>
        <w:tc>
          <w:tcPr>
            <w:tcW w:w="1803" w:type="dxa"/>
          </w:tcPr>
          <w:p w14:paraId="766352E2" w14:textId="1AEA5B08" w:rsidR="00C135DA"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1803" w:type="dxa"/>
          </w:tcPr>
          <w:p w14:paraId="5B6F9B31" w14:textId="6D30E78B" w:rsidR="00C135DA"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0.48</w:t>
            </w:r>
          </w:p>
        </w:tc>
        <w:tc>
          <w:tcPr>
            <w:tcW w:w="1804" w:type="dxa"/>
          </w:tcPr>
          <w:p w14:paraId="63A180A3" w14:textId="1BC2B3E1" w:rsidR="00C135DA"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0.96</w:t>
            </w:r>
          </w:p>
        </w:tc>
      </w:tr>
      <w:tr w:rsidR="0067245F" w14:paraId="0AC1AC3C" w14:textId="77777777" w:rsidTr="00D40F2C">
        <w:tc>
          <w:tcPr>
            <w:tcW w:w="1803" w:type="dxa"/>
          </w:tcPr>
          <w:p w14:paraId="3FC3FDA4" w14:textId="130593A6" w:rsidR="0067245F"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N26</w:t>
            </w:r>
          </w:p>
        </w:tc>
        <w:tc>
          <w:tcPr>
            <w:tcW w:w="1803" w:type="dxa"/>
          </w:tcPr>
          <w:p w14:paraId="5CE658E3" w14:textId="540A9D7D" w:rsidR="0067245F"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3.12</w:t>
            </w:r>
          </w:p>
        </w:tc>
        <w:tc>
          <w:tcPr>
            <w:tcW w:w="1803" w:type="dxa"/>
          </w:tcPr>
          <w:p w14:paraId="0BECF447" w14:textId="549CAF33" w:rsidR="0067245F"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4.73</w:t>
            </w:r>
          </w:p>
        </w:tc>
        <w:tc>
          <w:tcPr>
            <w:tcW w:w="1803" w:type="dxa"/>
          </w:tcPr>
          <w:p w14:paraId="1C640C48" w14:textId="4FA0C00A" w:rsidR="0067245F"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3.84</w:t>
            </w:r>
          </w:p>
        </w:tc>
        <w:tc>
          <w:tcPr>
            <w:tcW w:w="1804" w:type="dxa"/>
          </w:tcPr>
          <w:p w14:paraId="4537DA62" w14:textId="32C03AE4" w:rsidR="0067245F"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1.60</w:t>
            </w:r>
          </w:p>
        </w:tc>
      </w:tr>
      <w:tr w:rsidR="00C43C79" w14:paraId="65C7D399" w14:textId="77777777" w:rsidTr="00D40F2C">
        <w:tc>
          <w:tcPr>
            <w:tcW w:w="1803" w:type="dxa"/>
          </w:tcPr>
          <w:p w14:paraId="606A5C1C" w14:textId="5F8F44F1" w:rsidR="00C43C79" w:rsidRDefault="00C43C79"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C27</w:t>
            </w:r>
          </w:p>
        </w:tc>
        <w:tc>
          <w:tcPr>
            <w:tcW w:w="1803" w:type="dxa"/>
          </w:tcPr>
          <w:p w14:paraId="6B5C75B0" w14:textId="3102DA37" w:rsidR="00C43C79" w:rsidRDefault="00C43C79"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67245F">
              <w:rPr>
                <w:rFonts w:ascii="Times New Roman" w:hAnsi="Times New Roman" w:cs="Times New Roman"/>
                <w:sz w:val="24"/>
                <w:szCs w:val="24"/>
              </w:rPr>
              <w:t>.24</w:t>
            </w:r>
          </w:p>
        </w:tc>
        <w:tc>
          <w:tcPr>
            <w:tcW w:w="1803" w:type="dxa"/>
          </w:tcPr>
          <w:p w14:paraId="551BC0C5" w14:textId="00023AF3" w:rsidR="00C43C79"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3.01</w:t>
            </w:r>
          </w:p>
        </w:tc>
        <w:tc>
          <w:tcPr>
            <w:tcW w:w="1803" w:type="dxa"/>
          </w:tcPr>
          <w:p w14:paraId="24BF2BB2" w14:textId="53E783F0" w:rsidR="00C43C79" w:rsidRDefault="00C43C79"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67245F">
              <w:rPr>
                <w:rFonts w:ascii="Times New Roman" w:hAnsi="Times New Roman" w:cs="Times New Roman"/>
                <w:sz w:val="24"/>
                <w:szCs w:val="24"/>
              </w:rPr>
              <w:t>84</w:t>
            </w:r>
          </w:p>
        </w:tc>
        <w:tc>
          <w:tcPr>
            <w:tcW w:w="1804" w:type="dxa"/>
          </w:tcPr>
          <w:p w14:paraId="54FC153E" w14:textId="47DCD005" w:rsidR="00C43C79"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2.78</w:t>
            </w:r>
          </w:p>
        </w:tc>
      </w:tr>
      <w:tr w:rsidR="00D40F2C" w14:paraId="7A444A5C" w14:textId="77777777" w:rsidTr="00D40F2C">
        <w:tc>
          <w:tcPr>
            <w:tcW w:w="1803" w:type="dxa"/>
          </w:tcPr>
          <w:p w14:paraId="3F747FCE" w14:textId="4E8B3CD2"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D40F2C">
              <w:rPr>
                <w:rFonts w:ascii="Times New Roman" w:hAnsi="Times New Roman" w:cs="Times New Roman"/>
                <w:sz w:val="24"/>
                <w:szCs w:val="24"/>
              </w:rPr>
              <w:t>28</w:t>
            </w:r>
          </w:p>
        </w:tc>
        <w:tc>
          <w:tcPr>
            <w:tcW w:w="1803" w:type="dxa"/>
          </w:tcPr>
          <w:p w14:paraId="7357DCCC" w14:textId="38DF6E57"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1.61</w:t>
            </w:r>
          </w:p>
        </w:tc>
        <w:tc>
          <w:tcPr>
            <w:tcW w:w="1803" w:type="dxa"/>
          </w:tcPr>
          <w:p w14:paraId="0CBE6B95" w14:textId="413D2543"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2.64</w:t>
            </w:r>
          </w:p>
        </w:tc>
        <w:tc>
          <w:tcPr>
            <w:tcW w:w="1803" w:type="dxa"/>
          </w:tcPr>
          <w:p w14:paraId="0031F525" w14:textId="344582F3"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2.06</w:t>
            </w:r>
          </w:p>
        </w:tc>
        <w:tc>
          <w:tcPr>
            <w:tcW w:w="1804" w:type="dxa"/>
          </w:tcPr>
          <w:p w14:paraId="179640E5" w14:textId="5587AC16"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1.02</w:t>
            </w:r>
          </w:p>
        </w:tc>
      </w:tr>
      <w:tr w:rsidR="00C43C79" w14:paraId="3E5190F0" w14:textId="77777777" w:rsidTr="00D40F2C">
        <w:tc>
          <w:tcPr>
            <w:tcW w:w="1803" w:type="dxa"/>
          </w:tcPr>
          <w:p w14:paraId="72F542BA" w14:textId="79F086B9" w:rsidR="00C43C79"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C43C79">
              <w:rPr>
                <w:rFonts w:ascii="Times New Roman" w:hAnsi="Times New Roman" w:cs="Times New Roman"/>
                <w:sz w:val="24"/>
                <w:szCs w:val="24"/>
              </w:rPr>
              <w:t>29</w:t>
            </w:r>
          </w:p>
        </w:tc>
        <w:tc>
          <w:tcPr>
            <w:tcW w:w="1803" w:type="dxa"/>
          </w:tcPr>
          <w:p w14:paraId="460DCEAF" w14:textId="26384B65" w:rsidR="00C43C79" w:rsidRDefault="00C43C79"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67245F">
              <w:rPr>
                <w:rFonts w:ascii="Times New Roman" w:hAnsi="Times New Roman" w:cs="Times New Roman"/>
                <w:sz w:val="24"/>
                <w:szCs w:val="24"/>
              </w:rPr>
              <w:t>.23</w:t>
            </w:r>
          </w:p>
        </w:tc>
        <w:tc>
          <w:tcPr>
            <w:tcW w:w="1803" w:type="dxa"/>
          </w:tcPr>
          <w:p w14:paraId="1ABEE5D2" w14:textId="004B898C" w:rsidR="00C43C79" w:rsidRDefault="00C43C79"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67245F">
              <w:rPr>
                <w:rFonts w:ascii="Times New Roman" w:hAnsi="Times New Roman" w:cs="Times New Roman"/>
                <w:sz w:val="24"/>
                <w:szCs w:val="24"/>
              </w:rPr>
              <w:t>.98</w:t>
            </w:r>
          </w:p>
        </w:tc>
        <w:tc>
          <w:tcPr>
            <w:tcW w:w="1803" w:type="dxa"/>
          </w:tcPr>
          <w:p w14:paraId="28835F64" w14:textId="073D4438" w:rsidR="00C43C79" w:rsidRDefault="00C43C79"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67245F">
              <w:rPr>
                <w:rFonts w:ascii="Times New Roman" w:hAnsi="Times New Roman" w:cs="Times New Roman"/>
                <w:sz w:val="24"/>
                <w:szCs w:val="24"/>
              </w:rPr>
              <w:t>48</w:t>
            </w:r>
          </w:p>
        </w:tc>
        <w:tc>
          <w:tcPr>
            <w:tcW w:w="1804" w:type="dxa"/>
          </w:tcPr>
          <w:p w14:paraId="52EF3859" w14:textId="7B82A40E" w:rsidR="00C43C79" w:rsidRDefault="00C43C79"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67245F">
              <w:rPr>
                <w:rFonts w:ascii="Times New Roman" w:hAnsi="Times New Roman" w:cs="Times New Roman"/>
                <w:sz w:val="24"/>
                <w:szCs w:val="24"/>
              </w:rPr>
              <w:t>75</w:t>
            </w:r>
          </w:p>
        </w:tc>
      </w:tr>
      <w:tr w:rsidR="00D40F2C" w14:paraId="522A6334" w14:textId="77777777" w:rsidTr="00D40F2C">
        <w:tc>
          <w:tcPr>
            <w:tcW w:w="1803" w:type="dxa"/>
          </w:tcPr>
          <w:p w14:paraId="28E5AA55" w14:textId="02BA893E"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N31</w:t>
            </w:r>
          </w:p>
        </w:tc>
        <w:tc>
          <w:tcPr>
            <w:tcW w:w="1803" w:type="dxa"/>
          </w:tcPr>
          <w:p w14:paraId="0DC45520" w14:textId="28FE6AF5"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7.33</w:t>
            </w:r>
          </w:p>
        </w:tc>
        <w:tc>
          <w:tcPr>
            <w:tcW w:w="1803" w:type="dxa"/>
          </w:tcPr>
          <w:p w14:paraId="400262B9" w14:textId="1BF25924"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67245F">
              <w:rPr>
                <w:rFonts w:ascii="Times New Roman" w:hAnsi="Times New Roman" w:cs="Times New Roman"/>
                <w:sz w:val="24"/>
                <w:szCs w:val="24"/>
              </w:rPr>
              <w:t>29</w:t>
            </w:r>
          </w:p>
        </w:tc>
        <w:tc>
          <w:tcPr>
            <w:tcW w:w="1803" w:type="dxa"/>
          </w:tcPr>
          <w:p w14:paraId="36923297" w14:textId="0C18131D"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1.46</w:t>
            </w:r>
          </w:p>
        </w:tc>
        <w:tc>
          <w:tcPr>
            <w:tcW w:w="1804" w:type="dxa"/>
          </w:tcPr>
          <w:p w14:paraId="21ABAD77" w14:textId="53C18558"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7245F">
              <w:rPr>
                <w:rFonts w:ascii="Times New Roman" w:hAnsi="Times New Roman" w:cs="Times New Roman"/>
                <w:sz w:val="24"/>
                <w:szCs w:val="24"/>
              </w:rPr>
              <w:t>7.04</w:t>
            </w:r>
          </w:p>
        </w:tc>
      </w:tr>
      <w:tr w:rsidR="00D40F2C" w14:paraId="3E01A603" w14:textId="77777777" w:rsidTr="00D40F2C">
        <w:tc>
          <w:tcPr>
            <w:tcW w:w="1803" w:type="dxa"/>
          </w:tcPr>
          <w:p w14:paraId="3F2CABD7" w14:textId="08A8AA53"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N32</w:t>
            </w:r>
          </w:p>
        </w:tc>
        <w:tc>
          <w:tcPr>
            <w:tcW w:w="1803" w:type="dxa"/>
          </w:tcPr>
          <w:p w14:paraId="2FC92ACD" w14:textId="5CF21EEC"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8.17</w:t>
            </w:r>
          </w:p>
        </w:tc>
        <w:tc>
          <w:tcPr>
            <w:tcW w:w="1803" w:type="dxa"/>
          </w:tcPr>
          <w:p w14:paraId="537BD031" w14:textId="1DA29015"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5.47</w:t>
            </w:r>
          </w:p>
        </w:tc>
        <w:tc>
          <w:tcPr>
            <w:tcW w:w="1803" w:type="dxa"/>
          </w:tcPr>
          <w:p w14:paraId="4FEEB9D9" w14:textId="6B2ED0E3"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6.68</w:t>
            </w:r>
          </w:p>
        </w:tc>
        <w:tc>
          <w:tcPr>
            <w:tcW w:w="1804" w:type="dxa"/>
          </w:tcPr>
          <w:p w14:paraId="145C8FB4" w14:textId="69471C69"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7245F">
              <w:rPr>
                <w:rFonts w:ascii="Times New Roman" w:hAnsi="Times New Roman" w:cs="Times New Roman"/>
                <w:sz w:val="24"/>
                <w:szCs w:val="24"/>
              </w:rPr>
              <w:t>2.70</w:t>
            </w:r>
          </w:p>
        </w:tc>
      </w:tr>
      <w:tr w:rsidR="00D40F2C" w14:paraId="6EDB9197" w14:textId="77777777" w:rsidTr="00D40F2C">
        <w:tc>
          <w:tcPr>
            <w:tcW w:w="1803" w:type="dxa"/>
          </w:tcPr>
          <w:p w14:paraId="604A8EB7" w14:textId="41F112AA"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D40F2C">
              <w:rPr>
                <w:rFonts w:ascii="Times New Roman" w:hAnsi="Times New Roman" w:cs="Times New Roman"/>
                <w:sz w:val="24"/>
                <w:szCs w:val="24"/>
              </w:rPr>
              <w:t>33</w:t>
            </w:r>
          </w:p>
        </w:tc>
        <w:tc>
          <w:tcPr>
            <w:tcW w:w="1803" w:type="dxa"/>
          </w:tcPr>
          <w:p w14:paraId="2751E337" w14:textId="343334E6"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0.01</w:t>
            </w:r>
          </w:p>
        </w:tc>
        <w:tc>
          <w:tcPr>
            <w:tcW w:w="1803" w:type="dxa"/>
          </w:tcPr>
          <w:p w14:paraId="0B867B91" w14:textId="152409CD"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D40F2C">
              <w:rPr>
                <w:rFonts w:ascii="Times New Roman" w:hAnsi="Times New Roman" w:cs="Times New Roman"/>
                <w:sz w:val="24"/>
                <w:szCs w:val="24"/>
              </w:rPr>
              <w:t>.00</w:t>
            </w:r>
          </w:p>
        </w:tc>
        <w:tc>
          <w:tcPr>
            <w:tcW w:w="1803" w:type="dxa"/>
          </w:tcPr>
          <w:p w14:paraId="413F2133" w14:textId="56582BE0" w:rsidR="00D40F2C" w:rsidRDefault="0067245F"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804" w:type="dxa"/>
          </w:tcPr>
          <w:p w14:paraId="2DE96BDC" w14:textId="45EC094F" w:rsidR="00D40F2C" w:rsidRDefault="00D40F2C" w:rsidP="00125964">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7245F">
              <w:rPr>
                <w:rFonts w:ascii="Times New Roman" w:hAnsi="Times New Roman" w:cs="Times New Roman"/>
                <w:sz w:val="24"/>
                <w:szCs w:val="24"/>
              </w:rPr>
              <w:t>0.01</w:t>
            </w:r>
          </w:p>
        </w:tc>
      </w:tr>
    </w:tbl>
    <w:p w14:paraId="70772618" w14:textId="21084998" w:rsidR="00D40F2C" w:rsidRDefault="00D40F2C" w:rsidP="00125964">
      <w:pPr>
        <w:spacing w:after="0" w:line="360" w:lineRule="auto"/>
        <w:jc w:val="both"/>
        <w:rPr>
          <w:rFonts w:ascii="Times New Roman" w:hAnsi="Times New Roman" w:cs="Times New Roman"/>
          <w:sz w:val="24"/>
          <w:szCs w:val="24"/>
        </w:rPr>
      </w:pPr>
    </w:p>
    <w:p w14:paraId="55FC0517" w14:textId="77777777" w:rsidR="003412CE" w:rsidRDefault="003412CE" w:rsidP="00125964">
      <w:pPr>
        <w:spacing w:after="0" w:line="360" w:lineRule="auto"/>
        <w:jc w:val="both"/>
        <w:rPr>
          <w:rFonts w:ascii="Times New Roman" w:hAnsi="Times New Roman" w:cs="Times New Roman"/>
          <w:sz w:val="24"/>
          <w:szCs w:val="24"/>
        </w:rPr>
      </w:pPr>
    </w:p>
    <w:p w14:paraId="12EEFE76" w14:textId="7C0BF1AA" w:rsidR="00C70865" w:rsidRPr="003F45D3" w:rsidRDefault="00C70865" w:rsidP="00C7086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S4: </w:t>
      </w:r>
      <w:r>
        <w:rPr>
          <w:rFonts w:ascii="Times New Roman" w:hAnsi="Times New Roman" w:cs="Times New Roman"/>
          <w:sz w:val="24"/>
          <w:szCs w:val="24"/>
        </w:rPr>
        <w:t xml:space="preserve">Contribution of each selected non-hydrogen atoms to hole and electron within </w:t>
      </w:r>
      <w:r>
        <w:rPr>
          <w:rFonts w:ascii="Times New Roman" w:hAnsi="Times New Roman" w:cs="Times New Roman"/>
          <w:b/>
          <w:bCs/>
          <w:sz w:val="24"/>
          <w:szCs w:val="24"/>
        </w:rPr>
        <w:t>O4</w:t>
      </w:r>
    </w:p>
    <w:tbl>
      <w:tblPr>
        <w:tblStyle w:val="TableGrid"/>
        <w:tblW w:w="0" w:type="auto"/>
        <w:tblLook w:val="04A0" w:firstRow="1" w:lastRow="0" w:firstColumn="1" w:lastColumn="0" w:noHBand="0" w:noVBand="1"/>
      </w:tblPr>
      <w:tblGrid>
        <w:gridCol w:w="1803"/>
        <w:gridCol w:w="1803"/>
        <w:gridCol w:w="1803"/>
        <w:gridCol w:w="1803"/>
        <w:gridCol w:w="1804"/>
      </w:tblGrid>
      <w:tr w:rsidR="00C70865" w14:paraId="01AF0636" w14:textId="77777777" w:rsidTr="00C70865">
        <w:tc>
          <w:tcPr>
            <w:tcW w:w="1803" w:type="dxa"/>
          </w:tcPr>
          <w:p w14:paraId="280592A2" w14:textId="77777777" w:rsidR="00C70865" w:rsidRDefault="00C70865" w:rsidP="00C70865">
            <w:pPr>
              <w:spacing w:line="360" w:lineRule="auto"/>
              <w:jc w:val="both"/>
              <w:rPr>
                <w:rFonts w:ascii="Times New Roman" w:hAnsi="Times New Roman" w:cs="Times New Roman"/>
                <w:sz w:val="24"/>
                <w:szCs w:val="24"/>
              </w:rPr>
            </w:pPr>
          </w:p>
        </w:tc>
        <w:tc>
          <w:tcPr>
            <w:tcW w:w="1803" w:type="dxa"/>
          </w:tcPr>
          <w:p w14:paraId="78D71362" w14:textId="50A79CEC"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6E0FA231" w14:textId="493BF88E"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68CE1AEC" w14:textId="1CBB2BDE"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45EBC9F1" w14:textId="538E93AD"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C70865" w14:paraId="43145071" w14:textId="77777777" w:rsidTr="00C70865">
        <w:tc>
          <w:tcPr>
            <w:tcW w:w="1803" w:type="dxa"/>
          </w:tcPr>
          <w:p w14:paraId="328DE90F" w14:textId="55B0C5E6"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C14</w:t>
            </w:r>
          </w:p>
        </w:tc>
        <w:tc>
          <w:tcPr>
            <w:tcW w:w="1803" w:type="dxa"/>
          </w:tcPr>
          <w:p w14:paraId="0932BB13" w14:textId="53A984D9"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14.50</w:t>
            </w:r>
          </w:p>
        </w:tc>
        <w:tc>
          <w:tcPr>
            <w:tcW w:w="1803" w:type="dxa"/>
          </w:tcPr>
          <w:p w14:paraId="7A3F6B1E" w14:textId="0E4A4AD0"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8.73</w:t>
            </w:r>
          </w:p>
        </w:tc>
        <w:tc>
          <w:tcPr>
            <w:tcW w:w="1803" w:type="dxa"/>
          </w:tcPr>
          <w:p w14:paraId="6DFD45F9" w14:textId="43CBF5AB"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11.25</w:t>
            </w:r>
          </w:p>
        </w:tc>
        <w:tc>
          <w:tcPr>
            <w:tcW w:w="1804" w:type="dxa"/>
          </w:tcPr>
          <w:p w14:paraId="287246D6" w14:textId="135E6D31"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-5.77</w:t>
            </w:r>
          </w:p>
        </w:tc>
      </w:tr>
      <w:tr w:rsidR="00C70865" w14:paraId="636A9527" w14:textId="77777777" w:rsidTr="00C70865">
        <w:tc>
          <w:tcPr>
            <w:tcW w:w="1803" w:type="dxa"/>
          </w:tcPr>
          <w:p w14:paraId="7D5ECA93" w14:textId="2E617F32"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C15</w:t>
            </w:r>
          </w:p>
        </w:tc>
        <w:tc>
          <w:tcPr>
            <w:tcW w:w="1803" w:type="dxa"/>
          </w:tcPr>
          <w:p w14:paraId="388E6D34" w14:textId="2E1C9A21"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14.81</w:t>
            </w:r>
          </w:p>
        </w:tc>
        <w:tc>
          <w:tcPr>
            <w:tcW w:w="1803" w:type="dxa"/>
          </w:tcPr>
          <w:p w14:paraId="4B002AD9" w14:textId="5AA4BD41"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2.86</w:t>
            </w:r>
          </w:p>
        </w:tc>
        <w:tc>
          <w:tcPr>
            <w:tcW w:w="1803" w:type="dxa"/>
          </w:tcPr>
          <w:p w14:paraId="6078A132" w14:textId="4A84D620"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6.50</w:t>
            </w:r>
          </w:p>
        </w:tc>
        <w:tc>
          <w:tcPr>
            <w:tcW w:w="1804" w:type="dxa"/>
          </w:tcPr>
          <w:p w14:paraId="0ECCD741" w14:textId="509B7FF6"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-11.96</w:t>
            </w:r>
          </w:p>
        </w:tc>
      </w:tr>
      <w:tr w:rsidR="00C70865" w14:paraId="3BCF392F" w14:textId="77777777" w:rsidTr="00C70865">
        <w:tc>
          <w:tcPr>
            <w:tcW w:w="1803" w:type="dxa"/>
          </w:tcPr>
          <w:p w14:paraId="0AE8F062" w14:textId="3D529FE3"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C19</w:t>
            </w:r>
          </w:p>
        </w:tc>
        <w:tc>
          <w:tcPr>
            <w:tcW w:w="1803" w:type="dxa"/>
          </w:tcPr>
          <w:p w14:paraId="255A92B4" w14:textId="51C7C356"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15.47</w:t>
            </w:r>
          </w:p>
        </w:tc>
        <w:tc>
          <w:tcPr>
            <w:tcW w:w="1803" w:type="dxa"/>
          </w:tcPr>
          <w:p w14:paraId="1EBAD896" w14:textId="78DA0A42"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4.94</w:t>
            </w:r>
          </w:p>
        </w:tc>
        <w:tc>
          <w:tcPr>
            <w:tcW w:w="1803" w:type="dxa"/>
          </w:tcPr>
          <w:p w14:paraId="0113BA21" w14:textId="2AC61A2C"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8.74</w:t>
            </w:r>
          </w:p>
        </w:tc>
        <w:tc>
          <w:tcPr>
            <w:tcW w:w="1804" w:type="dxa"/>
          </w:tcPr>
          <w:p w14:paraId="6CD829F9" w14:textId="583EAE8D"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-10.52</w:t>
            </w:r>
          </w:p>
        </w:tc>
      </w:tr>
      <w:tr w:rsidR="00C70865" w14:paraId="11C91C9B" w14:textId="77777777" w:rsidTr="00C70865">
        <w:tc>
          <w:tcPr>
            <w:tcW w:w="1803" w:type="dxa"/>
          </w:tcPr>
          <w:p w14:paraId="17D18B88" w14:textId="4865B070"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C21</w:t>
            </w:r>
          </w:p>
        </w:tc>
        <w:tc>
          <w:tcPr>
            <w:tcW w:w="1803" w:type="dxa"/>
          </w:tcPr>
          <w:p w14:paraId="5CE29082" w14:textId="65D30F3F"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0.91</w:t>
            </w:r>
          </w:p>
        </w:tc>
        <w:tc>
          <w:tcPr>
            <w:tcW w:w="1803" w:type="dxa"/>
          </w:tcPr>
          <w:p w14:paraId="7ACEBC97" w14:textId="2F932BEE"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21.71</w:t>
            </w:r>
          </w:p>
        </w:tc>
        <w:tc>
          <w:tcPr>
            <w:tcW w:w="1803" w:type="dxa"/>
          </w:tcPr>
          <w:p w14:paraId="6825E63D" w14:textId="323219C4"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4.43</w:t>
            </w:r>
          </w:p>
        </w:tc>
        <w:tc>
          <w:tcPr>
            <w:tcW w:w="1804" w:type="dxa"/>
          </w:tcPr>
          <w:p w14:paraId="10FE95E5" w14:textId="23D6282A"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20.80</w:t>
            </w:r>
          </w:p>
        </w:tc>
      </w:tr>
      <w:tr w:rsidR="00C70865" w14:paraId="001AD342" w14:textId="77777777" w:rsidTr="00C70865">
        <w:tc>
          <w:tcPr>
            <w:tcW w:w="1803" w:type="dxa"/>
          </w:tcPr>
          <w:p w14:paraId="6B5B1270" w14:textId="019CE14E"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C23</w:t>
            </w:r>
          </w:p>
        </w:tc>
        <w:tc>
          <w:tcPr>
            <w:tcW w:w="1803" w:type="dxa"/>
          </w:tcPr>
          <w:p w14:paraId="1FDF525E" w14:textId="52C88988"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8.86</w:t>
            </w:r>
          </w:p>
        </w:tc>
        <w:tc>
          <w:tcPr>
            <w:tcW w:w="1803" w:type="dxa"/>
          </w:tcPr>
          <w:p w14:paraId="5567A767" w14:textId="2A965AE6"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13.55</w:t>
            </w:r>
          </w:p>
        </w:tc>
        <w:tc>
          <w:tcPr>
            <w:tcW w:w="1803" w:type="dxa"/>
          </w:tcPr>
          <w:p w14:paraId="048E10A9" w14:textId="77619505"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10.96</w:t>
            </w:r>
          </w:p>
        </w:tc>
        <w:tc>
          <w:tcPr>
            <w:tcW w:w="1804" w:type="dxa"/>
          </w:tcPr>
          <w:p w14:paraId="5921C8A2" w14:textId="5921E29B"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4.69</w:t>
            </w:r>
          </w:p>
        </w:tc>
      </w:tr>
      <w:tr w:rsidR="000B36E3" w14:paraId="7127667A" w14:textId="77777777" w:rsidTr="00C70865">
        <w:tc>
          <w:tcPr>
            <w:tcW w:w="1803" w:type="dxa"/>
          </w:tcPr>
          <w:p w14:paraId="0E97D8D1" w14:textId="604E54ED" w:rsidR="000B36E3" w:rsidRDefault="000B36E3"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C24</w:t>
            </w:r>
          </w:p>
        </w:tc>
        <w:tc>
          <w:tcPr>
            <w:tcW w:w="1803" w:type="dxa"/>
          </w:tcPr>
          <w:p w14:paraId="7265863E" w14:textId="69490355" w:rsidR="000B36E3" w:rsidRDefault="000B36E3"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0.15</w:t>
            </w:r>
          </w:p>
        </w:tc>
        <w:tc>
          <w:tcPr>
            <w:tcW w:w="1803" w:type="dxa"/>
          </w:tcPr>
          <w:p w14:paraId="3BDBDAD4" w14:textId="7EC4788F" w:rsidR="000B36E3" w:rsidRDefault="000B36E3"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1.17</w:t>
            </w:r>
          </w:p>
        </w:tc>
        <w:tc>
          <w:tcPr>
            <w:tcW w:w="1803" w:type="dxa"/>
          </w:tcPr>
          <w:p w14:paraId="7C66DCD7" w14:textId="1A4B6804" w:rsidR="000B36E3" w:rsidRDefault="000B36E3"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0.41</w:t>
            </w:r>
          </w:p>
        </w:tc>
        <w:tc>
          <w:tcPr>
            <w:tcW w:w="1804" w:type="dxa"/>
          </w:tcPr>
          <w:p w14:paraId="11331E8B" w14:textId="39B2A54D" w:rsidR="000B36E3" w:rsidRDefault="000B36E3"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1.03</w:t>
            </w:r>
          </w:p>
        </w:tc>
      </w:tr>
      <w:tr w:rsidR="00C70865" w14:paraId="051F6E3F" w14:textId="77777777" w:rsidTr="00C70865">
        <w:tc>
          <w:tcPr>
            <w:tcW w:w="1803" w:type="dxa"/>
          </w:tcPr>
          <w:p w14:paraId="20274DBD" w14:textId="7AAA078E"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N25</w:t>
            </w:r>
          </w:p>
        </w:tc>
        <w:tc>
          <w:tcPr>
            <w:tcW w:w="1803" w:type="dxa"/>
          </w:tcPr>
          <w:p w14:paraId="1EDE1F6F" w14:textId="22D2B3CF"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1803" w:type="dxa"/>
          </w:tcPr>
          <w:p w14:paraId="4A68AA08" w14:textId="2E452E21"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1803" w:type="dxa"/>
          </w:tcPr>
          <w:p w14:paraId="2C4FE467" w14:textId="7464740E"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2.41</w:t>
            </w:r>
          </w:p>
        </w:tc>
        <w:tc>
          <w:tcPr>
            <w:tcW w:w="1804" w:type="dxa"/>
          </w:tcPr>
          <w:p w14:paraId="0FFA01B0" w14:textId="5C15C553"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2.65</w:t>
            </w:r>
          </w:p>
        </w:tc>
      </w:tr>
      <w:tr w:rsidR="00A00157" w14:paraId="18D7BD8A" w14:textId="77777777" w:rsidTr="00C70865">
        <w:tc>
          <w:tcPr>
            <w:tcW w:w="1803" w:type="dxa"/>
          </w:tcPr>
          <w:p w14:paraId="11E31A02" w14:textId="601B007A" w:rsidR="00A00157" w:rsidRDefault="00A00157"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C26</w:t>
            </w:r>
          </w:p>
        </w:tc>
        <w:tc>
          <w:tcPr>
            <w:tcW w:w="1803" w:type="dxa"/>
          </w:tcPr>
          <w:p w14:paraId="50698289" w14:textId="735142D3" w:rsidR="00A00157" w:rsidRDefault="00A00157"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0.14</w:t>
            </w:r>
          </w:p>
        </w:tc>
        <w:tc>
          <w:tcPr>
            <w:tcW w:w="1803" w:type="dxa"/>
          </w:tcPr>
          <w:p w14:paraId="7AC1AA5E" w14:textId="0D9D7927" w:rsidR="00A00157" w:rsidRDefault="00A00157"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5.83</w:t>
            </w:r>
          </w:p>
        </w:tc>
        <w:tc>
          <w:tcPr>
            <w:tcW w:w="1803" w:type="dxa"/>
          </w:tcPr>
          <w:p w14:paraId="72B1C7DD" w14:textId="613A2800" w:rsidR="00A00157" w:rsidRDefault="00A00157"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0.92</w:t>
            </w:r>
          </w:p>
        </w:tc>
        <w:tc>
          <w:tcPr>
            <w:tcW w:w="1804" w:type="dxa"/>
          </w:tcPr>
          <w:p w14:paraId="294D62E5" w14:textId="456A2AAE" w:rsidR="00A00157" w:rsidRDefault="00A00157"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5.68</w:t>
            </w:r>
          </w:p>
        </w:tc>
      </w:tr>
      <w:tr w:rsidR="00C70865" w14:paraId="24F35E1F" w14:textId="77777777" w:rsidTr="00C70865">
        <w:tc>
          <w:tcPr>
            <w:tcW w:w="1803" w:type="dxa"/>
          </w:tcPr>
          <w:p w14:paraId="21D507EF" w14:textId="0FD7DDD5"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O27</w:t>
            </w:r>
          </w:p>
        </w:tc>
        <w:tc>
          <w:tcPr>
            <w:tcW w:w="1803" w:type="dxa"/>
          </w:tcPr>
          <w:p w14:paraId="049E1346" w14:textId="4706B8ED"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1.79</w:t>
            </w:r>
          </w:p>
        </w:tc>
        <w:tc>
          <w:tcPr>
            <w:tcW w:w="1803" w:type="dxa"/>
          </w:tcPr>
          <w:p w14:paraId="3F5627CA" w14:textId="011579D8"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4.90</w:t>
            </w:r>
          </w:p>
        </w:tc>
        <w:tc>
          <w:tcPr>
            <w:tcW w:w="1803" w:type="dxa"/>
          </w:tcPr>
          <w:p w14:paraId="67415589" w14:textId="1DC3D63D"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2.96</w:t>
            </w:r>
          </w:p>
        </w:tc>
        <w:tc>
          <w:tcPr>
            <w:tcW w:w="1804" w:type="dxa"/>
          </w:tcPr>
          <w:p w14:paraId="507B4ADA" w14:textId="00A528E0"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3.11</w:t>
            </w:r>
          </w:p>
        </w:tc>
      </w:tr>
      <w:tr w:rsidR="00C70865" w14:paraId="085715BF" w14:textId="77777777" w:rsidTr="00C70865">
        <w:tc>
          <w:tcPr>
            <w:tcW w:w="1803" w:type="dxa"/>
          </w:tcPr>
          <w:p w14:paraId="276E8555" w14:textId="7B044590"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O28</w:t>
            </w:r>
          </w:p>
        </w:tc>
        <w:tc>
          <w:tcPr>
            <w:tcW w:w="1803" w:type="dxa"/>
          </w:tcPr>
          <w:p w14:paraId="55FDDEF3" w14:textId="20C43051"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0.11</w:t>
            </w:r>
          </w:p>
        </w:tc>
        <w:tc>
          <w:tcPr>
            <w:tcW w:w="1803" w:type="dxa"/>
          </w:tcPr>
          <w:p w14:paraId="075EFEA7" w14:textId="52F81C99"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1.06</w:t>
            </w:r>
          </w:p>
        </w:tc>
        <w:tc>
          <w:tcPr>
            <w:tcW w:w="1803" w:type="dxa"/>
          </w:tcPr>
          <w:p w14:paraId="625BEF22" w14:textId="65A2E4E5"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1804" w:type="dxa"/>
          </w:tcPr>
          <w:p w14:paraId="7BF1DA78" w14:textId="3D1C18D2"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0.95</w:t>
            </w:r>
          </w:p>
        </w:tc>
      </w:tr>
      <w:tr w:rsidR="00C70865" w14:paraId="684FD579" w14:textId="77777777" w:rsidTr="00C70865">
        <w:tc>
          <w:tcPr>
            <w:tcW w:w="1803" w:type="dxa"/>
          </w:tcPr>
          <w:p w14:paraId="0FEA0673" w14:textId="41E38A20"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N32</w:t>
            </w:r>
          </w:p>
        </w:tc>
        <w:tc>
          <w:tcPr>
            <w:tcW w:w="1803" w:type="dxa"/>
          </w:tcPr>
          <w:p w14:paraId="200616E3" w14:textId="75BF94E2"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1803" w:type="dxa"/>
          </w:tcPr>
          <w:p w14:paraId="24A8C348" w14:textId="5AD893DA"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0.06</w:t>
            </w:r>
          </w:p>
        </w:tc>
        <w:tc>
          <w:tcPr>
            <w:tcW w:w="1803" w:type="dxa"/>
          </w:tcPr>
          <w:p w14:paraId="79585933" w14:textId="19F5C6A7"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0.26</w:t>
            </w:r>
          </w:p>
        </w:tc>
        <w:tc>
          <w:tcPr>
            <w:tcW w:w="1804" w:type="dxa"/>
          </w:tcPr>
          <w:p w14:paraId="4D62F4A2" w14:textId="0760408E" w:rsidR="00C70865" w:rsidRDefault="00C70865" w:rsidP="00C70865">
            <w:pPr>
              <w:spacing w:line="360" w:lineRule="auto"/>
              <w:jc w:val="both"/>
              <w:rPr>
                <w:rFonts w:ascii="Times New Roman" w:hAnsi="Times New Roman" w:cs="Times New Roman"/>
                <w:sz w:val="24"/>
                <w:szCs w:val="24"/>
              </w:rPr>
            </w:pPr>
            <w:r>
              <w:rPr>
                <w:rFonts w:ascii="Times New Roman" w:hAnsi="Times New Roman" w:cs="Times New Roman"/>
                <w:sz w:val="24"/>
                <w:szCs w:val="24"/>
              </w:rPr>
              <w:t>-1.09</w:t>
            </w:r>
          </w:p>
        </w:tc>
      </w:tr>
    </w:tbl>
    <w:p w14:paraId="6BA42366" w14:textId="2C5ED459" w:rsidR="00C70865" w:rsidRDefault="00C70865" w:rsidP="00125964">
      <w:pPr>
        <w:spacing w:after="0" w:line="360" w:lineRule="auto"/>
        <w:jc w:val="both"/>
        <w:rPr>
          <w:rFonts w:ascii="Times New Roman" w:hAnsi="Times New Roman" w:cs="Times New Roman"/>
          <w:sz w:val="24"/>
          <w:szCs w:val="24"/>
        </w:rPr>
      </w:pPr>
    </w:p>
    <w:p w14:paraId="4D052676" w14:textId="59A150D3" w:rsidR="00443880" w:rsidRDefault="00443880" w:rsidP="00125964">
      <w:pPr>
        <w:spacing w:after="0" w:line="360" w:lineRule="auto"/>
        <w:jc w:val="both"/>
        <w:rPr>
          <w:rFonts w:ascii="Times New Roman" w:hAnsi="Times New Roman" w:cs="Times New Roman"/>
          <w:sz w:val="24"/>
          <w:szCs w:val="24"/>
        </w:rPr>
      </w:pPr>
    </w:p>
    <w:p w14:paraId="2902C20F" w14:textId="6FA490A2" w:rsidR="0074464D" w:rsidRPr="003F45D3" w:rsidRDefault="0074464D" w:rsidP="0074464D">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S5: </w:t>
      </w:r>
      <w:r>
        <w:rPr>
          <w:rFonts w:ascii="Times New Roman" w:hAnsi="Times New Roman" w:cs="Times New Roman"/>
          <w:sz w:val="24"/>
          <w:szCs w:val="24"/>
        </w:rPr>
        <w:t xml:space="preserve">Contribution of each selected non-hydrogen atoms to hole and electron within </w:t>
      </w:r>
      <w:r>
        <w:rPr>
          <w:rFonts w:ascii="Times New Roman" w:hAnsi="Times New Roman" w:cs="Times New Roman"/>
          <w:b/>
          <w:bCs/>
          <w:sz w:val="24"/>
          <w:szCs w:val="24"/>
        </w:rPr>
        <w:t>O5</w:t>
      </w:r>
    </w:p>
    <w:tbl>
      <w:tblPr>
        <w:tblStyle w:val="TableGrid"/>
        <w:tblW w:w="0" w:type="auto"/>
        <w:tblLook w:val="04A0" w:firstRow="1" w:lastRow="0" w:firstColumn="1" w:lastColumn="0" w:noHBand="0" w:noVBand="1"/>
      </w:tblPr>
      <w:tblGrid>
        <w:gridCol w:w="1803"/>
        <w:gridCol w:w="1803"/>
        <w:gridCol w:w="1803"/>
        <w:gridCol w:w="1803"/>
        <w:gridCol w:w="1804"/>
      </w:tblGrid>
      <w:tr w:rsidR="0074464D" w14:paraId="687247EA" w14:textId="77777777" w:rsidTr="0074464D">
        <w:tc>
          <w:tcPr>
            <w:tcW w:w="1803" w:type="dxa"/>
          </w:tcPr>
          <w:p w14:paraId="336DEAB1" w14:textId="77777777" w:rsidR="0074464D" w:rsidRDefault="0074464D" w:rsidP="0074464D">
            <w:pPr>
              <w:spacing w:line="360" w:lineRule="auto"/>
              <w:jc w:val="both"/>
              <w:rPr>
                <w:rFonts w:ascii="Times New Roman" w:hAnsi="Times New Roman" w:cs="Times New Roman"/>
                <w:sz w:val="24"/>
                <w:szCs w:val="24"/>
              </w:rPr>
            </w:pPr>
          </w:p>
        </w:tc>
        <w:tc>
          <w:tcPr>
            <w:tcW w:w="1803" w:type="dxa"/>
          </w:tcPr>
          <w:p w14:paraId="1AD1607E" w14:textId="3836B90C"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6D6F9398" w14:textId="2665C1BA"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6C7E158B" w14:textId="28C5B12C"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3C0D61EB" w14:textId="432AAC17"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74464D" w14:paraId="327EE4DF" w14:textId="77777777" w:rsidTr="0074464D">
        <w:tc>
          <w:tcPr>
            <w:tcW w:w="1803" w:type="dxa"/>
          </w:tcPr>
          <w:p w14:paraId="033DCA28" w14:textId="6EEFBEE0"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C4</w:t>
            </w:r>
          </w:p>
        </w:tc>
        <w:tc>
          <w:tcPr>
            <w:tcW w:w="1803" w:type="dxa"/>
          </w:tcPr>
          <w:p w14:paraId="74811474" w14:textId="140AFE83"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12.67</w:t>
            </w:r>
          </w:p>
        </w:tc>
        <w:tc>
          <w:tcPr>
            <w:tcW w:w="1803" w:type="dxa"/>
          </w:tcPr>
          <w:p w14:paraId="16FAA1A1" w14:textId="466C1D9B"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6.62</w:t>
            </w:r>
          </w:p>
        </w:tc>
        <w:tc>
          <w:tcPr>
            <w:tcW w:w="1803" w:type="dxa"/>
          </w:tcPr>
          <w:p w14:paraId="28174EDE" w14:textId="2209A6A7"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9.16</w:t>
            </w:r>
          </w:p>
        </w:tc>
        <w:tc>
          <w:tcPr>
            <w:tcW w:w="1804" w:type="dxa"/>
          </w:tcPr>
          <w:p w14:paraId="21396907" w14:textId="7AFA09FE"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-6.05</w:t>
            </w:r>
          </w:p>
        </w:tc>
      </w:tr>
      <w:tr w:rsidR="0074464D" w14:paraId="35BDD55F" w14:textId="77777777" w:rsidTr="0074464D">
        <w:tc>
          <w:tcPr>
            <w:tcW w:w="1803" w:type="dxa"/>
          </w:tcPr>
          <w:p w14:paraId="491F02BF" w14:textId="3BCEABDC"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C5</w:t>
            </w:r>
          </w:p>
        </w:tc>
        <w:tc>
          <w:tcPr>
            <w:tcW w:w="1803" w:type="dxa"/>
          </w:tcPr>
          <w:p w14:paraId="45B93B05" w14:textId="5C4A5C1C"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11.43</w:t>
            </w:r>
          </w:p>
        </w:tc>
        <w:tc>
          <w:tcPr>
            <w:tcW w:w="1803" w:type="dxa"/>
          </w:tcPr>
          <w:p w14:paraId="6E19FC4A" w14:textId="0CF444D8"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2.93</w:t>
            </w:r>
          </w:p>
        </w:tc>
        <w:tc>
          <w:tcPr>
            <w:tcW w:w="1803" w:type="dxa"/>
          </w:tcPr>
          <w:p w14:paraId="75F09C0A" w14:textId="247AD2A3"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5.78</w:t>
            </w:r>
          </w:p>
        </w:tc>
        <w:tc>
          <w:tcPr>
            <w:tcW w:w="1804" w:type="dxa"/>
          </w:tcPr>
          <w:p w14:paraId="2A9F20E6" w14:textId="41F88988"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-8.50</w:t>
            </w:r>
          </w:p>
        </w:tc>
      </w:tr>
      <w:tr w:rsidR="0074464D" w14:paraId="54A9F157" w14:textId="77777777" w:rsidTr="0074464D">
        <w:tc>
          <w:tcPr>
            <w:tcW w:w="1803" w:type="dxa"/>
          </w:tcPr>
          <w:p w14:paraId="4EAF71BB" w14:textId="67F627E3"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C9</w:t>
            </w:r>
          </w:p>
        </w:tc>
        <w:tc>
          <w:tcPr>
            <w:tcW w:w="1803" w:type="dxa"/>
          </w:tcPr>
          <w:p w14:paraId="3BAAF311" w14:textId="0346AAAE"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14.66</w:t>
            </w:r>
          </w:p>
        </w:tc>
        <w:tc>
          <w:tcPr>
            <w:tcW w:w="1803" w:type="dxa"/>
          </w:tcPr>
          <w:p w14:paraId="283BAEBD" w14:textId="762C8D8B"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4.53</w:t>
            </w:r>
          </w:p>
        </w:tc>
        <w:tc>
          <w:tcPr>
            <w:tcW w:w="1803" w:type="dxa"/>
          </w:tcPr>
          <w:p w14:paraId="14AB6127" w14:textId="4D57FF8E"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8.15</w:t>
            </w:r>
          </w:p>
        </w:tc>
        <w:tc>
          <w:tcPr>
            <w:tcW w:w="1804" w:type="dxa"/>
          </w:tcPr>
          <w:p w14:paraId="0DBADC81" w14:textId="23B74A1F"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-10.12</w:t>
            </w:r>
          </w:p>
        </w:tc>
      </w:tr>
      <w:tr w:rsidR="0074464D" w14:paraId="10E78EB7" w14:textId="77777777" w:rsidTr="0074464D">
        <w:tc>
          <w:tcPr>
            <w:tcW w:w="1803" w:type="dxa"/>
          </w:tcPr>
          <w:p w14:paraId="169C8474" w14:textId="3DD5F054"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C13</w:t>
            </w:r>
          </w:p>
        </w:tc>
        <w:tc>
          <w:tcPr>
            <w:tcW w:w="1803" w:type="dxa"/>
          </w:tcPr>
          <w:p w14:paraId="0D92148F" w14:textId="1E93527C"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10.54</w:t>
            </w:r>
          </w:p>
        </w:tc>
        <w:tc>
          <w:tcPr>
            <w:tcW w:w="1803" w:type="dxa"/>
          </w:tcPr>
          <w:p w14:paraId="382B7131" w14:textId="40B16091"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14.91</w:t>
            </w:r>
          </w:p>
        </w:tc>
        <w:tc>
          <w:tcPr>
            <w:tcW w:w="1803" w:type="dxa"/>
          </w:tcPr>
          <w:p w14:paraId="75A223F6" w14:textId="1FB7C4F7"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12.54</w:t>
            </w:r>
          </w:p>
        </w:tc>
        <w:tc>
          <w:tcPr>
            <w:tcW w:w="1804" w:type="dxa"/>
          </w:tcPr>
          <w:p w14:paraId="684A994A" w14:textId="55D587D6"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4.37</w:t>
            </w:r>
          </w:p>
        </w:tc>
      </w:tr>
      <w:tr w:rsidR="00FF1725" w14:paraId="20F891CD" w14:textId="77777777" w:rsidTr="0074464D">
        <w:tc>
          <w:tcPr>
            <w:tcW w:w="1803" w:type="dxa"/>
          </w:tcPr>
          <w:p w14:paraId="42510832" w14:textId="1E2E3246"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C14</w:t>
            </w:r>
          </w:p>
        </w:tc>
        <w:tc>
          <w:tcPr>
            <w:tcW w:w="1803" w:type="dxa"/>
          </w:tcPr>
          <w:p w14:paraId="39B450B6" w14:textId="4269BB2A"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0.89</w:t>
            </w:r>
          </w:p>
        </w:tc>
        <w:tc>
          <w:tcPr>
            <w:tcW w:w="1803" w:type="dxa"/>
          </w:tcPr>
          <w:p w14:paraId="55893B32" w14:textId="6D6BA88B"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1.31</w:t>
            </w:r>
          </w:p>
        </w:tc>
        <w:tc>
          <w:tcPr>
            <w:tcW w:w="1803" w:type="dxa"/>
          </w:tcPr>
          <w:p w14:paraId="0CB0C848" w14:textId="10A1B4B2"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1804" w:type="dxa"/>
          </w:tcPr>
          <w:p w14:paraId="750020D5" w14:textId="36B6F053"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0.41</w:t>
            </w:r>
          </w:p>
        </w:tc>
      </w:tr>
      <w:tr w:rsidR="0074464D" w14:paraId="05EF59B9" w14:textId="77777777" w:rsidTr="0074464D">
        <w:tc>
          <w:tcPr>
            <w:tcW w:w="1803" w:type="dxa"/>
          </w:tcPr>
          <w:p w14:paraId="1E5ACC5D" w14:textId="70E2A59C"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N15</w:t>
            </w:r>
          </w:p>
        </w:tc>
        <w:tc>
          <w:tcPr>
            <w:tcW w:w="1803" w:type="dxa"/>
          </w:tcPr>
          <w:p w14:paraId="1C5EC303" w14:textId="13591511"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3.91</w:t>
            </w:r>
          </w:p>
        </w:tc>
        <w:tc>
          <w:tcPr>
            <w:tcW w:w="1803" w:type="dxa"/>
          </w:tcPr>
          <w:p w14:paraId="7A6BF88B" w14:textId="711E078B"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3.06</w:t>
            </w:r>
          </w:p>
        </w:tc>
        <w:tc>
          <w:tcPr>
            <w:tcW w:w="1803" w:type="dxa"/>
          </w:tcPr>
          <w:p w14:paraId="1B2ADE04" w14:textId="6028725B"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3.46</w:t>
            </w:r>
          </w:p>
        </w:tc>
        <w:tc>
          <w:tcPr>
            <w:tcW w:w="1804" w:type="dxa"/>
          </w:tcPr>
          <w:p w14:paraId="5693FA1F" w14:textId="2B1D6B3F"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-0.85</w:t>
            </w:r>
          </w:p>
        </w:tc>
      </w:tr>
      <w:tr w:rsidR="00FF1725" w14:paraId="5EBA3711" w14:textId="77777777" w:rsidTr="0074464D">
        <w:tc>
          <w:tcPr>
            <w:tcW w:w="1803" w:type="dxa"/>
          </w:tcPr>
          <w:p w14:paraId="52FC93CF" w14:textId="7E58DB77"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C16</w:t>
            </w:r>
          </w:p>
        </w:tc>
        <w:tc>
          <w:tcPr>
            <w:tcW w:w="1803" w:type="dxa"/>
          </w:tcPr>
          <w:p w14:paraId="3EBF6116" w14:textId="7257FC54"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0.14</w:t>
            </w:r>
          </w:p>
        </w:tc>
        <w:tc>
          <w:tcPr>
            <w:tcW w:w="1803" w:type="dxa"/>
          </w:tcPr>
          <w:p w14:paraId="4EFC709E" w14:textId="4FF0FFF6"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4.44</w:t>
            </w:r>
          </w:p>
        </w:tc>
        <w:tc>
          <w:tcPr>
            <w:tcW w:w="1803" w:type="dxa"/>
          </w:tcPr>
          <w:p w14:paraId="45793F41" w14:textId="217233DF"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0.79</w:t>
            </w:r>
          </w:p>
        </w:tc>
        <w:tc>
          <w:tcPr>
            <w:tcW w:w="1804" w:type="dxa"/>
          </w:tcPr>
          <w:p w14:paraId="577C82FE" w14:textId="416069BC" w:rsidR="00FF1725" w:rsidRDefault="00FF1725"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4.30</w:t>
            </w:r>
          </w:p>
        </w:tc>
      </w:tr>
      <w:tr w:rsidR="0074464D" w14:paraId="56F1254A" w14:textId="77777777" w:rsidTr="0074464D">
        <w:tc>
          <w:tcPr>
            <w:tcW w:w="1803" w:type="dxa"/>
          </w:tcPr>
          <w:p w14:paraId="4A51B53F" w14:textId="78E653D5"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O17</w:t>
            </w:r>
          </w:p>
        </w:tc>
        <w:tc>
          <w:tcPr>
            <w:tcW w:w="1803" w:type="dxa"/>
          </w:tcPr>
          <w:p w14:paraId="3BA2FDB7" w14:textId="3E1D5199"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2.32</w:t>
            </w:r>
          </w:p>
        </w:tc>
        <w:tc>
          <w:tcPr>
            <w:tcW w:w="1803" w:type="dxa"/>
          </w:tcPr>
          <w:p w14:paraId="76EC286C" w14:textId="2D3D0F0A"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3.06</w:t>
            </w:r>
          </w:p>
        </w:tc>
        <w:tc>
          <w:tcPr>
            <w:tcW w:w="1803" w:type="dxa"/>
          </w:tcPr>
          <w:p w14:paraId="5CD7BA5C" w14:textId="72B94C69"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2.67</w:t>
            </w:r>
          </w:p>
        </w:tc>
        <w:tc>
          <w:tcPr>
            <w:tcW w:w="1804" w:type="dxa"/>
          </w:tcPr>
          <w:p w14:paraId="5B153077" w14:textId="2BDA53CD"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0.74</w:t>
            </w:r>
          </w:p>
        </w:tc>
      </w:tr>
      <w:tr w:rsidR="0074464D" w14:paraId="76B7BD90" w14:textId="77777777" w:rsidTr="0074464D">
        <w:tc>
          <w:tcPr>
            <w:tcW w:w="1803" w:type="dxa"/>
          </w:tcPr>
          <w:p w14:paraId="7C305C79" w14:textId="7C7094AA"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O18</w:t>
            </w:r>
          </w:p>
        </w:tc>
        <w:tc>
          <w:tcPr>
            <w:tcW w:w="1803" w:type="dxa"/>
          </w:tcPr>
          <w:p w14:paraId="665890EE" w14:textId="75C6951C"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0.11</w:t>
            </w:r>
          </w:p>
        </w:tc>
        <w:tc>
          <w:tcPr>
            <w:tcW w:w="1803" w:type="dxa"/>
          </w:tcPr>
          <w:p w14:paraId="6EBCE7C7" w14:textId="0E820BC8"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1.21</w:t>
            </w:r>
          </w:p>
        </w:tc>
        <w:tc>
          <w:tcPr>
            <w:tcW w:w="1803" w:type="dxa"/>
          </w:tcPr>
          <w:p w14:paraId="6014BE05" w14:textId="39C73B8F"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1.87</w:t>
            </w:r>
          </w:p>
        </w:tc>
        <w:tc>
          <w:tcPr>
            <w:tcW w:w="1804" w:type="dxa"/>
          </w:tcPr>
          <w:p w14:paraId="16CAA20E" w14:textId="622CF87D" w:rsidR="0074464D" w:rsidRDefault="0074464D" w:rsidP="0074464D">
            <w:pPr>
              <w:spacing w:line="360" w:lineRule="auto"/>
              <w:jc w:val="both"/>
              <w:rPr>
                <w:rFonts w:ascii="Times New Roman" w:hAnsi="Times New Roman" w:cs="Times New Roman"/>
                <w:sz w:val="24"/>
                <w:szCs w:val="24"/>
              </w:rPr>
            </w:pPr>
            <w:r>
              <w:rPr>
                <w:rFonts w:ascii="Times New Roman" w:hAnsi="Times New Roman" w:cs="Times New Roman"/>
                <w:sz w:val="24"/>
                <w:szCs w:val="24"/>
              </w:rPr>
              <w:t>-1.68</w:t>
            </w:r>
          </w:p>
        </w:tc>
      </w:tr>
    </w:tbl>
    <w:p w14:paraId="4B1969F5" w14:textId="3166C540" w:rsidR="0074464D" w:rsidRDefault="0074464D" w:rsidP="00125964">
      <w:pPr>
        <w:spacing w:after="0" w:line="360" w:lineRule="auto"/>
        <w:jc w:val="both"/>
        <w:rPr>
          <w:rFonts w:ascii="Times New Roman" w:hAnsi="Times New Roman" w:cs="Times New Roman"/>
          <w:sz w:val="24"/>
          <w:szCs w:val="24"/>
        </w:rPr>
      </w:pPr>
    </w:p>
    <w:p w14:paraId="4EA9FEDE" w14:textId="77777777" w:rsidR="00443880" w:rsidRDefault="00443880" w:rsidP="00125964">
      <w:pPr>
        <w:spacing w:after="0" w:line="360" w:lineRule="auto"/>
        <w:jc w:val="both"/>
        <w:rPr>
          <w:rFonts w:ascii="Times New Roman" w:hAnsi="Times New Roman" w:cs="Times New Roman"/>
          <w:sz w:val="24"/>
          <w:szCs w:val="24"/>
        </w:rPr>
      </w:pPr>
    </w:p>
    <w:p w14:paraId="5CDDB6FE" w14:textId="6CF3EAD3" w:rsidR="00F71C76" w:rsidRPr="003F45D3" w:rsidRDefault="00F71C76" w:rsidP="00F71C7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Table S</w:t>
      </w:r>
      <w:r w:rsidR="000A748D">
        <w:rPr>
          <w:rFonts w:ascii="Times New Roman" w:hAnsi="Times New Roman" w:cs="Times New Roman"/>
          <w:b/>
          <w:bCs/>
          <w:sz w:val="24"/>
          <w:szCs w:val="24"/>
        </w:rPr>
        <w:t>6</w:t>
      </w:r>
      <w:r>
        <w:rPr>
          <w:rFonts w:ascii="Times New Roman" w:hAnsi="Times New Roman" w:cs="Times New Roman"/>
          <w:b/>
          <w:bCs/>
          <w:sz w:val="24"/>
          <w:szCs w:val="24"/>
        </w:rPr>
        <w:t xml:space="preserve">: </w:t>
      </w:r>
      <w:r>
        <w:rPr>
          <w:rFonts w:ascii="Times New Roman" w:hAnsi="Times New Roman" w:cs="Times New Roman"/>
          <w:sz w:val="24"/>
          <w:szCs w:val="24"/>
        </w:rPr>
        <w:t xml:space="preserve">Contribution of each selected non-hydrogen atoms to hole and electron within </w:t>
      </w:r>
      <w:r>
        <w:rPr>
          <w:rFonts w:ascii="Times New Roman" w:hAnsi="Times New Roman" w:cs="Times New Roman"/>
          <w:b/>
          <w:bCs/>
          <w:sz w:val="24"/>
          <w:szCs w:val="24"/>
        </w:rPr>
        <w:t>O</w:t>
      </w:r>
      <w:r w:rsidR="000A748D">
        <w:rPr>
          <w:rFonts w:ascii="Times New Roman" w:hAnsi="Times New Roman" w:cs="Times New Roman"/>
          <w:b/>
          <w:bCs/>
          <w:sz w:val="24"/>
          <w:szCs w:val="24"/>
        </w:rPr>
        <w:t>6</w:t>
      </w:r>
    </w:p>
    <w:tbl>
      <w:tblPr>
        <w:tblStyle w:val="TableGrid"/>
        <w:tblW w:w="0" w:type="auto"/>
        <w:tblLook w:val="04A0" w:firstRow="1" w:lastRow="0" w:firstColumn="1" w:lastColumn="0" w:noHBand="0" w:noVBand="1"/>
      </w:tblPr>
      <w:tblGrid>
        <w:gridCol w:w="1803"/>
        <w:gridCol w:w="1803"/>
        <w:gridCol w:w="1803"/>
        <w:gridCol w:w="1803"/>
        <w:gridCol w:w="1804"/>
      </w:tblGrid>
      <w:tr w:rsidR="00F71C76" w14:paraId="01511712" w14:textId="77777777" w:rsidTr="00F71C76">
        <w:tc>
          <w:tcPr>
            <w:tcW w:w="1803" w:type="dxa"/>
          </w:tcPr>
          <w:p w14:paraId="5B928C89" w14:textId="77777777" w:rsidR="00F71C76" w:rsidRDefault="00F71C76" w:rsidP="00F71C76">
            <w:pPr>
              <w:spacing w:line="360" w:lineRule="auto"/>
              <w:jc w:val="both"/>
              <w:rPr>
                <w:rFonts w:ascii="Times New Roman" w:hAnsi="Times New Roman" w:cs="Times New Roman"/>
                <w:sz w:val="24"/>
                <w:szCs w:val="24"/>
              </w:rPr>
            </w:pPr>
          </w:p>
        </w:tc>
        <w:tc>
          <w:tcPr>
            <w:tcW w:w="1803" w:type="dxa"/>
          </w:tcPr>
          <w:p w14:paraId="2026452E" w14:textId="2E5A0DC9"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7738AE47" w14:textId="4FCFB082"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5482DF50" w14:textId="6DB358EB"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3BBDF447" w14:textId="14672C94"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F71C76" w14:paraId="7034675B" w14:textId="77777777" w:rsidTr="00F71C76">
        <w:tc>
          <w:tcPr>
            <w:tcW w:w="1803" w:type="dxa"/>
          </w:tcPr>
          <w:p w14:paraId="1EEEC7C3" w14:textId="5DDEE340"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C47</w:t>
            </w:r>
          </w:p>
        </w:tc>
        <w:tc>
          <w:tcPr>
            <w:tcW w:w="1803" w:type="dxa"/>
          </w:tcPr>
          <w:p w14:paraId="49723C7D" w14:textId="786AA93C"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2.34</w:t>
            </w:r>
          </w:p>
        </w:tc>
        <w:tc>
          <w:tcPr>
            <w:tcW w:w="1803" w:type="dxa"/>
          </w:tcPr>
          <w:p w14:paraId="3E8752AD" w14:textId="6EEBBA32"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38.11</w:t>
            </w:r>
          </w:p>
        </w:tc>
        <w:tc>
          <w:tcPr>
            <w:tcW w:w="1803" w:type="dxa"/>
          </w:tcPr>
          <w:p w14:paraId="687B8F1C" w14:textId="219039E9"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9.45</w:t>
            </w:r>
          </w:p>
        </w:tc>
        <w:tc>
          <w:tcPr>
            <w:tcW w:w="1804" w:type="dxa"/>
          </w:tcPr>
          <w:p w14:paraId="672E2453" w14:textId="2F2CD11F"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35.77</w:t>
            </w:r>
          </w:p>
        </w:tc>
      </w:tr>
      <w:tr w:rsidR="00F71C76" w14:paraId="0A0A209A" w14:textId="77777777" w:rsidTr="00F71C76">
        <w:tc>
          <w:tcPr>
            <w:tcW w:w="1803" w:type="dxa"/>
          </w:tcPr>
          <w:p w14:paraId="256DFAC8" w14:textId="69155A54"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C48</w:t>
            </w:r>
          </w:p>
        </w:tc>
        <w:tc>
          <w:tcPr>
            <w:tcW w:w="1803" w:type="dxa"/>
          </w:tcPr>
          <w:p w14:paraId="073A93B7" w14:textId="3CE9597E"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7.87</w:t>
            </w:r>
          </w:p>
        </w:tc>
        <w:tc>
          <w:tcPr>
            <w:tcW w:w="1803" w:type="dxa"/>
          </w:tcPr>
          <w:p w14:paraId="6D418AC6" w14:textId="112D625B"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2.29</w:t>
            </w:r>
          </w:p>
        </w:tc>
        <w:tc>
          <w:tcPr>
            <w:tcW w:w="1803" w:type="dxa"/>
          </w:tcPr>
          <w:p w14:paraId="0675D015" w14:textId="1C740093"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4.25</w:t>
            </w:r>
          </w:p>
        </w:tc>
        <w:tc>
          <w:tcPr>
            <w:tcW w:w="1804" w:type="dxa"/>
          </w:tcPr>
          <w:p w14:paraId="70BC7CBC" w14:textId="0C2FFDF3"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-5.58</w:t>
            </w:r>
          </w:p>
        </w:tc>
      </w:tr>
      <w:tr w:rsidR="008765CA" w14:paraId="27AEF812" w14:textId="77777777" w:rsidTr="00F71C76">
        <w:tc>
          <w:tcPr>
            <w:tcW w:w="1803" w:type="dxa"/>
          </w:tcPr>
          <w:p w14:paraId="08FC7A13" w14:textId="178CD2D3"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C181</w:t>
            </w:r>
          </w:p>
        </w:tc>
        <w:tc>
          <w:tcPr>
            <w:tcW w:w="1803" w:type="dxa"/>
          </w:tcPr>
          <w:p w14:paraId="58E3EEDC" w14:textId="4F4026F4"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1803" w:type="dxa"/>
          </w:tcPr>
          <w:p w14:paraId="3B4F6476" w14:textId="150C923F"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1.75</w:t>
            </w:r>
          </w:p>
        </w:tc>
        <w:tc>
          <w:tcPr>
            <w:tcW w:w="1803" w:type="dxa"/>
          </w:tcPr>
          <w:p w14:paraId="6FCDC3FA" w14:textId="4A93E08B"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1804" w:type="dxa"/>
          </w:tcPr>
          <w:p w14:paraId="43E4481A" w14:textId="46E40B8E"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0.55</w:t>
            </w:r>
          </w:p>
        </w:tc>
      </w:tr>
      <w:tr w:rsidR="00F71C76" w14:paraId="7219C7A1" w14:textId="77777777" w:rsidTr="00F71C76">
        <w:tc>
          <w:tcPr>
            <w:tcW w:w="1803" w:type="dxa"/>
          </w:tcPr>
          <w:p w14:paraId="4191616D" w14:textId="053C3B5D"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N182</w:t>
            </w:r>
          </w:p>
        </w:tc>
        <w:tc>
          <w:tcPr>
            <w:tcW w:w="1803" w:type="dxa"/>
          </w:tcPr>
          <w:p w14:paraId="01537642" w14:textId="53A8B736"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5.96</w:t>
            </w:r>
          </w:p>
        </w:tc>
        <w:tc>
          <w:tcPr>
            <w:tcW w:w="1803" w:type="dxa"/>
          </w:tcPr>
          <w:p w14:paraId="79EC656A" w14:textId="20B7DA04"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32.46</w:t>
            </w:r>
          </w:p>
        </w:tc>
        <w:tc>
          <w:tcPr>
            <w:tcW w:w="1803" w:type="dxa"/>
          </w:tcPr>
          <w:p w14:paraId="7CFB907C" w14:textId="47DF5010"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13.91</w:t>
            </w:r>
          </w:p>
        </w:tc>
        <w:tc>
          <w:tcPr>
            <w:tcW w:w="1804" w:type="dxa"/>
          </w:tcPr>
          <w:p w14:paraId="59E2EFE3" w14:textId="6B14E7C3"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26.51</w:t>
            </w:r>
          </w:p>
        </w:tc>
      </w:tr>
      <w:tr w:rsidR="008765CA" w14:paraId="1EAECFBA" w14:textId="77777777" w:rsidTr="00F71C76">
        <w:tc>
          <w:tcPr>
            <w:tcW w:w="1803" w:type="dxa"/>
          </w:tcPr>
          <w:p w14:paraId="2A7E33F4" w14:textId="43E9DCAC"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C183</w:t>
            </w:r>
          </w:p>
        </w:tc>
        <w:tc>
          <w:tcPr>
            <w:tcW w:w="1803" w:type="dxa"/>
          </w:tcPr>
          <w:p w14:paraId="469BE08C" w14:textId="68189550"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0.38</w:t>
            </w:r>
          </w:p>
        </w:tc>
        <w:tc>
          <w:tcPr>
            <w:tcW w:w="1803" w:type="dxa"/>
          </w:tcPr>
          <w:p w14:paraId="65022A95" w14:textId="2F4729EF"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5.68</w:t>
            </w:r>
          </w:p>
        </w:tc>
        <w:tc>
          <w:tcPr>
            <w:tcW w:w="1803" w:type="dxa"/>
          </w:tcPr>
          <w:p w14:paraId="1F287A29" w14:textId="434778BE"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1.47</w:t>
            </w:r>
          </w:p>
        </w:tc>
        <w:tc>
          <w:tcPr>
            <w:tcW w:w="1804" w:type="dxa"/>
          </w:tcPr>
          <w:p w14:paraId="6EE33D2D" w14:textId="23D3CC89" w:rsidR="008765CA" w:rsidRDefault="008765CA"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5.30</w:t>
            </w:r>
          </w:p>
        </w:tc>
      </w:tr>
      <w:tr w:rsidR="00F71C76" w14:paraId="3C1266E4" w14:textId="77777777" w:rsidTr="00F71C76">
        <w:tc>
          <w:tcPr>
            <w:tcW w:w="1803" w:type="dxa"/>
          </w:tcPr>
          <w:p w14:paraId="620C6878" w14:textId="08034B44"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O184</w:t>
            </w:r>
          </w:p>
        </w:tc>
        <w:tc>
          <w:tcPr>
            <w:tcW w:w="1803" w:type="dxa"/>
          </w:tcPr>
          <w:p w14:paraId="11109C89" w14:textId="517B5FCA"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0.47</w:t>
            </w:r>
          </w:p>
        </w:tc>
        <w:tc>
          <w:tcPr>
            <w:tcW w:w="1803" w:type="dxa"/>
          </w:tcPr>
          <w:p w14:paraId="4551FE8C" w14:textId="34E66288"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1.67</w:t>
            </w:r>
          </w:p>
        </w:tc>
        <w:tc>
          <w:tcPr>
            <w:tcW w:w="1803" w:type="dxa"/>
          </w:tcPr>
          <w:p w14:paraId="759F2556" w14:textId="3CD82EC5"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0.89</w:t>
            </w:r>
          </w:p>
        </w:tc>
        <w:tc>
          <w:tcPr>
            <w:tcW w:w="1804" w:type="dxa"/>
          </w:tcPr>
          <w:p w14:paraId="75684455" w14:textId="184759C5"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1.20</w:t>
            </w:r>
          </w:p>
        </w:tc>
      </w:tr>
      <w:tr w:rsidR="00F71C76" w14:paraId="66CA5132" w14:textId="77777777" w:rsidTr="00F71C76">
        <w:tc>
          <w:tcPr>
            <w:tcW w:w="1803" w:type="dxa"/>
          </w:tcPr>
          <w:p w14:paraId="290215F7" w14:textId="7C787C01"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O185</w:t>
            </w:r>
          </w:p>
        </w:tc>
        <w:tc>
          <w:tcPr>
            <w:tcW w:w="1803" w:type="dxa"/>
          </w:tcPr>
          <w:p w14:paraId="5011761A" w14:textId="43025D14"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0.13</w:t>
            </w:r>
          </w:p>
        </w:tc>
        <w:tc>
          <w:tcPr>
            <w:tcW w:w="1803" w:type="dxa"/>
          </w:tcPr>
          <w:p w14:paraId="48ECA753" w14:textId="28496501"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0.46</w:t>
            </w:r>
          </w:p>
        </w:tc>
        <w:tc>
          <w:tcPr>
            <w:tcW w:w="1803" w:type="dxa"/>
          </w:tcPr>
          <w:p w14:paraId="39DBF9DD" w14:textId="1CEF6915"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0.24</w:t>
            </w:r>
          </w:p>
        </w:tc>
        <w:tc>
          <w:tcPr>
            <w:tcW w:w="1804" w:type="dxa"/>
          </w:tcPr>
          <w:p w14:paraId="470D5D8A" w14:textId="690906F9" w:rsidR="00F71C76" w:rsidRDefault="00F71C76" w:rsidP="00F71C76">
            <w:pPr>
              <w:spacing w:line="360" w:lineRule="auto"/>
              <w:jc w:val="both"/>
              <w:rPr>
                <w:rFonts w:ascii="Times New Roman" w:hAnsi="Times New Roman" w:cs="Times New Roman"/>
                <w:sz w:val="24"/>
                <w:szCs w:val="24"/>
              </w:rPr>
            </w:pPr>
            <w:r>
              <w:rPr>
                <w:rFonts w:ascii="Times New Roman" w:hAnsi="Times New Roman" w:cs="Times New Roman"/>
                <w:sz w:val="24"/>
                <w:szCs w:val="24"/>
              </w:rPr>
              <w:t>0.33</w:t>
            </w:r>
          </w:p>
        </w:tc>
      </w:tr>
    </w:tbl>
    <w:p w14:paraId="6D5E7C91" w14:textId="1963091B" w:rsidR="00F71C76" w:rsidRDefault="00F71C76" w:rsidP="00125964">
      <w:pPr>
        <w:spacing w:after="0" w:line="360" w:lineRule="auto"/>
        <w:jc w:val="both"/>
        <w:rPr>
          <w:rFonts w:ascii="Times New Roman" w:hAnsi="Times New Roman" w:cs="Times New Roman"/>
          <w:sz w:val="24"/>
          <w:szCs w:val="24"/>
        </w:rPr>
      </w:pPr>
    </w:p>
    <w:p w14:paraId="07610E1B" w14:textId="77777777" w:rsidR="00443880" w:rsidRDefault="00443880" w:rsidP="00125964">
      <w:pPr>
        <w:spacing w:after="0" w:line="360" w:lineRule="auto"/>
        <w:jc w:val="both"/>
        <w:rPr>
          <w:rFonts w:ascii="Times New Roman" w:hAnsi="Times New Roman" w:cs="Times New Roman"/>
          <w:sz w:val="24"/>
          <w:szCs w:val="24"/>
        </w:rPr>
      </w:pPr>
    </w:p>
    <w:p w14:paraId="7E8ACD36" w14:textId="36B32518" w:rsidR="000A748D" w:rsidRPr="003F45D3" w:rsidRDefault="000A748D" w:rsidP="000A748D">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S7: </w:t>
      </w:r>
      <w:r>
        <w:rPr>
          <w:rFonts w:ascii="Times New Roman" w:hAnsi="Times New Roman" w:cs="Times New Roman"/>
          <w:sz w:val="24"/>
          <w:szCs w:val="24"/>
        </w:rPr>
        <w:t xml:space="preserve">Contribution of each selected non-hydrogen atoms to hole and electron within </w:t>
      </w:r>
      <w:r>
        <w:rPr>
          <w:rFonts w:ascii="Times New Roman" w:hAnsi="Times New Roman" w:cs="Times New Roman"/>
          <w:b/>
          <w:bCs/>
          <w:sz w:val="24"/>
          <w:szCs w:val="24"/>
        </w:rPr>
        <w:t>O7</w:t>
      </w:r>
    </w:p>
    <w:tbl>
      <w:tblPr>
        <w:tblStyle w:val="TableGrid"/>
        <w:tblW w:w="0" w:type="auto"/>
        <w:tblLook w:val="04A0" w:firstRow="1" w:lastRow="0" w:firstColumn="1" w:lastColumn="0" w:noHBand="0" w:noVBand="1"/>
      </w:tblPr>
      <w:tblGrid>
        <w:gridCol w:w="1803"/>
        <w:gridCol w:w="1803"/>
        <w:gridCol w:w="1803"/>
        <w:gridCol w:w="1803"/>
        <w:gridCol w:w="1804"/>
      </w:tblGrid>
      <w:tr w:rsidR="000A748D" w14:paraId="054428D6" w14:textId="77777777" w:rsidTr="000A748D">
        <w:tc>
          <w:tcPr>
            <w:tcW w:w="1803" w:type="dxa"/>
          </w:tcPr>
          <w:p w14:paraId="14BDEFE4" w14:textId="77777777" w:rsidR="000A748D" w:rsidRDefault="000A748D" w:rsidP="000A748D">
            <w:pPr>
              <w:spacing w:line="360" w:lineRule="auto"/>
              <w:jc w:val="both"/>
              <w:rPr>
                <w:rFonts w:ascii="Times New Roman" w:hAnsi="Times New Roman" w:cs="Times New Roman"/>
                <w:sz w:val="24"/>
                <w:szCs w:val="24"/>
              </w:rPr>
            </w:pPr>
          </w:p>
        </w:tc>
        <w:tc>
          <w:tcPr>
            <w:tcW w:w="1803" w:type="dxa"/>
          </w:tcPr>
          <w:p w14:paraId="55A8BCC4" w14:textId="648D655D"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455E9B39" w14:textId="1F768916"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5975A263" w14:textId="2175E4D7"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10E39126" w14:textId="42D8C966"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0A748D" w14:paraId="036A8989" w14:textId="77777777" w:rsidTr="000A748D">
        <w:tc>
          <w:tcPr>
            <w:tcW w:w="1803" w:type="dxa"/>
          </w:tcPr>
          <w:p w14:paraId="22DF5EE7" w14:textId="0DF16C13"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C49</w:t>
            </w:r>
          </w:p>
        </w:tc>
        <w:tc>
          <w:tcPr>
            <w:tcW w:w="1803" w:type="dxa"/>
          </w:tcPr>
          <w:p w14:paraId="6E48907E" w14:textId="38685774"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4.83</w:t>
            </w:r>
          </w:p>
        </w:tc>
        <w:tc>
          <w:tcPr>
            <w:tcW w:w="1803" w:type="dxa"/>
          </w:tcPr>
          <w:p w14:paraId="70DC2409" w14:textId="5F11B2B1"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15.44</w:t>
            </w:r>
          </w:p>
        </w:tc>
        <w:tc>
          <w:tcPr>
            <w:tcW w:w="1803" w:type="dxa"/>
          </w:tcPr>
          <w:p w14:paraId="485F6D9F" w14:textId="61CB2364"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8.64</w:t>
            </w:r>
          </w:p>
        </w:tc>
        <w:tc>
          <w:tcPr>
            <w:tcW w:w="1804" w:type="dxa"/>
          </w:tcPr>
          <w:p w14:paraId="0FFD4C73" w14:textId="7C84BFE8"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10.61</w:t>
            </w:r>
          </w:p>
        </w:tc>
      </w:tr>
      <w:tr w:rsidR="000A748D" w14:paraId="168D97EF" w14:textId="77777777" w:rsidTr="000A748D">
        <w:tc>
          <w:tcPr>
            <w:tcW w:w="1803" w:type="dxa"/>
          </w:tcPr>
          <w:p w14:paraId="292AF143" w14:textId="0EAE2209"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C50</w:t>
            </w:r>
          </w:p>
        </w:tc>
        <w:tc>
          <w:tcPr>
            <w:tcW w:w="1803" w:type="dxa"/>
          </w:tcPr>
          <w:p w14:paraId="6F765C6C" w14:textId="37AAFFF3"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15.52</w:t>
            </w:r>
          </w:p>
        </w:tc>
        <w:tc>
          <w:tcPr>
            <w:tcW w:w="1803" w:type="dxa"/>
          </w:tcPr>
          <w:p w14:paraId="2AC48735" w14:textId="06E8792C"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24.18</w:t>
            </w:r>
          </w:p>
        </w:tc>
        <w:tc>
          <w:tcPr>
            <w:tcW w:w="1803" w:type="dxa"/>
          </w:tcPr>
          <w:p w14:paraId="5083CC5A" w14:textId="6592AF11"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19.37</w:t>
            </w:r>
          </w:p>
        </w:tc>
        <w:tc>
          <w:tcPr>
            <w:tcW w:w="1804" w:type="dxa"/>
          </w:tcPr>
          <w:p w14:paraId="6B437933" w14:textId="55C4E54E"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8.67</w:t>
            </w:r>
          </w:p>
        </w:tc>
      </w:tr>
      <w:tr w:rsidR="00D96777" w14:paraId="500AA150" w14:textId="77777777" w:rsidTr="000A748D">
        <w:tc>
          <w:tcPr>
            <w:tcW w:w="1803" w:type="dxa"/>
          </w:tcPr>
          <w:p w14:paraId="5D355D00" w14:textId="6F0D8E5A" w:rsidR="00D96777" w:rsidRDefault="00D96777"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C52</w:t>
            </w:r>
          </w:p>
        </w:tc>
        <w:tc>
          <w:tcPr>
            <w:tcW w:w="1803" w:type="dxa"/>
          </w:tcPr>
          <w:p w14:paraId="633DAE3A" w14:textId="05A1736A" w:rsidR="00D96777" w:rsidRDefault="00D96777"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0.39</w:t>
            </w:r>
          </w:p>
        </w:tc>
        <w:tc>
          <w:tcPr>
            <w:tcW w:w="1803" w:type="dxa"/>
          </w:tcPr>
          <w:p w14:paraId="5051D01E" w14:textId="07ACA3A4" w:rsidR="00D96777" w:rsidRDefault="00D96777"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1.74</w:t>
            </w:r>
          </w:p>
        </w:tc>
        <w:tc>
          <w:tcPr>
            <w:tcW w:w="1803" w:type="dxa"/>
          </w:tcPr>
          <w:p w14:paraId="6DAA0210" w14:textId="6B1D934F" w:rsidR="00D96777" w:rsidRDefault="00D96777"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0.82</w:t>
            </w:r>
          </w:p>
        </w:tc>
        <w:tc>
          <w:tcPr>
            <w:tcW w:w="1804" w:type="dxa"/>
          </w:tcPr>
          <w:p w14:paraId="2E1E009F" w14:textId="279157D5" w:rsidR="00D96777" w:rsidRDefault="00D96777"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1.35</w:t>
            </w:r>
          </w:p>
        </w:tc>
      </w:tr>
      <w:tr w:rsidR="000A748D" w14:paraId="0D2A3AB6" w14:textId="77777777" w:rsidTr="000A748D">
        <w:tc>
          <w:tcPr>
            <w:tcW w:w="1803" w:type="dxa"/>
          </w:tcPr>
          <w:p w14:paraId="510A6FC9" w14:textId="25FD85DB"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N53</w:t>
            </w:r>
          </w:p>
        </w:tc>
        <w:tc>
          <w:tcPr>
            <w:tcW w:w="1803" w:type="dxa"/>
          </w:tcPr>
          <w:p w14:paraId="186F4232" w14:textId="1FE8AE9D"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2.40</w:t>
            </w:r>
          </w:p>
        </w:tc>
        <w:tc>
          <w:tcPr>
            <w:tcW w:w="1803" w:type="dxa"/>
          </w:tcPr>
          <w:p w14:paraId="7F4B3946" w14:textId="435AD9B3"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4.34</w:t>
            </w:r>
          </w:p>
        </w:tc>
        <w:tc>
          <w:tcPr>
            <w:tcW w:w="1803" w:type="dxa"/>
          </w:tcPr>
          <w:p w14:paraId="03E12CB7" w14:textId="2DD72179"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3.23</w:t>
            </w:r>
          </w:p>
        </w:tc>
        <w:tc>
          <w:tcPr>
            <w:tcW w:w="1804" w:type="dxa"/>
          </w:tcPr>
          <w:p w14:paraId="707D2CBD" w14:textId="1DE37E14"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1.94</w:t>
            </w:r>
          </w:p>
        </w:tc>
      </w:tr>
      <w:tr w:rsidR="000A748D" w14:paraId="25D7E82B" w14:textId="77777777" w:rsidTr="000A748D">
        <w:tc>
          <w:tcPr>
            <w:tcW w:w="1803" w:type="dxa"/>
          </w:tcPr>
          <w:p w14:paraId="281B08E6" w14:textId="272A0712"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C54</w:t>
            </w:r>
          </w:p>
        </w:tc>
        <w:tc>
          <w:tcPr>
            <w:tcW w:w="1803" w:type="dxa"/>
          </w:tcPr>
          <w:p w14:paraId="30311C8C" w14:textId="68E1B11E"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12.86</w:t>
            </w:r>
          </w:p>
        </w:tc>
        <w:tc>
          <w:tcPr>
            <w:tcW w:w="1803" w:type="dxa"/>
          </w:tcPr>
          <w:p w14:paraId="6720FB27" w14:textId="493A3C62"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10.17</w:t>
            </w:r>
          </w:p>
        </w:tc>
        <w:tc>
          <w:tcPr>
            <w:tcW w:w="1803" w:type="dxa"/>
          </w:tcPr>
          <w:p w14:paraId="774FEE44" w14:textId="543834F3"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11.44</w:t>
            </w:r>
          </w:p>
        </w:tc>
        <w:tc>
          <w:tcPr>
            <w:tcW w:w="1804" w:type="dxa"/>
          </w:tcPr>
          <w:p w14:paraId="5074A482" w14:textId="280EC7F4"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-2.69</w:t>
            </w:r>
          </w:p>
        </w:tc>
      </w:tr>
      <w:tr w:rsidR="000A748D" w14:paraId="29E02502" w14:textId="77777777" w:rsidTr="000A748D">
        <w:tc>
          <w:tcPr>
            <w:tcW w:w="1803" w:type="dxa"/>
          </w:tcPr>
          <w:p w14:paraId="66F28466" w14:textId="3F2BF27E"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C56</w:t>
            </w:r>
          </w:p>
        </w:tc>
        <w:tc>
          <w:tcPr>
            <w:tcW w:w="1803" w:type="dxa"/>
          </w:tcPr>
          <w:p w14:paraId="00CE218A" w14:textId="72C33734"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7.70</w:t>
            </w:r>
          </w:p>
        </w:tc>
        <w:tc>
          <w:tcPr>
            <w:tcW w:w="1803" w:type="dxa"/>
          </w:tcPr>
          <w:p w14:paraId="7EE94E7F" w14:textId="1790A0CE"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13.86</w:t>
            </w:r>
          </w:p>
        </w:tc>
        <w:tc>
          <w:tcPr>
            <w:tcW w:w="1803" w:type="dxa"/>
          </w:tcPr>
          <w:p w14:paraId="57755426" w14:textId="3D1E2A31"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10.33</w:t>
            </w:r>
          </w:p>
        </w:tc>
        <w:tc>
          <w:tcPr>
            <w:tcW w:w="1804" w:type="dxa"/>
          </w:tcPr>
          <w:p w14:paraId="4B2A1E7B" w14:textId="3BD1A10C"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6.16</w:t>
            </w:r>
          </w:p>
        </w:tc>
      </w:tr>
      <w:tr w:rsidR="000A748D" w14:paraId="4CD71FB7" w14:textId="77777777" w:rsidTr="000A748D">
        <w:tc>
          <w:tcPr>
            <w:tcW w:w="1803" w:type="dxa"/>
          </w:tcPr>
          <w:p w14:paraId="16F88CC7" w14:textId="7254DC6F"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N57</w:t>
            </w:r>
          </w:p>
        </w:tc>
        <w:tc>
          <w:tcPr>
            <w:tcW w:w="1803" w:type="dxa"/>
          </w:tcPr>
          <w:p w14:paraId="583D79F8" w14:textId="0EACEEFC"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12.19</w:t>
            </w:r>
          </w:p>
        </w:tc>
        <w:tc>
          <w:tcPr>
            <w:tcW w:w="1803" w:type="dxa"/>
          </w:tcPr>
          <w:p w14:paraId="497D0A77" w14:textId="2E85FE84"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12.83</w:t>
            </w:r>
          </w:p>
        </w:tc>
        <w:tc>
          <w:tcPr>
            <w:tcW w:w="1803" w:type="dxa"/>
          </w:tcPr>
          <w:p w14:paraId="5D075C3B" w14:textId="37A2F226"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12.51</w:t>
            </w:r>
          </w:p>
        </w:tc>
        <w:tc>
          <w:tcPr>
            <w:tcW w:w="1804" w:type="dxa"/>
          </w:tcPr>
          <w:p w14:paraId="7E6A3DF0" w14:textId="537C4A9F" w:rsidR="000A748D" w:rsidRDefault="000A748D" w:rsidP="000A748D">
            <w:pPr>
              <w:spacing w:line="360" w:lineRule="auto"/>
              <w:jc w:val="both"/>
              <w:rPr>
                <w:rFonts w:ascii="Times New Roman" w:hAnsi="Times New Roman" w:cs="Times New Roman"/>
                <w:sz w:val="24"/>
                <w:szCs w:val="24"/>
              </w:rPr>
            </w:pPr>
            <w:r>
              <w:rPr>
                <w:rFonts w:ascii="Times New Roman" w:hAnsi="Times New Roman" w:cs="Times New Roman"/>
                <w:sz w:val="24"/>
                <w:szCs w:val="24"/>
              </w:rPr>
              <w:t>0.64</w:t>
            </w:r>
          </w:p>
        </w:tc>
      </w:tr>
    </w:tbl>
    <w:p w14:paraId="34C81405" w14:textId="77777777" w:rsidR="0006141D" w:rsidRDefault="0006141D" w:rsidP="00125964">
      <w:pPr>
        <w:spacing w:after="0" w:line="360" w:lineRule="auto"/>
        <w:jc w:val="both"/>
        <w:rPr>
          <w:rFonts w:ascii="Times New Roman" w:hAnsi="Times New Roman" w:cs="Times New Roman"/>
          <w:b/>
          <w:bCs/>
          <w:sz w:val="24"/>
          <w:szCs w:val="24"/>
        </w:rPr>
      </w:pPr>
    </w:p>
    <w:p w14:paraId="043B8F27" w14:textId="77777777" w:rsidR="0006141D" w:rsidRDefault="0006141D" w:rsidP="00125964">
      <w:pPr>
        <w:spacing w:after="0" w:line="360" w:lineRule="auto"/>
        <w:jc w:val="both"/>
        <w:rPr>
          <w:rFonts w:ascii="Times New Roman" w:hAnsi="Times New Roman" w:cs="Times New Roman"/>
          <w:b/>
          <w:bCs/>
          <w:sz w:val="24"/>
          <w:szCs w:val="24"/>
        </w:rPr>
      </w:pPr>
    </w:p>
    <w:p w14:paraId="322C05D2" w14:textId="7AB4C6CD" w:rsidR="00FB2715" w:rsidRDefault="00FB2715" w:rsidP="0012596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S8: </w:t>
      </w:r>
      <w:r>
        <w:rPr>
          <w:rFonts w:ascii="Times New Roman" w:hAnsi="Times New Roman" w:cs="Times New Roman"/>
          <w:sz w:val="24"/>
          <w:szCs w:val="24"/>
        </w:rPr>
        <w:t xml:space="preserve">Fragment contribution to electron-hole overlap in </w:t>
      </w:r>
      <w:r>
        <w:rPr>
          <w:rFonts w:ascii="Times New Roman" w:hAnsi="Times New Roman" w:cs="Times New Roman"/>
          <w:b/>
          <w:bCs/>
          <w:sz w:val="24"/>
          <w:szCs w:val="24"/>
        </w:rPr>
        <w:t>O1</w:t>
      </w:r>
    </w:p>
    <w:tbl>
      <w:tblPr>
        <w:tblStyle w:val="TableGrid"/>
        <w:tblW w:w="0" w:type="auto"/>
        <w:tblLook w:val="04A0" w:firstRow="1" w:lastRow="0" w:firstColumn="1" w:lastColumn="0" w:noHBand="0" w:noVBand="1"/>
      </w:tblPr>
      <w:tblGrid>
        <w:gridCol w:w="1803"/>
        <w:gridCol w:w="1803"/>
        <w:gridCol w:w="1803"/>
        <w:gridCol w:w="1803"/>
        <w:gridCol w:w="1804"/>
      </w:tblGrid>
      <w:tr w:rsidR="00FB2715" w14:paraId="122C5DD1" w14:textId="77777777" w:rsidTr="00FB2715">
        <w:tc>
          <w:tcPr>
            <w:tcW w:w="1803" w:type="dxa"/>
          </w:tcPr>
          <w:p w14:paraId="45429F86" w14:textId="7F4BA9F4" w:rsidR="00FB2715" w:rsidRPr="00FB2715" w:rsidRDefault="00FB2715" w:rsidP="00FB2715">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Fragment</w:t>
            </w:r>
          </w:p>
        </w:tc>
        <w:tc>
          <w:tcPr>
            <w:tcW w:w="1803" w:type="dxa"/>
          </w:tcPr>
          <w:p w14:paraId="27EEB2A5" w14:textId="1E8758B3"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0B482B0D" w14:textId="49629C8D"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6AA853A8" w14:textId="671C98AC"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569E4E3D" w14:textId="4F19FB50"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FB2715" w14:paraId="044BFA60" w14:textId="77777777" w:rsidTr="00FB2715">
        <w:tc>
          <w:tcPr>
            <w:tcW w:w="1803" w:type="dxa"/>
          </w:tcPr>
          <w:p w14:paraId="4B17E4BB" w14:textId="411C3B27"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Donor</w:t>
            </w:r>
          </w:p>
        </w:tc>
        <w:tc>
          <w:tcPr>
            <w:tcW w:w="1803" w:type="dxa"/>
          </w:tcPr>
          <w:p w14:paraId="6EAEB08C" w14:textId="5A7CAC5C"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1.38</w:t>
            </w:r>
          </w:p>
        </w:tc>
        <w:tc>
          <w:tcPr>
            <w:tcW w:w="1803" w:type="dxa"/>
          </w:tcPr>
          <w:p w14:paraId="3EB7EA2A" w14:textId="3EF9A51B"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0.26</w:t>
            </w:r>
          </w:p>
        </w:tc>
        <w:tc>
          <w:tcPr>
            <w:tcW w:w="1803" w:type="dxa"/>
          </w:tcPr>
          <w:p w14:paraId="309F181D" w14:textId="65BF711E"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0.60</w:t>
            </w:r>
          </w:p>
        </w:tc>
        <w:tc>
          <w:tcPr>
            <w:tcW w:w="1804" w:type="dxa"/>
          </w:tcPr>
          <w:p w14:paraId="626CD59E" w14:textId="57D96A89"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-1.12</w:t>
            </w:r>
          </w:p>
        </w:tc>
      </w:tr>
      <w:tr w:rsidR="00FB2715" w14:paraId="52CFA5AC" w14:textId="77777777" w:rsidTr="00FB2715">
        <w:tc>
          <w:tcPr>
            <w:tcW w:w="1803" w:type="dxa"/>
          </w:tcPr>
          <w:p w14:paraId="71D0DE88" w14:textId="052BD9DD"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π-spacer</w:t>
            </w:r>
          </w:p>
        </w:tc>
        <w:tc>
          <w:tcPr>
            <w:tcW w:w="1803" w:type="dxa"/>
          </w:tcPr>
          <w:p w14:paraId="74F6074E" w14:textId="570B67FD"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75.52</w:t>
            </w:r>
          </w:p>
        </w:tc>
        <w:tc>
          <w:tcPr>
            <w:tcW w:w="1803" w:type="dxa"/>
          </w:tcPr>
          <w:p w14:paraId="1D833DF0" w14:textId="7EB44CF4"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39.84</w:t>
            </w:r>
          </w:p>
        </w:tc>
        <w:tc>
          <w:tcPr>
            <w:tcW w:w="1803" w:type="dxa"/>
          </w:tcPr>
          <w:p w14:paraId="4EEBEABE" w14:textId="3BFDF128"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54.85</w:t>
            </w:r>
          </w:p>
        </w:tc>
        <w:tc>
          <w:tcPr>
            <w:tcW w:w="1804" w:type="dxa"/>
          </w:tcPr>
          <w:p w14:paraId="4B994A99" w14:textId="40ED74E4"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-35.68</w:t>
            </w:r>
          </w:p>
        </w:tc>
      </w:tr>
      <w:tr w:rsidR="00FB2715" w14:paraId="4541C881" w14:textId="77777777" w:rsidTr="00FB2715">
        <w:tc>
          <w:tcPr>
            <w:tcW w:w="1803" w:type="dxa"/>
          </w:tcPr>
          <w:p w14:paraId="0313AC60" w14:textId="2F19BF9F"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Acceptor</w:t>
            </w:r>
          </w:p>
        </w:tc>
        <w:tc>
          <w:tcPr>
            <w:tcW w:w="1803" w:type="dxa"/>
          </w:tcPr>
          <w:p w14:paraId="24C8A024" w14:textId="5F50FE7D"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23.38</w:t>
            </w:r>
          </w:p>
        </w:tc>
        <w:tc>
          <w:tcPr>
            <w:tcW w:w="1803" w:type="dxa"/>
          </w:tcPr>
          <w:p w14:paraId="3FB44093" w14:textId="0B3B533F"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59.90</w:t>
            </w:r>
          </w:p>
        </w:tc>
        <w:tc>
          <w:tcPr>
            <w:tcW w:w="1803" w:type="dxa"/>
          </w:tcPr>
          <w:p w14:paraId="011E1A6D" w14:textId="2E41D398"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37.42</w:t>
            </w:r>
          </w:p>
        </w:tc>
        <w:tc>
          <w:tcPr>
            <w:tcW w:w="1804" w:type="dxa"/>
          </w:tcPr>
          <w:p w14:paraId="7AE884F6" w14:textId="2A273BA8" w:rsidR="00FB2715" w:rsidRDefault="00FB2715" w:rsidP="00FB2715">
            <w:pPr>
              <w:spacing w:line="360" w:lineRule="auto"/>
              <w:jc w:val="both"/>
              <w:rPr>
                <w:rFonts w:ascii="Times New Roman" w:hAnsi="Times New Roman" w:cs="Times New Roman"/>
                <w:sz w:val="24"/>
                <w:szCs w:val="24"/>
              </w:rPr>
            </w:pPr>
            <w:r>
              <w:rPr>
                <w:rFonts w:ascii="Times New Roman" w:hAnsi="Times New Roman" w:cs="Times New Roman"/>
                <w:sz w:val="24"/>
                <w:szCs w:val="24"/>
              </w:rPr>
              <w:t>36.52</w:t>
            </w:r>
          </w:p>
        </w:tc>
      </w:tr>
    </w:tbl>
    <w:p w14:paraId="70D1163F" w14:textId="6AA36396" w:rsidR="00FB2715" w:rsidRDefault="00FB2715" w:rsidP="00125964">
      <w:pPr>
        <w:spacing w:after="0" w:line="360" w:lineRule="auto"/>
        <w:jc w:val="both"/>
        <w:rPr>
          <w:rFonts w:ascii="Times New Roman" w:hAnsi="Times New Roman" w:cs="Times New Roman"/>
          <w:sz w:val="24"/>
          <w:szCs w:val="24"/>
        </w:rPr>
      </w:pPr>
    </w:p>
    <w:p w14:paraId="193062A3" w14:textId="77777777" w:rsidR="00443880" w:rsidRDefault="00443880" w:rsidP="00125964">
      <w:pPr>
        <w:spacing w:after="0" w:line="360" w:lineRule="auto"/>
        <w:jc w:val="both"/>
        <w:rPr>
          <w:rFonts w:ascii="Times New Roman" w:hAnsi="Times New Roman" w:cs="Times New Roman"/>
          <w:sz w:val="24"/>
          <w:szCs w:val="24"/>
        </w:rPr>
      </w:pPr>
    </w:p>
    <w:p w14:paraId="06C637ED" w14:textId="232E592C" w:rsidR="001C463D" w:rsidRDefault="001C463D" w:rsidP="001C463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S9: </w:t>
      </w:r>
      <w:r>
        <w:rPr>
          <w:rFonts w:ascii="Times New Roman" w:hAnsi="Times New Roman" w:cs="Times New Roman"/>
          <w:sz w:val="24"/>
          <w:szCs w:val="24"/>
        </w:rPr>
        <w:t xml:space="preserve">Fragment contribution to electron-hole overlap in </w:t>
      </w:r>
      <w:r>
        <w:rPr>
          <w:rFonts w:ascii="Times New Roman" w:hAnsi="Times New Roman" w:cs="Times New Roman"/>
          <w:b/>
          <w:bCs/>
          <w:sz w:val="24"/>
          <w:szCs w:val="24"/>
        </w:rPr>
        <w:t>O2</w:t>
      </w:r>
    </w:p>
    <w:tbl>
      <w:tblPr>
        <w:tblStyle w:val="TableGrid"/>
        <w:tblW w:w="0" w:type="auto"/>
        <w:tblLook w:val="04A0" w:firstRow="1" w:lastRow="0" w:firstColumn="1" w:lastColumn="0" w:noHBand="0" w:noVBand="1"/>
      </w:tblPr>
      <w:tblGrid>
        <w:gridCol w:w="1803"/>
        <w:gridCol w:w="1803"/>
        <w:gridCol w:w="1803"/>
        <w:gridCol w:w="1803"/>
        <w:gridCol w:w="1804"/>
      </w:tblGrid>
      <w:tr w:rsidR="001C463D" w14:paraId="123EDAEC" w14:textId="77777777" w:rsidTr="005D57CC">
        <w:tc>
          <w:tcPr>
            <w:tcW w:w="1803" w:type="dxa"/>
          </w:tcPr>
          <w:p w14:paraId="7D5C430E" w14:textId="77777777" w:rsidR="001C463D" w:rsidRPr="00FB2715" w:rsidRDefault="001C463D" w:rsidP="005D57CC">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Fragment</w:t>
            </w:r>
          </w:p>
        </w:tc>
        <w:tc>
          <w:tcPr>
            <w:tcW w:w="1803" w:type="dxa"/>
          </w:tcPr>
          <w:p w14:paraId="5785669F" w14:textId="77777777"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33BEC963" w14:textId="77777777"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3940BCD2" w14:textId="77777777"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0398A6AD" w14:textId="77777777"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1C463D" w14:paraId="7302C03C" w14:textId="77777777" w:rsidTr="005D57CC">
        <w:tc>
          <w:tcPr>
            <w:tcW w:w="1803" w:type="dxa"/>
          </w:tcPr>
          <w:p w14:paraId="10613953" w14:textId="77777777"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Donor</w:t>
            </w:r>
          </w:p>
        </w:tc>
        <w:tc>
          <w:tcPr>
            <w:tcW w:w="1803" w:type="dxa"/>
          </w:tcPr>
          <w:p w14:paraId="7CE0D15B" w14:textId="11242973"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1803" w:type="dxa"/>
          </w:tcPr>
          <w:p w14:paraId="57CC96B4" w14:textId="28D98064"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0.19</w:t>
            </w:r>
          </w:p>
        </w:tc>
        <w:tc>
          <w:tcPr>
            <w:tcW w:w="1803" w:type="dxa"/>
          </w:tcPr>
          <w:p w14:paraId="5EBE60F7" w14:textId="682A00D1"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0.47</w:t>
            </w:r>
          </w:p>
        </w:tc>
        <w:tc>
          <w:tcPr>
            <w:tcW w:w="1804" w:type="dxa"/>
          </w:tcPr>
          <w:p w14:paraId="489ABAF2" w14:textId="69EFCE5E"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-0.99</w:t>
            </w:r>
          </w:p>
        </w:tc>
      </w:tr>
      <w:tr w:rsidR="001C463D" w14:paraId="0441B2B0" w14:textId="77777777" w:rsidTr="005D57CC">
        <w:tc>
          <w:tcPr>
            <w:tcW w:w="1803" w:type="dxa"/>
          </w:tcPr>
          <w:p w14:paraId="4B95B455" w14:textId="77777777"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π-spacer</w:t>
            </w:r>
          </w:p>
        </w:tc>
        <w:tc>
          <w:tcPr>
            <w:tcW w:w="1803" w:type="dxa"/>
          </w:tcPr>
          <w:p w14:paraId="49340881" w14:textId="6DC349E1"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86.04</w:t>
            </w:r>
          </w:p>
        </w:tc>
        <w:tc>
          <w:tcPr>
            <w:tcW w:w="1803" w:type="dxa"/>
          </w:tcPr>
          <w:p w14:paraId="6C371EB8" w14:textId="33781C9D"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56.91</w:t>
            </w:r>
          </w:p>
        </w:tc>
        <w:tc>
          <w:tcPr>
            <w:tcW w:w="1803" w:type="dxa"/>
          </w:tcPr>
          <w:p w14:paraId="19A25B3A" w14:textId="4A908858"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69.98</w:t>
            </w:r>
          </w:p>
        </w:tc>
        <w:tc>
          <w:tcPr>
            <w:tcW w:w="1804" w:type="dxa"/>
          </w:tcPr>
          <w:p w14:paraId="04928695" w14:textId="0788B168"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-29.12</w:t>
            </w:r>
          </w:p>
        </w:tc>
      </w:tr>
      <w:tr w:rsidR="001C463D" w14:paraId="17296E5C" w14:textId="77777777" w:rsidTr="005D57CC">
        <w:tc>
          <w:tcPr>
            <w:tcW w:w="1803" w:type="dxa"/>
          </w:tcPr>
          <w:p w14:paraId="6770B206" w14:textId="77777777"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Acceptor</w:t>
            </w:r>
          </w:p>
        </w:tc>
        <w:tc>
          <w:tcPr>
            <w:tcW w:w="1803" w:type="dxa"/>
          </w:tcPr>
          <w:p w14:paraId="696A70D6" w14:textId="2F9AB6C3"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12.79</w:t>
            </w:r>
          </w:p>
        </w:tc>
        <w:tc>
          <w:tcPr>
            <w:tcW w:w="1803" w:type="dxa"/>
          </w:tcPr>
          <w:p w14:paraId="3377A7B8" w14:textId="0D680D32"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42.90</w:t>
            </w:r>
          </w:p>
        </w:tc>
        <w:tc>
          <w:tcPr>
            <w:tcW w:w="1803" w:type="dxa"/>
          </w:tcPr>
          <w:p w14:paraId="106A1FDA" w14:textId="369D9D11" w:rsidR="001C463D" w:rsidRDefault="0007159B"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r w:rsidR="001C463D">
              <w:rPr>
                <w:rFonts w:ascii="Times New Roman" w:hAnsi="Times New Roman" w:cs="Times New Roman"/>
                <w:sz w:val="24"/>
                <w:szCs w:val="24"/>
              </w:rPr>
              <w:t>.42</w:t>
            </w:r>
          </w:p>
        </w:tc>
        <w:tc>
          <w:tcPr>
            <w:tcW w:w="1804" w:type="dxa"/>
          </w:tcPr>
          <w:p w14:paraId="5254B826" w14:textId="6797FB2C" w:rsidR="001C463D" w:rsidRDefault="001C463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07159B">
              <w:rPr>
                <w:rFonts w:ascii="Times New Roman" w:hAnsi="Times New Roman" w:cs="Times New Roman"/>
                <w:sz w:val="24"/>
                <w:szCs w:val="24"/>
              </w:rPr>
              <w:t>0.1</w:t>
            </w:r>
            <w:r>
              <w:rPr>
                <w:rFonts w:ascii="Times New Roman" w:hAnsi="Times New Roman" w:cs="Times New Roman"/>
                <w:sz w:val="24"/>
                <w:szCs w:val="24"/>
              </w:rPr>
              <w:t>2</w:t>
            </w:r>
          </w:p>
        </w:tc>
      </w:tr>
    </w:tbl>
    <w:p w14:paraId="4EFACE39" w14:textId="7044C554" w:rsidR="001C463D" w:rsidRDefault="001C463D" w:rsidP="00125964">
      <w:pPr>
        <w:spacing w:after="0" w:line="360" w:lineRule="auto"/>
        <w:jc w:val="both"/>
        <w:rPr>
          <w:rFonts w:ascii="Times New Roman" w:hAnsi="Times New Roman" w:cs="Times New Roman"/>
          <w:sz w:val="24"/>
          <w:szCs w:val="24"/>
        </w:rPr>
      </w:pPr>
    </w:p>
    <w:p w14:paraId="1953179C" w14:textId="77777777" w:rsidR="00443880" w:rsidRDefault="00443880" w:rsidP="00125964">
      <w:pPr>
        <w:spacing w:after="0" w:line="360" w:lineRule="auto"/>
        <w:jc w:val="both"/>
        <w:rPr>
          <w:rFonts w:ascii="Times New Roman" w:hAnsi="Times New Roman" w:cs="Times New Roman"/>
          <w:sz w:val="24"/>
          <w:szCs w:val="24"/>
        </w:rPr>
      </w:pPr>
    </w:p>
    <w:p w14:paraId="6535C17C" w14:textId="43A27AF8" w:rsidR="000D7C0C" w:rsidRDefault="000D7C0C" w:rsidP="000D7C0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S10: </w:t>
      </w:r>
      <w:r>
        <w:rPr>
          <w:rFonts w:ascii="Times New Roman" w:hAnsi="Times New Roman" w:cs="Times New Roman"/>
          <w:sz w:val="24"/>
          <w:szCs w:val="24"/>
        </w:rPr>
        <w:t xml:space="preserve">Fragment contribution to electron-hole overlap in </w:t>
      </w:r>
      <w:r>
        <w:rPr>
          <w:rFonts w:ascii="Times New Roman" w:hAnsi="Times New Roman" w:cs="Times New Roman"/>
          <w:b/>
          <w:bCs/>
          <w:sz w:val="24"/>
          <w:szCs w:val="24"/>
        </w:rPr>
        <w:t>O3</w:t>
      </w:r>
    </w:p>
    <w:tbl>
      <w:tblPr>
        <w:tblStyle w:val="TableGrid"/>
        <w:tblW w:w="0" w:type="auto"/>
        <w:tblLook w:val="04A0" w:firstRow="1" w:lastRow="0" w:firstColumn="1" w:lastColumn="0" w:noHBand="0" w:noVBand="1"/>
      </w:tblPr>
      <w:tblGrid>
        <w:gridCol w:w="1803"/>
        <w:gridCol w:w="1803"/>
        <w:gridCol w:w="1803"/>
        <w:gridCol w:w="1803"/>
        <w:gridCol w:w="1804"/>
      </w:tblGrid>
      <w:tr w:rsidR="000D7C0C" w14:paraId="4278C098" w14:textId="77777777" w:rsidTr="005D57CC">
        <w:tc>
          <w:tcPr>
            <w:tcW w:w="1803" w:type="dxa"/>
          </w:tcPr>
          <w:p w14:paraId="5A4CA390" w14:textId="77777777" w:rsidR="000D7C0C" w:rsidRPr="00FB2715" w:rsidRDefault="000D7C0C" w:rsidP="005D57CC">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Fragment</w:t>
            </w:r>
          </w:p>
        </w:tc>
        <w:tc>
          <w:tcPr>
            <w:tcW w:w="1803" w:type="dxa"/>
          </w:tcPr>
          <w:p w14:paraId="492BAC45" w14:textId="77777777"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2B7CAE8E" w14:textId="77777777"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69414F1B" w14:textId="77777777"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0984B0A1" w14:textId="77777777"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0D7C0C" w14:paraId="4989D43B" w14:textId="77777777" w:rsidTr="005D57CC">
        <w:tc>
          <w:tcPr>
            <w:tcW w:w="1803" w:type="dxa"/>
          </w:tcPr>
          <w:p w14:paraId="2D815239" w14:textId="77777777"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Donor</w:t>
            </w:r>
          </w:p>
        </w:tc>
        <w:tc>
          <w:tcPr>
            <w:tcW w:w="1803" w:type="dxa"/>
          </w:tcPr>
          <w:p w14:paraId="553C27BA" w14:textId="7723B41E"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2.58</w:t>
            </w:r>
          </w:p>
        </w:tc>
        <w:tc>
          <w:tcPr>
            <w:tcW w:w="1803" w:type="dxa"/>
          </w:tcPr>
          <w:p w14:paraId="7FCCEE4C" w14:textId="7CF7DCCF"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w:t>
            </w:r>
            <w:r w:rsidR="0006141D">
              <w:rPr>
                <w:rFonts w:ascii="Times New Roman" w:hAnsi="Times New Roman" w:cs="Times New Roman"/>
                <w:sz w:val="24"/>
                <w:szCs w:val="24"/>
              </w:rPr>
              <w:t>23</w:t>
            </w:r>
          </w:p>
        </w:tc>
        <w:tc>
          <w:tcPr>
            <w:tcW w:w="1803" w:type="dxa"/>
          </w:tcPr>
          <w:p w14:paraId="73DED0BE" w14:textId="44BA18C0"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0.7</w:t>
            </w:r>
            <w:r w:rsidR="0006141D">
              <w:rPr>
                <w:rFonts w:ascii="Times New Roman" w:hAnsi="Times New Roman" w:cs="Times New Roman"/>
                <w:sz w:val="24"/>
                <w:szCs w:val="24"/>
              </w:rPr>
              <w:t>7</w:t>
            </w:r>
          </w:p>
        </w:tc>
        <w:tc>
          <w:tcPr>
            <w:tcW w:w="1804" w:type="dxa"/>
          </w:tcPr>
          <w:p w14:paraId="45FB0208" w14:textId="11A7266A"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06141D">
              <w:rPr>
                <w:rFonts w:ascii="Times New Roman" w:hAnsi="Times New Roman" w:cs="Times New Roman"/>
                <w:sz w:val="24"/>
                <w:szCs w:val="24"/>
              </w:rPr>
              <w:t>2.36</w:t>
            </w:r>
          </w:p>
        </w:tc>
      </w:tr>
      <w:tr w:rsidR="000D7C0C" w14:paraId="4B979C92" w14:textId="77777777" w:rsidTr="005D57CC">
        <w:tc>
          <w:tcPr>
            <w:tcW w:w="1803" w:type="dxa"/>
          </w:tcPr>
          <w:p w14:paraId="479FC7C8" w14:textId="77777777"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π-spacer</w:t>
            </w:r>
          </w:p>
        </w:tc>
        <w:tc>
          <w:tcPr>
            <w:tcW w:w="1803" w:type="dxa"/>
          </w:tcPr>
          <w:p w14:paraId="57C01028" w14:textId="68D96DCA"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80.66</w:t>
            </w:r>
          </w:p>
        </w:tc>
        <w:tc>
          <w:tcPr>
            <w:tcW w:w="1803" w:type="dxa"/>
          </w:tcPr>
          <w:p w14:paraId="7E38B9D3" w14:textId="0EE8BDEC"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58.70</w:t>
            </w:r>
          </w:p>
        </w:tc>
        <w:tc>
          <w:tcPr>
            <w:tcW w:w="1803" w:type="dxa"/>
          </w:tcPr>
          <w:p w14:paraId="613DD80D" w14:textId="061153E2"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68.81</w:t>
            </w:r>
          </w:p>
        </w:tc>
        <w:tc>
          <w:tcPr>
            <w:tcW w:w="1804" w:type="dxa"/>
          </w:tcPr>
          <w:p w14:paraId="1C964311" w14:textId="783DF179"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-21.97</w:t>
            </w:r>
          </w:p>
        </w:tc>
      </w:tr>
      <w:tr w:rsidR="000D7C0C" w14:paraId="0C32BAC2" w14:textId="77777777" w:rsidTr="005D57CC">
        <w:tc>
          <w:tcPr>
            <w:tcW w:w="1803" w:type="dxa"/>
          </w:tcPr>
          <w:p w14:paraId="125E6C20" w14:textId="77777777" w:rsidR="000D7C0C" w:rsidRDefault="000D7C0C"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Acceptor</w:t>
            </w:r>
          </w:p>
        </w:tc>
        <w:tc>
          <w:tcPr>
            <w:tcW w:w="1803" w:type="dxa"/>
          </w:tcPr>
          <w:p w14:paraId="4B66CE5B" w14:textId="18014092"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16.32</w:t>
            </w:r>
          </w:p>
        </w:tc>
        <w:tc>
          <w:tcPr>
            <w:tcW w:w="1803" w:type="dxa"/>
          </w:tcPr>
          <w:p w14:paraId="420764E1" w14:textId="0350A5E8"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40.89</w:t>
            </w:r>
          </w:p>
        </w:tc>
        <w:tc>
          <w:tcPr>
            <w:tcW w:w="1803" w:type="dxa"/>
          </w:tcPr>
          <w:p w14:paraId="30B5F431" w14:textId="735F6145"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25.83</w:t>
            </w:r>
          </w:p>
        </w:tc>
        <w:tc>
          <w:tcPr>
            <w:tcW w:w="1804" w:type="dxa"/>
          </w:tcPr>
          <w:p w14:paraId="4F65B738" w14:textId="47D93DE8" w:rsidR="000D7C0C" w:rsidRDefault="0006141D"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24.57</w:t>
            </w:r>
          </w:p>
        </w:tc>
      </w:tr>
    </w:tbl>
    <w:p w14:paraId="11336F09" w14:textId="23BD8B53" w:rsidR="000D7C0C" w:rsidRDefault="000D7C0C" w:rsidP="000D7C0C">
      <w:pPr>
        <w:spacing w:after="0" w:line="360" w:lineRule="auto"/>
        <w:jc w:val="both"/>
        <w:rPr>
          <w:rFonts w:ascii="Times New Roman" w:hAnsi="Times New Roman" w:cs="Times New Roman"/>
          <w:sz w:val="24"/>
          <w:szCs w:val="24"/>
        </w:rPr>
      </w:pPr>
    </w:p>
    <w:p w14:paraId="3996A5DA" w14:textId="77777777" w:rsidR="00443880" w:rsidRPr="00FB2715" w:rsidRDefault="00443880" w:rsidP="000D7C0C">
      <w:pPr>
        <w:spacing w:after="0" w:line="360" w:lineRule="auto"/>
        <w:jc w:val="both"/>
        <w:rPr>
          <w:rFonts w:ascii="Times New Roman" w:hAnsi="Times New Roman" w:cs="Times New Roman"/>
          <w:sz w:val="24"/>
          <w:szCs w:val="24"/>
        </w:rPr>
      </w:pPr>
    </w:p>
    <w:p w14:paraId="70137AA3" w14:textId="2DBEFBF1" w:rsidR="00F41C43" w:rsidRDefault="00F41C43" w:rsidP="00F41C4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S11: </w:t>
      </w:r>
      <w:r>
        <w:rPr>
          <w:rFonts w:ascii="Times New Roman" w:hAnsi="Times New Roman" w:cs="Times New Roman"/>
          <w:sz w:val="24"/>
          <w:szCs w:val="24"/>
        </w:rPr>
        <w:t xml:space="preserve">Fragment contribution to electron-hole overlap in </w:t>
      </w:r>
      <w:r>
        <w:rPr>
          <w:rFonts w:ascii="Times New Roman" w:hAnsi="Times New Roman" w:cs="Times New Roman"/>
          <w:b/>
          <w:bCs/>
          <w:sz w:val="24"/>
          <w:szCs w:val="24"/>
        </w:rPr>
        <w:t>O4</w:t>
      </w:r>
    </w:p>
    <w:tbl>
      <w:tblPr>
        <w:tblStyle w:val="TableGrid"/>
        <w:tblW w:w="0" w:type="auto"/>
        <w:tblLook w:val="04A0" w:firstRow="1" w:lastRow="0" w:firstColumn="1" w:lastColumn="0" w:noHBand="0" w:noVBand="1"/>
      </w:tblPr>
      <w:tblGrid>
        <w:gridCol w:w="1803"/>
        <w:gridCol w:w="1803"/>
        <w:gridCol w:w="1803"/>
        <w:gridCol w:w="1803"/>
        <w:gridCol w:w="1804"/>
      </w:tblGrid>
      <w:tr w:rsidR="00F41C43" w14:paraId="1CAD9A0A" w14:textId="77777777" w:rsidTr="005D57CC">
        <w:tc>
          <w:tcPr>
            <w:tcW w:w="1803" w:type="dxa"/>
          </w:tcPr>
          <w:p w14:paraId="3654A904" w14:textId="77777777" w:rsidR="00F41C43" w:rsidRPr="00FB2715" w:rsidRDefault="00F41C43" w:rsidP="005D57CC">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Fragment</w:t>
            </w:r>
          </w:p>
        </w:tc>
        <w:tc>
          <w:tcPr>
            <w:tcW w:w="1803" w:type="dxa"/>
          </w:tcPr>
          <w:p w14:paraId="68E4C436" w14:textId="7777777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2B482994" w14:textId="7777777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0A6FE411" w14:textId="7777777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018D16BA" w14:textId="7777777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F41C43" w14:paraId="56AD5032" w14:textId="77777777" w:rsidTr="005D57CC">
        <w:tc>
          <w:tcPr>
            <w:tcW w:w="1803" w:type="dxa"/>
          </w:tcPr>
          <w:p w14:paraId="4AFB3B83" w14:textId="7777777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Donor</w:t>
            </w:r>
          </w:p>
        </w:tc>
        <w:tc>
          <w:tcPr>
            <w:tcW w:w="1803" w:type="dxa"/>
          </w:tcPr>
          <w:p w14:paraId="2326F9AE" w14:textId="163A11D3"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803" w:type="dxa"/>
          </w:tcPr>
          <w:p w14:paraId="2945455B" w14:textId="10CC3788"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0.10</w:t>
            </w:r>
          </w:p>
        </w:tc>
        <w:tc>
          <w:tcPr>
            <w:tcW w:w="1803" w:type="dxa"/>
          </w:tcPr>
          <w:p w14:paraId="61826FED" w14:textId="0A5A769D"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1804" w:type="dxa"/>
          </w:tcPr>
          <w:p w14:paraId="640CB5F4" w14:textId="2D39A429"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-1.23</w:t>
            </w:r>
          </w:p>
        </w:tc>
      </w:tr>
      <w:tr w:rsidR="00F41C43" w14:paraId="06AF02F2" w14:textId="77777777" w:rsidTr="005D57CC">
        <w:tc>
          <w:tcPr>
            <w:tcW w:w="1803" w:type="dxa"/>
          </w:tcPr>
          <w:p w14:paraId="51EA5FFC" w14:textId="7777777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π-spacer</w:t>
            </w:r>
          </w:p>
        </w:tc>
        <w:tc>
          <w:tcPr>
            <w:tcW w:w="1803" w:type="dxa"/>
          </w:tcPr>
          <w:p w14:paraId="27712DE0" w14:textId="11B6BDA8"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85.29</w:t>
            </w:r>
          </w:p>
        </w:tc>
        <w:tc>
          <w:tcPr>
            <w:tcW w:w="1803" w:type="dxa"/>
          </w:tcPr>
          <w:p w14:paraId="3BF9B05C" w14:textId="54392005"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47.41</w:t>
            </w:r>
          </w:p>
        </w:tc>
        <w:tc>
          <w:tcPr>
            <w:tcW w:w="1803" w:type="dxa"/>
          </w:tcPr>
          <w:p w14:paraId="74EF85EC" w14:textId="337DF10D"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63.59</w:t>
            </w:r>
          </w:p>
        </w:tc>
        <w:tc>
          <w:tcPr>
            <w:tcW w:w="1804" w:type="dxa"/>
          </w:tcPr>
          <w:p w14:paraId="23F19A09" w14:textId="195DB176"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-37.88</w:t>
            </w:r>
          </w:p>
        </w:tc>
      </w:tr>
      <w:tr w:rsidR="00F41C43" w14:paraId="3A1B1DFB" w14:textId="77777777" w:rsidTr="005D57CC">
        <w:tc>
          <w:tcPr>
            <w:tcW w:w="1803" w:type="dxa"/>
          </w:tcPr>
          <w:p w14:paraId="0310AFD2" w14:textId="7777777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Acceptor</w:t>
            </w:r>
          </w:p>
        </w:tc>
        <w:tc>
          <w:tcPr>
            <w:tcW w:w="1803" w:type="dxa"/>
          </w:tcPr>
          <w:p w14:paraId="3235BDB8" w14:textId="4C8AD0A7"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13.39</w:t>
            </w:r>
          </w:p>
        </w:tc>
        <w:tc>
          <w:tcPr>
            <w:tcW w:w="1803" w:type="dxa"/>
          </w:tcPr>
          <w:p w14:paraId="52BBF8B0" w14:textId="4F9CD2DF"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52.50</w:t>
            </w:r>
          </w:p>
        </w:tc>
        <w:tc>
          <w:tcPr>
            <w:tcW w:w="1803" w:type="dxa"/>
          </w:tcPr>
          <w:p w14:paraId="1040554D" w14:textId="18AAA5C1"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26.51</w:t>
            </w:r>
          </w:p>
        </w:tc>
        <w:tc>
          <w:tcPr>
            <w:tcW w:w="1804" w:type="dxa"/>
          </w:tcPr>
          <w:p w14:paraId="0F152AE4" w14:textId="15FBB53F" w:rsidR="00F41C43" w:rsidRDefault="00F41C43"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39.11</w:t>
            </w:r>
          </w:p>
        </w:tc>
      </w:tr>
    </w:tbl>
    <w:p w14:paraId="7A713CC8" w14:textId="63656699" w:rsidR="000D7C0C" w:rsidRDefault="000D7C0C" w:rsidP="00125964">
      <w:pPr>
        <w:spacing w:after="0" w:line="360" w:lineRule="auto"/>
        <w:jc w:val="both"/>
        <w:rPr>
          <w:rFonts w:ascii="Times New Roman" w:hAnsi="Times New Roman" w:cs="Times New Roman"/>
          <w:sz w:val="24"/>
          <w:szCs w:val="24"/>
        </w:rPr>
      </w:pPr>
    </w:p>
    <w:p w14:paraId="441DE395" w14:textId="77777777" w:rsidR="00443880" w:rsidRDefault="00443880" w:rsidP="00125964">
      <w:pPr>
        <w:spacing w:after="0" w:line="360" w:lineRule="auto"/>
        <w:jc w:val="both"/>
        <w:rPr>
          <w:rFonts w:ascii="Times New Roman" w:hAnsi="Times New Roman" w:cs="Times New Roman"/>
          <w:sz w:val="24"/>
          <w:szCs w:val="24"/>
        </w:rPr>
      </w:pPr>
    </w:p>
    <w:p w14:paraId="38101407" w14:textId="68443109" w:rsidR="002D66A8" w:rsidRDefault="002D66A8" w:rsidP="002D66A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S12: </w:t>
      </w:r>
      <w:r>
        <w:rPr>
          <w:rFonts w:ascii="Times New Roman" w:hAnsi="Times New Roman" w:cs="Times New Roman"/>
          <w:sz w:val="24"/>
          <w:szCs w:val="24"/>
        </w:rPr>
        <w:t xml:space="preserve">Fragment contribution to electron-hole overlap in </w:t>
      </w:r>
      <w:r>
        <w:rPr>
          <w:rFonts w:ascii="Times New Roman" w:hAnsi="Times New Roman" w:cs="Times New Roman"/>
          <w:b/>
          <w:bCs/>
          <w:sz w:val="24"/>
          <w:szCs w:val="24"/>
        </w:rPr>
        <w:t>O5</w:t>
      </w:r>
    </w:p>
    <w:tbl>
      <w:tblPr>
        <w:tblStyle w:val="TableGrid"/>
        <w:tblW w:w="0" w:type="auto"/>
        <w:tblLook w:val="04A0" w:firstRow="1" w:lastRow="0" w:firstColumn="1" w:lastColumn="0" w:noHBand="0" w:noVBand="1"/>
      </w:tblPr>
      <w:tblGrid>
        <w:gridCol w:w="1803"/>
        <w:gridCol w:w="1803"/>
        <w:gridCol w:w="1803"/>
        <w:gridCol w:w="1803"/>
        <w:gridCol w:w="1804"/>
      </w:tblGrid>
      <w:tr w:rsidR="002D66A8" w14:paraId="2C8DA18A" w14:textId="77777777" w:rsidTr="005D57CC">
        <w:tc>
          <w:tcPr>
            <w:tcW w:w="1803" w:type="dxa"/>
          </w:tcPr>
          <w:p w14:paraId="5BDD1B52" w14:textId="77777777" w:rsidR="002D66A8" w:rsidRPr="00FB2715" w:rsidRDefault="002D66A8" w:rsidP="005D57CC">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Fragment</w:t>
            </w:r>
          </w:p>
        </w:tc>
        <w:tc>
          <w:tcPr>
            <w:tcW w:w="1803" w:type="dxa"/>
          </w:tcPr>
          <w:p w14:paraId="4C6DFD44" w14:textId="77777777"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329A09CC" w14:textId="77777777"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5A76A6C2" w14:textId="77777777"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14E83D8A" w14:textId="77777777"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2D66A8" w14:paraId="781E00BE" w14:textId="77777777" w:rsidTr="005D57CC">
        <w:tc>
          <w:tcPr>
            <w:tcW w:w="1803" w:type="dxa"/>
          </w:tcPr>
          <w:p w14:paraId="507AECC5" w14:textId="77777777"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Donor</w:t>
            </w:r>
          </w:p>
        </w:tc>
        <w:tc>
          <w:tcPr>
            <w:tcW w:w="1803" w:type="dxa"/>
          </w:tcPr>
          <w:p w14:paraId="16DA1FE7" w14:textId="2C555290"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3.44</w:t>
            </w:r>
          </w:p>
        </w:tc>
        <w:tc>
          <w:tcPr>
            <w:tcW w:w="1803" w:type="dxa"/>
          </w:tcPr>
          <w:p w14:paraId="4906AEB1" w14:textId="7BBD8292"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0.87</w:t>
            </w:r>
          </w:p>
        </w:tc>
        <w:tc>
          <w:tcPr>
            <w:tcW w:w="1803" w:type="dxa"/>
          </w:tcPr>
          <w:p w14:paraId="2068AAF9" w14:textId="7AE91EDF"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1.74</w:t>
            </w:r>
          </w:p>
        </w:tc>
        <w:tc>
          <w:tcPr>
            <w:tcW w:w="1804" w:type="dxa"/>
          </w:tcPr>
          <w:p w14:paraId="6A73D0CC" w14:textId="7FDB26A1"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-2.57</w:t>
            </w:r>
          </w:p>
        </w:tc>
      </w:tr>
      <w:tr w:rsidR="002D66A8" w14:paraId="1F29AB79" w14:textId="77777777" w:rsidTr="005D57CC">
        <w:tc>
          <w:tcPr>
            <w:tcW w:w="1803" w:type="dxa"/>
          </w:tcPr>
          <w:p w14:paraId="320F62AC" w14:textId="77777777"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π-spacer</w:t>
            </w:r>
          </w:p>
        </w:tc>
        <w:tc>
          <w:tcPr>
            <w:tcW w:w="1803" w:type="dxa"/>
          </w:tcPr>
          <w:p w14:paraId="13493ED2" w14:textId="2BFBDA11"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74.77</w:t>
            </w:r>
          </w:p>
        </w:tc>
        <w:tc>
          <w:tcPr>
            <w:tcW w:w="1803" w:type="dxa"/>
          </w:tcPr>
          <w:p w14:paraId="7BFBCC10" w14:textId="153BCCCE"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48.71</w:t>
            </w:r>
          </w:p>
        </w:tc>
        <w:tc>
          <w:tcPr>
            <w:tcW w:w="1803" w:type="dxa"/>
          </w:tcPr>
          <w:p w14:paraId="05D0707C" w14:textId="5A7F5CAC"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60.35</w:t>
            </w:r>
          </w:p>
        </w:tc>
        <w:tc>
          <w:tcPr>
            <w:tcW w:w="1804" w:type="dxa"/>
          </w:tcPr>
          <w:p w14:paraId="28780377" w14:textId="6A66DBE1"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-26.07</w:t>
            </w:r>
          </w:p>
        </w:tc>
      </w:tr>
      <w:tr w:rsidR="002D66A8" w14:paraId="3969892C" w14:textId="77777777" w:rsidTr="005D57CC">
        <w:tc>
          <w:tcPr>
            <w:tcW w:w="1803" w:type="dxa"/>
          </w:tcPr>
          <w:p w14:paraId="1CA40020" w14:textId="77777777"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Acceptor</w:t>
            </w:r>
          </w:p>
        </w:tc>
        <w:tc>
          <w:tcPr>
            <w:tcW w:w="1803" w:type="dxa"/>
          </w:tcPr>
          <w:p w14:paraId="5AA583D2" w14:textId="549E92FD"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21.78</w:t>
            </w:r>
          </w:p>
        </w:tc>
        <w:tc>
          <w:tcPr>
            <w:tcW w:w="1803" w:type="dxa"/>
          </w:tcPr>
          <w:p w14:paraId="1ABEF1F9" w14:textId="5BE1AF40"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50.42</w:t>
            </w:r>
          </w:p>
        </w:tc>
        <w:tc>
          <w:tcPr>
            <w:tcW w:w="1803" w:type="dxa"/>
          </w:tcPr>
          <w:p w14:paraId="2A559967" w14:textId="5E78A276"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33.14</w:t>
            </w:r>
          </w:p>
        </w:tc>
        <w:tc>
          <w:tcPr>
            <w:tcW w:w="1804" w:type="dxa"/>
          </w:tcPr>
          <w:p w14:paraId="30EAC3E2" w14:textId="6D240562" w:rsidR="002D66A8" w:rsidRDefault="002D66A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28.64</w:t>
            </w:r>
          </w:p>
        </w:tc>
      </w:tr>
    </w:tbl>
    <w:p w14:paraId="16F797F0" w14:textId="77777777" w:rsidR="00850DE0" w:rsidRDefault="00850DE0" w:rsidP="007B42FE">
      <w:pPr>
        <w:spacing w:after="0" w:line="360" w:lineRule="auto"/>
        <w:jc w:val="both"/>
        <w:rPr>
          <w:rFonts w:ascii="Times New Roman" w:hAnsi="Times New Roman" w:cs="Times New Roman"/>
          <w:b/>
          <w:bCs/>
          <w:sz w:val="24"/>
          <w:szCs w:val="24"/>
        </w:rPr>
      </w:pPr>
    </w:p>
    <w:p w14:paraId="31F070EC" w14:textId="77777777" w:rsidR="00850DE0" w:rsidRDefault="00850DE0" w:rsidP="007B42FE">
      <w:pPr>
        <w:spacing w:after="0" w:line="360" w:lineRule="auto"/>
        <w:jc w:val="both"/>
        <w:rPr>
          <w:rFonts w:ascii="Times New Roman" w:hAnsi="Times New Roman" w:cs="Times New Roman"/>
          <w:b/>
          <w:bCs/>
          <w:sz w:val="24"/>
          <w:szCs w:val="24"/>
        </w:rPr>
      </w:pPr>
    </w:p>
    <w:p w14:paraId="30B8A455" w14:textId="338C8C55" w:rsidR="007B42FE" w:rsidRDefault="007B42FE" w:rsidP="007B42F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S13: </w:t>
      </w:r>
      <w:r>
        <w:rPr>
          <w:rFonts w:ascii="Times New Roman" w:hAnsi="Times New Roman" w:cs="Times New Roman"/>
          <w:sz w:val="24"/>
          <w:szCs w:val="24"/>
        </w:rPr>
        <w:t xml:space="preserve">Fragment contribution to electron-hole overlap in </w:t>
      </w:r>
      <w:r>
        <w:rPr>
          <w:rFonts w:ascii="Times New Roman" w:hAnsi="Times New Roman" w:cs="Times New Roman"/>
          <w:b/>
          <w:bCs/>
          <w:sz w:val="24"/>
          <w:szCs w:val="24"/>
        </w:rPr>
        <w:t>O6</w:t>
      </w:r>
    </w:p>
    <w:tbl>
      <w:tblPr>
        <w:tblStyle w:val="TableGrid"/>
        <w:tblW w:w="0" w:type="auto"/>
        <w:tblLook w:val="04A0" w:firstRow="1" w:lastRow="0" w:firstColumn="1" w:lastColumn="0" w:noHBand="0" w:noVBand="1"/>
      </w:tblPr>
      <w:tblGrid>
        <w:gridCol w:w="1803"/>
        <w:gridCol w:w="1803"/>
        <w:gridCol w:w="1803"/>
        <w:gridCol w:w="1803"/>
        <w:gridCol w:w="1804"/>
      </w:tblGrid>
      <w:tr w:rsidR="007B42FE" w14:paraId="1B217EC8" w14:textId="77777777" w:rsidTr="005D57CC">
        <w:tc>
          <w:tcPr>
            <w:tcW w:w="1803" w:type="dxa"/>
          </w:tcPr>
          <w:p w14:paraId="3685233A" w14:textId="77777777" w:rsidR="007B42FE" w:rsidRPr="00FB2715" w:rsidRDefault="007B42FE" w:rsidP="005D57CC">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Fragment</w:t>
            </w:r>
          </w:p>
        </w:tc>
        <w:tc>
          <w:tcPr>
            <w:tcW w:w="1803" w:type="dxa"/>
          </w:tcPr>
          <w:p w14:paraId="2CA53373" w14:textId="7777777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58B39246" w14:textId="7777777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7BFF7CEA" w14:textId="7777777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13681605" w14:textId="7777777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7B42FE" w14:paraId="2BFE7494" w14:textId="77777777" w:rsidTr="005D57CC">
        <w:tc>
          <w:tcPr>
            <w:tcW w:w="1803" w:type="dxa"/>
          </w:tcPr>
          <w:p w14:paraId="6F0984A3" w14:textId="7777777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Donor</w:t>
            </w:r>
          </w:p>
        </w:tc>
        <w:tc>
          <w:tcPr>
            <w:tcW w:w="1803" w:type="dxa"/>
          </w:tcPr>
          <w:p w14:paraId="5B325414" w14:textId="05B970D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12.71</w:t>
            </w:r>
          </w:p>
        </w:tc>
        <w:tc>
          <w:tcPr>
            <w:tcW w:w="1803" w:type="dxa"/>
          </w:tcPr>
          <w:p w14:paraId="34D06EA4" w14:textId="1627AE28"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-0.05</w:t>
            </w:r>
          </w:p>
        </w:tc>
        <w:tc>
          <w:tcPr>
            <w:tcW w:w="1803" w:type="dxa"/>
          </w:tcPr>
          <w:p w14:paraId="3B314838" w14:textId="12DDD7E3"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0.00</w:t>
            </w:r>
          </w:p>
        </w:tc>
        <w:tc>
          <w:tcPr>
            <w:tcW w:w="1804" w:type="dxa"/>
          </w:tcPr>
          <w:p w14:paraId="6CAC607C" w14:textId="7E193D7D"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-12.75</w:t>
            </w:r>
          </w:p>
        </w:tc>
      </w:tr>
      <w:tr w:rsidR="007B42FE" w14:paraId="5E423FFE" w14:textId="77777777" w:rsidTr="005D57CC">
        <w:tc>
          <w:tcPr>
            <w:tcW w:w="1803" w:type="dxa"/>
          </w:tcPr>
          <w:p w14:paraId="5BCB0B3C" w14:textId="7777777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π-spacer</w:t>
            </w:r>
          </w:p>
        </w:tc>
        <w:tc>
          <w:tcPr>
            <w:tcW w:w="1803" w:type="dxa"/>
          </w:tcPr>
          <w:p w14:paraId="177AE2DA" w14:textId="11D1574D"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60.42</w:t>
            </w:r>
          </w:p>
        </w:tc>
        <w:tc>
          <w:tcPr>
            <w:tcW w:w="1803" w:type="dxa"/>
          </w:tcPr>
          <w:p w14:paraId="605D87CE" w14:textId="01DD1F68"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9.38</w:t>
            </w:r>
          </w:p>
        </w:tc>
        <w:tc>
          <w:tcPr>
            <w:tcW w:w="1803" w:type="dxa"/>
          </w:tcPr>
          <w:p w14:paraId="7F2FD607" w14:textId="4BBCBF5B"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23.80</w:t>
            </w:r>
          </w:p>
        </w:tc>
        <w:tc>
          <w:tcPr>
            <w:tcW w:w="1804" w:type="dxa"/>
          </w:tcPr>
          <w:p w14:paraId="6932D5D5" w14:textId="78204345"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-51.05</w:t>
            </w:r>
          </w:p>
        </w:tc>
      </w:tr>
      <w:tr w:rsidR="007B42FE" w14:paraId="7E5078D8" w14:textId="77777777" w:rsidTr="005D57CC">
        <w:tc>
          <w:tcPr>
            <w:tcW w:w="1803" w:type="dxa"/>
          </w:tcPr>
          <w:p w14:paraId="2E9DD787" w14:textId="7777777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Acceptor</w:t>
            </w:r>
          </w:p>
        </w:tc>
        <w:tc>
          <w:tcPr>
            <w:tcW w:w="1803" w:type="dxa"/>
          </w:tcPr>
          <w:p w14:paraId="7862313A" w14:textId="419269FB"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26.87</w:t>
            </w:r>
          </w:p>
        </w:tc>
        <w:tc>
          <w:tcPr>
            <w:tcW w:w="1803" w:type="dxa"/>
          </w:tcPr>
          <w:p w14:paraId="6A078071" w14:textId="0C1D7780"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90.67</w:t>
            </w:r>
          </w:p>
        </w:tc>
        <w:tc>
          <w:tcPr>
            <w:tcW w:w="1803" w:type="dxa"/>
          </w:tcPr>
          <w:p w14:paraId="3CD7715A" w14:textId="11ABA10F"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49.36</w:t>
            </w:r>
          </w:p>
        </w:tc>
        <w:tc>
          <w:tcPr>
            <w:tcW w:w="1804" w:type="dxa"/>
          </w:tcPr>
          <w:p w14:paraId="30245EAA" w14:textId="56483F67" w:rsidR="007B42FE" w:rsidRDefault="007B42FE"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63.80</w:t>
            </w:r>
          </w:p>
        </w:tc>
      </w:tr>
    </w:tbl>
    <w:p w14:paraId="7745180D" w14:textId="49B0A977" w:rsidR="007B42FE" w:rsidRDefault="007B42FE" w:rsidP="00125964">
      <w:pPr>
        <w:spacing w:after="0" w:line="360" w:lineRule="auto"/>
        <w:jc w:val="both"/>
        <w:rPr>
          <w:rFonts w:ascii="Times New Roman" w:hAnsi="Times New Roman" w:cs="Times New Roman"/>
          <w:sz w:val="24"/>
          <w:szCs w:val="24"/>
        </w:rPr>
      </w:pPr>
    </w:p>
    <w:p w14:paraId="19620802" w14:textId="77777777" w:rsidR="00443880" w:rsidRDefault="00443880" w:rsidP="00125964">
      <w:pPr>
        <w:spacing w:after="0" w:line="360" w:lineRule="auto"/>
        <w:jc w:val="both"/>
        <w:rPr>
          <w:rFonts w:ascii="Times New Roman" w:hAnsi="Times New Roman" w:cs="Times New Roman"/>
          <w:sz w:val="24"/>
          <w:szCs w:val="24"/>
        </w:rPr>
      </w:pPr>
    </w:p>
    <w:p w14:paraId="3B2F42BF" w14:textId="37381DF7" w:rsidR="00BC0118" w:rsidRDefault="00BC0118" w:rsidP="00BC011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S14: </w:t>
      </w:r>
      <w:r>
        <w:rPr>
          <w:rFonts w:ascii="Times New Roman" w:hAnsi="Times New Roman" w:cs="Times New Roman"/>
          <w:sz w:val="24"/>
          <w:szCs w:val="24"/>
        </w:rPr>
        <w:t xml:space="preserve">Fragment contribution to electron-hole overlap in </w:t>
      </w:r>
      <w:r>
        <w:rPr>
          <w:rFonts w:ascii="Times New Roman" w:hAnsi="Times New Roman" w:cs="Times New Roman"/>
          <w:b/>
          <w:bCs/>
          <w:sz w:val="24"/>
          <w:szCs w:val="24"/>
        </w:rPr>
        <w:t>O7</w:t>
      </w:r>
    </w:p>
    <w:tbl>
      <w:tblPr>
        <w:tblStyle w:val="TableGrid"/>
        <w:tblW w:w="0" w:type="auto"/>
        <w:tblLook w:val="04A0" w:firstRow="1" w:lastRow="0" w:firstColumn="1" w:lastColumn="0" w:noHBand="0" w:noVBand="1"/>
      </w:tblPr>
      <w:tblGrid>
        <w:gridCol w:w="1803"/>
        <w:gridCol w:w="1803"/>
        <w:gridCol w:w="1803"/>
        <w:gridCol w:w="1803"/>
        <w:gridCol w:w="1804"/>
      </w:tblGrid>
      <w:tr w:rsidR="00BC0118" w14:paraId="60F811AB" w14:textId="77777777" w:rsidTr="005D57CC">
        <w:tc>
          <w:tcPr>
            <w:tcW w:w="1803" w:type="dxa"/>
          </w:tcPr>
          <w:p w14:paraId="1F2061B2" w14:textId="77777777" w:rsidR="00BC0118" w:rsidRPr="00FB2715" w:rsidRDefault="00BC0118" w:rsidP="005D57CC">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Fragment</w:t>
            </w:r>
          </w:p>
        </w:tc>
        <w:tc>
          <w:tcPr>
            <w:tcW w:w="1803" w:type="dxa"/>
          </w:tcPr>
          <w:p w14:paraId="3850A801" w14:textId="7777777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Hole (%)</w:t>
            </w:r>
          </w:p>
        </w:tc>
        <w:tc>
          <w:tcPr>
            <w:tcW w:w="1803" w:type="dxa"/>
          </w:tcPr>
          <w:p w14:paraId="094A0D00" w14:textId="7777777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Electron (%)</w:t>
            </w:r>
          </w:p>
        </w:tc>
        <w:tc>
          <w:tcPr>
            <w:tcW w:w="1803" w:type="dxa"/>
          </w:tcPr>
          <w:p w14:paraId="78E17C48" w14:textId="7777777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Overlap (%)</w:t>
            </w:r>
          </w:p>
        </w:tc>
        <w:tc>
          <w:tcPr>
            <w:tcW w:w="1804" w:type="dxa"/>
          </w:tcPr>
          <w:p w14:paraId="7D69DAB3" w14:textId="7777777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Difference (%)</w:t>
            </w:r>
          </w:p>
        </w:tc>
      </w:tr>
      <w:tr w:rsidR="00BC0118" w14:paraId="7BCD578D" w14:textId="77777777" w:rsidTr="005D57CC">
        <w:tc>
          <w:tcPr>
            <w:tcW w:w="1803" w:type="dxa"/>
          </w:tcPr>
          <w:p w14:paraId="27CAA4B7" w14:textId="7777777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Donor</w:t>
            </w:r>
          </w:p>
        </w:tc>
        <w:tc>
          <w:tcPr>
            <w:tcW w:w="1803" w:type="dxa"/>
          </w:tcPr>
          <w:p w14:paraId="241DC0EC" w14:textId="00A8393F"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4.71</w:t>
            </w:r>
          </w:p>
        </w:tc>
        <w:tc>
          <w:tcPr>
            <w:tcW w:w="1803" w:type="dxa"/>
          </w:tcPr>
          <w:p w14:paraId="247ED94E" w14:textId="2F9BA633"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1.27</w:t>
            </w:r>
          </w:p>
        </w:tc>
        <w:tc>
          <w:tcPr>
            <w:tcW w:w="1803" w:type="dxa"/>
          </w:tcPr>
          <w:p w14:paraId="31634853" w14:textId="40399164"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2.45</w:t>
            </w:r>
          </w:p>
        </w:tc>
        <w:tc>
          <w:tcPr>
            <w:tcW w:w="1804" w:type="dxa"/>
          </w:tcPr>
          <w:p w14:paraId="48DA5A77" w14:textId="42D049E6"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-3.44</w:t>
            </w:r>
          </w:p>
        </w:tc>
      </w:tr>
      <w:tr w:rsidR="00BC0118" w14:paraId="5F7286A0" w14:textId="77777777" w:rsidTr="005D57CC">
        <w:tc>
          <w:tcPr>
            <w:tcW w:w="1803" w:type="dxa"/>
          </w:tcPr>
          <w:p w14:paraId="0FA4B1A3" w14:textId="7777777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π-spacer</w:t>
            </w:r>
          </w:p>
        </w:tc>
        <w:tc>
          <w:tcPr>
            <w:tcW w:w="1803" w:type="dxa"/>
          </w:tcPr>
          <w:p w14:paraId="3C3F85F8" w14:textId="5474E15F"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71.84</w:t>
            </w:r>
          </w:p>
        </w:tc>
        <w:tc>
          <w:tcPr>
            <w:tcW w:w="1803" w:type="dxa"/>
          </w:tcPr>
          <w:p w14:paraId="6C034712" w14:textId="27A2522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52.24</w:t>
            </w:r>
          </w:p>
        </w:tc>
        <w:tc>
          <w:tcPr>
            <w:tcW w:w="1803" w:type="dxa"/>
          </w:tcPr>
          <w:p w14:paraId="54CA5E6C" w14:textId="63E9644C"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61.26</w:t>
            </w:r>
          </w:p>
        </w:tc>
        <w:tc>
          <w:tcPr>
            <w:tcW w:w="1804" w:type="dxa"/>
          </w:tcPr>
          <w:p w14:paraId="729529D3" w14:textId="3E0396F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-19.60</w:t>
            </w:r>
          </w:p>
        </w:tc>
      </w:tr>
      <w:tr w:rsidR="00BC0118" w14:paraId="57EA9E59" w14:textId="77777777" w:rsidTr="005D57CC">
        <w:tc>
          <w:tcPr>
            <w:tcW w:w="1803" w:type="dxa"/>
          </w:tcPr>
          <w:p w14:paraId="47A39572" w14:textId="77777777"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Acceptor</w:t>
            </w:r>
          </w:p>
        </w:tc>
        <w:tc>
          <w:tcPr>
            <w:tcW w:w="1803" w:type="dxa"/>
          </w:tcPr>
          <w:p w14:paraId="69A910C6" w14:textId="378CAB8D"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23.45</w:t>
            </w:r>
          </w:p>
        </w:tc>
        <w:tc>
          <w:tcPr>
            <w:tcW w:w="1803" w:type="dxa"/>
          </w:tcPr>
          <w:p w14:paraId="15F57E62" w14:textId="7503A9BE"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46.49</w:t>
            </w:r>
          </w:p>
        </w:tc>
        <w:tc>
          <w:tcPr>
            <w:tcW w:w="1803" w:type="dxa"/>
          </w:tcPr>
          <w:p w14:paraId="05FE3226" w14:textId="66E65A71"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33.02</w:t>
            </w:r>
          </w:p>
        </w:tc>
        <w:tc>
          <w:tcPr>
            <w:tcW w:w="1804" w:type="dxa"/>
          </w:tcPr>
          <w:p w14:paraId="03D6864B" w14:textId="47757641" w:rsidR="00BC0118" w:rsidRDefault="00BC0118" w:rsidP="005D57CC">
            <w:pPr>
              <w:spacing w:line="360" w:lineRule="auto"/>
              <w:jc w:val="both"/>
              <w:rPr>
                <w:rFonts w:ascii="Times New Roman" w:hAnsi="Times New Roman" w:cs="Times New Roman"/>
                <w:sz w:val="24"/>
                <w:szCs w:val="24"/>
              </w:rPr>
            </w:pPr>
            <w:r>
              <w:rPr>
                <w:rFonts w:ascii="Times New Roman" w:hAnsi="Times New Roman" w:cs="Times New Roman"/>
                <w:sz w:val="24"/>
                <w:szCs w:val="24"/>
              </w:rPr>
              <w:t>23.04</w:t>
            </w:r>
          </w:p>
        </w:tc>
      </w:tr>
    </w:tbl>
    <w:p w14:paraId="35EC0958" w14:textId="2EE6B278" w:rsidR="00BC0118" w:rsidRDefault="00BC0118" w:rsidP="00125964">
      <w:pPr>
        <w:spacing w:after="0" w:line="360" w:lineRule="auto"/>
        <w:jc w:val="both"/>
        <w:rPr>
          <w:rFonts w:ascii="Times New Roman" w:hAnsi="Times New Roman" w:cs="Times New Roman"/>
          <w:sz w:val="24"/>
          <w:szCs w:val="24"/>
        </w:rPr>
      </w:pPr>
    </w:p>
    <w:p w14:paraId="63597E3B" w14:textId="77777777" w:rsidR="00042A3A" w:rsidRDefault="00042A3A" w:rsidP="00125964">
      <w:pPr>
        <w:spacing w:after="0" w:line="360" w:lineRule="auto"/>
        <w:jc w:val="both"/>
        <w:rPr>
          <w:rFonts w:ascii="Times New Roman" w:hAnsi="Times New Roman" w:cs="Times New Roman"/>
          <w:sz w:val="24"/>
          <w:szCs w:val="24"/>
        </w:rPr>
      </w:pPr>
    </w:p>
    <w:p w14:paraId="58244571" w14:textId="6E3CD5E5" w:rsidR="00042A3A" w:rsidRPr="00042A3A" w:rsidRDefault="00042A3A" w:rsidP="00042A3A">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Transition density matrix of atom-based analysis</w:t>
      </w:r>
    </w:p>
    <w:p w14:paraId="7C8CADBE" w14:textId="042EB49C" w:rsidR="00042A3A" w:rsidRPr="00042A3A" w:rsidRDefault="00042A3A" w:rsidP="00042A3A">
      <w:pPr>
        <w:spacing w:line="360" w:lineRule="auto"/>
        <w:jc w:val="both"/>
        <w:rPr>
          <w:rFonts w:ascii="Times New Roman" w:hAnsi="Times New Roman" w:cs="Times New Roman"/>
          <w:sz w:val="24"/>
          <w:szCs w:val="24"/>
        </w:rPr>
      </w:pPr>
      <w:r w:rsidRPr="00042A3A">
        <w:rPr>
          <w:rFonts w:ascii="Times New Roman" w:hAnsi="Times New Roman" w:cs="Times New Roman"/>
          <w:sz w:val="24"/>
          <w:szCs w:val="24"/>
        </w:rPr>
        <w:t xml:space="preserve">The electron concentrations for the atomic index are located on the y-axis, while the hole distributions for the atomic index is located on the x-axis in Figure </w:t>
      </w:r>
      <w:r w:rsidR="00B364C4">
        <w:rPr>
          <w:rFonts w:ascii="Times New Roman" w:hAnsi="Times New Roman" w:cs="Times New Roman"/>
          <w:sz w:val="24"/>
          <w:szCs w:val="24"/>
        </w:rPr>
        <w:t>S6</w:t>
      </w:r>
      <w:r w:rsidRPr="00042A3A">
        <w:rPr>
          <w:rFonts w:ascii="Times New Roman" w:hAnsi="Times New Roman" w:cs="Times New Roman"/>
          <w:sz w:val="24"/>
          <w:szCs w:val="24"/>
        </w:rPr>
        <w:t xml:space="preserve">. A quantitative analysis of electron-hole distributions is displayed in Tables S1-S7. No symmetrical distribution of electrons is observed in </w:t>
      </w:r>
      <w:r w:rsidRPr="00042A3A">
        <w:rPr>
          <w:rFonts w:ascii="Times New Roman" w:hAnsi="Times New Roman" w:cs="Times New Roman"/>
          <w:b/>
          <w:bCs/>
          <w:sz w:val="24"/>
          <w:szCs w:val="24"/>
        </w:rPr>
        <w:t>O1</w:t>
      </w:r>
      <w:r w:rsidRPr="00042A3A">
        <w:rPr>
          <w:rFonts w:ascii="Times New Roman" w:hAnsi="Times New Roman" w:cs="Times New Roman"/>
          <w:sz w:val="24"/>
          <w:szCs w:val="24"/>
        </w:rPr>
        <w:t xml:space="preserve">. The green and red colours in the x-axis that corresponds to C5, C9 and C13 results from holes that are generated from excited electrons. The red colour that corresponds to C5 indicate that this atom excites a larger number of electrons. The red colour corresponds to C11 in the y-axis. This means that many electrons that gets excited from C5 are transferred to the LUMO level of C11, while the rest will be transferred to the LUMO levels of C7 and C13. Electrons that are excited from C9 will also be transferred into the LUMO levels of these atoms. However, as C13 shows green colours for both holes and electrons, a large electron-hole overlap across this atom occurs but might not be large enough to prevent </w:t>
      </w:r>
      <w:r w:rsidRPr="00042A3A">
        <w:rPr>
          <w:rFonts w:ascii="Times New Roman" w:hAnsi="Times New Roman" w:cs="Times New Roman"/>
          <w:sz w:val="24"/>
          <w:szCs w:val="24"/>
        </w:rPr>
        <w:lastRenderedPageBreak/>
        <w:t xml:space="preserve">charge recombination. Many electrons get excited from C16 and N33 in </w:t>
      </w:r>
      <w:r w:rsidRPr="00042A3A">
        <w:rPr>
          <w:rFonts w:ascii="Times New Roman" w:hAnsi="Times New Roman" w:cs="Times New Roman"/>
          <w:b/>
          <w:bCs/>
          <w:sz w:val="24"/>
          <w:szCs w:val="24"/>
        </w:rPr>
        <w:t>O2</w:t>
      </w:r>
      <w:r w:rsidRPr="00042A3A">
        <w:rPr>
          <w:rFonts w:ascii="Times New Roman" w:hAnsi="Times New Roman" w:cs="Times New Roman"/>
          <w:sz w:val="24"/>
          <w:szCs w:val="24"/>
        </w:rPr>
        <w:t xml:space="preserve">, which will subsequently be transferred to the LUMO levels of C23 and C25. However, large electron-hole overlaps are observed for C16, C21 and C25. Amongst the atoms within </w:t>
      </w:r>
      <w:r w:rsidRPr="00042A3A">
        <w:rPr>
          <w:rFonts w:ascii="Times New Roman" w:hAnsi="Times New Roman" w:cs="Times New Roman"/>
          <w:b/>
          <w:bCs/>
          <w:sz w:val="24"/>
          <w:szCs w:val="24"/>
        </w:rPr>
        <w:t>O3</w:t>
      </w:r>
      <w:r w:rsidRPr="00042A3A">
        <w:rPr>
          <w:rFonts w:ascii="Times New Roman" w:hAnsi="Times New Roman" w:cs="Times New Roman"/>
          <w:sz w:val="24"/>
          <w:szCs w:val="24"/>
        </w:rPr>
        <w:t xml:space="preserve">, most electrons are excited from C15, C20 and C24, of which most of them are transferred to the LUMO levels of C22, and a substantial number to the LUMO levels of C15 and C24. The large electron-hole overlaps for C15 and C24 means a high probability for charge recombination within these atoms. Several other atoms that include C12, C14, N26 and N32 also shows large electron-hole overlaps. Many electrons from the atoms C14, C15 and C19 in </w:t>
      </w:r>
      <w:r w:rsidRPr="00042A3A">
        <w:rPr>
          <w:rFonts w:ascii="Times New Roman" w:hAnsi="Times New Roman" w:cs="Times New Roman"/>
          <w:b/>
          <w:bCs/>
          <w:sz w:val="24"/>
          <w:szCs w:val="24"/>
        </w:rPr>
        <w:t>O4</w:t>
      </w:r>
      <w:r w:rsidRPr="00042A3A">
        <w:rPr>
          <w:rFonts w:ascii="Times New Roman" w:hAnsi="Times New Roman" w:cs="Times New Roman"/>
          <w:sz w:val="24"/>
          <w:szCs w:val="24"/>
        </w:rPr>
        <w:t xml:space="preserve"> are excited. Upon excitation, many of them are transferred to the LUMO levels of C21 and C23. However, large electron-hole overlaps are also observed for C14, C19 and C23. By observing </w:t>
      </w:r>
      <w:r w:rsidRPr="00042A3A">
        <w:rPr>
          <w:rFonts w:ascii="Times New Roman" w:hAnsi="Times New Roman" w:cs="Times New Roman"/>
          <w:b/>
          <w:bCs/>
          <w:sz w:val="24"/>
          <w:szCs w:val="24"/>
        </w:rPr>
        <w:t>O5</w:t>
      </w:r>
      <w:r w:rsidRPr="00042A3A">
        <w:rPr>
          <w:rFonts w:ascii="Times New Roman" w:hAnsi="Times New Roman" w:cs="Times New Roman"/>
          <w:sz w:val="24"/>
          <w:szCs w:val="24"/>
        </w:rPr>
        <w:t xml:space="preserve">, many electrons from C4, C5, C9 and C13 are excited. A large number is transferred back to C13 upon excitation. Thus, a large electron-hole overlap occurred within this atom. In </w:t>
      </w:r>
      <w:r w:rsidRPr="00042A3A">
        <w:rPr>
          <w:rFonts w:ascii="Times New Roman" w:hAnsi="Times New Roman" w:cs="Times New Roman"/>
          <w:b/>
          <w:bCs/>
          <w:sz w:val="24"/>
          <w:szCs w:val="24"/>
        </w:rPr>
        <w:t>O6</w:t>
      </w:r>
      <w:r w:rsidRPr="00042A3A">
        <w:rPr>
          <w:rFonts w:ascii="Times New Roman" w:hAnsi="Times New Roman" w:cs="Times New Roman"/>
          <w:sz w:val="24"/>
          <w:szCs w:val="24"/>
        </w:rPr>
        <w:t xml:space="preserve">, it is C48 and N182 that predominates with regards to excitations. Most of the electrons are transferred to the LUMO levels of C47, N182 and C183. Large electron-hole overlaps occurred in C47 and N182. In </w:t>
      </w:r>
      <w:r w:rsidRPr="00042A3A">
        <w:rPr>
          <w:rFonts w:ascii="Times New Roman" w:hAnsi="Times New Roman" w:cs="Times New Roman"/>
          <w:b/>
          <w:bCs/>
          <w:sz w:val="24"/>
          <w:szCs w:val="24"/>
        </w:rPr>
        <w:t>O7</w:t>
      </w:r>
      <w:r w:rsidRPr="00042A3A">
        <w:rPr>
          <w:rFonts w:ascii="Times New Roman" w:hAnsi="Times New Roman" w:cs="Times New Roman"/>
          <w:sz w:val="24"/>
          <w:szCs w:val="24"/>
        </w:rPr>
        <w:t>, C49 and C50 experiences most excitations. Upon excitation, most of the excited electrons are transferred to the LUMO levels of these same atoms, resulting in large electron-hole overlaps.</w:t>
      </w:r>
    </w:p>
    <w:p w14:paraId="184F5B4E" w14:textId="77777777" w:rsidR="00042A3A" w:rsidRDefault="00042A3A" w:rsidP="00042A3A">
      <w:pPr>
        <w:spacing w:line="360" w:lineRule="auto"/>
        <w:jc w:val="both"/>
        <w:rPr>
          <w:rFonts w:ascii="Times New Roman" w:hAnsi="Times New Roman" w:cs="Times New Roman"/>
          <w:sz w:val="20"/>
          <w:szCs w:val="20"/>
        </w:rPr>
      </w:pPr>
      <w:r w:rsidRPr="00042A3A">
        <w:rPr>
          <w:rFonts w:ascii="Times New Roman" w:hAnsi="Times New Roman" w:cs="Times New Roman"/>
          <w:noProof/>
          <w:sz w:val="24"/>
          <w:szCs w:val="24"/>
        </w:rPr>
        <w:drawing>
          <wp:inline distT="0" distB="0" distL="0" distR="0" wp14:anchorId="24FAB2EF" wp14:editId="1AD64481">
            <wp:extent cx="6124575" cy="4181475"/>
            <wp:effectExtent l="0" t="0" r="9525" b="9525"/>
            <wp:docPr id="74" name="Picture 7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histogram&#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4575" cy="4181475"/>
                    </a:xfrm>
                    <a:prstGeom prst="rect">
                      <a:avLst/>
                    </a:prstGeom>
                    <a:noFill/>
                    <a:ln>
                      <a:noFill/>
                    </a:ln>
                  </pic:spPr>
                </pic:pic>
              </a:graphicData>
            </a:graphic>
          </wp:inline>
        </w:drawing>
      </w:r>
    </w:p>
    <w:p w14:paraId="376E7E94" w14:textId="0A4471F3" w:rsidR="00042A3A" w:rsidRPr="00042A3A" w:rsidRDefault="00042A3A" w:rsidP="00042A3A">
      <w:pPr>
        <w:spacing w:line="360" w:lineRule="auto"/>
        <w:jc w:val="both"/>
        <w:rPr>
          <w:rFonts w:ascii="Times New Roman" w:hAnsi="Times New Roman" w:cs="Times New Roman"/>
          <w:b/>
          <w:bCs/>
          <w:sz w:val="24"/>
          <w:szCs w:val="24"/>
        </w:rPr>
      </w:pPr>
      <w:r w:rsidRPr="00042A3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42A3A">
        <w:rPr>
          <w:rFonts w:ascii="Times New Roman" w:hAnsi="Times New Roman" w:cs="Times New Roman"/>
          <w:b/>
          <w:bCs/>
          <w:sz w:val="24"/>
          <w:szCs w:val="24"/>
        </w:rPr>
        <w:t>O1</w:t>
      </w:r>
    </w:p>
    <w:p w14:paraId="1B508BA3" w14:textId="77777777" w:rsidR="00042A3A" w:rsidRDefault="00042A3A" w:rsidP="00042A3A">
      <w:pPr>
        <w:spacing w:line="360" w:lineRule="auto"/>
        <w:jc w:val="both"/>
        <w:rPr>
          <w:rFonts w:ascii="Times New Roman" w:hAnsi="Times New Roman" w:cs="Times New Roman"/>
          <w:b/>
          <w:bCs/>
          <w:sz w:val="20"/>
          <w:szCs w:val="20"/>
        </w:rPr>
      </w:pPr>
      <w:r>
        <w:rPr>
          <w:noProof/>
        </w:rPr>
        <w:lastRenderedPageBreak/>
        <w:drawing>
          <wp:inline distT="0" distB="0" distL="0" distR="0" wp14:anchorId="1A28C4FD" wp14:editId="4870811C">
            <wp:extent cx="5772150" cy="3762375"/>
            <wp:effectExtent l="0" t="0" r="0" b="9525"/>
            <wp:docPr id="75" name="Picture 7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picture containing graphical user interfac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72150" cy="3762375"/>
                    </a:xfrm>
                    <a:prstGeom prst="rect">
                      <a:avLst/>
                    </a:prstGeom>
                    <a:noFill/>
                    <a:ln>
                      <a:noFill/>
                    </a:ln>
                  </pic:spPr>
                </pic:pic>
              </a:graphicData>
            </a:graphic>
          </wp:inline>
        </w:drawing>
      </w:r>
    </w:p>
    <w:p w14:paraId="7C09AC6D" w14:textId="643DBA8C" w:rsidR="00042A3A" w:rsidRDefault="00042A3A" w:rsidP="00042A3A">
      <w:pPr>
        <w:spacing w:line="360" w:lineRule="auto"/>
        <w:jc w:val="both"/>
        <w:rPr>
          <w:rFonts w:ascii="Times New Roman" w:hAnsi="Times New Roman" w:cs="Times New Roman"/>
          <w:b/>
          <w:bCs/>
          <w:sz w:val="24"/>
          <w:szCs w:val="24"/>
        </w:rPr>
      </w:pPr>
      <w:r>
        <w:rPr>
          <w:rFonts w:ascii="Times New Roman" w:hAnsi="Times New Roman" w:cs="Times New Roman"/>
          <w:b/>
          <w:bCs/>
          <w:sz w:val="20"/>
          <w:szCs w:val="20"/>
        </w:rPr>
        <w:t xml:space="preserve">                                                                          </w:t>
      </w:r>
      <w:r w:rsidRPr="00042A3A">
        <w:rPr>
          <w:rFonts w:ascii="Times New Roman" w:hAnsi="Times New Roman" w:cs="Times New Roman"/>
          <w:b/>
          <w:bCs/>
          <w:sz w:val="24"/>
          <w:szCs w:val="24"/>
        </w:rPr>
        <w:t>O2</w:t>
      </w:r>
    </w:p>
    <w:p w14:paraId="7C7F029B" w14:textId="77777777" w:rsidR="001D64A7" w:rsidRDefault="001D64A7" w:rsidP="001D64A7">
      <w:pPr>
        <w:spacing w:line="360" w:lineRule="auto"/>
        <w:jc w:val="both"/>
        <w:rPr>
          <w:rFonts w:ascii="Times New Roman" w:hAnsi="Times New Roman" w:cs="Times New Roman"/>
          <w:b/>
          <w:bCs/>
          <w:sz w:val="20"/>
          <w:szCs w:val="20"/>
        </w:rPr>
      </w:pPr>
      <w:r>
        <w:rPr>
          <w:noProof/>
        </w:rPr>
        <w:drawing>
          <wp:inline distT="0" distB="0" distL="0" distR="0" wp14:anchorId="57019AD3" wp14:editId="4C2F39C7">
            <wp:extent cx="5810250" cy="4010025"/>
            <wp:effectExtent l="0" t="0" r="0" b="9525"/>
            <wp:docPr id="32" name="Picture 3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graphical user interface&#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23861" cy="4019419"/>
                    </a:xfrm>
                    <a:prstGeom prst="rect">
                      <a:avLst/>
                    </a:prstGeom>
                    <a:noFill/>
                    <a:ln>
                      <a:noFill/>
                    </a:ln>
                  </pic:spPr>
                </pic:pic>
              </a:graphicData>
            </a:graphic>
          </wp:inline>
        </w:drawing>
      </w:r>
    </w:p>
    <w:p w14:paraId="2F93DFE8" w14:textId="76BF4546" w:rsidR="001D64A7" w:rsidRDefault="001D64A7" w:rsidP="001D64A7">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Pr="001D64A7">
        <w:rPr>
          <w:rFonts w:ascii="Times New Roman" w:hAnsi="Times New Roman" w:cs="Times New Roman"/>
          <w:b/>
          <w:bCs/>
          <w:sz w:val="24"/>
          <w:szCs w:val="24"/>
        </w:rPr>
        <w:t xml:space="preserve"> O3</w:t>
      </w:r>
    </w:p>
    <w:p w14:paraId="677EE97C" w14:textId="77777777" w:rsidR="001D64A7" w:rsidRDefault="001D64A7" w:rsidP="001D64A7">
      <w:pPr>
        <w:spacing w:line="360" w:lineRule="auto"/>
        <w:jc w:val="both"/>
        <w:rPr>
          <w:rFonts w:ascii="Times New Roman" w:hAnsi="Times New Roman" w:cs="Times New Roman"/>
          <w:b/>
          <w:bCs/>
          <w:sz w:val="20"/>
          <w:szCs w:val="20"/>
        </w:rPr>
      </w:pPr>
      <w:r>
        <w:rPr>
          <w:noProof/>
        </w:rPr>
        <w:lastRenderedPageBreak/>
        <w:drawing>
          <wp:inline distT="0" distB="0" distL="0" distR="0" wp14:anchorId="6E3E1E9D" wp14:editId="65409B35">
            <wp:extent cx="5924550" cy="3990975"/>
            <wp:effectExtent l="0" t="0" r="0" b="9525"/>
            <wp:docPr id="79" name="Picture 7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raphical user interface&#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24550" cy="3990975"/>
                    </a:xfrm>
                    <a:prstGeom prst="rect">
                      <a:avLst/>
                    </a:prstGeom>
                    <a:noFill/>
                    <a:ln>
                      <a:noFill/>
                    </a:ln>
                  </pic:spPr>
                </pic:pic>
              </a:graphicData>
            </a:graphic>
          </wp:inline>
        </w:drawing>
      </w:r>
    </w:p>
    <w:p w14:paraId="0AD02593" w14:textId="732902D2" w:rsidR="001D64A7" w:rsidRDefault="001D64A7" w:rsidP="001D64A7">
      <w:pPr>
        <w:spacing w:line="360" w:lineRule="auto"/>
        <w:jc w:val="both"/>
        <w:rPr>
          <w:rFonts w:ascii="Times New Roman" w:hAnsi="Times New Roman" w:cs="Times New Roman"/>
          <w:b/>
          <w:bCs/>
          <w:sz w:val="24"/>
          <w:szCs w:val="24"/>
        </w:rPr>
      </w:pPr>
      <w:r w:rsidRPr="001D64A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D64A7">
        <w:rPr>
          <w:rFonts w:ascii="Times New Roman" w:hAnsi="Times New Roman" w:cs="Times New Roman"/>
          <w:b/>
          <w:bCs/>
          <w:sz w:val="24"/>
          <w:szCs w:val="24"/>
        </w:rPr>
        <w:t xml:space="preserve">   O4</w:t>
      </w:r>
    </w:p>
    <w:p w14:paraId="428D6B7D" w14:textId="77777777" w:rsidR="001D64A7" w:rsidRDefault="001D64A7" w:rsidP="001D64A7">
      <w:pPr>
        <w:spacing w:line="360" w:lineRule="auto"/>
        <w:jc w:val="both"/>
        <w:rPr>
          <w:rFonts w:ascii="Times New Roman" w:hAnsi="Times New Roman" w:cs="Times New Roman"/>
          <w:b/>
          <w:bCs/>
          <w:sz w:val="20"/>
          <w:szCs w:val="20"/>
        </w:rPr>
      </w:pPr>
      <w:r>
        <w:rPr>
          <w:noProof/>
        </w:rPr>
        <w:drawing>
          <wp:inline distT="0" distB="0" distL="0" distR="0" wp14:anchorId="22653C0E" wp14:editId="61229568">
            <wp:extent cx="5953125" cy="3905250"/>
            <wp:effectExtent l="0" t="0" r="9525" b="0"/>
            <wp:docPr id="35" name="Picture 3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10;&#10;Description automatically generated with low confiden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53125" cy="3905250"/>
                    </a:xfrm>
                    <a:prstGeom prst="rect">
                      <a:avLst/>
                    </a:prstGeom>
                    <a:noFill/>
                    <a:ln>
                      <a:noFill/>
                    </a:ln>
                  </pic:spPr>
                </pic:pic>
              </a:graphicData>
            </a:graphic>
          </wp:inline>
        </w:drawing>
      </w:r>
    </w:p>
    <w:p w14:paraId="46616B7C" w14:textId="4B063ED4" w:rsidR="001D64A7" w:rsidRDefault="001D64A7" w:rsidP="001D64A7">
      <w:pPr>
        <w:spacing w:line="360" w:lineRule="auto"/>
        <w:jc w:val="both"/>
        <w:rPr>
          <w:rFonts w:ascii="Times New Roman" w:hAnsi="Times New Roman" w:cs="Times New Roman"/>
          <w:b/>
          <w:bCs/>
          <w:sz w:val="24"/>
          <w:szCs w:val="24"/>
        </w:rPr>
      </w:pPr>
      <w:r>
        <w:rPr>
          <w:rFonts w:ascii="Times New Roman" w:hAnsi="Times New Roman" w:cs="Times New Roman"/>
          <w:b/>
          <w:bCs/>
          <w:sz w:val="20"/>
          <w:szCs w:val="20"/>
        </w:rPr>
        <w:t xml:space="preserve">                                                                                 </w:t>
      </w:r>
      <w:r w:rsidRPr="001D64A7">
        <w:rPr>
          <w:rFonts w:ascii="Times New Roman" w:hAnsi="Times New Roman" w:cs="Times New Roman"/>
          <w:b/>
          <w:bCs/>
          <w:sz w:val="24"/>
          <w:szCs w:val="24"/>
        </w:rPr>
        <w:t xml:space="preserve"> O5</w:t>
      </w:r>
    </w:p>
    <w:p w14:paraId="600DB105" w14:textId="77777777" w:rsidR="008A6CC7" w:rsidRDefault="008A6CC7" w:rsidP="008A6CC7">
      <w:pPr>
        <w:spacing w:line="360" w:lineRule="auto"/>
        <w:jc w:val="both"/>
        <w:rPr>
          <w:rFonts w:ascii="Times New Roman" w:hAnsi="Times New Roman" w:cs="Times New Roman"/>
          <w:b/>
          <w:bCs/>
          <w:sz w:val="20"/>
          <w:szCs w:val="20"/>
        </w:rPr>
      </w:pPr>
      <w:r>
        <w:rPr>
          <w:noProof/>
        </w:rPr>
        <w:lastRenderedPageBreak/>
        <w:drawing>
          <wp:inline distT="0" distB="0" distL="0" distR="0" wp14:anchorId="0E02159D" wp14:editId="50747059">
            <wp:extent cx="5505450" cy="3705225"/>
            <wp:effectExtent l="0" t="0" r="0" b="9525"/>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05450" cy="3705225"/>
                    </a:xfrm>
                    <a:prstGeom prst="rect">
                      <a:avLst/>
                    </a:prstGeom>
                    <a:noFill/>
                    <a:ln>
                      <a:noFill/>
                    </a:ln>
                  </pic:spPr>
                </pic:pic>
              </a:graphicData>
            </a:graphic>
          </wp:inline>
        </w:drawing>
      </w:r>
    </w:p>
    <w:p w14:paraId="084D0694" w14:textId="2C2CE5FD" w:rsidR="008A6CC7" w:rsidRDefault="008A6CC7" w:rsidP="008A6CC7">
      <w:pPr>
        <w:spacing w:line="360" w:lineRule="auto"/>
        <w:jc w:val="both"/>
        <w:rPr>
          <w:rFonts w:ascii="Times New Roman" w:hAnsi="Times New Roman" w:cs="Times New Roman"/>
          <w:b/>
          <w:bCs/>
          <w:sz w:val="24"/>
          <w:szCs w:val="24"/>
        </w:rPr>
      </w:pPr>
      <w:r>
        <w:rPr>
          <w:rFonts w:ascii="Times New Roman" w:hAnsi="Times New Roman" w:cs="Times New Roman"/>
          <w:b/>
          <w:bCs/>
          <w:sz w:val="20"/>
          <w:szCs w:val="20"/>
        </w:rPr>
        <w:t xml:space="preserve">                                                                                   </w:t>
      </w:r>
      <w:r w:rsidRPr="008A6CC7">
        <w:rPr>
          <w:rFonts w:ascii="Times New Roman" w:hAnsi="Times New Roman" w:cs="Times New Roman"/>
          <w:b/>
          <w:bCs/>
          <w:sz w:val="24"/>
          <w:szCs w:val="24"/>
        </w:rPr>
        <w:t xml:space="preserve"> O6</w:t>
      </w:r>
    </w:p>
    <w:p w14:paraId="314564CF" w14:textId="77777777" w:rsidR="008A6CC7" w:rsidRDefault="008A6CC7" w:rsidP="008A6CC7">
      <w:pPr>
        <w:spacing w:line="360" w:lineRule="auto"/>
        <w:jc w:val="both"/>
        <w:rPr>
          <w:rFonts w:ascii="Times New Roman" w:hAnsi="Times New Roman" w:cs="Times New Roman"/>
          <w:b/>
          <w:bCs/>
          <w:sz w:val="20"/>
          <w:szCs w:val="20"/>
        </w:rPr>
      </w:pPr>
      <w:r>
        <w:rPr>
          <w:noProof/>
        </w:rPr>
        <w:drawing>
          <wp:inline distT="0" distB="0" distL="0" distR="0" wp14:anchorId="7FBEC276" wp14:editId="21E61B56">
            <wp:extent cx="5524500" cy="3562350"/>
            <wp:effectExtent l="0" t="0" r="0" b="0"/>
            <wp:docPr id="81" name="Picture 8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phical user interface&#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24500" cy="3562350"/>
                    </a:xfrm>
                    <a:prstGeom prst="rect">
                      <a:avLst/>
                    </a:prstGeom>
                    <a:noFill/>
                    <a:ln>
                      <a:noFill/>
                    </a:ln>
                  </pic:spPr>
                </pic:pic>
              </a:graphicData>
            </a:graphic>
          </wp:inline>
        </w:drawing>
      </w:r>
    </w:p>
    <w:p w14:paraId="4E391A9C" w14:textId="5B4537A5" w:rsidR="008A6CC7" w:rsidRDefault="008A6CC7" w:rsidP="008A6CC7">
      <w:pPr>
        <w:spacing w:line="360" w:lineRule="auto"/>
        <w:jc w:val="both"/>
        <w:rPr>
          <w:rFonts w:ascii="Times New Roman" w:hAnsi="Times New Roman" w:cs="Times New Roman"/>
          <w:b/>
          <w:bCs/>
          <w:sz w:val="24"/>
          <w:szCs w:val="24"/>
        </w:rPr>
      </w:pPr>
      <w:r>
        <w:rPr>
          <w:rFonts w:ascii="Times New Roman" w:hAnsi="Times New Roman" w:cs="Times New Roman"/>
          <w:b/>
          <w:bCs/>
          <w:sz w:val="20"/>
          <w:szCs w:val="20"/>
        </w:rPr>
        <w:t xml:space="preserve">                                                                                 </w:t>
      </w:r>
      <w:r w:rsidRPr="008A6CC7">
        <w:rPr>
          <w:rFonts w:ascii="Times New Roman" w:hAnsi="Times New Roman" w:cs="Times New Roman"/>
          <w:b/>
          <w:bCs/>
          <w:sz w:val="24"/>
          <w:szCs w:val="24"/>
        </w:rPr>
        <w:t xml:space="preserve"> O7</w:t>
      </w:r>
    </w:p>
    <w:p w14:paraId="580F1AE5" w14:textId="6BD5FE3B" w:rsidR="008A6CC7" w:rsidRPr="008A6CC7" w:rsidRDefault="008A6CC7" w:rsidP="008A6CC7">
      <w:pPr>
        <w:spacing w:line="360" w:lineRule="auto"/>
        <w:jc w:val="both"/>
        <w:rPr>
          <w:rFonts w:ascii="Times New Roman" w:hAnsi="Times New Roman" w:cs="Times New Roman"/>
          <w:sz w:val="24"/>
          <w:szCs w:val="24"/>
        </w:rPr>
      </w:pPr>
      <w:r w:rsidRPr="008A6CC7">
        <w:rPr>
          <w:rFonts w:ascii="Times New Roman" w:hAnsi="Times New Roman" w:cs="Times New Roman"/>
          <w:b/>
          <w:bCs/>
          <w:sz w:val="24"/>
          <w:szCs w:val="24"/>
        </w:rPr>
        <w:t xml:space="preserve">Figure </w:t>
      </w:r>
      <w:r>
        <w:rPr>
          <w:rFonts w:ascii="Times New Roman" w:hAnsi="Times New Roman" w:cs="Times New Roman"/>
          <w:b/>
          <w:bCs/>
          <w:sz w:val="24"/>
          <w:szCs w:val="24"/>
        </w:rPr>
        <w:t>S6</w:t>
      </w:r>
      <w:r w:rsidRPr="008A6CC7">
        <w:rPr>
          <w:rFonts w:ascii="Times New Roman" w:hAnsi="Times New Roman" w:cs="Times New Roman"/>
          <w:b/>
          <w:bCs/>
          <w:sz w:val="24"/>
          <w:szCs w:val="24"/>
        </w:rPr>
        <w:t xml:space="preserve">: </w:t>
      </w:r>
      <w:r w:rsidRPr="008A6CC7">
        <w:rPr>
          <w:rFonts w:ascii="Times New Roman" w:hAnsi="Times New Roman" w:cs="Times New Roman"/>
          <w:sz w:val="24"/>
          <w:szCs w:val="24"/>
        </w:rPr>
        <w:t>Electron-hole overlap transition density matrix of each non-hydrogen atom within each compound</w:t>
      </w:r>
    </w:p>
    <w:p w14:paraId="097491EE" w14:textId="77777777" w:rsidR="008A6CC7" w:rsidRDefault="008A6CC7" w:rsidP="008A6CC7">
      <w:pPr>
        <w:spacing w:line="360" w:lineRule="auto"/>
        <w:jc w:val="both"/>
        <w:rPr>
          <w:rFonts w:ascii="Times New Roman" w:hAnsi="Times New Roman" w:cs="Times New Roman"/>
          <w:b/>
          <w:bCs/>
          <w:sz w:val="20"/>
          <w:szCs w:val="20"/>
        </w:rPr>
      </w:pPr>
    </w:p>
    <w:p w14:paraId="517FDCC5" w14:textId="77777777" w:rsidR="008A6CC7" w:rsidRDefault="008A6CC7" w:rsidP="008A6CC7">
      <w:pPr>
        <w:spacing w:line="360" w:lineRule="auto"/>
        <w:jc w:val="both"/>
        <w:rPr>
          <w:rFonts w:ascii="Times New Roman" w:hAnsi="Times New Roman" w:cs="Times New Roman"/>
          <w:b/>
          <w:bCs/>
          <w:sz w:val="20"/>
          <w:szCs w:val="20"/>
        </w:rPr>
      </w:pPr>
    </w:p>
    <w:p w14:paraId="49A52873" w14:textId="77777777" w:rsidR="008A6CC7" w:rsidRDefault="008A6CC7" w:rsidP="001D64A7">
      <w:pPr>
        <w:spacing w:line="360" w:lineRule="auto"/>
        <w:jc w:val="both"/>
        <w:rPr>
          <w:rFonts w:ascii="Times New Roman" w:hAnsi="Times New Roman" w:cs="Times New Roman"/>
          <w:b/>
          <w:bCs/>
          <w:sz w:val="20"/>
          <w:szCs w:val="20"/>
        </w:rPr>
      </w:pPr>
    </w:p>
    <w:p w14:paraId="075E2A67" w14:textId="77777777" w:rsidR="001D64A7" w:rsidRPr="001D64A7" w:rsidRDefault="001D64A7" w:rsidP="001D64A7">
      <w:pPr>
        <w:spacing w:line="360" w:lineRule="auto"/>
        <w:jc w:val="both"/>
        <w:rPr>
          <w:rFonts w:ascii="Times New Roman" w:hAnsi="Times New Roman" w:cs="Times New Roman"/>
          <w:b/>
          <w:bCs/>
          <w:sz w:val="24"/>
          <w:szCs w:val="24"/>
        </w:rPr>
      </w:pPr>
    </w:p>
    <w:p w14:paraId="2F2A66D9" w14:textId="77777777" w:rsidR="001D64A7" w:rsidRDefault="001D64A7" w:rsidP="00042A3A">
      <w:pPr>
        <w:spacing w:line="360" w:lineRule="auto"/>
        <w:jc w:val="both"/>
        <w:rPr>
          <w:rFonts w:ascii="Times New Roman" w:hAnsi="Times New Roman" w:cs="Times New Roman"/>
          <w:b/>
          <w:bCs/>
          <w:sz w:val="20"/>
          <w:szCs w:val="20"/>
        </w:rPr>
      </w:pPr>
    </w:p>
    <w:p w14:paraId="68FE89F7" w14:textId="43938D7B" w:rsidR="00850DE0" w:rsidRDefault="00850DE0" w:rsidP="00125964">
      <w:pPr>
        <w:spacing w:after="0" w:line="360" w:lineRule="auto"/>
        <w:jc w:val="both"/>
        <w:rPr>
          <w:rFonts w:ascii="Times New Roman" w:hAnsi="Times New Roman" w:cs="Times New Roman"/>
          <w:sz w:val="24"/>
          <w:szCs w:val="24"/>
        </w:rPr>
      </w:pPr>
    </w:p>
    <w:p w14:paraId="5E218B34" w14:textId="2994E659" w:rsidR="009E5A85" w:rsidRDefault="009E5A85" w:rsidP="0012596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S15: </w:t>
      </w:r>
      <w:r>
        <w:rPr>
          <w:rFonts w:ascii="Times New Roman" w:hAnsi="Times New Roman" w:cs="Times New Roman"/>
          <w:sz w:val="24"/>
          <w:szCs w:val="24"/>
        </w:rPr>
        <w:t xml:space="preserve">Cartesian coordinates of </w:t>
      </w:r>
      <w:r>
        <w:rPr>
          <w:rFonts w:ascii="Times New Roman" w:hAnsi="Times New Roman" w:cs="Times New Roman"/>
          <w:b/>
          <w:bCs/>
          <w:sz w:val="24"/>
          <w:szCs w:val="24"/>
        </w:rPr>
        <w:t>O1</w:t>
      </w:r>
    </w:p>
    <w:p w14:paraId="401C431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8.956100   -0.668900   -3.066000</w:t>
      </w:r>
    </w:p>
    <w:p w14:paraId="17475FD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9.598000   -0.693100   -1.780400</w:t>
      </w:r>
    </w:p>
    <w:p w14:paraId="2835813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10.834500   -0.080400   -2.125900</w:t>
      </w:r>
    </w:p>
    <w:p w14:paraId="27AA21D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11.901800    0.419700   -1.093700</w:t>
      </w:r>
    </w:p>
    <w:p w14:paraId="44E05A2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12.955800    1.214600   -1.421400</w:t>
      </w:r>
    </w:p>
    <w:p w14:paraId="6DEF03A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S      11.917800    0.045800    0.640100</w:t>
      </w:r>
    </w:p>
    <w:p w14:paraId="056BD8B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13.918700    1.481300   -0.230100</w:t>
      </w:r>
    </w:p>
    <w:p w14:paraId="15659D0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13.126100    1.599600   -2.402900</w:t>
      </w:r>
    </w:p>
    <w:p w14:paraId="7646DAE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13.496100    0.838800    0.903800</w:t>
      </w:r>
    </w:p>
    <w:p w14:paraId="1747DDC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14.821200    2.066900   -0.287400</w:t>
      </w:r>
    </w:p>
    <w:p w14:paraId="3B14E94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14.229200    0.805600    2.239300</w:t>
      </w:r>
    </w:p>
    <w:p w14:paraId="2C4505A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14.941500    1.569400    2.523300</w:t>
      </w:r>
    </w:p>
    <w:p w14:paraId="6EF7BE5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13.943900   -0.228600    3.132400</w:t>
      </w:r>
    </w:p>
    <w:p w14:paraId="314E49E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13.222500   -1.531900    2.566700</w:t>
      </w:r>
    </w:p>
    <w:p w14:paraId="237505C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12.690600   -2.492700    2.149700</w:t>
      </w:r>
    </w:p>
    <w:p w14:paraId="5B6C1A6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14.264800    0.035500    4.609800</w:t>
      </w:r>
    </w:p>
    <w:p w14:paraId="5D3DE39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14.896700    1.102900    4.986600</w:t>
      </w:r>
    </w:p>
    <w:p w14:paraId="2A501F1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13.777500   -0.855400    5.624400</w:t>
      </w:r>
    </w:p>
    <w:p w14:paraId="5EC4D6D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13.282500   -0.325500    6.275700</w:t>
      </w:r>
    </w:p>
    <w:p w14:paraId="407400F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9.783100   -0.379800   -4.019800</w:t>
      </w:r>
    </w:p>
    <w:p w14:paraId="3D565A1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10.970200    0.042300   -3.413400</w:t>
      </w:r>
    </w:p>
    <w:p w14:paraId="34CB64C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7.466600   -0.959400   -3.309600</w:t>
      </w:r>
    </w:p>
    <w:p w14:paraId="79E5C4C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6.531600   -1.245400   -2.265100</w:t>
      </w:r>
    </w:p>
    <w:p w14:paraId="7EBB507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5.324100   -1.062800   -3.010300</w:t>
      </w:r>
    </w:p>
    <w:p w14:paraId="730A285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6.915300   -0.963200   -4.477000</w:t>
      </w:r>
    </w:p>
    <w:p w14:paraId="67B96B7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lastRenderedPageBreak/>
        <w:t>N       5.535900   -1.023000   -4.286200</w:t>
      </w:r>
    </w:p>
    <w:p w14:paraId="4F5D7FF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3.933600   -0.915800   -2.369200</w:t>
      </w:r>
    </w:p>
    <w:p w14:paraId="5101F8B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3.793600   -0.975600   -0.976100</w:t>
      </w:r>
    </w:p>
    <w:p w14:paraId="53B09A1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2.806500   -0.728900   -3.179300</w:t>
      </w:r>
    </w:p>
    <w:p w14:paraId="3913607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2.525600   -0.846000   -0.393100</w:t>
      </w:r>
    </w:p>
    <w:p w14:paraId="3769348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4.654600   -1.117400   -0.357000</w:t>
      </w:r>
    </w:p>
    <w:p w14:paraId="5A1059A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1.538100   -0.596200   -2.596200</w:t>
      </w:r>
    </w:p>
    <w:p w14:paraId="404C7A9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2.914400   -0.684800   -4.243200</w:t>
      </w:r>
    </w:p>
    <w:p w14:paraId="5107D6A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1.396600   -0.658800   -1.201700</w:t>
      </w:r>
    </w:p>
    <w:p w14:paraId="34C2E92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2.418400   -0.895200    0.670000</w:t>
      </w:r>
    </w:p>
    <w:p w14:paraId="3476B21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0.677500   -0.454400   -3.216200</w:t>
      </w:r>
    </w:p>
    <w:p w14:paraId="489AF60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0.004100   -0.509700   -0.555200</w:t>
      </w:r>
    </w:p>
    <w:p w14:paraId="7BDDEE1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-0.142400   -0.617400    0.835800</w:t>
      </w:r>
    </w:p>
    <w:p w14:paraId="0C03F05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-1.117700   -0.273800   -1.358800</w:t>
      </w:r>
    </w:p>
    <w:p w14:paraId="0E287A4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-1.415800   -0.506400    1.421900</w:t>
      </w:r>
    </w:p>
    <w:p w14:paraId="41E69CA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0.718000   -0.780400    1.451000</w:t>
      </w:r>
    </w:p>
    <w:p w14:paraId="47147D5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-2.380600   -0.113500   -0.771900</w:t>
      </w:r>
    </w:p>
    <w:p w14:paraId="781A830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-1.010200   -0.211500   -2.421300</w:t>
      </w:r>
    </w:p>
    <w:p w14:paraId="2C214B0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-2.538300   -0.250000    0.616200</w:t>
      </w:r>
    </w:p>
    <w:p w14:paraId="1448414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-1.527800   -0.614400    2.480900</w:t>
      </w:r>
    </w:p>
    <w:p w14:paraId="32FC422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-3.230200    0.099100   -1.386000</w:t>
      </w:r>
    </w:p>
    <w:p w14:paraId="1283202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-3.888200   -0.122900    1.204300</w:t>
      </w:r>
    </w:p>
    <w:p w14:paraId="4B7511F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-4.698900   -1.299400    0.827000</w:t>
      </w:r>
    </w:p>
    <w:p w14:paraId="653E36F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-4.637200   -2.484900    1.581200</w:t>
      </w:r>
    </w:p>
    <w:p w14:paraId="1ECFC1E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-5.542300   -1.229700   -0.289900</w:t>
      </w:r>
    </w:p>
    <w:p w14:paraId="234F884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-5.441800   -3.584700    1.231600</w:t>
      </w:r>
    </w:p>
    <w:p w14:paraId="3D2BC3D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-3.982600   -2.549500    2.424900</w:t>
      </w:r>
    </w:p>
    <w:p w14:paraId="5304E3D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-6.358600   -2.318500   -0.623800</w:t>
      </w:r>
    </w:p>
    <w:p w14:paraId="7DA5E66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-5.570700   -0.340200   -0.883400</w:t>
      </w:r>
    </w:p>
    <w:p w14:paraId="6083FC5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-6.299600   -3.503000    0.123100</w:t>
      </w:r>
    </w:p>
    <w:p w14:paraId="42738A9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-5.396300   -4.486400    1.805000</w:t>
      </w:r>
    </w:p>
    <w:p w14:paraId="6599850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-7.023000   -2.250400   -1.459400</w:t>
      </w:r>
    </w:p>
    <w:p w14:paraId="4D91F94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-4.528500    1.113400    0.709800</w:t>
      </w:r>
    </w:p>
    <w:p w14:paraId="7415AD9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-4.905600    1.254800   -0.634900</w:t>
      </w:r>
    </w:p>
    <w:p w14:paraId="7EB0DFD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lastRenderedPageBreak/>
        <w:t>C      -4.751700    2.169200    1.612500</w:t>
      </w:r>
    </w:p>
    <w:p w14:paraId="6288AD5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-5.499500    2.451600   -1.067700</w:t>
      </w:r>
    </w:p>
    <w:p w14:paraId="306F129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-4.736200    0.459400   -1.330900</w:t>
      </w:r>
    </w:p>
    <w:p w14:paraId="3029DE5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-5.354100    3.360800    1.179900</w:t>
      </w:r>
    </w:p>
    <w:p w14:paraId="51445AA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-4.472200    2.059100    2.639800</w:t>
      </w:r>
    </w:p>
    <w:p w14:paraId="4656430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-5.714100    3.509600   -0.164700</w:t>
      </w:r>
    </w:p>
    <w:p w14:paraId="7655801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-5.776500    2.568800   -2.095200</w:t>
      </w:r>
    </w:p>
    <w:p w14:paraId="4920B0F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-5.537500    4.153600    1.876000</w:t>
      </w:r>
    </w:p>
    <w:p w14:paraId="0631410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-8.483100   -4.241800   -0.780500</w:t>
      </w:r>
    </w:p>
    <w:p w14:paraId="2A979E5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-7.489900   -5.520300    0.880900</w:t>
      </w:r>
    </w:p>
    <w:p w14:paraId="15A1C3A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-8.757300   -3.510500   -1.876000</w:t>
      </w:r>
    </w:p>
    <w:p w14:paraId="79DA930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-9.494900   -4.723700    0.024700</w:t>
      </w:r>
    </w:p>
    <w:p w14:paraId="5148A0A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-6.641200   -6.161400    1.704400</w:t>
      </w:r>
    </w:p>
    <w:p w14:paraId="6A4830C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-8.852600   -5.558800    1.094300</w:t>
      </w:r>
    </w:p>
    <w:p w14:paraId="6E83799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-10.108300   -3.211700   -2.154000</w:t>
      </w:r>
    </w:p>
    <w:p w14:paraId="44DD4E8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-7.972200   -3.163700   -2.514700</w:t>
      </w:r>
    </w:p>
    <w:p w14:paraId="791A90C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-10.799200   -4.476700   -0.186000</w:t>
      </w:r>
    </w:p>
    <w:p w14:paraId="0B31B05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-7.185100   -6.898900    2.776400</w:t>
      </w:r>
    </w:p>
    <w:p w14:paraId="0C469F0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-5.585100   -6.109500    1.548800</w:t>
      </w:r>
    </w:p>
    <w:p w14:paraId="0C4E689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-9.433100   -6.243300    2.093900</w:t>
      </w:r>
    </w:p>
    <w:p w14:paraId="37102FE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-11.134400   -3.697100   -1.305200</w:t>
      </w:r>
    </w:p>
    <w:p w14:paraId="030B1EE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-10.357500   -2.615000   -3.005300</w:t>
      </w:r>
    </w:p>
    <w:p w14:paraId="5CACE67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-11.552800   -4.861900    0.472400</w:t>
      </w:r>
    </w:p>
    <w:p w14:paraId="70127B0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-8.588500   -6.944800    2.968900</w:t>
      </w:r>
    </w:p>
    <w:p w14:paraId="1006F94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-6.536800   -7.423000    3.445000</w:t>
      </w:r>
    </w:p>
    <w:p w14:paraId="769555E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-10.498300   -6.255900    2.216100</w:t>
      </w:r>
    </w:p>
    <w:p w14:paraId="5A0C911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-12.160100   -3.474500   -1.516100</w:t>
      </w:r>
    </w:p>
    <w:p w14:paraId="2F2654F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-9.002900   -7.508300    3.778200</w:t>
      </w:r>
    </w:p>
    <w:p w14:paraId="6C95E05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-5.636100    5.982000   -0.153400</w:t>
      </w:r>
    </w:p>
    <w:p w14:paraId="4CCB6EC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-7.709000    4.939900   -0.153900</w:t>
      </w:r>
    </w:p>
    <w:p w14:paraId="33666D3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-4.372100    6.357200   -0.410900</w:t>
      </w:r>
    </w:p>
    <w:p w14:paraId="7B77A58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-6.463800    6.746600    0.630200</w:t>
      </w:r>
    </w:p>
    <w:p w14:paraId="3816E74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-8.768000    4.120400   -0.314800</w:t>
      </w:r>
    </w:p>
    <w:p w14:paraId="61B2FBD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-7.808500    6.078700    0.628900</w:t>
      </w:r>
    </w:p>
    <w:p w14:paraId="2A741C4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lastRenderedPageBreak/>
        <w:t>C      -3.899000    7.544500    0.178700</w:t>
      </w:r>
    </w:p>
    <w:p w14:paraId="436EB4D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-3.744200    5.766200   -1.045400</w:t>
      </w:r>
    </w:p>
    <w:p w14:paraId="091BF05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-6.075000    7.888400    1.228500</w:t>
      </w:r>
    </w:p>
    <w:p w14:paraId="0FE05D2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-9.979300    4.469300    0.326800</w:t>
      </w:r>
    </w:p>
    <w:p w14:paraId="2D634ED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-8.691000    3.231600   -0.902900</w:t>
      </w:r>
    </w:p>
    <w:p w14:paraId="55D3FFC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-8.930000    6.466100    1.251000</w:t>
      </w:r>
    </w:p>
    <w:p w14:paraId="4108F45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-4.753000    8.315700    1.004300</w:t>
      </w:r>
    </w:p>
    <w:p w14:paraId="0F92DFD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-2.893200    7.860400    0.003500</w:t>
      </w:r>
    </w:p>
    <w:p w14:paraId="10A2D97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-6.744900    8.450300    1.847800</w:t>
      </w:r>
    </w:p>
    <w:p w14:paraId="527E265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-10.060400    5.651600    1.105400</w:t>
      </w:r>
    </w:p>
    <w:p w14:paraId="4C92A01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-10.837500    3.840300    0.224900</w:t>
      </w:r>
    </w:p>
    <w:p w14:paraId="3014782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-8.959500    7.365700    1.833400</w:t>
      </w:r>
    </w:p>
    <w:p w14:paraId="1C53772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-4.396000    9.220700    1.452600</w:t>
      </w:r>
    </w:p>
    <w:p w14:paraId="490E98A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-10.977300    5.920300    1.584600</w:t>
      </w:r>
    </w:p>
    <w:p w14:paraId="5002890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-7.135700   -4.650900   -0.281400</w:t>
      </w:r>
    </w:p>
    <w:p w14:paraId="5055A6CB" w14:textId="5B9EA853" w:rsid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-6.310900    4.761000   -0.667300</w:t>
      </w:r>
    </w:p>
    <w:p w14:paraId="70AC51D7" w14:textId="60F1DF57" w:rsidR="009E5A85" w:rsidRDefault="009E5A85" w:rsidP="009E5A85">
      <w:pPr>
        <w:spacing w:after="0" w:line="360" w:lineRule="auto"/>
        <w:jc w:val="both"/>
        <w:rPr>
          <w:rFonts w:ascii="Times New Roman" w:hAnsi="Times New Roman" w:cs="Times New Roman"/>
          <w:sz w:val="24"/>
          <w:szCs w:val="24"/>
        </w:rPr>
      </w:pPr>
    </w:p>
    <w:p w14:paraId="5C40EF65" w14:textId="1B9A302D" w:rsidR="009E5A85" w:rsidRDefault="009E5A85" w:rsidP="009E5A8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S16: </w:t>
      </w:r>
      <w:r>
        <w:rPr>
          <w:rFonts w:ascii="Times New Roman" w:hAnsi="Times New Roman" w:cs="Times New Roman"/>
          <w:sz w:val="24"/>
          <w:szCs w:val="24"/>
        </w:rPr>
        <w:t xml:space="preserve">Cartesian coordinates of </w:t>
      </w:r>
      <w:r>
        <w:rPr>
          <w:rFonts w:ascii="Times New Roman" w:hAnsi="Times New Roman" w:cs="Times New Roman"/>
          <w:b/>
          <w:bCs/>
          <w:sz w:val="24"/>
          <w:szCs w:val="24"/>
        </w:rPr>
        <w:t>O2</w:t>
      </w:r>
    </w:p>
    <w:p w14:paraId="0B9E6AB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6.927500   -0.922600   -0.178900</w:t>
      </w:r>
    </w:p>
    <w:p w14:paraId="57701E8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5.825500   -1.777900   -0.045700</w:t>
      </w:r>
    </w:p>
    <w:p w14:paraId="0350288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4.582800   -1.261900    0.115300</w:t>
      </w:r>
    </w:p>
    <w:p w14:paraId="352F130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4.399700    0.127100    0.148600</w:t>
      </w:r>
    </w:p>
    <w:p w14:paraId="69F949B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5.501800    0.982500    0.015400</w:t>
      </w:r>
    </w:p>
    <w:p w14:paraId="1B8E948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6.744500    0.466400   -0.145600</w:t>
      </w:r>
    </w:p>
    <w:p w14:paraId="47E3DF3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5.965200   -2.838500   -0.071100</w:t>
      </w:r>
    </w:p>
    <w:p w14:paraId="0BF756B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3.741300   -1.915000    0.217000</w:t>
      </w:r>
    </w:p>
    <w:p w14:paraId="2AC574A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5.362000    2.043000    0.040800</w:t>
      </w:r>
    </w:p>
    <w:p w14:paraId="7418246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7.585900    1.119500   -0.247400</w:t>
      </w:r>
    </w:p>
    <w:p w14:paraId="5D3923B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8.238800   -1.467100   -0.348800</w:t>
      </w:r>
    </w:p>
    <w:p w14:paraId="741BE20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8.772200   -0.860900   -0.868100</w:t>
      </w:r>
    </w:p>
    <w:p w14:paraId="6CBBB38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2.987500    0.713500    0.331600</w:t>
      </w:r>
    </w:p>
    <w:p w14:paraId="77E36C3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1.804400   -0.080700    0.472200</w:t>
      </w:r>
    </w:p>
    <w:p w14:paraId="6ABAF43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0.829400    0.944100    0.249900</w:t>
      </w:r>
    </w:p>
    <w:p w14:paraId="2137960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-0.523200    0.692400   -0.016400</w:t>
      </w:r>
    </w:p>
    <w:p w14:paraId="6C847A2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lastRenderedPageBreak/>
        <w:t>C      -1.466000    1.654800   -0.230900</w:t>
      </w:r>
    </w:p>
    <w:p w14:paraId="314E95D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S      -1.247500   -0.912900   -0.114300</w:t>
      </w:r>
    </w:p>
    <w:p w14:paraId="2ED8109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-2.793100    1.143700   -0.304900</w:t>
      </w:r>
    </w:p>
    <w:p w14:paraId="3201010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-1.232200    2.694900   -0.322800</w:t>
      </w:r>
    </w:p>
    <w:p w14:paraId="6B91BF7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-2.864700   -0.209500   -0.146900</w:t>
      </w:r>
    </w:p>
    <w:p w14:paraId="516B021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-3.652300    1.762700   -0.457700</w:t>
      </w:r>
    </w:p>
    <w:p w14:paraId="113CC9E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-4.173500   -1.009500   -0.010000</w:t>
      </w:r>
    </w:p>
    <w:p w14:paraId="641AAC0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-4.140700   -2.071900    0.113300</w:t>
      </w:r>
    </w:p>
    <w:p w14:paraId="6E46BE8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-5.366700   -0.368100   -0.045700</w:t>
      </w:r>
    </w:p>
    <w:p w14:paraId="2B08BC3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-5.413900    1.161000   -0.223200</w:t>
      </w:r>
    </w:p>
    <w:p w14:paraId="0928EB5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-5.449000    2.299400   -0.355300</w:t>
      </w:r>
    </w:p>
    <w:p w14:paraId="01D910E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-6.675400   -1.168100    0.091200</w:t>
      </w:r>
    </w:p>
    <w:p w14:paraId="7F6AD69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-6.636900   -2.417500    0.236200</w:t>
      </w:r>
    </w:p>
    <w:p w14:paraId="40B678A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-7.821200   -0.552100    0.056900</w:t>
      </w:r>
    </w:p>
    <w:p w14:paraId="333F98E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-8.637000   -1.050800    0.142200</w:t>
      </w:r>
    </w:p>
    <w:p w14:paraId="29D8AD0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2.731700    1.980200    0.370200</w:t>
      </w:r>
    </w:p>
    <w:p w14:paraId="0536FB61" w14:textId="7872D5B5" w:rsidR="009E5A85" w:rsidRDefault="009E5A85" w:rsidP="009E5A85">
      <w:pPr>
        <w:spacing w:after="0" w:line="360" w:lineRule="auto"/>
        <w:jc w:val="both"/>
        <w:rPr>
          <w:rFonts w:ascii="Times New Roman" w:hAnsi="Times New Roman" w:cs="Times New Roman"/>
          <w:b/>
          <w:bCs/>
          <w:sz w:val="24"/>
          <w:szCs w:val="24"/>
        </w:rPr>
      </w:pPr>
      <w:r w:rsidRPr="009E5A85">
        <w:rPr>
          <w:rFonts w:ascii="Times New Roman" w:hAnsi="Times New Roman" w:cs="Times New Roman"/>
          <w:sz w:val="24"/>
          <w:szCs w:val="24"/>
        </w:rPr>
        <w:t>N       1.343100    2.128600    0.317700</w:t>
      </w:r>
    </w:p>
    <w:p w14:paraId="3A11E9BE" w14:textId="028AE4F1" w:rsidR="009E5A85" w:rsidRDefault="009E5A85" w:rsidP="009E5A85">
      <w:pPr>
        <w:spacing w:after="0" w:line="360" w:lineRule="auto"/>
        <w:jc w:val="both"/>
        <w:rPr>
          <w:rFonts w:ascii="Times New Roman" w:hAnsi="Times New Roman" w:cs="Times New Roman"/>
          <w:sz w:val="24"/>
          <w:szCs w:val="24"/>
        </w:rPr>
      </w:pPr>
    </w:p>
    <w:p w14:paraId="61C8FCDA" w14:textId="627EFBE8" w:rsidR="009E5A85" w:rsidRDefault="009E5A85" w:rsidP="009E5A8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S17: </w:t>
      </w:r>
      <w:r>
        <w:rPr>
          <w:rFonts w:ascii="Times New Roman" w:hAnsi="Times New Roman" w:cs="Times New Roman"/>
          <w:sz w:val="24"/>
          <w:szCs w:val="24"/>
        </w:rPr>
        <w:t xml:space="preserve">Cartesian coordinates of </w:t>
      </w:r>
      <w:r>
        <w:rPr>
          <w:rFonts w:ascii="Times New Roman" w:hAnsi="Times New Roman" w:cs="Times New Roman"/>
          <w:b/>
          <w:bCs/>
          <w:sz w:val="24"/>
          <w:szCs w:val="24"/>
        </w:rPr>
        <w:t>O3</w:t>
      </w:r>
    </w:p>
    <w:p w14:paraId="11D5638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6.019500   -1.242800    0.301900</w:t>
      </w:r>
    </w:p>
    <w:p w14:paraId="42576A4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4.855500   -1.785800   -0.262900</w:t>
      </w:r>
    </w:p>
    <w:p w14:paraId="2E9465BB"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3.700300   -0.998400   -0.375600</w:t>
      </w:r>
    </w:p>
    <w:p w14:paraId="0E0F852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3.708700    0.329000    0.073500</w:t>
      </w:r>
    </w:p>
    <w:p w14:paraId="047441A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4.867400    0.865800    0.648500</w:t>
      </w:r>
    </w:p>
    <w:p w14:paraId="7B07494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6.022200    0.083800    0.759700</w:t>
      </w:r>
    </w:p>
    <w:p w14:paraId="6193300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4.850600   -2.799600   -0.607100</w:t>
      </w:r>
    </w:p>
    <w:p w14:paraId="66A6C43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2.812200   -1.410000   -0.804200</w:t>
      </w:r>
    </w:p>
    <w:p w14:paraId="26C2C1A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4.868300    1.874300    1.001600</w:t>
      </w:r>
    </w:p>
    <w:p w14:paraId="188D1D89"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6.907100    0.500200    1.195000</w:t>
      </w:r>
    </w:p>
    <w:p w14:paraId="78B2C4C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7.199700   -2.040300    0.412300</w:t>
      </w:r>
    </w:p>
    <w:p w14:paraId="7D3395A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2.450700    1.206100   -0.062300</w:t>
      </w:r>
    </w:p>
    <w:p w14:paraId="3F010AA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1.215800    0.764800   -0.652000</w:t>
      </w:r>
    </w:p>
    <w:p w14:paraId="26025A3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0.364800    1.838000   -0.216300</w:t>
      </w:r>
    </w:p>
    <w:p w14:paraId="434B0C7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-1.171500    1.804800   -0.289900</w:t>
      </w:r>
    </w:p>
    <w:p w14:paraId="312A75C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lastRenderedPageBreak/>
        <w:t>C      -1.980400    2.822000    0.103600</w:t>
      </w:r>
    </w:p>
    <w:p w14:paraId="44F4CB0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S      -2.133500    0.442800   -0.891300</w:t>
      </w:r>
    </w:p>
    <w:p w14:paraId="7E1E8C4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-3.479700    2.425600    0.068400</w:t>
      </w:r>
    </w:p>
    <w:p w14:paraId="74F9A3B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-1.624700    3.780800    0.411900</w:t>
      </w:r>
    </w:p>
    <w:p w14:paraId="280993D8"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-3.663900    1.141900   -0.339600</w:t>
      </w:r>
    </w:p>
    <w:p w14:paraId="12799785"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-4.275000    3.081000    0.343700</w:t>
      </w:r>
    </w:p>
    <w:p w14:paraId="5DB678D2"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-5.014400    0.402100   -0.319200</w:t>
      </w:r>
    </w:p>
    <w:p w14:paraId="3C45F046"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-5.518200    0.552600   -1.251300</w:t>
      </w:r>
    </w:p>
    <w:p w14:paraId="621F7B0E"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-5.618700    0.783400    0.477700</w:t>
      </w:r>
    </w:p>
    <w:p w14:paraId="6CC0A8D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-4.771600   -1.101500   -0.106300</w:t>
      </w:r>
    </w:p>
    <w:p w14:paraId="361946DF"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-4.169600   -1.481400   -0.906000</w:t>
      </w:r>
    </w:p>
    <w:p w14:paraId="02C0B70D"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-4.041500   -1.316000    1.234900</w:t>
      </w:r>
    </w:p>
    <w:p w14:paraId="363B1FA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-3.500100   -1.474900    2.229300</w:t>
      </w:r>
    </w:p>
    <w:p w14:paraId="153915EC"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-6.120800   -1.846300   -0.081400</w:t>
      </w:r>
    </w:p>
    <w:p w14:paraId="4A0AAC37"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-7.156600   -1.262900    0.333700</w:t>
      </w:r>
    </w:p>
    <w:p w14:paraId="167D9DA3"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O      -6.195700   -3.201800   -0.531400</w:t>
      </w:r>
    </w:p>
    <w:p w14:paraId="6C15400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-7.066900   -3.369900   -0.898000</w:t>
      </w:r>
    </w:p>
    <w:p w14:paraId="0645D670"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2.372400    2.431400    0.344700</w:t>
      </w:r>
    </w:p>
    <w:p w14:paraId="40403944"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N       1.047700    2.832500    0.249100</w:t>
      </w:r>
    </w:p>
    <w:p w14:paraId="7AE1B07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C       7.995300   -1.897000   -0.767200</w:t>
      </w:r>
    </w:p>
    <w:p w14:paraId="3F3C432A"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8.877600   -2.495300   -0.675600</w:t>
      </w:r>
    </w:p>
    <w:p w14:paraId="05E96C11" w14:textId="77777777"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7.432700   -2.219600   -1.618800</w:t>
      </w:r>
    </w:p>
    <w:p w14:paraId="3C92CCE5" w14:textId="66E3786D" w:rsidR="009E5A85" w:rsidRPr="009E5A85" w:rsidRDefault="009E5A85" w:rsidP="009E5A85">
      <w:pPr>
        <w:spacing w:after="0" w:line="360" w:lineRule="auto"/>
        <w:jc w:val="both"/>
        <w:rPr>
          <w:rFonts w:ascii="Times New Roman" w:hAnsi="Times New Roman" w:cs="Times New Roman"/>
          <w:sz w:val="24"/>
          <w:szCs w:val="24"/>
        </w:rPr>
      </w:pPr>
      <w:r w:rsidRPr="009E5A85">
        <w:rPr>
          <w:rFonts w:ascii="Times New Roman" w:hAnsi="Times New Roman" w:cs="Times New Roman"/>
          <w:sz w:val="24"/>
          <w:szCs w:val="24"/>
        </w:rPr>
        <w:t>H       8.271300   -0.870800   -0.890800</w:t>
      </w:r>
    </w:p>
    <w:p w14:paraId="257DAFAB" w14:textId="420CA525" w:rsidR="009E5A85" w:rsidRDefault="009E5A85" w:rsidP="009E5A85">
      <w:pPr>
        <w:spacing w:after="0" w:line="360" w:lineRule="auto"/>
        <w:jc w:val="both"/>
        <w:rPr>
          <w:rFonts w:ascii="Times New Roman" w:hAnsi="Times New Roman" w:cs="Times New Roman"/>
          <w:sz w:val="24"/>
          <w:szCs w:val="24"/>
        </w:rPr>
      </w:pPr>
    </w:p>
    <w:p w14:paraId="7618D5A1" w14:textId="3ECB7B62" w:rsidR="009E5A85" w:rsidRDefault="009E5A85" w:rsidP="009E5A8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S18: </w:t>
      </w:r>
      <w:r>
        <w:rPr>
          <w:rFonts w:ascii="Times New Roman" w:hAnsi="Times New Roman" w:cs="Times New Roman"/>
          <w:sz w:val="24"/>
          <w:szCs w:val="24"/>
        </w:rPr>
        <w:t xml:space="preserve">Cartesian coordinates of </w:t>
      </w:r>
      <w:r>
        <w:rPr>
          <w:rFonts w:ascii="Times New Roman" w:hAnsi="Times New Roman" w:cs="Times New Roman"/>
          <w:b/>
          <w:bCs/>
          <w:sz w:val="24"/>
          <w:szCs w:val="24"/>
        </w:rPr>
        <w:t>O4</w:t>
      </w:r>
    </w:p>
    <w:p w14:paraId="4C710DA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-6.387700   -1.486200   -0.183700</w:t>
      </w:r>
    </w:p>
    <w:p w14:paraId="2824B11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-5.133700   -2.101300   -0.072500</w:t>
      </w:r>
    </w:p>
    <w:p w14:paraId="22AA331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-3.984800   -1.321400    0.104600</w:t>
      </w:r>
    </w:p>
    <w:p w14:paraId="7675F51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-4.089200    0.073900    0.168000</w:t>
      </w:r>
    </w:p>
    <w:p w14:paraId="2648F62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-5.345100    0.688400    0.067400</w:t>
      </w:r>
    </w:p>
    <w:p w14:paraId="5818455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-6.494000   -0.092000   -0.109600</w:t>
      </w:r>
    </w:p>
    <w:p w14:paraId="3629925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-5.053400   -3.166200   -0.123500</w:t>
      </w:r>
    </w:p>
    <w:p w14:paraId="73DF1A9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-3.027900   -1.791100    0.190900</w:t>
      </w:r>
    </w:p>
    <w:p w14:paraId="510C2C0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-5.426900    1.753300    0.124800</w:t>
      </w:r>
    </w:p>
    <w:p w14:paraId="5B012D0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H      -7.452300    0.376400   -0.188700</w:t>
      </w:r>
    </w:p>
    <w:p w14:paraId="572A543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-2.823000    0.931400    0.346600</w:t>
      </w:r>
    </w:p>
    <w:p w14:paraId="0DEEA66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-1.500200    0.392200    0.446700</w:t>
      </w:r>
    </w:p>
    <w:p w14:paraId="17730CD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-0.760300    1.600200    0.230700</w:t>
      </w:r>
    </w:p>
    <w:p w14:paraId="33BFA5B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0.742700    1.642200   -0.100400</w:t>
      </w:r>
    </w:p>
    <w:p w14:paraId="5A46082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1.458400    2.781300   -0.306300</w:t>
      </w:r>
    </w:p>
    <w:p w14:paraId="4BB34E0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S       1.781800    0.217000   -0.258800</w:t>
      </w:r>
    </w:p>
    <w:p w14:paraId="38C5538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2.980100    2.502100   -0.417100</w:t>
      </w:r>
    </w:p>
    <w:p w14:paraId="0522855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1.024300    3.757500   -0.371800</w:t>
      </w:r>
    </w:p>
    <w:p w14:paraId="1861200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3.268100    1.180700   -0.282300</w:t>
      </w:r>
    </w:p>
    <w:p w14:paraId="6116C82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3.717600    3.261800   -0.569200</w:t>
      </w:r>
    </w:p>
    <w:p w14:paraId="4209FDB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4.689300    0.603700   -0.158500</w:t>
      </w:r>
    </w:p>
    <w:p w14:paraId="145795D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5.536800    1.256400   -0.171700</w:t>
      </w:r>
    </w:p>
    <w:p w14:paraId="7F1B7D8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4.864300   -0.732800   -0.030700</w:t>
      </w:r>
    </w:p>
    <w:p w14:paraId="5CAC18A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3.640100   -1.668500   -0.023700</w:t>
      </w:r>
    </w:p>
    <w:p w14:paraId="513BCDA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2.717200   -2.362800   -0.019400</w:t>
      </w:r>
    </w:p>
    <w:p w14:paraId="7E4DAF4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6.288400   -1.309300    0.108700</w:t>
      </w:r>
    </w:p>
    <w:p w14:paraId="054AEDD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7.283800   -0.537300    0.117100</w:t>
      </w:r>
    </w:p>
    <w:p w14:paraId="26926AD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6.480300   -2.719500    0.228800</w:t>
      </w:r>
    </w:p>
    <w:p w14:paraId="5A19232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7.271000   -2.891400    0.746600</w:t>
      </w:r>
    </w:p>
    <w:p w14:paraId="11675F3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-2.829800    2.222300    0.415900</w:t>
      </w:r>
    </w:p>
    <w:p w14:paraId="45BCDA6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-1.502100    2.652900    0.340700</w:t>
      </w:r>
    </w:p>
    <w:p w14:paraId="7914AE2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-7.592000   -2.303200   -0.379000</w:t>
      </w:r>
    </w:p>
    <w:p w14:paraId="296A52E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-7.976900   -2.548500    0.509100</w:t>
      </w:r>
    </w:p>
    <w:p w14:paraId="1F492CE7" w14:textId="60493229" w:rsidR="009E5A85"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-8.267500   -1.782200   -0.901700</w:t>
      </w:r>
    </w:p>
    <w:p w14:paraId="09482CA7" w14:textId="30E5C8E1" w:rsidR="003412CE" w:rsidRDefault="003412CE" w:rsidP="00E02216">
      <w:pPr>
        <w:spacing w:after="0" w:line="360" w:lineRule="auto"/>
        <w:jc w:val="both"/>
        <w:rPr>
          <w:rFonts w:ascii="Times New Roman" w:hAnsi="Times New Roman" w:cs="Times New Roman"/>
          <w:sz w:val="24"/>
          <w:szCs w:val="24"/>
        </w:rPr>
      </w:pPr>
    </w:p>
    <w:p w14:paraId="3772CF40" w14:textId="71116468" w:rsidR="00E02216" w:rsidRDefault="00E02216" w:rsidP="00E0221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S19: </w:t>
      </w:r>
      <w:r>
        <w:rPr>
          <w:rFonts w:ascii="Times New Roman" w:hAnsi="Times New Roman" w:cs="Times New Roman"/>
          <w:sz w:val="24"/>
          <w:szCs w:val="24"/>
        </w:rPr>
        <w:t xml:space="preserve">Cartesian coordinates of </w:t>
      </w:r>
      <w:r>
        <w:rPr>
          <w:rFonts w:ascii="Times New Roman" w:hAnsi="Times New Roman" w:cs="Times New Roman"/>
          <w:b/>
          <w:bCs/>
          <w:sz w:val="24"/>
          <w:szCs w:val="24"/>
        </w:rPr>
        <w:t>O5</w:t>
      </w:r>
    </w:p>
    <w:p w14:paraId="2EBE529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-4.675400   -3.095900   -0.219300</w:t>
      </w:r>
    </w:p>
    <w:p w14:paraId="5674171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-5.347200   -1.836800   -0.306800</w:t>
      </w:r>
    </w:p>
    <w:p w14:paraId="3EA6C73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-6.574000   -2.202400    0.340400</w:t>
      </w:r>
    </w:p>
    <w:p w14:paraId="1F34639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-7.643100   -1.193100    0.803900</w:t>
      </w:r>
    </w:p>
    <w:p w14:paraId="37DE5C7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-8.754300   -1.514700    1.502600</w:t>
      </w:r>
    </w:p>
    <w:p w14:paraId="688D562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S      -7.599000    0.557000    0.488000</w:t>
      </w:r>
    </w:p>
    <w:p w14:paraId="112F271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-9.713300   -0.296200    1.669600</w:t>
      </w:r>
    </w:p>
    <w:p w14:paraId="58FB0F5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H      -8.967900   -2.497000    1.877200</w:t>
      </w:r>
    </w:p>
    <w:p w14:paraId="32887E1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-9.274200    0.794600    1.033500</w:t>
      </w:r>
    </w:p>
    <w:p w14:paraId="3959C0A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-10.623100   -0.335000    2.204900</w:t>
      </w:r>
    </w:p>
    <w:p w14:paraId="4341668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-10.123900    2.059600    0.832600</w:t>
      </w:r>
    </w:p>
    <w:p w14:paraId="3F07B71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-10.905400    2.326500    1.529100</w:t>
      </w:r>
    </w:p>
    <w:p w14:paraId="2607C9F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-9.925900    2.849700   -0.263600</w:t>
      </w:r>
    </w:p>
    <w:p w14:paraId="13DBF60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-9.373800    2.152900   -1.587000</w:t>
      </w:r>
    </w:p>
    <w:p w14:paraId="787B2B1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-8.965200    1.637200   -2.566500</w:t>
      </w:r>
    </w:p>
    <w:p w14:paraId="2830C71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-10.269500    4.364400   -0.160300</w:t>
      </w:r>
    </w:p>
    <w:p w14:paraId="72522D3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-11.166500    4.783500    0.644900</w:t>
      </w:r>
    </w:p>
    <w:p w14:paraId="559EA1B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-9.589200    5.363800   -0.950300</w:t>
      </w:r>
    </w:p>
    <w:p w14:paraId="41AE4BB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-9.547600    6.184000   -0.413800</w:t>
      </w:r>
    </w:p>
    <w:p w14:paraId="569C40D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-5.475300   -4.059200    0.100200</w:t>
      </w:r>
    </w:p>
    <w:p w14:paraId="437148C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-6.683900   -3.484100    0.484800</w:t>
      </w:r>
    </w:p>
    <w:p w14:paraId="6C01189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-3.172200   -3.286100   -0.471800</w:t>
      </w:r>
    </w:p>
    <w:p w14:paraId="011911B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-2.279000   -2.225700   -0.827700</w:t>
      </w:r>
    </w:p>
    <w:p w14:paraId="39C9E15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-1.040400   -2.898600   -0.578300</w:t>
      </w:r>
    </w:p>
    <w:p w14:paraId="10D5A49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-2.568400   -4.423600   -0.376500</w:t>
      </w:r>
    </w:p>
    <w:p w14:paraId="6F18E53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-1.196400   -4.174500   -0.442200</w:t>
      </w:r>
    </w:p>
    <w:p w14:paraId="291E421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0.319900   -2.186800   -0.477200</w:t>
      </w:r>
    </w:p>
    <w:p w14:paraId="08D9BDA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0.397300   -0.797700   -0.640000</w:t>
      </w:r>
    </w:p>
    <w:p w14:paraId="244E697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1.480400   -2.929400   -0.222700</w:t>
      </w:r>
    </w:p>
    <w:p w14:paraId="6F30EF5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1.636000   -0.150500   -0.549200</w:t>
      </w:r>
    </w:p>
    <w:p w14:paraId="435AD92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-0.489400   -0.231100   -0.833400</w:t>
      </w:r>
    </w:p>
    <w:p w14:paraId="0F48E95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2.719300   -2.281900   -0.130600</w:t>
      </w:r>
    </w:p>
    <w:p w14:paraId="7B2D397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1.420300   -3.990600   -0.098400</w:t>
      </w:r>
    </w:p>
    <w:p w14:paraId="1103BD7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2.796200   -0.892000   -0.294000</w:t>
      </w:r>
    </w:p>
    <w:p w14:paraId="5789441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1.696300    0.910200   -0.674900</w:t>
      </w:r>
    </w:p>
    <w:p w14:paraId="480624D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3.606100   -2.848600    0.063200</w:t>
      </w:r>
    </w:p>
    <w:p w14:paraId="2EBFF09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4.155000   -0.177200   -0.191700</w:t>
      </w:r>
    </w:p>
    <w:p w14:paraId="147DE2A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4.234000    1.210100   -0.378800</w:t>
      </w:r>
    </w:p>
    <w:p w14:paraId="3C6D7FB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5.311400   -0.912800    0.088300</w:t>
      </w:r>
    </w:p>
    <w:p w14:paraId="4FC9F8F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5.474200    1.862500   -0.300600</w:t>
      </w:r>
    </w:p>
    <w:p w14:paraId="1260A88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3.346400    1.771600   -0.581000</w:t>
      </w:r>
    </w:p>
    <w:p w14:paraId="212EB8A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C       6.544500   -0.258200    0.200600</w:t>
      </w:r>
    </w:p>
    <w:p w14:paraId="186EEEE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5.253500   -1.974600    0.215400</w:t>
      </w:r>
    </w:p>
    <w:p w14:paraId="72D0070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6.629600    1.129300   -0.004100</w:t>
      </w:r>
    </w:p>
    <w:p w14:paraId="31A9B19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5.535400    2.917900   -0.459900</w:t>
      </w:r>
    </w:p>
    <w:p w14:paraId="560DD96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7.425900   -0.819900    0.432000</w:t>
      </w:r>
    </w:p>
    <w:p w14:paraId="6C5AE49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7.944300    1.786800    0.088900</w:t>
      </w:r>
    </w:p>
    <w:p w14:paraId="7600655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8.777800    1.355800   -1.039300</w:t>
      </w:r>
    </w:p>
    <w:p w14:paraId="083BED5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8.695500    2.013200   -2.272600</w:t>
      </w:r>
    </w:p>
    <w:p w14:paraId="7E0D8B8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9.667500    0.286700   -0.870500</w:t>
      </w:r>
    </w:p>
    <w:p w14:paraId="68AFBC1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9.513300    1.607100   -3.335800</w:t>
      </w:r>
    </w:p>
    <w:p w14:paraId="38CEF78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8.010500    2.824600   -2.402400</w:t>
      </w:r>
    </w:p>
    <w:p w14:paraId="76FB9D1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10.489800   -0.114600   -1.930000</w:t>
      </w:r>
    </w:p>
    <w:p w14:paraId="2DC7208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9.722200   -0.219900    0.070900</w:t>
      </w:r>
    </w:p>
    <w:p w14:paraId="4B3891E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10.412500    0.545200   -3.163500</w:t>
      </w:r>
    </w:p>
    <w:p w14:paraId="5442D64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9.451500    2.107600   -4.279100</w:t>
      </w:r>
    </w:p>
    <w:p w14:paraId="2322A5C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11.177000   -0.924100   -1.797100</w:t>
      </w:r>
    </w:p>
    <w:p w14:paraId="033E8A2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11.040300    0.238700   -3.973500</w:t>
      </w:r>
    </w:p>
    <w:p w14:paraId="1147B3B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8.583000    1.413400    1.353700</w:t>
      </w:r>
    </w:p>
    <w:p w14:paraId="06C7603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8.940100    0.086100    1.610600</w:t>
      </w:r>
    </w:p>
    <w:p w14:paraId="29C3B0F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8.829500    2.407700    2.309800</w:t>
      </w:r>
    </w:p>
    <w:p w14:paraId="5368E56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9.530000   -0.249900    2.836900</w:t>
      </w:r>
    </w:p>
    <w:p w14:paraId="7A35429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8.752500   -0.671000    0.878500</w:t>
      </w:r>
    </w:p>
    <w:p w14:paraId="684847B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9.454700    2.079500    3.517000</w:t>
      </w:r>
    </w:p>
    <w:p w14:paraId="37F4F00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8.548700    3.421700    2.111100</w:t>
      </w:r>
    </w:p>
    <w:p w14:paraId="4AA8481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9.797100    0.748500    3.785300</w:t>
      </w:r>
    </w:p>
    <w:p w14:paraId="34E3034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9.775000   -1.268700    3.050200</w:t>
      </w:r>
    </w:p>
    <w:p w14:paraId="0402BCD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9.671500    2.844900    4.233100</w:t>
      </w:r>
    </w:p>
    <w:p w14:paraId="4345CC16" w14:textId="3E5E6756" w:rsid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10.262400    0.493900    4.714000</w:t>
      </w:r>
    </w:p>
    <w:p w14:paraId="4A8D0930" w14:textId="6C5F310F" w:rsidR="00E02216" w:rsidRDefault="00E02216" w:rsidP="00E0221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S20: </w:t>
      </w:r>
      <w:r>
        <w:rPr>
          <w:rFonts w:ascii="Times New Roman" w:hAnsi="Times New Roman" w:cs="Times New Roman"/>
          <w:sz w:val="24"/>
          <w:szCs w:val="24"/>
        </w:rPr>
        <w:t xml:space="preserve">Cartesian coordinates of </w:t>
      </w:r>
      <w:r>
        <w:rPr>
          <w:rFonts w:ascii="Times New Roman" w:hAnsi="Times New Roman" w:cs="Times New Roman"/>
          <w:b/>
          <w:bCs/>
          <w:sz w:val="24"/>
          <w:szCs w:val="24"/>
        </w:rPr>
        <w:t>O6</w:t>
      </w:r>
    </w:p>
    <w:p w14:paraId="0A01373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-0.750500    1.743200    0.464700</w:t>
      </w:r>
    </w:p>
    <w:p w14:paraId="6BB0548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0.523600    1.563100    0.588700</w:t>
      </w:r>
    </w:p>
    <w:p w14:paraId="66A7C28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0.708800    1.104200    1.791300</w:t>
      </w:r>
    </w:p>
    <w:p w14:paraId="4CDF1FF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-1.394800    1.391200    1.600800</w:t>
      </w:r>
    </w:p>
    <w:p w14:paraId="26D94B6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-0.456300    1.004900    2.459800</w:t>
      </w:r>
    </w:p>
    <w:p w14:paraId="792E62A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C       2.041700    0.696800    2.228500</w:t>
      </w:r>
    </w:p>
    <w:p w14:paraId="038B1E9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2.996900    0.572700    1.217400</w:t>
      </w:r>
    </w:p>
    <w:p w14:paraId="0B209D9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2.395100    0.421700    3.554300</w:t>
      </w:r>
    </w:p>
    <w:p w14:paraId="7D4A2F1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4.286400    0.195300    1.501400</w:t>
      </w:r>
    </w:p>
    <w:p w14:paraId="21FDC75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2.750300    0.755600    0.176600</w:t>
      </w:r>
    </w:p>
    <w:p w14:paraId="1FD55F2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3.717500    0.053000    3.852700</w:t>
      </w:r>
    </w:p>
    <w:p w14:paraId="57B0090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1.667400    0.512400    4.355000</w:t>
      </w:r>
    </w:p>
    <w:p w14:paraId="17570B5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4.696300   -0.061700    2.823300</w:t>
      </w:r>
    </w:p>
    <w:p w14:paraId="0159D7A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4.927700    0.117300    0.641800</w:t>
      </w:r>
    </w:p>
    <w:p w14:paraId="6EB1ED9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3.945500   -0.120100    4.894000</w:t>
      </w:r>
    </w:p>
    <w:p w14:paraId="3AF58DB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6.128600   -0.424800    3.095500</w:t>
      </w:r>
    </w:p>
    <w:p w14:paraId="794B215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7.109800   -0.361200    2.067200</w:t>
      </w:r>
    </w:p>
    <w:p w14:paraId="5249E6D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6.553600   -0.821400    4.382600</w:t>
      </w:r>
    </w:p>
    <w:p w14:paraId="782A55D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8.439600   -0.660600    2.319100</w:t>
      </w:r>
    </w:p>
    <w:p w14:paraId="0B2D1E9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6.904000   -0.067800    1.053400</w:t>
      </w:r>
    </w:p>
    <w:p w14:paraId="5CFB1A8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7.886300   -1.140900    4.621500</w:t>
      </w:r>
    </w:p>
    <w:p w14:paraId="2836D76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5.882100   -0.895100    5.222700</w:t>
      </w:r>
    </w:p>
    <w:p w14:paraId="5AF1B8F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8.829800   -1.051800    3.591000</w:t>
      </w:r>
    </w:p>
    <w:p w14:paraId="0651F14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9.166400   -0.596600    1.516100</w:t>
      </w:r>
    </w:p>
    <w:p w14:paraId="10A26CA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8.192400   -1.437500    5.618200</w:t>
      </w:r>
    </w:p>
    <w:p w14:paraId="422E915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10.187400   -1.343700    3.838700</w:t>
      </w:r>
    </w:p>
    <w:p w14:paraId="0F8B890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10.461800   -2.630100    4.393400</w:t>
      </w:r>
    </w:p>
    <w:p w14:paraId="7715C9F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10.080100   -3.777800    3.688100</w:t>
      </w:r>
    </w:p>
    <w:p w14:paraId="19F2919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11.109800   -2.779400    5.626900</w:t>
      </w:r>
    </w:p>
    <w:p w14:paraId="09C89EA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10.379800   -5.047200    4.185800</w:t>
      </w:r>
    </w:p>
    <w:p w14:paraId="707C5BF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9.587800   -3.688400    2.724600</w:t>
      </w:r>
    </w:p>
    <w:p w14:paraId="6DE0FC0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11.377800   -4.041400    6.136500</w:t>
      </w:r>
    </w:p>
    <w:p w14:paraId="6B30942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11.403100   -1.927400    6.223500</w:t>
      </w:r>
    </w:p>
    <w:p w14:paraId="41B02AE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11.045700   -5.212900    5.425700</w:t>
      </w:r>
    </w:p>
    <w:p w14:paraId="1E6BBE0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10.111700   -5.873400    3.552300</w:t>
      </w:r>
    </w:p>
    <w:p w14:paraId="266717D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11.846100   -4.047000    7.092700</w:t>
      </w:r>
    </w:p>
    <w:p w14:paraId="5C0B985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11.021900   -0.255600    4.207800</w:t>
      </w:r>
    </w:p>
    <w:p w14:paraId="43E0CCC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10.806100    0.453400    5.399400</w:t>
      </w:r>
    </w:p>
    <w:p w14:paraId="221DA3F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12.118000    0.060800    3.401300</w:t>
      </w:r>
    </w:p>
    <w:p w14:paraId="6628569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C      11.723300    1.419200    5.811500</w:t>
      </w:r>
    </w:p>
    <w:p w14:paraId="348E64C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9.962400    0.216600    6.034200</w:t>
      </w:r>
    </w:p>
    <w:p w14:paraId="55BCE72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13.012900    1.054000    3.792700</w:t>
      </w:r>
    </w:p>
    <w:p w14:paraId="4AFDB51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12.292000   -0.482400    2.480700</w:t>
      </w:r>
    </w:p>
    <w:p w14:paraId="021903F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12.844300    1.717400    5.019200</w:t>
      </w:r>
    </w:p>
    <w:p w14:paraId="14BA78B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11.559000    1.923400    6.752500</w:t>
      </w:r>
    </w:p>
    <w:p w14:paraId="50B6F29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13.873900    1.250700    3.168800</w:t>
      </w:r>
    </w:p>
    <w:p w14:paraId="15851BA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-1.347900    2.191700   -0.810700</w:t>
      </w:r>
    </w:p>
    <w:p w14:paraId="2E82306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-0.636700    2.904400   -1.719300</w:t>
      </w:r>
    </w:p>
    <w:p w14:paraId="5388BB3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-1.104100    3.228200   -2.643300</w:t>
      </w:r>
    </w:p>
    <w:p w14:paraId="3F83CD6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0.726000    3.350600   -1.509900</w:t>
      </w:r>
    </w:p>
    <w:p w14:paraId="3E6AE13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1.814900    3.709800   -1.347800</w:t>
      </w:r>
    </w:p>
    <w:p w14:paraId="2550140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-2.751900    1.867500   -1.084900</w:t>
      </w:r>
    </w:p>
    <w:p w14:paraId="0C1CA70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O      -3.556800    1.328300   -0.206700</w:t>
      </w:r>
    </w:p>
    <w:p w14:paraId="4240C5F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-4.729800    1.339900   -0.780400</w:t>
      </w:r>
    </w:p>
    <w:p w14:paraId="49F8137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-3.403200    2.186900   -2.218900</w:t>
      </w:r>
    </w:p>
    <w:p w14:paraId="4D106C1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-4.667200    1.869400   -2.017100</w:t>
      </w:r>
    </w:p>
    <w:p w14:paraId="0A0E90D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-5.955700    1.231600   -0.006500</w:t>
      </w:r>
    </w:p>
    <w:p w14:paraId="6BD802B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-5.959700    0.673900    1.285200</w:t>
      </w:r>
    </w:p>
    <w:p w14:paraId="58EDFD0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-7.085800    1.880100   -0.501200</w:t>
      </w:r>
    </w:p>
    <w:p w14:paraId="3D11C73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-7.076500    0.840000    2.109100</w:t>
      </w:r>
    </w:p>
    <w:p w14:paraId="6E15887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-5.082000    0.173100    1.679200</w:t>
      </w:r>
    </w:p>
    <w:p w14:paraId="4B21092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-8.166800    2.082400    0.324500</w:t>
      </w:r>
    </w:p>
    <w:p w14:paraId="4D68375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-7.106100    2.325800   -1.489000</w:t>
      </w:r>
    </w:p>
    <w:p w14:paraId="321FE43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-8.156800    1.609700    1.648900</w:t>
      </w:r>
    </w:p>
    <w:p w14:paraId="0C82E32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-7.046900    0.463200    3.125200</w:t>
      </w:r>
    </w:p>
    <w:p w14:paraId="145037F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-8.997900    2.655900   -0.069500</w:t>
      </w:r>
    </w:p>
    <w:p w14:paraId="647FC37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-9.246700    2.028900    2.538700</w:t>
      </w:r>
    </w:p>
    <w:p w14:paraId="14798F2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-9.792200    1.201400    3.528100</w:t>
      </w:r>
    </w:p>
    <w:p w14:paraId="1676BC5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-9.733900    3.338200    2.383600</w:t>
      </w:r>
    </w:p>
    <w:p w14:paraId="64242D4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-10.876700    1.660600    4.280500</w:t>
      </w:r>
    </w:p>
    <w:p w14:paraId="5AE99DD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-9.427100    0.192100    3.675500</w:t>
      </w:r>
    </w:p>
    <w:p w14:paraId="4F58F88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-10.775100    3.804000    3.150200</w:t>
      </w:r>
    </w:p>
    <w:p w14:paraId="234422F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-9.310600    4.020700    1.658000</w:t>
      </w:r>
    </w:p>
    <w:p w14:paraId="07FD831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C     -11.388000    2.963400    4.080900</w:t>
      </w:r>
    </w:p>
    <w:p w14:paraId="239A054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-11.340800    0.993100    4.996700</w:t>
      </w:r>
    </w:p>
    <w:p w14:paraId="66C885E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-11.135900    4.804300    2.955800</w:t>
      </w:r>
    </w:p>
    <w:p w14:paraId="35C5A8F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-12.594400    3.380900    4.715800</w:t>
      </w:r>
    </w:p>
    <w:p w14:paraId="7AF0C2F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-12.904500    4.781900    4.839900</w:t>
      </w:r>
    </w:p>
    <w:p w14:paraId="0175058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-11.976400    5.716600    5.337100</w:t>
      </w:r>
    </w:p>
    <w:p w14:paraId="0162E17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-14.158900    5.250100    4.412600</w:t>
      </w:r>
    </w:p>
    <w:p w14:paraId="49716E8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-12.318300    7.079700    5.418100</w:t>
      </w:r>
    </w:p>
    <w:p w14:paraId="1FA8EDA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-10.996700    5.389600    5.669600</w:t>
      </w:r>
    </w:p>
    <w:p w14:paraId="2EB2771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-14.484400    6.584300    4.473600</w:t>
      </w:r>
    </w:p>
    <w:p w14:paraId="0F8F692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-14.907100    4.585400    4.001800</w:t>
      </w:r>
    </w:p>
    <w:p w14:paraId="0BC1AEB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-13.582600    7.533200    4.972700</w:t>
      </w:r>
    </w:p>
    <w:p w14:paraId="2057BEF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-11.577500    7.756900    5.803800</w:t>
      </w:r>
    </w:p>
    <w:p w14:paraId="61464E4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-15.476600    6.849400    4.145500</w:t>
      </w:r>
    </w:p>
    <w:p w14:paraId="6135718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-13.700800    2.475300    4.691200</w:t>
      </w:r>
    </w:p>
    <w:p w14:paraId="5A5208C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-13.847900    1.524800    3.650200</w:t>
      </w:r>
    </w:p>
    <w:p w14:paraId="1828DE3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-14.717600    2.617200    5.648900</w:t>
      </w:r>
    </w:p>
    <w:p w14:paraId="72E0D45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-14.996600    0.752300    3.570100</w:t>
      </w:r>
    </w:p>
    <w:p w14:paraId="363F05F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-13.109500    1.403400    2.859100</w:t>
      </w:r>
    </w:p>
    <w:p w14:paraId="2AD3BD9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-15.861900    1.848100    5.563300</w:t>
      </w:r>
    </w:p>
    <w:p w14:paraId="181D88A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-14.631900    3.346500    6.454500</w:t>
      </w:r>
    </w:p>
    <w:p w14:paraId="400F272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-16.019200    0.910900    4.521700</w:t>
      </w:r>
    </w:p>
    <w:p w14:paraId="205D285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-15.086900    0.075400    2.730800</w:t>
      </w:r>
    </w:p>
    <w:p w14:paraId="30E1FF3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-16.612300    1.992300    6.332200</w:t>
      </w:r>
    </w:p>
    <w:p w14:paraId="6908470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-13.742900    9.836800    6.082600</w:t>
      </w:r>
    </w:p>
    <w:p w14:paraId="7D9AC3C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-15.016400    9.486000    4.222500</w:t>
      </w:r>
    </w:p>
    <w:p w14:paraId="355534A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-12.783900    9.708300    7.232500</w:t>
      </w:r>
    </w:p>
    <w:p w14:paraId="20D2E86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-14.702400   10.939900    6.004100</w:t>
      </w:r>
    </w:p>
    <w:p w14:paraId="562B890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-15.524600    8.980600    2.899300</w:t>
      </w:r>
    </w:p>
    <w:p w14:paraId="5F3556F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-15.514400   10.708600    4.819100</w:t>
      </w:r>
    </w:p>
    <w:p w14:paraId="1C56381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-12.809000   10.964900    8.117300</w:t>
      </w:r>
    </w:p>
    <w:p w14:paraId="32B3B07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-11.743400    9.623200    6.861900</w:t>
      </w:r>
    </w:p>
    <w:p w14:paraId="328494D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-14.915700   11.933400    7.102700</w:t>
      </w:r>
    </w:p>
    <w:p w14:paraId="234F32B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-16.446200   10.009000    2.226800</w:t>
      </w:r>
    </w:p>
    <w:p w14:paraId="3059167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H     -14.674000    8.779700    2.211000</w:t>
      </w:r>
    </w:p>
    <w:p w14:paraId="64C0468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-16.716900   11.444900    4.307200</w:t>
      </w:r>
    </w:p>
    <w:p w14:paraId="3F5E545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-14.238500   11.438800    8.390600</w:t>
      </w:r>
    </w:p>
    <w:p w14:paraId="20D6DA1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-12.267800   10.748600    9.062200</w:t>
      </w:r>
    </w:p>
    <w:p w14:paraId="6D794C3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-16.000500   12.036100    7.322600</w:t>
      </w:r>
    </w:p>
    <w:p w14:paraId="616DCC1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-17.435500   10.609900    3.229500</w:t>
      </w:r>
    </w:p>
    <w:p w14:paraId="4C3BA72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-16.975600    9.515000    1.384700</w:t>
      </w:r>
    </w:p>
    <w:p w14:paraId="2787AB3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-17.447100   11.606700    5.128500</w:t>
      </w:r>
    </w:p>
    <w:p w14:paraId="1ABFBA4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-14.251900   12.252300    9.145300</w:t>
      </w:r>
    </w:p>
    <w:p w14:paraId="485A7EE6"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-18.199800   11.235200    2.720800</w:t>
      </w:r>
    </w:p>
    <w:p w14:paraId="52C32B7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-18.468000    0.521300    4.943900</w:t>
      </w:r>
    </w:p>
    <w:p w14:paraId="2467ACB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-17.260700   -1.259000    4.179100</w:t>
      </w:r>
    </w:p>
    <w:p w14:paraId="385956E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-18.909300    1.917300    5.273500</w:t>
      </w:r>
    </w:p>
    <w:p w14:paraId="56668EE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-19.325400   -0.636600    5.090700</w:t>
      </w:r>
    </w:p>
    <w:p w14:paraId="3785820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-16.092400   -2.159500    3.880200</w:t>
      </w:r>
    </w:p>
    <w:p w14:paraId="17DAD47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-18.573000   -1.780400    4.563600</w:t>
      </w:r>
    </w:p>
    <w:p w14:paraId="41148A8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-20.420900    1.960300    5.514800</w:t>
      </w:r>
    </w:p>
    <w:p w14:paraId="4C124B1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-18.674000    2.604400    4.431400</w:t>
      </w:r>
    </w:p>
    <w:p w14:paraId="74D744C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-20.659000   -0.568300    5.773400</w:t>
      </w:r>
    </w:p>
    <w:p w14:paraId="0175C86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-16.502600   -3.630700    3.849800</w:t>
      </w:r>
    </w:p>
    <w:p w14:paraId="1E95F00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-15.613100   -1.929200    2.910800</w:t>
      </w:r>
    </w:p>
    <w:p w14:paraId="792744B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-18.800700   -3.243000    4.802500</w:t>
      </w:r>
    </w:p>
    <w:p w14:paraId="728420F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-20.861400    0.814600    6.431000</w:t>
      </w:r>
    </w:p>
    <w:p w14:paraId="51F0BAE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-20.681800    2.950500    5.945200</w:t>
      </w:r>
    </w:p>
    <w:p w14:paraId="1B3F2BC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-20.715600   -1.324000    6.584300</w:t>
      </w:r>
    </w:p>
    <w:p w14:paraId="617F2E6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-17.452100   -3.957500    5.005300</w:t>
      </w:r>
    </w:p>
    <w:p w14:paraId="67253A8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-15.578700   -4.245700    3.894600</w:t>
      </w:r>
    </w:p>
    <w:p w14:paraId="1A44387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-19.436000   -3.401800    5.699400</w:t>
      </w:r>
    </w:p>
    <w:p w14:paraId="4636459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-21.921400    0.933500    6.735700</w:t>
      </w:r>
    </w:p>
    <w:p w14:paraId="2B191D2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-17.615000   -5.051600    5.071600</w:t>
      </w:r>
    </w:p>
    <w:p w14:paraId="7D7F625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14.654600    3.456000    4.683100</w:t>
      </w:r>
    </w:p>
    <w:p w14:paraId="1AEB836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14.489300    2.502400    6.748800</w:t>
      </w:r>
    </w:p>
    <w:p w14:paraId="581D1FC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14.374600    3.903500    3.279800</w:t>
      </w:r>
    </w:p>
    <w:p w14:paraId="7059A7F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15.842700    3.858700    5.416300</w:t>
      </w:r>
    </w:p>
    <w:p w14:paraId="3A8E1DF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C      14.188300    1.482800    7.815400</w:t>
      </w:r>
    </w:p>
    <w:p w14:paraId="7920D8E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15.726600    3.282000    6.753600</w:t>
      </w:r>
    </w:p>
    <w:p w14:paraId="7C2E3B5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15.318200    5.054400    2.895200</w:t>
      </w:r>
    </w:p>
    <w:p w14:paraId="14A814A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13.335200    4.288800    3.203600</w:t>
      </w:r>
    </w:p>
    <w:p w14:paraId="0F2D61F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16.965800    4.631400    4.796000</w:t>
      </w:r>
    </w:p>
    <w:p w14:paraId="5B1376D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15.208400    1.533300    8.960000</w:t>
      </w:r>
    </w:p>
    <w:p w14:paraId="14C35F4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13.177200    1.616600    8.245600</w:t>
      </w:r>
    </w:p>
    <w:p w14:paraId="262B686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16.806000    3.065300    7.772200</w:t>
      </w:r>
    </w:p>
    <w:p w14:paraId="6A51456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16.770200    4.740000    3.271800</w:t>
      </w:r>
    </w:p>
    <w:p w14:paraId="4AE088A3"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15.219200    5.256600    1.808000</w:t>
      </w:r>
    </w:p>
    <w:p w14:paraId="22E6B79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17.935500    4.118800    4.968500</w:t>
      </w:r>
    </w:p>
    <w:p w14:paraId="081E2F0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16.637700    1.687100    8.430500</w:t>
      </w:r>
    </w:p>
    <w:p w14:paraId="08FE7C6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15.102800    0.611300    9.570500</w:t>
      </w:r>
    </w:p>
    <w:p w14:paraId="25F74DF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17.814500    3.137500    7.312000</w:t>
      </w:r>
    </w:p>
    <w:p w14:paraId="1B77C33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17.462600    5.508900    2.869900</w:t>
      </w:r>
    </w:p>
    <w:p w14:paraId="5C88184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17.367500    1.584400    9.260200</w:t>
      </w:r>
    </w:p>
    <w:p w14:paraId="6C19123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12.504600   -6.835500    6.798600</w:t>
      </w:r>
    </w:p>
    <w:p w14:paraId="18DCDCCA"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10.942300   -7.778300    5.423000</w:t>
      </w:r>
    </w:p>
    <w:p w14:paraId="6C0F015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13.435100   -5.897200    7.530300</w:t>
      </w:r>
    </w:p>
    <w:p w14:paraId="16B2EC7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12.766700   -8.271600    6.787000</w:t>
      </w:r>
    </w:p>
    <w:p w14:paraId="6925D835"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9.741100   -8.047700    4.558300</w:t>
      </w:r>
    </w:p>
    <w:p w14:paraId="6BE460B0"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11.790200   -8.862400    5.892200</w:t>
      </w:r>
    </w:p>
    <w:p w14:paraId="335E2E4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14.541200   -6.631500    8.294500</w:t>
      </w:r>
    </w:p>
    <w:p w14:paraId="3F23559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12.891700   -5.331500    8.312000</w:t>
      </w:r>
    </w:p>
    <w:p w14:paraId="4997EB0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14.018800   -8.884800    7.337800</w:t>
      </w:r>
    </w:p>
    <w:p w14:paraId="642075EF"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9.441300   -9.551900    4.460700</w:t>
      </w:r>
    </w:p>
    <w:p w14:paraId="4C593E7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8.840800   -7.553600    4.981700</w:t>
      </w:r>
    </w:p>
    <w:p w14:paraId="16BE69F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 xml:space="preserve">C      </w:t>
      </w:r>
      <w:proofErr w:type="gramStart"/>
      <w:r w:rsidRPr="00E02216">
        <w:rPr>
          <w:rFonts w:ascii="Times New Roman" w:hAnsi="Times New Roman" w:cs="Times New Roman"/>
          <w:sz w:val="24"/>
          <w:szCs w:val="24"/>
        </w:rPr>
        <w:t>11.672300  -</w:t>
      </w:r>
      <w:proofErr w:type="gramEnd"/>
      <w:r w:rsidRPr="00E02216">
        <w:rPr>
          <w:rFonts w:ascii="Times New Roman" w:hAnsi="Times New Roman" w:cs="Times New Roman"/>
          <w:sz w:val="24"/>
          <w:szCs w:val="24"/>
        </w:rPr>
        <w:t>10.278700    5.419600</w:t>
      </w:r>
    </w:p>
    <w:p w14:paraId="21F429E9"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C      15.098700   -7.806400    7.497400</w:t>
      </w:r>
    </w:p>
    <w:p w14:paraId="2EF888D1"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15.335000   -5.899900    8.556700</w:t>
      </w:r>
    </w:p>
    <w:p w14:paraId="0FA5841C"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14.406500   -9.667900    6.653900</w:t>
      </w:r>
    </w:p>
    <w:p w14:paraId="5BC9D2E7"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 xml:space="preserve">C      </w:t>
      </w:r>
      <w:proofErr w:type="gramStart"/>
      <w:r w:rsidRPr="00E02216">
        <w:rPr>
          <w:rFonts w:ascii="Times New Roman" w:hAnsi="Times New Roman" w:cs="Times New Roman"/>
          <w:sz w:val="24"/>
          <w:szCs w:val="24"/>
        </w:rPr>
        <w:t>10.716100  -</w:t>
      </w:r>
      <w:proofErr w:type="gramEnd"/>
      <w:r w:rsidRPr="00E02216">
        <w:rPr>
          <w:rFonts w:ascii="Times New Roman" w:hAnsi="Times New Roman" w:cs="Times New Roman"/>
          <w:sz w:val="24"/>
          <w:szCs w:val="24"/>
        </w:rPr>
        <w:t>10.361200    4.219100</w:t>
      </w:r>
    </w:p>
    <w:p w14:paraId="68ACD29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H       8.703500   -9.719400    3.647800</w:t>
      </w:r>
    </w:p>
    <w:p w14:paraId="4918C40D"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 xml:space="preserve">H      </w:t>
      </w:r>
      <w:proofErr w:type="gramStart"/>
      <w:r w:rsidRPr="00E02216">
        <w:rPr>
          <w:rFonts w:ascii="Times New Roman" w:hAnsi="Times New Roman" w:cs="Times New Roman"/>
          <w:sz w:val="24"/>
          <w:szCs w:val="24"/>
        </w:rPr>
        <w:t>12.659200  -</w:t>
      </w:r>
      <w:proofErr w:type="gramEnd"/>
      <w:r w:rsidRPr="00E02216">
        <w:rPr>
          <w:rFonts w:ascii="Times New Roman" w:hAnsi="Times New Roman" w:cs="Times New Roman"/>
          <w:sz w:val="24"/>
          <w:szCs w:val="24"/>
        </w:rPr>
        <w:t>10.654300    5.077200</w:t>
      </w:r>
    </w:p>
    <w:p w14:paraId="5625F998"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lastRenderedPageBreak/>
        <w:t>H      15.977000   -8.239100    8.019100</w:t>
      </w:r>
    </w:p>
    <w:p w14:paraId="09E51204"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 xml:space="preserve">H      </w:t>
      </w:r>
      <w:proofErr w:type="gramStart"/>
      <w:r w:rsidRPr="00E02216">
        <w:rPr>
          <w:rFonts w:ascii="Times New Roman" w:hAnsi="Times New Roman" w:cs="Times New Roman"/>
          <w:sz w:val="24"/>
          <w:szCs w:val="24"/>
        </w:rPr>
        <w:t>10.481800  -</w:t>
      </w:r>
      <w:proofErr w:type="gramEnd"/>
      <w:r w:rsidRPr="00E02216">
        <w:rPr>
          <w:rFonts w:ascii="Times New Roman" w:hAnsi="Times New Roman" w:cs="Times New Roman"/>
          <w:sz w:val="24"/>
          <w:szCs w:val="24"/>
        </w:rPr>
        <w:t>11.425700    4.008900</w:t>
      </w:r>
    </w:p>
    <w:p w14:paraId="33F0D61B"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11.423300   -6.522900    5.906900</w:t>
      </w:r>
    </w:p>
    <w:p w14:paraId="39529B8E"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13.852500    2.608600    5.483100</w:t>
      </w:r>
    </w:p>
    <w:p w14:paraId="312676F2" w14:textId="77777777" w:rsidR="00E02216" w:rsidRP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-14.009600    8.901100    5.043400</w:t>
      </w:r>
    </w:p>
    <w:p w14:paraId="1AE9F43A" w14:textId="4A4447F1" w:rsidR="00E02216" w:rsidRDefault="00E02216" w:rsidP="00E02216">
      <w:pPr>
        <w:spacing w:after="0" w:line="360" w:lineRule="auto"/>
        <w:jc w:val="both"/>
        <w:rPr>
          <w:rFonts w:ascii="Times New Roman" w:hAnsi="Times New Roman" w:cs="Times New Roman"/>
          <w:sz w:val="24"/>
          <w:szCs w:val="24"/>
        </w:rPr>
      </w:pPr>
      <w:r w:rsidRPr="00E02216">
        <w:rPr>
          <w:rFonts w:ascii="Times New Roman" w:hAnsi="Times New Roman" w:cs="Times New Roman"/>
          <w:sz w:val="24"/>
          <w:szCs w:val="24"/>
        </w:rPr>
        <w:t>N     -17.200700    0.127100    4.462000</w:t>
      </w:r>
    </w:p>
    <w:p w14:paraId="3888D75F" w14:textId="44D0F347" w:rsidR="00E02216" w:rsidRDefault="00E02216" w:rsidP="00E02216">
      <w:pPr>
        <w:spacing w:after="0" w:line="360" w:lineRule="auto"/>
        <w:jc w:val="both"/>
        <w:rPr>
          <w:rFonts w:ascii="Times New Roman" w:hAnsi="Times New Roman" w:cs="Times New Roman"/>
          <w:sz w:val="24"/>
          <w:szCs w:val="24"/>
        </w:rPr>
      </w:pPr>
    </w:p>
    <w:p w14:paraId="06EDD552" w14:textId="32F9D1B7" w:rsidR="00E02216" w:rsidRDefault="00E02216" w:rsidP="00E0221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S21: </w:t>
      </w:r>
      <w:r>
        <w:rPr>
          <w:rFonts w:ascii="Times New Roman" w:hAnsi="Times New Roman" w:cs="Times New Roman"/>
          <w:sz w:val="24"/>
          <w:szCs w:val="24"/>
        </w:rPr>
        <w:t xml:space="preserve">Cartesian coordinates of </w:t>
      </w:r>
      <w:r>
        <w:rPr>
          <w:rFonts w:ascii="Times New Roman" w:hAnsi="Times New Roman" w:cs="Times New Roman"/>
          <w:b/>
          <w:bCs/>
          <w:sz w:val="24"/>
          <w:szCs w:val="24"/>
        </w:rPr>
        <w:t>O7</w:t>
      </w:r>
    </w:p>
    <w:p w14:paraId="18C74D6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0.291400    1.559200    0.378800</w:t>
      </w:r>
    </w:p>
    <w:p w14:paraId="30F157D6"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O       1.535300    1.776300   -0.255600</w:t>
      </w:r>
    </w:p>
    <w:p w14:paraId="35C38A67"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2.122600    0.603800    0.176100</w:t>
      </w:r>
    </w:p>
    <w:p w14:paraId="29A16D35"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N       0.058100    0.339300    0.681100</w:t>
      </w:r>
    </w:p>
    <w:p w14:paraId="30E7514A"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N       1.272000   -0.270700    0.592900</w:t>
      </w:r>
    </w:p>
    <w:p w14:paraId="35263EDA"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3.631000    0.428500    0.141400</w:t>
      </w:r>
    </w:p>
    <w:p w14:paraId="1746092A"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4.397500    1.508600   -0.283800</w:t>
      </w:r>
    </w:p>
    <w:p w14:paraId="74DA4D2C"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4.256000   -0.780900    0.508500</w:t>
      </w:r>
    </w:p>
    <w:p w14:paraId="75CF84AC"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5.790500    1.418600   -0.346300</w:t>
      </w:r>
    </w:p>
    <w:p w14:paraId="3521A5B5"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3.902600    2.399200   -0.557300</w:t>
      </w:r>
    </w:p>
    <w:p w14:paraId="66DEE7E5"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5.656400   -0.876500    0.446600</w:t>
      </w:r>
    </w:p>
    <w:p w14:paraId="10731F8D"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3.680300   -1.633300    0.833800</w:t>
      </w:r>
    </w:p>
    <w:p w14:paraId="2B8E122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6.419900    0.220600    0.016600</w:t>
      </w:r>
    </w:p>
    <w:p w14:paraId="045B4946"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6.363600    2.262000   -0.675300</w:t>
      </w:r>
    </w:p>
    <w:p w14:paraId="3D16B382"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6.141700   -1.787600    0.720100</w:t>
      </w:r>
    </w:p>
    <w:p w14:paraId="2AF15B1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7.947500    0.114000   -0.052000</w:t>
      </w:r>
    </w:p>
    <w:p w14:paraId="08406B8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8.714600    1.196700   -0.508700</w:t>
      </w:r>
    </w:p>
    <w:p w14:paraId="2A6A02A5"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8.571900   -1.072700    0.339800</w:t>
      </w:r>
    </w:p>
    <w:p w14:paraId="3FF43D4C"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10.112000    1.083700   -0.583600</w:t>
      </w:r>
    </w:p>
    <w:p w14:paraId="17E05FC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8.235700    2.109400   -0.794000</w:t>
      </w:r>
    </w:p>
    <w:p w14:paraId="15C746F6"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9.967600   -1.172200    0.301500</w:t>
      </w:r>
    </w:p>
    <w:p w14:paraId="18FA13E7"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7.983200   -1.903800    0.673400</w:t>
      </w:r>
    </w:p>
    <w:p w14:paraId="4CDA31CD"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10.739500   -0.100000   -0.173700</w:t>
      </w:r>
    </w:p>
    <w:p w14:paraId="69B557BE"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10.696400    1.901300   -0.948100</w:t>
      </w:r>
    </w:p>
    <w:p w14:paraId="6CF3FECB"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10.446200   -2.073700    0.623300</w:t>
      </w:r>
    </w:p>
    <w:p w14:paraId="6782ABBA"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N      12.203900   -0.247300   -0.236400</w:t>
      </w:r>
    </w:p>
    <w:p w14:paraId="1B02F3B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lastRenderedPageBreak/>
        <w:t>C      12.543100   -1.218900   -1.283700</w:t>
      </w:r>
    </w:p>
    <w:p w14:paraId="5B4B56BE"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12.669300   -0.809900   -2.617000</w:t>
      </w:r>
    </w:p>
    <w:p w14:paraId="744B8C8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12.751100   -2.560600   -0.937600</w:t>
      </w:r>
    </w:p>
    <w:p w14:paraId="115A8776"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13.017600   -1.742400   -3.603500</w:t>
      </w:r>
    </w:p>
    <w:p w14:paraId="590B75BC"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12.501400    0.213100   -2.881600</w:t>
      </w:r>
    </w:p>
    <w:p w14:paraId="27B08C2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13.107100   -3.491300   -1.921000</w:t>
      </w:r>
    </w:p>
    <w:p w14:paraId="3AFDB2B9"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12.643000   -2.872400    0.080100</w:t>
      </w:r>
    </w:p>
    <w:p w14:paraId="31BE350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13.240000   -3.082200   -3.254600</w:t>
      </w:r>
    </w:p>
    <w:p w14:paraId="690534DE"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13.113900   -1.432000   -4.623100</w:t>
      </w:r>
    </w:p>
    <w:p w14:paraId="07CA150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13.277900   -4.513700   -1.653800</w:t>
      </w:r>
    </w:p>
    <w:p w14:paraId="6E944723"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13.512200   -3.792600   -4.006300</w:t>
      </w:r>
    </w:p>
    <w:p w14:paraId="4979F503"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12.699800   -0.716300    1.060300</w:t>
      </w:r>
    </w:p>
    <w:p w14:paraId="66B9521F"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12.346300   -1.978100    1.549900</w:t>
      </w:r>
    </w:p>
    <w:p w14:paraId="6E906DE3"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13.534100    0.122600    1.810400</w:t>
      </w:r>
    </w:p>
    <w:p w14:paraId="35D49C9E"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12.814000   -2.392700    2.804900</w:t>
      </w:r>
    </w:p>
    <w:p w14:paraId="38893CAE"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11.712800   -2.618900    0.973800</w:t>
      </w:r>
    </w:p>
    <w:p w14:paraId="03E9AC8A"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14.037000   -0.308300    3.042300</w:t>
      </w:r>
    </w:p>
    <w:p w14:paraId="368CEEFE"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13.795600    1.090300    1.434700</w:t>
      </w:r>
    </w:p>
    <w:p w14:paraId="57B95D57"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13.668400   -1.562100    3.545400</w:t>
      </w:r>
    </w:p>
    <w:p w14:paraId="7D3EAEFD"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12.517300   -3.341900    3.199300</w:t>
      </w:r>
    </w:p>
    <w:p w14:paraId="68CC1EB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14.702400    0.319500    3.598400</w:t>
      </w:r>
    </w:p>
    <w:p w14:paraId="79C22CA9"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14.039300   -1.886300    4.494600</w:t>
      </w:r>
    </w:p>
    <w:p w14:paraId="293850B9"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-0.631100    2.770100    0.624200</w:t>
      </w:r>
    </w:p>
    <w:p w14:paraId="707D9076"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-0.591000    3.625500    1.600000</w:t>
      </w:r>
    </w:p>
    <w:p w14:paraId="1C1BF51B"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-1.490500    3.855000    2.115000</w:t>
      </w:r>
    </w:p>
    <w:p w14:paraId="7796D88F"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0.733200    4.280800    1.886700</w:t>
      </w:r>
    </w:p>
    <w:p w14:paraId="70FED84A"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N       1.661400    4.740100    2.087700</w:t>
      </w:r>
    </w:p>
    <w:p w14:paraId="7BBC6FE9"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-1.534700    3.291500   -0.464500</w:t>
      </w:r>
    </w:p>
    <w:p w14:paraId="071E468B"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O      -1.966600    2.640200   -1.660700</w:t>
      </w:r>
    </w:p>
    <w:p w14:paraId="2F84F09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-3.225500    3.268600   -1.436200</w:t>
      </w:r>
    </w:p>
    <w:p w14:paraId="1A0E2C71"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N      -2.000700    4.494500   -0.349600</w:t>
      </w:r>
    </w:p>
    <w:p w14:paraId="2CCBBA4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N      -3.207400    4.496500   -1.059300</w:t>
      </w:r>
    </w:p>
    <w:p w14:paraId="1EB502DE"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-4.444600    2.490700   -1.463400</w:t>
      </w:r>
    </w:p>
    <w:p w14:paraId="213BBB6B"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-4.542700    1.321700   -2.175900</w:t>
      </w:r>
    </w:p>
    <w:p w14:paraId="0B91B74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lastRenderedPageBreak/>
        <w:t>C      -5.414400    2.982600   -0.624700</w:t>
      </w:r>
    </w:p>
    <w:p w14:paraId="7030527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-5.647600    0.533200   -1.937800</w:t>
      </w:r>
    </w:p>
    <w:p w14:paraId="08D78F5F"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-3.773700    1.038000   -2.872300</w:t>
      </w:r>
    </w:p>
    <w:p w14:paraId="50A3EC9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-6.494200    2.194500   -0.347200</w:t>
      </w:r>
    </w:p>
    <w:p w14:paraId="3BB7C507"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-5.288200    3.948200   -0.185000</w:t>
      </w:r>
    </w:p>
    <w:p w14:paraId="140E8087"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-6.598600    0.955500   -0.995100</w:t>
      </w:r>
    </w:p>
    <w:p w14:paraId="0B656C8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-5.749100   -0.390200   -2.454900</w:t>
      </w:r>
    </w:p>
    <w:p w14:paraId="4D00197B"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-7.223100    2.515000    0.366400</w:t>
      </w:r>
    </w:p>
    <w:p w14:paraId="17DE5941"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-7.782000    0.074700   -0.659700</w:t>
      </w:r>
    </w:p>
    <w:p w14:paraId="4812D6B9"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-7.920800   -1.156200   -1.283700</w:t>
      </w:r>
    </w:p>
    <w:p w14:paraId="15C45552"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-8.700100    0.498500    0.313300</w:t>
      </w:r>
    </w:p>
    <w:p w14:paraId="2809E3A9"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-9.015400   -1.960500   -0.980200</w:t>
      </w:r>
    </w:p>
    <w:p w14:paraId="1E6F9F11"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-7.186600   -1.480000   -2.005600</w:t>
      </w:r>
    </w:p>
    <w:p w14:paraId="3B360C65"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-9.804400   -0.302100    0.611200</w:t>
      </w:r>
    </w:p>
    <w:p w14:paraId="2386418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-8.556300    1.435200    0.819600</w:t>
      </w:r>
    </w:p>
    <w:p w14:paraId="708CB2C7"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-9.952400   -1.535700   -0.032900</w:t>
      </w:r>
    </w:p>
    <w:p w14:paraId="60B37B3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-9.138700   -2.906100   -1.477900</w:t>
      </w:r>
    </w:p>
    <w:p w14:paraId="608B082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-10.528800    0.024000    1.328100</w:t>
      </w:r>
    </w:p>
    <w:p w14:paraId="50C4C73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N     -11.106200   -2.391600    0.250800</w:t>
      </w:r>
    </w:p>
    <w:p w14:paraId="281A626B"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-11.641100   -2.056300    1.579500</w:t>
      </w:r>
    </w:p>
    <w:p w14:paraId="173E5E8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-11.150000   -2.692800    2.726000</w:t>
      </w:r>
    </w:p>
    <w:p w14:paraId="4EBCB7E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-12.641700   -1.080700    1.692800</w:t>
      </w:r>
    </w:p>
    <w:p w14:paraId="38E823D6"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-11.654900   -2.344100    3.988800</w:t>
      </w:r>
    </w:p>
    <w:p w14:paraId="3CB39971"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-10.384500   -3.445700    2.642200</w:t>
      </w:r>
    </w:p>
    <w:p w14:paraId="51124F9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-13.144700   -0.735600    2.953800</w:t>
      </w:r>
    </w:p>
    <w:p w14:paraId="4683BE33"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-13.021200   -0.595700    0.810900</w:t>
      </w:r>
    </w:p>
    <w:p w14:paraId="472497C6"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-12.651800   -1.365100    4.101500</w:t>
      </w:r>
    </w:p>
    <w:p w14:paraId="61DF5A53"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-11.278100   -2.825900    4.871400</w:t>
      </w:r>
    </w:p>
    <w:p w14:paraId="5099025C"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-13.910000    0.014300    3.038100</w:t>
      </w:r>
    </w:p>
    <w:p w14:paraId="18FC65F5"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-13.038800   -1.098100    5.067600</w:t>
      </w:r>
    </w:p>
    <w:p w14:paraId="25E01603"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-12.160700   -2.171100   -0.760900</w:t>
      </w:r>
    </w:p>
    <w:p w14:paraId="20B938CC"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-12.552000   -0.873700   -1.100800</w:t>
      </w:r>
    </w:p>
    <w:p w14:paraId="7CC4BD6D"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-12.760700   -3.275300   -1.378900</w:t>
      </w:r>
    </w:p>
    <w:p w14:paraId="22A3FE3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-13.554800   -0.679100   -2.056700</w:t>
      </w:r>
    </w:p>
    <w:p w14:paraId="085BD142"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lastRenderedPageBreak/>
        <w:t>H     -12.087400   -0.029400   -0.622700</w:t>
      </w:r>
    </w:p>
    <w:p w14:paraId="45778594"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-13.741400   -3.078800   -2.355900</w:t>
      </w:r>
    </w:p>
    <w:p w14:paraId="154C45E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-12.460600   -4.276200   -1.108600</w:t>
      </w:r>
    </w:p>
    <w:p w14:paraId="2A216450"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C     -14.143800   -1.779700   -2.691900</w:t>
      </w:r>
    </w:p>
    <w:p w14:paraId="5E1224E8"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-13.872800    0.316600   -2.304800</w:t>
      </w:r>
    </w:p>
    <w:p w14:paraId="791EBBEF" w14:textId="77777777" w:rsidR="003412CE" w:rsidRPr="003412CE"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-14.184300   -3.922300   -2.852100</w:t>
      </w:r>
    </w:p>
    <w:p w14:paraId="34EF1DAB" w14:textId="069879F8" w:rsidR="00E02216" w:rsidRDefault="003412CE" w:rsidP="003412CE">
      <w:pPr>
        <w:spacing w:after="0" w:line="360" w:lineRule="auto"/>
        <w:jc w:val="both"/>
        <w:rPr>
          <w:rFonts w:ascii="Times New Roman" w:hAnsi="Times New Roman" w:cs="Times New Roman"/>
          <w:sz w:val="24"/>
          <w:szCs w:val="24"/>
        </w:rPr>
      </w:pPr>
      <w:r w:rsidRPr="003412CE">
        <w:rPr>
          <w:rFonts w:ascii="Times New Roman" w:hAnsi="Times New Roman" w:cs="Times New Roman"/>
          <w:sz w:val="24"/>
          <w:szCs w:val="24"/>
        </w:rPr>
        <w:t>H     -14.903800   -1.627800   -3.438100</w:t>
      </w:r>
    </w:p>
    <w:p w14:paraId="228BD8A4" w14:textId="77777777" w:rsidR="003412CE" w:rsidRPr="00E02216" w:rsidRDefault="003412CE" w:rsidP="003412CE">
      <w:pPr>
        <w:spacing w:after="0" w:line="360" w:lineRule="auto"/>
        <w:jc w:val="both"/>
        <w:rPr>
          <w:rFonts w:ascii="Times New Roman" w:hAnsi="Times New Roman" w:cs="Times New Roman"/>
          <w:sz w:val="24"/>
          <w:szCs w:val="24"/>
        </w:rPr>
      </w:pPr>
    </w:p>
    <w:p w14:paraId="1F11BF8A" w14:textId="1D62F4FA" w:rsidR="00E02216" w:rsidRPr="000E02AA" w:rsidRDefault="000E02AA" w:rsidP="00E02216">
      <w:pPr>
        <w:spacing w:after="0" w:line="360" w:lineRule="auto"/>
        <w:jc w:val="both"/>
        <w:rPr>
          <w:rFonts w:ascii="Times New Roman" w:hAnsi="Times New Roman" w:cs="Times New Roman"/>
          <w:b/>
          <w:bCs/>
          <w:sz w:val="32"/>
          <w:szCs w:val="32"/>
        </w:rPr>
      </w:pPr>
      <w:r w:rsidRPr="000E02AA">
        <w:rPr>
          <w:rFonts w:ascii="Times New Roman" w:hAnsi="Times New Roman" w:cs="Times New Roman"/>
          <w:b/>
          <w:bCs/>
          <w:sz w:val="32"/>
          <w:szCs w:val="32"/>
        </w:rPr>
        <w:t>References</w:t>
      </w:r>
    </w:p>
    <w:p w14:paraId="5A5E6C47"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J. </w:t>
      </w:r>
      <w:proofErr w:type="spellStart"/>
      <w:r w:rsidRPr="00A31DF6">
        <w:rPr>
          <w:rFonts w:ascii="Times New Roman" w:eastAsia="Calibri" w:hAnsi="Calibri" w:cs="Times New Roman"/>
          <w:iCs/>
          <w:sz w:val="24"/>
          <w:szCs w:val="24"/>
        </w:rPr>
        <w:t>Preat</w:t>
      </w:r>
      <w:proofErr w:type="spellEnd"/>
      <w:r w:rsidRPr="00A31DF6">
        <w:rPr>
          <w:rFonts w:ascii="Times New Roman" w:eastAsia="Calibri" w:hAnsi="Calibri" w:cs="Times New Roman"/>
          <w:iCs/>
          <w:sz w:val="24"/>
          <w:szCs w:val="24"/>
        </w:rPr>
        <w:t xml:space="preserve">, D. </w:t>
      </w:r>
      <w:proofErr w:type="spellStart"/>
      <w:r w:rsidRPr="00A31DF6">
        <w:rPr>
          <w:rFonts w:ascii="Times New Roman" w:eastAsia="Calibri" w:hAnsi="Calibri" w:cs="Times New Roman"/>
          <w:iCs/>
          <w:sz w:val="24"/>
          <w:szCs w:val="24"/>
        </w:rPr>
        <w:t>Jacquemin</w:t>
      </w:r>
      <w:proofErr w:type="spellEnd"/>
      <w:r w:rsidRPr="00A31DF6">
        <w:rPr>
          <w:rFonts w:ascii="Times New Roman" w:eastAsia="Calibri" w:hAnsi="Calibri" w:cs="Times New Roman"/>
          <w:iCs/>
          <w:sz w:val="24"/>
          <w:szCs w:val="24"/>
        </w:rPr>
        <w:t xml:space="preserve">, C. Michaux, and E.A. </w:t>
      </w:r>
      <w:proofErr w:type="spellStart"/>
      <w:r w:rsidRPr="00A31DF6">
        <w:rPr>
          <w:rFonts w:ascii="Times New Roman" w:eastAsia="Calibri" w:hAnsi="Calibri" w:cs="Times New Roman"/>
          <w:iCs/>
          <w:sz w:val="24"/>
          <w:szCs w:val="24"/>
        </w:rPr>
        <w:t>Perp</w:t>
      </w:r>
      <w:r w:rsidRPr="00A31DF6">
        <w:rPr>
          <w:rFonts w:ascii="Calibri" w:eastAsia="Calibri" w:hAnsi="Calibri" w:cs="Calibri"/>
          <w:iCs/>
          <w:sz w:val="24"/>
          <w:szCs w:val="24"/>
        </w:rPr>
        <w:t>è</w:t>
      </w:r>
      <w:r w:rsidRPr="00A31DF6">
        <w:rPr>
          <w:rFonts w:ascii="Times New Roman" w:eastAsia="Calibri" w:hAnsi="Calibri" w:cs="Times New Roman"/>
          <w:iCs/>
          <w:sz w:val="24"/>
          <w:szCs w:val="24"/>
        </w:rPr>
        <w:t>te</w:t>
      </w:r>
      <w:proofErr w:type="spellEnd"/>
      <w:r w:rsidRPr="00A31DF6">
        <w:rPr>
          <w:rFonts w:ascii="Times New Roman" w:eastAsia="Calibri" w:hAnsi="Calibri" w:cs="Times New Roman"/>
          <w:iCs/>
          <w:sz w:val="24"/>
          <w:szCs w:val="24"/>
        </w:rPr>
        <w:t xml:space="preserve">, </w:t>
      </w:r>
      <w:r w:rsidRPr="00A31DF6">
        <w:rPr>
          <w:rFonts w:ascii="Times New Roman" w:eastAsia="Calibri" w:hAnsi="Calibri" w:cs="Times New Roman"/>
          <w:i/>
          <w:sz w:val="24"/>
          <w:szCs w:val="24"/>
        </w:rPr>
        <w:t>Chem. Phys.</w:t>
      </w:r>
      <w:r w:rsidRPr="00A31DF6">
        <w:rPr>
          <w:rFonts w:ascii="Times New Roman" w:eastAsia="Calibri" w:hAnsi="Calibri" w:cs="Times New Roman"/>
          <w:iCs/>
          <w:sz w:val="24"/>
          <w:szCs w:val="24"/>
        </w:rPr>
        <w:t xml:space="preserve">, 2010, </w:t>
      </w:r>
      <w:r w:rsidRPr="00A31DF6">
        <w:rPr>
          <w:rFonts w:ascii="Times New Roman" w:eastAsia="Calibri" w:hAnsi="Calibri" w:cs="Times New Roman"/>
          <w:b/>
          <w:bCs/>
          <w:iCs/>
          <w:sz w:val="24"/>
          <w:szCs w:val="24"/>
        </w:rPr>
        <w:t>376</w:t>
      </w:r>
      <w:r w:rsidRPr="00A31DF6">
        <w:rPr>
          <w:rFonts w:ascii="Times New Roman" w:eastAsia="Calibri" w:hAnsi="Calibri" w:cs="Times New Roman"/>
          <w:iCs/>
          <w:sz w:val="24"/>
          <w:szCs w:val="24"/>
        </w:rPr>
        <w:t>, 1-3, 56-68</w:t>
      </w:r>
    </w:p>
    <w:p w14:paraId="736CB3C9"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Y. </w:t>
      </w:r>
      <w:proofErr w:type="spellStart"/>
      <w:r w:rsidRPr="00A31DF6">
        <w:rPr>
          <w:rFonts w:ascii="Times New Roman" w:eastAsia="Calibri" w:hAnsi="Calibri" w:cs="Times New Roman"/>
          <w:iCs/>
          <w:sz w:val="24"/>
          <w:szCs w:val="24"/>
        </w:rPr>
        <w:t>Kurumisawa</w:t>
      </w:r>
      <w:proofErr w:type="spellEnd"/>
      <w:r w:rsidRPr="00A31DF6">
        <w:rPr>
          <w:rFonts w:ascii="Times New Roman" w:eastAsia="Calibri" w:hAnsi="Calibri" w:cs="Times New Roman"/>
          <w:iCs/>
          <w:sz w:val="24"/>
          <w:szCs w:val="24"/>
        </w:rPr>
        <w:t xml:space="preserve">, T. </w:t>
      </w:r>
      <w:proofErr w:type="spellStart"/>
      <w:r w:rsidRPr="00A31DF6">
        <w:rPr>
          <w:rFonts w:ascii="Times New Roman" w:eastAsia="Calibri" w:hAnsi="Calibri" w:cs="Times New Roman"/>
          <w:iCs/>
          <w:sz w:val="24"/>
          <w:szCs w:val="24"/>
        </w:rPr>
        <w:t>Higashino</w:t>
      </w:r>
      <w:proofErr w:type="spellEnd"/>
      <w:r w:rsidRPr="00A31DF6">
        <w:rPr>
          <w:rFonts w:ascii="Times New Roman" w:eastAsia="Calibri" w:hAnsi="Calibri" w:cs="Times New Roman"/>
          <w:iCs/>
          <w:sz w:val="24"/>
          <w:szCs w:val="24"/>
        </w:rPr>
        <w:t xml:space="preserve">, S. </w:t>
      </w:r>
      <w:proofErr w:type="spellStart"/>
      <w:r w:rsidRPr="00A31DF6">
        <w:rPr>
          <w:rFonts w:ascii="Times New Roman" w:eastAsia="Calibri" w:hAnsi="Calibri" w:cs="Times New Roman"/>
          <w:iCs/>
          <w:sz w:val="24"/>
          <w:szCs w:val="24"/>
        </w:rPr>
        <w:t>Nimura</w:t>
      </w:r>
      <w:proofErr w:type="spellEnd"/>
      <w:r w:rsidRPr="00A31DF6">
        <w:rPr>
          <w:rFonts w:ascii="Times New Roman" w:eastAsia="Calibri" w:hAnsi="Calibri" w:cs="Times New Roman"/>
          <w:iCs/>
          <w:sz w:val="24"/>
          <w:szCs w:val="24"/>
        </w:rPr>
        <w:t xml:space="preserve">, Y. Tsuji, H. </w:t>
      </w:r>
      <w:proofErr w:type="spellStart"/>
      <w:r w:rsidRPr="00A31DF6">
        <w:rPr>
          <w:rFonts w:ascii="Times New Roman" w:eastAsia="Calibri" w:hAnsi="Calibri" w:cs="Times New Roman"/>
          <w:iCs/>
          <w:sz w:val="24"/>
          <w:szCs w:val="24"/>
        </w:rPr>
        <w:t>Liyama</w:t>
      </w:r>
      <w:proofErr w:type="spellEnd"/>
      <w:r w:rsidRPr="00A31DF6">
        <w:rPr>
          <w:rFonts w:ascii="Times New Roman" w:eastAsia="Calibri" w:hAnsi="Calibri" w:cs="Times New Roman"/>
          <w:iCs/>
          <w:sz w:val="24"/>
          <w:szCs w:val="24"/>
        </w:rPr>
        <w:t xml:space="preserve">, and H. </w:t>
      </w:r>
      <w:proofErr w:type="spellStart"/>
      <w:r w:rsidRPr="00A31DF6">
        <w:rPr>
          <w:rFonts w:ascii="Times New Roman" w:eastAsia="Calibri" w:hAnsi="Calibri" w:cs="Times New Roman"/>
          <w:iCs/>
          <w:sz w:val="24"/>
          <w:szCs w:val="24"/>
        </w:rPr>
        <w:t>Imahori</w:t>
      </w:r>
      <w:proofErr w:type="spellEnd"/>
      <w:r w:rsidRPr="00A31DF6">
        <w:rPr>
          <w:rFonts w:ascii="Times New Roman" w:eastAsia="Calibri" w:hAnsi="Calibri" w:cs="Times New Roman"/>
          <w:iCs/>
          <w:sz w:val="24"/>
          <w:szCs w:val="24"/>
        </w:rPr>
        <w:t xml:space="preserve">, </w:t>
      </w:r>
      <w:r w:rsidRPr="00A31DF6">
        <w:rPr>
          <w:rFonts w:ascii="Times New Roman" w:eastAsia="Calibri" w:hAnsi="Calibri" w:cs="Times New Roman"/>
          <w:i/>
          <w:sz w:val="24"/>
          <w:szCs w:val="24"/>
        </w:rPr>
        <w:t>J. Am. Chem. Soc.</w:t>
      </w:r>
      <w:r w:rsidRPr="00A31DF6">
        <w:rPr>
          <w:rFonts w:ascii="Times New Roman" w:eastAsia="Calibri" w:hAnsi="Calibri" w:cs="Times New Roman"/>
          <w:iCs/>
          <w:sz w:val="24"/>
          <w:szCs w:val="24"/>
        </w:rPr>
        <w:t xml:space="preserve">, 2019, </w:t>
      </w:r>
      <w:r w:rsidRPr="00A31DF6">
        <w:rPr>
          <w:rFonts w:ascii="Times New Roman" w:eastAsia="Calibri" w:hAnsi="Calibri" w:cs="Times New Roman"/>
          <w:b/>
          <w:bCs/>
          <w:iCs/>
          <w:sz w:val="24"/>
          <w:szCs w:val="24"/>
        </w:rPr>
        <w:t>141</w:t>
      </w:r>
      <w:r w:rsidRPr="00A31DF6">
        <w:rPr>
          <w:rFonts w:ascii="Times New Roman" w:eastAsia="Calibri" w:hAnsi="Calibri" w:cs="Times New Roman"/>
          <w:iCs/>
          <w:sz w:val="24"/>
          <w:szCs w:val="24"/>
        </w:rPr>
        <w:t>, 25,</w:t>
      </w:r>
    </w:p>
    <w:p w14:paraId="2C3A179D"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S. </w:t>
      </w:r>
      <w:proofErr w:type="spellStart"/>
      <w:r w:rsidRPr="00A31DF6">
        <w:rPr>
          <w:rFonts w:ascii="Times New Roman" w:eastAsia="Calibri" w:hAnsi="Calibri" w:cs="Times New Roman"/>
          <w:iCs/>
          <w:sz w:val="24"/>
          <w:szCs w:val="24"/>
        </w:rPr>
        <w:t>Arrechea</w:t>
      </w:r>
      <w:proofErr w:type="spellEnd"/>
      <w:r w:rsidRPr="00A31DF6">
        <w:rPr>
          <w:rFonts w:ascii="Times New Roman" w:eastAsia="Calibri" w:hAnsi="Calibri" w:cs="Times New Roman"/>
          <w:iCs/>
          <w:sz w:val="24"/>
          <w:szCs w:val="24"/>
        </w:rPr>
        <w:t xml:space="preserve">, J.N. Clifford, L. </w:t>
      </w:r>
      <w:proofErr w:type="spellStart"/>
      <w:r w:rsidRPr="00A31DF6">
        <w:rPr>
          <w:rFonts w:ascii="Times New Roman" w:eastAsia="Calibri" w:hAnsi="Calibri" w:cs="Times New Roman"/>
          <w:iCs/>
          <w:sz w:val="24"/>
          <w:szCs w:val="24"/>
        </w:rPr>
        <w:t>Pelleja</w:t>
      </w:r>
      <w:proofErr w:type="spellEnd"/>
      <w:r w:rsidRPr="00A31DF6">
        <w:rPr>
          <w:rFonts w:ascii="Times New Roman" w:eastAsia="Calibri" w:hAnsi="Calibri" w:cs="Times New Roman"/>
          <w:iCs/>
          <w:sz w:val="24"/>
          <w:szCs w:val="24"/>
        </w:rPr>
        <w:t xml:space="preserve">, A. </w:t>
      </w:r>
      <w:proofErr w:type="spellStart"/>
      <w:r w:rsidRPr="00A31DF6">
        <w:rPr>
          <w:rFonts w:ascii="Times New Roman" w:eastAsia="Calibri" w:hAnsi="Calibri" w:cs="Times New Roman"/>
          <w:iCs/>
          <w:sz w:val="24"/>
          <w:szCs w:val="24"/>
        </w:rPr>
        <w:t>Aljarilla</w:t>
      </w:r>
      <w:proofErr w:type="spellEnd"/>
      <w:r w:rsidRPr="00A31DF6">
        <w:rPr>
          <w:rFonts w:ascii="Times New Roman" w:eastAsia="Calibri" w:hAnsi="Calibri" w:cs="Times New Roman"/>
          <w:iCs/>
          <w:sz w:val="24"/>
          <w:szCs w:val="24"/>
        </w:rPr>
        <w:t xml:space="preserve">, P. de la Cruz, E. </w:t>
      </w:r>
      <w:proofErr w:type="spellStart"/>
      <w:r w:rsidRPr="00A31DF6">
        <w:rPr>
          <w:rFonts w:ascii="Times New Roman" w:eastAsia="Calibri" w:hAnsi="Calibri" w:cs="Times New Roman"/>
          <w:iCs/>
          <w:sz w:val="24"/>
          <w:szCs w:val="24"/>
        </w:rPr>
        <w:t>Palomares</w:t>
      </w:r>
      <w:proofErr w:type="spellEnd"/>
      <w:r w:rsidRPr="00A31DF6">
        <w:rPr>
          <w:rFonts w:ascii="Times New Roman" w:eastAsia="Calibri" w:hAnsi="Calibri" w:cs="Times New Roman"/>
          <w:iCs/>
          <w:sz w:val="24"/>
          <w:szCs w:val="24"/>
        </w:rPr>
        <w:t xml:space="preserve">, and F. </w:t>
      </w:r>
      <w:proofErr w:type="spellStart"/>
      <w:r w:rsidRPr="00A31DF6">
        <w:rPr>
          <w:rFonts w:ascii="Times New Roman" w:eastAsia="Calibri" w:hAnsi="Calibri" w:cs="Times New Roman"/>
          <w:iCs/>
          <w:sz w:val="24"/>
          <w:szCs w:val="24"/>
        </w:rPr>
        <w:t>Langa</w:t>
      </w:r>
      <w:proofErr w:type="spellEnd"/>
      <w:r w:rsidRPr="00A31DF6">
        <w:rPr>
          <w:rFonts w:ascii="Times New Roman" w:eastAsia="Calibri" w:hAnsi="Calibri" w:cs="Times New Roman"/>
          <w:iCs/>
          <w:sz w:val="24"/>
          <w:szCs w:val="24"/>
        </w:rPr>
        <w:t xml:space="preserve">, 2016, </w:t>
      </w:r>
      <w:r w:rsidRPr="00A31DF6">
        <w:rPr>
          <w:rFonts w:ascii="Times New Roman" w:eastAsia="Calibri" w:hAnsi="Calibri" w:cs="Times New Roman"/>
          <w:b/>
          <w:bCs/>
          <w:iCs/>
          <w:sz w:val="24"/>
          <w:szCs w:val="24"/>
        </w:rPr>
        <w:t>126</w:t>
      </w:r>
      <w:r w:rsidRPr="00A31DF6">
        <w:rPr>
          <w:rFonts w:ascii="Times New Roman" w:eastAsia="Calibri" w:hAnsi="Calibri" w:cs="Times New Roman"/>
          <w:iCs/>
          <w:sz w:val="24"/>
          <w:szCs w:val="24"/>
        </w:rPr>
        <w:t>, 147-153</w:t>
      </w:r>
    </w:p>
    <w:p w14:paraId="4BA8A399"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R. </w:t>
      </w:r>
      <w:proofErr w:type="spellStart"/>
      <w:r w:rsidRPr="00A31DF6">
        <w:rPr>
          <w:rFonts w:ascii="Times New Roman" w:eastAsia="Calibri" w:hAnsi="Calibri" w:cs="Times New Roman"/>
          <w:iCs/>
          <w:sz w:val="24"/>
          <w:szCs w:val="24"/>
        </w:rPr>
        <w:t>Samae</w:t>
      </w:r>
      <w:proofErr w:type="spellEnd"/>
      <w:r w:rsidRPr="00A31DF6">
        <w:rPr>
          <w:rFonts w:ascii="Times New Roman" w:eastAsia="Calibri" w:hAnsi="Calibri" w:cs="Times New Roman"/>
          <w:iCs/>
          <w:sz w:val="24"/>
          <w:szCs w:val="24"/>
        </w:rPr>
        <w:t xml:space="preserve">, P. </w:t>
      </w:r>
      <w:proofErr w:type="spellStart"/>
      <w:r w:rsidRPr="00A31DF6">
        <w:rPr>
          <w:rFonts w:ascii="Times New Roman" w:eastAsia="Calibri" w:hAnsi="Calibri" w:cs="Times New Roman"/>
          <w:iCs/>
          <w:sz w:val="24"/>
          <w:szCs w:val="24"/>
        </w:rPr>
        <w:t>Surawatanawong</w:t>
      </w:r>
      <w:proofErr w:type="spellEnd"/>
      <w:r w:rsidRPr="00A31DF6">
        <w:rPr>
          <w:rFonts w:ascii="Times New Roman" w:eastAsia="Calibri" w:hAnsi="Calibri" w:cs="Times New Roman"/>
          <w:iCs/>
          <w:sz w:val="24"/>
          <w:szCs w:val="24"/>
        </w:rPr>
        <w:t xml:space="preserve">, U. </w:t>
      </w:r>
      <w:proofErr w:type="spellStart"/>
      <w:r w:rsidRPr="00A31DF6">
        <w:rPr>
          <w:rFonts w:ascii="Times New Roman" w:eastAsia="Calibri" w:hAnsi="Calibri" w:cs="Times New Roman"/>
          <w:iCs/>
          <w:sz w:val="24"/>
          <w:szCs w:val="24"/>
        </w:rPr>
        <w:t>Eiamprasert</w:t>
      </w:r>
      <w:proofErr w:type="spellEnd"/>
      <w:r w:rsidRPr="00A31DF6">
        <w:rPr>
          <w:rFonts w:ascii="Times New Roman" w:eastAsia="Calibri" w:hAnsi="Calibri" w:cs="Times New Roman"/>
          <w:iCs/>
          <w:sz w:val="24"/>
          <w:szCs w:val="24"/>
        </w:rPr>
        <w:t xml:space="preserve">, S. </w:t>
      </w:r>
      <w:proofErr w:type="spellStart"/>
      <w:r w:rsidRPr="00A31DF6">
        <w:rPr>
          <w:rFonts w:ascii="Times New Roman" w:eastAsia="Calibri" w:hAnsi="Calibri" w:cs="Times New Roman"/>
          <w:iCs/>
          <w:sz w:val="24"/>
          <w:szCs w:val="24"/>
        </w:rPr>
        <w:t>Pramjit</w:t>
      </w:r>
      <w:proofErr w:type="spellEnd"/>
      <w:r w:rsidRPr="00A31DF6">
        <w:rPr>
          <w:rFonts w:ascii="Times New Roman" w:eastAsia="Calibri" w:hAnsi="Calibri" w:cs="Times New Roman"/>
          <w:iCs/>
          <w:sz w:val="24"/>
          <w:szCs w:val="24"/>
        </w:rPr>
        <w:t xml:space="preserve">, L. </w:t>
      </w:r>
      <w:proofErr w:type="spellStart"/>
      <w:r w:rsidRPr="00A31DF6">
        <w:rPr>
          <w:rFonts w:ascii="Times New Roman" w:eastAsia="Calibri" w:hAnsi="Calibri" w:cs="Times New Roman"/>
          <w:iCs/>
          <w:sz w:val="24"/>
          <w:szCs w:val="24"/>
        </w:rPr>
        <w:t>Saengdee</w:t>
      </w:r>
      <w:proofErr w:type="spellEnd"/>
      <w:r w:rsidRPr="00A31DF6">
        <w:rPr>
          <w:rFonts w:ascii="Times New Roman" w:eastAsia="Calibri" w:hAnsi="Calibri" w:cs="Times New Roman"/>
          <w:iCs/>
          <w:sz w:val="24"/>
          <w:szCs w:val="24"/>
        </w:rPr>
        <w:t xml:space="preserve">, P. </w:t>
      </w:r>
      <w:proofErr w:type="spellStart"/>
      <w:r w:rsidRPr="00A31DF6">
        <w:rPr>
          <w:rFonts w:ascii="Times New Roman" w:eastAsia="Calibri" w:hAnsi="Calibri" w:cs="Times New Roman"/>
          <w:iCs/>
          <w:sz w:val="24"/>
          <w:szCs w:val="24"/>
        </w:rPr>
        <w:t>Tangboriboonrat</w:t>
      </w:r>
      <w:proofErr w:type="spellEnd"/>
      <w:r w:rsidRPr="00A31DF6">
        <w:rPr>
          <w:rFonts w:ascii="Times New Roman" w:eastAsia="Calibri" w:hAnsi="Calibri" w:cs="Times New Roman"/>
          <w:iCs/>
          <w:sz w:val="24"/>
          <w:szCs w:val="24"/>
        </w:rPr>
        <w:t xml:space="preserve">, and S. </w:t>
      </w:r>
      <w:proofErr w:type="spellStart"/>
      <w:r w:rsidRPr="00A31DF6">
        <w:rPr>
          <w:rFonts w:ascii="Times New Roman" w:eastAsia="Calibri" w:hAnsi="Calibri" w:cs="Times New Roman"/>
          <w:iCs/>
          <w:sz w:val="24"/>
          <w:szCs w:val="24"/>
        </w:rPr>
        <w:t>Kiatisevi</w:t>
      </w:r>
      <w:proofErr w:type="spellEnd"/>
      <w:r w:rsidRPr="00A31DF6">
        <w:rPr>
          <w:rFonts w:ascii="Times New Roman" w:eastAsia="Calibri" w:hAnsi="Calibri" w:cs="Times New Roman"/>
          <w:iCs/>
          <w:sz w:val="24"/>
          <w:szCs w:val="24"/>
        </w:rPr>
        <w:t xml:space="preserve">, </w:t>
      </w:r>
      <w:r w:rsidRPr="00A31DF6">
        <w:rPr>
          <w:rFonts w:ascii="Times New Roman" w:eastAsia="Calibri" w:hAnsi="Calibri" w:cs="Times New Roman"/>
          <w:i/>
          <w:sz w:val="24"/>
          <w:szCs w:val="24"/>
        </w:rPr>
        <w:t>Eur. J. Chem.</w:t>
      </w:r>
      <w:r w:rsidRPr="00A31DF6">
        <w:rPr>
          <w:rFonts w:ascii="Times New Roman" w:eastAsia="Calibri" w:hAnsi="Calibri" w:cs="Times New Roman"/>
          <w:iCs/>
          <w:sz w:val="24"/>
          <w:szCs w:val="24"/>
        </w:rPr>
        <w:t xml:space="preserve">, 2016, </w:t>
      </w:r>
      <w:r w:rsidRPr="00A31DF6">
        <w:rPr>
          <w:rFonts w:ascii="Times New Roman" w:eastAsia="Calibri" w:hAnsi="Calibri" w:cs="Times New Roman"/>
          <w:b/>
          <w:bCs/>
          <w:iCs/>
          <w:sz w:val="24"/>
          <w:szCs w:val="24"/>
        </w:rPr>
        <w:t>21</w:t>
      </w:r>
      <w:r w:rsidRPr="00A31DF6">
        <w:rPr>
          <w:rFonts w:ascii="Times New Roman" w:eastAsia="Calibri" w:hAnsi="Calibri" w:cs="Times New Roman"/>
          <w:iCs/>
          <w:sz w:val="24"/>
          <w:szCs w:val="24"/>
        </w:rPr>
        <w:t>, 3536-3549</w:t>
      </w:r>
    </w:p>
    <w:p w14:paraId="1F98FBF3"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W. </w:t>
      </w:r>
      <w:proofErr w:type="spellStart"/>
      <w:r w:rsidRPr="00A31DF6">
        <w:rPr>
          <w:rFonts w:ascii="Times New Roman" w:eastAsia="Calibri" w:hAnsi="Calibri" w:cs="Times New Roman"/>
          <w:iCs/>
          <w:sz w:val="24"/>
          <w:szCs w:val="24"/>
        </w:rPr>
        <w:t>Sharmoukh</w:t>
      </w:r>
      <w:proofErr w:type="spellEnd"/>
      <w:r w:rsidRPr="00A31DF6">
        <w:rPr>
          <w:rFonts w:ascii="Times New Roman" w:eastAsia="Calibri" w:hAnsi="Calibri" w:cs="Times New Roman"/>
          <w:iCs/>
          <w:sz w:val="24"/>
          <w:szCs w:val="24"/>
        </w:rPr>
        <w:t xml:space="preserve">, J. Cong, B.A. Ali, N.K. </w:t>
      </w:r>
      <w:proofErr w:type="spellStart"/>
      <w:r w:rsidRPr="00A31DF6">
        <w:rPr>
          <w:rFonts w:ascii="Times New Roman" w:eastAsia="Calibri" w:hAnsi="Calibri" w:cs="Times New Roman"/>
          <w:iCs/>
          <w:sz w:val="24"/>
          <w:szCs w:val="24"/>
        </w:rPr>
        <w:t>Alam</w:t>
      </w:r>
      <w:proofErr w:type="spellEnd"/>
      <w:r w:rsidRPr="00A31DF6">
        <w:rPr>
          <w:rFonts w:ascii="Times New Roman" w:eastAsia="Calibri" w:hAnsi="Calibri" w:cs="Times New Roman"/>
          <w:iCs/>
          <w:sz w:val="24"/>
          <w:szCs w:val="24"/>
        </w:rPr>
        <w:t xml:space="preserve">, and L. </w:t>
      </w:r>
      <w:proofErr w:type="spellStart"/>
      <w:r w:rsidRPr="00A31DF6">
        <w:rPr>
          <w:rFonts w:ascii="Times New Roman" w:eastAsia="Calibri" w:hAnsi="Calibri" w:cs="Times New Roman"/>
          <w:iCs/>
          <w:sz w:val="24"/>
          <w:szCs w:val="24"/>
        </w:rPr>
        <w:t>Kloo</w:t>
      </w:r>
      <w:proofErr w:type="spellEnd"/>
      <w:r w:rsidRPr="00A31DF6">
        <w:rPr>
          <w:rFonts w:ascii="Times New Roman" w:eastAsia="Calibri" w:hAnsi="Calibri" w:cs="Times New Roman"/>
          <w:iCs/>
          <w:sz w:val="24"/>
          <w:szCs w:val="24"/>
        </w:rPr>
        <w:t xml:space="preserve">, </w:t>
      </w:r>
      <w:r w:rsidRPr="00A31DF6">
        <w:rPr>
          <w:rFonts w:ascii="Times New Roman" w:eastAsia="Calibri" w:hAnsi="Calibri" w:cs="Times New Roman"/>
          <w:i/>
          <w:sz w:val="24"/>
          <w:szCs w:val="24"/>
        </w:rPr>
        <w:t>Am. Chem. Soc.</w:t>
      </w:r>
      <w:r w:rsidRPr="00A31DF6">
        <w:rPr>
          <w:rFonts w:ascii="Times New Roman" w:eastAsia="Calibri" w:hAnsi="Calibri" w:cs="Times New Roman"/>
          <w:iCs/>
          <w:sz w:val="24"/>
          <w:szCs w:val="24"/>
        </w:rPr>
        <w:t xml:space="preserve">, 2020, </w:t>
      </w:r>
      <w:r w:rsidRPr="00A31DF6">
        <w:rPr>
          <w:rFonts w:ascii="Times New Roman" w:eastAsia="Calibri" w:hAnsi="Calibri" w:cs="Times New Roman"/>
          <w:b/>
          <w:bCs/>
          <w:iCs/>
          <w:sz w:val="24"/>
          <w:szCs w:val="24"/>
        </w:rPr>
        <w:t>5</w:t>
      </w:r>
      <w:r w:rsidRPr="00A31DF6">
        <w:rPr>
          <w:rFonts w:ascii="Times New Roman" w:eastAsia="Calibri" w:hAnsi="Calibri" w:cs="Times New Roman"/>
          <w:iCs/>
          <w:sz w:val="24"/>
          <w:szCs w:val="24"/>
        </w:rPr>
        <w:t>, 27, 16856-16864</w:t>
      </w:r>
    </w:p>
    <w:p w14:paraId="4B066B2C"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P. Gao, H.N. Tsao, M. </w:t>
      </w:r>
      <w:proofErr w:type="spellStart"/>
      <w:r w:rsidRPr="00A31DF6">
        <w:rPr>
          <w:rFonts w:ascii="Times New Roman" w:eastAsia="Calibri" w:hAnsi="Calibri" w:cs="Times New Roman"/>
          <w:iCs/>
          <w:sz w:val="24"/>
          <w:szCs w:val="24"/>
        </w:rPr>
        <w:t>Gr</w:t>
      </w:r>
      <w:r w:rsidRPr="00A31DF6">
        <w:rPr>
          <w:rFonts w:ascii="Calibri" w:eastAsia="Calibri" w:hAnsi="Calibri" w:cs="Calibri"/>
          <w:iCs/>
          <w:sz w:val="24"/>
          <w:szCs w:val="24"/>
        </w:rPr>
        <w:t>ä</w:t>
      </w:r>
      <w:r w:rsidRPr="00A31DF6">
        <w:rPr>
          <w:rFonts w:ascii="Times New Roman" w:eastAsia="Calibri" w:hAnsi="Calibri" w:cs="Times New Roman"/>
          <w:iCs/>
          <w:sz w:val="24"/>
          <w:szCs w:val="24"/>
        </w:rPr>
        <w:t>tzel</w:t>
      </w:r>
      <w:proofErr w:type="spellEnd"/>
      <w:r w:rsidRPr="00A31DF6">
        <w:rPr>
          <w:rFonts w:ascii="Times New Roman" w:eastAsia="Calibri" w:hAnsi="Calibri" w:cs="Times New Roman"/>
          <w:iCs/>
          <w:sz w:val="24"/>
          <w:szCs w:val="24"/>
        </w:rPr>
        <w:t xml:space="preserve">, and M.K. </w:t>
      </w:r>
      <w:proofErr w:type="spellStart"/>
      <w:r w:rsidRPr="00A31DF6">
        <w:rPr>
          <w:rFonts w:ascii="Times New Roman" w:eastAsia="Calibri" w:hAnsi="Calibri" w:cs="Times New Roman"/>
          <w:iCs/>
          <w:sz w:val="24"/>
          <w:szCs w:val="24"/>
        </w:rPr>
        <w:t>Nazeeruddin</w:t>
      </w:r>
      <w:proofErr w:type="spellEnd"/>
      <w:r w:rsidRPr="00A31DF6">
        <w:rPr>
          <w:rFonts w:ascii="Times New Roman" w:eastAsia="Calibri" w:hAnsi="Calibri" w:cs="Times New Roman"/>
          <w:iCs/>
          <w:sz w:val="24"/>
          <w:szCs w:val="24"/>
        </w:rPr>
        <w:t xml:space="preserve">, </w:t>
      </w:r>
      <w:r w:rsidRPr="00A31DF6">
        <w:rPr>
          <w:rFonts w:ascii="Times New Roman" w:eastAsia="Calibri" w:hAnsi="Calibri" w:cs="Times New Roman"/>
          <w:i/>
          <w:sz w:val="24"/>
          <w:szCs w:val="24"/>
        </w:rPr>
        <w:t>Org. Lett.</w:t>
      </w:r>
      <w:r w:rsidRPr="00A31DF6">
        <w:rPr>
          <w:rFonts w:ascii="Times New Roman" w:eastAsia="Calibri" w:hAnsi="Calibri" w:cs="Times New Roman"/>
          <w:iCs/>
          <w:sz w:val="24"/>
          <w:szCs w:val="24"/>
        </w:rPr>
        <w:t xml:space="preserve">, 2012, </w:t>
      </w:r>
      <w:r w:rsidRPr="00A31DF6">
        <w:rPr>
          <w:rFonts w:ascii="Times New Roman" w:eastAsia="Calibri" w:hAnsi="Calibri" w:cs="Times New Roman"/>
          <w:b/>
          <w:bCs/>
          <w:iCs/>
          <w:sz w:val="24"/>
          <w:szCs w:val="24"/>
        </w:rPr>
        <w:t>14</w:t>
      </w:r>
      <w:r w:rsidRPr="00A31DF6">
        <w:rPr>
          <w:rFonts w:ascii="Times New Roman" w:eastAsia="Calibri" w:hAnsi="Calibri" w:cs="Times New Roman"/>
          <w:iCs/>
          <w:sz w:val="24"/>
          <w:szCs w:val="24"/>
        </w:rPr>
        <w:t xml:space="preserve">, 17, 4330-4333 </w:t>
      </w:r>
    </w:p>
    <w:p w14:paraId="504A6547"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Y. Mu, H. Wu, G. Dong, Z. Shen, S. Li, and M. Zhang, </w:t>
      </w:r>
      <w:r w:rsidRPr="00A31DF6">
        <w:rPr>
          <w:rFonts w:ascii="Times New Roman" w:eastAsia="Calibri" w:hAnsi="Calibri" w:cs="Times New Roman"/>
          <w:i/>
          <w:sz w:val="24"/>
          <w:szCs w:val="24"/>
        </w:rPr>
        <w:t>J. Mater. Chem. A</w:t>
      </w:r>
      <w:r w:rsidRPr="00A31DF6">
        <w:rPr>
          <w:rFonts w:ascii="Times New Roman" w:eastAsia="Calibri" w:hAnsi="Calibri" w:cs="Times New Roman"/>
          <w:iCs/>
          <w:sz w:val="24"/>
          <w:szCs w:val="24"/>
        </w:rPr>
        <w:t xml:space="preserve">, 2018, </w:t>
      </w:r>
      <w:r w:rsidRPr="00A31DF6">
        <w:rPr>
          <w:rFonts w:ascii="Times New Roman" w:eastAsia="Calibri" w:hAnsi="Calibri" w:cs="Times New Roman"/>
          <w:b/>
          <w:bCs/>
          <w:iCs/>
          <w:sz w:val="24"/>
          <w:szCs w:val="24"/>
        </w:rPr>
        <w:t>6</w:t>
      </w:r>
      <w:r w:rsidRPr="00A31DF6">
        <w:rPr>
          <w:rFonts w:ascii="Times New Roman" w:eastAsia="Calibri" w:hAnsi="Calibri" w:cs="Times New Roman"/>
          <w:iCs/>
          <w:sz w:val="24"/>
          <w:szCs w:val="24"/>
        </w:rPr>
        <w:t>, 21493-21500</w:t>
      </w:r>
    </w:p>
    <w:p w14:paraId="511C3D04"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Z. Wu, X. Li, H. </w:t>
      </w:r>
      <w:proofErr w:type="spellStart"/>
      <w:r w:rsidRPr="00A31DF6">
        <w:rPr>
          <w:rFonts w:ascii="Times New Roman" w:eastAsia="Calibri" w:hAnsi="Calibri" w:cs="Times New Roman"/>
          <w:iCs/>
          <w:sz w:val="24"/>
          <w:szCs w:val="24"/>
        </w:rPr>
        <w:t>Agren</w:t>
      </w:r>
      <w:proofErr w:type="spellEnd"/>
      <w:r w:rsidRPr="00A31DF6">
        <w:rPr>
          <w:rFonts w:ascii="Times New Roman" w:eastAsia="Calibri" w:hAnsi="Calibri" w:cs="Times New Roman"/>
          <w:iCs/>
          <w:sz w:val="24"/>
          <w:szCs w:val="24"/>
        </w:rPr>
        <w:t xml:space="preserve">, J. Hua, and H. Tian, </w:t>
      </w:r>
      <w:r w:rsidRPr="00A31DF6">
        <w:rPr>
          <w:rFonts w:ascii="Times New Roman" w:eastAsia="Calibri" w:hAnsi="Calibri" w:cs="Times New Roman"/>
          <w:i/>
          <w:sz w:val="24"/>
          <w:szCs w:val="24"/>
        </w:rPr>
        <w:t xml:space="preserve">Appl. Mater. </w:t>
      </w:r>
      <w:proofErr w:type="spellStart"/>
      <w:r w:rsidRPr="00A31DF6">
        <w:rPr>
          <w:rFonts w:ascii="Times New Roman" w:eastAsia="Calibri" w:hAnsi="Calibri" w:cs="Times New Roman"/>
          <w:i/>
          <w:sz w:val="24"/>
          <w:szCs w:val="24"/>
        </w:rPr>
        <w:t>Interfac</w:t>
      </w:r>
      <w:proofErr w:type="spellEnd"/>
      <w:r w:rsidRPr="00A31DF6">
        <w:rPr>
          <w:rFonts w:ascii="Times New Roman" w:eastAsia="Calibri" w:hAnsi="Calibri" w:cs="Times New Roman"/>
          <w:i/>
          <w:sz w:val="24"/>
          <w:szCs w:val="24"/>
        </w:rPr>
        <w:t>.</w:t>
      </w:r>
      <w:r w:rsidRPr="00A31DF6">
        <w:rPr>
          <w:rFonts w:ascii="Times New Roman" w:eastAsia="Calibri" w:hAnsi="Calibri" w:cs="Times New Roman"/>
          <w:iCs/>
          <w:sz w:val="24"/>
          <w:szCs w:val="24"/>
        </w:rPr>
        <w:t xml:space="preserve">, 2015, </w:t>
      </w:r>
      <w:r w:rsidRPr="00A31DF6">
        <w:rPr>
          <w:rFonts w:ascii="Times New Roman" w:eastAsia="Calibri" w:hAnsi="Calibri" w:cs="Times New Roman"/>
          <w:b/>
          <w:bCs/>
          <w:iCs/>
          <w:sz w:val="24"/>
          <w:szCs w:val="24"/>
        </w:rPr>
        <w:t>7</w:t>
      </w:r>
      <w:r w:rsidRPr="00A31DF6">
        <w:rPr>
          <w:rFonts w:ascii="Times New Roman" w:eastAsia="Calibri" w:hAnsi="Calibri" w:cs="Times New Roman"/>
          <w:iCs/>
          <w:sz w:val="24"/>
          <w:szCs w:val="24"/>
        </w:rPr>
        <w:t>, 48, 26355-26359</w:t>
      </w:r>
    </w:p>
    <w:p w14:paraId="435DB5B1"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L. Zhang, J.M. Cole, P.G. Waddell, K.S. Low, and X. Liu, </w:t>
      </w:r>
      <w:r w:rsidRPr="00A31DF6">
        <w:rPr>
          <w:rFonts w:ascii="Times New Roman" w:eastAsia="Calibri" w:hAnsi="Calibri" w:cs="Times New Roman"/>
          <w:i/>
          <w:sz w:val="24"/>
          <w:szCs w:val="24"/>
        </w:rPr>
        <w:t xml:space="preserve">Sus. </w:t>
      </w:r>
      <w:proofErr w:type="spellStart"/>
      <w:r w:rsidRPr="00A31DF6">
        <w:rPr>
          <w:rFonts w:ascii="Times New Roman" w:eastAsia="Calibri" w:hAnsi="Calibri" w:cs="Times New Roman"/>
          <w:i/>
          <w:sz w:val="24"/>
          <w:szCs w:val="24"/>
        </w:rPr>
        <w:t>En</w:t>
      </w:r>
      <w:proofErr w:type="spellEnd"/>
      <w:r w:rsidRPr="00A31DF6">
        <w:rPr>
          <w:rFonts w:ascii="Times New Roman" w:eastAsia="Calibri" w:hAnsi="Calibri" w:cs="Times New Roman"/>
          <w:i/>
          <w:sz w:val="24"/>
          <w:szCs w:val="24"/>
        </w:rPr>
        <w:t>. Eng.</w:t>
      </w:r>
      <w:r w:rsidRPr="00A31DF6">
        <w:rPr>
          <w:rFonts w:ascii="Times New Roman" w:eastAsia="Calibri" w:hAnsi="Calibri" w:cs="Times New Roman"/>
          <w:iCs/>
          <w:sz w:val="24"/>
          <w:szCs w:val="24"/>
        </w:rPr>
        <w:t xml:space="preserve">, </w:t>
      </w:r>
      <w:r w:rsidRPr="00A31DF6">
        <w:rPr>
          <w:rFonts w:ascii="Times New Roman" w:eastAsia="Calibri" w:hAnsi="Calibri" w:cs="Times New Roman"/>
          <w:b/>
          <w:bCs/>
          <w:iCs/>
          <w:sz w:val="24"/>
          <w:szCs w:val="24"/>
        </w:rPr>
        <w:t>1</w:t>
      </w:r>
      <w:r w:rsidRPr="00A31DF6">
        <w:rPr>
          <w:rFonts w:ascii="Times New Roman" w:eastAsia="Calibri" w:hAnsi="Calibri" w:cs="Times New Roman"/>
          <w:iCs/>
          <w:sz w:val="24"/>
          <w:szCs w:val="24"/>
        </w:rPr>
        <w:t>, 11, 1440-1452</w:t>
      </w:r>
    </w:p>
    <w:p w14:paraId="7D102F13"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B. </w:t>
      </w:r>
      <w:proofErr w:type="spellStart"/>
      <w:r w:rsidRPr="00A31DF6">
        <w:rPr>
          <w:rFonts w:ascii="Times New Roman" w:eastAsia="Calibri" w:hAnsi="Calibri" w:cs="Times New Roman"/>
          <w:iCs/>
          <w:sz w:val="24"/>
          <w:szCs w:val="24"/>
        </w:rPr>
        <w:t>Cecconi</w:t>
      </w:r>
      <w:proofErr w:type="spellEnd"/>
      <w:r w:rsidRPr="00A31DF6">
        <w:rPr>
          <w:rFonts w:ascii="Times New Roman" w:eastAsia="Calibri" w:hAnsi="Calibri" w:cs="Times New Roman"/>
          <w:iCs/>
          <w:sz w:val="24"/>
          <w:szCs w:val="24"/>
        </w:rPr>
        <w:t xml:space="preserve">, A. </w:t>
      </w:r>
      <w:proofErr w:type="spellStart"/>
      <w:r w:rsidRPr="00A31DF6">
        <w:rPr>
          <w:rFonts w:ascii="Times New Roman" w:eastAsia="Calibri" w:hAnsi="Calibri" w:cs="Times New Roman"/>
          <w:iCs/>
          <w:sz w:val="24"/>
          <w:szCs w:val="24"/>
        </w:rPr>
        <w:t>Mordini</w:t>
      </w:r>
      <w:proofErr w:type="spellEnd"/>
      <w:r w:rsidRPr="00A31DF6">
        <w:rPr>
          <w:rFonts w:ascii="Times New Roman" w:eastAsia="Calibri" w:hAnsi="Calibri" w:cs="Times New Roman"/>
          <w:iCs/>
          <w:sz w:val="24"/>
          <w:szCs w:val="24"/>
        </w:rPr>
        <w:t xml:space="preserve">, G. </w:t>
      </w:r>
      <w:proofErr w:type="spellStart"/>
      <w:r w:rsidRPr="00A31DF6">
        <w:rPr>
          <w:rFonts w:ascii="Times New Roman" w:eastAsia="Calibri" w:hAnsi="Calibri" w:cs="Times New Roman"/>
          <w:iCs/>
          <w:sz w:val="24"/>
          <w:szCs w:val="24"/>
        </w:rPr>
        <w:t>Reginato</w:t>
      </w:r>
      <w:proofErr w:type="spellEnd"/>
      <w:r w:rsidRPr="00A31DF6">
        <w:rPr>
          <w:rFonts w:ascii="Times New Roman" w:eastAsia="Calibri" w:hAnsi="Calibri" w:cs="Times New Roman"/>
          <w:iCs/>
          <w:sz w:val="24"/>
          <w:szCs w:val="24"/>
        </w:rPr>
        <w:t xml:space="preserve">, L. Zani, M. </w:t>
      </w:r>
      <w:proofErr w:type="spellStart"/>
      <w:r w:rsidRPr="00A31DF6">
        <w:rPr>
          <w:rFonts w:ascii="Times New Roman" w:eastAsia="Calibri" w:hAnsi="Calibri" w:cs="Times New Roman"/>
          <w:iCs/>
          <w:sz w:val="24"/>
          <w:szCs w:val="24"/>
        </w:rPr>
        <w:t>Taddei</w:t>
      </w:r>
      <w:proofErr w:type="spellEnd"/>
      <w:r w:rsidRPr="00A31DF6">
        <w:rPr>
          <w:rFonts w:ascii="Times New Roman" w:eastAsia="Calibri" w:hAnsi="Calibri" w:cs="Times New Roman"/>
          <w:iCs/>
          <w:sz w:val="24"/>
          <w:szCs w:val="24"/>
        </w:rPr>
        <w:t xml:space="preserve">, F.F. de </w:t>
      </w:r>
      <w:proofErr w:type="spellStart"/>
      <w:r w:rsidRPr="00A31DF6">
        <w:rPr>
          <w:rFonts w:ascii="Times New Roman" w:eastAsia="Calibri" w:hAnsi="Calibri" w:cs="Times New Roman"/>
          <w:iCs/>
          <w:sz w:val="24"/>
          <w:szCs w:val="24"/>
        </w:rPr>
        <w:t>Biani</w:t>
      </w:r>
      <w:proofErr w:type="spellEnd"/>
      <w:r w:rsidRPr="00A31DF6">
        <w:rPr>
          <w:rFonts w:ascii="Times New Roman" w:eastAsia="Calibri" w:hAnsi="Calibri" w:cs="Times New Roman"/>
          <w:iCs/>
          <w:sz w:val="24"/>
          <w:szCs w:val="24"/>
        </w:rPr>
        <w:t xml:space="preserve">, F. De Angelis, G. Marotta, P. </w:t>
      </w:r>
      <w:proofErr w:type="spellStart"/>
      <w:r w:rsidRPr="00A31DF6">
        <w:rPr>
          <w:rFonts w:ascii="Times New Roman" w:eastAsia="Calibri" w:hAnsi="Calibri" w:cs="Times New Roman"/>
          <w:iCs/>
          <w:sz w:val="24"/>
          <w:szCs w:val="24"/>
        </w:rPr>
        <w:t>Salvatori</w:t>
      </w:r>
      <w:proofErr w:type="spellEnd"/>
      <w:r w:rsidRPr="00A31DF6">
        <w:rPr>
          <w:rFonts w:ascii="Times New Roman" w:eastAsia="Calibri" w:hAnsi="Calibri" w:cs="Times New Roman"/>
          <w:iCs/>
          <w:sz w:val="24"/>
          <w:szCs w:val="24"/>
        </w:rPr>
        <w:t xml:space="preserve">, and M. </w:t>
      </w:r>
      <w:proofErr w:type="spellStart"/>
      <w:r w:rsidRPr="00A31DF6">
        <w:rPr>
          <w:rFonts w:ascii="Times New Roman" w:eastAsia="Calibri" w:hAnsi="Calibri" w:cs="Times New Roman"/>
          <w:iCs/>
          <w:sz w:val="24"/>
          <w:szCs w:val="24"/>
        </w:rPr>
        <w:t>Calamante</w:t>
      </w:r>
      <w:proofErr w:type="spellEnd"/>
      <w:r w:rsidRPr="00A31DF6">
        <w:rPr>
          <w:rFonts w:ascii="Times New Roman" w:eastAsia="Calibri" w:hAnsi="Calibri" w:cs="Times New Roman"/>
          <w:iCs/>
          <w:sz w:val="24"/>
          <w:szCs w:val="24"/>
        </w:rPr>
        <w:t xml:space="preserve">, </w:t>
      </w:r>
      <w:r w:rsidRPr="00A31DF6">
        <w:rPr>
          <w:rFonts w:ascii="Times New Roman" w:eastAsia="Calibri" w:hAnsi="Calibri" w:cs="Times New Roman"/>
          <w:i/>
          <w:sz w:val="24"/>
          <w:szCs w:val="24"/>
        </w:rPr>
        <w:t>As. J. Org. Chem.</w:t>
      </w:r>
      <w:r w:rsidRPr="00A31DF6">
        <w:rPr>
          <w:rFonts w:ascii="Times New Roman" w:eastAsia="Calibri" w:hAnsi="Calibri" w:cs="Times New Roman"/>
          <w:iCs/>
          <w:sz w:val="24"/>
          <w:szCs w:val="24"/>
        </w:rPr>
        <w:t xml:space="preserve">, </w:t>
      </w:r>
      <w:r w:rsidRPr="00A31DF6">
        <w:rPr>
          <w:rFonts w:ascii="Times New Roman" w:eastAsia="Calibri" w:hAnsi="Calibri" w:cs="Times New Roman"/>
          <w:b/>
          <w:bCs/>
          <w:iCs/>
          <w:sz w:val="24"/>
          <w:szCs w:val="24"/>
        </w:rPr>
        <w:t>3</w:t>
      </w:r>
      <w:r w:rsidRPr="00A31DF6">
        <w:rPr>
          <w:rFonts w:ascii="Times New Roman" w:eastAsia="Calibri" w:hAnsi="Calibri" w:cs="Times New Roman"/>
          <w:iCs/>
          <w:sz w:val="24"/>
          <w:szCs w:val="24"/>
        </w:rPr>
        <w:t>, 2, 140-152</w:t>
      </w:r>
    </w:p>
    <w:p w14:paraId="70EADBB1" w14:textId="77777777" w:rsidR="00A31DF6" w:rsidRPr="00A31DF6" w:rsidRDefault="00A31DF6" w:rsidP="00A31DF6">
      <w:pPr>
        <w:widowControl w:val="0"/>
        <w:numPr>
          <w:ilvl w:val="0"/>
          <w:numId w:val="1"/>
        </w:numPr>
        <w:autoSpaceDE w:val="0"/>
        <w:autoSpaceDN w:val="0"/>
        <w:spacing w:after="0" w:line="360" w:lineRule="auto"/>
        <w:ind w:left="360"/>
        <w:contextualSpacing/>
        <w:jc w:val="both"/>
        <w:rPr>
          <w:rFonts w:ascii="Times New Roman" w:eastAsia="Calibri" w:hAnsi="Calibri" w:cs="Times New Roman"/>
          <w:iCs/>
          <w:sz w:val="24"/>
          <w:szCs w:val="24"/>
        </w:rPr>
      </w:pPr>
      <w:r w:rsidRPr="00A31DF6">
        <w:rPr>
          <w:rFonts w:ascii="Times New Roman" w:eastAsia="Calibri" w:hAnsi="Calibri" w:cs="Times New Roman"/>
          <w:iCs/>
          <w:sz w:val="24"/>
          <w:szCs w:val="24"/>
        </w:rPr>
        <w:t xml:space="preserve">P. Ganesan, A. </w:t>
      </w:r>
      <w:proofErr w:type="spellStart"/>
      <w:r w:rsidRPr="00A31DF6">
        <w:rPr>
          <w:rFonts w:ascii="Times New Roman" w:eastAsia="Calibri" w:hAnsi="Calibri" w:cs="Times New Roman"/>
          <w:iCs/>
          <w:sz w:val="24"/>
          <w:szCs w:val="24"/>
        </w:rPr>
        <w:t>Chandiran</w:t>
      </w:r>
      <w:proofErr w:type="spellEnd"/>
      <w:r w:rsidRPr="00A31DF6">
        <w:rPr>
          <w:rFonts w:ascii="Times New Roman" w:eastAsia="Calibri" w:hAnsi="Calibri" w:cs="Times New Roman"/>
          <w:iCs/>
          <w:sz w:val="24"/>
          <w:szCs w:val="24"/>
        </w:rPr>
        <w:t xml:space="preserve">, P. Gao, R. Rajalingam, M. </w:t>
      </w:r>
      <w:proofErr w:type="spellStart"/>
      <w:r w:rsidRPr="00A31DF6">
        <w:rPr>
          <w:rFonts w:ascii="Times New Roman" w:eastAsia="Calibri" w:hAnsi="Calibri" w:cs="Times New Roman"/>
          <w:iCs/>
          <w:sz w:val="24"/>
          <w:szCs w:val="24"/>
        </w:rPr>
        <w:t>Gr</w:t>
      </w:r>
      <w:r w:rsidRPr="00A31DF6">
        <w:rPr>
          <w:rFonts w:ascii="Calibri" w:eastAsia="Calibri" w:hAnsi="Calibri" w:cs="Calibri"/>
          <w:iCs/>
          <w:sz w:val="24"/>
          <w:szCs w:val="24"/>
        </w:rPr>
        <w:t>ä</w:t>
      </w:r>
      <w:r w:rsidRPr="00A31DF6">
        <w:rPr>
          <w:rFonts w:ascii="Times New Roman" w:eastAsia="Calibri" w:hAnsi="Calibri" w:cs="Times New Roman"/>
          <w:iCs/>
          <w:sz w:val="24"/>
          <w:szCs w:val="24"/>
        </w:rPr>
        <w:t>tzel</w:t>
      </w:r>
      <w:proofErr w:type="spellEnd"/>
      <w:r w:rsidRPr="00A31DF6">
        <w:rPr>
          <w:rFonts w:ascii="Times New Roman" w:eastAsia="Calibri" w:hAnsi="Calibri" w:cs="Times New Roman"/>
          <w:iCs/>
          <w:sz w:val="24"/>
          <w:szCs w:val="24"/>
        </w:rPr>
        <w:t xml:space="preserve">, and M.K. </w:t>
      </w:r>
      <w:proofErr w:type="spellStart"/>
      <w:r w:rsidRPr="00A31DF6">
        <w:rPr>
          <w:rFonts w:ascii="Times New Roman" w:eastAsia="Calibri" w:hAnsi="Calibri" w:cs="Times New Roman"/>
          <w:iCs/>
          <w:sz w:val="24"/>
          <w:szCs w:val="24"/>
        </w:rPr>
        <w:t>Nazeeruddin</w:t>
      </w:r>
      <w:proofErr w:type="spellEnd"/>
      <w:r w:rsidRPr="00A31DF6">
        <w:rPr>
          <w:rFonts w:ascii="Times New Roman" w:eastAsia="Calibri" w:hAnsi="Calibri" w:cs="Times New Roman"/>
          <w:iCs/>
          <w:sz w:val="24"/>
          <w:szCs w:val="24"/>
        </w:rPr>
        <w:t xml:space="preserve">, </w:t>
      </w:r>
      <w:r w:rsidRPr="00A31DF6">
        <w:rPr>
          <w:rFonts w:ascii="Times New Roman" w:eastAsia="Calibri" w:hAnsi="Calibri" w:cs="Times New Roman"/>
          <w:i/>
          <w:sz w:val="24"/>
          <w:szCs w:val="24"/>
        </w:rPr>
        <w:t>J. Phys. Chem. C</w:t>
      </w:r>
      <w:r w:rsidRPr="00A31DF6">
        <w:rPr>
          <w:rFonts w:ascii="Times New Roman" w:eastAsia="Calibri" w:hAnsi="Calibri" w:cs="Times New Roman"/>
          <w:iCs/>
          <w:sz w:val="24"/>
          <w:szCs w:val="24"/>
        </w:rPr>
        <w:t xml:space="preserve">, 2014, </w:t>
      </w:r>
      <w:r w:rsidRPr="00A31DF6">
        <w:rPr>
          <w:rFonts w:ascii="Times New Roman" w:eastAsia="Calibri" w:hAnsi="Calibri" w:cs="Times New Roman"/>
          <w:b/>
          <w:bCs/>
          <w:iCs/>
          <w:sz w:val="24"/>
          <w:szCs w:val="24"/>
        </w:rPr>
        <w:t>118</w:t>
      </w:r>
      <w:r w:rsidRPr="00A31DF6">
        <w:rPr>
          <w:rFonts w:ascii="Times New Roman" w:eastAsia="Calibri" w:hAnsi="Calibri" w:cs="Times New Roman"/>
          <w:iCs/>
          <w:sz w:val="24"/>
          <w:szCs w:val="24"/>
        </w:rPr>
        <w:t xml:space="preserve">, 30, 16896-16903  </w:t>
      </w:r>
    </w:p>
    <w:p w14:paraId="23DEDF3A" w14:textId="77777777" w:rsidR="00A31DF6" w:rsidRPr="00A31DF6" w:rsidRDefault="00A31DF6" w:rsidP="00A31DF6">
      <w:pPr>
        <w:pStyle w:val="ListParagraph"/>
        <w:widowControl w:val="0"/>
        <w:numPr>
          <w:ilvl w:val="0"/>
          <w:numId w:val="1"/>
        </w:numPr>
        <w:autoSpaceDE w:val="0"/>
        <w:autoSpaceDN w:val="0"/>
        <w:spacing w:after="0" w:line="360" w:lineRule="auto"/>
        <w:ind w:left="360"/>
        <w:jc w:val="both"/>
        <w:rPr>
          <w:rFonts w:ascii="Times New Roman"/>
          <w:iCs/>
          <w:sz w:val="24"/>
          <w:szCs w:val="24"/>
        </w:rPr>
      </w:pPr>
      <w:r w:rsidRPr="00A31DF6">
        <w:rPr>
          <w:rFonts w:ascii="Times New Roman"/>
          <w:iCs/>
          <w:sz w:val="24"/>
          <w:szCs w:val="24"/>
        </w:rPr>
        <w:t xml:space="preserve">N. </w:t>
      </w:r>
      <w:proofErr w:type="spellStart"/>
      <w:r w:rsidRPr="00A31DF6">
        <w:rPr>
          <w:rFonts w:ascii="Times New Roman"/>
          <w:iCs/>
          <w:sz w:val="24"/>
          <w:szCs w:val="24"/>
        </w:rPr>
        <w:t>Kungwan</w:t>
      </w:r>
      <w:proofErr w:type="spellEnd"/>
      <w:r w:rsidRPr="00A31DF6">
        <w:rPr>
          <w:rFonts w:ascii="Times New Roman"/>
          <w:iCs/>
          <w:sz w:val="24"/>
          <w:szCs w:val="24"/>
        </w:rPr>
        <w:t xml:space="preserve">, P. </w:t>
      </w:r>
      <w:proofErr w:type="spellStart"/>
      <w:r w:rsidRPr="00A31DF6">
        <w:rPr>
          <w:rFonts w:ascii="Times New Roman"/>
          <w:iCs/>
          <w:sz w:val="24"/>
          <w:szCs w:val="24"/>
        </w:rPr>
        <w:t>Khongpracha</w:t>
      </w:r>
      <w:proofErr w:type="spellEnd"/>
      <w:r w:rsidRPr="00A31DF6">
        <w:rPr>
          <w:rFonts w:ascii="Times New Roman"/>
          <w:iCs/>
          <w:sz w:val="24"/>
          <w:szCs w:val="24"/>
        </w:rPr>
        <w:t xml:space="preserve">, S. </w:t>
      </w:r>
      <w:proofErr w:type="spellStart"/>
      <w:r w:rsidRPr="00A31DF6">
        <w:rPr>
          <w:rFonts w:ascii="Times New Roman"/>
          <w:iCs/>
          <w:sz w:val="24"/>
          <w:szCs w:val="24"/>
        </w:rPr>
        <w:t>Namuangruk</w:t>
      </w:r>
      <w:proofErr w:type="spellEnd"/>
      <w:r w:rsidRPr="00A31DF6">
        <w:rPr>
          <w:rFonts w:ascii="Times New Roman"/>
          <w:iCs/>
          <w:sz w:val="24"/>
          <w:szCs w:val="24"/>
        </w:rPr>
        <w:t xml:space="preserve">, J. </w:t>
      </w:r>
      <w:proofErr w:type="spellStart"/>
      <w:r w:rsidRPr="00A31DF6">
        <w:rPr>
          <w:rFonts w:ascii="Times New Roman"/>
          <w:iCs/>
          <w:sz w:val="24"/>
          <w:szCs w:val="24"/>
        </w:rPr>
        <w:t>Meeprasert</w:t>
      </w:r>
      <w:proofErr w:type="spellEnd"/>
      <w:r w:rsidRPr="00A31DF6">
        <w:rPr>
          <w:rFonts w:ascii="Times New Roman"/>
          <w:iCs/>
          <w:sz w:val="24"/>
          <w:szCs w:val="24"/>
        </w:rPr>
        <w:t xml:space="preserve">, C. </w:t>
      </w:r>
      <w:proofErr w:type="spellStart"/>
      <w:r w:rsidRPr="00A31DF6">
        <w:rPr>
          <w:rFonts w:ascii="Times New Roman"/>
          <w:iCs/>
          <w:sz w:val="24"/>
          <w:szCs w:val="24"/>
        </w:rPr>
        <w:t>Chitpakalee</w:t>
      </w:r>
      <w:proofErr w:type="spellEnd"/>
      <w:r w:rsidRPr="00A31DF6">
        <w:rPr>
          <w:rFonts w:ascii="Times New Roman"/>
          <w:iCs/>
          <w:sz w:val="24"/>
          <w:szCs w:val="24"/>
        </w:rPr>
        <w:t xml:space="preserve">, and S. </w:t>
      </w:r>
      <w:proofErr w:type="spellStart"/>
      <w:r w:rsidRPr="00A31DF6">
        <w:rPr>
          <w:rFonts w:ascii="Times New Roman"/>
          <w:iCs/>
          <w:sz w:val="24"/>
          <w:szCs w:val="24"/>
        </w:rPr>
        <w:t>Jungsuttiwong</w:t>
      </w:r>
      <w:proofErr w:type="spellEnd"/>
      <w:r w:rsidRPr="00A31DF6">
        <w:rPr>
          <w:rFonts w:ascii="Times New Roman"/>
          <w:iCs/>
          <w:sz w:val="24"/>
          <w:szCs w:val="24"/>
        </w:rPr>
        <w:t xml:space="preserve">, </w:t>
      </w:r>
      <w:proofErr w:type="spellStart"/>
      <w:r w:rsidRPr="00A31DF6">
        <w:rPr>
          <w:rFonts w:ascii="Times New Roman"/>
          <w:i/>
          <w:sz w:val="24"/>
          <w:szCs w:val="24"/>
        </w:rPr>
        <w:t>Theor</w:t>
      </w:r>
      <w:proofErr w:type="spellEnd"/>
      <w:r w:rsidRPr="00A31DF6">
        <w:rPr>
          <w:rFonts w:ascii="Times New Roman"/>
          <w:i/>
          <w:sz w:val="24"/>
          <w:szCs w:val="24"/>
        </w:rPr>
        <w:t>. Chem. Acc.</w:t>
      </w:r>
      <w:r w:rsidRPr="00A31DF6">
        <w:rPr>
          <w:rFonts w:ascii="Times New Roman"/>
          <w:iCs/>
          <w:sz w:val="24"/>
          <w:szCs w:val="24"/>
        </w:rPr>
        <w:t xml:space="preserve">, 2014, </w:t>
      </w:r>
      <w:r w:rsidRPr="00A31DF6">
        <w:rPr>
          <w:rFonts w:ascii="Times New Roman"/>
          <w:b/>
          <w:bCs/>
          <w:iCs/>
          <w:sz w:val="24"/>
          <w:szCs w:val="24"/>
        </w:rPr>
        <w:t>133</w:t>
      </w:r>
      <w:r w:rsidRPr="00A31DF6">
        <w:rPr>
          <w:rFonts w:ascii="Times New Roman"/>
          <w:iCs/>
          <w:sz w:val="24"/>
          <w:szCs w:val="24"/>
        </w:rPr>
        <w:t>, 1523</w:t>
      </w:r>
    </w:p>
    <w:p w14:paraId="7BE3EEAB" w14:textId="77777777" w:rsidR="00A31DF6" w:rsidRPr="00A31DF6" w:rsidRDefault="00A31DF6" w:rsidP="00A31DF6">
      <w:pPr>
        <w:pStyle w:val="ListParagraph"/>
        <w:widowControl w:val="0"/>
        <w:numPr>
          <w:ilvl w:val="0"/>
          <w:numId w:val="1"/>
        </w:numPr>
        <w:autoSpaceDE w:val="0"/>
        <w:autoSpaceDN w:val="0"/>
        <w:spacing w:after="0" w:line="360" w:lineRule="auto"/>
        <w:ind w:left="360"/>
        <w:jc w:val="both"/>
        <w:rPr>
          <w:rFonts w:ascii="Times New Roman"/>
          <w:iCs/>
          <w:sz w:val="24"/>
          <w:szCs w:val="24"/>
        </w:rPr>
      </w:pPr>
      <w:r w:rsidRPr="00A31DF6">
        <w:rPr>
          <w:rFonts w:ascii="Times New Roman"/>
          <w:iCs/>
          <w:sz w:val="24"/>
          <w:szCs w:val="24"/>
        </w:rPr>
        <w:t xml:space="preserve">P. Naik, M.R. </w:t>
      </w:r>
      <w:proofErr w:type="spellStart"/>
      <w:r w:rsidRPr="00A31DF6">
        <w:rPr>
          <w:rFonts w:ascii="Times New Roman"/>
          <w:iCs/>
          <w:sz w:val="24"/>
          <w:szCs w:val="24"/>
        </w:rPr>
        <w:t>Elmorsy</w:t>
      </w:r>
      <w:proofErr w:type="spellEnd"/>
      <w:r w:rsidRPr="00A31DF6">
        <w:rPr>
          <w:rFonts w:ascii="Times New Roman"/>
          <w:iCs/>
          <w:sz w:val="24"/>
          <w:szCs w:val="24"/>
        </w:rPr>
        <w:t xml:space="preserve">, R. </w:t>
      </w:r>
      <w:proofErr w:type="spellStart"/>
      <w:r w:rsidRPr="00A31DF6">
        <w:rPr>
          <w:rFonts w:ascii="Times New Roman"/>
          <w:iCs/>
          <w:sz w:val="24"/>
          <w:szCs w:val="24"/>
        </w:rPr>
        <w:t>Su</w:t>
      </w:r>
      <w:proofErr w:type="spellEnd"/>
      <w:r w:rsidRPr="00A31DF6">
        <w:rPr>
          <w:rFonts w:ascii="Times New Roman"/>
          <w:iCs/>
          <w:sz w:val="24"/>
          <w:szCs w:val="24"/>
        </w:rPr>
        <w:t>, D.D. Babu, A. El-</w:t>
      </w:r>
      <w:proofErr w:type="spellStart"/>
      <w:r w:rsidRPr="00A31DF6">
        <w:rPr>
          <w:rFonts w:ascii="Times New Roman"/>
          <w:iCs/>
          <w:sz w:val="24"/>
          <w:szCs w:val="24"/>
        </w:rPr>
        <w:t>Shafei</w:t>
      </w:r>
      <w:proofErr w:type="spellEnd"/>
      <w:r w:rsidRPr="00A31DF6">
        <w:rPr>
          <w:rFonts w:ascii="Times New Roman"/>
          <w:iCs/>
          <w:sz w:val="24"/>
          <w:szCs w:val="24"/>
        </w:rPr>
        <w:t xml:space="preserve">, A.V. Adhikari, </w:t>
      </w:r>
      <w:r w:rsidRPr="00A31DF6">
        <w:rPr>
          <w:rFonts w:ascii="Times New Roman"/>
          <w:i/>
          <w:sz w:val="24"/>
          <w:szCs w:val="24"/>
        </w:rPr>
        <w:t xml:space="preserve">Sol. </w:t>
      </w:r>
      <w:proofErr w:type="spellStart"/>
      <w:r w:rsidRPr="00A31DF6">
        <w:rPr>
          <w:rFonts w:ascii="Times New Roman"/>
          <w:i/>
          <w:sz w:val="24"/>
          <w:szCs w:val="24"/>
        </w:rPr>
        <w:t>En</w:t>
      </w:r>
      <w:proofErr w:type="spellEnd"/>
      <w:r w:rsidRPr="00A31DF6">
        <w:rPr>
          <w:rFonts w:ascii="Times New Roman"/>
          <w:i/>
          <w:sz w:val="24"/>
          <w:szCs w:val="24"/>
        </w:rPr>
        <w:t>.</w:t>
      </w:r>
      <w:r w:rsidRPr="00A31DF6">
        <w:rPr>
          <w:rFonts w:ascii="Times New Roman"/>
          <w:iCs/>
          <w:sz w:val="24"/>
          <w:szCs w:val="24"/>
        </w:rPr>
        <w:t xml:space="preserve">, 2017, </w:t>
      </w:r>
      <w:r w:rsidRPr="00A31DF6">
        <w:rPr>
          <w:rFonts w:ascii="Times New Roman"/>
          <w:b/>
          <w:bCs/>
          <w:iCs/>
          <w:sz w:val="24"/>
          <w:szCs w:val="24"/>
        </w:rPr>
        <w:t>153</w:t>
      </w:r>
      <w:r w:rsidRPr="00A31DF6">
        <w:rPr>
          <w:rFonts w:ascii="Times New Roman"/>
          <w:iCs/>
          <w:sz w:val="24"/>
          <w:szCs w:val="24"/>
        </w:rPr>
        <w:t>, 600-610</w:t>
      </w:r>
    </w:p>
    <w:p w14:paraId="173D73C8" w14:textId="77777777" w:rsidR="00A31DF6" w:rsidRPr="00A31DF6" w:rsidRDefault="00A31DF6" w:rsidP="00A31DF6">
      <w:pPr>
        <w:pStyle w:val="ListParagraph"/>
        <w:widowControl w:val="0"/>
        <w:numPr>
          <w:ilvl w:val="0"/>
          <w:numId w:val="1"/>
        </w:numPr>
        <w:autoSpaceDE w:val="0"/>
        <w:autoSpaceDN w:val="0"/>
        <w:spacing w:after="0" w:line="360" w:lineRule="auto"/>
        <w:ind w:left="360"/>
        <w:jc w:val="both"/>
        <w:rPr>
          <w:rFonts w:ascii="Times New Roman"/>
          <w:iCs/>
          <w:sz w:val="24"/>
          <w:szCs w:val="24"/>
        </w:rPr>
      </w:pPr>
      <w:r w:rsidRPr="00A31DF6">
        <w:rPr>
          <w:rFonts w:ascii="Times New Roman"/>
          <w:iCs/>
          <w:sz w:val="24"/>
          <w:szCs w:val="24"/>
        </w:rPr>
        <w:t>X. Zarate, S. Schott-</w:t>
      </w:r>
      <w:proofErr w:type="spellStart"/>
      <w:r w:rsidRPr="00A31DF6">
        <w:rPr>
          <w:rFonts w:ascii="Times New Roman"/>
          <w:iCs/>
          <w:sz w:val="24"/>
          <w:szCs w:val="24"/>
        </w:rPr>
        <w:t>Verdugo</w:t>
      </w:r>
      <w:proofErr w:type="spellEnd"/>
      <w:r w:rsidRPr="00A31DF6">
        <w:rPr>
          <w:rFonts w:ascii="Times New Roman"/>
          <w:iCs/>
          <w:sz w:val="24"/>
          <w:szCs w:val="24"/>
        </w:rPr>
        <w:t xml:space="preserve">, A. Rodrigues-Serrano, and E. Schott, </w:t>
      </w:r>
      <w:r w:rsidRPr="00A31DF6">
        <w:rPr>
          <w:rFonts w:ascii="Times New Roman"/>
          <w:i/>
          <w:sz w:val="24"/>
          <w:szCs w:val="24"/>
        </w:rPr>
        <w:t xml:space="preserve">J. </w:t>
      </w:r>
      <w:proofErr w:type="spellStart"/>
      <w:r w:rsidRPr="00A31DF6">
        <w:rPr>
          <w:rFonts w:ascii="Times New Roman"/>
          <w:i/>
          <w:sz w:val="24"/>
          <w:szCs w:val="24"/>
        </w:rPr>
        <w:t>Phy</w:t>
      </w:r>
      <w:proofErr w:type="spellEnd"/>
      <w:r w:rsidRPr="00A31DF6">
        <w:rPr>
          <w:rFonts w:ascii="Times New Roman"/>
          <w:i/>
          <w:sz w:val="24"/>
          <w:szCs w:val="24"/>
        </w:rPr>
        <w:t>. Chem. A</w:t>
      </w:r>
      <w:r w:rsidRPr="00A31DF6">
        <w:rPr>
          <w:rFonts w:ascii="Times New Roman"/>
          <w:iCs/>
          <w:sz w:val="24"/>
          <w:szCs w:val="24"/>
        </w:rPr>
        <w:t xml:space="preserve">, 2016, </w:t>
      </w:r>
      <w:r w:rsidRPr="00A31DF6">
        <w:rPr>
          <w:rFonts w:ascii="Times New Roman"/>
          <w:b/>
          <w:bCs/>
          <w:iCs/>
          <w:sz w:val="24"/>
          <w:szCs w:val="24"/>
        </w:rPr>
        <w:lastRenderedPageBreak/>
        <w:t>120</w:t>
      </w:r>
      <w:r w:rsidRPr="00A31DF6">
        <w:rPr>
          <w:rFonts w:ascii="Times New Roman"/>
          <w:iCs/>
          <w:sz w:val="24"/>
          <w:szCs w:val="24"/>
        </w:rPr>
        <w:t>, 1613-1624</w:t>
      </w:r>
    </w:p>
    <w:p w14:paraId="759B1F7C" w14:textId="77777777" w:rsidR="00997E92" w:rsidRPr="00997E92" w:rsidRDefault="00997E92" w:rsidP="00997E92">
      <w:pPr>
        <w:pStyle w:val="ListParagraph"/>
        <w:widowControl w:val="0"/>
        <w:numPr>
          <w:ilvl w:val="0"/>
          <w:numId w:val="1"/>
        </w:numPr>
        <w:autoSpaceDE w:val="0"/>
        <w:autoSpaceDN w:val="0"/>
        <w:spacing w:after="0" w:line="360" w:lineRule="auto"/>
        <w:ind w:left="360"/>
        <w:jc w:val="both"/>
        <w:rPr>
          <w:rFonts w:ascii="Times New Roman"/>
          <w:iCs/>
          <w:sz w:val="24"/>
          <w:szCs w:val="24"/>
        </w:rPr>
      </w:pPr>
      <w:r w:rsidRPr="00997E92">
        <w:rPr>
          <w:rFonts w:ascii="Times New Roman"/>
          <w:iCs/>
          <w:sz w:val="24"/>
          <w:szCs w:val="24"/>
        </w:rPr>
        <w:t xml:space="preserve">U. </w:t>
      </w:r>
      <w:proofErr w:type="spellStart"/>
      <w:r w:rsidRPr="00997E92">
        <w:rPr>
          <w:rFonts w:ascii="Times New Roman"/>
          <w:iCs/>
          <w:sz w:val="24"/>
          <w:szCs w:val="24"/>
        </w:rPr>
        <w:t>Mubashar</w:t>
      </w:r>
      <w:proofErr w:type="spellEnd"/>
      <w:r w:rsidRPr="00997E92">
        <w:rPr>
          <w:rFonts w:ascii="Times New Roman"/>
          <w:iCs/>
          <w:sz w:val="24"/>
          <w:szCs w:val="24"/>
        </w:rPr>
        <w:t xml:space="preserve">, A. Farhat, R.A. </w:t>
      </w:r>
      <w:proofErr w:type="spellStart"/>
      <w:r w:rsidRPr="00997E92">
        <w:rPr>
          <w:rFonts w:ascii="Times New Roman"/>
          <w:iCs/>
          <w:sz w:val="24"/>
          <w:szCs w:val="24"/>
        </w:rPr>
        <w:t>Khera</w:t>
      </w:r>
      <w:proofErr w:type="spellEnd"/>
      <w:r w:rsidRPr="00997E92">
        <w:rPr>
          <w:rFonts w:ascii="Times New Roman"/>
          <w:iCs/>
          <w:sz w:val="24"/>
          <w:szCs w:val="24"/>
        </w:rPr>
        <w:t xml:space="preserve">, N. Iqbal, R. Saleem, and J. Iqbal, </w:t>
      </w:r>
      <w:r w:rsidRPr="00997E92">
        <w:rPr>
          <w:rFonts w:ascii="Times New Roman"/>
          <w:i/>
          <w:sz w:val="24"/>
          <w:szCs w:val="24"/>
        </w:rPr>
        <w:t>J. Mol. Mod.</w:t>
      </w:r>
      <w:r w:rsidRPr="00997E92">
        <w:rPr>
          <w:rFonts w:ascii="Times New Roman"/>
          <w:iCs/>
          <w:sz w:val="24"/>
          <w:szCs w:val="24"/>
        </w:rPr>
        <w:t xml:space="preserve">, 2021, </w:t>
      </w:r>
      <w:r w:rsidRPr="00997E92">
        <w:rPr>
          <w:rFonts w:ascii="Times New Roman"/>
          <w:b/>
          <w:bCs/>
          <w:iCs/>
          <w:sz w:val="24"/>
          <w:szCs w:val="24"/>
        </w:rPr>
        <w:t>27</w:t>
      </w:r>
      <w:r w:rsidRPr="00997E92">
        <w:rPr>
          <w:rFonts w:ascii="Times New Roman"/>
          <w:iCs/>
          <w:sz w:val="24"/>
          <w:szCs w:val="24"/>
        </w:rPr>
        <w:t>, 216, 1-13</w:t>
      </w:r>
    </w:p>
    <w:p w14:paraId="4A470FBB" w14:textId="77777777" w:rsidR="00997E92" w:rsidRPr="00997E92" w:rsidRDefault="00997E92" w:rsidP="00997E92">
      <w:pPr>
        <w:pStyle w:val="ListParagraph"/>
        <w:widowControl w:val="0"/>
        <w:numPr>
          <w:ilvl w:val="0"/>
          <w:numId w:val="1"/>
        </w:numPr>
        <w:autoSpaceDE w:val="0"/>
        <w:autoSpaceDN w:val="0"/>
        <w:spacing w:after="0" w:line="360" w:lineRule="auto"/>
        <w:ind w:left="360"/>
        <w:jc w:val="both"/>
        <w:rPr>
          <w:rFonts w:ascii="Times New Roman"/>
          <w:iCs/>
          <w:sz w:val="24"/>
          <w:szCs w:val="24"/>
        </w:rPr>
      </w:pPr>
      <w:r w:rsidRPr="00997E92">
        <w:rPr>
          <w:rFonts w:ascii="Times New Roman"/>
          <w:iCs/>
          <w:sz w:val="24"/>
          <w:szCs w:val="24"/>
        </w:rPr>
        <w:t xml:space="preserve">Y. Mu, H. Wu, G. Dong, Z. Shen, S. Li, and M. Zhang, </w:t>
      </w:r>
      <w:r w:rsidRPr="00997E92">
        <w:rPr>
          <w:rFonts w:ascii="Times New Roman"/>
          <w:i/>
          <w:sz w:val="24"/>
          <w:szCs w:val="24"/>
        </w:rPr>
        <w:t>J. Mater. Chem. A</w:t>
      </w:r>
      <w:r w:rsidRPr="00997E92">
        <w:rPr>
          <w:rFonts w:ascii="Times New Roman"/>
          <w:iCs/>
          <w:sz w:val="24"/>
          <w:szCs w:val="24"/>
        </w:rPr>
        <w:t xml:space="preserve">, 2018, </w:t>
      </w:r>
      <w:r w:rsidRPr="00997E92">
        <w:rPr>
          <w:rFonts w:ascii="Times New Roman"/>
          <w:b/>
          <w:bCs/>
          <w:iCs/>
          <w:sz w:val="24"/>
          <w:szCs w:val="24"/>
        </w:rPr>
        <w:t>6</w:t>
      </w:r>
      <w:r w:rsidRPr="00997E92">
        <w:rPr>
          <w:rFonts w:ascii="Times New Roman"/>
          <w:iCs/>
          <w:sz w:val="24"/>
          <w:szCs w:val="24"/>
        </w:rPr>
        <w:t>, 21493-21500</w:t>
      </w:r>
    </w:p>
    <w:p w14:paraId="4C188AE1" w14:textId="77777777" w:rsidR="00997E92" w:rsidRPr="00997E92" w:rsidRDefault="00997E92" w:rsidP="00997E92">
      <w:pPr>
        <w:pStyle w:val="ListParagraph"/>
        <w:widowControl w:val="0"/>
        <w:numPr>
          <w:ilvl w:val="0"/>
          <w:numId w:val="1"/>
        </w:numPr>
        <w:autoSpaceDE w:val="0"/>
        <w:autoSpaceDN w:val="0"/>
        <w:spacing w:after="0" w:line="360" w:lineRule="auto"/>
        <w:ind w:left="360"/>
        <w:jc w:val="both"/>
        <w:rPr>
          <w:rFonts w:ascii="Times New Roman"/>
          <w:iCs/>
          <w:sz w:val="24"/>
          <w:szCs w:val="24"/>
        </w:rPr>
      </w:pPr>
      <w:r w:rsidRPr="00997E92">
        <w:rPr>
          <w:rFonts w:ascii="Times New Roman"/>
          <w:iCs/>
          <w:sz w:val="24"/>
          <w:szCs w:val="24"/>
        </w:rPr>
        <w:t xml:space="preserve">D. </w:t>
      </w:r>
      <w:proofErr w:type="spellStart"/>
      <w:r w:rsidRPr="00997E92">
        <w:rPr>
          <w:rFonts w:ascii="Times New Roman"/>
          <w:iCs/>
          <w:sz w:val="24"/>
          <w:szCs w:val="24"/>
        </w:rPr>
        <w:t>Ompang</w:t>
      </w:r>
      <w:proofErr w:type="spellEnd"/>
      <w:r w:rsidRPr="00997E92">
        <w:rPr>
          <w:rFonts w:ascii="Times New Roman"/>
          <w:iCs/>
          <w:sz w:val="24"/>
          <w:szCs w:val="24"/>
        </w:rPr>
        <w:t xml:space="preserve">, and J. Singh, </w:t>
      </w:r>
      <w:r w:rsidRPr="00997E92">
        <w:rPr>
          <w:rFonts w:ascii="Times New Roman"/>
          <w:i/>
          <w:sz w:val="24"/>
          <w:szCs w:val="24"/>
        </w:rPr>
        <w:t>Chem. Phys. Chem.</w:t>
      </w:r>
      <w:r w:rsidRPr="00997E92">
        <w:rPr>
          <w:rFonts w:ascii="Times New Roman"/>
          <w:iCs/>
          <w:sz w:val="24"/>
          <w:szCs w:val="24"/>
        </w:rPr>
        <w:t xml:space="preserve">, 2015, </w:t>
      </w:r>
      <w:r w:rsidRPr="00997E92">
        <w:rPr>
          <w:rFonts w:ascii="Times New Roman"/>
          <w:b/>
          <w:bCs/>
          <w:iCs/>
          <w:sz w:val="24"/>
          <w:szCs w:val="24"/>
        </w:rPr>
        <w:t>16</w:t>
      </w:r>
      <w:r w:rsidRPr="00997E92">
        <w:rPr>
          <w:rFonts w:ascii="Times New Roman"/>
          <w:iCs/>
          <w:sz w:val="24"/>
          <w:szCs w:val="24"/>
        </w:rPr>
        <w:t>, 1281-1285</w:t>
      </w:r>
    </w:p>
    <w:p w14:paraId="6494A530" w14:textId="77777777" w:rsidR="00997E92" w:rsidRPr="00997E92" w:rsidRDefault="00997E92" w:rsidP="00997E92">
      <w:pPr>
        <w:pStyle w:val="ListParagraph"/>
        <w:widowControl w:val="0"/>
        <w:numPr>
          <w:ilvl w:val="0"/>
          <w:numId w:val="1"/>
        </w:numPr>
        <w:autoSpaceDE w:val="0"/>
        <w:autoSpaceDN w:val="0"/>
        <w:spacing w:after="0" w:line="360" w:lineRule="auto"/>
        <w:ind w:left="360"/>
        <w:jc w:val="both"/>
        <w:rPr>
          <w:rFonts w:ascii="Times New Roman"/>
          <w:iCs/>
          <w:sz w:val="24"/>
          <w:szCs w:val="24"/>
        </w:rPr>
      </w:pPr>
      <w:r w:rsidRPr="00997E92">
        <w:rPr>
          <w:rFonts w:ascii="Times New Roman"/>
          <w:iCs/>
          <w:sz w:val="24"/>
          <w:szCs w:val="24"/>
        </w:rPr>
        <w:t xml:space="preserve">A. </w:t>
      </w:r>
      <w:proofErr w:type="spellStart"/>
      <w:r w:rsidRPr="00997E92">
        <w:rPr>
          <w:rFonts w:ascii="Times New Roman"/>
          <w:iCs/>
          <w:sz w:val="24"/>
          <w:szCs w:val="24"/>
        </w:rPr>
        <w:t>Pivrikas</w:t>
      </w:r>
      <w:proofErr w:type="spellEnd"/>
      <w:r w:rsidRPr="00997E92">
        <w:rPr>
          <w:rFonts w:ascii="Times New Roman"/>
          <w:iCs/>
          <w:sz w:val="24"/>
          <w:szCs w:val="24"/>
        </w:rPr>
        <w:t xml:space="preserve">, G. </w:t>
      </w:r>
      <w:proofErr w:type="spellStart"/>
      <w:r w:rsidRPr="00997E92">
        <w:rPr>
          <w:rFonts w:ascii="Times New Roman"/>
          <w:iCs/>
          <w:sz w:val="24"/>
          <w:szCs w:val="24"/>
        </w:rPr>
        <w:t>Ju</w:t>
      </w:r>
      <w:r w:rsidRPr="00997E92">
        <w:rPr>
          <w:rFonts w:ascii="Calibri" w:hAnsi="Calibri" w:cs="Calibri"/>
          <w:iCs/>
          <w:sz w:val="24"/>
          <w:szCs w:val="24"/>
        </w:rPr>
        <w:t>š</w:t>
      </w:r>
      <w:r w:rsidRPr="00997E92">
        <w:rPr>
          <w:rFonts w:ascii="Times New Roman"/>
          <w:iCs/>
          <w:sz w:val="24"/>
          <w:szCs w:val="24"/>
        </w:rPr>
        <w:t>ka</w:t>
      </w:r>
      <w:proofErr w:type="spellEnd"/>
      <w:r w:rsidRPr="00997E92">
        <w:rPr>
          <w:rFonts w:ascii="Times New Roman"/>
          <w:iCs/>
          <w:sz w:val="24"/>
          <w:szCs w:val="24"/>
        </w:rPr>
        <w:t xml:space="preserve">, R. </w:t>
      </w:r>
      <w:proofErr w:type="spellStart"/>
      <w:r w:rsidRPr="00997E92">
        <w:rPr>
          <w:rFonts w:ascii="Calibri" w:hAnsi="Calibri" w:cs="Calibri"/>
          <w:iCs/>
          <w:sz w:val="24"/>
          <w:szCs w:val="24"/>
        </w:rPr>
        <w:t>Ö</w:t>
      </w:r>
      <w:r w:rsidRPr="00997E92">
        <w:rPr>
          <w:rFonts w:ascii="Times New Roman"/>
          <w:iCs/>
          <w:sz w:val="24"/>
          <w:szCs w:val="24"/>
        </w:rPr>
        <w:t>sterbacka</w:t>
      </w:r>
      <w:proofErr w:type="spellEnd"/>
      <w:r w:rsidRPr="00997E92">
        <w:rPr>
          <w:rFonts w:ascii="Times New Roman"/>
          <w:iCs/>
          <w:sz w:val="24"/>
          <w:szCs w:val="24"/>
        </w:rPr>
        <w:t xml:space="preserve">, M. </w:t>
      </w:r>
      <w:proofErr w:type="spellStart"/>
      <w:r w:rsidRPr="00997E92">
        <w:rPr>
          <w:rFonts w:ascii="Times New Roman"/>
          <w:iCs/>
          <w:sz w:val="24"/>
          <w:szCs w:val="24"/>
        </w:rPr>
        <w:t>Westerling</w:t>
      </w:r>
      <w:proofErr w:type="spellEnd"/>
      <w:r w:rsidRPr="00997E92">
        <w:rPr>
          <w:rFonts w:ascii="Times New Roman"/>
          <w:iCs/>
          <w:sz w:val="24"/>
          <w:szCs w:val="24"/>
        </w:rPr>
        <w:t xml:space="preserve">, M. </w:t>
      </w:r>
      <w:proofErr w:type="spellStart"/>
      <w:r w:rsidRPr="00997E92">
        <w:rPr>
          <w:rFonts w:ascii="Times New Roman"/>
          <w:iCs/>
          <w:sz w:val="24"/>
          <w:szCs w:val="24"/>
        </w:rPr>
        <w:t>Vili</w:t>
      </w:r>
      <w:r w:rsidRPr="00997E92">
        <w:rPr>
          <w:rFonts w:ascii="Calibri" w:hAnsi="Calibri" w:cs="Calibri"/>
          <w:iCs/>
          <w:sz w:val="24"/>
          <w:szCs w:val="24"/>
        </w:rPr>
        <w:t>ū</w:t>
      </w:r>
      <w:r w:rsidRPr="00997E92">
        <w:rPr>
          <w:rFonts w:ascii="Times New Roman"/>
          <w:iCs/>
          <w:sz w:val="24"/>
          <w:szCs w:val="24"/>
        </w:rPr>
        <w:t>nas</w:t>
      </w:r>
      <w:proofErr w:type="spellEnd"/>
      <w:r w:rsidRPr="00997E92">
        <w:rPr>
          <w:rFonts w:ascii="Times New Roman"/>
          <w:iCs/>
          <w:sz w:val="24"/>
          <w:szCs w:val="24"/>
        </w:rPr>
        <w:t xml:space="preserve">, K. </w:t>
      </w:r>
      <w:proofErr w:type="spellStart"/>
      <w:r w:rsidRPr="00997E92">
        <w:rPr>
          <w:rFonts w:ascii="Times New Roman"/>
          <w:iCs/>
          <w:sz w:val="24"/>
          <w:szCs w:val="24"/>
        </w:rPr>
        <w:t>Arlauskas</w:t>
      </w:r>
      <w:proofErr w:type="spellEnd"/>
      <w:r w:rsidRPr="00997E92">
        <w:rPr>
          <w:rFonts w:ascii="Times New Roman"/>
          <w:iCs/>
          <w:sz w:val="24"/>
          <w:szCs w:val="24"/>
        </w:rPr>
        <w:t xml:space="preserve">, and H. </w:t>
      </w:r>
      <w:proofErr w:type="spellStart"/>
      <w:r w:rsidRPr="00997E92">
        <w:rPr>
          <w:rFonts w:ascii="Times New Roman"/>
          <w:iCs/>
          <w:sz w:val="24"/>
          <w:szCs w:val="24"/>
        </w:rPr>
        <w:t>Stubb</w:t>
      </w:r>
      <w:proofErr w:type="spellEnd"/>
      <w:r w:rsidRPr="00997E92">
        <w:rPr>
          <w:rFonts w:ascii="Times New Roman"/>
          <w:iCs/>
          <w:sz w:val="24"/>
          <w:szCs w:val="24"/>
        </w:rPr>
        <w:t xml:space="preserve">, </w:t>
      </w:r>
      <w:r w:rsidRPr="00997E92">
        <w:rPr>
          <w:rFonts w:ascii="Times New Roman"/>
          <w:i/>
          <w:sz w:val="24"/>
          <w:szCs w:val="24"/>
        </w:rPr>
        <w:t>Phys. Rev. B</w:t>
      </w:r>
      <w:r w:rsidRPr="00997E92">
        <w:rPr>
          <w:rFonts w:ascii="Times New Roman"/>
          <w:iCs/>
          <w:sz w:val="24"/>
          <w:szCs w:val="24"/>
        </w:rPr>
        <w:t xml:space="preserve">, 2005, </w:t>
      </w:r>
      <w:r w:rsidRPr="00997E92">
        <w:rPr>
          <w:rFonts w:ascii="Times New Roman"/>
          <w:b/>
          <w:bCs/>
          <w:iCs/>
          <w:sz w:val="24"/>
          <w:szCs w:val="24"/>
        </w:rPr>
        <w:t>71</w:t>
      </w:r>
      <w:r w:rsidRPr="00997E92">
        <w:rPr>
          <w:rFonts w:ascii="Times New Roman"/>
          <w:iCs/>
          <w:sz w:val="24"/>
          <w:szCs w:val="24"/>
        </w:rPr>
        <w:t>, 1-5</w:t>
      </w:r>
    </w:p>
    <w:p w14:paraId="785CE4FF" w14:textId="77777777" w:rsidR="000E02AA" w:rsidRPr="000E02AA" w:rsidRDefault="000E02AA" w:rsidP="00E02216">
      <w:pPr>
        <w:spacing w:after="0" w:line="360" w:lineRule="auto"/>
        <w:jc w:val="both"/>
        <w:rPr>
          <w:rFonts w:ascii="Times New Roman" w:hAnsi="Times New Roman" w:cs="Times New Roman"/>
          <w:b/>
          <w:bCs/>
          <w:sz w:val="28"/>
          <w:szCs w:val="28"/>
        </w:rPr>
      </w:pPr>
    </w:p>
    <w:p w14:paraId="4A58D2C6" w14:textId="77777777" w:rsidR="00E02216" w:rsidRPr="00E02216" w:rsidRDefault="00E02216" w:rsidP="00E02216">
      <w:pPr>
        <w:spacing w:after="0" w:line="360" w:lineRule="auto"/>
        <w:jc w:val="both"/>
        <w:rPr>
          <w:rFonts w:ascii="Times New Roman" w:hAnsi="Times New Roman" w:cs="Times New Roman"/>
          <w:sz w:val="24"/>
          <w:szCs w:val="24"/>
        </w:rPr>
      </w:pPr>
    </w:p>
    <w:p w14:paraId="46AF34E5" w14:textId="77777777" w:rsidR="00E02216" w:rsidRDefault="00E02216" w:rsidP="00E02216">
      <w:pPr>
        <w:spacing w:after="0" w:line="360" w:lineRule="auto"/>
        <w:jc w:val="both"/>
        <w:rPr>
          <w:rFonts w:ascii="Times New Roman" w:hAnsi="Times New Roman" w:cs="Times New Roman"/>
          <w:sz w:val="24"/>
          <w:szCs w:val="24"/>
        </w:rPr>
      </w:pPr>
    </w:p>
    <w:p w14:paraId="2D3C2474" w14:textId="77777777" w:rsidR="00E02216" w:rsidRPr="00E02216" w:rsidRDefault="00E02216" w:rsidP="00E02216">
      <w:pPr>
        <w:spacing w:after="0" w:line="360" w:lineRule="auto"/>
        <w:jc w:val="both"/>
        <w:rPr>
          <w:rFonts w:ascii="Times New Roman" w:hAnsi="Times New Roman" w:cs="Times New Roman"/>
          <w:sz w:val="24"/>
          <w:szCs w:val="24"/>
        </w:rPr>
      </w:pPr>
    </w:p>
    <w:p w14:paraId="0991BFAC" w14:textId="77777777" w:rsidR="00E02216" w:rsidRPr="009E5A85" w:rsidRDefault="00E02216" w:rsidP="00E02216">
      <w:pPr>
        <w:spacing w:after="0" w:line="360" w:lineRule="auto"/>
        <w:jc w:val="both"/>
        <w:rPr>
          <w:rFonts w:ascii="Times New Roman" w:hAnsi="Times New Roman" w:cs="Times New Roman"/>
          <w:sz w:val="24"/>
          <w:szCs w:val="24"/>
        </w:rPr>
      </w:pPr>
    </w:p>
    <w:p w14:paraId="7A28462B" w14:textId="77777777" w:rsidR="009E5A85" w:rsidRDefault="009E5A85" w:rsidP="009E5A85">
      <w:pPr>
        <w:spacing w:after="0" w:line="360" w:lineRule="auto"/>
        <w:jc w:val="both"/>
        <w:rPr>
          <w:rFonts w:ascii="Times New Roman" w:hAnsi="Times New Roman" w:cs="Times New Roman"/>
          <w:sz w:val="24"/>
          <w:szCs w:val="24"/>
        </w:rPr>
      </w:pPr>
    </w:p>
    <w:p w14:paraId="4B9E9F86" w14:textId="77777777" w:rsidR="009E5A85" w:rsidRPr="009E5A85" w:rsidRDefault="009E5A85" w:rsidP="009E5A85">
      <w:pPr>
        <w:spacing w:after="0" w:line="360" w:lineRule="auto"/>
        <w:jc w:val="both"/>
        <w:rPr>
          <w:rFonts w:ascii="Times New Roman" w:hAnsi="Times New Roman" w:cs="Times New Roman"/>
          <w:b/>
          <w:bCs/>
          <w:sz w:val="24"/>
          <w:szCs w:val="24"/>
        </w:rPr>
      </w:pPr>
    </w:p>
    <w:sectPr w:rsidR="009E5A85" w:rsidRPr="009E5A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028"/>
    <w:multiLevelType w:val="hybridMultilevel"/>
    <w:tmpl w:val="FD2C094C"/>
    <w:lvl w:ilvl="0" w:tplc="1DFE159C">
      <w:start w:val="1"/>
      <w:numFmt w:val="decimal"/>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F424D96"/>
    <w:multiLevelType w:val="hybridMultilevel"/>
    <w:tmpl w:val="E5E8AFDC"/>
    <w:lvl w:ilvl="0" w:tplc="02BE8A46">
      <w:start w:val="1"/>
      <w:numFmt w:val="decimal"/>
      <w:lvlText w:val="%1"/>
      <w:lvlJc w:val="left"/>
      <w:pPr>
        <w:ind w:left="1080" w:hanging="360"/>
      </w:pPr>
      <w:rPr>
        <w:rFonts w:ascii="Times New Roman" w:eastAsiaTheme="minorHAnsi" w:hAnsiTheme="minorHAnsi" w:cstheme="minorBidi"/>
        <w:sz w:val="19"/>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D3"/>
    <w:rsid w:val="00042A3A"/>
    <w:rsid w:val="00060A6E"/>
    <w:rsid w:val="0006141D"/>
    <w:rsid w:val="0007159B"/>
    <w:rsid w:val="000765AD"/>
    <w:rsid w:val="000A748D"/>
    <w:rsid w:val="000B36E3"/>
    <w:rsid w:val="000D7C0C"/>
    <w:rsid w:val="000E02AA"/>
    <w:rsid w:val="000E1D94"/>
    <w:rsid w:val="00125964"/>
    <w:rsid w:val="001C463D"/>
    <w:rsid w:val="001D2527"/>
    <w:rsid w:val="001D64A7"/>
    <w:rsid w:val="001D70CF"/>
    <w:rsid w:val="001F6DD2"/>
    <w:rsid w:val="00212212"/>
    <w:rsid w:val="002A340E"/>
    <w:rsid w:val="002C0FBE"/>
    <w:rsid w:val="002D66A8"/>
    <w:rsid w:val="003018A0"/>
    <w:rsid w:val="003412CE"/>
    <w:rsid w:val="003553D4"/>
    <w:rsid w:val="003A6C54"/>
    <w:rsid w:val="003C2836"/>
    <w:rsid w:val="003F45D3"/>
    <w:rsid w:val="00443880"/>
    <w:rsid w:val="00446196"/>
    <w:rsid w:val="004A4F52"/>
    <w:rsid w:val="00563A44"/>
    <w:rsid w:val="00575AAE"/>
    <w:rsid w:val="005B1687"/>
    <w:rsid w:val="0067245F"/>
    <w:rsid w:val="006F1CC1"/>
    <w:rsid w:val="0074464D"/>
    <w:rsid w:val="007970E9"/>
    <w:rsid w:val="007B05B0"/>
    <w:rsid w:val="007B42FE"/>
    <w:rsid w:val="007C7382"/>
    <w:rsid w:val="00850DE0"/>
    <w:rsid w:val="008765CA"/>
    <w:rsid w:val="00885238"/>
    <w:rsid w:val="008A6CC7"/>
    <w:rsid w:val="008D5148"/>
    <w:rsid w:val="00997E92"/>
    <w:rsid w:val="009E5A85"/>
    <w:rsid w:val="00A00157"/>
    <w:rsid w:val="00A31DF6"/>
    <w:rsid w:val="00B21C65"/>
    <w:rsid w:val="00B364C4"/>
    <w:rsid w:val="00B44CC0"/>
    <w:rsid w:val="00B614A5"/>
    <w:rsid w:val="00BC0118"/>
    <w:rsid w:val="00C135DA"/>
    <w:rsid w:val="00C436CB"/>
    <w:rsid w:val="00C43C79"/>
    <w:rsid w:val="00C70865"/>
    <w:rsid w:val="00D40F2C"/>
    <w:rsid w:val="00D96777"/>
    <w:rsid w:val="00DC1777"/>
    <w:rsid w:val="00E02216"/>
    <w:rsid w:val="00E2304C"/>
    <w:rsid w:val="00E2355E"/>
    <w:rsid w:val="00E252AE"/>
    <w:rsid w:val="00EC428D"/>
    <w:rsid w:val="00F07D4C"/>
    <w:rsid w:val="00F25CBB"/>
    <w:rsid w:val="00F41C43"/>
    <w:rsid w:val="00F71C76"/>
    <w:rsid w:val="00FB2715"/>
    <w:rsid w:val="00FE36B8"/>
    <w:rsid w:val="00FF08C6"/>
    <w:rsid w:val="00FF17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91C3"/>
  <w15:chartTrackingRefBased/>
  <w15:docId w15:val="{AA140E71-0B94-4D42-A551-C1B58F35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4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765AD"/>
    <w:pPr>
      <w:widowControl w:val="0"/>
      <w:autoSpaceDE w:val="0"/>
      <w:autoSpaceDN w:val="0"/>
      <w:spacing w:after="0" w:line="240" w:lineRule="auto"/>
    </w:pPr>
    <w:rPr>
      <w:rFonts w:ascii="Georgia" w:eastAsia="Georgia" w:hAnsi="Georgia" w:cs="Georgia"/>
      <w:sz w:val="24"/>
      <w:szCs w:val="24"/>
      <w:lang w:val="en-US" w:bidi="en-US"/>
    </w:rPr>
  </w:style>
  <w:style w:type="character" w:customStyle="1" w:styleId="BodyTextChar">
    <w:name w:val="Body Text Char"/>
    <w:basedOn w:val="DefaultParagraphFont"/>
    <w:link w:val="BodyText"/>
    <w:uiPriority w:val="1"/>
    <w:rsid w:val="000765AD"/>
    <w:rPr>
      <w:rFonts w:ascii="Georgia" w:eastAsia="Georgia" w:hAnsi="Georgia" w:cs="Georgia"/>
      <w:sz w:val="24"/>
      <w:szCs w:val="24"/>
      <w:lang w:val="en-US" w:bidi="en-US"/>
    </w:rPr>
  </w:style>
  <w:style w:type="paragraph" w:styleId="NoSpacing">
    <w:name w:val="No Spacing"/>
    <w:uiPriority w:val="1"/>
    <w:qFormat/>
    <w:rsid w:val="004A4F52"/>
    <w:pPr>
      <w:spacing w:after="0" w:line="240" w:lineRule="auto"/>
    </w:pPr>
    <w:rPr>
      <w:rFonts w:eastAsiaTheme="minorEastAsia"/>
    </w:rPr>
  </w:style>
  <w:style w:type="character" w:styleId="CommentReference">
    <w:name w:val="annotation reference"/>
    <w:basedOn w:val="DefaultParagraphFont"/>
    <w:uiPriority w:val="99"/>
    <w:semiHidden/>
    <w:unhideWhenUsed/>
    <w:rsid w:val="00B614A5"/>
    <w:rPr>
      <w:sz w:val="16"/>
      <w:szCs w:val="16"/>
    </w:rPr>
  </w:style>
  <w:style w:type="paragraph" w:styleId="CommentText">
    <w:name w:val="annotation text"/>
    <w:basedOn w:val="Normal"/>
    <w:link w:val="CommentTextChar"/>
    <w:uiPriority w:val="99"/>
    <w:unhideWhenUsed/>
    <w:rsid w:val="00B614A5"/>
    <w:pPr>
      <w:spacing w:line="240" w:lineRule="auto"/>
    </w:pPr>
    <w:rPr>
      <w:sz w:val="20"/>
      <w:szCs w:val="20"/>
    </w:rPr>
  </w:style>
  <w:style w:type="character" w:customStyle="1" w:styleId="CommentTextChar">
    <w:name w:val="Comment Text Char"/>
    <w:basedOn w:val="DefaultParagraphFont"/>
    <w:link w:val="CommentText"/>
    <w:uiPriority w:val="99"/>
    <w:rsid w:val="00B614A5"/>
    <w:rPr>
      <w:sz w:val="20"/>
      <w:szCs w:val="20"/>
    </w:rPr>
  </w:style>
  <w:style w:type="paragraph" w:styleId="ListParagraph">
    <w:name w:val="List Paragraph"/>
    <w:basedOn w:val="Normal"/>
    <w:uiPriority w:val="34"/>
    <w:qFormat/>
    <w:rsid w:val="000E0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png"/><Relationship Id="rId39" Type="http://schemas.openxmlformats.org/officeDocument/2006/relationships/image" Target="media/image34.wmf"/><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wmf"/><Relationship Id="rId42" Type="http://schemas.openxmlformats.org/officeDocument/2006/relationships/image" Target="media/image37.png"/><Relationship Id="rId47" Type="http://schemas.openxmlformats.org/officeDocument/2006/relationships/image" Target="media/image42.png"/><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wmf"/><Relationship Id="rId46"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1.wmf"/><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wmf"/><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wmf"/><Relationship Id="rId49"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wmf"/><Relationship Id="rId43" Type="http://schemas.openxmlformats.org/officeDocument/2006/relationships/image" Target="media/image38.png"/><Relationship Id="rId48" Type="http://schemas.openxmlformats.org/officeDocument/2006/relationships/fontTable" Target="fontTable.xml"/><Relationship Id="rId8"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699AF-5967-4110-9450-5F541EC7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Pages>
  <Words>6647</Words>
  <Characters>37894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LOUIS-CHARL CLOETE COETZEE</dc:creator>
  <cp:keywords/>
  <dc:description/>
  <cp:lastModifiedBy>LOUIS-CHARL CLOETE COETZEE</cp:lastModifiedBy>
  <cp:revision>24</cp:revision>
  <dcterms:created xsi:type="dcterms:W3CDTF">2021-10-06T10:52:00Z</dcterms:created>
  <dcterms:modified xsi:type="dcterms:W3CDTF">2021-12-02T16:38:00Z</dcterms:modified>
</cp:coreProperties>
</file>