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5AAA" w:rsidRPr="00185EA7" w:rsidRDefault="00295AAA" w:rsidP="00295AAA">
      <w:pPr>
        <w:rPr>
          <w:rFonts w:ascii="Times New Roman" w:hAnsi="Times New Roman" w:cs="Times New Roman"/>
          <w:sz w:val="24"/>
          <w:szCs w:val="24"/>
        </w:rPr>
      </w:pPr>
      <w:r w:rsidRPr="00185EA7">
        <w:rPr>
          <w:rFonts w:ascii="Times New Roman" w:hAnsi="Times New Roman" w:cs="Times New Roman"/>
          <w:sz w:val="24"/>
          <w:szCs w:val="24"/>
        </w:rPr>
        <w:t>Coexpression network construction by WGCNA</w:t>
      </w:r>
    </w:p>
    <w:p w:rsidR="00295AAA" w:rsidRPr="00185EA7" w:rsidRDefault="00295AAA" w:rsidP="00295AAA">
      <w:pPr>
        <w:widowControl/>
        <w:rPr>
          <w:rFonts w:ascii="Times New Roman" w:hAnsi="Times New Roman" w:cs="Times New Roman"/>
          <w:kern w:val="0"/>
          <w:sz w:val="24"/>
        </w:rPr>
      </w:pPr>
    </w:p>
    <w:p w:rsidR="00295AAA" w:rsidRPr="00185EA7" w:rsidRDefault="00295AAA" w:rsidP="00295AAA">
      <w:pPr>
        <w:widowControl/>
        <w:rPr>
          <w:rFonts w:ascii="Times New Roman" w:hAnsi="Times New Roman" w:cs="Times New Roman"/>
          <w:kern w:val="0"/>
          <w:sz w:val="24"/>
        </w:rPr>
      </w:pPr>
      <w:r w:rsidRPr="00185EA7">
        <w:rPr>
          <w:rFonts w:ascii="Times New Roman" w:hAnsi="Times New Roman" w:cs="Times New Roman"/>
          <w:noProof/>
        </w:rPr>
        <w:drawing>
          <wp:inline distT="0" distB="0" distL="0" distR="0" wp14:anchorId="1AAC9AB6" wp14:editId="6AB7F003">
            <wp:extent cx="4686300" cy="2480982"/>
            <wp:effectExtent l="0" t="0" r="0" b="0"/>
            <wp:docPr id="4" name="图片 4" descr="H:\实验\data\paper1\WGCNA\softthreshold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:\实验\data\paper1\WGCNA\softthreshold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22" r="4816" b="45791"/>
                    <a:stretch/>
                  </pic:blipFill>
                  <pic:spPr bwMode="auto">
                    <a:xfrm>
                      <a:off x="0" y="0"/>
                      <a:ext cx="4690620" cy="2483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5AAA" w:rsidRPr="00185EA7" w:rsidRDefault="00295AAA" w:rsidP="00295AAA">
      <w:pPr>
        <w:widowControl/>
        <w:rPr>
          <w:rFonts w:ascii="Times New Roman" w:hAnsi="Times New Roman" w:cs="Times New Roman"/>
          <w:kern w:val="0"/>
          <w:sz w:val="24"/>
        </w:rPr>
      </w:pPr>
      <w:r w:rsidRPr="00185EA7">
        <w:rPr>
          <w:rFonts w:ascii="Times New Roman" w:hAnsi="Times New Roman" w:cs="Times New Roman"/>
          <w:b/>
          <w:kern w:val="0"/>
          <w:sz w:val="24"/>
        </w:rPr>
        <w:t xml:space="preserve">Fig. </w:t>
      </w:r>
      <w:r w:rsidR="00FF4C3F">
        <w:rPr>
          <w:rFonts w:ascii="Times New Roman" w:hAnsi="Times New Roman" w:cs="Times New Roman"/>
          <w:b/>
          <w:kern w:val="0"/>
          <w:sz w:val="24"/>
        </w:rPr>
        <w:t>S</w:t>
      </w:r>
      <w:r w:rsidR="00D17E91">
        <w:rPr>
          <w:rFonts w:ascii="Times New Roman" w:hAnsi="Times New Roman" w:cs="Times New Roman"/>
          <w:b/>
          <w:kern w:val="0"/>
          <w:sz w:val="24"/>
        </w:rPr>
        <w:t>3</w:t>
      </w:r>
      <w:r w:rsidRPr="00185EA7">
        <w:rPr>
          <w:rFonts w:ascii="Times New Roman" w:hAnsi="Times New Roman" w:cs="Times New Roman"/>
          <w:b/>
          <w:kern w:val="0"/>
          <w:sz w:val="24"/>
        </w:rPr>
        <w:t xml:space="preserve"> </w:t>
      </w:r>
      <w:r w:rsidRPr="00185EA7">
        <w:rPr>
          <w:rFonts w:ascii="Times New Roman" w:hAnsi="Times New Roman" w:cs="Times New Roman"/>
          <w:kern w:val="0"/>
          <w:sz w:val="24"/>
        </w:rPr>
        <w:t>The</w:t>
      </w:r>
      <w:r w:rsidRPr="00185EA7">
        <w:rPr>
          <w:rFonts w:ascii="Times New Roman" w:hAnsi="Times New Roman" w:cs="Times New Roman"/>
          <w:b/>
          <w:kern w:val="0"/>
          <w:sz w:val="24"/>
        </w:rPr>
        <w:t xml:space="preserve"> </w:t>
      </w:r>
      <w:r w:rsidRPr="00185EA7">
        <w:rPr>
          <w:rFonts w:ascii="Times New Roman" w:hAnsi="Times New Roman" w:cs="Times New Roman"/>
          <w:kern w:val="0"/>
          <w:sz w:val="24"/>
        </w:rPr>
        <w:t>selection of soft-thresholding power</w:t>
      </w:r>
      <w:r w:rsidR="00D01517">
        <w:rPr>
          <w:rFonts w:ascii="Times New Roman" w:hAnsi="Times New Roman" w:cs="Times New Roman"/>
          <w:kern w:val="0"/>
          <w:sz w:val="24"/>
        </w:rPr>
        <w:t xml:space="preserve"> for c</w:t>
      </w:r>
      <w:r w:rsidR="00D01517" w:rsidRPr="00D01517">
        <w:rPr>
          <w:rFonts w:ascii="Times New Roman" w:hAnsi="Times New Roman" w:cs="Times New Roman"/>
          <w:kern w:val="0"/>
          <w:sz w:val="24"/>
        </w:rPr>
        <w:t>oexpression network construction by WGCNA</w:t>
      </w:r>
      <w:r w:rsidRPr="00185EA7">
        <w:rPr>
          <w:rFonts w:ascii="Times New Roman" w:hAnsi="Times New Roman" w:cs="Times New Roman"/>
          <w:kern w:val="0"/>
          <w:sz w:val="24"/>
        </w:rPr>
        <w:t>. 12 was selected as soft- thresholding power parameters</w:t>
      </w:r>
    </w:p>
    <w:p w:rsidR="00D26A40" w:rsidRPr="00185EA7" w:rsidRDefault="00D26A40" w:rsidP="00295AAA">
      <w:pPr>
        <w:widowControl/>
        <w:rPr>
          <w:rFonts w:ascii="Times New Roman" w:hAnsi="Times New Roman" w:cs="Times New Roman"/>
          <w:kern w:val="0"/>
          <w:sz w:val="24"/>
        </w:rPr>
      </w:pPr>
    </w:p>
    <w:p w:rsidR="000553AD" w:rsidRPr="00185EA7" w:rsidRDefault="000553AD" w:rsidP="000553AD">
      <w:pPr>
        <w:rPr>
          <w:rFonts w:ascii="Times New Roman" w:hAnsi="Times New Roman" w:cs="Times New Roman"/>
          <w:sz w:val="24"/>
          <w:szCs w:val="24"/>
        </w:rPr>
      </w:pPr>
      <w:r w:rsidRPr="00185EA7">
        <w:rPr>
          <w:rFonts w:ascii="Times New Roman" w:hAnsi="Times New Roman" w:cs="Times New Roman"/>
          <w:noProof/>
        </w:rPr>
        <w:drawing>
          <wp:inline distT="0" distB="0" distL="0" distR="0" wp14:anchorId="6D5B5A14" wp14:editId="649BB091">
            <wp:extent cx="5273675" cy="3800475"/>
            <wp:effectExtent l="0" t="0" r="0" b="9525"/>
            <wp:docPr id="5" name="图片 5" descr="H:\实验\data\paper1\WGCNA\result\gene dendrogram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实验\data\paper1\WGCNA\result\gene dendrogram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04" b="43017"/>
                    <a:stretch/>
                  </pic:blipFill>
                  <pic:spPr bwMode="auto">
                    <a:xfrm>
                      <a:off x="0" y="0"/>
                      <a:ext cx="5274310" cy="3800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53AD" w:rsidRPr="00185EA7" w:rsidRDefault="000553AD" w:rsidP="000553AD">
      <w:pPr>
        <w:rPr>
          <w:rFonts w:ascii="Times New Roman" w:hAnsi="Times New Roman" w:cs="Times New Roman"/>
          <w:sz w:val="24"/>
          <w:szCs w:val="24"/>
        </w:rPr>
      </w:pPr>
      <w:r w:rsidRPr="00185EA7">
        <w:rPr>
          <w:rFonts w:ascii="Times New Roman" w:hAnsi="Times New Roman" w:cs="Times New Roman"/>
          <w:b/>
          <w:kern w:val="0"/>
          <w:sz w:val="24"/>
        </w:rPr>
        <w:t>Fig.</w:t>
      </w:r>
      <w:r w:rsidR="006B1B03">
        <w:rPr>
          <w:rFonts w:ascii="Times New Roman" w:hAnsi="Times New Roman" w:cs="Times New Roman"/>
          <w:b/>
          <w:kern w:val="0"/>
          <w:sz w:val="24"/>
        </w:rPr>
        <w:t xml:space="preserve"> </w:t>
      </w:r>
      <w:r w:rsidR="00FF4C3F">
        <w:rPr>
          <w:rFonts w:ascii="Times New Roman" w:hAnsi="Times New Roman" w:cs="Times New Roman"/>
          <w:b/>
          <w:kern w:val="0"/>
          <w:sz w:val="24"/>
        </w:rPr>
        <w:t>S</w:t>
      </w:r>
      <w:r w:rsidR="00D17E91">
        <w:rPr>
          <w:rFonts w:ascii="Times New Roman" w:hAnsi="Times New Roman" w:cs="Times New Roman"/>
          <w:b/>
          <w:kern w:val="0"/>
          <w:sz w:val="24"/>
        </w:rPr>
        <w:t>4</w:t>
      </w:r>
      <w:r w:rsidRPr="00185EA7">
        <w:rPr>
          <w:rFonts w:ascii="Times New Roman" w:hAnsi="Times New Roman" w:cs="Times New Roman"/>
          <w:kern w:val="0"/>
          <w:sz w:val="24"/>
        </w:rPr>
        <w:t xml:space="preserve"> </w:t>
      </w:r>
      <w:bookmarkStart w:id="0" w:name="OLE_LINK139"/>
      <w:bookmarkStart w:id="1" w:name="OLE_LINK140"/>
      <w:bookmarkStart w:id="2" w:name="OLE_LINK141"/>
      <w:r w:rsidR="00D47C8A" w:rsidRPr="00185EA7">
        <w:rPr>
          <w:rFonts w:ascii="Times New Roman" w:hAnsi="Times New Roman" w:cs="Times New Roman"/>
          <w:kern w:val="0"/>
          <w:sz w:val="24"/>
        </w:rPr>
        <w:t>Hierarchical clustering</w:t>
      </w:r>
      <w:bookmarkEnd w:id="0"/>
      <w:bookmarkEnd w:id="1"/>
      <w:bookmarkEnd w:id="2"/>
      <w:r w:rsidR="00D47C8A" w:rsidRPr="00185EA7">
        <w:rPr>
          <w:rFonts w:ascii="Times New Roman" w:hAnsi="Times New Roman" w:cs="Times New Roman"/>
          <w:kern w:val="0"/>
          <w:sz w:val="24"/>
        </w:rPr>
        <w:t xml:space="preserve"> tree. Hierarchical clustering tree showing coexpression modules detected by WGCNA. The major tree branches constitute 5 modules labeled by different colors including blue, turquoise, yellow, green, brown module.</w:t>
      </w:r>
    </w:p>
    <w:p w:rsidR="00FF4C3F" w:rsidRDefault="0037749D" w:rsidP="000553AD">
      <w:pPr>
        <w:rPr>
          <w:rFonts w:ascii="Times New Roman" w:hAnsi="Times New Roman" w:cs="Times New Roman"/>
          <w:b/>
          <w:kern w:val="0"/>
          <w:sz w:val="24"/>
        </w:rPr>
      </w:pPr>
      <w:r w:rsidRPr="00185EA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E6E8B6A" wp14:editId="21E75E1E">
            <wp:extent cx="4791075" cy="3461813"/>
            <wp:effectExtent l="0" t="0" r="0" b="5715"/>
            <wp:docPr id="7" name="图片 7" descr="H:\实验\data\paper1\WGCNA\result\module clusters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实验\data\paper1\WGCNA\result\module clusters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6" t="10156" r="6966" b="43399"/>
                    <a:stretch/>
                  </pic:blipFill>
                  <pic:spPr bwMode="auto">
                    <a:xfrm>
                      <a:off x="0" y="0"/>
                      <a:ext cx="4792617" cy="3462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7749D" w:rsidRPr="00185EA7" w:rsidRDefault="0037749D" w:rsidP="000553AD">
      <w:pPr>
        <w:rPr>
          <w:rFonts w:ascii="Times New Roman" w:hAnsi="Times New Roman" w:cs="Times New Roman"/>
          <w:sz w:val="24"/>
          <w:szCs w:val="24"/>
        </w:rPr>
      </w:pPr>
      <w:r w:rsidRPr="00185EA7">
        <w:rPr>
          <w:rFonts w:ascii="Times New Roman" w:hAnsi="Times New Roman" w:cs="Times New Roman"/>
          <w:b/>
          <w:kern w:val="0"/>
          <w:sz w:val="24"/>
        </w:rPr>
        <w:t xml:space="preserve">Fig. </w:t>
      </w:r>
      <w:r w:rsidR="00FF4C3F">
        <w:rPr>
          <w:rFonts w:ascii="Times New Roman" w:hAnsi="Times New Roman" w:cs="Times New Roman"/>
          <w:b/>
          <w:kern w:val="0"/>
          <w:sz w:val="24"/>
        </w:rPr>
        <w:t>S</w:t>
      </w:r>
      <w:r w:rsidR="00D17E91">
        <w:rPr>
          <w:rFonts w:ascii="Times New Roman" w:hAnsi="Times New Roman" w:cs="Times New Roman"/>
          <w:b/>
          <w:kern w:val="0"/>
          <w:sz w:val="24"/>
        </w:rPr>
        <w:t>5</w:t>
      </w:r>
      <w:r w:rsidRPr="00185EA7">
        <w:rPr>
          <w:rFonts w:ascii="Times New Roman" w:hAnsi="Times New Roman" w:cs="Times New Roman"/>
          <w:kern w:val="0"/>
          <w:sz w:val="24"/>
        </w:rPr>
        <w:t xml:space="preserve"> Cluster tree based of the module eigengenes.</w:t>
      </w:r>
    </w:p>
    <w:p w:rsidR="008C72C8" w:rsidRPr="00185EA7" w:rsidRDefault="008C72C8" w:rsidP="000553AD">
      <w:pPr>
        <w:rPr>
          <w:rFonts w:ascii="Times New Roman" w:hAnsi="Times New Roman" w:cs="Times New Roman"/>
          <w:kern w:val="0"/>
          <w:sz w:val="24"/>
        </w:rPr>
      </w:pPr>
    </w:p>
    <w:p w:rsidR="000553AD" w:rsidRPr="00185EA7" w:rsidRDefault="000553AD" w:rsidP="000553AD">
      <w:pPr>
        <w:rPr>
          <w:rFonts w:ascii="Times New Roman" w:hAnsi="Times New Roman" w:cs="Times New Roman"/>
          <w:kern w:val="0"/>
          <w:sz w:val="24"/>
        </w:rPr>
      </w:pPr>
      <w:r w:rsidRPr="00185EA7">
        <w:rPr>
          <w:rFonts w:ascii="Times New Roman" w:hAnsi="Times New Roman" w:cs="Times New Roman"/>
          <w:noProof/>
        </w:rPr>
        <w:drawing>
          <wp:inline distT="0" distB="0" distL="0" distR="0" wp14:anchorId="772549EC" wp14:editId="6C91DE37">
            <wp:extent cx="3633459" cy="3795823"/>
            <wp:effectExtent l="0" t="0" r="5715" b="0"/>
            <wp:docPr id="6" name="图片 6" descr="H:\实验\data\paper1\WGCNA\result\The correlation coefficient heatmap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:\实验\data\paper1\WGCNA\result\The correlation coefficient heatmap.emf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55" t="6388" r="14931" b="33816"/>
                    <a:stretch/>
                  </pic:blipFill>
                  <pic:spPr bwMode="auto">
                    <a:xfrm>
                      <a:off x="0" y="0"/>
                      <a:ext cx="3646887" cy="3809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95AAA" w:rsidRPr="00185EA7" w:rsidRDefault="000553AD" w:rsidP="00185EA7">
      <w:pPr>
        <w:rPr>
          <w:rFonts w:ascii="Times New Roman" w:eastAsia="宋体" w:hAnsi="Times New Roman" w:cs="Times New Roman"/>
          <w:bCs/>
          <w:color w:val="000000"/>
          <w:kern w:val="0"/>
          <w:sz w:val="20"/>
          <w:szCs w:val="20"/>
        </w:rPr>
      </w:pPr>
      <w:bookmarkStart w:id="3" w:name="OLE_LINK196"/>
      <w:r w:rsidRPr="00185EA7">
        <w:rPr>
          <w:rFonts w:ascii="Times New Roman" w:hAnsi="Times New Roman" w:cs="Times New Roman"/>
          <w:b/>
          <w:kern w:val="0"/>
          <w:sz w:val="24"/>
        </w:rPr>
        <w:t>Fig.</w:t>
      </w:r>
      <w:bookmarkEnd w:id="3"/>
      <w:r w:rsidR="008902AD" w:rsidRPr="00185EA7">
        <w:rPr>
          <w:rFonts w:ascii="Times New Roman" w:hAnsi="Times New Roman" w:cs="Times New Roman"/>
          <w:b/>
          <w:kern w:val="0"/>
          <w:sz w:val="24"/>
        </w:rPr>
        <w:t xml:space="preserve"> </w:t>
      </w:r>
      <w:r w:rsidR="00FF4C3F">
        <w:rPr>
          <w:rFonts w:ascii="Times New Roman" w:hAnsi="Times New Roman" w:cs="Times New Roman"/>
          <w:b/>
          <w:kern w:val="0"/>
          <w:sz w:val="24"/>
        </w:rPr>
        <w:t>S</w:t>
      </w:r>
      <w:r w:rsidR="00D17E91">
        <w:rPr>
          <w:rFonts w:ascii="Times New Roman" w:hAnsi="Times New Roman" w:cs="Times New Roman"/>
          <w:b/>
          <w:kern w:val="0"/>
          <w:sz w:val="24"/>
        </w:rPr>
        <w:t>6</w:t>
      </w:r>
      <w:bookmarkStart w:id="4" w:name="_GoBack"/>
      <w:bookmarkEnd w:id="4"/>
      <w:r w:rsidRPr="00185EA7">
        <w:rPr>
          <w:rFonts w:ascii="Times New Roman" w:hAnsi="Times New Roman" w:cs="Times New Roman"/>
          <w:b/>
          <w:kern w:val="0"/>
          <w:sz w:val="24"/>
        </w:rPr>
        <w:t xml:space="preserve"> </w:t>
      </w:r>
      <w:r w:rsidRPr="00185EA7">
        <w:rPr>
          <w:rFonts w:ascii="Times New Roman" w:hAnsi="Times New Roman" w:cs="Times New Roman"/>
          <w:kern w:val="0"/>
          <w:sz w:val="24"/>
        </w:rPr>
        <w:t xml:space="preserve">The correlation coefficient heatmap of the coexpression module genes. Each bright spot corresponds to the correlation between each </w:t>
      </w:r>
      <w:r w:rsidR="009E60B0" w:rsidRPr="00185EA7">
        <w:rPr>
          <w:rFonts w:ascii="Times New Roman" w:hAnsi="Times New Roman" w:cs="Times New Roman"/>
          <w:kern w:val="0"/>
          <w:sz w:val="24"/>
        </w:rPr>
        <w:t>miRNA</w:t>
      </w:r>
      <w:r w:rsidRPr="00185EA7">
        <w:rPr>
          <w:rFonts w:ascii="Times New Roman" w:hAnsi="Times New Roman" w:cs="Times New Roman"/>
          <w:kern w:val="0"/>
          <w:sz w:val="24"/>
        </w:rPr>
        <w:t xml:space="preserve"> and other </w:t>
      </w:r>
      <w:r w:rsidR="009E60B0" w:rsidRPr="00185EA7">
        <w:rPr>
          <w:rFonts w:ascii="Times New Roman" w:hAnsi="Times New Roman" w:cs="Times New Roman"/>
          <w:kern w:val="0"/>
          <w:sz w:val="24"/>
        </w:rPr>
        <w:t>miRNAs</w:t>
      </w:r>
      <w:r w:rsidRPr="00185EA7">
        <w:rPr>
          <w:rFonts w:ascii="Times New Roman" w:hAnsi="Times New Roman" w:cs="Times New Roman"/>
          <w:kern w:val="0"/>
          <w:sz w:val="24"/>
        </w:rPr>
        <w:t xml:space="preserve">. The deeper the colors, the stronger is the connectivity between the two </w:t>
      </w:r>
      <w:r w:rsidR="00251B47" w:rsidRPr="00185EA7">
        <w:rPr>
          <w:rFonts w:ascii="Times New Roman" w:hAnsi="Times New Roman" w:cs="Times New Roman"/>
          <w:kern w:val="0"/>
          <w:sz w:val="24"/>
        </w:rPr>
        <w:t>miRNA</w:t>
      </w:r>
      <w:r w:rsidRPr="00185EA7">
        <w:rPr>
          <w:rFonts w:ascii="Times New Roman" w:hAnsi="Times New Roman" w:cs="Times New Roman"/>
          <w:kern w:val="0"/>
          <w:sz w:val="24"/>
        </w:rPr>
        <w:t>s in the corresponding row and column</w:t>
      </w:r>
      <w:r w:rsidR="0037749D" w:rsidRPr="00185EA7">
        <w:rPr>
          <w:rFonts w:ascii="Times New Roman" w:hAnsi="Times New Roman" w:cs="Times New Roman"/>
          <w:kern w:val="0"/>
          <w:sz w:val="24"/>
        </w:rPr>
        <w:t>.</w:t>
      </w:r>
    </w:p>
    <w:sectPr w:rsidR="00295AAA" w:rsidRPr="00185E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6827" w:rsidRDefault="00916827" w:rsidP="009931D5">
      <w:r>
        <w:separator/>
      </w:r>
    </w:p>
  </w:endnote>
  <w:endnote w:type="continuationSeparator" w:id="0">
    <w:p w:rsidR="00916827" w:rsidRDefault="00916827" w:rsidP="00993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6827" w:rsidRDefault="00916827" w:rsidP="009931D5">
      <w:r>
        <w:separator/>
      </w:r>
    </w:p>
  </w:footnote>
  <w:footnote w:type="continuationSeparator" w:id="0">
    <w:p w:rsidR="00916827" w:rsidRDefault="00916827" w:rsidP="00993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924"/>
    <w:rsid w:val="000553AD"/>
    <w:rsid w:val="000667AE"/>
    <w:rsid w:val="001805C1"/>
    <w:rsid w:val="00185EA7"/>
    <w:rsid w:val="00251B47"/>
    <w:rsid w:val="00286B75"/>
    <w:rsid w:val="00295AAA"/>
    <w:rsid w:val="0037749D"/>
    <w:rsid w:val="00524924"/>
    <w:rsid w:val="006B1B03"/>
    <w:rsid w:val="006D3E92"/>
    <w:rsid w:val="00786E02"/>
    <w:rsid w:val="007E61EB"/>
    <w:rsid w:val="008902AD"/>
    <w:rsid w:val="008A73DC"/>
    <w:rsid w:val="008C72C8"/>
    <w:rsid w:val="00916827"/>
    <w:rsid w:val="00973626"/>
    <w:rsid w:val="009931D5"/>
    <w:rsid w:val="009E60B0"/>
    <w:rsid w:val="009F28F2"/>
    <w:rsid w:val="00A32AE3"/>
    <w:rsid w:val="00B3798E"/>
    <w:rsid w:val="00D01517"/>
    <w:rsid w:val="00D17E91"/>
    <w:rsid w:val="00D26A40"/>
    <w:rsid w:val="00D47C8A"/>
    <w:rsid w:val="00DD0E04"/>
    <w:rsid w:val="00E90886"/>
    <w:rsid w:val="00E96E12"/>
    <w:rsid w:val="00FD22FA"/>
    <w:rsid w:val="00FF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4D3A43-5A2D-47E1-9AC9-1FA382508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53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3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31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3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31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434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666</Characters>
  <Application>Microsoft Office Word</Application>
  <DocSecurity>0</DocSecurity>
  <Lines>5</Lines>
  <Paragraphs>1</Paragraphs>
  <ScaleCrop>false</ScaleCrop>
  <Company/>
  <LinksUpToDate>false</LinksUpToDate>
  <CharactersWithSpaces>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</dc:creator>
  <cp:keywords/>
  <dc:description/>
  <cp:lastModifiedBy>u</cp:lastModifiedBy>
  <cp:revision>8</cp:revision>
  <dcterms:created xsi:type="dcterms:W3CDTF">2020-11-03T14:46:00Z</dcterms:created>
  <dcterms:modified xsi:type="dcterms:W3CDTF">2020-11-04T00:00:00Z</dcterms:modified>
</cp:coreProperties>
</file>