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38D5E" w14:textId="4CDB33D0" w:rsidR="0010651D" w:rsidRPr="00AB0F94" w:rsidRDefault="00932428" w:rsidP="00EB0902">
      <w:pPr>
        <w:widowControl/>
        <w:wordWrap/>
        <w:autoSpaceDE/>
        <w:autoSpaceDN/>
        <w:spacing w:after="0" w:line="480" w:lineRule="auto"/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S</w:t>
      </w:r>
      <w:r w:rsidR="0010651D" w:rsidRPr="00AB0F94">
        <w:rPr>
          <w:rFonts w:ascii="Times New Roman" w:hAnsi="Times New Roman"/>
          <w:b/>
          <w:sz w:val="24"/>
          <w:szCs w:val="24"/>
          <w:lang w:val="en-GB"/>
        </w:rPr>
        <w:t>upp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orting </w:t>
      </w:r>
      <w:r w:rsidR="0010651D" w:rsidRPr="00AB0F94">
        <w:rPr>
          <w:rFonts w:ascii="Times New Roman" w:hAnsi="Times New Roman"/>
          <w:b/>
          <w:sz w:val="24"/>
          <w:szCs w:val="24"/>
          <w:lang w:val="en-GB"/>
        </w:rPr>
        <w:t>Table</w:t>
      </w:r>
      <w:r w:rsidR="00EB0902" w:rsidRPr="00AB0F94">
        <w:rPr>
          <w:rFonts w:ascii="Times New Roman" w:hAnsi="Times New Roman"/>
          <w:b/>
          <w:sz w:val="24"/>
          <w:szCs w:val="24"/>
          <w:lang w:val="en-GB"/>
        </w:rPr>
        <w:t>s</w:t>
      </w:r>
    </w:p>
    <w:tbl>
      <w:tblPr>
        <w:tblStyle w:val="JournalTable"/>
        <w:tblW w:w="0" w:type="auto"/>
        <w:jc w:val="center"/>
        <w:tblBorders>
          <w:top w:val="none" w:sz="0" w:space="0" w:color="auto"/>
          <w:bottom w:val="none" w:sz="0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856"/>
        <w:gridCol w:w="2781"/>
        <w:gridCol w:w="2296"/>
        <w:gridCol w:w="1134"/>
      </w:tblGrid>
      <w:tr w:rsidR="00EB0902" w:rsidRPr="00EB0902" w14:paraId="30E79C58" w14:textId="77777777" w:rsidTr="00AB0F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9067" w:type="dxa"/>
            <w:gridSpan w:val="4"/>
            <w:vAlign w:val="top"/>
          </w:tcPr>
          <w:p w14:paraId="15C4907C" w14:textId="0E3A2E0A" w:rsidR="00EB0902" w:rsidRPr="00AB0F94" w:rsidRDefault="00EB0902" w:rsidP="00AB0F9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굴림체" w:hAnsi="Times New Roman"/>
                <w:b/>
                <w:kern w:val="0"/>
                <w:sz w:val="24"/>
                <w:szCs w:val="24"/>
                <w:lang w:val="en-GB"/>
              </w:rPr>
            </w:pPr>
            <w:r w:rsidRPr="00AB0F94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SUPP</w:t>
            </w:r>
            <w:r w:rsidR="00932428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ORTING </w:t>
            </w:r>
            <w:r w:rsidRPr="00AB0F94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TABLE S1. Baseline Characteristics of the Cohort Stratified Baseline NAFLD Status</w:t>
            </w:r>
          </w:p>
        </w:tc>
      </w:tr>
      <w:tr w:rsidR="0010651D" w:rsidRPr="00EB0902" w14:paraId="32C78A20" w14:textId="77777777" w:rsidTr="00AB0F94">
        <w:trPr>
          <w:jc w:val="center"/>
        </w:trPr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5533161" w14:textId="77777777" w:rsidR="0010651D" w:rsidRPr="00AB0F94" w:rsidRDefault="0010651D" w:rsidP="00EB0902">
            <w:pPr>
              <w:wordWrap/>
              <w:adjustRightInd w:val="0"/>
              <w:spacing w:after="0"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DF3D845" w14:textId="105F7DCB" w:rsidR="0010651D" w:rsidRPr="00AB0F94" w:rsidRDefault="007F3B60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0F94">
              <w:rPr>
                <w:rFonts w:ascii="Times New Roman" w:hAnsi="Times New Roman"/>
                <w:sz w:val="24"/>
                <w:szCs w:val="24"/>
                <w:lang w:val="en-GB"/>
              </w:rPr>
              <w:t>NAFLD</w:t>
            </w:r>
            <w:r w:rsidR="00EB090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10651D" w:rsidRPr="00AB0F94">
              <w:rPr>
                <w:rFonts w:ascii="Times New Roman" w:hAnsi="Times New Roman"/>
                <w:sz w:val="24"/>
                <w:szCs w:val="24"/>
                <w:lang w:val="en-GB"/>
              </w:rPr>
              <w:t>(n=34,185)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B34C993" w14:textId="3A69964F" w:rsidR="0010651D" w:rsidRPr="00AB0F94" w:rsidRDefault="0010651D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0F9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 </w:t>
            </w:r>
            <w:r w:rsidR="007F3B60" w:rsidRPr="00AB0F94">
              <w:rPr>
                <w:rFonts w:ascii="Times New Roman" w:hAnsi="Times New Roman"/>
                <w:sz w:val="24"/>
                <w:szCs w:val="24"/>
                <w:lang w:val="en-GB"/>
              </w:rPr>
              <w:t>NAFLD</w:t>
            </w:r>
            <w:r w:rsidR="00EB090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AB0F94">
              <w:rPr>
                <w:rFonts w:ascii="Times New Roman" w:hAnsi="Times New Roman"/>
                <w:sz w:val="24"/>
                <w:szCs w:val="24"/>
                <w:lang w:val="en-GB"/>
              </w:rPr>
              <w:t>(n=95,959)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325F8D4" w14:textId="551C2E50" w:rsidR="0010651D" w:rsidRPr="00AB0F94" w:rsidRDefault="0010651D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0F94">
              <w:rPr>
                <w:rFonts w:ascii="Times New Roman" w:hAnsi="Times New Roman"/>
                <w:i/>
                <w:kern w:val="0"/>
                <w:sz w:val="24"/>
                <w:szCs w:val="24"/>
              </w:rPr>
              <w:t>P</w:t>
            </w:r>
            <w:r w:rsidR="00EB0902" w:rsidRPr="00AB0F94">
              <w:rPr>
                <w:rFonts w:ascii="Times New Roman" w:hAnsi="Times New Roman"/>
                <w:kern w:val="0"/>
                <w:sz w:val="24"/>
                <w:szCs w:val="24"/>
              </w:rPr>
              <w:t xml:space="preserve"> value</w:t>
            </w:r>
          </w:p>
        </w:tc>
      </w:tr>
      <w:tr w:rsidR="0010651D" w:rsidRPr="00EB0902" w14:paraId="17E90A9C" w14:textId="77777777" w:rsidTr="00AB0F94">
        <w:trPr>
          <w:jc w:val="center"/>
        </w:trPr>
        <w:tc>
          <w:tcPr>
            <w:tcW w:w="2856" w:type="dxa"/>
            <w:tcBorders>
              <w:top w:val="single" w:sz="4" w:space="0" w:color="auto"/>
            </w:tcBorders>
            <w:vAlign w:val="top"/>
          </w:tcPr>
          <w:p w14:paraId="2C0AAE71" w14:textId="66E379A3" w:rsidR="0010651D" w:rsidRPr="00EB0902" w:rsidRDefault="0010651D" w:rsidP="00EB0902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Age (y</w:t>
            </w:r>
            <w:r w:rsid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ears</w:t>
            </w: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2781" w:type="dxa"/>
            <w:tcBorders>
              <w:top w:val="single" w:sz="4" w:space="0" w:color="auto"/>
            </w:tcBorders>
            <w:vAlign w:val="top"/>
          </w:tcPr>
          <w:p w14:paraId="30D2DD19" w14:textId="77777777" w:rsidR="0010651D" w:rsidRPr="00EB0902" w:rsidRDefault="0010651D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38.66±7.09</w:t>
            </w:r>
          </w:p>
        </w:tc>
        <w:tc>
          <w:tcPr>
            <w:tcW w:w="2296" w:type="dxa"/>
            <w:tcBorders>
              <w:top w:val="single" w:sz="4" w:space="0" w:color="auto"/>
            </w:tcBorders>
            <w:vAlign w:val="top"/>
          </w:tcPr>
          <w:p w14:paraId="2478DCD4" w14:textId="77777777" w:rsidR="0010651D" w:rsidRPr="00EB0902" w:rsidRDefault="0010651D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36.61±6.87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top"/>
          </w:tcPr>
          <w:p w14:paraId="4BBC7533" w14:textId="77777777" w:rsidR="0010651D" w:rsidRPr="00EB0902" w:rsidRDefault="0010651D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9C3423" w:rsidRPr="00EB0902" w14:paraId="77689AFE" w14:textId="77777777" w:rsidTr="00AB0F94">
        <w:trPr>
          <w:jc w:val="center"/>
        </w:trPr>
        <w:tc>
          <w:tcPr>
            <w:tcW w:w="2856" w:type="dxa"/>
            <w:vAlign w:val="top"/>
          </w:tcPr>
          <w:p w14:paraId="6248B76B" w14:textId="2C38FAE1" w:rsidR="009C3423" w:rsidRPr="00EB0902" w:rsidRDefault="009C3423" w:rsidP="00EB0902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Male (n, %)</w:t>
            </w:r>
          </w:p>
        </w:tc>
        <w:tc>
          <w:tcPr>
            <w:tcW w:w="2781" w:type="dxa"/>
            <w:vAlign w:val="top"/>
          </w:tcPr>
          <w:p w14:paraId="1AB17F48" w14:textId="0DD66C98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28</w:t>
            </w:r>
            <w:r w:rsid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082 (82.15)</w:t>
            </w:r>
          </w:p>
        </w:tc>
        <w:tc>
          <w:tcPr>
            <w:tcW w:w="2296" w:type="dxa"/>
            <w:vAlign w:val="top"/>
          </w:tcPr>
          <w:p w14:paraId="266CA6DA" w14:textId="79F5086C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40</w:t>
            </w:r>
            <w:r w:rsid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620 </w:t>
            </w:r>
            <w:r w:rsid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(</w:t>
            </w: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42.33)</w:t>
            </w:r>
          </w:p>
        </w:tc>
        <w:tc>
          <w:tcPr>
            <w:tcW w:w="1134" w:type="dxa"/>
            <w:vAlign w:val="top"/>
          </w:tcPr>
          <w:p w14:paraId="3149CDCA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9C3423" w:rsidRPr="00EB0902" w14:paraId="56CA63CD" w14:textId="77777777" w:rsidTr="00AB0F94">
        <w:trPr>
          <w:jc w:val="center"/>
        </w:trPr>
        <w:tc>
          <w:tcPr>
            <w:tcW w:w="2856" w:type="dxa"/>
            <w:vAlign w:val="top"/>
          </w:tcPr>
          <w:p w14:paraId="62D61846" w14:textId="77777777" w:rsidR="009C3423" w:rsidRPr="00EB0902" w:rsidRDefault="009C3423" w:rsidP="00EB0902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Glucose (mg/dL)</w:t>
            </w:r>
          </w:p>
        </w:tc>
        <w:tc>
          <w:tcPr>
            <w:tcW w:w="2781" w:type="dxa"/>
            <w:vAlign w:val="top"/>
          </w:tcPr>
          <w:p w14:paraId="4A6E10B1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97.65±15.27</w:t>
            </w:r>
          </w:p>
        </w:tc>
        <w:tc>
          <w:tcPr>
            <w:tcW w:w="2296" w:type="dxa"/>
            <w:vAlign w:val="top"/>
          </w:tcPr>
          <w:p w14:paraId="7B833947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91.44±8.65</w:t>
            </w:r>
          </w:p>
        </w:tc>
        <w:tc>
          <w:tcPr>
            <w:tcW w:w="1134" w:type="dxa"/>
            <w:vAlign w:val="top"/>
          </w:tcPr>
          <w:p w14:paraId="743956F8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9C3423" w:rsidRPr="00EB0902" w14:paraId="19A77C59" w14:textId="77777777" w:rsidTr="00AB0F94">
        <w:trPr>
          <w:jc w:val="center"/>
        </w:trPr>
        <w:tc>
          <w:tcPr>
            <w:tcW w:w="2856" w:type="dxa"/>
            <w:vAlign w:val="top"/>
          </w:tcPr>
          <w:p w14:paraId="2D63851E" w14:textId="14B7FE32" w:rsidR="009C3423" w:rsidRPr="00EB0902" w:rsidRDefault="009C3423" w:rsidP="00EB0902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AST</w:t>
            </w:r>
            <w:r w:rsidRPr="00EB0902">
              <w:rPr>
                <w:rFonts w:ascii="Times New Roman" w:hAnsi="Times New Roman"/>
                <w:sz w:val="24"/>
                <w:szCs w:val="24"/>
              </w:rPr>
              <w:t xml:space="preserve"> (IU/L)</w:t>
            </w:r>
          </w:p>
        </w:tc>
        <w:tc>
          <w:tcPr>
            <w:tcW w:w="2781" w:type="dxa"/>
            <w:vAlign w:val="top"/>
          </w:tcPr>
          <w:p w14:paraId="5DF69AFA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25.73±13.47 </w:t>
            </w:r>
          </w:p>
        </w:tc>
        <w:tc>
          <w:tcPr>
            <w:tcW w:w="2296" w:type="dxa"/>
            <w:vAlign w:val="top"/>
          </w:tcPr>
          <w:p w14:paraId="58A442CF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19.38±9.27</w:t>
            </w:r>
          </w:p>
        </w:tc>
        <w:tc>
          <w:tcPr>
            <w:tcW w:w="1134" w:type="dxa"/>
            <w:vAlign w:val="top"/>
          </w:tcPr>
          <w:p w14:paraId="30A3DECF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9C3423" w:rsidRPr="00EB0902" w14:paraId="4B9B261D" w14:textId="77777777" w:rsidTr="00AB0F94">
        <w:trPr>
          <w:jc w:val="center"/>
        </w:trPr>
        <w:tc>
          <w:tcPr>
            <w:tcW w:w="2856" w:type="dxa"/>
            <w:vAlign w:val="top"/>
          </w:tcPr>
          <w:p w14:paraId="495A314E" w14:textId="3286C762" w:rsidR="009C3423" w:rsidRPr="00EB0902" w:rsidRDefault="009C3423" w:rsidP="00EB0902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ALT</w:t>
            </w:r>
            <w:r w:rsidRPr="00EB0902">
              <w:rPr>
                <w:rFonts w:ascii="Times New Roman" w:hAnsi="Times New Roman"/>
                <w:sz w:val="24"/>
                <w:szCs w:val="24"/>
              </w:rPr>
              <w:t xml:space="preserve"> (IU/L)</w:t>
            </w:r>
          </w:p>
        </w:tc>
        <w:tc>
          <w:tcPr>
            <w:tcW w:w="2781" w:type="dxa"/>
            <w:vAlign w:val="top"/>
          </w:tcPr>
          <w:p w14:paraId="24226869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34.51±26.20</w:t>
            </w:r>
          </w:p>
        </w:tc>
        <w:tc>
          <w:tcPr>
            <w:tcW w:w="2296" w:type="dxa"/>
            <w:vAlign w:val="top"/>
          </w:tcPr>
          <w:p w14:paraId="570C4D46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17.19±11.02</w:t>
            </w:r>
          </w:p>
        </w:tc>
        <w:tc>
          <w:tcPr>
            <w:tcW w:w="1134" w:type="dxa"/>
            <w:vAlign w:val="top"/>
          </w:tcPr>
          <w:p w14:paraId="0DFD5B10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9C3423" w:rsidRPr="00EB0902" w14:paraId="464D053A" w14:textId="77777777" w:rsidTr="00AB0F94">
        <w:trPr>
          <w:jc w:val="center"/>
        </w:trPr>
        <w:tc>
          <w:tcPr>
            <w:tcW w:w="2856" w:type="dxa"/>
            <w:vAlign w:val="top"/>
          </w:tcPr>
          <w:p w14:paraId="1A12144F" w14:textId="779BBC3C" w:rsidR="009C3423" w:rsidRPr="00EB0902" w:rsidRDefault="009C3423" w:rsidP="00EB0902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  <w:lang w:val="sv-SE"/>
              </w:rPr>
              <w:t>GGT</w:t>
            </w:r>
            <w:r w:rsidR="00395C48" w:rsidRPr="00EB0902">
              <w:rPr>
                <w:rFonts w:ascii="Times New Roman" w:hAnsi="Times New Roman"/>
                <w:bCs/>
                <w:kern w:val="0"/>
                <w:sz w:val="24"/>
                <w:szCs w:val="24"/>
                <w:lang w:val="sv-SE"/>
              </w:rPr>
              <w:t xml:space="preserve"> </w:t>
            </w:r>
            <w:r w:rsidRPr="00EB0902">
              <w:rPr>
                <w:rFonts w:ascii="Times New Roman" w:hAnsi="Times New Roman"/>
                <w:sz w:val="24"/>
                <w:szCs w:val="24"/>
              </w:rPr>
              <w:t>(IU/L)</w:t>
            </w:r>
          </w:p>
        </w:tc>
        <w:tc>
          <w:tcPr>
            <w:tcW w:w="2781" w:type="dxa"/>
            <w:vAlign w:val="top"/>
          </w:tcPr>
          <w:p w14:paraId="42A1D225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42.23±37.24</w:t>
            </w:r>
          </w:p>
        </w:tc>
        <w:tc>
          <w:tcPr>
            <w:tcW w:w="2296" w:type="dxa"/>
            <w:vAlign w:val="top"/>
          </w:tcPr>
          <w:p w14:paraId="5507BF2A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20.93±21.19</w:t>
            </w:r>
          </w:p>
        </w:tc>
        <w:tc>
          <w:tcPr>
            <w:tcW w:w="1134" w:type="dxa"/>
            <w:vAlign w:val="top"/>
          </w:tcPr>
          <w:p w14:paraId="253D936A" w14:textId="77777777" w:rsidR="009C3423" w:rsidRPr="00EB0902" w:rsidRDefault="009C3423" w:rsidP="00AB0F94">
            <w:pPr>
              <w:spacing w:after="0"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</w:tr>
      <w:tr w:rsidR="009C3423" w:rsidRPr="00EB0902" w14:paraId="07A9B9C1" w14:textId="77777777" w:rsidTr="00AB0F94">
        <w:trPr>
          <w:jc w:val="center"/>
        </w:trPr>
        <w:tc>
          <w:tcPr>
            <w:tcW w:w="2856" w:type="dxa"/>
            <w:vAlign w:val="top"/>
          </w:tcPr>
          <w:p w14:paraId="13CE52FF" w14:textId="76F1AF49" w:rsidR="009C3423" w:rsidRPr="00EB0902" w:rsidRDefault="009C3423" w:rsidP="00EB0902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  <w:lang w:val="sv-SE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  <w:lang w:val="sv-SE"/>
              </w:rPr>
              <w:t>Triglyceride (mg/dL)</w:t>
            </w:r>
            <w:r w:rsidR="00025717" w:rsidRPr="00EB0902">
              <w:rPr>
                <w:rFonts w:ascii="Times New Roman" w:hAnsi="Times New Roman"/>
                <w:bCs/>
                <w:kern w:val="0"/>
                <w:sz w:val="24"/>
                <w:szCs w:val="24"/>
                <w:lang w:val="sv-SE"/>
              </w:rPr>
              <w:t>*</w:t>
            </w:r>
          </w:p>
        </w:tc>
        <w:tc>
          <w:tcPr>
            <w:tcW w:w="2781" w:type="dxa"/>
            <w:vAlign w:val="top"/>
          </w:tcPr>
          <w:p w14:paraId="6D52BAB4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133 (96-185)</w:t>
            </w:r>
          </w:p>
        </w:tc>
        <w:tc>
          <w:tcPr>
            <w:tcW w:w="2296" w:type="dxa"/>
            <w:vAlign w:val="top"/>
          </w:tcPr>
          <w:p w14:paraId="19D182D4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75(57-02)</w:t>
            </w:r>
          </w:p>
        </w:tc>
        <w:tc>
          <w:tcPr>
            <w:tcW w:w="1134" w:type="dxa"/>
            <w:vAlign w:val="top"/>
          </w:tcPr>
          <w:p w14:paraId="1594C72D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9C3423" w:rsidRPr="00EB0902" w14:paraId="6E340CAE" w14:textId="77777777" w:rsidTr="00AB0F94">
        <w:trPr>
          <w:jc w:val="center"/>
        </w:trPr>
        <w:tc>
          <w:tcPr>
            <w:tcW w:w="2856" w:type="dxa"/>
            <w:vAlign w:val="top"/>
          </w:tcPr>
          <w:p w14:paraId="1547E1A1" w14:textId="77777777" w:rsidR="009C3423" w:rsidRPr="00EB0902" w:rsidRDefault="009C3423" w:rsidP="00EB0902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HDL-cholesterol (mg/dL)</w:t>
            </w:r>
          </w:p>
        </w:tc>
        <w:tc>
          <w:tcPr>
            <w:tcW w:w="2781" w:type="dxa"/>
            <w:vAlign w:val="top"/>
          </w:tcPr>
          <w:p w14:paraId="01A7A007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sz w:val="24"/>
                <w:szCs w:val="24"/>
              </w:rPr>
              <w:t>48.78</w:t>
            </w: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±11.10</w:t>
            </w:r>
          </w:p>
        </w:tc>
        <w:tc>
          <w:tcPr>
            <w:tcW w:w="2296" w:type="dxa"/>
            <w:vAlign w:val="top"/>
          </w:tcPr>
          <w:p w14:paraId="16B2EB69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62.04±14.45</w:t>
            </w:r>
          </w:p>
        </w:tc>
        <w:tc>
          <w:tcPr>
            <w:tcW w:w="1134" w:type="dxa"/>
            <w:vAlign w:val="top"/>
          </w:tcPr>
          <w:p w14:paraId="68FDDDD4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9C3423" w:rsidRPr="00EB0902" w14:paraId="372E4EF4" w14:textId="77777777" w:rsidTr="00AB0F94">
        <w:trPr>
          <w:jc w:val="center"/>
        </w:trPr>
        <w:tc>
          <w:tcPr>
            <w:tcW w:w="2856" w:type="dxa"/>
            <w:vAlign w:val="top"/>
          </w:tcPr>
          <w:p w14:paraId="5DD75EB4" w14:textId="77777777" w:rsidR="009C3423" w:rsidRPr="00EB0902" w:rsidRDefault="009C3423" w:rsidP="00EB0902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LDL-cholesterol (mg/dL)</w:t>
            </w:r>
          </w:p>
        </w:tc>
        <w:tc>
          <w:tcPr>
            <w:tcW w:w="2781" w:type="dxa"/>
            <w:vAlign w:val="top"/>
          </w:tcPr>
          <w:p w14:paraId="2A590405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135.57±31.02</w:t>
            </w:r>
          </w:p>
        </w:tc>
        <w:tc>
          <w:tcPr>
            <w:tcW w:w="2296" w:type="dxa"/>
            <w:vAlign w:val="top"/>
          </w:tcPr>
          <w:p w14:paraId="33FC0B7C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112.57±28.94</w:t>
            </w:r>
          </w:p>
        </w:tc>
        <w:tc>
          <w:tcPr>
            <w:tcW w:w="1134" w:type="dxa"/>
            <w:vAlign w:val="top"/>
          </w:tcPr>
          <w:p w14:paraId="67515B74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9C3423" w:rsidRPr="00EB0902" w14:paraId="210D8D6B" w14:textId="77777777" w:rsidTr="00AB0F94">
        <w:trPr>
          <w:jc w:val="center"/>
        </w:trPr>
        <w:tc>
          <w:tcPr>
            <w:tcW w:w="2856" w:type="dxa"/>
            <w:vAlign w:val="top"/>
          </w:tcPr>
          <w:p w14:paraId="0697AA01" w14:textId="77777777" w:rsidR="009C3423" w:rsidRPr="00EB0902" w:rsidRDefault="009C3423" w:rsidP="00EB0902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Insulin (IU/mL)</w:t>
            </w:r>
          </w:p>
        </w:tc>
        <w:tc>
          <w:tcPr>
            <w:tcW w:w="2781" w:type="dxa"/>
            <w:vAlign w:val="top"/>
          </w:tcPr>
          <w:p w14:paraId="0361A728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8.02±4.53</w:t>
            </w:r>
          </w:p>
        </w:tc>
        <w:tc>
          <w:tcPr>
            <w:tcW w:w="2296" w:type="dxa"/>
            <w:vAlign w:val="top"/>
          </w:tcPr>
          <w:p w14:paraId="54566540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4.89±2.97</w:t>
            </w:r>
          </w:p>
        </w:tc>
        <w:tc>
          <w:tcPr>
            <w:tcW w:w="1134" w:type="dxa"/>
            <w:vAlign w:val="top"/>
          </w:tcPr>
          <w:p w14:paraId="1177192D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9C3423" w:rsidRPr="00EB0902" w14:paraId="7F75BA1C" w14:textId="77777777" w:rsidTr="00AB0F94">
        <w:trPr>
          <w:jc w:val="center"/>
        </w:trPr>
        <w:tc>
          <w:tcPr>
            <w:tcW w:w="2856" w:type="dxa"/>
            <w:vAlign w:val="top"/>
          </w:tcPr>
          <w:p w14:paraId="1FF712F2" w14:textId="77777777" w:rsidR="009C3423" w:rsidRPr="00EB0902" w:rsidRDefault="009C3423" w:rsidP="00EB0902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HOMA IR</w:t>
            </w:r>
          </w:p>
        </w:tc>
        <w:tc>
          <w:tcPr>
            <w:tcW w:w="2781" w:type="dxa"/>
            <w:vAlign w:val="top"/>
          </w:tcPr>
          <w:p w14:paraId="649E95EB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1.96±1.26</w:t>
            </w:r>
          </w:p>
        </w:tc>
        <w:tc>
          <w:tcPr>
            <w:tcW w:w="2296" w:type="dxa"/>
            <w:vAlign w:val="top"/>
          </w:tcPr>
          <w:p w14:paraId="32EA4791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1.12±0.72</w:t>
            </w:r>
          </w:p>
        </w:tc>
        <w:tc>
          <w:tcPr>
            <w:tcW w:w="1134" w:type="dxa"/>
            <w:vAlign w:val="top"/>
          </w:tcPr>
          <w:p w14:paraId="60C84E6E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9C3423" w:rsidRPr="00EB0902" w14:paraId="2164C933" w14:textId="77777777" w:rsidTr="00AB0F94">
        <w:trPr>
          <w:jc w:val="center"/>
        </w:trPr>
        <w:tc>
          <w:tcPr>
            <w:tcW w:w="2856" w:type="dxa"/>
            <w:vAlign w:val="top"/>
          </w:tcPr>
          <w:p w14:paraId="6271B071" w14:textId="77777777" w:rsidR="009C3423" w:rsidRPr="00EB0902" w:rsidRDefault="009C3423" w:rsidP="00EB0902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BMI (kg/m</w:t>
            </w: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  <w:vertAlign w:val="superscript"/>
              </w:rPr>
              <w:t>2</w:t>
            </w: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2781" w:type="dxa"/>
            <w:vAlign w:val="top"/>
          </w:tcPr>
          <w:p w14:paraId="3E8ACB06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25.82±2.95</w:t>
            </w:r>
          </w:p>
        </w:tc>
        <w:tc>
          <w:tcPr>
            <w:tcW w:w="2296" w:type="dxa"/>
            <w:vAlign w:val="top"/>
          </w:tcPr>
          <w:p w14:paraId="6D9B7533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21.85±2.62</w:t>
            </w:r>
          </w:p>
        </w:tc>
        <w:tc>
          <w:tcPr>
            <w:tcW w:w="1134" w:type="dxa"/>
            <w:vAlign w:val="top"/>
          </w:tcPr>
          <w:p w14:paraId="7FEC256D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9C3423" w:rsidRPr="00EB0902" w14:paraId="0965C12B" w14:textId="77777777" w:rsidTr="00AB0F94">
        <w:trPr>
          <w:jc w:val="center"/>
        </w:trPr>
        <w:tc>
          <w:tcPr>
            <w:tcW w:w="2856" w:type="dxa"/>
            <w:vAlign w:val="top"/>
          </w:tcPr>
          <w:p w14:paraId="32877415" w14:textId="77777777" w:rsidR="009C3423" w:rsidRPr="00EB0902" w:rsidRDefault="009C3423" w:rsidP="00EB0902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Waist cm</w:t>
            </w:r>
          </w:p>
        </w:tc>
        <w:tc>
          <w:tcPr>
            <w:tcW w:w="2781" w:type="dxa"/>
            <w:vAlign w:val="top"/>
          </w:tcPr>
          <w:p w14:paraId="117D1935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89.12±7.60</w:t>
            </w:r>
          </w:p>
        </w:tc>
        <w:tc>
          <w:tcPr>
            <w:tcW w:w="2296" w:type="dxa"/>
            <w:vAlign w:val="top"/>
          </w:tcPr>
          <w:p w14:paraId="073CB5FD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77.66±.84</w:t>
            </w:r>
          </w:p>
        </w:tc>
        <w:tc>
          <w:tcPr>
            <w:tcW w:w="1134" w:type="dxa"/>
            <w:vAlign w:val="top"/>
          </w:tcPr>
          <w:p w14:paraId="3F1E5312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9C3423" w:rsidRPr="00EB0902" w14:paraId="56AC5897" w14:textId="77777777" w:rsidTr="00AB0F94">
        <w:trPr>
          <w:jc w:val="center"/>
        </w:trPr>
        <w:tc>
          <w:tcPr>
            <w:tcW w:w="2856" w:type="dxa"/>
            <w:vAlign w:val="top"/>
          </w:tcPr>
          <w:p w14:paraId="1FB04A1E" w14:textId="77777777" w:rsidR="009C3423" w:rsidRPr="00EB0902" w:rsidRDefault="009C3423" w:rsidP="00EB0902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SBP (mmHg)</w:t>
            </w:r>
          </w:p>
        </w:tc>
        <w:tc>
          <w:tcPr>
            <w:tcW w:w="2781" w:type="dxa"/>
            <w:vAlign w:val="top"/>
          </w:tcPr>
          <w:p w14:paraId="49181CEA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114.18±12.11</w:t>
            </w:r>
          </w:p>
        </w:tc>
        <w:tc>
          <w:tcPr>
            <w:tcW w:w="2296" w:type="dxa"/>
            <w:vAlign w:val="top"/>
          </w:tcPr>
          <w:p w14:paraId="3D1A29CE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104.46±11.70</w:t>
            </w:r>
          </w:p>
        </w:tc>
        <w:tc>
          <w:tcPr>
            <w:tcW w:w="1134" w:type="dxa"/>
            <w:vAlign w:val="top"/>
          </w:tcPr>
          <w:p w14:paraId="2FC293C9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9C3423" w:rsidRPr="00EB0902" w14:paraId="461EE9C0" w14:textId="77777777" w:rsidTr="00AB0F94">
        <w:trPr>
          <w:jc w:val="center"/>
        </w:trPr>
        <w:tc>
          <w:tcPr>
            <w:tcW w:w="2856" w:type="dxa"/>
            <w:vAlign w:val="top"/>
          </w:tcPr>
          <w:p w14:paraId="2CCF7924" w14:textId="77777777" w:rsidR="009C3423" w:rsidRPr="00EB0902" w:rsidRDefault="009C3423" w:rsidP="00EB0902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DBP (mmHg)</w:t>
            </w:r>
          </w:p>
        </w:tc>
        <w:tc>
          <w:tcPr>
            <w:tcW w:w="2781" w:type="dxa"/>
            <w:vAlign w:val="top"/>
          </w:tcPr>
          <w:p w14:paraId="2E671D37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73.48±9.62</w:t>
            </w:r>
          </w:p>
        </w:tc>
        <w:tc>
          <w:tcPr>
            <w:tcW w:w="2296" w:type="dxa"/>
            <w:vAlign w:val="top"/>
          </w:tcPr>
          <w:p w14:paraId="44D8973B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66.78±8.18</w:t>
            </w:r>
          </w:p>
        </w:tc>
        <w:tc>
          <w:tcPr>
            <w:tcW w:w="1134" w:type="dxa"/>
            <w:vAlign w:val="top"/>
          </w:tcPr>
          <w:p w14:paraId="442E7A84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9C3423" w:rsidRPr="00EB0902" w14:paraId="5C7FB679" w14:textId="77777777" w:rsidTr="00AB0F94">
        <w:trPr>
          <w:jc w:val="center"/>
        </w:trPr>
        <w:tc>
          <w:tcPr>
            <w:tcW w:w="2856" w:type="dxa"/>
            <w:vAlign w:val="top"/>
          </w:tcPr>
          <w:p w14:paraId="2AFA55C0" w14:textId="77777777" w:rsidR="009C3423" w:rsidRPr="00EB0902" w:rsidRDefault="009C3423" w:rsidP="00EB0902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Education</w:t>
            </w:r>
          </w:p>
        </w:tc>
        <w:tc>
          <w:tcPr>
            <w:tcW w:w="2781" w:type="dxa"/>
            <w:vAlign w:val="top"/>
          </w:tcPr>
          <w:p w14:paraId="60B868E9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296" w:type="dxa"/>
            <w:vAlign w:val="top"/>
          </w:tcPr>
          <w:p w14:paraId="1D9D9B66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 w14:paraId="425F48FC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9C3423" w:rsidRPr="00EB0902" w14:paraId="59666346" w14:textId="77777777" w:rsidTr="00AB0F94">
        <w:trPr>
          <w:jc w:val="center"/>
        </w:trPr>
        <w:tc>
          <w:tcPr>
            <w:tcW w:w="2856" w:type="dxa"/>
            <w:vAlign w:val="top"/>
          </w:tcPr>
          <w:p w14:paraId="2A883260" w14:textId="7FB82C10" w:rsidR="009C3423" w:rsidRPr="00EB0902" w:rsidRDefault="009C3423">
            <w:pPr>
              <w:wordWrap/>
              <w:adjustRightInd w:val="0"/>
              <w:spacing w:after="0" w:line="480" w:lineRule="auto"/>
              <w:ind w:firstLineChars="100" w:firstLine="240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≤</w:t>
            </w:r>
            <w:r w:rsid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H</w:t>
            </w: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igh school</w:t>
            </w:r>
          </w:p>
        </w:tc>
        <w:tc>
          <w:tcPr>
            <w:tcW w:w="2781" w:type="dxa"/>
            <w:vAlign w:val="top"/>
          </w:tcPr>
          <w:p w14:paraId="46014E5D" w14:textId="7610C5FA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3</w:t>
            </w:r>
            <w:r w:rsid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615 (10.57)</w:t>
            </w:r>
          </w:p>
        </w:tc>
        <w:tc>
          <w:tcPr>
            <w:tcW w:w="2296" w:type="dxa"/>
            <w:vAlign w:val="top"/>
          </w:tcPr>
          <w:p w14:paraId="3B28162F" w14:textId="09E7007E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11</w:t>
            </w:r>
            <w:r w:rsid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279 (11.75)</w:t>
            </w:r>
          </w:p>
        </w:tc>
        <w:tc>
          <w:tcPr>
            <w:tcW w:w="1134" w:type="dxa"/>
            <w:vAlign w:val="top"/>
          </w:tcPr>
          <w:p w14:paraId="0BE7DF18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</w:tr>
      <w:tr w:rsidR="009C3423" w:rsidRPr="00EB0902" w14:paraId="14460939" w14:textId="77777777" w:rsidTr="00AB0F94">
        <w:trPr>
          <w:jc w:val="center"/>
        </w:trPr>
        <w:tc>
          <w:tcPr>
            <w:tcW w:w="2856" w:type="dxa"/>
            <w:vAlign w:val="top"/>
          </w:tcPr>
          <w:p w14:paraId="47FB602D" w14:textId="577F5A12" w:rsidR="009C3423" w:rsidRPr="00EB0902" w:rsidRDefault="009C3423" w:rsidP="00EB0902">
            <w:pPr>
              <w:wordWrap/>
              <w:adjustRightInd w:val="0"/>
              <w:spacing w:after="0" w:line="480" w:lineRule="auto"/>
              <w:ind w:firstLineChars="100" w:firstLine="240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HY엽서L" w:hAnsi="Times New Roman"/>
                <w:bCs/>
                <w:kern w:val="0"/>
                <w:sz w:val="24"/>
                <w:szCs w:val="24"/>
              </w:rPr>
              <w:t>≥</w:t>
            </w:r>
            <w:r w:rsid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C</w:t>
            </w: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ollege graduate</w:t>
            </w:r>
          </w:p>
        </w:tc>
        <w:tc>
          <w:tcPr>
            <w:tcW w:w="2781" w:type="dxa"/>
            <w:vAlign w:val="top"/>
          </w:tcPr>
          <w:p w14:paraId="11A57FD5" w14:textId="7C8801F3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26</w:t>
            </w:r>
            <w:r w:rsid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517 (77.57)</w:t>
            </w:r>
          </w:p>
        </w:tc>
        <w:tc>
          <w:tcPr>
            <w:tcW w:w="2296" w:type="dxa"/>
            <w:vAlign w:val="top"/>
          </w:tcPr>
          <w:p w14:paraId="1525CDEC" w14:textId="1AEEE118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73</w:t>
            </w:r>
            <w:r w:rsid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955 (77.07)</w:t>
            </w:r>
          </w:p>
        </w:tc>
        <w:tc>
          <w:tcPr>
            <w:tcW w:w="1134" w:type="dxa"/>
            <w:vAlign w:val="top"/>
          </w:tcPr>
          <w:p w14:paraId="66598B68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</w:tr>
      <w:tr w:rsidR="009C3423" w:rsidRPr="00EB0902" w14:paraId="723A49DC" w14:textId="77777777" w:rsidTr="00AB0F94">
        <w:trPr>
          <w:jc w:val="center"/>
        </w:trPr>
        <w:tc>
          <w:tcPr>
            <w:tcW w:w="2856" w:type="dxa"/>
            <w:vAlign w:val="top"/>
          </w:tcPr>
          <w:p w14:paraId="5DDC8D85" w14:textId="4BAF52E8" w:rsidR="009C3423" w:rsidRPr="00EB0902" w:rsidRDefault="00EB0902" w:rsidP="00EB0902">
            <w:pPr>
              <w:wordWrap/>
              <w:adjustRightInd w:val="0"/>
              <w:spacing w:after="0" w:line="480" w:lineRule="auto"/>
              <w:ind w:firstLineChars="100" w:firstLine="240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U</w:t>
            </w:r>
            <w:r w:rsidR="009C3423"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nknown</w:t>
            </w:r>
          </w:p>
        </w:tc>
        <w:tc>
          <w:tcPr>
            <w:tcW w:w="2781" w:type="dxa"/>
            <w:vAlign w:val="top"/>
          </w:tcPr>
          <w:p w14:paraId="712E21E5" w14:textId="08BFCA7B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4</w:t>
            </w:r>
            <w:r w:rsid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053 (11.86)</w:t>
            </w:r>
          </w:p>
        </w:tc>
        <w:tc>
          <w:tcPr>
            <w:tcW w:w="2296" w:type="dxa"/>
            <w:vAlign w:val="top"/>
          </w:tcPr>
          <w:p w14:paraId="11D754B1" w14:textId="2D93D213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10</w:t>
            </w:r>
            <w:r w:rsid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725 (11.18)</w:t>
            </w:r>
          </w:p>
        </w:tc>
        <w:tc>
          <w:tcPr>
            <w:tcW w:w="1134" w:type="dxa"/>
            <w:vAlign w:val="top"/>
          </w:tcPr>
          <w:p w14:paraId="0CD8BF94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</w:tr>
      <w:tr w:rsidR="009C3423" w:rsidRPr="00EB0902" w14:paraId="40D09497" w14:textId="77777777" w:rsidTr="00AB0F94">
        <w:trPr>
          <w:jc w:val="center"/>
        </w:trPr>
        <w:tc>
          <w:tcPr>
            <w:tcW w:w="2856" w:type="dxa"/>
            <w:vAlign w:val="top"/>
          </w:tcPr>
          <w:p w14:paraId="4130667F" w14:textId="77777777" w:rsidR="009C3423" w:rsidRPr="00EB0902" w:rsidRDefault="009C3423" w:rsidP="00EB0902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Smoking status (n, %)</w:t>
            </w:r>
          </w:p>
        </w:tc>
        <w:tc>
          <w:tcPr>
            <w:tcW w:w="2781" w:type="dxa"/>
            <w:vAlign w:val="top"/>
          </w:tcPr>
          <w:p w14:paraId="78D8ED6D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296" w:type="dxa"/>
            <w:vAlign w:val="top"/>
          </w:tcPr>
          <w:p w14:paraId="35195FE4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 w14:paraId="298079E2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9C3423" w:rsidRPr="00EB0902" w14:paraId="70881B86" w14:textId="77777777" w:rsidTr="00AB0F94">
        <w:trPr>
          <w:jc w:val="center"/>
        </w:trPr>
        <w:tc>
          <w:tcPr>
            <w:tcW w:w="2856" w:type="dxa"/>
            <w:vAlign w:val="top"/>
          </w:tcPr>
          <w:p w14:paraId="1CE13542" w14:textId="77777777" w:rsidR="009C3423" w:rsidRPr="00EB0902" w:rsidRDefault="009C3423" w:rsidP="00EB0902">
            <w:pPr>
              <w:wordWrap/>
              <w:adjustRightInd w:val="0"/>
              <w:spacing w:after="0" w:line="480" w:lineRule="auto"/>
              <w:ind w:firstLineChars="100" w:firstLine="240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lastRenderedPageBreak/>
              <w:t>Never/former smoker</w:t>
            </w:r>
          </w:p>
        </w:tc>
        <w:tc>
          <w:tcPr>
            <w:tcW w:w="2781" w:type="dxa"/>
            <w:vAlign w:val="top"/>
          </w:tcPr>
          <w:p w14:paraId="06C4D4A3" w14:textId="40C78642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22</w:t>
            </w:r>
            <w:r w:rsid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339 (65.35)</w:t>
            </w:r>
          </w:p>
        </w:tc>
        <w:tc>
          <w:tcPr>
            <w:tcW w:w="2296" w:type="dxa"/>
            <w:vAlign w:val="top"/>
          </w:tcPr>
          <w:p w14:paraId="481E1268" w14:textId="299AAAB6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74</w:t>
            </w:r>
            <w:r w:rsid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016 (77.13)</w:t>
            </w:r>
          </w:p>
        </w:tc>
        <w:tc>
          <w:tcPr>
            <w:tcW w:w="1134" w:type="dxa"/>
            <w:vAlign w:val="top"/>
          </w:tcPr>
          <w:p w14:paraId="44B50B87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</w:tr>
      <w:tr w:rsidR="009C3423" w:rsidRPr="00EB0902" w14:paraId="384AFDB0" w14:textId="77777777" w:rsidTr="00AB0F94">
        <w:trPr>
          <w:jc w:val="center"/>
        </w:trPr>
        <w:tc>
          <w:tcPr>
            <w:tcW w:w="2856" w:type="dxa"/>
            <w:vAlign w:val="top"/>
          </w:tcPr>
          <w:p w14:paraId="3094C995" w14:textId="200C7D7A" w:rsidR="009C3423" w:rsidRPr="00EB0902" w:rsidRDefault="00EB0902" w:rsidP="00EB0902">
            <w:pPr>
              <w:wordWrap/>
              <w:adjustRightInd w:val="0"/>
              <w:spacing w:after="0" w:line="480" w:lineRule="auto"/>
              <w:ind w:firstLineChars="100" w:firstLine="240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C</w:t>
            </w:r>
            <w:r w:rsidR="009C3423"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urrent smoker</w:t>
            </w:r>
          </w:p>
        </w:tc>
        <w:tc>
          <w:tcPr>
            <w:tcW w:w="2781" w:type="dxa"/>
            <w:vAlign w:val="top"/>
          </w:tcPr>
          <w:p w14:paraId="5706342A" w14:textId="417666F2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9</w:t>
            </w:r>
            <w:r w:rsid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638 (28.19)</w:t>
            </w:r>
          </w:p>
        </w:tc>
        <w:tc>
          <w:tcPr>
            <w:tcW w:w="2296" w:type="dxa"/>
            <w:vAlign w:val="top"/>
          </w:tcPr>
          <w:p w14:paraId="240C23B3" w14:textId="72FE8755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13</w:t>
            </w:r>
            <w:r w:rsid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146 (13.70)</w:t>
            </w:r>
          </w:p>
        </w:tc>
        <w:tc>
          <w:tcPr>
            <w:tcW w:w="1134" w:type="dxa"/>
            <w:vAlign w:val="top"/>
          </w:tcPr>
          <w:p w14:paraId="00C247D9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</w:tr>
      <w:tr w:rsidR="009C3423" w:rsidRPr="00EB0902" w14:paraId="22945E30" w14:textId="77777777" w:rsidTr="00AB0F94">
        <w:trPr>
          <w:jc w:val="center"/>
        </w:trPr>
        <w:tc>
          <w:tcPr>
            <w:tcW w:w="2856" w:type="dxa"/>
            <w:vAlign w:val="top"/>
          </w:tcPr>
          <w:p w14:paraId="2FF32913" w14:textId="77777777" w:rsidR="009C3423" w:rsidRPr="00EB0902" w:rsidRDefault="009C3423" w:rsidP="00EB0902">
            <w:pPr>
              <w:wordWrap/>
              <w:adjustRightInd w:val="0"/>
              <w:spacing w:after="0" w:line="480" w:lineRule="auto"/>
              <w:ind w:firstLineChars="100" w:firstLine="240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Unknown</w:t>
            </w:r>
          </w:p>
        </w:tc>
        <w:tc>
          <w:tcPr>
            <w:tcW w:w="2781" w:type="dxa"/>
            <w:vAlign w:val="top"/>
          </w:tcPr>
          <w:p w14:paraId="1E7B7E91" w14:textId="76582B00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2</w:t>
            </w:r>
            <w:r w:rsid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208 (6.46)</w:t>
            </w:r>
          </w:p>
        </w:tc>
        <w:tc>
          <w:tcPr>
            <w:tcW w:w="2296" w:type="dxa"/>
            <w:vAlign w:val="top"/>
          </w:tcPr>
          <w:p w14:paraId="02B35127" w14:textId="1753555D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8</w:t>
            </w:r>
            <w:r w:rsid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797 (9.17)</w:t>
            </w:r>
          </w:p>
        </w:tc>
        <w:tc>
          <w:tcPr>
            <w:tcW w:w="1134" w:type="dxa"/>
            <w:vAlign w:val="top"/>
          </w:tcPr>
          <w:p w14:paraId="343CFBCB" w14:textId="77777777" w:rsidR="009C3423" w:rsidRPr="00EB0902" w:rsidRDefault="009C3423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</w:tr>
      <w:tr w:rsidR="00025717" w:rsidRPr="00EB0902" w14:paraId="1DD02D22" w14:textId="77777777" w:rsidTr="00AB0F94">
        <w:trPr>
          <w:jc w:val="center"/>
        </w:trPr>
        <w:tc>
          <w:tcPr>
            <w:tcW w:w="2856" w:type="dxa"/>
            <w:vAlign w:val="top"/>
          </w:tcPr>
          <w:p w14:paraId="30EE0DD6" w14:textId="0C112A5D" w:rsidR="00025717" w:rsidRPr="00EB0902" w:rsidRDefault="00025717" w:rsidP="00EB0902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Alcohol</w:t>
            </w:r>
            <w:r w:rsid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</w:t>
            </w: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(g/day)</w:t>
            </w:r>
          </w:p>
        </w:tc>
        <w:tc>
          <w:tcPr>
            <w:tcW w:w="2781" w:type="dxa"/>
            <w:vAlign w:val="top"/>
          </w:tcPr>
          <w:p w14:paraId="37959FA3" w14:textId="66B155C9" w:rsidR="00025717" w:rsidRPr="00EB0902" w:rsidRDefault="00025717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7 (3-14)</w:t>
            </w:r>
          </w:p>
        </w:tc>
        <w:tc>
          <w:tcPr>
            <w:tcW w:w="2296" w:type="dxa"/>
            <w:vAlign w:val="top"/>
          </w:tcPr>
          <w:p w14:paraId="021A0257" w14:textId="3C34E878" w:rsidR="00025717" w:rsidRPr="00EB0902" w:rsidRDefault="00025717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4 (1-10)</w:t>
            </w:r>
          </w:p>
        </w:tc>
        <w:tc>
          <w:tcPr>
            <w:tcW w:w="1134" w:type="dxa"/>
            <w:vAlign w:val="top"/>
          </w:tcPr>
          <w:p w14:paraId="3AD87A14" w14:textId="77777777" w:rsidR="00025717" w:rsidRPr="00EB0902" w:rsidRDefault="00025717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025717" w:rsidRPr="00EB0902" w14:paraId="6EA4DFD2" w14:textId="77777777" w:rsidTr="00AB0F94">
        <w:trPr>
          <w:jc w:val="center"/>
        </w:trPr>
        <w:tc>
          <w:tcPr>
            <w:tcW w:w="2856" w:type="dxa"/>
            <w:shd w:val="clear" w:color="auto" w:fill="auto"/>
            <w:vAlign w:val="top"/>
          </w:tcPr>
          <w:p w14:paraId="6F098E33" w14:textId="77777777" w:rsidR="00025717" w:rsidRPr="00EB0902" w:rsidRDefault="00025717" w:rsidP="00EB0902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BMI change</w:t>
            </w:r>
          </w:p>
        </w:tc>
        <w:tc>
          <w:tcPr>
            <w:tcW w:w="2781" w:type="dxa"/>
            <w:shd w:val="clear" w:color="auto" w:fill="auto"/>
            <w:vAlign w:val="top"/>
          </w:tcPr>
          <w:p w14:paraId="5CA121DA" w14:textId="77777777" w:rsidR="00025717" w:rsidRPr="00EB0902" w:rsidRDefault="00025717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auto"/>
            <w:vAlign w:val="top"/>
          </w:tcPr>
          <w:p w14:paraId="2C9C949E" w14:textId="77777777" w:rsidR="00025717" w:rsidRPr="00EB0902" w:rsidRDefault="00025717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0DFE44DF" w14:textId="77777777" w:rsidR="00025717" w:rsidRPr="00EB0902" w:rsidRDefault="00025717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025717" w:rsidRPr="00EB0902" w14:paraId="7B972412" w14:textId="77777777" w:rsidTr="00AB0F94">
        <w:trPr>
          <w:jc w:val="center"/>
        </w:trPr>
        <w:tc>
          <w:tcPr>
            <w:tcW w:w="2856" w:type="dxa"/>
            <w:shd w:val="clear" w:color="auto" w:fill="auto"/>
            <w:vAlign w:val="top"/>
          </w:tcPr>
          <w:p w14:paraId="462B8010" w14:textId="77777777" w:rsidR="00025717" w:rsidRPr="00EB0902" w:rsidRDefault="00025717" w:rsidP="00EB0902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  &gt;0</w:t>
            </w:r>
          </w:p>
        </w:tc>
        <w:tc>
          <w:tcPr>
            <w:tcW w:w="2781" w:type="dxa"/>
            <w:shd w:val="clear" w:color="auto" w:fill="auto"/>
            <w:vAlign w:val="top"/>
          </w:tcPr>
          <w:p w14:paraId="0DDCBA8F" w14:textId="2F769E14" w:rsidR="00025717" w:rsidRPr="00EB0902" w:rsidRDefault="00025717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13</w:t>
            </w:r>
            <w:r w:rsid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566 (39.68)</w:t>
            </w:r>
          </w:p>
        </w:tc>
        <w:tc>
          <w:tcPr>
            <w:tcW w:w="2296" w:type="dxa"/>
            <w:shd w:val="clear" w:color="auto" w:fill="auto"/>
            <w:vAlign w:val="top"/>
          </w:tcPr>
          <w:p w14:paraId="67EDC422" w14:textId="664244B9" w:rsidR="00025717" w:rsidRPr="00EB0902" w:rsidRDefault="00025717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29</w:t>
            </w:r>
            <w:r w:rsid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262 (30.49)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278A316F" w14:textId="77777777" w:rsidR="00025717" w:rsidRPr="00EB0902" w:rsidRDefault="00025717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</w:tr>
      <w:tr w:rsidR="00025717" w:rsidRPr="00EB0902" w14:paraId="3A88E44B" w14:textId="77777777" w:rsidTr="00AB0F94">
        <w:trPr>
          <w:jc w:val="center"/>
        </w:trPr>
        <w:tc>
          <w:tcPr>
            <w:tcW w:w="2856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704FC1F1" w14:textId="1A367A14" w:rsidR="00025717" w:rsidRPr="00EB0902" w:rsidRDefault="00025717" w:rsidP="00EB0902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  </w:t>
            </w:r>
            <w:r w:rsid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≤</w:t>
            </w: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2781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3ED0410C" w14:textId="749B4180" w:rsidR="00025717" w:rsidRPr="00EB0902" w:rsidRDefault="00025717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20</w:t>
            </w:r>
            <w:r w:rsid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619 (60.32)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565C44FF" w14:textId="032CBC59" w:rsidR="00025717" w:rsidRPr="00EB0902" w:rsidRDefault="00025717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66</w:t>
            </w:r>
            <w:r w:rsid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697 (69.51)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2CCFCA19" w14:textId="77777777" w:rsidR="00025717" w:rsidRPr="00EB0902" w:rsidRDefault="00025717" w:rsidP="00AB0F94">
            <w:pPr>
              <w:wordWrap/>
              <w:adjustRightInd w:val="0"/>
              <w:spacing w:after="0" w:line="48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</w:tr>
      <w:tr w:rsidR="00EB0902" w:rsidRPr="00EB0902" w14:paraId="0505E167" w14:textId="77777777" w:rsidTr="00AB0F94">
        <w:trPr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</w:tcBorders>
            <w:shd w:val="clear" w:color="auto" w:fill="auto"/>
            <w:vAlign w:val="top"/>
          </w:tcPr>
          <w:p w14:paraId="6D1D620B" w14:textId="77777777" w:rsidR="00EB0902" w:rsidRPr="00EB0902" w:rsidRDefault="00EB0902" w:rsidP="00EB0902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sz w:val="24"/>
                <w:szCs w:val="24"/>
              </w:rPr>
              <w:t>Numbers are mean (standard deviation), median (interquartile range), or percentages.</w:t>
            </w:r>
          </w:p>
          <w:p w14:paraId="1B473603" w14:textId="2AD33AA9" w:rsidR="00EB0902" w:rsidRPr="00EB0902" w:rsidRDefault="00EB0902" w:rsidP="00EB0902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B0F94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 w:rsidRPr="00EB0902">
              <w:rPr>
                <w:rFonts w:ascii="Times New Roman" w:hAnsi="Times New Roman"/>
                <w:sz w:val="24"/>
                <w:szCs w:val="24"/>
              </w:rPr>
              <w:t>Triglyceride was log-transformed for this analysis.</w:t>
            </w:r>
          </w:p>
          <w:p w14:paraId="292B8123" w14:textId="62793235" w:rsidR="00EB0902" w:rsidRPr="00EB0902" w:rsidRDefault="00EB0902" w:rsidP="00AB0F94">
            <w:pPr>
              <w:wordWrap/>
              <w:adjustRightInd w:val="0"/>
              <w:spacing w:after="0" w:line="48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Abbreviations: </w:t>
            </w:r>
            <w:r w:rsidRPr="00EB0902">
              <w:rPr>
                <w:rFonts w:ascii="Times New Roman" w:hAnsi="Times New Roman"/>
                <w:sz w:val="24"/>
                <w:szCs w:val="24"/>
              </w:rPr>
              <w:t>BMI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sz w:val="24"/>
                <w:szCs w:val="24"/>
              </w:rPr>
              <w:t xml:space="preserve"> body mass index; DBP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sz w:val="24"/>
                <w:szCs w:val="24"/>
              </w:rPr>
              <w:t xml:space="preserve"> diastolic blood pressure; HDL-cholesterol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sz w:val="24"/>
                <w:szCs w:val="24"/>
              </w:rPr>
              <w:t xml:space="preserve"> high-density lipoprotein cholesterol; HEPA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sz w:val="24"/>
                <w:szCs w:val="24"/>
              </w:rPr>
              <w:t xml:space="preserve"> health-enhancing physical activity; HOMA-IR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EB0902">
              <w:rPr>
                <w:rFonts w:ascii="Times New Roman" w:hAnsi="Times New Roman"/>
                <w:sz w:val="24"/>
                <w:szCs w:val="24"/>
              </w:rPr>
              <w:t xml:space="preserve">omeostatic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EB0902">
              <w:rPr>
                <w:rFonts w:ascii="Times New Roman" w:hAnsi="Times New Roman"/>
                <w:sz w:val="24"/>
                <w:szCs w:val="24"/>
              </w:rPr>
              <w:t xml:space="preserve">odel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B0902">
              <w:rPr>
                <w:rFonts w:ascii="Times New Roman" w:hAnsi="Times New Roman"/>
                <w:sz w:val="24"/>
                <w:szCs w:val="24"/>
              </w:rPr>
              <w:t xml:space="preserve">ssessment for </w:t>
            </w:r>
            <w:r>
              <w:rPr>
                <w:rFonts w:ascii="Times New Roman" w:hAnsi="Times New Roman"/>
                <w:sz w:val="24"/>
                <w:szCs w:val="24"/>
              </w:rPr>
              <w:t>insulin r</w:t>
            </w:r>
            <w:r w:rsidRPr="00EB0902">
              <w:rPr>
                <w:rFonts w:ascii="Times New Roman" w:hAnsi="Times New Roman"/>
                <w:sz w:val="24"/>
                <w:szCs w:val="24"/>
              </w:rPr>
              <w:t>esistance; LDL-cholesterol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sz w:val="24"/>
                <w:szCs w:val="24"/>
              </w:rPr>
              <w:t xml:space="preserve"> low-density lipoprotein cholesterol; NAFLD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sz w:val="24"/>
                <w:szCs w:val="24"/>
              </w:rPr>
              <w:t xml:space="preserve"> non-alcoholic fatty liver disease; SBP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sz w:val="24"/>
                <w:szCs w:val="24"/>
              </w:rPr>
              <w:t xml:space="preserve"> systolic blood pressure.</w:t>
            </w:r>
          </w:p>
        </w:tc>
      </w:tr>
    </w:tbl>
    <w:p w14:paraId="4C6CFACC" w14:textId="20E53C4E" w:rsidR="006D20FF" w:rsidRDefault="006D20FF" w:rsidP="00EB0902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781B3292" w14:textId="77777777" w:rsidR="00EB0902" w:rsidRPr="00EB0902" w:rsidRDefault="00EB0902" w:rsidP="00EB0902">
      <w:pPr>
        <w:spacing w:after="0" w:line="480" w:lineRule="auto"/>
        <w:rPr>
          <w:rFonts w:ascii="Times New Roman" w:hAnsi="Times New Roman"/>
          <w:sz w:val="24"/>
          <w:szCs w:val="24"/>
        </w:rPr>
        <w:sectPr w:rsidR="00EB0902" w:rsidRPr="00EB0902" w:rsidSect="00EB0902">
          <w:headerReference w:type="default" r:id="rId8"/>
          <w:pgSz w:w="11906" w:h="16838"/>
          <w:pgMar w:top="1418" w:right="1418" w:bottom="1418" w:left="1418" w:header="851" w:footer="992" w:gutter="0"/>
          <w:cols w:space="425"/>
          <w:docGrid w:linePitch="360"/>
        </w:sectPr>
      </w:pPr>
    </w:p>
    <w:tbl>
      <w:tblPr>
        <w:tblStyle w:val="JournalTable1"/>
        <w:tblW w:w="0" w:type="auto"/>
        <w:jc w:val="center"/>
        <w:tblBorders>
          <w:top w:val="none" w:sz="0" w:space="0" w:color="auto"/>
          <w:bottom w:val="none" w:sz="0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646"/>
        <w:gridCol w:w="1078"/>
        <w:gridCol w:w="784"/>
        <w:gridCol w:w="1889"/>
        <w:gridCol w:w="2235"/>
        <w:gridCol w:w="1834"/>
        <w:gridCol w:w="1679"/>
        <w:gridCol w:w="1736"/>
      </w:tblGrid>
      <w:tr w:rsidR="00145C59" w:rsidRPr="00EB0902" w14:paraId="48CB44C6" w14:textId="77777777" w:rsidTr="00AB0F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3881" w:type="dxa"/>
            <w:gridSpan w:val="8"/>
            <w:vAlign w:val="top"/>
          </w:tcPr>
          <w:p w14:paraId="594BB77E" w14:textId="0A9F83BA" w:rsidR="00145C59" w:rsidRPr="00AB0F94" w:rsidRDefault="00145C59" w:rsidP="00AB0F94">
            <w:pPr>
              <w:spacing w:after="0" w:line="48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AB0F94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lastRenderedPageBreak/>
              <w:t>SUPP</w:t>
            </w:r>
            <w:r w:rsidR="00932428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ORTING</w:t>
            </w:r>
            <w:r w:rsidRPr="00AB0F94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 TABLE S2. HR of Resolution and Incident NAFLD According to PA in BMI Change &gt;0 Group (</w:t>
            </w:r>
            <w:proofErr w:type="spellStart"/>
            <w:r w:rsidRPr="00AB0F94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Splited</w:t>
            </w:r>
            <w:proofErr w:type="spellEnd"/>
            <w:r w:rsidRPr="00AB0F94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 by BMI Category at Baseline)</w:t>
            </w:r>
          </w:p>
        </w:tc>
      </w:tr>
      <w:tr w:rsidR="00145C59" w:rsidRPr="00EB0902" w14:paraId="0A7D86BF" w14:textId="77777777" w:rsidTr="00AB0F94">
        <w:trPr>
          <w:jc w:val="center"/>
        </w:trPr>
        <w:tc>
          <w:tcPr>
            <w:tcW w:w="2646" w:type="dxa"/>
            <w:vMerge w:val="restart"/>
            <w:tcBorders>
              <w:top w:val="single" w:sz="4" w:space="0" w:color="auto"/>
            </w:tcBorders>
            <w:vAlign w:val="top"/>
          </w:tcPr>
          <w:p w14:paraId="391A3E44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</w:tcBorders>
            <w:vAlign w:val="top"/>
          </w:tcPr>
          <w:p w14:paraId="538E2AFD" w14:textId="6821834D" w:rsidR="00145C59" w:rsidRPr="00AB0F94" w:rsidRDefault="00145C59" w:rsidP="00B04FE7">
            <w:pPr>
              <w:wordWrap/>
              <w:adjustRightInd w:val="0"/>
              <w:spacing w:after="0" w:line="480" w:lineRule="auto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Person-years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</w:tcBorders>
            <w:vAlign w:val="top"/>
          </w:tcPr>
          <w:p w14:paraId="6CCE35AB" w14:textId="68B70440" w:rsidR="00145C59" w:rsidRPr="00EB0902" w:rsidRDefault="00145C59" w:rsidP="00AB0F94">
            <w:pPr>
              <w:wordWrap/>
              <w:adjustRightInd w:val="0"/>
              <w:spacing w:after="0" w:line="48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Events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</w:t>
            </w: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(No.)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</w:tcBorders>
            <w:vAlign w:val="top"/>
          </w:tcPr>
          <w:p w14:paraId="281CFCB2" w14:textId="1C83286A" w:rsidR="00145C59" w:rsidRPr="00EB0902" w:rsidRDefault="00145C59" w:rsidP="00AB0F94">
            <w:pPr>
              <w:wordWrap/>
              <w:adjustRightInd w:val="0"/>
              <w:spacing w:after="0" w:line="48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Incident rate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</w:t>
            </w: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(per 100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</w:t>
            </w: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person-years)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</w:tcBorders>
            <w:vAlign w:val="top"/>
          </w:tcPr>
          <w:p w14:paraId="7B1700F7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Age- and sex-adjusted HR (95% CI)</w:t>
            </w:r>
          </w:p>
        </w:tc>
        <w:tc>
          <w:tcPr>
            <w:tcW w:w="52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C8D0ECC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Multivariable-adjusted HR (95% CI)</w:t>
            </w:r>
          </w:p>
        </w:tc>
      </w:tr>
      <w:tr w:rsidR="00145C59" w:rsidRPr="00EB0902" w14:paraId="68D4B599" w14:textId="77777777" w:rsidTr="00AB0F94">
        <w:trPr>
          <w:jc w:val="center"/>
        </w:trPr>
        <w:tc>
          <w:tcPr>
            <w:tcW w:w="2646" w:type="dxa"/>
            <w:vMerge/>
            <w:tcBorders>
              <w:bottom w:val="single" w:sz="4" w:space="0" w:color="auto"/>
            </w:tcBorders>
            <w:vAlign w:val="top"/>
          </w:tcPr>
          <w:p w14:paraId="0CA710AD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bottom w:val="single" w:sz="4" w:space="0" w:color="auto"/>
            </w:tcBorders>
            <w:vAlign w:val="top"/>
          </w:tcPr>
          <w:p w14:paraId="003774AC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bottom w:val="single" w:sz="4" w:space="0" w:color="auto"/>
            </w:tcBorders>
            <w:vAlign w:val="top"/>
          </w:tcPr>
          <w:p w14:paraId="6A83AA52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bottom w:val="single" w:sz="4" w:space="0" w:color="auto"/>
            </w:tcBorders>
            <w:vAlign w:val="top"/>
          </w:tcPr>
          <w:p w14:paraId="582A02B3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  <w:vAlign w:val="top"/>
          </w:tcPr>
          <w:p w14:paraId="5EB67F5E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A411A09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Model 1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E90796D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Model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</w:t>
            </w: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78F203E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Model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</w:t>
            </w: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</w:tr>
      <w:tr w:rsidR="00145C59" w:rsidRPr="00EB0902" w14:paraId="05341495" w14:textId="77777777" w:rsidTr="00AB0F94">
        <w:trPr>
          <w:jc w:val="center"/>
        </w:trPr>
        <w:tc>
          <w:tcPr>
            <w:tcW w:w="2646" w:type="dxa"/>
            <w:tcBorders>
              <w:top w:val="single" w:sz="4" w:space="0" w:color="auto"/>
            </w:tcBorders>
            <w:vAlign w:val="top"/>
          </w:tcPr>
          <w:p w14:paraId="4347AEEF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Resolution of NAFLD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vAlign w:val="top"/>
          </w:tcPr>
          <w:p w14:paraId="300EE66F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</w:tcBorders>
            <w:vAlign w:val="top"/>
          </w:tcPr>
          <w:p w14:paraId="46AB0179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</w:tcBorders>
            <w:vAlign w:val="top"/>
          </w:tcPr>
          <w:p w14:paraId="29644DEF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  <w:vAlign w:val="top"/>
          </w:tcPr>
          <w:p w14:paraId="080E8E8A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</w:tcBorders>
            <w:vAlign w:val="top"/>
          </w:tcPr>
          <w:p w14:paraId="317EE6E7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</w:tcBorders>
            <w:vAlign w:val="top"/>
          </w:tcPr>
          <w:p w14:paraId="6C6CEA2E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</w:tcBorders>
            <w:vAlign w:val="top"/>
          </w:tcPr>
          <w:p w14:paraId="2960E4BE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145C59" w:rsidRPr="00EB0902" w14:paraId="10C2B61B" w14:textId="77777777" w:rsidTr="00AB0F94">
        <w:trPr>
          <w:jc w:val="center"/>
        </w:trPr>
        <w:tc>
          <w:tcPr>
            <w:tcW w:w="2646" w:type="dxa"/>
            <w:vAlign w:val="top"/>
          </w:tcPr>
          <w:p w14:paraId="3A065D83" w14:textId="6EB21B35" w:rsidR="00145C59" w:rsidRPr="00EB0902" w:rsidRDefault="00145C59" w:rsidP="00AB0F94">
            <w:pPr>
              <w:wordWrap/>
              <w:adjustRightInd w:val="0"/>
              <w:spacing w:after="0" w:line="480" w:lineRule="auto"/>
              <w:ind w:firstLineChars="100" w:firstLine="240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I</w:t>
            </w: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nactive</w:t>
            </w:r>
          </w:p>
        </w:tc>
        <w:tc>
          <w:tcPr>
            <w:tcW w:w="1078" w:type="dxa"/>
            <w:vAlign w:val="top"/>
          </w:tcPr>
          <w:p w14:paraId="213E4C13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,</w:t>
            </w: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572.3</w:t>
            </w:r>
          </w:p>
        </w:tc>
        <w:tc>
          <w:tcPr>
            <w:tcW w:w="784" w:type="dxa"/>
            <w:vAlign w:val="top"/>
          </w:tcPr>
          <w:p w14:paraId="6DF93470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644</w:t>
            </w:r>
          </w:p>
        </w:tc>
        <w:tc>
          <w:tcPr>
            <w:tcW w:w="1889" w:type="dxa"/>
            <w:vAlign w:val="top"/>
          </w:tcPr>
          <w:p w14:paraId="0C5DAE18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2.3</w:t>
            </w:r>
          </w:p>
        </w:tc>
        <w:tc>
          <w:tcPr>
            <w:tcW w:w="2235" w:type="dxa"/>
            <w:vAlign w:val="top"/>
          </w:tcPr>
          <w:p w14:paraId="00EC7683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1.00</w:t>
            </w:r>
          </w:p>
        </w:tc>
        <w:tc>
          <w:tcPr>
            <w:tcW w:w="1834" w:type="dxa"/>
            <w:vAlign w:val="top"/>
          </w:tcPr>
          <w:p w14:paraId="0A8B1E04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1.00</w:t>
            </w:r>
          </w:p>
        </w:tc>
        <w:tc>
          <w:tcPr>
            <w:tcW w:w="1679" w:type="dxa"/>
            <w:vAlign w:val="top"/>
          </w:tcPr>
          <w:p w14:paraId="160B2931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1.00</w:t>
            </w:r>
          </w:p>
        </w:tc>
        <w:tc>
          <w:tcPr>
            <w:tcW w:w="1736" w:type="dxa"/>
            <w:vAlign w:val="top"/>
          </w:tcPr>
          <w:p w14:paraId="45380272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1.00</w:t>
            </w:r>
          </w:p>
        </w:tc>
      </w:tr>
      <w:tr w:rsidR="00145C59" w:rsidRPr="00EB0902" w14:paraId="79C35736" w14:textId="77777777" w:rsidTr="00AB0F94">
        <w:trPr>
          <w:jc w:val="center"/>
        </w:trPr>
        <w:tc>
          <w:tcPr>
            <w:tcW w:w="2646" w:type="dxa"/>
            <w:vAlign w:val="top"/>
          </w:tcPr>
          <w:p w14:paraId="18D0EE25" w14:textId="41CAC301" w:rsidR="00145C59" w:rsidRPr="00EB0902" w:rsidRDefault="00145C59" w:rsidP="00AB0F94">
            <w:pPr>
              <w:wordWrap/>
              <w:adjustRightInd w:val="0"/>
              <w:spacing w:after="0" w:line="480" w:lineRule="auto"/>
              <w:ind w:firstLineChars="100" w:firstLine="240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A</w:t>
            </w: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ctive</w:t>
            </w:r>
          </w:p>
        </w:tc>
        <w:tc>
          <w:tcPr>
            <w:tcW w:w="1078" w:type="dxa"/>
            <w:vAlign w:val="top"/>
          </w:tcPr>
          <w:p w14:paraId="224CCE18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,</w:t>
            </w: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221.6</w:t>
            </w:r>
          </w:p>
        </w:tc>
        <w:tc>
          <w:tcPr>
            <w:tcW w:w="784" w:type="dxa"/>
            <w:vAlign w:val="top"/>
          </w:tcPr>
          <w:p w14:paraId="778B4196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507</w:t>
            </w:r>
          </w:p>
        </w:tc>
        <w:tc>
          <w:tcPr>
            <w:tcW w:w="1889" w:type="dxa"/>
            <w:vAlign w:val="top"/>
          </w:tcPr>
          <w:p w14:paraId="346013A6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2.1</w:t>
            </w:r>
          </w:p>
        </w:tc>
        <w:tc>
          <w:tcPr>
            <w:tcW w:w="2235" w:type="dxa"/>
            <w:vAlign w:val="top"/>
          </w:tcPr>
          <w:p w14:paraId="64DEA064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1.00 (0.89-1.12)</w:t>
            </w:r>
          </w:p>
        </w:tc>
        <w:tc>
          <w:tcPr>
            <w:tcW w:w="1834" w:type="dxa"/>
            <w:vAlign w:val="top"/>
          </w:tcPr>
          <w:p w14:paraId="4BBC1B68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1.04 (0.92-1.17)</w:t>
            </w:r>
          </w:p>
        </w:tc>
        <w:tc>
          <w:tcPr>
            <w:tcW w:w="1679" w:type="dxa"/>
            <w:vAlign w:val="top"/>
          </w:tcPr>
          <w:p w14:paraId="0A744106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1.02 (0.91-1.15)</w:t>
            </w:r>
          </w:p>
        </w:tc>
        <w:tc>
          <w:tcPr>
            <w:tcW w:w="1736" w:type="dxa"/>
            <w:vAlign w:val="top"/>
          </w:tcPr>
          <w:p w14:paraId="28EF274C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1.03 (0.92-1.16)</w:t>
            </w:r>
          </w:p>
        </w:tc>
      </w:tr>
      <w:tr w:rsidR="00145C59" w:rsidRPr="00EB0902" w14:paraId="5F43E77B" w14:textId="77777777" w:rsidTr="00AB0F94">
        <w:trPr>
          <w:jc w:val="center"/>
        </w:trPr>
        <w:tc>
          <w:tcPr>
            <w:tcW w:w="2646" w:type="dxa"/>
            <w:vAlign w:val="top"/>
          </w:tcPr>
          <w:p w14:paraId="55F5B331" w14:textId="1AA7D5DB" w:rsidR="00145C59" w:rsidRPr="00EB0902" w:rsidRDefault="00145C59" w:rsidP="00AB0F94">
            <w:pPr>
              <w:wordWrap/>
              <w:adjustRightInd w:val="0"/>
              <w:spacing w:after="0" w:line="480" w:lineRule="auto"/>
              <w:ind w:firstLineChars="100" w:firstLine="240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HEPA</w:t>
            </w:r>
          </w:p>
        </w:tc>
        <w:tc>
          <w:tcPr>
            <w:tcW w:w="1078" w:type="dxa"/>
            <w:vAlign w:val="top"/>
          </w:tcPr>
          <w:p w14:paraId="4DE85350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,</w:t>
            </w: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493.0</w:t>
            </w:r>
          </w:p>
        </w:tc>
        <w:tc>
          <w:tcPr>
            <w:tcW w:w="784" w:type="dxa"/>
            <w:vAlign w:val="top"/>
          </w:tcPr>
          <w:p w14:paraId="64D10F35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185</w:t>
            </w:r>
          </w:p>
        </w:tc>
        <w:tc>
          <w:tcPr>
            <w:tcW w:w="1889" w:type="dxa"/>
            <w:vAlign w:val="top"/>
          </w:tcPr>
          <w:p w14:paraId="43415AB7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2.2</w:t>
            </w:r>
          </w:p>
        </w:tc>
        <w:tc>
          <w:tcPr>
            <w:tcW w:w="2235" w:type="dxa"/>
            <w:vAlign w:val="top"/>
          </w:tcPr>
          <w:p w14:paraId="3D41FEFD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0.96 (0.82-1.14)</w:t>
            </w:r>
          </w:p>
        </w:tc>
        <w:tc>
          <w:tcPr>
            <w:tcW w:w="1834" w:type="dxa"/>
            <w:vAlign w:val="top"/>
          </w:tcPr>
          <w:p w14:paraId="27E007F4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1.01 (0.86-1.19)</w:t>
            </w:r>
          </w:p>
        </w:tc>
        <w:tc>
          <w:tcPr>
            <w:tcW w:w="1679" w:type="dxa"/>
            <w:vAlign w:val="top"/>
          </w:tcPr>
          <w:p w14:paraId="589DDF86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1.01 (0.85-1.19)</w:t>
            </w:r>
          </w:p>
        </w:tc>
        <w:tc>
          <w:tcPr>
            <w:tcW w:w="1736" w:type="dxa"/>
            <w:vAlign w:val="top"/>
          </w:tcPr>
          <w:p w14:paraId="3B950740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1.04 (0.88-1.23)</w:t>
            </w:r>
          </w:p>
        </w:tc>
      </w:tr>
      <w:tr w:rsidR="00145C59" w:rsidRPr="00EB0902" w14:paraId="101E6D2C" w14:textId="77777777" w:rsidTr="00AB0F94">
        <w:trPr>
          <w:jc w:val="center"/>
        </w:trPr>
        <w:tc>
          <w:tcPr>
            <w:tcW w:w="2646" w:type="dxa"/>
            <w:vAlign w:val="top"/>
          </w:tcPr>
          <w:p w14:paraId="4B145397" w14:textId="77777777" w:rsidR="00145C59" w:rsidRPr="00EB0902" w:rsidRDefault="00145C59" w:rsidP="00AB0F94">
            <w:pPr>
              <w:wordWrap/>
              <w:adjustRightInd w:val="0"/>
              <w:spacing w:after="0" w:line="480" w:lineRule="auto"/>
              <w:ind w:firstLineChars="100" w:firstLine="240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AB0F94">
              <w:rPr>
                <w:rFonts w:ascii="Times New Roman" w:eastAsia="Times New Roman" w:hAnsi="Times New Roman"/>
                <w:i/>
                <w:kern w:val="0"/>
                <w:sz w:val="24"/>
                <w:szCs w:val="24"/>
              </w:rPr>
              <w:t>P</w:t>
            </w: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for trend</w:t>
            </w:r>
          </w:p>
        </w:tc>
        <w:tc>
          <w:tcPr>
            <w:tcW w:w="1078" w:type="dxa"/>
            <w:vAlign w:val="top"/>
          </w:tcPr>
          <w:p w14:paraId="65D7B600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Align w:val="top"/>
          </w:tcPr>
          <w:p w14:paraId="1F6DF84A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vAlign w:val="top"/>
          </w:tcPr>
          <w:p w14:paraId="58DB0400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vAlign w:val="top"/>
          </w:tcPr>
          <w:p w14:paraId="65355B06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0.703</w:t>
            </w:r>
          </w:p>
        </w:tc>
        <w:tc>
          <w:tcPr>
            <w:tcW w:w="1834" w:type="dxa"/>
            <w:vAlign w:val="top"/>
          </w:tcPr>
          <w:p w14:paraId="4AF1EC04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0.735</w:t>
            </w:r>
          </w:p>
        </w:tc>
        <w:tc>
          <w:tcPr>
            <w:tcW w:w="1679" w:type="dxa"/>
            <w:vAlign w:val="top"/>
          </w:tcPr>
          <w:p w14:paraId="3DF83271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0.832</w:t>
            </w:r>
          </w:p>
        </w:tc>
        <w:tc>
          <w:tcPr>
            <w:tcW w:w="1736" w:type="dxa"/>
            <w:vAlign w:val="top"/>
          </w:tcPr>
          <w:p w14:paraId="75B3DC7C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0.567</w:t>
            </w:r>
          </w:p>
        </w:tc>
      </w:tr>
      <w:tr w:rsidR="00145C59" w:rsidRPr="00EB0902" w14:paraId="792F765B" w14:textId="77777777" w:rsidTr="00AB0F94">
        <w:trPr>
          <w:jc w:val="center"/>
        </w:trPr>
        <w:tc>
          <w:tcPr>
            <w:tcW w:w="2646" w:type="dxa"/>
            <w:vAlign w:val="top"/>
          </w:tcPr>
          <w:p w14:paraId="7A4EE8A7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Underweight (BMI&lt;18.5)</w:t>
            </w:r>
          </w:p>
        </w:tc>
        <w:tc>
          <w:tcPr>
            <w:tcW w:w="1078" w:type="dxa"/>
            <w:vAlign w:val="top"/>
          </w:tcPr>
          <w:p w14:paraId="40404D4C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Align w:val="top"/>
          </w:tcPr>
          <w:p w14:paraId="7DE2358C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vAlign w:val="top"/>
          </w:tcPr>
          <w:p w14:paraId="6A2D2D00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vAlign w:val="top"/>
          </w:tcPr>
          <w:p w14:paraId="62243DA0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834" w:type="dxa"/>
            <w:vAlign w:val="top"/>
          </w:tcPr>
          <w:p w14:paraId="235D2128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679" w:type="dxa"/>
            <w:vAlign w:val="top"/>
          </w:tcPr>
          <w:p w14:paraId="46CDC2F0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vAlign w:val="top"/>
          </w:tcPr>
          <w:p w14:paraId="5EBC4EFF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highlight w:val="yellow"/>
              </w:rPr>
            </w:pPr>
          </w:p>
        </w:tc>
      </w:tr>
      <w:tr w:rsidR="00145C59" w:rsidRPr="00EB0902" w14:paraId="2247C6B8" w14:textId="77777777" w:rsidTr="00AB0F94">
        <w:trPr>
          <w:jc w:val="center"/>
        </w:trPr>
        <w:tc>
          <w:tcPr>
            <w:tcW w:w="2646" w:type="dxa"/>
            <w:vAlign w:val="top"/>
          </w:tcPr>
          <w:p w14:paraId="2CDC8C94" w14:textId="33C3F9E4" w:rsidR="00145C59" w:rsidRPr="00EB0902" w:rsidRDefault="00145C59" w:rsidP="00AB0F94">
            <w:pPr>
              <w:wordWrap/>
              <w:adjustRightInd w:val="0"/>
              <w:spacing w:after="0" w:line="480" w:lineRule="auto"/>
              <w:ind w:firstLineChars="100" w:firstLine="240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I</w:t>
            </w: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nactive</w:t>
            </w:r>
          </w:p>
        </w:tc>
        <w:tc>
          <w:tcPr>
            <w:tcW w:w="1078" w:type="dxa"/>
            <w:vAlign w:val="top"/>
          </w:tcPr>
          <w:p w14:paraId="2409C5A3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33.23</w:t>
            </w:r>
          </w:p>
        </w:tc>
        <w:tc>
          <w:tcPr>
            <w:tcW w:w="784" w:type="dxa"/>
            <w:vAlign w:val="top"/>
          </w:tcPr>
          <w:p w14:paraId="25EFB6B6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89" w:type="dxa"/>
            <w:vAlign w:val="top"/>
          </w:tcPr>
          <w:p w14:paraId="78413C4E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21.06</w:t>
            </w:r>
          </w:p>
        </w:tc>
        <w:tc>
          <w:tcPr>
            <w:tcW w:w="2235" w:type="dxa"/>
            <w:vAlign w:val="top"/>
          </w:tcPr>
          <w:p w14:paraId="79B37485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highlight w:val="yellow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 (reference)</w:t>
            </w:r>
          </w:p>
        </w:tc>
        <w:tc>
          <w:tcPr>
            <w:tcW w:w="1834" w:type="dxa"/>
            <w:vAlign w:val="top"/>
          </w:tcPr>
          <w:p w14:paraId="7489F9A4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highlight w:val="yellow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 (reference)</w:t>
            </w:r>
          </w:p>
        </w:tc>
        <w:tc>
          <w:tcPr>
            <w:tcW w:w="1679" w:type="dxa"/>
            <w:vAlign w:val="top"/>
          </w:tcPr>
          <w:p w14:paraId="6C3AF4FF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highlight w:val="yellow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 (reference)</w:t>
            </w:r>
          </w:p>
        </w:tc>
        <w:tc>
          <w:tcPr>
            <w:tcW w:w="1736" w:type="dxa"/>
            <w:vAlign w:val="top"/>
          </w:tcPr>
          <w:p w14:paraId="2CD5D48C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color w:val="808080" w:themeColor="background1" w:themeShade="80"/>
                <w:kern w:val="0"/>
                <w:sz w:val="24"/>
                <w:szCs w:val="24"/>
                <w:highlight w:val="yellow"/>
              </w:rPr>
            </w:pPr>
            <w:r w:rsidRPr="00EB0902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1 (reference)</w:t>
            </w:r>
          </w:p>
        </w:tc>
      </w:tr>
      <w:tr w:rsidR="00145C59" w:rsidRPr="00EB0902" w14:paraId="26BEBA0E" w14:textId="77777777" w:rsidTr="00AB0F94">
        <w:trPr>
          <w:jc w:val="center"/>
        </w:trPr>
        <w:tc>
          <w:tcPr>
            <w:tcW w:w="2646" w:type="dxa"/>
            <w:vAlign w:val="top"/>
          </w:tcPr>
          <w:p w14:paraId="369F3BBD" w14:textId="005676AD" w:rsidR="00145C59" w:rsidRPr="00EB0902" w:rsidRDefault="00145C59" w:rsidP="00AB0F94">
            <w:pPr>
              <w:wordWrap/>
              <w:adjustRightInd w:val="0"/>
              <w:spacing w:after="0" w:line="480" w:lineRule="auto"/>
              <w:ind w:firstLineChars="100" w:firstLine="240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A</w:t>
            </w: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ctive</w:t>
            </w:r>
          </w:p>
        </w:tc>
        <w:tc>
          <w:tcPr>
            <w:tcW w:w="1078" w:type="dxa"/>
            <w:vAlign w:val="top"/>
          </w:tcPr>
          <w:p w14:paraId="15C392A9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16.28</w:t>
            </w:r>
          </w:p>
        </w:tc>
        <w:tc>
          <w:tcPr>
            <w:tcW w:w="784" w:type="dxa"/>
            <w:vAlign w:val="top"/>
          </w:tcPr>
          <w:p w14:paraId="0ADE1E70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89" w:type="dxa"/>
            <w:vAlign w:val="top"/>
          </w:tcPr>
          <w:p w14:paraId="06425548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24.57</w:t>
            </w:r>
          </w:p>
        </w:tc>
        <w:tc>
          <w:tcPr>
            <w:tcW w:w="2235" w:type="dxa"/>
            <w:vAlign w:val="top"/>
          </w:tcPr>
          <w:p w14:paraId="39CE4D2D" w14:textId="5421C782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highlight w:val="yellow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0.86 (0.21-3.48)</w:t>
            </w:r>
          </w:p>
        </w:tc>
        <w:tc>
          <w:tcPr>
            <w:tcW w:w="1834" w:type="dxa"/>
            <w:vAlign w:val="top"/>
          </w:tcPr>
          <w:p w14:paraId="3A737CA8" w14:textId="3DC6F8C4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highlight w:val="yellow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0.8 (0.07-9.56)</w:t>
            </w:r>
          </w:p>
        </w:tc>
        <w:tc>
          <w:tcPr>
            <w:tcW w:w="1679" w:type="dxa"/>
            <w:vAlign w:val="top"/>
          </w:tcPr>
          <w:p w14:paraId="7B82138B" w14:textId="29B3811F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highlight w:val="yellow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0.49 (0.03-8.88)</w:t>
            </w:r>
          </w:p>
        </w:tc>
        <w:tc>
          <w:tcPr>
            <w:tcW w:w="1736" w:type="dxa"/>
            <w:vAlign w:val="top"/>
          </w:tcPr>
          <w:p w14:paraId="4834A585" w14:textId="0A457C36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color w:val="808080" w:themeColor="background1" w:themeShade="80"/>
                <w:kern w:val="0"/>
                <w:sz w:val="24"/>
                <w:szCs w:val="24"/>
                <w:highlight w:val="yellow"/>
              </w:rPr>
            </w:pPr>
            <w:r w:rsidRPr="00EB0902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1.93 (0.08-46.5)</w:t>
            </w:r>
          </w:p>
        </w:tc>
      </w:tr>
      <w:tr w:rsidR="00145C59" w:rsidRPr="00EB0902" w14:paraId="3B48D311" w14:textId="77777777" w:rsidTr="00AB0F94">
        <w:trPr>
          <w:jc w:val="center"/>
        </w:trPr>
        <w:tc>
          <w:tcPr>
            <w:tcW w:w="2646" w:type="dxa"/>
            <w:vAlign w:val="top"/>
          </w:tcPr>
          <w:p w14:paraId="7DF483A6" w14:textId="77777777" w:rsidR="00145C59" w:rsidRPr="00EB0902" w:rsidRDefault="00145C59" w:rsidP="00AB0F94">
            <w:pPr>
              <w:wordWrap/>
              <w:adjustRightInd w:val="0"/>
              <w:spacing w:after="0" w:line="480" w:lineRule="auto"/>
              <w:ind w:firstLineChars="100" w:firstLine="240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HEPA</w:t>
            </w:r>
          </w:p>
        </w:tc>
        <w:tc>
          <w:tcPr>
            <w:tcW w:w="1078" w:type="dxa"/>
            <w:vAlign w:val="top"/>
          </w:tcPr>
          <w:p w14:paraId="286B6BF8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5.68</w:t>
            </w:r>
          </w:p>
        </w:tc>
        <w:tc>
          <w:tcPr>
            <w:tcW w:w="784" w:type="dxa"/>
            <w:vAlign w:val="top"/>
          </w:tcPr>
          <w:p w14:paraId="3C19DBE4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9" w:type="dxa"/>
            <w:vAlign w:val="top"/>
          </w:tcPr>
          <w:p w14:paraId="471588A7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35.24</w:t>
            </w:r>
          </w:p>
        </w:tc>
        <w:tc>
          <w:tcPr>
            <w:tcW w:w="2235" w:type="dxa"/>
            <w:vAlign w:val="top"/>
          </w:tcPr>
          <w:p w14:paraId="20284BCE" w14:textId="67DD90C5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highlight w:val="yellow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1.53 (0.3-7.69)</w:t>
            </w:r>
          </w:p>
        </w:tc>
        <w:tc>
          <w:tcPr>
            <w:tcW w:w="1834" w:type="dxa"/>
            <w:vAlign w:val="top"/>
          </w:tcPr>
          <w:p w14:paraId="44F0EF35" w14:textId="566A9D39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color w:val="808080" w:themeColor="background1" w:themeShade="80"/>
                <w:kern w:val="0"/>
                <w:sz w:val="24"/>
                <w:szCs w:val="24"/>
                <w:highlight w:val="yellow"/>
              </w:rPr>
            </w:pPr>
            <w:r w:rsidRPr="00EB0902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4.55 (0.07-283.64)</w:t>
            </w:r>
          </w:p>
        </w:tc>
        <w:tc>
          <w:tcPr>
            <w:tcW w:w="1679" w:type="dxa"/>
            <w:vAlign w:val="top"/>
          </w:tcPr>
          <w:p w14:paraId="6A15A822" w14:textId="5573B675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color w:val="808080" w:themeColor="background1" w:themeShade="80"/>
                <w:kern w:val="0"/>
                <w:sz w:val="24"/>
                <w:szCs w:val="24"/>
                <w:highlight w:val="yellow"/>
              </w:rPr>
            </w:pPr>
            <w:r w:rsidRPr="00EB0902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188.16 (0.23-156000)</w:t>
            </w:r>
          </w:p>
        </w:tc>
        <w:tc>
          <w:tcPr>
            <w:tcW w:w="1736" w:type="dxa"/>
            <w:vAlign w:val="top"/>
          </w:tcPr>
          <w:p w14:paraId="5BDFFF0F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color w:val="808080" w:themeColor="background1" w:themeShade="80"/>
                <w:kern w:val="0"/>
                <w:sz w:val="24"/>
                <w:szCs w:val="24"/>
                <w:highlight w:val="yellow"/>
              </w:rPr>
            </w:pPr>
            <w:r w:rsidRPr="00EB0902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25.01 (0.21 - 3030)</w:t>
            </w:r>
          </w:p>
        </w:tc>
      </w:tr>
      <w:tr w:rsidR="00145C59" w:rsidRPr="00EB0902" w14:paraId="719FC822" w14:textId="77777777" w:rsidTr="00AB0F94">
        <w:trPr>
          <w:jc w:val="center"/>
        </w:trPr>
        <w:tc>
          <w:tcPr>
            <w:tcW w:w="2646" w:type="dxa"/>
            <w:vAlign w:val="top"/>
          </w:tcPr>
          <w:p w14:paraId="73D60D3D" w14:textId="77777777" w:rsidR="00145C59" w:rsidRPr="00EB0902" w:rsidRDefault="00145C59" w:rsidP="00AB0F94">
            <w:pPr>
              <w:wordWrap/>
              <w:adjustRightInd w:val="0"/>
              <w:spacing w:after="0" w:line="480" w:lineRule="auto"/>
              <w:ind w:firstLineChars="100" w:firstLine="240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AB0F94">
              <w:rPr>
                <w:rFonts w:ascii="Times New Roman" w:eastAsiaTheme="minorEastAsia" w:hAnsi="Times New Roman"/>
                <w:i/>
                <w:kern w:val="0"/>
                <w:sz w:val="24"/>
                <w:szCs w:val="24"/>
              </w:rPr>
              <w:t>P</w:t>
            </w: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 xml:space="preserve"> for trend</w:t>
            </w:r>
          </w:p>
        </w:tc>
        <w:tc>
          <w:tcPr>
            <w:tcW w:w="1078" w:type="dxa"/>
            <w:vAlign w:val="top"/>
          </w:tcPr>
          <w:p w14:paraId="75C6C3BC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Align w:val="top"/>
          </w:tcPr>
          <w:p w14:paraId="654FF6C2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vAlign w:val="top"/>
          </w:tcPr>
          <w:p w14:paraId="47BA6D3B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vAlign w:val="top"/>
          </w:tcPr>
          <w:p w14:paraId="55FD5AD5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0.746</w:t>
            </w:r>
          </w:p>
        </w:tc>
        <w:tc>
          <w:tcPr>
            <w:tcW w:w="1834" w:type="dxa"/>
            <w:shd w:val="clear" w:color="auto" w:fill="auto"/>
            <w:vAlign w:val="top"/>
          </w:tcPr>
          <w:p w14:paraId="73927485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0.641</w:t>
            </w:r>
          </w:p>
        </w:tc>
        <w:tc>
          <w:tcPr>
            <w:tcW w:w="1679" w:type="dxa"/>
            <w:shd w:val="clear" w:color="auto" w:fill="auto"/>
            <w:vAlign w:val="top"/>
          </w:tcPr>
          <w:p w14:paraId="548CF5AC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0.561</w:t>
            </w:r>
          </w:p>
        </w:tc>
        <w:tc>
          <w:tcPr>
            <w:tcW w:w="1736" w:type="dxa"/>
            <w:shd w:val="clear" w:color="auto" w:fill="auto"/>
            <w:vAlign w:val="top"/>
          </w:tcPr>
          <w:p w14:paraId="3EB99BEE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0.193</w:t>
            </w:r>
          </w:p>
        </w:tc>
      </w:tr>
      <w:tr w:rsidR="00145C59" w:rsidRPr="00EB0902" w14:paraId="1C154D41" w14:textId="77777777" w:rsidTr="00AB0F94">
        <w:trPr>
          <w:jc w:val="center"/>
        </w:trPr>
        <w:tc>
          <w:tcPr>
            <w:tcW w:w="2646" w:type="dxa"/>
            <w:vAlign w:val="top"/>
          </w:tcPr>
          <w:p w14:paraId="19CDB5EB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Normal (18.5-23)</w:t>
            </w:r>
          </w:p>
        </w:tc>
        <w:tc>
          <w:tcPr>
            <w:tcW w:w="1078" w:type="dxa"/>
            <w:vAlign w:val="top"/>
          </w:tcPr>
          <w:p w14:paraId="03C8ABB3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Align w:val="top"/>
          </w:tcPr>
          <w:p w14:paraId="446FB5C3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vAlign w:val="top"/>
          </w:tcPr>
          <w:p w14:paraId="0C9CDB7A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vAlign w:val="top"/>
          </w:tcPr>
          <w:p w14:paraId="789C7E6E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  <w:vAlign w:val="top"/>
          </w:tcPr>
          <w:p w14:paraId="26AB3B1F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top"/>
          </w:tcPr>
          <w:p w14:paraId="1207E32A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shd w:val="clear" w:color="auto" w:fill="auto"/>
            <w:vAlign w:val="top"/>
          </w:tcPr>
          <w:p w14:paraId="53A27FFF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145C59" w:rsidRPr="00EB0902" w14:paraId="03AE2055" w14:textId="77777777" w:rsidTr="00AB0F94">
        <w:trPr>
          <w:jc w:val="center"/>
        </w:trPr>
        <w:tc>
          <w:tcPr>
            <w:tcW w:w="2646" w:type="dxa"/>
            <w:vAlign w:val="top"/>
          </w:tcPr>
          <w:p w14:paraId="78417480" w14:textId="77777777" w:rsidR="00145C59" w:rsidRPr="00EB0902" w:rsidRDefault="00145C59" w:rsidP="00AB0F94">
            <w:pPr>
              <w:wordWrap/>
              <w:adjustRightInd w:val="0"/>
              <w:spacing w:after="0" w:line="480" w:lineRule="auto"/>
              <w:ind w:firstLineChars="100" w:firstLine="240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lastRenderedPageBreak/>
              <w:t>Inactive</w:t>
            </w:r>
          </w:p>
        </w:tc>
        <w:tc>
          <w:tcPr>
            <w:tcW w:w="1078" w:type="dxa"/>
            <w:vAlign w:val="top"/>
          </w:tcPr>
          <w:p w14:paraId="021F540E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722.04</w:t>
            </w:r>
          </w:p>
        </w:tc>
        <w:tc>
          <w:tcPr>
            <w:tcW w:w="784" w:type="dxa"/>
            <w:vAlign w:val="top"/>
          </w:tcPr>
          <w:p w14:paraId="06E852D0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89" w:type="dxa"/>
            <w:vAlign w:val="top"/>
          </w:tcPr>
          <w:p w14:paraId="19BDB21C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5.08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1D669DA7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 (reference)</w:t>
            </w:r>
          </w:p>
        </w:tc>
        <w:tc>
          <w:tcPr>
            <w:tcW w:w="1834" w:type="dxa"/>
            <w:shd w:val="clear" w:color="auto" w:fill="auto"/>
            <w:vAlign w:val="top"/>
          </w:tcPr>
          <w:p w14:paraId="04BAD0D2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 (reference)</w:t>
            </w:r>
          </w:p>
        </w:tc>
        <w:tc>
          <w:tcPr>
            <w:tcW w:w="1679" w:type="dxa"/>
            <w:shd w:val="clear" w:color="auto" w:fill="auto"/>
            <w:vAlign w:val="top"/>
          </w:tcPr>
          <w:p w14:paraId="0DE9CC84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 (reference)</w:t>
            </w:r>
          </w:p>
        </w:tc>
        <w:tc>
          <w:tcPr>
            <w:tcW w:w="1736" w:type="dxa"/>
            <w:shd w:val="clear" w:color="auto" w:fill="auto"/>
            <w:vAlign w:val="top"/>
          </w:tcPr>
          <w:p w14:paraId="5D5792F8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 (reference)</w:t>
            </w:r>
          </w:p>
        </w:tc>
      </w:tr>
      <w:tr w:rsidR="00145C59" w:rsidRPr="00EB0902" w14:paraId="455D13FD" w14:textId="77777777" w:rsidTr="00AB0F94">
        <w:trPr>
          <w:jc w:val="center"/>
        </w:trPr>
        <w:tc>
          <w:tcPr>
            <w:tcW w:w="2646" w:type="dxa"/>
            <w:vAlign w:val="top"/>
          </w:tcPr>
          <w:p w14:paraId="4A1B0BC9" w14:textId="77777777" w:rsidR="00145C59" w:rsidRPr="00EB0902" w:rsidRDefault="00145C59" w:rsidP="00AB0F94">
            <w:pPr>
              <w:wordWrap/>
              <w:adjustRightInd w:val="0"/>
              <w:spacing w:after="0" w:line="480" w:lineRule="auto"/>
              <w:ind w:firstLineChars="100" w:firstLine="240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Active</w:t>
            </w:r>
          </w:p>
        </w:tc>
        <w:tc>
          <w:tcPr>
            <w:tcW w:w="1078" w:type="dxa"/>
            <w:vAlign w:val="top"/>
          </w:tcPr>
          <w:p w14:paraId="0A9FEC9F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715.44</w:t>
            </w:r>
          </w:p>
        </w:tc>
        <w:tc>
          <w:tcPr>
            <w:tcW w:w="784" w:type="dxa"/>
            <w:vAlign w:val="top"/>
          </w:tcPr>
          <w:p w14:paraId="344557FE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889" w:type="dxa"/>
            <w:vAlign w:val="top"/>
          </w:tcPr>
          <w:p w14:paraId="634D8902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5.44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308DF47C" w14:textId="4640C924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1.21 (1.01-1.47)</w:t>
            </w:r>
          </w:p>
        </w:tc>
        <w:tc>
          <w:tcPr>
            <w:tcW w:w="1834" w:type="dxa"/>
            <w:shd w:val="clear" w:color="auto" w:fill="auto"/>
            <w:vAlign w:val="top"/>
          </w:tcPr>
          <w:p w14:paraId="50E8FBF5" w14:textId="1B895190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1.28 (1.06-1.54)</w:t>
            </w:r>
          </w:p>
        </w:tc>
        <w:tc>
          <w:tcPr>
            <w:tcW w:w="1679" w:type="dxa"/>
            <w:shd w:val="clear" w:color="auto" w:fill="auto"/>
            <w:vAlign w:val="top"/>
          </w:tcPr>
          <w:p w14:paraId="1516C7B7" w14:textId="7B873DE6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1.22 (1.01-1.48)</w:t>
            </w:r>
          </w:p>
        </w:tc>
        <w:tc>
          <w:tcPr>
            <w:tcW w:w="1736" w:type="dxa"/>
            <w:shd w:val="clear" w:color="auto" w:fill="auto"/>
            <w:vAlign w:val="top"/>
          </w:tcPr>
          <w:p w14:paraId="25F86590" w14:textId="5B8FAF28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1.23 (1.02-1.49)</w:t>
            </w:r>
          </w:p>
        </w:tc>
      </w:tr>
      <w:tr w:rsidR="00145C59" w:rsidRPr="00EB0902" w14:paraId="5E610015" w14:textId="77777777" w:rsidTr="00AB0F94">
        <w:trPr>
          <w:jc w:val="center"/>
        </w:trPr>
        <w:tc>
          <w:tcPr>
            <w:tcW w:w="2646" w:type="dxa"/>
            <w:vAlign w:val="top"/>
          </w:tcPr>
          <w:p w14:paraId="1ED4A01D" w14:textId="77777777" w:rsidR="00145C59" w:rsidRPr="00EB0902" w:rsidRDefault="00145C59" w:rsidP="00AB0F94">
            <w:pPr>
              <w:wordWrap/>
              <w:adjustRightInd w:val="0"/>
              <w:spacing w:after="0" w:line="480" w:lineRule="auto"/>
              <w:ind w:firstLineChars="100" w:firstLine="240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HEPA</w:t>
            </w:r>
          </w:p>
        </w:tc>
        <w:tc>
          <w:tcPr>
            <w:tcW w:w="1078" w:type="dxa"/>
            <w:vAlign w:val="top"/>
          </w:tcPr>
          <w:p w14:paraId="5E0F2BC9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107.77</w:t>
            </w:r>
          </w:p>
        </w:tc>
        <w:tc>
          <w:tcPr>
            <w:tcW w:w="784" w:type="dxa"/>
            <w:vAlign w:val="top"/>
          </w:tcPr>
          <w:p w14:paraId="070FA127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889" w:type="dxa"/>
            <w:vAlign w:val="top"/>
          </w:tcPr>
          <w:p w14:paraId="7DA6148E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5.87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676F7F0C" w14:textId="4AD255F6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1.21 (0.92-1.59)</w:t>
            </w:r>
          </w:p>
        </w:tc>
        <w:tc>
          <w:tcPr>
            <w:tcW w:w="1834" w:type="dxa"/>
            <w:shd w:val="clear" w:color="auto" w:fill="auto"/>
            <w:vAlign w:val="top"/>
          </w:tcPr>
          <w:p w14:paraId="3B69EC1E" w14:textId="50E35309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1.27 (0.96-1.68)</w:t>
            </w:r>
          </w:p>
        </w:tc>
        <w:tc>
          <w:tcPr>
            <w:tcW w:w="1679" w:type="dxa"/>
            <w:shd w:val="clear" w:color="auto" w:fill="auto"/>
            <w:vAlign w:val="top"/>
          </w:tcPr>
          <w:p w14:paraId="6993FEEE" w14:textId="510FD002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1.21 (0.92-1.6)</w:t>
            </w:r>
          </w:p>
        </w:tc>
        <w:tc>
          <w:tcPr>
            <w:tcW w:w="1736" w:type="dxa"/>
            <w:shd w:val="clear" w:color="auto" w:fill="auto"/>
            <w:vAlign w:val="top"/>
          </w:tcPr>
          <w:p w14:paraId="6DA7EDF7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1.21 (0.92 - 1.6)</w:t>
            </w:r>
          </w:p>
        </w:tc>
      </w:tr>
      <w:tr w:rsidR="00145C59" w:rsidRPr="00EB0902" w14:paraId="510394F6" w14:textId="77777777" w:rsidTr="00AB0F94">
        <w:trPr>
          <w:jc w:val="center"/>
        </w:trPr>
        <w:tc>
          <w:tcPr>
            <w:tcW w:w="2646" w:type="dxa"/>
            <w:vAlign w:val="top"/>
          </w:tcPr>
          <w:p w14:paraId="4A4D2070" w14:textId="77777777" w:rsidR="00145C59" w:rsidRPr="00EB0902" w:rsidRDefault="00145C59" w:rsidP="00AB0F94">
            <w:pPr>
              <w:wordWrap/>
              <w:adjustRightInd w:val="0"/>
              <w:spacing w:after="0" w:line="480" w:lineRule="auto"/>
              <w:ind w:firstLineChars="100" w:firstLine="240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AB0F94">
              <w:rPr>
                <w:rFonts w:ascii="Times New Roman" w:eastAsiaTheme="minorEastAsia" w:hAnsi="Times New Roman"/>
                <w:i/>
                <w:kern w:val="0"/>
                <w:sz w:val="24"/>
                <w:szCs w:val="24"/>
              </w:rPr>
              <w:t>P</w:t>
            </w: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 xml:space="preserve"> for trend</w:t>
            </w:r>
          </w:p>
        </w:tc>
        <w:tc>
          <w:tcPr>
            <w:tcW w:w="1078" w:type="dxa"/>
            <w:vAlign w:val="top"/>
          </w:tcPr>
          <w:p w14:paraId="0BE2375E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Align w:val="top"/>
          </w:tcPr>
          <w:p w14:paraId="0072B9FD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vAlign w:val="top"/>
          </w:tcPr>
          <w:p w14:paraId="4C55D229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vAlign w:val="top"/>
          </w:tcPr>
          <w:p w14:paraId="136C5207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0.055</w:t>
            </w:r>
          </w:p>
        </w:tc>
        <w:tc>
          <w:tcPr>
            <w:tcW w:w="1834" w:type="dxa"/>
            <w:shd w:val="clear" w:color="auto" w:fill="auto"/>
            <w:vAlign w:val="top"/>
          </w:tcPr>
          <w:p w14:paraId="3D93A166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0.016</w:t>
            </w:r>
          </w:p>
        </w:tc>
        <w:tc>
          <w:tcPr>
            <w:tcW w:w="1679" w:type="dxa"/>
            <w:shd w:val="clear" w:color="auto" w:fill="auto"/>
            <w:vAlign w:val="top"/>
          </w:tcPr>
          <w:p w14:paraId="63A38B23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0.053</w:t>
            </w:r>
          </w:p>
        </w:tc>
        <w:tc>
          <w:tcPr>
            <w:tcW w:w="1736" w:type="dxa"/>
            <w:shd w:val="clear" w:color="auto" w:fill="auto"/>
            <w:vAlign w:val="top"/>
          </w:tcPr>
          <w:p w14:paraId="141DA9B1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0.051</w:t>
            </w:r>
          </w:p>
        </w:tc>
      </w:tr>
      <w:tr w:rsidR="00145C59" w:rsidRPr="00EB0902" w14:paraId="1D093580" w14:textId="77777777" w:rsidTr="00AB0F94">
        <w:trPr>
          <w:jc w:val="center"/>
        </w:trPr>
        <w:tc>
          <w:tcPr>
            <w:tcW w:w="2646" w:type="dxa"/>
            <w:vAlign w:val="top"/>
          </w:tcPr>
          <w:p w14:paraId="11767AE9" w14:textId="66ABAEC5" w:rsidR="00145C59" w:rsidRPr="00EB0902" w:rsidRDefault="00145C59">
            <w:pPr>
              <w:wordWrap/>
              <w:adjustRightInd w:val="0"/>
              <w:spacing w:after="0" w:line="480" w:lineRule="auto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Overweight (</w:t>
            </w:r>
            <w:r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≥</w:t>
            </w: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23)</w:t>
            </w:r>
          </w:p>
        </w:tc>
        <w:tc>
          <w:tcPr>
            <w:tcW w:w="1078" w:type="dxa"/>
            <w:vAlign w:val="top"/>
          </w:tcPr>
          <w:p w14:paraId="0955F272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Align w:val="top"/>
          </w:tcPr>
          <w:p w14:paraId="4142C2ED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vAlign w:val="top"/>
          </w:tcPr>
          <w:p w14:paraId="393CCAD3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vAlign w:val="top"/>
          </w:tcPr>
          <w:p w14:paraId="6C3DDA7D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  <w:vAlign w:val="top"/>
          </w:tcPr>
          <w:p w14:paraId="1BF3E573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top"/>
          </w:tcPr>
          <w:p w14:paraId="76B61FF3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shd w:val="clear" w:color="auto" w:fill="auto"/>
            <w:vAlign w:val="top"/>
          </w:tcPr>
          <w:p w14:paraId="43F4AFCD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145C59" w:rsidRPr="00EB0902" w14:paraId="783FF392" w14:textId="77777777" w:rsidTr="00AB0F94">
        <w:trPr>
          <w:jc w:val="center"/>
        </w:trPr>
        <w:tc>
          <w:tcPr>
            <w:tcW w:w="2646" w:type="dxa"/>
            <w:vAlign w:val="top"/>
          </w:tcPr>
          <w:p w14:paraId="055623CE" w14:textId="635CB7CC" w:rsidR="00145C59" w:rsidRPr="00EB0902" w:rsidRDefault="00145C59" w:rsidP="00AB0F94">
            <w:pPr>
              <w:wordWrap/>
              <w:adjustRightInd w:val="0"/>
              <w:spacing w:after="0" w:line="480" w:lineRule="auto"/>
              <w:ind w:firstLineChars="100" w:firstLine="240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I</w:t>
            </w: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nactive</w:t>
            </w:r>
          </w:p>
        </w:tc>
        <w:tc>
          <w:tcPr>
            <w:tcW w:w="1078" w:type="dxa"/>
            <w:vAlign w:val="top"/>
          </w:tcPr>
          <w:p w14:paraId="54A84112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817.05</w:t>
            </w:r>
          </w:p>
        </w:tc>
        <w:tc>
          <w:tcPr>
            <w:tcW w:w="784" w:type="dxa"/>
            <w:vAlign w:val="top"/>
          </w:tcPr>
          <w:p w14:paraId="55D521F6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1889" w:type="dxa"/>
            <w:vAlign w:val="top"/>
          </w:tcPr>
          <w:p w14:paraId="6C84ACB6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1.74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38E2B3DC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 (reference)</w:t>
            </w:r>
          </w:p>
        </w:tc>
        <w:tc>
          <w:tcPr>
            <w:tcW w:w="1834" w:type="dxa"/>
            <w:shd w:val="clear" w:color="auto" w:fill="auto"/>
            <w:vAlign w:val="top"/>
          </w:tcPr>
          <w:p w14:paraId="6C1ACE91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 (reference)</w:t>
            </w:r>
          </w:p>
        </w:tc>
        <w:tc>
          <w:tcPr>
            <w:tcW w:w="1679" w:type="dxa"/>
            <w:shd w:val="clear" w:color="auto" w:fill="auto"/>
            <w:vAlign w:val="top"/>
          </w:tcPr>
          <w:p w14:paraId="5B739419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 (reference)</w:t>
            </w:r>
          </w:p>
        </w:tc>
        <w:tc>
          <w:tcPr>
            <w:tcW w:w="1736" w:type="dxa"/>
            <w:shd w:val="clear" w:color="auto" w:fill="auto"/>
            <w:vAlign w:val="top"/>
          </w:tcPr>
          <w:p w14:paraId="7C0573FF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 (reference)</w:t>
            </w:r>
          </w:p>
        </w:tc>
      </w:tr>
      <w:tr w:rsidR="00145C59" w:rsidRPr="00EB0902" w14:paraId="57BAFA0B" w14:textId="77777777" w:rsidTr="00AB0F94">
        <w:trPr>
          <w:jc w:val="center"/>
        </w:trPr>
        <w:tc>
          <w:tcPr>
            <w:tcW w:w="2646" w:type="dxa"/>
            <w:vAlign w:val="top"/>
          </w:tcPr>
          <w:p w14:paraId="487024A5" w14:textId="7703ED17" w:rsidR="00145C59" w:rsidRPr="00EB0902" w:rsidRDefault="00145C59" w:rsidP="00AB0F94">
            <w:pPr>
              <w:wordWrap/>
              <w:adjustRightInd w:val="0"/>
              <w:spacing w:after="0" w:line="480" w:lineRule="auto"/>
              <w:ind w:firstLineChars="100" w:firstLine="240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A</w:t>
            </w: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ctive</w:t>
            </w:r>
          </w:p>
        </w:tc>
        <w:tc>
          <w:tcPr>
            <w:tcW w:w="1078" w:type="dxa"/>
            <w:vAlign w:val="top"/>
          </w:tcPr>
          <w:p w14:paraId="113AAA7B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489.94</w:t>
            </w:r>
          </w:p>
        </w:tc>
        <w:tc>
          <w:tcPr>
            <w:tcW w:w="784" w:type="dxa"/>
            <w:vAlign w:val="top"/>
          </w:tcPr>
          <w:p w14:paraId="12AAF0AD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889" w:type="dxa"/>
            <w:vAlign w:val="top"/>
          </w:tcPr>
          <w:p w14:paraId="42DFD4F8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1.47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1FFA09CF" w14:textId="0A4133B4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0.9 (0.78-1.05)</w:t>
            </w:r>
          </w:p>
        </w:tc>
        <w:tc>
          <w:tcPr>
            <w:tcW w:w="1834" w:type="dxa"/>
            <w:shd w:val="clear" w:color="auto" w:fill="auto"/>
            <w:vAlign w:val="top"/>
          </w:tcPr>
          <w:p w14:paraId="56570A43" w14:textId="1BD77C37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0.95 (0.82-1.11)</w:t>
            </w:r>
          </w:p>
        </w:tc>
        <w:tc>
          <w:tcPr>
            <w:tcW w:w="1679" w:type="dxa"/>
            <w:shd w:val="clear" w:color="auto" w:fill="auto"/>
            <w:vAlign w:val="top"/>
          </w:tcPr>
          <w:p w14:paraId="643191CA" w14:textId="070AF9DA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0.94 (0.81-1.09)</w:t>
            </w:r>
          </w:p>
        </w:tc>
        <w:tc>
          <w:tcPr>
            <w:tcW w:w="1736" w:type="dxa"/>
            <w:shd w:val="clear" w:color="auto" w:fill="auto"/>
            <w:vAlign w:val="top"/>
          </w:tcPr>
          <w:p w14:paraId="5CB2F056" w14:textId="1E6FE603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0.94 (0.81-1.1)</w:t>
            </w:r>
          </w:p>
        </w:tc>
      </w:tr>
      <w:tr w:rsidR="00145C59" w:rsidRPr="00EB0902" w14:paraId="6958BE2C" w14:textId="77777777" w:rsidTr="00AB0F94">
        <w:trPr>
          <w:jc w:val="center"/>
        </w:trPr>
        <w:tc>
          <w:tcPr>
            <w:tcW w:w="2646" w:type="dxa"/>
            <w:vAlign w:val="top"/>
          </w:tcPr>
          <w:p w14:paraId="3B1759EE" w14:textId="77777777" w:rsidR="00145C59" w:rsidRPr="00EB0902" w:rsidRDefault="00145C59" w:rsidP="00AB0F94">
            <w:pPr>
              <w:wordWrap/>
              <w:adjustRightInd w:val="0"/>
              <w:spacing w:after="0" w:line="480" w:lineRule="auto"/>
              <w:ind w:firstLineChars="100" w:firstLine="240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HEPA</w:t>
            </w:r>
          </w:p>
        </w:tc>
        <w:tc>
          <w:tcPr>
            <w:tcW w:w="1078" w:type="dxa"/>
            <w:vAlign w:val="top"/>
          </w:tcPr>
          <w:p w14:paraId="09E1C273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379.64</w:t>
            </w:r>
          </w:p>
        </w:tc>
        <w:tc>
          <w:tcPr>
            <w:tcW w:w="784" w:type="dxa"/>
            <w:vAlign w:val="top"/>
          </w:tcPr>
          <w:p w14:paraId="34ED7817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889" w:type="dxa"/>
            <w:vAlign w:val="top"/>
          </w:tcPr>
          <w:p w14:paraId="1524DAAE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41E61443" w14:textId="03222338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0.93 (0.75-1.14)</w:t>
            </w:r>
          </w:p>
        </w:tc>
        <w:tc>
          <w:tcPr>
            <w:tcW w:w="1834" w:type="dxa"/>
            <w:shd w:val="clear" w:color="auto" w:fill="auto"/>
            <w:vAlign w:val="top"/>
          </w:tcPr>
          <w:p w14:paraId="32A41A05" w14:textId="57016133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0.97 (0.79-1.2)</w:t>
            </w:r>
          </w:p>
        </w:tc>
        <w:tc>
          <w:tcPr>
            <w:tcW w:w="1679" w:type="dxa"/>
            <w:shd w:val="clear" w:color="auto" w:fill="auto"/>
            <w:vAlign w:val="top"/>
          </w:tcPr>
          <w:p w14:paraId="5C86F6D3" w14:textId="311249E4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0.94 (0.77-1.16)</w:t>
            </w:r>
          </w:p>
        </w:tc>
        <w:tc>
          <w:tcPr>
            <w:tcW w:w="1736" w:type="dxa"/>
            <w:shd w:val="clear" w:color="auto" w:fill="auto"/>
            <w:vAlign w:val="top"/>
          </w:tcPr>
          <w:p w14:paraId="40B7E1A8" w14:textId="6FC36874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0.98 (0.8-1.21)</w:t>
            </w:r>
          </w:p>
        </w:tc>
      </w:tr>
      <w:tr w:rsidR="00145C59" w:rsidRPr="00EB0902" w14:paraId="2656B7E6" w14:textId="77777777" w:rsidTr="00AB0F94">
        <w:trPr>
          <w:jc w:val="center"/>
        </w:trPr>
        <w:tc>
          <w:tcPr>
            <w:tcW w:w="2646" w:type="dxa"/>
            <w:vAlign w:val="top"/>
          </w:tcPr>
          <w:p w14:paraId="0C849D84" w14:textId="77777777" w:rsidR="00145C59" w:rsidRPr="00EB0902" w:rsidRDefault="00145C59" w:rsidP="00AB0F94">
            <w:pPr>
              <w:wordWrap/>
              <w:adjustRightInd w:val="0"/>
              <w:spacing w:after="0" w:line="480" w:lineRule="auto"/>
              <w:ind w:firstLineChars="100" w:firstLine="240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AB0F94">
              <w:rPr>
                <w:rFonts w:ascii="Times New Roman" w:eastAsiaTheme="minorEastAsia" w:hAnsi="Times New Roman"/>
                <w:i/>
                <w:kern w:val="0"/>
                <w:sz w:val="24"/>
                <w:szCs w:val="24"/>
              </w:rPr>
              <w:t>P</w:t>
            </w: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 xml:space="preserve"> for trend</w:t>
            </w:r>
          </w:p>
        </w:tc>
        <w:tc>
          <w:tcPr>
            <w:tcW w:w="1078" w:type="dxa"/>
            <w:vAlign w:val="top"/>
          </w:tcPr>
          <w:p w14:paraId="569B8A46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Align w:val="top"/>
          </w:tcPr>
          <w:p w14:paraId="2814778C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vAlign w:val="top"/>
          </w:tcPr>
          <w:p w14:paraId="343B00B7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vAlign w:val="top"/>
          </w:tcPr>
          <w:p w14:paraId="56973190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0.278</w:t>
            </w:r>
          </w:p>
        </w:tc>
        <w:tc>
          <w:tcPr>
            <w:tcW w:w="1834" w:type="dxa"/>
            <w:shd w:val="clear" w:color="auto" w:fill="auto"/>
            <w:vAlign w:val="top"/>
          </w:tcPr>
          <w:p w14:paraId="01554D4A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0.660</w:t>
            </w:r>
          </w:p>
        </w:tc>
        <w:tc>
          <w:tcPr>
            <w:tcW w:w="1679" w:type="dxa"/>
            <w:shd w:val="clear" w:color="auto" w:fill="auto"/>
            <w:vAlign w:val="top"/>
          </w:tcPr>
          <w:p w14:paraId="4082B98B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0.452</w:t>
            </w:r>
          </w:p>
        </w:tc>
        <w:tc>
          <w:tcPr>
            <w:tcW w:w="1736" w:type="dxa"/>
            <w:shd w:val="clear" w:color="auto" w:fill="auto"/>
            <w:vAlign w:val="top"/>
          </w:tcPr>
          <w:p w14:paraId="7214E309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0.654</w:t>
            </w:r>
          </w:p>
        </w:tc>
      </w:tr>
      <w:tr w:rsidR="00145C59" w:rsidRPr="00EB0902" w14:paraId="59FBE19F" w14:textId="77777777" w:rsidTr="00AB0F94">
        <w:trPr>
          <w:jc w:val="center"/>
        </w:trPr>
        <w:tc>
          <w:tcPr>
            <w:tcW w:w="2646" w:type="dxa"/>
            <w:shd w:val="clear" w:color="auto" w:fill="D9D9D9" w:themeFill="background1" w:themeFillShade="D9"/>
            <w:vAlign w:val="top"/>
          </w:tcPr>
          <w:p w14:paraId="67D9AE1F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AB0F94">
              <w:rPr>
                <w:rFonts w:ascii="Times New Roman" w:eastAsiaTheme="minorEastAsia" w:hAnsi="Times New Roman"/>
                <w:i/>
                <w:kern w:val="0"/>
                <w:sz w:val="24"/>
                <w:szCs w:val="24"/>
              </w:rPr>
              <w:t>P</w:t>
            </w: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 xml:space="preserve"> for interaction </w:t>
            </w:r>
          </w:p>
        </w:tc>
        <w:tc>
          <w:tcPr>
            <w:tcW w:w="1078" w:type="dxa"/>
            <w:shd w:val="clear" w:color="auto" w:fill="D9D9D9" w:themeFill="background1" w:themeFillShade="D9"/>
            <w:vAlign w:val="top"/>
          </w:tcPr>
          <w:p w14:paraId="24F9C49D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D9D9D9" w:themeFill="background1" w:themeFillShade="D9"/>
            <w:vAlign w:val="top"/>
          </w:tcPr>
          <w:p w14:paraId="1CF87D59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D9D9D9" w:themeFill="background1" w:themeFillShade="D9"/>
            <w:vAlign w:val="top"/>
          </w:tcPr>
          <w:p w14:paraId="03ED8FA9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D9D9D9" w:themeFill="background1" w:themeFillShade="D9"/>
            <w:vAlign w:val="top"/>
          </w:tcPr>
          <w:p w14:paraId="4BACEF15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0.218</w:t>
            </w:r>
          </w:p>
        </w:tc>
        <w:tc>
          <w:tcPr>
            <w:tcW w:w="1834" w:type="dxa"/>
            <w:shd w:val="clear" w:color="auto" w:fill="D9D9D9" w:themeFill="background1" w:themeFillShade="D9"/>
            <w:vAlign w:val="top"/>
          </w:tcPr>
          <w:p w14:paraId="445CC44E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0.186</w:t>
            </w:r>
          </w:p>
        </w:tc>
        <w:tc>
          <w:tcPr>
            <w:tcW w:w="1679" w:type="dxa"/>
            <w:shd w:val="clear" w:color="auto" w:fill="D9D9D9" w:themeFill="background1" w:themeFillShade="D9"/>
            <w:vAlign w:val="top"/>
          </w:tcPr>
          <w:p w14:paraId="35E3CFB6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0.206</w:t>
            </w:r>
          </w:p>
        </w:tc>
        <w:tc>
          <w:tcPr>
            <w:tcW w:w="1736" w:type="dxa"/>
            <w:shd w:val="clear" w:color="auto" w:fill="D9D9D9" w:themeFill="background1" w:themeFillShade="D9"/>
            <w:vAlign w:val="top"/>
          </w:tcPr>
          <w:p w14:paraId="7FA437C1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0.162</w:t>
            </w:r>
          </w:p>
        </w:tc>
      </w:tr>
      <w:tr w:rsidR="00145C59" w:rsidRPr="00EB0902" w14:paraId="755A64AC" w14:textId="77777777" w:rsidTr="00AB0F94">
        <w:trPr>
          <w:jc w:val="center"/>
        </w:trPr>
        <w:tc>
          <w:tcPr>
            <w:tcW w:w="2646" w:type="dxa"/>
            <w:vAlign w:val="top"/>
          </w:tcPr>
          <w:p w14:paraId="2F0B6A01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Incident NAFLD</w:t>
            </w:r>
          </w:p>
        </w:tc>
        <w:tc>
          <w:tcPr>
            <w:tcW w:w="1078" w:type="dxa"/>
            <w:vAlign w:val="top"/>
          </w:tcPr>
          <w:p w14:paraId="63EE68A6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Align w:val="top"/>
          </w:tcPr>
          <w:p w14:paraId="4C31A2AA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vAlign w:val="top"/>
          </w:tcPr>
          <w:p w14:paraId="273A1EFD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vAlign w:val="top"/>
          </w:tcPr>
          <w:p w14:paraId="7BC39178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vAlign w:val="top"/>
          </w:tcPr>
          <w:p w14:paraId="18B0A653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vAlign w:val="top"/>
          </w:tcPr>
          <w:p w14:paraId="4BE99033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vAlign w:val="top"/>
          </w:tcPr>
          <w:p w14:paraId="5A4DCA65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145C59" w:rsidRPr="00EB0902" w14:paraId="5DA47BE1" w14:textId="77777777" w:rsidTr="00AB0F94">
        <w:trPr>
          <w:jc w:val="center"/>
        </w:trPr>
        <w:tc>
          <w:tcPr>
            <w:tcW w:w="2646" w:type="dxa"/>
            <w:vAlign w:val="top"/>
          </w:tcPr>
          <w:p w14:paraId="27D50E7A" w14:textId="368B0D1F" w:rsidR="00145C59" w:rsidRPr="00EB0902" w:rsidRDefault="00145C59" w:rsidP="00AB0F94">
            <w:pPr>
              <w:wordWrap/>
              <w:adjustRightInd w:val="0"/>
              <w:spacing w:after="0" w:line="480" w:lineRule="auto"/>
              <w:ind w:firstLineChars="100" w:firstLine="240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I</w:t>
            </w: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nactive</w:t>
            </w:r>
          </w:p>
        </w:tc>
        <w:tc>
          <w:tcPr>
            <w:tcW w:w="1078" w:type="dxa"/>
            <w:vAlign w:val="top"/>
          </w:tcPr>
          <w:p w14:paraId="339918B1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94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,</w:t>
            </w: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031.3</w:t>
            </w:r>
          </w:p>
        </w:tc>
        <w:tc>
          <w:tcPr>
            <w:tcW w:w="784" w:type="dxa"/>
            <w:vAlign w:val="top"/>
          </w:tcPr>
          <w:p w14:paraId="135504E3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,</w:t>
            </w: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216</w:t>
            </w:r>
          </w:p>
        </w:tc>
        <w:tc>
          <w:tcPr>
            <w:tcW w:w="1889" w:type="dxa"/>
            <w:vAlign w:val="top"/>
          </w:tcPr>
          <w:p w14:paraId="3FA92FFD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5.5</w:t>
            </w:r>
          </w:p>
        </w:tc>
        <w:tc>
          <w:tcPr>
            <w:tcW w:w="2235" w:type="dxa"/>
            <w:vAlign w:val="top"/>
          </w:tcPr>
          <w:p w14:paraId="58A2C73D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1.00</w:t>
            </w:r>
          </w:p>
        </w:tc>
        <w:tc>
          <w:tcPr>
            <w:tcW w:w="1834" w:type="dxa"/>
            <w:vAlign w:val="top"/>
          </w:tcPr>
          <w:p w14:paraId="77C25030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1.00</w:t>
            </w:r>
          </w:p>
        </w:tc>
        <w:tc>
          <w:tcPr>
            <w:tcW w:w="1679" w:type="dxa"/>
            <w:vAlign w:val="top"/>
          </w:tcPr>
          <w:p w14:paraId="748B4A41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1.00</w:t>
            </w:r>
          </w:p>
        </w:tc>
        <w:tc>
          <w:tcPr>
            <w:tcW w:w="1736" w:type="dxa"/>
            <w:vAlign w:val="top"/>
          </w:tcPr>
          <w:p w14:paraId="1EAC9388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1.00</w:t>
            </w:r>
          </w:p>
        </w:tc>
      </w:tr>
      <w:tr w:rsidR="00145C59" w:rsidRPr="00EB0902" w14:paraId="0D796BEC" w14:textId="77777777" w:rsidTr="00AB0F94">
        <w:trPr>
          <w:jc w:val="center"/>
        </w:trPr>
        <w:tc>
          <w:tcPr>
            <w:tcW w:w="2646" w:type="dxa"/>
            <w:vAlign w:val="top"/>
          </w:tcPr>
          <w:p w14:paraId="0A315EC7" w14:textId="0F833628" w:rsidR="00145C59" w:rsidRPr="00EB0902" w:rsidRDefault="00145C59" w:rsidP="00AB0F94">
            <w:pPr>
              <w:wordWrap/>
              <w:adjustRightInd w:val="0"/>
              <w:spacing w:after="0" w:line="480" w:lineRule="auto"/>
              <w:ind w:firstLineChars="100" w:firstLine="240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A</w:t>
            </w: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ctive</w:t>
            </w:r>
          </w:p>
        </w:tc>
        <w:tc>
          <w:tcPr>
            <w:tcW w:w="1078" w:type="dxa"/>
            <w:vAlign w:val="top"/>
          </w:tcPr>
          <w:p w14:paraId="230DAB52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69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,</w:t>
            </w: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460.8</w:t>
            </w:r>
          </w:p>
        </w:tc>
        <w:tc>
          <w:tcPr>
            <w:tcW w:w="784" w:type="dxa"/>
            <w:vAlign w:val="top"/>
          </w:tcPr>
          <w:p w14:paraId="5E723703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,</w:t>
            </w: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455</w:t>
            </w:r>
          </w:p>
        </w:tc>
        <w:tc>
          <w:tcPr>
            <w:tcW w:w="1889" w:type="dxa"/>
            <w:vAlign w:val="top"/>
          </w:tcPr>
          <w:p w14:paraId="5EB56034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6.4</w:t>
            </w:r>
          </w:p>
        </w:tc>
        <w:tc>
          <w:tcPr>
            <w:tcW w:w="2235" w:type="dxa"/>
            <w:vAlign w:val="top"/>
          </w:tcPr>
          <w:p w14:paraId="6F389D3B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0.95 (1.91-0.99)</w:t>
            </w:r>
          </w:p>
        </w:tc>
        <w:tc>
          <w:tcPr>
            <w:tcW w:w="1834" w:type="dxa"/>
            <w:vAlign w:val="top"/>
          </w:tcPr>
          <w:p w14:paraId="69F4C150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0.98 (0.94-1.02)</w:t>
            </w:r>
          </w:p>
        </w:tc>
        <w:tc>
          <w:tcPr>
            <w:tcW w:w="1679" w:type="dxa"/>
            <w:vAlign w:val="top"/>
          </w:tcPr>
          <w:p w14:paraId="6DA91504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0.98 (0.94-1.02)</w:t>
            </w:r>
          </w:p>
        </w:tc>
        <w:tc>
          <w:tcPr>
            <w:tcW w:w="1736" w:type="dxa"/>
            <w:vAlign w:val="top"/>
          </w:tcPr>
          <w:p w14:paraId="0A983D6E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0.97 (0.94-1.01)</w:t>
            </w:r>
          </w:p>
        </w:tc>
      </w:tr>
      <w:tr w:rsidR="00145C59" w:rsidRPr="00EB0902" w14:paraId="51854F60" w14:textId="77777777" w:rsidTr="00AB0F94">
        <w:trPr>
          <w:jc w:val="center"/>
        </w:trPr>
        <w:tc>
          <w:tcPr>
            <w:tcW w:w="2646" w:type="dxa"/>
            <w:vAlign w:val="top"/>
          </w:tcPr>
          <w:p w14:paraId="062DF0BD" w14:textId="37C1527B" w:rsidR="00145C59" w:rsidRPr="00EB0902" w:rsidRDefault="00145C59" w:rsidP="00AB0F94">
            <w:pPr>
              <w:wordWrap/>
              <w:adjustRightInd w:val="0"/>
              <w:spacing w:after="0" w:line="480" w:lineRule="auto"/>
              <w:ind w:firstLineChars="100" w:firstLine="240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HEPA</w:t>
            </w:r>
          </w:p>
        </w:tc>
        <w:tc>
          <w:tcPr>
            <w:tcW w:w="1078" w:type="dxa"/>
            <w:vAlign w:val="top"/>
          </w:tcPr>
          <w:p w14:paraId="2B793863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,</w:t>
            </w: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079.8</w:t>
            </w:r>
          </w:p>
        </w:tc>
        <w:tc>
          <w:tcPr>
            <w:tcW w:w="784" w:type="dxa"/>
            <w:vAlign w:val="top"/>
          </w:tcPr>
          <w:p w14:paraId="6474EA81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,</w:t>
            </w: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983</w:t>
            </w:r>
          </w:p>
        </w:tc>
        <w:tc>
          <w:tcPr>
            <w:tcW w:w="1889" w:type="dxa"/>
            <w:vAlign w:val="top"/>
          </w:tcPr>
          <w:p w14:paraId="74554E12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6.6</w:t>
            </w:r>
          </w:p>
        </w:tc>
        <w:tc>
          <w:tcPr>
            <w:tcW w:w="2235" w:type="dxa"/>
            <w:vAlign w:val="top"/>
          </w:tcPr>
          <w:p w14:paraId="07A1085F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0.97 (0.92-1.02)</w:t>
            </w:r>
          </w:p>
        </w:tc>
        <w:tc>
          <w:tcPr>
            <w:tcW w:w="1834" w:type="dxa"/>
            <w:vAlign w:val="top"/>
          </w:tcPr>
          <w:p w14:paraId="47CAD37E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0.99 (0.94-1.05)</w:t>
            </w:r>
          </w:p>
        </w:tc>
        <w:tc>
          <w:tcPr>
            <w:tcW w:w="1679" w:type="dxa"/>
            <w:vAlign w:val="top"/>
          </w:tcPr>
          <w:p w14:paraId="4B205E57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0.99 (0.94-1.04)</w:t>
            </w:r>
          </w:p>
        </w:tc>
        <w:tc>
          <w:tcPr>
            <w:tcW w:w="1736" w:type="dxa"/>
            <w:vAlign w:val="top"/>
          </w:tcPr>
          <w:p w14:paraId="33D01A14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0.94 (0.89-0.99)</w:t>
            </w:r>
          </w:p>
        </w:tc>
      </w:tr>
      <w:tr w:rsidR="00145C59" w:rsidRPr="00EB0902" w14:paraId="0768A39C" w14:textId="77777777" w:rsidTr="00AB0F94">
        <w:trPr>
          <w:jc w:val="center"/>
        </w:trPr>
        <w:tc>
          <w:tcPr>
            <w:tcW w:w="2646" w:type="dxa"/>
            <w:vAlign w:val="top"/>
          </w:tcPr>
          <w:p w14:paraId="0242F51D" w14:textId="77777777" w:rsidR="00145C59" w:rsidRPr="00EB0902" w:rsidRDefault="00145C59" w:rsidP="00AB0F94">
            <w:pPr>
              <w:wordWrap/>
              <w:adjustRightInd w:val="0"/>
              <w:spacing w:after="0" w:line="480" w:lineRule="auto"/>
              <w:ind w:firstLineChars="100" w:firstLine="240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AB0F94">
              <w:rPr>
                <w:rFonts w:ascii="Times New Roman" w:eastAsia="Times New Roman" w:hAnsi="Times New Roman"/>
                <w:i/>
                <w:kern w:val="0"/>
                <w:sz w:val="24"/>
                <w:szCs w:val="24"/>
              </w:rPr>
              <w:t>P</w:t>
            </w: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for trend</w:t>
            </w:r>
          </w:p>
        </w:tc>
        <w:tc>
          <w:tcPr>
            <w:tcW w:w="1078" w:type="dxa"/>
            <w:vAlign w:val="top"/>
          </w:tcPr>
          <w:p w14:paraId="5DC207D7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Align w:val="top"/>
          </w:tcPr>
          <w:p w14:paraId="77B3A6AF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vAlign w:val="top"/>
          </w:tcPr>
          <w:p w14:paraId="420E87C7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vAlign w:val="top"/>
          </w:tcPr>
          <w:p w14:paraId="427BAF0A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0.066</w:t>
            </w:r>
          </w:p>
        </w:tc>
        <w:tc>
          <w:tcPr>
            <w:tcW w:w="1834" w:type="dxa"/>
            <w:vAlign w:val="top"/>
          </w:tcPr>
          <w:p w14:paraId="1DF6F2FE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0.631</w:t>
            </w:r>
          </w:p>
        </w:tc>
        <w:tc>
          <w:tcPr>
            <w:tcW w:w="1679" w:type="dxa"/>
            <w:vAlign w:val="top"/>
          </w:tcPr>
          <w:p w14:paraId="25D4C461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0.537</w:t>
            </w:r>
          </w:p>
        </w:tc>
        <w:tc>
          <w:tcPr>
            <w:tcW w:w="1736" w:type="dxa"/>
            <w:vAlign w:val="top"/>
          </w:tcPr>
          <w:p w14:paraId="6E7E895D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0.022</w:t>
            </w:r>
          </w:p>
        </w:tc>
      </w:tr>
      <w:tr w:rsidR="00145C59" w:rsidRPr="00EB0902" w14:paraId="32E5C69F" w14:textId="77777777" w:rsidTr="00AB0F94">
        <w:trPr>
          <w:jc w:val="center"/>
        </w:trPr>
        <w:tc>
          <w:tcPr>
            <w:tcW w:w="2646" w:type="dxa"/>
            <w:vAlign w:val="top"/>
          </w:tcPr>
          <w:p w14:paraId="54593DA9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Underweight (BMI&lt;18.5)</w:t>
            </w:r>
          </w:p>
        </w:tc>
        <w:tc>
          <w:tcPr>
            <w:tcW w:w="1078" w:type="dxa"/>
            <w:vAlign w:val="top"/>
          </w:tcPr>
          <w:p w14:paraId="7E9F59C0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Align w:val="top"/>
          </w:tcPr>
          <w:p w14:paraId="42432764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vAlign w:val="top"/>
          </w:tcPr>
          <w:p w14:paraId="254AFEEC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vAlign w:val="top"/>
          </w:tcPr>
          <w:p w14:paraId="4922642C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vAlign w:val="top"/>
          </w:tcPr>
          <w:p w14:paraId="4769CDEA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vAlign w:val="top"/>
          </w:tcPr>
          <w:p w14:paraId="410D735B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vAlign w:val="top"/>
          </w:tcPr>
          <w:p w14:paraId="3C0F52BC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145C59" w:rsidRPr="00EB0902" w14:paraId="08A04D64" w14:textId="77777777" w:rsidTr="00AB0F94">
        <w:trPr>
          <w:jc w:val="center"/>
        </w:trPr>
        <w:tc>
          <w:tcPr>
            <w:tcW w:w="2646" w:type="dxa"/>
            <w:vAlign w:val="top"/>
          </w:tcPr>
          <w:p w14:paraId="340190D0" w14:textId="0E860A22" w:rsidR="00145C59" w:rsidRPr="00EB0902" w:rsidRDefault="00145C59" w:rsidP="00AB0F94">
            <w:pPr>
              <w:wordWrap/>
              <w:adjustRightInd w:val="0"/>
              <w:spacing w:after="0" w:line="480" w:lineRule="auto"/>
              <w:ind w:firstLineChars="100" w:firstLine="240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lastRenderedPageBreak/>
              <w:t>I</w:t>
            </w: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nactive</w:t>
            </w:r>
          </w:p>
        </w:tc>
        <w:tc>
          <w:tcPr>
            <w:tcW w:w="1078" w:type="dxa"/>
            <w:vAlign w:val="top"/>
          </w:tcPr>
          <w:p w14:paraId="3B1D473E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865.79</w:t>
            </w:r>
          </w:p>
        </w:tc>
        <w:tc>
          <w:tcPr>
            <w:tcW w:w="784" w:type="dxa"/>
            <w:vAlign w:val="top"/>
          </w:tcPr>
          <w:p w14:paraId="6D42DA88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89" w:type="dxa"/>
            <w:vAlign w:val="top"/>
          </w:tcPr>
          <w:p w14:paraId="38C67869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0.57</w:t>
            </w:r>
          </w:p>
        </w:tc>
        <w:tc>
          <w:tcPr>
            <w:tcW w:w="2235" w:type="dxa"/>
            <w:vAlign w:val="top"/>
          </w:tcPr>
          <w:p w14:paraId="3106284A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 (reference)</w:t>
            </w:r>
          </w:p>
        </w:tc>
        <w:tc>
          <w:tcPr>
            <w:tcW w:w="1834" w:type="dxa"/>
            <w:vAlign w:val="top"/>
          </w:tcPr>
          <w:p w14:paraId="5444780C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 (reference)</w:t>
            </w:r>
          </w:p>
        </w:tc>
        <w:tc>
          <w:tcPr>
            <w:tcW w:w="1679" w:type="dxa"/>
            <w:vAlign w:val="top"/>
          </w:tcPr>
          <w:p w14:paraId="61BE440B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 (reference)</w:t>
            </w:r>
          </w:p>
        </w:tc>
        <w:tc>
          <w:tcPr>
            <w:tcW w:w="1736" w:type="dxa"/>
            <w:vAlign w:val="top"/>
          </w:tcPr>
          <w:p w14:paraId="5B45321C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 (reference)</w:t>
            </w:r>
          </w:p>
        </w:tc>
      </w:tr>
      <w:tr w:rsidR="00145C59" w:rsidRPr="00EB0902" w14:paraId="37ACB08B" w14:textId="77777777" w:rsidTr="00AB0F94">
        <w:trPr>
          <w:jc w:val="center"/>
        </w:trPr>
        <w:tc>
          <w:tcPr>
            <w:tcW w:w="2646" w:type="dxa"/>
            <w:vAlign w:val="top"/>
          </w:tcPr>
          <w:p w14:paraId="08C5BA6A" w14:textId="473F7ED6" w:rsidR="00145C59" w:rsidRPr="00EB0902" w:rsidRDefault="00145C59" w:rsidP="00AB0F94">
            <w:pPr>
              <w:wordWrap/>
              <w:adjustRightInd w:val="0"/>
              <w:spacing w:after="0" w:line="480" w:lineRule="auto"/>
              <w:ind w:firstLineChars="100" w:firstLine="240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A</w:t>
            </w: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ctive</w:t>
            </w:r>
          </w:p>
        </w:tc>
        <w:tc>
          <w:tcPr>
            <w:tcW w:w="1078" w:type="dxa"/>
            <w:vAlign w:val="top"/>
          </w:tcPr>
          <w:p w14:paraId="248D3A1E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438.58</w:t>
            </w:r>
          </w:p>
        </w:tc>
        <w:tc>
          <w:tcPr>
            <w:tcW w:w="784" w:type="dxa"/>
            <w:vAlign w:val="top"/>
          </w:tcPr>
          <w:p w14:paraId="58FB60EC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889" w:type="dxa"/>
            <w:vAlign w:val="top"/>
          </w:tcPr>
          <w:p w14:paraId="3EC21746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0.61</w:t>
            </w:r>
          </w:p>
        </w:tc>
        <w:tc>
          <w:tcPr>
            <w:tcW w:w="2235" w:type="dxa"/>
            <w:vAlign w:val="top"/>
          </w:tcPr>
          <w:p w14:paraId="3703B498" w14:textId="78533181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0.85 (0.57-1.27)</w:t>
            </w:r>
          </w:p>
        </w:tc>
        <w:tc>
          <w:tcPr>
            <w:tcW w:w="1834" w:type="dxa"/>
            <w:vAlign w:val="top"/>
          </w:tcPr>
          <w:p w14:paraId="2433EEBB" w14:textId="356C3D9D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0.9 (0.61-1.35)</w:t>
            </w:r>
          </w:p>
        </w:tc>
        <w:tc>
          <w:tcPr>
            <w:tcW w:w="1679" w:type="dxa"/>
            <w:vAlign w:val="top"/>
          </w:tcPr>
          <w:p w14:paraId="775A48A8" w14:textId="3B11CEE7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0.92 (0.62-1.37)</w:t>
            </w:r>
          </w:p>
        </w:tc>
        <w:tc>
          <w:tcPr>
            <w:tcW w:w="1736" w:type="dxa"/>
            <w:vAlign w:val="top"/>
          </w:tcPr>
          <w:p w14:paraId="5DA2553B" w14:textId="3D4E523B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0.91 (0.61-1.36)</w:t>
            </w:r>
          </w:p>
        </w:tc>
      </w:tr>
      <w:tr w:rsidR="00145C59" w:rsidRPr="00EB0902" w14:paraId="421703FB" w14:textId="77777777" w:rsidTr="00AB0F94">
        <w:trPr>
          <w:jc w:val="center"/>
        </w:trPr>
        <w:tc>
          <w:tcPr>
            <w:tcW w:w="2646" w:type="dxa"/>
            <w:vAlign w:val="top"/>
          </w:tcPr>
          <w:p w14:paraId="76FDA4DA" w14:textId="77777777" w:rsidR="00145C59" w:rsidRPr="00EB0902" w:rsidRDefault="00145C59" w:rsidP="00AB0F94">
            <w:pPr>
              <w:wordWrap/>
              <w:adjustRightInd w:val="0"/>
              <w:spacing w:after="0" w:line="480" w:lineRule="auto"/>
              <w:ind w:firstLineChars="100" w:firstLine="240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HEPA</w:t>
            </w:r>
          </w:p>
        </w:tc>
        <w:tc>
          <w:tcPr>
            <w:tcW w:w="1078" w:type="dxa"/>
            <w:vAlign w:val="top"/>
          </w:tcPr>
          <w:p w14:paraId="7BAA2FA9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912.93</w:t>
            </w:r>
          </w:p>
        </w:tc>
        <w:tc>
          <w:tcPr>
            <w:tcW w:w="784" w:type="dxa"/>
            <w:vAlign w:val="top"/>
          </w:tcPr>
          <w:p w14:paraId="4AF358F6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9" w:type="dxa"/>
            <w:vAlign w:val="top"/>
          </w:tcPr>
          <w:p w14:paraId="74A8A4DD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2235" w:type="dxa"/>
            <w:vAlign w:val="top"/>
          </w:tcPr>
          <w:p w14:paraId="04C9A7C7" w14:textId="4A643F57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0.81 (0.42-1.58)</w:t>
            </w:r>
          </w:p>
        </w:tc>
        <w:tc>
          <w:tcPr>
            <w:tcW w:w="1834" w:type="dxa"/>
            <w:vAlign w:val="top"/>
          </w:tcPr>
          <w:p w14:paraId="47362993" w14:textId="351CDB52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0.83 (0.43-1.63)</w:t>
            </w:r>
          </w:p>
        </w:tc>
        <w:tc>
          <w:tcPr>
            <w:tcW w:w="1679" w:type="dxa"/>
            <w:vAlign w:val="top"/>
          </w:tcPr>
          <w:p w14:paraId="03E5D3A8" w14:textId="14E6B222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0.85 (0.43-1.66)</w:t>
            </w:r>
          </w:p>
        </w:tc>
        <w:tc>
          <w:tcPr>
            <w:tcW w:w="1736" w:type="dxa"/>
            <w:vAlign w:val="top"/>
          </w:tcPr>
          <w:p w14:paraId="22F5930C" w14:textId="1CB2FECE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0.9 (0.46-1.76)</w:t>
            </w:r>
          </w:p>
        </w:tc>
      </w:tr>
      <w:tr w:rsidR="00145C59" w:rsidRPr="00EB0902" w14:paraId="3B0BD01A" w14:textId="77777777" w:rsidTr="00AB0F94">
        <w:trPr>
          <w:jc w:val="center"/>
        </w:trPr>
        <w:tc>
          <w:tcPr>
            <w:tcW w:w="2646" w:type="dxa"/>
            <w:vAlign w:val="top"/>
          </w:tcPr>
          <w:p w14:paraId="08009F1C" w14:textId="77777777" w:rsidR="00145C59" w:rsidRPr="00EB0902" w:rsidRDefault="00145C59" w:rsidP="00AB0F94">
            <w:pPr>
              <w:wordWrap/>
              <w:adjustRightInd w:val="0"/>
              <w:spacing w:after="0" w:line="480" w:lineRule="auto"/>
              <w:ind w:firstLineChars="100" w:firstLine="240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AB0F94">
              <w:rPr>
                <w:rFonts w:ascii="Times New Roman" w:eastAsiaTheme="minorEastAsia" w:hAnsi="Times New Roman"/>
                <w:i/>
                <w:kern w:val="0"/>
                <w:sz w:val="24"/>
                <w:szCs w:val="24"/>
              </w:rPr>
              <w:t>P</w:t>
            </w: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 xml:space="preserve"> for trend</w:t>
            </w:r>
          </w:p>
        </w:tc>
        <w:tc>
          <w:tcPr>
            <w:tcW w:w="1078" w:type="dxa"/>
            <w:vAlign w:val="top"/>
          </w:tcPr>
          <w:p w14:paraId="1AE4B05E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Align w:val="top"/>
          </w:tcPr>
          <w:p w14:paraId="524ECCA8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vAlign w:val="top"/>
          </w:tcPr>
          <w:p w14:paraId="340E1FF3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vAlign w:val="top"/>
          </w:tcPr>
          <w:p w14:paraId="1CEC7BBB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0.386</w:t>
            </w:r>
          </w:p>
        </w:tc>
        <w:tc>
          <w:tcPr>
            <w:tcW w:w="1834" w:type="dxa"/>
            <w:vAlign w:val="top"/>
          </w:tcPr>
          <w:p w14:paraId="37536F3B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0.511</w:t>
            </w:r>
          </w:p>
        </w:tc>
        <w:tc>
          <w:tcPr>
            <w:tcW w:w="1679" w:type="dxa"/>
            <w:vAlign w:val="top"/>
          </w:tcPr>
          <w:p w14:paraId="16DEEA0D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0.565</w:t>
            </w:r>
          </w:p>
        </w:tc>
        <w:tc>
          <w:tcPr>
            <w:tcW w:w="1736" w:type="dxa"/>
            <w:vAlign w:val="top"/>
          </w:tcPr>
          <w:p w14:paraId="00C5B05F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0.631</w:t>
            </w:r>
          </w:p>
        </w:tc>
      </w:tr>
      <w:tr w:rsidR="00145C59" w:rsidRPr="00EB0902" w14:paraId="2CE0EFA9" w14:textId="77777777" w:rsidTr="00AB0F94">
        <w:trPr>
          <w:jc w:val="center"/>
        </w:trPr>
        <w:tc>
          <w:tcPr>
            <w:tcW w:w="2646" w:type="dxa"/>
            <w:vAlign w:val="top"/>
          </w:tcPr>
          <w:p w14:paraId="4F3B5A00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Normal (18.5-23)</w:t>
            </w:r>
          </w:p>
        </w:tc>
        <w:tc>
          <w:tcPr>
            <w:tcW w:w="1078" w:type="dxa"/>
            <w:vAlign w:val="top"/>
          </w:tcPr>
          <w:p w14:paraId="32F88E2A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Align w:val="top"/>
          </w:tcPr>
          <w:p w14:paraId="0472A4C6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vAlign w:val="top"/>
          </w:tcPr>
          <w:p w14:paraId="3D27E64B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vAlign w:val="top"/>
          </w:tcPr>
          <w:p w14:paraId="3EBAA516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vAlign w:val="top"/>
          </w:tcPr>
          <w:p w14:paraId="195C0EAB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vAlign w:val="top"/>
          </w:tcPr>
          <w:p w14:paraId="7BAB6925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vAlign w:val="top"/>
          </w:tcPr>
          <w:p w14:paraId="79EDA507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145C59" w:rsidRPr="00EB0902" w14:paraId="209E1974" w14:textId="77777777" w:rsidTr="00AB0F94">
        <w:trPr>
          <w:jc w:val="center"/>
        </w:trPr>
        <w:tc>
          <w:tcPr>
            <w:tcW w:w="2646" w:type="dxa"/>
            <w:vAlign w:val="top"/>
          </w:tcPr>
          <w:p w14:paraId="4C56F272" w14:textId="77777777" w:rsidR="00145C59" w:rsidRPr="00EB0902" w:rsidRDefault="00145C59" w:rsidP="00AB0F94">
            <w:pPr>
              <w:wordWrap/>
              <w:adjustRightInd w:val="0"/>
              <w:spacing w:after="0" w:line="480" w:lineRule="auto"/>
              <w:ind w:firstLineChars="100" w:firstLine="240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Inactive</w:t>
            </w:r>
          </w:p>
        </w:tc>
        <w:tc>
          <w:tcPr>
            <w:tcW w:w="1078" w:type="dxa"/>
            <w:vAlign w:val="top"/>
          </w:tcPr>
          <w:p w14:paraId="3E9FE744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684.42</w:t>
            </w:r>
          </w:p>
        </w:tc>
        <w:tc>
          <w:tcPr>
            <w:tcW w:w="784" w:type="dxa"/>
            <w:vAlign w:val="top"/>
          </w:tcPr>
          <w:p w14:paraId="1777EC1B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889" w:type="dxa"/>
            <w:vAlign w:val="top"/>
          </w:tcPr>
          <w:p w14:paraId="6EA97776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3.56</w:t>
            </w:r>
          </w:p>
        </w:tc>
        <w:tc>
          <w:tcPr>
            <w:tcW w:w="2235" w:type="dxa"/>
            <w:vAlign w:val="top"/>
          </w:tcPr>
          <w:p w14:paraId="7658D7C9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 (reference)</w:t>
            </w:r>
          </w:p>
        </w:tc>
        <w:tc>
          <w:tcPr>
            <w:tcW w:w="1834" w:type="dxa"/>
            <w:vAlign w:val="top"/>
          </w:tcPr>
          <w:p w14:paraId="495B25D7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 (reference)</w:t>
            </w:r>
          </w:p>
        </w:tc>
        <w:tc>
          <w:tcPr>
            <w:tcW w:w="1679" w:type="dxa"/>
            <w:vAlign w:val="top"/>
          </w:tcPr>
          <w:p w14:paraId="48C791A1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 (reference)</w:t>
            </w:r>
          </w:p>
        </w:tc>
        <w:tc>
          <w:tcPr>
            <w:tcW w:w="1736" w:type="dxa"/>
            <w:vAlign w:val="top"/>
          </w:tcPr>
          <w:p w14:paraId="2B2AB63D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 (reference)</w:t>
            </w:r>
          </w:p>
        </w:tc>
      </w:tr>
      <w:tr w:rsidR="00145C59" w:rsidRPr="00EB0902" w14:paraId="36DA3BB8" w14:textId="77777777" w:rsidTr="00AB0F94">
        <w:trPr>
          <w:jc w:val="center"/>
        </w:trPr>
        <w:tc>
          <w:tcPr>
            <w:tcW w:w="2646" w:type="dxa"/>
            <w:vAlign w:val="top"/>
          </w:tcPr>
          <w:p w14:paraId="6C434211" w14:textId="77777777" w:rsidR="00145C59" w:rsidRPr="00EB0902" w:rsidRDefault="00145C59" w:rsidP="00AB0F94">
            <w:pPr>
              <w:wordWrap/>
              <w:adjustRightInd w:val="0"/>
              <w:spacing w:after="0" w:line="480" w:lineRule="auto"/>
              <w:ind w:firstLineChars="100" w:firstLine="240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Active</w:t>
            </w:r>
          </w:p>
        </w:tc>
        <w:tc>
          <w:tcPr>
            <w:tcW w:w="1078" w:type="dxa"/>
            <w:vAlign w:val="top"/>
          </w:tcPr>
          <w:p w14:paraId="6B4A7897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617.51</w:t>
            </w:r>
          </w:p>
        </w:tc>
        <w:tc>
          <w:tcPr>
            <w:tcW w:w="784" w:type="dxa"/>
            <w:vAlign w:val="top"/>
          </w:tcPr>
          <w:p w14:paraId="230120C8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1889" w:type="dxa"/>
            <w:vAlign w:val="top"/>
          </w:tcPr>
          <w:p w14:paraId="7D537018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3.98</w:t>
            </w:r>
          </w:p>
        </w:tc>
        <w:tc>
          <w:tcPr>
            <w:tcW w:w="2235" w:type="dxa"/>
            <w:vAlign w:val="top"/>
          </w:tcPr>
          <w:p w14:paraId="050047F3" w14:textId="19E5D46B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0.93 (0.88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0.996)</w:t>
            </w:r>
          </w:p>
        </w:tc>
        <w:tc>
          <w:tcPr>
            <w:tcW w:w="1834" w:type="dxa"/>
            <w:vAlign w:val="top"/>
          </w:tcPr>
          <w:p w14:paraId="76D4F93C" w14:textId="6960F15F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0.96 (0.9-1.02)</w:t>
            </w:r>
          </w:p>
        </w:tc>
        <w:tc>
          <w:tcPr>
            <w:tcW w:w="1679" w:type="dxa"/>
            <w:vAlign w:val="top"/>
          </w:tcPr>
          <w:p w14:paraId="636A6955" w14:textId="185658D3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0.97 (0.91-1.03)</w:t>
            </w:r>
          </w:p>
        </w:tc>
        <w:tc>
          <w:tcPr>
            <w:tcW w:w="1736" w:type="dxa"/>
            <w:vAlign w:val="top"/>
          </w:tcPr>
          <w:p w14:paraId="0457C982" w14:textId="145F2007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0.97 (0.91-1.03)</w:t>
            </w:r>
          </w:p>
        </w:tc>
      </w:tr>
      <w:tr w:rsidR="00145C59" w:rsidRPr="00EB0902" w14:paraId="15F6EA70" w14:textId="77777777" w:rsidTr="00AB0F94">
        <w:trPr>
          <w:jc w:val="center"/>
        </w:trPr>
        <w:tc>
          <w:tcPr>
            <w:tcW w:w="2646" w:type="dxa"/>
            <w:vAlign w:val="top"/>
          </w:tcPr>
          <w:p w14:paraId="6D31E439" w14:textId="77777777" w:rsidR="00145C59" w:rsidRPr="00EB0902" w:rsidRDefault="00145C59" w:rsidP="00AB0F94">
            <w:pPr>
              <w:wordWrap/>
              <w:adjustRightInd w:val="0"/>
              <w:spacing w:after="0" w:line="480" w:lineRule="auto"/>
              <w:ind w:firstLineChars="100" w:firstLine="240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HEPA</w:t>
            </w:r>
          </w:p>
        </w:tc>
        <w:tc>
          <w:tcPr>
            <w:tcW w:w="1078" w:type="dxa"/>
            <w:vAlign w:val="top"/>
          </w:tcPr>
          <w:p w14:paraId="2E0D4B81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937.15</w:t>
            </w:r>
          </w:p>
        </w:tc>
        <w:tc>
          <w:tcPr>
            <w:tcW w:w="784" w:type="dxa"/>
            <w:vAlign w:val="top"/>
          </w:tcPr>
          <w:p w14:paraId="4F1663D0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669</w:t>
            </w:r>
          </w:p>
        </w:tc>
        <w:tc>
          <w:tcPr>
            <w:tcW w:w="1889" w:type="dxa"/>
            <w:vAlign w:val="top"/>
          </w:tcPr>
          <w:p w14:paraId="28FFF523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3.73</w:t>
            </w:r>
          </w:p>
        </w:tc>
        <w:tc>
          <w:tcPr>
            <w:tcW w:w="2235" w:type="dxa"/>
            <w:vAlign w:val="top"/>
          </w:tcPr>
          <w:p w14:paraId="7E6BF9A2" w14:textId="170CA141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0.89 (0.81-0.97)</w:t>
            </w:r>
          </w:p>
        </w:tc>
        <w:tc>
          <w:tcPr>
            <w:tcW w:w="1834" w:type="dxa"/>
            <w:vAlign w:val="top"/>
          </w:tcPr>
          <w:p w14:paraId="0F54A55B" w14:textId="5A92EB04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0.92 (0.84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1.001)</w:t>
            </w:r>
          </w:p>
        </w:tc>
        <w:tc>
          <w:tcPr>
            <w:tcW w:w="1679" w:type="dxa"/>
            <w:vAlign w:val="top"/>
          </w:tcPr>
          <w:p w14:paraId="3D583DF2" w14:textId="59DA826A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0.97 (0.89-1.06)</w:t>
            </w:r>
          </w:p>
        </w:tc>
        <w:tc>
          <w:tcPr>
            <w:tcW w:w="1736" w:type="dxa"/>
            <w:vAlign w:val="top"/>
          </w:tcPr>
          <w:p w14:paraId="7D4D34FE" w14:textId="16B17259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0.94 (0.86-1.02)</w:t>
            </w:r>
          </w:p>
        </w:tc>
      </w:tr>
      <w:tr w:rsidR="00145C59" w:rsidRPr="00EB0902" w14:paraId="2B50453F" w14:textId="77777777" w:rsidTr="00AB0F94">
        <w:trPr>
          <w:jc w:val="center"/>
        </w:trPr>
        <w:tc>
          <w:tcPr>
            <w:tcW w:w="2646" w:type="dxa"/>
            <w:vAlign w:val="top"/>
          </w:tcPr>
          <w:p w14:paraId="3C8C8F66" w14:textId="77777777" w:rsidR="00145C59" w:rsidRPr="00EB0902" w:rsidRDefault="00145C59" w:rsidP="00AB0F94">
            <w:pPr>
              <w:wordWrap/>
              <w:adjustRightInd w:val="0"/>
              <w:spacing w:after="0" w:line="480" w:lineRule="auto"/>
              <w:ind w:firstLineChars="100" w:firstLine="240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AB0F94">
              <w:rPr>
                <w:rFonts w:ascii="Times New Roman" w:eastAsiaTheme="minorEastAsia" w:hAnsi="Times New Roman"/>
                <w:i/>
                <w:kern w:val="0"/>
                <w:sz w:val="24"/>
                <w:szCs w:val="24"/>
              </w:rPr>
              <w:t>P</w:t>
            </w: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 xml:space="preserve"> for trend</w:t>
            </w:r>
          </w:p>
        </w:tc>
        <w:tc>
          <w:tcPr>
            <w:tcW w:w="1078" w:type="dxa"/>
            <w:vAlign w:val="top"/>
          </w:tcPr>
          <w:p w14:paraId="7766052F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Align w:val="top"/>
          </w:tcPr>
          <w:p w14:paraId="1FE1C0B5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vAlign w:val="top"/>
          </w:tcPr>
          <w:p w14:paraId="32AA9122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vAlign w:val="top"/>
          </w:tcPr>
          <w:p w14:paraId="548E93BA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0.004</w:t>
            </w:r>
          </w:p>
        </w:tc>
        <w:tc>
          <w:tcPr>
            <w:tcW w:w="1834" w:type="dxa"/>
            <w:vAlign w:val="top"/>
          </w:tcPr>
          <w:p w14:paraId="7CC62042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0.037</w:t>
            </w:r>
          </w:p>
        </w:tc>
        <w:tc>
          <w:tcPr>
            <w:tcW w:w="1679" w:type="dxa"/>
            <w:vAlign w:val="top"/>
          </w:tcPr>
          <w:p w14:paraId="57D06E13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0.353</w:t>
            </w:r>
          </w:p>
        </w:tc>
        <w:tc>
          <w:tcPr>
            <w:tcW w:w="1736" w:type="dxa"/>
            <w:vAlign w:val="top"/>
          </w:tcPr>
          <w:p w14:paraId="721BB088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0.118</w:t>
            </w:r>
          </w:p>
        </w:tc>
      </w:tr>
      <w:tr w:rsidR="00145C59" w:rsidRPr="00EB0902" w14:paraId="042F55DA" w14:textId="77777777" w:rsidTr="00AB0F94">
        <w:trPr>
          <w:jc w:val="center"/>
        </w:trPr>
        <w:tc>
          <w:tcPr>
            <w:tcW w:w="2646" w:type="dxa"/>
            <w:vAlign w:val="top"/>
          </w:tcPr>
          <w:p w14:paraId="417D54D5" w14:textId="307C8D23" w:rsidR="00145C59" w:rsidRPr="00EB0902" w:rsidRDefault="00145C59">
            <w:pPr>
              <w:wordWrap/>
              <w:adjustRightInd w:val="0"/>
              <w:spacing w:after="0" w:line="48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Overweight (</w:t>
            </w:r>
            <w:r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≥</w:t>
            </w: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23)</w:t>
            </w:r>
          </w:p>
        </w:tc>
        <w:tc>
          <w:tcPr>
            <w:tcW w:w="1078" w:type="dxa"/>
            <w:vAlign w:val="top"/>
          </w:tcPr>
          <w:p w14:paraId="002C4C25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Align w:val="top"/>
          </w:tcPr>
          <w:p w14:paraId="3E71D5F9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vAlign w:val="top"/>
          </w:tcPr>
          <w:p w14:paraId="302A8395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vAlign w:val="top"/>
          </w:tcPr>
          <w:p w14:paraId="6A06AFFC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vAlign w:val="top"/>
          </w:tcPr>
          <w:p w14:paraId="1D9A53FB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vAlign w:val="top"/>
          </w:tcPr>
          <w:p w14:paraId="44947A35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vAlign w:val="top"/>
          </w:tcPr>
          <w:p w14:paraId="0F211BAC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145C59" w:rsidRPr="00EB0902" w14:paraId="05466691" w14:textId="77777777" w:rsidTr="00AB0F94">
        <w:trPr>
          <w:jc w:val="center"/>
        </w:trPr>
        <w:tc>
          <w:tcPr>
            <w:tcW w:w="2646" w:type="dxa"/>
            <w:vAlign w:val="top"/>
          </w:tcPr>
          <w:p w14:paraId="26FD40CC" w14:textId="353F3229" w:rsidR="00145C59" w:rsidRPr="00EB0902" w:rsidRDefault="00145C59" w:rsidP="00AB0F94">
            <w:pPr>
              <w:wordWrap/>
              <w:adjustRightInd w:val="0"/>
              <w:spacing w:after="0" w:line="480" w:lineRule="auto"/>
              <w:ind w:firstLineChars="100" w:firstLine="240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I</w:t>
            </w: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nactive</w:t>
            </w:r>
          </w:p>
        </w:tc>
        <w:tc>
          <w:tcPr>
            <w:tcW w:w="1078" w:type="dxa"/>
            <w:vAlign w:val="top"/>
          </w:tcPr>
          <w:p w14:paraId="5CAB9937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481.1</w:t>
            </w:r>
          </w:p>
        </w:tc>
        <w:tc>
          <w:tcPr>
            <w:tcW w:w="784" w:type="dxa"/>
            <w:vAlign w:val="top"/>
          </w:tcPr>
          <w:p w14:paraId="3E21BB48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024</w:t>
            </w:r>
          </w:p>
        </w:tc>
        <w:tc>
          <w:tcPr>
            <w:tcW w:w="1889" w:type="dxa"/>
            <w:vAlign w:val="top"/>
          </w:tcPr>
          <w:p w14:paraId="2F1A8D01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13.45</w:t>
            </w:r>
          </w:p>
        </w:tc>
        <w:tc>
          <w:tcPr>
            <w:tcW w:w="2235" w:type="dxa"/>
            <w:vAlign w:val="top"/>
          </w:tcPr>
          <w:p w14:paraId="28A01CA8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 (reference)</w:t>
            </w:r>
          </w:p>
        </w:tc>
        <w:tc>
          <w:tcPr>
            <w:tcW w:w="1834" w:type="dxa"/>
            <w:vAlign w:val="top"/>
          </w:tcPr>
          <w:p w14:paraId="217822D6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 (reference)</w:t>
            </w:r>
          </w:p>
        </w:tc>
        <w:tc>
          <w:tcPr>
            <w:tcW w:w="1679" w:type="dxa"/>
            <w:vAlign w:val="top"/>
          </w:tcPr>
          <w:p w14:paraId="18DD425D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 (reference)</w:t>
            </w:r>
          </w:p>
        </w:tc>
        <w:tc>
          <w:tcPr>
            <w:tcW w:w="1736" w:type="dxa"/>
            <w:vAlign w:val="top"/>
          </w:tcPr>
          <w:p w14:paraId="7B479C5C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 (reference)</w:t>
            </w:r>
          </w:p>
        </w:tc>
      </w:tr>
      <w:tr w:rsidR="00145C59" w:rsidRPr="00EB0902" w14:paraId="7C8F6404" w14:textId="77777777" w:rsidTr="00AB0F94">
        <w:trPr>
          <w:jc w:val="center"/>
        </w:trPr>
        <w:tc>
          <w:tcPr>
            <w:tcW w:w="2646" w:type="dxa"/>
            <w:vAlign w:val="top"/>
          </w:tcPr>
          <w:p w14:paraId="78D986F0" w14:textId="54741C72" w:rsidR="00145C59" w:rsidRPr="00EB0902" w:rsidRDefault="00145C59" w:rsidP="00AB0F94">
            <w:pPr>
              <w:wordWrap/>
              <w:adjustRightInd w:val="0"/>
              <w:spacing w:after="0" w:line="480" w:lineRule="auto"/>
              <w:ind w:firstLineChars="100" w:firstLine="240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A</w:t>
            </w: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ctive</w:t>
            </w:r>
          </w:p>
        </w:tc>
        <w:tc>
          <w:tcPr>
            <w:tcW w:w="1078" w:type="dxa"/>
            <w:vAlign w:val="top"/>
          </w:tcPr>
          <w:p w14:paraId="4C1AA337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404.71</w:t>
            </w:r>
          </w:p>
        </w:tc>
        <w:tc>
          <w:tcPr>
            <w:tcW w:w="784" w:type="dxa"/>
            <w:vAlign w:val="top"/>
          </w:tcPr>
          <w:p w14:paraId="34F462E7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721</w:t>
            </w:r>
          </w:p>
        </w:tc>
        <w:tc>
          <w:tcPr>
            <w:tcW w:w="1889" w:type="dxa"/>
            <w:vAlign w:val="top"/>
          </w:tcPr>
          <w:p w14:paraId="1E82FD4E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13.34</w:t>
            </w:r>
          </w:p>
        </w:tc>
        <w:tc>
          <w:tcPr>
            <w:tcW w:w="2235" w:type="dxa"/>
            <w:vAlign w:val="top"/>
          </w:tcPr>
          <w:p w14:paraId="223C5475" w14:textId="52437E6A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0.92 (0.88-0.97)</w:t>
            </w:r>
          </w:p>
        </w:tc>
        <w:tc>
          <w:tcPr>
            <w:tcW w:w="1834" w:type="dxa"/>
            <w:vAlign w:val="top"/>
          </w:tcPr>
          <w:p w14:paraId="7F80CC0A" w14:textId="26033BAB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0.95 (0.9-1.01)</w:t>
            </w:r>
          </w:p>
        </w:tc>
        <w:tc>
          <w:tcPr>
            <w:tcW w:w="1679" w:type="dxa"/>
            <w:vAlign w:val="top"/>
          </w:tcPr>
          <w:p w14:paraId="0B209D0A" w14:textId="6CA4C046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0.97 (0.92-1.03)</w:t>
            </w:r>
          </w:p>
        </w:tc>
        <w:tc>
          <w:tcPr>
            <w:tcW w:w="1736" w:type="dxa"/>
            <w:vAlign w:val="top"/>
          </w:tcPr>
          <w:p w14:paraId="7D35306B" w14:textId="1DC0C853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0.97 (0.92-1.02)</w:t>
            </w:r>
          </w:p>
        </w:tc>
      </w:tr>
      <w:tr w:rsidR="00145C59" w:rsidRPr="00EB0902" w14:paraId="0CAC81A0" w14:textId="77777777" w:rsidTr="00AB0F94">
        <w:trPr>
          <w:jc w:val="center"/>
        </w:trPr>
        <w:tc>
          <w:tcPr>
            <w:tcW w:w="2646" w:type="dxa"/>
            <w:vAlign w:val="top"/>
          </w:tcPr>
          <w:p w14:paraId="23FCE411" w14:textId="77777777" w:rsidR="00145C59" w:rsidRPr="00EB0902" w:rsidRDefault="00145C59" w:rsidP="00AB0F94">
            <w:pPr>
              <w:wordWrap/>
              <w:adjustRightInd w:val="0"/>
              <w:spacing w:after="0" w:line="480" w:lineRule="auto"/>
              <w:ind w:firstLineChars="100" w:firstLine="240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HEPA</w:t>
            </w:r>
          </w:p>
        </w:tc>
        <w:tc>
          <w:tcPr>
            <w:tcW w:w="1078" w:type="dxa"/>
            <w:vAlign w:val="top"/>
          </w:tcPr>
          <w:p w14:paraId="37C62855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229.72</w:t>
            </w:r>
          </w:p>
        </w:tc>
        <w:tc>
          <w:tcPr>
            <w:tcW w:w="784" w:type="dxa"/>
            <w:vAlign w:val="top"/>
          </w:tcPr>
          <w:p w14:paraId="48061BA5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1889" w:type="dxa"/>
            <w:vAlign w:val="top"/>
          </w:tcPr>
          <w:p w14:paraId="2D5F6FD2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12.75</w:t>
            </w:r>
          </w:p>
        </w:tc>
        <w:tc>
          <w:tcPr>
            <w:tcW w:w="2235" w:type="dxa"/>
            <w:vAlign w:val="top"/>
          </w:tcPr>
          <w:p w14:paraId="41518DD3" w14:textId="1AD61F1D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0.88 (0.83-0.94)</w:t>
            </w:r>
          </w:p>
        </w:tc>
        <w:tc>
          <w:tcPr>
            <w:tcW w:w="1834" w:type="dxa"/>
            <w:vAlign w:val="top"/>
          </w:tcPr>
          <w:p w14:paraId="70BABCE1" w14:textId="426C3C37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0.91 (0.85-0.97)</w:t>
            </w:r>
          </w:p>
        </w:tc>
        <w:tc>
          <w:tcPr>
            <w:tcW w:w="1679" w:type="dxa"/>
            <w:vAlign w:val="top"/>
          </w:tcPr>
          <w:p w14:paraId="46ECECCA" w14:textId="6724D9D9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0.95 (0.89-1.02)</w:t>
            </w:r>
          </w:p>
        </w:tc>
        <w:tc>
          <w:tcPr>
            <w:tcW w:w="1736" w:type="dxa"/>
            <w:vAlign w:val="top"/>
          </w:tcPr>
          <w:p w14:paraId="0A44CE56" w14:textId="4E2EF9DA" w:rsidR="00145C59" w:rsidRPr="00EB0902" w:rsidRDefault="00145C59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hAnsi="Times New Roman"/>
                <w:color w:val="000000"/>
                <w:sz w:val="24"/>
                <w:szCs w:val="24"/>
              </w:rPr>
              <w:t>0.92 (0.86-0.98)</w:t>
            </w:r>
          </w:p>
        </w:tc>
      </w:tr>
      <w:tr w:rsidR="00145C59" w:rsidRPr="00EB0902" w14:paraId="49B6C611" w14:textId="77777777" w:rsidTr="00AB0F94">
        <w:trPr>
          <w:jc w:val="center"/>
        </w:trPr>
        <w:tc>
          <w:tcPr>
            <w:tcW w:w="2646" w:type="dxa"/>
            <w:vAlign w:val="top"/>
          </w:tcPr>
          <w:p w14:paraId="50F59C6F" w14:textId="77777777" w:rsidR="00145C59" w:rsidRPr="00EB0902" w:rsidRDefault="00145C59" w:rsidP="00AB0F94">
            <w:pPr>
              <w:wordWrap/>
              <w:adjustRightInd w:val="0"/>
              <w:spacing w:after="0" w:line="480" w:lineRule="auto"/>
              <w:ind w:firstLineChars="100" w:firstLine="240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AB0F94">
              <w:rPr>
                <w:rFonts w:ascii="Times New Roman" w:eastAsiaTheme="minorEastAsia" w:hAnsi="Times New Roman"/>
                <w:i/>
                <w:kern w:val="0"/>
                <w:sz w:val="24"/>
                <w:szCs w:val="24"/>
              </w:rPr>
              <w:t>P</w:t>
            </w: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 xml:space="preserve"> for trend</w:t>
            </w:r>
          </w:p>
        </w:tc>
        <w:tc>
          <w:tcPr>
            <w:tcW w:w="1078" w:type="dxa"/>
            <w:vAlign w:val="top"/>
          </w:tcPr>
          <w:p w14:paraId="797F28D6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Align w:val="top"/>
          </w:tcPr>
          <w:p w14:paraId="1E4E83C5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vAlign w:val="top"/>
          </w:tcPr>
          <w:p w14:paraId="4521D0F1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vAlign w:val="top"/>
          </w:tcPr>
          <w:p w14:paraId="3D59861E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1834" w:type="dxa"/>
            <w:vAlign w:val="top"/>
          </w:tcPr>
          <w:p w14:paraId="2E7AFB33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0.002</w:t>
            </w:r>
          </w:p>
        </w:tc>
        <w:tc>
          <w:tcPr>
            <w:tcW w:w="1679" w:type="dxa"/>
            <w:vAlign w:val="top"/>
          </w:tcPr>
          <w:p w14:paraId="3F03A640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0.127</w:t>
            </w:r>
          </w:p>
        </w:tc>
        <w:tc>
          <w:tcPr>
            <w:tcW w:w="1736" w:type="dxa"/>
            <w:vAlign w:val="top"/>
          </w:tcPr>
          <w:p w14:paraId="0A0DAD1C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0.010</w:t>
            </w:r>
          </w:p>
        </w:tc>
      </w:tr>
      <w:tr w:rsidR="00AB0F94" w:rsidRPr="00EB0902" w14:paraId="2F2E0ECC" w14:textId="77777777" w:rsidTr="00AB0F94">
        <w:trPr>
          <w:jc w:val="center"/>
        </w:trPr>
        <w:tc>
          <w:tcPr>
            <w:tcW w:w="26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top"/>
          </w:tcPr>
          <w:p w14:paraId="03D94B2D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AB0F94">
              <w:rPr>
                <w:rFonts w:ascii="Times New Roman" w:eastAsiaTheme="minorEastAsia" w:hAnsi="Times New Roman"/>
                <w:i/>
                <w:kern w:val="0"/>
                <w:sz w:val="24"/>
                <w:szCs w:val="24"/>
              </w:rPr>
              <w:t>P</w:t>
            </w: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 xml:space="preserve"> for interaction 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top"/>
          </w:tcPr>
          <w:p w14:paraId="4225BE63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top"/>
          </w:tcPr>
          <w:p w14:paraId="3D05A8EB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top"/>
          </w:tcPr>
          <w:p w14:paraId="1D2E07C1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top"/>
          </w:tcPr>
          <w:p w14:paraId="09EC3C6D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0.278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top"/>
          </w:tcPr>
          <w:p w14:paraId="46D6D5BF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0.309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top"/>
          </w:tcPr>
          <w:p w14:paraId="3AD2EA69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0.842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top"/>
          </w:tcPr>
          <w:p w14:paraId="487798CF" w14:textId="77777777" w:rsidR="00145C59" w:rsidRPr="00EB0902" w:rsidRDefault="00145C59" w:rsidP="00B04FE7">
            <w:pPr>
              <w:wordWrap/>
              <w:adjustRightInd w:val="0"/>
              <w:spacing w:after="0" w:line="48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EB090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0.881</w:t>
            </w:r>
          </w:p>
        </w:tc>
      </w:tr>
      <w:tr w:rsidR="00145C59" w:rsidRPr="00EB0902" w14:paraId="4752D73B" w14:textId="77777777" w:rsidTr="00AB0F94">
        <w:trPr>
          <w:jc w:val="center"/>
        </w:trPr>
        <w:tc>
          <w:tcPr>
            <w:tcW w:w="13881" w:type="dxa"/>
            <w:gridSpan w:val="8"/>
            <w:tcBorders>
              <w:top w:val="single" w:sz="4" w:space="0" w:color="auto"/>
            </w:tcBorders>
            <w:shd w:val="clear" w:color="auto" w:fill="auto"/>
            <w:vAlign w:val="top"/>
          </w:tcPr>
          <w:p w14:paraId="14FA7A89" w14:textId="77777777" w:rsidR="00145C59" w:rsidRPr="00EB0902" w:rsidRDefault="00145C59" w:rsidP="00B04FE7">
            <w:pPr>
              <w:spacing w:after="0" w:line="48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B0902">
              <w:rPr>
                <w:rFonts w:ascii="Times New Roman" w:eastAsiaTheme="minorEastAsia" w:hAnsi="Times New Roman"/>
                <w:sz w:val="24"/>
                <w:szCs w:val="24"/>
              </w:rPr>
              <w:t>Model 1: adjustment for age, sex, center, year of screening exam, smoking status, alcohol intake, education level</w:t>
            </w:r>
          </w:p>
          <w:p w14:paraId="683B85C0" w14:textId="77777777" w:rsidR="00145C59" w:rsidRPr="00EB0902" w:rsidRDefault="00145C59" w:rsidP="00B04FE7">
            <w:pPr>
              <w:spacing w:after="0" w:line="48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B0902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Model 2: model 1 adjustments plus adjustment for waist circumference</w:t>
            </w:r>
          </w:p>
          <w:p w14:paraId="4E87087E" w14:textId="77777777" w:rsidR="00145C59" w:rsidRPr="00EB0902" w:rsidRDefault="00145C59" w:rsidP="00B04FE7">
            <w:pPr>
              <w:spacing w:after="0" w:line="48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B0902">
              <w:rPr>
                <w:rFonts w:ascii="Times New Roman" w:eastAsiaTheme="minorEastAsia" w:hAnsi="Times New Roman"/>
                <w:sz w:val="24"/>
                <w:szCs w:val="24"/>
              </w:rPr>
              <w:t>Model 3: model 2 adjustments plus adjustment for waist circumference changes</w:t>
            </w:r>
          </w:p>
          <w:p w14:paraId="2D5D9946" w14:textId="77777777" w:rsidR="00145C59" w:rsidRPr="00EB0902" w:rsidRDefault="00145C59" w:rsidP="00B04FE7">
            <w:pPr>
              <w:spacing w:after="0" w:line="48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B0902">
              <w:rPr>
                <w:rFonts w:ascii="Times New Roman" w:eastAsiaTheme="minorEastAsia" w:hAnsi="Times New Roman"/>
                <w:sz w:val="24"/>
                <w:szCs w:val="24"/>
              </w:rPr>
              <w:t>The refe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rence group was inactive group.</w:t>
            </w:r>
          </w:p>
          <w:p w14:paraId="7ACDE18D" w14:textId="2AA5C540" w:rsidR="00145C59" w:rsidRPr="00AB0F94" w:rsidRDefault="00145C59" w:rsidP="00AB0F94">
            <w:pPr>
              <w:spacing w:after="0" w:line="48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Abbreviations: </w:t>
            </w:r>
            <w:r w:rsidRPr="00EB0902">
              <w:rPr>
                <w:rFonts w:ascii="Times New Roman" w:eastAsiaTheme="minorEastAsia" w:hAnsi="Times New Roman"/>
                <w:sz w:val="24"/>
                <w:szCs w:val="24"/>
              </w:rPr>
              <w:t>BMI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w:r w:rsidRPr="00EB0902">
              <w:rPr>
                <w:rFonts w:ascii="Times New Roman" w:eastAsiaTheme="minorEastAsia" w:hAnsi="Times New Roman"/>
                <w:sz w:val="24"/>
                <w:szCs w:val="24"/>
              </w:rPr>
              <w:t xml:space="preserve"> body mass index; CI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w:r w:rsidRPr="00EB0902">
              <w:rPr>
                <w:rFonts w:ascii="Times New Roman" w:eastAsiaTheme="minorEastAsia" w:hAnsi="Times New Roman"/>
                <w:sz w:val="24"/>
                <w:szCs w:val="24"/>
              </w:rPr>
              <w:t xml:space="preserve"> confidence interval; HEPA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w:r w:rsidRPr="00EB0902">
              <w:rPr>
                <w:rFonts w:ascii="Times New Roman" w:eastAsiaTheme="minorEastAsia" w:hAnsi="Times New Roman"/>
                <w:sz w:val="24"/>
                <w:szCs w:val="24"/>
              </w:rPr>
              <w:t xml:space="preserve"> health-enhancing physical activity; HR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w:r w:rsidRPr="00EB0902">
              <w:rPr>
                <w:rFonts w:ascii="Times New Roman" w:eastAsiaTheme="minorEastAsia" w:hAnsi="Times New Roman"/>
                <w:sz w:val="24"/>
                <w:szCs w:val="24"/>
              </w:rPr>
              <w:t xml:space="preserve"> hazard ratio; NAFLD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w:r w:rsidRPr="00EB0902">
              <w:rPr>
                <w:rFonts w:ascii="Times New Roman" w:eastAsiaTheme="minorEastAsia" w:hAnsi="Times New Roman"/>
                <w:sz w:val="24"/>
                <w:szCs w:val="24"/>
              </w:rPr>
              <w:t xml:space="preserve"> non-alcoholic fatty liver disease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; PA, physical activity</w:t>
            </w:r>
            <w:r w:rsidRPr="00EB0902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</w:tr>
    </w:tbl>
    <w:p w14:paraId="53138247" w14:textId="20D02A67" w:rsidR="00843D10" w:rsidRPr="00EB0902" w:rsidRDefault="00843D10" w:rsidP="00EB0902">
      <w:pPr>
        <w:widowControl/>
        <w:wordWrap/>
        <w:autoSpaceDE/>
        <w:autoSpaceDN/>
        <w:spacing w:after="0" w:line="480" w:lineRule="auto"/>
        <w:rPr>
          <w:rFonts w:ascii="Times New Roman" w:eastAsiaTheme="minorEastAsia" w:hAnsi="Times New Roman"/>
          <w:bCs/>
          <w:sz w:val="24"/>
          <w:szCs w:val="24"/>
        </w:rPr>
      </w:pPr>
    </w:p>
    <w:sectPr w:rsidR="00843D10" w:rsidRPr="00EB0902" w:rsidSect="00EB0902">
      <w:pgSz w:w="16838" w:h="11906" w:orient="landscape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01622" w14:textId="77777777" w:rsidR="00E30E8A" w:rsidRDefault="00E30E8A" w:rsidP="00B47712">
      <w:pPr>
        <w:spacing w:after="0" w:line="240" w:lineRule="auto"/>
      </w:pPr>
      <w:r>
        <w:separator/>
      </w:r>
    </w:p>
  </w:endnote>
  <w:endnote w:type="continuationSeparator" w:id="0">
    <w:p w14:paraId="79C91A4D" w14:textId="77777777" w:rsidR="00E30E8A" w:rsidRDefault="00E30E8A" w:rsidP="00B47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엽서L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46E84" w14:textId="77777777" w:rsidR="00E30E8A" w:rsidRDefault="00E30E8A" w:rsidP="00B47712">
      <w:pPr>
        <w:spacing w:after="0" w:line="240" w:lineRule="auto"/>
      </w:pPr>
      <w:r>
        <w:separator/>
      </w:r>
    </w:p>
  </w:footnote>
  <w:footnote w:type="continuationSeparator" w:id="0">
    <w:p w14:paraId="74E59A28" w14:textId="77777777" w:rsidR="00E30E8A" w:rsidRDefault="00E30E8A" w:rsidP="00B47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1100099362"/>
      <w:docPartObj>
        <w:docPartGallery w:val="Page Numbers (Top of Page)"/>
        <w:docPartUnique/>
      </w:docPartObj>
    </w:sdtPr>
    <w:sdtEndPr/>
    <w:sdtContent>
      <w:p w14:paraId="5993525B" w14:textId="1BA5B364" w:rsidR="00145C59" w:rsidRPr="00AB0F94" w:rsidRDefault="00145C59" w:rsidP="00AB0F94">
        <w:pPr>
          <w:pStyle w:val="a3"/>
          <w:jc w:val="right"/>
          <w:rPr>
            <w:rFonts w:ascii="Times New Roman" w:hAnsi="Times New Roman"/>
          </w:rPr>
        </w:pPr>
        <w:r w:rsidRPr="00AB0F94">
          <w:rPr>
            <w:rFonts w:ascii="Times New Roman" w:hAnsi="Times New Roman"/>
          </w:rPr>
          <w:fldChar w:fldCharType="begin"/>
        </w:r>
        <w:r w:rsidRPr="00AB0F94">
          <w:rPr>
            <w:rFonts w:ascii="Times New Roman" w:hAnsi="Times New Roman"/>
          </w:rPr>
          <w:instrText>PAGE   \* MERGEFORMAT</w:instrText>
        </w:r>
        <w:r w:rsidRPr="00AB0F94">
          <w:rPr>
            <w:rFonts w:ascii="Times New Roman" w:hAnsi="Times New Roman"/>
          </w:rPr>
          <w:fldChar w:fldCharType="separate"/>
        </w:r>
        <w:r w:rsidR="00AB0F94" w:rsidRPr="00AB0F94">
          <w:rPr>
            <w:rFonts w:ascii="Times New Roman" w:hAnsi="Times New Roman"/>
            <w:noProof/>
            <w:lang w:val="ko-KR"/>
          </w:rPr>
          <w:t>6</w:t>
        </w:r>
        <w:r w:rsidRPr="00AB0F94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013E"/>
    <w:multiLevelType w:val="hybridMultilevel"/>
    <w:tmpl w:val="0CE282A8"/>
    <w:lvl w:ilvl="0" w:tplc="9F7AB9D0">
      <w:start w:val="202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8852567"/>
    <w:multiLevelType w:val="hybridMultilevel"/>
    <w:tmpl w:val="B98A5AFA"/>
    <w:lvl w:ilvl="0" w:tplc="CD221882">
      <w:start w:val="202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44F7C84"/>
    <w:multiLevelType w:val="hybridMultilevel"/>
    <w:tmpl w:val="A34650C6"/>
    <w:lvl w:ilvl="0" w:tplc="123A7A20">
      <w:start w:val="1"/>
      <w:numFmt w:val="bullet"/>
      <w:lvlText w:val="-"/>
      <w:lvlJc w:val="left"/>
      <w:pPr>
        <w:ind w:left="68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0" w:hanging="400"/>
      </w:pPr>
      <w:rPr>
        <w:rFonts w:ascii="Wingdings" w:hAnsi="Wingdings" w:hint="default"/>
      </w:rPr>
    </w:lvl>
  </w:abstractNum>
  <w:abstractNum w:abstractNumId="3" w15:restartNumberingAfterBreak="0">
    <w:nsid w:val="400F3F2C"/>
    <w:multiLevelType w:val="hybridMultilevel"/>
    <w:tmpl w:val="1AA6D8B0"/>
    <w:lvl w:ilvl="0" w:tplc="4F7CB2E8">
      <w:start w:val="4"/>
      <w:numFmt w:val="bullet"/>
      <w:lvlText w:val=""/>
      <w:lvlJc w:val="left"/>
      <w:pPr>
        <w:ind w:left="760" w:hanging="360"/>
      </w:pPr>
      <w:rPr>
        <w:rFonts w:ascii="Wingdings" w:eastAsiaTheme="minorHAnsi" w:hAnsi="Wingdings" w:cs="Courier New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03B4CF7"/>
    <w:multiLevelType w:val="hybridMultilevel"/>
    <w:tmpl w:val="8C02B538"/>
    <w:lvl w:ilvl="0" w:tplc="E3FCB692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195378B"/>
    <w:multiLevelType w:val="hybridMultilevel"/>
    <w:tmpl w:val="33AA90E2"/>
    <w:lvl w:ilvl="0" w:tplc="E28835AA">
      <w:start w:val="1"/>
      <w:numFmt w:val="decimal"/>
      <w:lvlText w:val="%1."/>
      <w:lvlJc w:val="left"/>
      <w:pPr>
        <w:ind w:left="760" w:hanging="360"/>
      </w:pPr>
      <w:rPr>
        <w:rFonts w:eastAsia="맑은 고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20E2713"/>
    <w:multiLevelType w:val="hybridMultilevel"/>
    <w:tmpl w:val="94C83322"/>
    <w:lvl w:ilvl="0" w:tplc="2B06EB12">
      <w:start w:val="19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Courier New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71A13AA"/>
    <w:multiLevelType w:val="hybridMultilevel"/>
    <w:tmpl w:val="FAD0C732"/>
    <w:lvl w:ilvl="0" w:tplc="4E5CAD82">
      <w:start w:val="19"/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750F08FD"/>
    <w:multiLevelType w:val="hybridMultilevel"/>
    <w:tmpl w:val="EBCED30A"/>
    <w:lvl w:ilvl="0" w:tplc="CF5A426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12"/>
    <w:rsid w:val="00000035"/>
    <w:rsid w:val="00004CC7"/>
    <w:rsid w:val="00025717"/>
    <w:rsid w:val="0005210E"/>
    <w:rsid w:val="0008528B"/>
    <w:rsid w:val="000C3466"/>
    <w:rsid w:val="0010651D"/>
    <w:rsid w:val="00145C59"/>
    <w:rsid w:val="001A1D91"/>
    <w:rsid w:val="00204105"/>
    <w:rsid w:val="00220963"/>
    <w:rsid w:val="002D198D"/>
    <w:rsid w:val="002D22AD"/>
    <w:rsid w:val="002E54D8"/>
    <w:rsid w:val="00334FDF"/>
    <w:rsid w:val="00395C48"/>
    <w:rsid w:val="0039713D"/>
    <w:rsid w:val="003B26C2"/>
    <w:rsid w:val="003F2352"/>
    <w:rsid w:val="00480529"/>
    <w:rsid w:val="004C2AEC"/>
    <w:rsid w:val="004E29E1"/>
    <w:rsid w:val="00540A36"/>
    <w:rsid w:val="0054185B"/>
    <w:rsid w:val="00555F31"/>
    <w:rsid w:val="0060524B"/>
    <w:rsid w:val="00664D5B"/>
    <w:rsid w:val="0068266E"/>
    <w:rsid w:val="006B7AFB"/>
    <w:rsid w:val="006C57E6"/>
    <w:rsid w:val="006D20FF"/>
    <w:rsid w:val="006D65F3"/>
    <w:rsid w:val="006F4F31"/>
    <w:rsid w:val="007329AF"/>
    <w:rsid w:val="007F3B60"/>
    <w:rsid w:val="007F554F"/>
    <w:rsid w:val="0081261D"/>
    <w:rsid w:val="008322BF"/>
    <w:rsid w:val="00843D10"/>
    <w:rsid w:val="00855EB8"/>
    <w:rsid w:val="00857092"/>
    <w:rsid w:val="00867486"/>
    <w:rsid w:val="00893E00"/>
    <w:rsid w:val="008E4EA6"/>
    <w:rsid w:val="008E792D"/>
    <w:rsid w:val="00932428"/>
    <w:rsid w:val="0093243D"/>
    <w:rsid w:val="009C0706"/>
    <w:rsid w:val="009C3423"/>
    <w:rsid w:val="00A000A6"/>
    <w:rsid w:val="00A03EB2"/>
    <w:rsid w:val="00A32413"/>
    <w:rsid w:val="00A8078D"/>
    <w:rsid w:val="00A85946"/>
    <w:rsid w:val="00AA0DEE"/>
    <w:rsid w:val="00AA7E04"/>
    <w:rsid w:val="00AB0F94"/>
    <w:rsid w:val="00AF525B"/>
    <w:rsid w:val="00B32596"/>
    <w:rsid w:val="00B34741"/>
    <w:rsid w:val="00B47712"/>
    <w:rsid w:val="00B53820"/>
    <w:rsid w:val="00B65818"/>
    <w:rsid w:val="00B726DE"/>
    <w:rsid w:val="00BE4D24"/>
    <w:rsid w:val="00C205C1"/>
    <w:rsid w:val="00C27D4B"/>
    <w:rsid w:val="00C3305B"/>
    <w:rsid w:val="00C65444"/>
    <w:rsid w:val="00C83DDF"/>
    <w:rsid w:val="00CD189D"/>
    <w:rsid w:val="00D114C5"/>
    <w:rsid w:val="00D23D73"/>
    <w:rsid w:val="00D23FD5"/>
    <w:rsid w:val="00D43239"/>
    <w:rsid w:val="00D74E70"/>
    <w:rsid w:val="00D80827"/>
    <w:rsid w:val="00DC008D"/>
    <w:rsid w:val="00DD0A46"/>
    <w:rsid w:val="00E0190B"/>
    <w:rsid w:val="00E210FB"/>
    <w:rsid w:val="00E22936"/>
    <w:rsid w:val="00E2699F"/>
    <w:rsid w:val="00E30E8A"/>
    <w:rsid w:val="00E414C8"/>
    <w:rsid w:val="00E73B1C"/>
    <w:rsid w:val="00E85392"/>
    <w:rsid w:val="00EB0902"/>
    <w:rsid w:val="00EB0E2A"/>
    <w:rsid w:val="00EB2CC9"/>
    <w:rsid w:val="00EC2761"/>
    <w:rsid w:val="00ED7E14"/>
    <w:rsid w:val="00F41629"/>
    <w:rsid w:val="00F4757A"/>
    <w:rsid w:val="00F8764E"/>
    <w:rsid w:val="00F9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B51C9"/>
  <w15:chartTrackingRefBased/>
  <w15:docId w15:val="{B486898F-EFF4-4121-9E5C-F5BF69DC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827"/>
    <w:pPr>
      <w:widowControl w:val="0"/>
      <w:wordWrap w:val="0"/>
      <w:autoSpaceDE w:val="0"/>
      <w:autoSpaceDN w:val="0"/>
      <w:spacing w:after="200" w:line="276" w:lineRule="auto"/>
    </w:pPr>
    <w:rPr>
      <w:rFonts w:ascii="맑은 고딕" w:eastAsia="맑은 고딕" w:hAnsi="맑은 고딕" w:cs="Times New Roman"/>
    </w:rPr>
  </w:style>
  <w:style w:type="paragraph" w:styleId="1">
    <w:name w:val="heading 1"/>
    <w:basedOn w:val="a"/>
    <w:next w:val="a"/>
    <w:link w:val="1Char"/>
    <w:uiPriority w:val="9"/>
    <w:qFormat/>
    <w:rsid w:val="00843D10"/>
    <w:pPr>
      <w:keepNext/>
      <w:spacing w:after="160" w:line="259" w:lineRule="auto"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771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47712"/>
    <w:rPr>
      <w:rFonts w:ascii="맑은 고딕" w:eastAsia="맑은 고딕" w:hAnsi="맑은 고딕" w:cs="Times New Roman"/>
    </w:rPr>
  </w:style>
  <w:style w:type="paragraph" w:styleId="a4">
    <w:name w:val="footer"/>
    <w:basedOn w:val="a"/>
    <w:link w:val="Char0"/>
    <w:uiPriority w:val="99"/>
    <w:unhideWhenUsed/>
    <w:rsid w:val="00B4771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47712"/>
    <w:rPr>
      <w:rFonts w:ascii="맑은 고딕" w:eastAsia="맑은 고딕" w:hAnsi="맑은 고딕" w:cs="Times New Roman"/>
    </w:rPr>
  </w:style>
  <w:style w:type="table" w:styleId="a5">
    <w:name w:val="Table Grid"/>
    <w:basedOn w:val="a1"/>
    <w:uiPriority w:val="39"/>
    <w:rsid w:val="00E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B3474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34741"/>
    <w:rPr>
      <w:rFonts w:asciiTheme="majorHAnsi" w:eastAsiaTheme="majorEastAsia" w:hAnsiTheme="majorHAnsi" w:cstheme="majorBidi"/>
      <w:sz w:val="18"/>
      <w:szCs w:val="18"/>
    </w:rPr>
  </w:style>
  <w:style w:type="table" w:styleId="a7">
    <w:name w:val="Grid Table Light"/>
    <w:basedOn w:val="a1"/>
    <w:uiPriority w:val="40"/>
    <w:rsid w:val="0000003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JournalTable">
    <w:name w:val="Journal Table"/>
    <w:basedOn w:val="a1"/>
    <w:uiPriority w:val="99"/>
    <w:rsid w:val="00000035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rPr>
        <w:b w:val="0"/>
      </w:rPr>
      <w:tblPr/>
      <w:tcPr>
        <w:tcBorders>
          <w:bottom w:val="single" w:sz="4" w:space="0" w:color="auto"/>
        </w:tcBorders>
      </w:tcPr>
    </w:tblStylePr>
  </w:style>
  <w:style w:type="character" w:styleId="a8">
    <w:name w:val="annotation reference"/>
    <w:basedOn w:val="a0"/>
    <w:uiPriority w:val="99"/>
    <w:semiHidden/>
    <w:unhideWhenUsed/>
    <w:rsid w:val="00004CC7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004CC7"/>
    <w:pPr>
      <w:jc w:val="left"/>
    </w:pPr>
  </w:style>
  <w:style w:type="character" w:customStyle="1" w:styleId="Char2">
    <w:name w:val="메모 텍스트 Char"/>
    <w:basedOn w:val="a0"/>
    <w:link w:val="a9"/>
    <w:uiPriority w:val="99"/>
    <w:semiHidden/>
    <w:rsid w:val="00004CC7"/>
    <w:rPr>
      <w:rFonts w:ascii="맑은 고딕" w:eastAsia="맑은 고딕" w:hAnsi="맑은 고딕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004CC7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004CC7"/>
    <w:rPr>
      <w:rFonts w:ascii="맑은 고딕" w:eastAsia="맑은 고딕" w:hAnsi="맑은 고딕" w:cs="Times New Roman"/>
      <w:b/>
      <w:bCs/>
    </w:rPr>
  </w:style>
  <w:style w:type="character" w:customStyle="1" w:styleId="1Char">
    <w:name w:val="제목 1 Char"/>
    <w:basedOn w:val="a0"/>
    <w:link w:val="1"/>
    <w:uiPriority w:val="9"/>
    <w:rsid w:val="00843D10"/>
    <w:rPr>
      <w:rFonts w:asciiTheme="majorHAnsi" w:eastAsiaTheme="majorEastAsia" w:hAnsiTheme="majorHAnsi" w:cstheme="majorBidi"/>
      <w:sz w:val="28"/>
      <w:szCs w:val="28"/>
    </w:rPr>
  </w:style>
  <w:style w:type="numbering" w:customStyle="1" w:styleId="10">
    <w:name w:val="목록 없음1"/>
    <w:next w:val="a2"/>
    <w:uiPriority w:val="99"/>
    <w:semiHidden/>
    <w:unhideWhenUsed/>
    <w:rsid w:val="00843D10"/>
  </w:style>
  <w:style w:type="table" w:customStyle="1" w:styleId="11">
    <w:name w:val="표 구분선1"/>
    <w:basedOn w:val="a1"/>
    <w:next w:val="a5"/>
    <w:uiPriority w:val="39"/>
    <w:rsid w:val="00843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43D10"/>
    <w:pPr>
      <w:spacing w:after="160" w:line="259" w:lineRule="auto"/>
      <w:ind w:leftChars="400" w:left="800"/>
    </w:pPr>
    <w:rPr>
      <w:rFonts w:asciiTheme="minorHAnsi" w:eastAsiaTheme="minorEastAsia" w:hAnsiTheme="minorHAnsi" w:cstheme="minorBidi"/>
    </w:rPr>
  </w:style>
  <w:style w:type="paragraph" w:customStyle="1" w:styleId="12">
    <w:name w:val="스타일1"/>
    <w:basedOn w:val="1"/>
    <w:link w:val="1Char0"/>
    <w:qFormat/>
    <w:rsid w:val="00843D10"/>
    <w:pPr>
      <w:jc w:val="left"/>
    </w:pPr>
    <w:rPr>
      <w:rFonts w:eastAsia="Times New Roman"/>
      <w:b/>
      <w:sz w:val="24"/>
    </w:rPr>
  </w:style>
  <w:style w:type="character" w:styleId="ac">
    <w:name w:val="Hyperlink"/>
    <w:basedOn w:val="a0"/>
    <w:uiPriority w:val="99"/>
    <w:semiHidden/>
    <w:unhideWhenUsed/>
    <w:rsid w:val="00843D10"/>
    <w:rPr>
      <w:strike w:val="0"/>
      <w:dstrike w:val="0"/>
      <w:color w:val="006FB7"/>
      <w:u w:val="none"/>
      <w:effect w:val="none"/>
    </w:rPr>
  </w:style>
  <w:style w:type="character" w:customStyle="1" w:styleId="1Char0">
    <w:name w:val="스타일1 Char"/>
    <w:basedOn w:val="1Char"/>
    <w:link w:val="12"/>
    <w:rsid w:val="00843D10"/>
    <w:rPr>
      <w:rFonts w:asciiTheme="majorHAnsi" w:eastAsia="Times New Roman" w:hAnsiTheme="majorHAnsi" w:cstheme="majorBidi"/>
      <w:b/>
      <w:sz w:val="24"/>
      <w:szCs w:val="28"/>
    </w:rPr>
  </w:style>
  <w:style w:type="table" w:customStyle="1" w:styleId="JournalTable1">
    <w:name w:val="Journal Table1"/>
    <w:basedOn w:val="a1"/>
    <w:uiPriority w:val="99"/>
    <w:rsid w:val="00843D10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rPr>
        <w:b w:val="0"/>
      </w:rPr>
      <w:tblPr/>
      <w:tcPr>
        <w:tcBorders>
          <w:bottom w:val="single" w:sz="4" w:space="0" w:color="auto"/>
        </w:tcBorders>
      </w:tcPr>
    </w:tblStylePr>
  </w:style>
  <w:style w:type="paragraph" w:styleId="ad">
    <w:name w:val="Normal (Web)"/>
    <w:basedOn w:val="a"/>
    <w:uiPriority w:val="99"/>
    <w:semiHidden/>
    <w:unhideWhenUsed/>
    <w:rsid w:val="00843D1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BA763-818E-49B1-AB7E-C9E06EACB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Jong-Young</dc:creator>
  <cp:keywords/>
  <dc:description/>
  <cp:lastModifiedBy>Choi Hyo In</cp:lastModifiedBy>
  <cp:revision>2</cp:revision>
  <cp:lastPrinted>2021-04-15T00:12:00Z</cp:lastPrinted>
  <dcterms:created xsi:type="dcterms:W3CDTF">2021-10-25T01:14:00Z</dcterms:created>
  <dcterms:modified xsi:type="dcterms:W3CDTF">2021-10-25T01:14:00Z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C:\mySingle\Temp\Table 20190224.docx</vt:lpwstr>
  </property>
</Properties>
</file>