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E6910" w14:textId="6E94BECC" w:rsidR="009710EA" w:rsidRPr="005C121B" w:rsidRDefault="009710EA" w:rsidP="009710EA">
      <w:pPr>
        <w:widowControl/>
        <w:rPr>
          <w:rFonts w:ascii="Arial" w:hAnsi="Arial" w:cs="Arial"/>
          <w:color w:val="000000" w:themeColor="text1"/>
          <w:kern w:val="0"/>
          <w:sz w:val="22"/>
        </w:rPr>
      </w:pPr>
    </w:p>
    <w:p w14:paraId="5B688308" w14:textId="77777777" w:rsidR="00560D94" w:rsidRPr="005C121B" w:rsidRDefault="00560D94" w:rsidP="009710EA">
      <w:pPr>
        <w:widowControl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2551"/>
        <w:gridCol w:w="1134"/>
        <w:gridCol w:w="2836"/>
      </w:tblGrid>
      <w:tr w:rsidR="005C121B" w:rsidRPr="005C121B" w14:paraId="73947CB6" w14:textId="77777777" w:rsidTr="00C846D7">
        <w:trPr>
          <w:trHeight w:val="300"/>
          <w:jc w:val="center"/>
        </w:trPr>
        <w:tc>
          <w:tcPr>
            <w:tcW w:w="96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20632" w14:textId="57CF6C5A" w:rsidR="009710EA" w:rsidRPr="005C121B" w:rsidRDefault="009710EA" w:rsidP="009710E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Table </w:t>
            </w:r>
            <w:r w:rsidR="00153B92"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Pr="005C121B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Multivariable Logistic Regression Model for Association of Hypoxia and Infection with Intensive Care Unit Pediatric Delirium Based on Age</w:t>
            </w:r>
          </w:p>
        </w:tc>
      </w:tr>
      <w:tr w:rsidR="005C121B" w:rsidRPr="005C121B" w14:paraId="1923583A" w14:textId="77777777" w:rsidTr="00C846D7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0146E9" w14:textId="77777777" w:rsidR="009710EA" w:rsidRPr="005C121B" w:rsidRDefault="009710EA" w:rsidP="00BF0355">
            <w:pPr>
              <w:widowControl/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Variable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9FFAF" w14:textId="77777777" w:rsidR="009710EA" w:rsidRPr="005C121B" w:rsidRDefault="009710EA" w:rsidP="00BE38C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&lt;2 y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2A867" w14:textId="77777777" w:rsidR="009710EA" w:rsidRPr="005C121B" w:rsidRDefault="009710EA" w:rsidP="00BE38C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≥2 y</w:t>
            </w:r>
          </w:p>
        </w:tc>
      </w:tr>
      <w:tr w:rsidR="005C121B" w:rsidRPr="005C121B" w14:paraId="5EB80676" w14:textId="77777777" w:rsidTr="004954F3">
        <w:trPr>
          <w:trHeight w:val="30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C769E" w14:textId="77777777" w:rsidR="009710EA" w:rsidRPr="005C121B" w:rsidRDefault="009710EA" w:rsidP="00BE38CA">
            <w:pPr>
              <w:widowControl/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F8B87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884E6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95%CI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30A4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9C930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95%CI</w:t>
            </w:r>
          </w:p>
        </w:tc>
      </w:tr>
      <w:tr w:rsidR="005C121B" w:rsidRPr="005C121B" w14:paraId="064AFB06" w14:textId="77777777" w:rsidTr="00C846D7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B668" w14:textId="77777777" w:rsidR="009710EA" w:rsidRPr="005C121B" w:rsidRDefault="009710EA" w:rsidP="00BE38CA">
            <w:pPr>
              <w:widowControl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Infection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FF2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5.37 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FA6E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3.09-9.33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F452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EDFE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—</w:t>
            </w:r>
          </w:p>
        </w:tc>
      </w:tr>
      <w:tr w:rsidR="009710EA" w:rsidRPr="005C121B" w14:paraId="08FDD566" w14:textId="77777777" w:rsidTr="004954F3">
        <w:trPr>
          <w:trHeight w:val="28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CCF2E" w14:textId="77777777" w:rsidR="009710EA" w:rsidRPr="005C121B" w:rsidRDefault="009710EA" w:rsidP="00BE38CA">
            <w:pPr>
              <w:widowControl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Hypoxia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4BB75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81D45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1.61-4.84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7A885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 xml:space="preserve">3.62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E8F5" w14:textId="77777777" w:rsidR="009710EA" w:rsidRPr="005C121B" w:rsidRDefault="009710EA" w:rsidP="00BE38CA">
            <w:pPr>
              <w:widowControl/>
              <w:jc w:val="center"/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</w:pPr>
            <w:r w:rsidRPr="005C121B">
              <w:rPr>
                <w:rFonts w:ascii="Times New Roman" w:eastAsia="DengXian" w:hAnsi="Times New Roman"/>
                <w:color w:val="000000" w:themeColor="text1"/>
                <w:kern w:val="0"/>
                <w:sz w:val="20"/>
                <w:szCs w:val="20"/>
              </w:rPr>
              <w:t>1.46-9.01</w:t>
            </w:r>
          </w:p>
        </w:tc>
      </w:tr>
    </w:tbl>
    <w:p w14:paraId="0CF06E18" w14:textId="77777777" w:rsidR="009710EA" w:rsidRPr="005C121B" w:rsidRDefault="009710EA" w:rsidP="009710EA">
      <w:pPr>
        <w:widowControl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10B998EB" w14:textId="77777777" w:rsidR="009710EA" w:rsidRPr="005C121B" w:rsidRDefault="009710EA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</w:rPr>
      </w:pPr>
    </w:p>
    <w:sectPr w:rsidR="009710EA" w:rsidRPr="005C121B" w:rsidSect="0078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4E8F7" w14:textId="77777777" w:rsidR="00AF6B3D" w:rsidRDefault="00AF6B3D">
      <w:r>
        <w:separator/>
      </w:r>
    </w:p>
  </w:endnote>
  <w:endnote w:type="continuationSeparator" w:id="0">
    <w:p w14:paraId="29591FA8" w14:textId="77777777" w:rsidR="00AF6B3D" w:rsidRDefault="00AF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384E1" w14:textId="77777777" w:rsidR="00AF6B3D" w:rsidRDefault="00AF6B3D">
      <w:r>
        <w:separator/>
      </w:r>
    </w:p>
  </w:footnote>
  <w:footnote w:type="continuationSeparator" w:id="0">
    <w:p w14:paraId="24D7B0E2" w14:textId="77777777" w:rsidR="00AF6B3D" w:rsidRDefault="00AF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3A"/>
    <w:rsid w:val="0000294F"/>
    <w:rsid w:val="00027779"/>
    <w:rsid w:val="00040F4B"/>
    <w:rsid w:val="001027C2"/>
    <w:rsid w:val="0011623A"/>
    <w:rsid w:val="00153B92"/>
    <w:rsid w:val="001A0D66"/>
    <w:rsid w:val="001A771E"/>
    <w:rsid w:val="001E0317"/>
    <w:rsid w:val="001E3EF6"/>
    <w:rsid w:val="00217FEC"/>
    <w:rsid w:val="00363290"/>
    <w:rsid w:val="003669A9"/>
    <w:rsid w:val="00394999"/>
    <w:rsid w:val="003F3EC5"/>
    <w:rsid w:val="0049174D"/>
    <w:rsid w:val="004954F3"/>
    <w:rsid w:val="004D68D2"/>
    <w:rsid w:val="004F0966"/>
    <w:rsid w:val="005036E7"/>
    <w:rsid w:val="00523405"/>
    <w:rsid w:val="00556784"/>
    <w:rsid w:val="00556CDF"/>
    <w:rsid w:val="00560D94"/>
    <w:rsid w:val="00564CEB"/>
    <w:rsid w:val="00565344"/>
    <w:rsid w:val="005B6246"/>
    <w:rsid w:val="005C121B"/>
    <w:rsid w:val="005C5B97"/>
    <w:rsid w:val="005D0A04"/>
    <w:rsid w:val="005E0FDE"/>
    <w:rsid w:val="00630632"/>
    <w:rsid w:val="00656D0B"/>
    <w:rsid w:val="006979D5"/>
    <w:rsid w:val="006B0CCD"/>
    <w:rsid w:val="006B1BDF"/>
    <w:rsid w:val="006B4D4C"/>
    <w:rsid w:val="007234A6"/>
    <w:rsid w:val="00743A8A"/>
    <w:rsid w:val="00766EDD"/>
    <w:rsid w:val="007861CD"/>
    <w:rsid w:val="007861FB"/>
    <w:rsid w:val="007A323A"/>
    <w:rsid w:val="007C1964"/>
    <w:rsid w:val="00834F53"/>
    <w:rsid w:val="0085691B"/>
    <w:rsid w:val="008C3D94"/>
    <w:rsid w:val="008F4B81"/>
    <w:rsid w:val="00911CB6"/>
    <w:rsid w:val="00941F69"/>
    <w:rsid w:val="00967025"/>
    <w:rsid w:val="009710EA"/>
    <w:rsid w:val="009933BB"/>
    <w:rsid w:val="009B63A4"/>
    <w:rsid w:val="009B739C"/>
    <w:rsid w:val="009C7C2D"/>
    <w:rsid w:val="00A42686"/>
    <w:rsid w:val="00A87225"/>
    <w:rsid w:val="00A92842"/>
    <w:rsid w:val="00AB3FE3"/>
    <w:rsid w:val="00AF6B3D"/>
    <w:rsid w:val="00B53BA6"/>
    <w:rsid w:val="00BF0355"/>
    <w:rsid w:val="00C14A2F"/>
    <w:rsid w:val="00C54B03"/>
    <w:rsid w:val="00C846D7"/>
    <w:rsid w:val="00D27A56"/>
    <w:rsid w:val="00D5361B"/>
    <w:rsid w:val="00DB7030"/>
    <w:rsid w:val="00E50479"/>
    <w:rsid w:val="00E528D8"/>
    <w:rsid w:val="00EA07AE"/>
    <w:rsid w:val="00ED27FD"/>
    <w:rsid w:val="00F44DBD"/>
    <w:rsid w:val="00F64DFD"/>
    <w:rsid w:val="00F67091"/>
    <w:rsid w:val="00FB3901"/>
    <w:rsid w:val="00FD5E8C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0414"/>
  <w15:chartTrackingRefBased/>
  <w15:docId w15:val="{D0F43225-5D0A-4659-BA3A-F519732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36E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2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婉蕊</dc:creator>
  <cp:keywords/>
  <dc:description/>
  <cp:lastModifiedBy>卫 婉蕊</cp:lastModifiedBy>
  <cp:revision>8</cp:revision>
  <dcterms:created xsi:type="dcterms:W3CDTF">2020-09-16T00:54:00Z</dcterms:created>
  <dcterms:modified xsi:type="dcterms:W3CDTF">2020-11-21T14:20:00Z</dcterms:modified>
</cp:coreProperties>
</file>