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9139" w14:textId="256F8394" w:rsidR="00EC062B" w:rsidRPr="00587F98" w:rsidRDefault="00EC062B" w:rsidP="00D77444">
      <w:pPr>
        <w:tabs>
          <w:tab w:val="left" w:pos="1260"/>
        </w:tabs>
        <w:suppressAutoHyphens/>
        <w:bidi w:val="0"/>
        <w:spacing w:before="120" w:after="120" w:line="36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</w:pPr>
      <w:r w:rsidRPr="00587F98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Supplementary material for:</w:t>
      </w:r>
    </w:p>
    <w:p w14:paraId="02E5BA3E" w14:textId="77777777" w:rsidR="00E642D0" w:rsidRPr="00E642D0" w:rsidRDefault="00E642D0" w:rsidP="00E642D0">
      <w:pPr>
        <w:bidi w:val="0"/>
        <w:spacing w:before="120" w:after="12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E642D0">
        <w:rPr>
          <w:rFonts w:asciiTheme="majorBidi" w:hAnsiTheme="majorBidi" w:cstheme="majorBidi"/>
          <w:b/>
          <w:sz w:val="24"/>
          <w:szCs w:val="24"/>
        </w:rPr>
        <w:t>A Tropical–Extratropical Coupling Between the Intertropical Convergence Zone and Mediterranean Hydroclimate Variability</w:t>
      </w:r>
    </w:p>
    <w:p w14:paraId="2F37B1CA" w14:textId="72FCE13C" w:rsidR="00EC062B" w:rsidRPr="00587F98" w:rsidRDefault="00EC062B" w:rsidP="00E642D0">
      <w:pPr>
        <w:bidi w:val="0"/>
        <w:spacing w:before="120" w:after="12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87F98">
        <w:rPr>
          <w:rFonts w:asciiTheme="majorBidi" w:hAnsiTheme="majorBidi" w:cstheme="majorBidi"/>
          <w:sz w:val="24"/>
          <w:szCs w:val="24"/>
        </w:rPr>
        <w:t>Tamar Eshet</w:t>
      </w:r>
      <w:r w:rsidRPr="00587F98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A91D10">
        <w:rPr>
          <w:rFonts w:asciiTheme="majorBidi" w:hAnsiTheme="majorBidi" w:cstheme="majorBidi"/>
          <w:sz w:val="24"/>
          <w:szCs w:val="24"/>
          <w:vertAlign w:val="superscript"/>
        </w:rPr>
        <w:t>, *</w:t>
      </w:r>
      <w:r w:rsidRPr="00587F98">
        <w:rPr>
          <w:rFonts w:asciiTheme="majorBidi" w:hAnsiTheme="majorBidi" w:cstheme="majorBidi"/>
          <w:sz w:val="24"/>
          <w:szCs w:val="24"/>
        </w:rPr>
        <w:t>, Sigalit Berkovic</w:t>
      </w:r>
      <w:r w:rsidRPr="00587F98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587F98">
        <w:rPr>
          <w:rFonts w:asciiTheme="majorBidi" w:hAnsiTheme="majorBidi" w:cstheme="majorBidi"/>
          <w:sz w:val="24"/>
          <w:szCs w:val="24"/>
        </w:rPr>
        <w:t>, Assaf Hochman</w:t>
      </w:r>
      <w:r w:rsidRPr="00587F98">
        <w:rPr>
          <w:rFonts w:asciiTheme="majorBidi" w:hAnsiTheme="majorBidi" w:cstheme="majorBidi"/>
          <w:sz w:val="24"/>
          <w:szCs w:val="24"/>
          <w:vertAlign w:val="superscript"/>
        </w:rPr>
        <w:t>1, *</w:t>
      </w:r>
    </w:p>
    <w:p w14:paraId="1A8DA12C" w14:textId="77777777" w:rsidR="00EC062B" w:rsidRPr="00587F98" w:rsidRDefault="00EC062B" w:rsidP="00E642D0">
      <w:pPr>
        <w:pStyle w:val="ListParagraph"/>
        <w:numPr>
          <w:ilvl w:val="0"/>
          <w:numId w:val="5"/>
        </w:numPr>
        <w:bidi w:val="0"/>
        <w:spacing w:after="0" w:line="360" w:lineRule="auto"/>
        <w:ind w:left="227" w:hanging="227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587F98">
        <w:rPr>
          <w:rFonts w:asciiTheme="majorBidi" w:hAnsiTheme="majorBidi" w:cstheme="majorBidi"/>
          <w:sz w:val="24"/>
          <w:szCs w:val="24"/>
        </w:rPr>
        <w:t>Fredy and Nadine Herrmann, Institute of Earth Sciences, The Hebrew University of Jerusalem, Israel.</w:t>
      </w:r>
    </w:p>
    <w:p w14:paraId="1C064351" w14:textId="6C127133" w:rsidR="00EC062B" w:rsidRPr="00587F98" w:rsidRDefault="00EC062B" w:rsidP="00587F98">
      <w:pPr>
        <w:pStyle w:val="ListParagraph"/>
        <w:numPr>
          <w:ilvl w:val="0"/>
          <w:numId w:val="5"/>
        </w:numPr>
        <w:bidi w:val="0"/>
        <w:spacing w:before="120" w:after="120" w:line="360" w:lineRule="auto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587F98">
        <w:rPr>
          <w:rFonts w:asciiTheme="majorBidi" w:hAnsiTheme="majorBidi" w:cstheme="majorBidi"/>
          <w:sz w:val="24"/>
          <w:szCs w:val="24"/>
        </w:rPr>
        <w:t>Department of Applied Mathematics, IIBR, Ness-Ziona, Israel.</w:t>
      </w:r>
    </w:p>
    <w:p w14:paraId="1C2288E8" w14:textId="3D89E3EA" w:rsidR="00EC062B" w:rsidRPr="00587F98" w:rsidRDefault="00EC062B" w:rsidP="00587F98">
      <w:pPr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87F98">
        <w:rPr>
          <w:rFonts w:asciiTheme="majorBidi" w:hAnsiTheme="majorBidi" w:cstheme="majorBidi"/>
          <w:sz w:val="24"/>
          <w:szCs w:val="24"/>
        </w:rPr>
        <w:t xml:space="preserve">*Correspondence to: </w:t>
      </w:r>
      <w:hyperlink r:id="rId9" w:history="1">
        <w:r w:rsidR="00A91D10" w:rsidRPr="000A604D">
          <w:rPr>
            <w:rStyle w:val="Hyperlink"/>
            <w:rFonts w:asciiTheme="majorBidi" w:hAnsiTheme="majorBidi" w:cstheme="majorBidi"/>
            <w:sz w:val="24"/>
            <w:szCs w:val="24"/>
          </w:rPr>
          <w:t>tamar.eshet@mail.huji.ac.il</w:t>
        </w:r>
      </w:hyperlink>
      <w:r w:rsidR="00A91D10">
        <w:rPr>
          <w:rFonts w:asciiTheme="majorBidi" w:hAnsiTheme="majorBidi" w:cstheme="majorBidi"/>
          <w:sz w:val="24"/>
          <w:szCs w:val="24"/>
        </w:rPr>
        <w:t xml:space="preserve">; </w:t>
      </w:r>
      <w:hyperlink r:id="rId10" w:history="1">
        <w:r w:rsidRPr="00587F98">
          <w:rPr>
            <w:rStyle w:val="Hyperlink"/>
            <w:rFonts w:asciiTheme="majorBidi" w:hAnsiTheme="majorBidi" w:cstheme="majorBidi"/>
            <w:sz w:val="24"/>
            <w:szCs w:val="24"/>
          </w:rPr>
          <w:t>Assaf.Hochman@mail.huji.ac.il</w:t>
        </w:r>
      </w:hyperlink>
      <w:r w:rsidRPr="00587F98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</w:p>
    <w:p w14:paraId="2008A0AC" w14:textId="77777777" w:rsidR="00EC062B" w:rsidRPr="00587F98" w:rsidRDefault="00EC062B" w:rsidP="00587F98">
      <w:pPr>
        <w:suppressAutoHyphens/>
        <w:bidi w:val="0"/>
        <w:spacing w:before="120" w:after="120" w:line="360" w:lineRule="auto"/>
        <w:contextualSpacing/>
        <w:jc w:val="both"/>
        <w:rPr>
          <w:rFonts w:asciiTheme="majorBidi" w:eastAsia="Calibri" w:hAnsiTheme="majorBidi" w:cstheme="majorBidi"/>
          <w:sz w:val="24"/>
          <w:szCs w:val="24"/>
          <w:lang w:val="en-US" w:bidi="ar-SA"/>
        </w:rPr>
      </w:pPr>
    </w:p>
    <w:p w14:paraId="0608A727" w14:textId="77777777" w:rsidR="00EC062B" w:rsidRPr="00587F98" w:rsidRDefault="00EC062B" w:rsidP="00587F98">
      <w:pPr>
        <w:suppressAutoHyphens/>
        <w:bidi w:val="0"/>
        <w:spacing w:before="120" w:after="120" w:line="360" w:lineRule="auto"/>
        <w:contextualSpacing/>
        <w:jc w:val="both"/>
        <w:rPr>
          <w:rFonts w:asciiTheme="majorBidi" w:eastAsia="Calibri" w:hAnsiTheme="majorBidi" w:cstheme="majorBidi"/>
          <w:sz w:val="24"/>
          <w:szCs w:val="24"/>
          <w:lang w:val="en-US" w:bidi="ar-SA"/>
        </w:rPr>
      </w:pPr>
    </w:p>
    <w:p w14:paraId="15012D48" w14:textId="77777777" w:rsidR="00EC062B" w:rsidRPr="00587F98" w:rsidRDefault="00EC062B" w:rsidP="00587F98">
      <w:pPr>
        <w:suppressAutoHyphens/>
        <w:bidi w:val="0"/>
        <w:spacing w:before="120" w:after="120" w:line="360" w:lineRule="auto"/>
        <w:contextualSpacing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en-US" w:bidi="ar-SA"/>
        </w:rPr>
      </w:pPr>
      <w:r w:rsidRPr="00587F98">
        <w:rPr>
          <w:rFonts w:asciiTheme="majorBidi" w:eastAsia="Calibri" w:hAnsiTheme="majorBidi" w:cstheme="majorBidi"/>
          <w:b/>
          <w:bCs/>
          <w:sz w:val="24"/>
          <w:szCs w:val="24"/>
          <w:lang w:val="en-US" w:bidi="ar-SA"/>
        </w:rPr>
        <w:t>Contents of this file:</w:t>
      </w:r>
    </w:p>
    <w:p w14:paraId="5BA00B7A" w14:textId="7291E92F" w:rsidR="00EC062B" w:rsidRPr="00587F98" w:rsidRDefault="00D610B8" w:rsidP="00587F98">
      <w:pPr>
        <w:suppressAutoHyphens/>
        <w:bidi w:val="0"/>
        <w:spacing w:before="120" w:after="120" w:line="360" w:lineRule="auto"/>
        <w:contextualSpacing/>
        <w:jc w:val="both"/>
        <w:rPr>
          <w:rFonts w:asciiTheme="majorBidi" w:eastAsia="Calibri" w:hAnsiTheme="majorBidi" w:cstheme="majorBidi"/>
          <w:sz w:val="24"/>
          <w:szCs w:val="24"/>
          <w:lang w:val="en-US" w:bidi="ar-SA"/>
        </w:rPr>
      </w:pPr>
      <w:r w:rsidRPr="00587F98">
        <w:rPr>
          <w:rFonts w:asciiTheme="majorBidi" w:eastAsia="Calibri" w:hAnsiTheme="majorBidi" w:cstheme="majorBidi"/>
          <w:sz w:val="24"/>
          <w:szCs w:val="24"/>
          <w:lang w:val="en-US" w:bidi="ar-SA"/>
        </w:rPr>
        <w:t>Figures S1 – S3</w:t>
      </w:r>
    </w:p>
    <w:p w14:paraId="41ED36B1" w14:textId="261E23E8" w:rsidR="00EC062B" w:rsidRPr="00587F98" w:rsidRDefault="00EC062B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8D67912" w14:textId="7D27B6C0" w:rsidR="00EC062B" w:rsidRPr="00587F98" w:rsidRDefault="00EC062B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36CC46E0" w14:textId="7C959323" w:rsidR="00EC062B" w:rsidRPr="00587F98" w:rsidRDefault="00EC062B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3FE0E29" w14:textId="58450CFB" w:rsidR="00EC062B" w:rsidRPr="00587F98" w:rsidRDefault="00EC062B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66E06FF1" w14:textId="27B8E34C" w:rsidR="00EC062B" w:rsidRPr="00587F98" w:rsidRDefault="00EC062B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250436D" w14:textId="69BC23E1" w:rsidR="00521E92" w:rsidRPr="00587F98" w:rsidRDefault="00EC062B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87F98"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65DE515F" wp14:editId="787ADDAE">
            <wp:simplePos x="0" y="0"/>
            <wp:positionH relativeFrom="margin">
              <wp:posOffset>16510</wp:posOffset>
            </wp:positionH>
            <wp:positionV relativeFrom="paragraph">
              <wp:posOffset>0</wp:posOffset>
            </wp:positionV>
            <wp:extent cx="5148000" cy="5961600"/>
            <wp:effectExtent l="0" t="0" r="0" b="127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5"/>
                    <a:stretch/>
                  </pic:blipFill>
                  <pic:spPr bwMode="auto">
                    <a:xfrm>
                      <a:off x="0" y="0"/>
                      <a:ext cx="5148000" cy="59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AD2" w:rsidRPr="00587F98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S1</w:t>
      </w:r>
      <w:r w:rsidR="00765AD2" w:rsidRPr="00587F98">
        <w:rPr>
          <w:rFonts w:asciiTheme="majorBidi" w:hAnsiTheme="majorBidi" w:cstheme="majorBidi"/>
          <w:sz w:val="24"/>
          <w:szCs w:val="24"/>
          <w:lang w:val="en-US"/>
        </w:rPr>
        <w:t xml:space="preserve"> Same as Fig. 1</w:t>
      </w:r>
      <w:r w:rsidR="00D610B8" w:rsidRPr="00587F98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765AD2" w:rsidRPr="00587F98">
        <w:rPr>
          <w:rFonts w:asciiTheme="majorBidi" w:hAnsiTheme="majorBidi" w:cstheme="majorBidi"/>
          <w:sz w:val="24"/>
          <w:szCs w:val="24"/>
          <w:lang w:val="en-US"/>
        </w:rPr>
        <w:t xml:space="preserve"> but</w:t>
      </w:r>
      <w:r w:rsidR="00D610B8" w:rsidRPr="00587F98">
        <w:rPr>
          <w:rFonts w:asciiTheme="majorBidi" w:hAnsiTheme="majorBidi" w:cstheme="majorBidi"/>
          <w:sz w:val="24"/>
          <w:szCs w:val="24"/>
          <w:lang w:val="en-US"/>
        </w:rPr>
        <w:t xml:space="preserve"> the correlations were</w:t>
      </w:r>
      <w:r w:rsidR="00765AD2" w:rsidRPr="00587F98">
        <w:rPr>
          <w:rFonts w:asciiTheme="majorBidi" w:hAnsiTheme="majorBidi" w:cstheme="majorBidi"/>
          <w:sz w:val="24"/>
          <w:szCs w:val="24"/>
          <w:lang w:val="en-US"/>
        </w:rPr>
        <w:t xml:space="preserve"> computed on the CRU dataset. </w:t>
      </w:r>
    </w:p>
    <w:p w14:paraId="2794EE6E" w14:textId="06C50B4D" w:rsidR="00521E92" w:rsidRPr="00587F98" w:rsidRDefault="00521E9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04F4A02" w14:textId="19ECB612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2911836B" w14:textId="59EA544C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0DB0D349" w14:textId="27D22B0D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4CA6B57" w14:textId="0F31A7EF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7F0433CB" w14:textId="222048D0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B96283B" w14:textId="10521C64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2986F03" w14:textId="21FA5086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87F98"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718F8B09" wp14:editId="47E6664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241600" cy="6206400"/>
            <wp:effectExtent l="0" t="0" r="0" b="444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4"/>
                    <a:stretch/>
                  </pic:blipFill>
                  <pic:spPr bwMode="auto">
                    <a:xfrm>
                      <a:off x="0" y="0"/>
                      <a:ext cx="5241600" cy="62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F98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S2</w:t>
      </w:r>
      <w:r w:rsidRPr="00587F98">
        <w:rPr>
          <w:rFonts w:asciiTheme="majorBidi" w:hAnsiTheme="majorBidi" w:cstheme="majorBidi"/>
          <w:sz w:val="24"/>
          <w:szCs w:val="24"/>
          <w:lang w:val="en-US"/>
        </w:rPr>
        <w:t xml:space="preserve"> Same as Fig. 3, but the composite mean differences were computed on the CRU dataset.</w:t>
      </w:r>
    </w:p>
    <w:p w14:paraId="5015D143" w14:textId="1EA834D9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600193D" w14:textId="75B0DE70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D527290" w14:textId="022ED539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9B6A2EE" w14:textId="2B3CBFB2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492DA5E" w14:textId="2616DA6D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5C651ED" w14:textId="15025010" w:rsidR="00765AD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018999B" w14:textId="49B763CF" w:rsidR="00521E92" w:rsidRPr="00587F98" w:rsidRDefault="00765AD2" w:rsidP="00587F98">
      <w:pPr>
        <w:tabs>
          <w:tab w:val="left" w:pos="1241"/>
        </w:tabs>
        <w:bidi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87F98"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8480" behindDoc="0" locked="0" layoutInCell="1" allowOverlap="1" wp14:anchorId="322CFFDC" wp14:editId="08FEEFE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274310" cy="3620770"/>
            <wp:effectExtent l="0" t="0" r="254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F98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S3</w:t>
      </w:r>
      <w:r w:rsidRPr="00587F98">
        <w:rPr>
          <w:rFonts w:asciiTheme="majorBidi" w:hAnsiTheme="majorBidi" w:cstheme="majorBidi"/>
          <w:sz w:val="24"/>
          <w:szCs w:val="24"/>
          <w:lang w:val="en-US"/>
        </w:rPr>
        <w:t xml:space="preserve"> Same as Fig. 4, but for the differences in geopotential height at 500 </w:t>
      </w:r>
      <w:proofErr w:type="spellStart"/>
      <w:r w:rsidRPr="00587F98">
        <w:rPr>
          <w:rFonts w:asciiTheme="majorBidi" w:hAnsiTheme="majorBidi" w:cstheme="majorBidi"/>
          <w:sz w:val="24"/>
          <w:szCs w:val="24"/>
          <w:lang w:val="en-US"/>
        </w:rPr>
        <w:t>hPa</w:t>
      </w:r>
      <w:proofErr w:type="spellEnd"/>
      <w:r w:rsidR="00A91D10">
        <w:rPr>
          <w:rFonts w:asciiTheme="majorBidi" w:hAnsiTheme="majorBidi" w:cstheme="majorBidi"/>
          <w:sz w:val="24"/>
          <w:szCs w:val="24"/>
          <w:lang w:val="en-US"/>
        </w:rPr>
        <w:t xml:space="preserve"> (Z500)</w:t>
      </w:r>
      <w:r w:rsidRPr="00587F9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sectPr w:rsidR="00521E92" w:rsidRPr="00587F98" w:rsidSect="008516C1">
      <w:footerReference w:type="default" r:id="rId14"/>
      <w:pgSz w:w="11906" w:h="16838"/>
      <w:pgMar w:top="1440" w:right="1800" w:bottom="1440" w:left="1800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AEF8" w14:textId="77777777" w:rsidR="00756F2E" w:rsidRDefault="00756F2E" w:rsidP="00DA2B43">
      <w:pPr>
        <w:spacing w:after="0" w:line="240" w:lineRule="auto"/>
      </w:pPr>
      <w:r>
        <w:separator/>
      </w:r>
    </w:p>
  </w:endnote>
  <w:endnote w:type="continuationSeparator" w:id="0">
    <w:p w14:paraId="6300787E" w14:textId="77777777" w:rsidR="00756F2E" w:rsidRDefault="00756F2E" w:rsidP="00DA2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092F916-B0D5-4703-BA09-D9F6A4D4CDE1}"/>
    <w:embedBold r:id="rId2" w:fontKey="{F559272D-4235-4954-9DC4-5EE9F983E747}"/>
    <w:embedItalic r:id="rId3" w:fontKey="{8D3F18E7-7A7E-42DE-A3EB-78C09F0052DB}"/>
  </w:font>
  <w:font w:name="Play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C067D76-F142-4A57-8046-D83F46FCE5C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B1C9979-2070-48B0-B956-C83E573E1D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23045B8-664C-41C9-B9FA-8D5A7AEBA3D2}"/>
    <w:embedBold r:id="rId7" w:fontKey="{8BCA39DD-0E37-4221-B350-1C43E82BFF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2899494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A28FC" w14:textId="73E3E3BA" w:rsidR="008C1626" w:rsidRDefault="008C16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E17" w:rsidRPr="00137E17">
          <w:rPr>
            <w:noProof/>
            <w:rtl/>
          </w:rPr>
          <w:t>1</w:t>
        </w:r>
        <w:r w:rsidR="00137E17" w:rsidRPr="00137E17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0CB5A03B" w14:textId="77777777" w:rsidR="008C1626" w:rsidRDefault="008C16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DAAB" w14:textId="77777777" w:rsidR="00756F2E" w:rsidRDefault="00756F2E" w:rsidP="00DA2B43">
      <w:pPr>
        <w:spacing w:after="0" w:line="240" w:lineRule="auto"/>
      </w:pPr>
      <w:r>
        <w:separator/>
      </w:r>
    </w:p>
  </w:footnote>
  <w:footnote w:type="continuationSeparator" w:id="0">
    <w:p w14:paraId="004E5ADD" w14:textId="77777777" w:rsidR="00756F2E" w:rsidRDefault="00756F2E" w:rsidP="00DA2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197C"/>
    <w:multiLevelType w:val="multilevel"/>
    <w:tmpl w:val="DB2C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2087D"/>
    <w:multiLevelType w:val="multilevel"/>
    <w:tmpl w:val="9732E2A4"/>
    <w:lvl w:ilvl="0">
      <w:start w:val="1"/>
      <w:numFmt w:val="lowerRoman"/>
      <w:lvlText w:val="%1."/>
      <w:lvlJc w:val="right"/>
      <w:pPr>
        <w:ind w:left="360" w:hanging="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1893548"/>
    <w:multiLevelType w:val="multilevel"/>
    <w:tmpl w:val="BDF8688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36DE1CDF"/>
    <w:multiLevelType w:val="hybridMultilevel"/>
    <w:tmpl w:val="7CBE17B0"/>
    <w:lvl w:ilvl="0" w:tplc="34644EB8">
      <w:start w:val="1"/>
      <w:numFmt w:val="bullet"/>
      <w:lvlText w:val=""/>
      <w:lvlJc w:val="left"/>
      <w:pPr>
        <w:ind w:left="720" w:hanging="360"/>
      </w:pPr>
      <w:rPr>
        <w:rFonts w:ascii="Symbol" w:eastAsia="Aptos" w:hAnsi="Symbol" w:cstheme="majorBidi" w:hint="default"/>
        <w:b w:val="0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A55AB"/>
    <w:multiLevelType w:val="hybridMultilevel"/>
    <w:tmpl w:val="746A87EA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4714A"/>
    <w:multiLevelType w:val="hybridMultilevel"/>
    <w:tmpl w:val="D97880C4"/>
    <w:lvl w:ilvl="0" w:tplc="24E6EFD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15B0B"/>
    <w:multiLevelType w:val="multilevel"/>
    <w:tmpl w:val="AFDE43E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3"/>
      <w:numFmt w:val="decimal"/>
      <w:isLgl/>
      <w:suff w:val="space"/>
      <w:lvlText w:val="%1.%2."/>
      <w:lvlJc w:val="left"/>
      <w:pPr>
        <w:ind w:left="0" w:firstLine="0"/>
      </w:pPr>
      <w:rPr>
        <w:rFonts w:eastAsia="Aptos" w:hint="default"/>
        <w:b/>
      </w:rPr>
    </w:lvl>
    <w:lvl w:ilvl="2">
      <w:start w:val="1"/>
      <w:numFmt w:val="decimal"/>
      <w:isLgl/>
      <w:lvlText w:val="%1.%2.%3."/>
      <w:lvlJc w:val="left"/>
      <w:pPr>
        <w:ind w:left="360" w:firstLine="0"/>
      </w:pPr>
      <w:rPr>
        <w:rFonts w:eastAsia="Aptos" w:hint="default"/>
        <w:b/>
      </w:rPr>
    </w:lvl>
    <w:lvl w:ilvl="3">
      <w:start w:val="1"/>
      <w:numFmt w:val="decimal"/>
      <w:isLgl/>
      <w:lvlText w:val="%1.%2.%3.%4."/>
      <w:lvlJc w:val="left"/>
      <w:pPr>
        <w:ind w:left="360" w:firstLine="0"/>
      </w:pPr>
      <w:rPr>
        <w:rFonts w:eastAsia="Aptos" w:hint="default"/>
        <w:b/>
      </w:rPr>
    </w:lvl>
    <w:lvl w:ilvl="4">
      <w:start w:val="1"/>
      <w:numFmt w:val="decimal"/>
      <w:isLgl/>
      <w:lvlText w:val="%1.%2.%3.%4.%5."/>
      <w:lvlJc w:val="left"/>
      <w:pPr>
        <w:ind w:left="720" w:hanging="360"/>
      </w:pPr>
      <w:rPr>
        <w:rFonts w:eastAsia="Aptos" w:hint="default"/>
        <w:b/>
      </w:rPr>
    </w:lvl>
    <w:lvl w:ilvl="5">
      <w:start w:val="1"/>
      <w:numFmt w:val="decimal"/>
      <w:isLgl/>
      <w:lvlText w:val="%1.%2.%3.%4.%5.%6."/>
      <w:lvlJc w:val="left"/>
      <w:pPr>
        <w:ind w:left="720" w:hanging="360"/>
      </w:pPr>
      <w:rPr>
        <w:rFonts w:eastAsia="Apto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080" w:hanging="720"/>
      </w:pPr>
      <w:rPr>
        <w:rFonts w:eastAsia="Apto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080" w:hanging="720"/>
      </w:pPr>
      <w:rPr>
        <w:rFonts w:eastAsia="Apto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eastAsia="Aptos" w:hint="default"/>
        <w:b/>
      </w:rPr>
    </w:lvl>
  </w:abstractNum>
  <w:abstractNum w:abstractNumId="7" w15:restartNumberingAfterBreak="0">
    <w:nsid w:val="57133E0B"/>
    <w:multiLevelType w:val="multilevel"/>
    <w:tmpl w:val="52645704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6D162784"/>
    <w:multiLevelType w:val="multilevel"/>
    <w:tmpl w:val="4B242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num w:numId="1" w16cid:durableId="1698383231">
    <w:abstractNumId w:val="6"/>
  </w:num>
  <w:num w:numId="2" w16cid:durableId="1395549397">
    <w:abstractNumId w:val="3"/>
  </w:num>
  <w:num w:numId="3" w16cid:durableId="1736471794">
    <w:abstractNumId w:val="8"/>
  </w:num>
  <w:num w:numId="4" w16cid:durableId="2044551905">
    <w:abstractNumId w:val="4"/>
  </w:num>
  <w:num w:numId="5" w16cid:durableId="1363827260">
    <w:abstractNumId w:val="5"/>
  </w:num>
  <w:num w:numId="6" w16cid:durableId="1327132265">
    <w:abstractNumId w:val="2"/>
  </w:num>
  <w:num w:numId="7" w16cid:durableId="1163815035">
    <w:abstractNumId w:val="7"/>
  </w:num>
  <w:num w:numId="8" w16cid:durableId="480855772">
    <w:abstractNumId w:val="0"/>
  </w:num>
  <w:num w:numId="9" w16cid:durableId="411925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73"/>
    <w:rsid w:val="00003496"/>
    <w:rsid w:val="000063B8"/>
    <w:rsid w:val="0001628E"/>
    <w:rsid w:val="00024C44"/>
    <w:rsid w:val="0003329F"/>
    <w:rsid w:val="00033A89"/>
    <w:rsid w:val="00034F77"/>
    <w:rsid w:val="00036412"/>
    <w:rsid w:val="000562AC"/>
    <w:rsid w:val="0006267C"/>
    <w:rsid w:val="000655F5"/>
    <w:rsid w:val="00072699"/>
    <w:rsid w:val="00074F38"/>
    <w:rsid w:val="0008645F"/>
    <w:rsid w:val="00087348"/>
    <w:rsid w:val="00094E8D"/>
    <w:rsid w:val="000A0874"/>
    <w:rsid w:val="000A28E9"/>
    <w:rsid w:val="000A358A"/>
    <w:rsid w:val="000B1D88"/>
    <w:rsid w:val="000B3E53"/>
    <w:rsid w:val="000B5662"/>
    <w:rsid w:val="000B5693"/>
    <w:rsid w:val="000B6A9F"/>
    <w:rsid w:val="000C2E47"/>
    <w:rsid w:val="000C601D"/>
    <w:rsid w:val="000C7148"/>
    <w:rsid w:val="000D07BB"/>
    <w:rsid w:val="000D4E8C"/>
    <w:rsid w:val="000E1CF0"/>
    <w:rsid w:val="000E5C1B"/>
    <w:rsid w:val="000F2685"/>
    <w:rsid w:val="000F447F"/>
    <w:rsid w:val="000F5C99"/>
    <w:rsid w:val="000F6201"/>
    <w:rsid w:val="000F6E39"/>
    <w:rsid w:val="000F704D"/>
    <w:rsid w:val="001003A3"/>
    <w:rsid w:val="00107DCC"/>
    <w:rsid w:val="00110F68"/>
    <w:rsid w:val="00111828"/>
    <w:rsid w:val="00113658"/>
    <w:rsid w:val="0011452F"/>
    <w:rsid w:val="001342B6"/>
    <w:rsid w:val="0013718C"/>
    <w:rsid w:val="00137E17"/>
    <w:rsid w:val="001408CC"/>
    <w:rsid w:val="00142A20"/>
    <w:rsid w:val="001440EE"/>
    <w:rsid w:val="00147BDF"/>
    <w:rsid w:val="00151F37"/>
    <w:rsid w:val="00152DAF"/>
    <w:rsid w:val="00154061"/>
    <w:rsid w:val="001563F9"/>
    <w:rsid w:val="00157A86"/>
    <w:rsid w:val="001603FF"/>
    <w:rsid w:val="001624CB"/>
    <w:rsid w:val="0016676B"/>
    <w:rsid w:val="00167609"/>
    <w:rsid w:val="00174AF4"/>
    <w:rsid w:val="001817AB"/>
    <w:rsid w:val="00182410"/>
    <w:rsid w:val="00184FFD"/>
    <w:rsid w:val="00185DE2"/>
    <w:rsid w:val="00186B6C"/>
    <w:rsid w:val="00186FC3"/>
    <w:rsid w:val="00190034"/>
    <w:rsid w:val="0019059B"/>
    <w:rsid w:val="001A0B46"/>
    <w:rsid w:val="001A21D5"/>
    <w:rsid w:val="001A3E73"/>
    <w:rsid w:val="001B066C"/>
    <w:rsid w:val="001B37CB"/>
    <w:rsid w:val="001B5967"/>
    <w:rsid w:val="001C369F"/>
    <w:rsid w:val="001C6920"/>
    <w:rsid w:val="001C6B1C"/>
    <w:rsid w:val="001D1A9E"/>
    <w:rsid w:val="001D1B16"/>
    <w:rsid w:val="001D70A2"/>
    <w:rsid w:val="001F7B6C"/>
    <w:rsid w:val="00200B4F"/>
    <w:rsid w:val="00210E05"/>
    <w:rsid w:val="0021213F"/>
    <w:rsid w:val="00226B8B"/>
    <w:rsid w:val="002334E1"/>
    <w:rsid w:val="00237B02"/>
    <w:rsid w:val="002403D6"/>
    <w:rsid w:val="0024198D"/>
    <w:rsid w:val="002421A4"/>
    <w:rsid w:val="0025464E"/>
    <w:rsid w:val="00255072"/>
    <w:rsid w:val="002648F4"/>
    <w:rsid w:val="002652BA"/>
    <w:rsid w:val="0027025B"/>
    <w:rsid w:val="002732C8"/>
    <w:rsid w:val="00280612"/>
    <w:rsid w:val="002813FB"/>
    <w:rsid w:val="0028220B"/>
    <w:rsid w:val="00282E58"/>
    <w:rsid w:val="00290AC1"/>
    <w:rsid w:val="00295A18"/>
    <w:rsid w:val="002A16E8"/>
    <w:rsid w:val="002B1EDA"/>
    <w:rsid w:val="002B3137"/>
    <w:rsid w:val="002B3BEC"/>
    <w:rsid w:val="002C102B"/>
    <w:rsid w:val="002D3CF2"/>
    <w:rsid w:val="002D4239"/>
    <w:rsid w:val="002D4CC1"/>
    <w:rsid w:val="002E23D3"/>
    <w:rsid w:val="002E2D8F"/>
    <w:rsid w:val="002E5703"/>
    <w:rsid w:val="002F0CC3"/>
    <w:rsid w:val="002F3238"/>
    <w:rsid w:val="003056EC"/>
    <w:rsid w:val="00305CD6"/>
    <w:rsid w:val="003174E3"/>
    <w:rsid w:val="00322C74"/>
    <w:rsid w:val="00330B7D"/>
    <w:rsid w:val="00333BA9"/>
    <w:rsid w:val="00336D3C"/>
    <w:rsid w:val="003377B1"/>
    <w:rsid w:val="00337EDD"/>
    <w:rsid w:val="00340314"/>
    <w:rsid w:val="00342130"/>
    <w:rsid w:val="00354155"/>
    <w:rsid w:val="003551F2"/>
    <w:rsid w:val="00356AC0"/>
    <w:rsid w:val="003576C3"/>
    <w:rsid w:val="00364CDC"/>
    <w:rsid w:val="003662E5"/>
    <w:rsid w:val="00372BC2"/>
    <w:rsid w:val="003743B2"/>
    <w:rsid w:val="00376B06"/>
    <w:rsid w:val="003777D9"/>
    <w:rsid w:val="00380357"/>
    <w:rsid w:val="0038255B"/>
    <w:rsid w:val="00382614"/>
    <w:rsid w:val="00386E2E"/>
    <w:rsid w:val="0039385B"/>
    <w:rsid w:val="003B00EE"/>
    <w:rsid w:val="003D052D"/>
    <w:rsid w:val="003D7F14"/>
    <w:rsid w:val="003E141B"/>
    <w:rsid w:val="003F0C77"/>
    <w:rsid w:val="004012FA"/>
    <w:rsid w:val="00401CDA"/>
    <w:rsid w:val="00404968"/>
    <w:rsid w:val="0040498A"/>
    <w:rsid w:val="004062CA"/>
    <w:rsid w:val="00406D2C"/>
    <w:rsid w:val="0041349B"/>
    <w:rsid w:val="004158E2"/>
    <w:rsid w:val="00415BC2"/>
    <w:rsid w:val="00416083"/>
    <w:rsid w:val="00416EF6"/>
    <w:rsid w:val="00420749"/>
    <w:rsid w:val="004274E7"/>
    <w:rsid w:val="0043352D"/>
    <w:rsid w:val="00436406"/>
    <w:rsid w:val="00436E66"/>
    <w:rsid w:val="004372A3"/>
    <w:rsid w:val="00441503"/>
    <w:rsid w:val="00445F98"/>
    <w:rsid w:val="00446BD2"/>
    <w:rsid w:val="00455782"/>
    <w:rsid w:val="0046381A"/>
    <w:rsid w:val="00464F03"/>
    <w:rsid w:val="00464F39"/>
    <w:rsid w:val="004A3A64"/>
    <w:rsid w:val="004B17C9"/>
    <w:rsid w:val="004B3D60"/>
    <w:rsid w:val="004B4C3F"/>
    <w:rsid w:val="004B76CF"/>
    <w:rsid w:val="004C4527"/>
    <w:rsid w:val="004C4558"/>
    <w:rsid w:val="004D4D78"/>
    <w:rsid w:val="004E0663"/>
    <w:rsid w:val="004F2529"/>
    <w:rsid w:val="005069FB"/>
    <w:rsid w:val="0051505C"/>
    <w:rsid w:val="00521E92"/>
    <w:rsid w:val="00530C68"/>
    <w:rsid w:val="00530D60"/>
    <w:rsid w:val="00531A60"/>
    <w:rsid w:val="00533690"/>
    <w:rsid w:val="00534D89"/>
    <w:rsid w:val="005362B9"/>
    <w:rsid w:val="005376DA"/>
    <w:rsid w:val="00540982"/>
    <w:rsid w:val="00540FC9"/>
    <w:rsid w:val="00541749"/>
    <w:rsid w:val="005574AA"/>
    <w:rsid w:val="005579B5"/>
    <w:rsid w:val="00557C73"/>
    <w:rsid w:val="005625C4"/>
    <w:rsid w:val="00566A14"/>
    <w:rsid w:val="00570B82"/>
    <w:rsid w:val="00580EC7"/>
    <w:rsid w:val="00580F45"/>
    <w:rsid w:val="0058357F"/>
    <w:rsid w:val="00587338"/>
    <w:rsid w:val="00587F98"/>
    <w:rsid w:val="005A11B8"/>
    <w:rsid w:val="005A3510"/>
    <w:rsid w:val="005B19AC"/>
    <w:rsid w:val="005B4456"/>
    <w:rsid w:val="005C450C"/>
    <w:rsid w:val="005C5821"/>
    <w:rsid w:val="005E7F4C"/>
    <w:rsid w:val="005F3D9E"/>
    <w:rsid w:val="00603F7A"/>
    <w:rsid w:val="006062B1"/>
    <w:rsid w:val="00610184"/>
    <w:rsid w:val="0061183A"/>
    <w:rsid w:val="0061492F"/>
    <w:rsid w:val="00617062"/>
    <w:rsid w:val="00621AED"/>
    <w:rsid w:val="006274DC"/>
    <w:rsid w:val="00627E0E"/>
    <w:rsid w:val="0063176A"/>
    <w:rsid w:val="006374B3"/>
    <w:rsid w:val="00640A63"/>
    <w:rsid w:val="0065145B"/>
    <w:rsid w:val="00661B86"/>
    <w:rsid w:val="00662256"/>
    <w:rsid w:val="00666947"/>
    <w:rsid w:val="00670F8D"/>
    <w:rsid w:val="00672723"/>
    <w:rsid w:val="006727CF"/>
    <w:rsid w:val="00681989"/>
    <w:rsid w:val="00696CD3"/>
    <w:rsid w:val="006A47EE"/>
    <w:rsid w:val="006B1100"/>
    <w:rsid w:val="006B37AC"/>
    <w:rsid w:val="006B4679"/>
    <w:rsid w:val="006B5229"/>
    <w:rsid w:val="006B60D0"/>
    <w:rsid w:val="006C125B"/>
    <w:rsid w:val="006C2A17"/>
    <w:rsid w:val="006C368D"/>
    <w:rsid w:val="006C44FD"/>
    <w:rsid w:val="006D36B7"/>
    <w:rsid w:val="006E576E"/>
    <w:rsid w:val="006E6FD5"/>
    <w:rsid w:val="006E775F"/>
    <w:rsid w:val="006F0DCF"/>
    <w:rsid w:val="006F3906"/>
    <w:rsid w:val="006F79F1"/>
    <w:rsid w:val="0070039A"/>
    <w:rsid w:val="007107B5"/>
    <w:rsid w:val="00710AB9"/>
    <w:rsid w:val="007134B2"/>
    <w:rsid w:val="007135AE"/>
    <w:rsid w:val="00726117"/>
    <w:rsid w:val="00730A42"/>
    <w:rsid w:val="007313CD"/>
    <w:rsid w:val="00733224"/>
    <w:rsid w:val="0073694B"/>
    <w:rsid w:val="00737C6F"/>
    <w:rsid w:val="0074213B"/>
    <w:rsid w:val="00745275"/>
    <w:rsid w:val="00756F2E"/>
    <w:rsid w:val="007614B0"/>
    <w:rsid w:val="007625D4"/>
    <w:rsid w:val="00765AD2"/>
    <w:rsid w:val="00773213"/>
    <w:rsid w:val="00773A3C"/>
    <w:rsid w:val="00776270"/>
    <w:rsid w:val="007A55DB"/>
    <w:rsid w:val="007B38E3"/>
    <w:rsid w:val="007B3ACC"/>
    <w:rsid w:val="007C6B2C"/>
    <w:rsid w:val="007D046C"/>
    <w:rsid w:val="007D103B"/>
    <w:rsid w:val="007D7123"/>
    <w:rsid w:val="007E21AE"/>
    <w:rsid w:val="007E4DD0"/>
    <w:rsid w:val="007F1045"/>
    <w:rsid w:val="007F343C"/>
    <w:rsid w:val="007F36C0"/>
    <w:rsid w:val="007F36EA"/>
    <w:rsid w:val="007F602F"/>
    <w:rsid w:val="00806543"/>
    <w:rsid w:val="00807446"/>
    <w:rsid w:val="0081044E"/>
    <w:rsid w:val="00810DA6"/>
    <w:rsid w:val="00812410"/>
    <w:rsid w:val="00814CF5"/>
    <w:rsid w:val="00823188"/>
    <w:rsid w:val="008261DD"/>
    <w:rsid w:val="00827A82"/>
    <w:rsid w:val="00842213"/>
    <w:rsid w:val="008427B4"/>
    <w:rsid w:val="00845B27"/>
    <w:rsid w:val="008516C1"/>
    <w:rsid w:val="0085483D"/>
    <w:rsid w:val="00854E45"/>
    <w:rsid w:val="008644FB"/>
    <w:rsid w:val="00886F21"/>
    <w:rsid w:val="00891614"/>
    <w:rsid w:val="008933E6"/>
    <w:rsid w:val="00893D31"/>
    <w:rsid w:val="008940E4"/>
    <w:rsid w:val="0089740D"/>
    <w:rsid w:val="008A05F6"/>
    <w:rsid w:val="008A0810"/>
    <w:rsid w:val="008A4F2E"/>
    <w:rsid w:val="008A6C3E"/>
    <w:rsid w:val="008B34E4"/>
    <w:rsid w:val="008B7B79"/>
    <w:rsid w:val="008C1626"/>
    <w:rsid w:val="008C25A6"/>
    <w:rsid w:val="008C3FDD"/>
    <w:rsid w:val="008D29A2"/>
    <w:rsid w:val="008D7143"/>
    <w:rsid w:val="008E2FF7"/>
    <w:rsid w:val="008E6219"/>
    <w:rsid w:val="008F5612"/>
    <w:rsid w:val="00905CC3"/>
    <w:rsid w:val="00912E3D"/>
    <w:rsid w:val="0091472B"/>
    <w:rsid w:val="00914F99"/>
    <w:rsid w:val="009158B5"/>
    <w:rsid w:val="009236D5"/>
    <w:rsid w:val="009260BE"/>
    <w:rsid w:val="009312A2"/>
    <w:rsid w:val="0093501D"/>
    <w:rsid w:val="00935DE2"/>
    <w:rsid w:val="0094356C"/>
    <w:rsid w:val="00944D4D"/>
    <w:rsid w:val="009537DB"/>
    <w:rsid w:val="00954450"/>
    <w:rsid w:val="00961A8E"/>
    <w:rsid w:val="00964F05"/>
    <w:rsid w:val="00971A04"/>
    <w:rsid w:val="009751D1"/>
    <w:rsid w:val="00976739"/>
    <w:rsid w:val="00987DCA"/>
    <w:rsid w:val="009910AE"/>
    <w:rsid w:val="00995F66"/>
    <w:rsid w:val="009A03BB"/>
    <w:rsid w:val="009A0533"/>
    <w:rsid w:val="009A165A"/>
    <w:rsid w:val="009C17B6"/>
    <w:rsid w:val="009C6602"/>
    <w:rsid w:val="009C7119"/>
    <w:rsid w:val="009C7D32"/>
    <w:rsid w:val="009E6196"/>
    <w:rsid w:val="00A006EF"/>
    <w:rsid w:val="00A103E6"/>
    <w:rsid w:val="00A119A1"/>
    <w:rsid w:val="00A2327B"/>
    <w:rsid w:val="00A238F8"/>
    <w:rsid w:val="00A25246"/>
    <w:rsid w:val="00A41538"/>
    <w:rsid w:val="00A532EC"/>
    <w:rsid w:val="00A5363A"/>
    <w:rsid w:val="00A5441F"/>
    <w:rsid w:val="00A707F3"/>
    <w:rsid w:val="00A80F77"/>
    <w:rsid w:val="00A82CB5"/>
    <w:rsid w:val="00A84996"/>
    <w:rsid w:val="00A90DAA"/>
    <w:rsid w:val="00A91D10"/>
    <w:rsid w:val="00AB109E"/>
    <w:rsid w:val="00AB4425"/>
    <w:rsid w:val="00AB5F41"/>
    <w:rsid w:val="00AC478E"/>
    <w:rsid w:val="00AC52C3"/>
    <w:rsid w:val="00AC52F8"/>
    <w:rsid w:val="00AD7FB3"/>
    <w:rsid w:val="00AE0FE8"/>
    <w:rsid w:val="00AE3DAD"/>
    <w:rsid w:val="00AF2C80"/>
    <w:rsid w:val="00AF738F"/>
    <w:rsid w:val="00B0093F"/>
    <w:rsid w:val="00B01AD3"/>
    <w:rsid w:val="00B14300"/>
    <w:rsid w:val="00B220B4"/>
    <w:rsid w:val="00B3275E"/>
    <w:rsid w:val="00B366A7"/>
    <w:rsid w:val="00B36BF5"/>
    <w:rsid w:val="00B40457"/>
    <w:rsid w:val="00B464D2"/>
    <w:rsid w:val="00B53140"/>
    <w:rsid w:val="00B552A5"/>
    <w:rsid w:val="00B60F24"/>
    <w:rsid w:val="00B724F7"/>
    <w:rsid w:val="00B74E8B"/>
    <w:rsid w:val="00B75400"/>
    <w:rsid w:val="00B9381A"/>
    <w:rsid w:val="00B9508D"/>
    <w:rsid w:val="00B96845"/>
    <w:rsid w:val="00BA60CE"/>
    <w:rsid w:val="00BB4C65"/>
    <w:rsid w:val="00BC31A0"/>
    <w:rsid w:val="00BC3B5F"/>
    <w:rsid w:val="00BD05EA"/>
    <w:rsid w:val="00BD2CAB"/>
    <w:rsid w:val="00BD2D86"/>
    <w:rsid w:val="00BD3621"/>
    <w:rsid w:val="00BD4574"/>
    <w:rsid w:val="00BD55E6"/>
    <w:rsid w:val="00BD7E24"/>
    <w:rsid w:val="00BE3313"/>
    <w:rsid w:val="00BF0CF5"/>
    <w:rsid w:val="00BF2ACE"/>
    <w:rsid w:val="00BF2ADD"/>
    <w:rsid w:val="00BF2CFD"/>
    <w:rsid w:val="00BF49A2"/>
    <w:rsid w:val="00C04F57"/>
    <w:rsid w:val="00C10DCB"/>
    <w:rsid w:val="00C11348"/>
    <w:rsid w:val="00C15571"/>
    <w:rsid w:val="00C20D2D"/>
    <w:rsid w:val="00C24200"/>
    <w:rsid w:val="00C30507"/>
    <w:rsid w:val="00C34DE0"/>
    <w:rsid w:val="00C3524B"/>
    <w:rsid w:val="00C3761D"/>
    <w:rsid w:val="00C40CEB"/>
    <w:rsid w:val="00C43EBE"/>
    <w:rsid w:val="00C52D2C"/>
    <w:rsid w:val="00C565A2"/>
    <w:rsid w:val="00C640A0"/>
    <w:rsid w:val="00C67544"/>
    <w:rsid w:val="00C70444"/>
    <w:rsid w:val="00C804A0"/>
    <w:rsid w:val="00C86D1F"/>
    <w:rsid w:val="00C90952"/>
    <w:rsid w:val="00C93485"/>
    <w:rsid w:val="00C94300"/>
    <w:rsid w:val="00C9494F"/>
    <w:rsid w:val="00CA2496"/>
    <w:rsid w:val="00CA4740"/>
    <w:rsid w:val="00CA692B"/>
    <w:rsid w:val="00CE0655"/>
    <w:rsid w:val="00CF2027"/>
    <w:rsid w:val="00CF5B8F"/>
    <w:rsid w:val="00CF7436"/>
    <w:rsid w:val="00D02516"/>
    <w:rsid w:val="00D12009"/>
    <w:rsid w:val="00D226B1"/>
    <w:rsid w:val="00D41F0B"/>
    <w:rsid w:val="00D455EC"/>
    <w:rsid w:val="00D46440"/>
    <w:rsid w:val="00D610B8"/>
    <w:rsid w:val="00D65925"/>
    <w:rsid w:val="00D77444"/>
    <w:rsid w:val="00D818EA"/>
    <w:rsid w:val="00D827C0"/>
    <w:rsid w:val="00D96765"/>
    <w:rsid w:val="00DA2B43"/>
    <w:rsid w:val="00DB0154"/>
    <w:rsid w:val="00DB099E"/>
    <w:rsid w:val="00DB1D8E"/>
    <w:rsid w:val="00DC3E8A"/>
    <w:rsid w:val="00DC475B"/>
    <w:rsid w:val="00DD35A9"/>
    <w:rsid w:val="00DE093F"/>
    <w:rsid w:val="00DE42E5"/>
    <w:rsid w:val="00DE6403"/>
    <w:rsid w:val="00DF6B40"/>
    <w:rsid w:val="00E0373F"/>
    <w:rsid w:val="00E07EF1"/>
    <w:rsid w:val="00E2154A"/>
    <w:rsid w:val="00E3053A"/>
    <w:rsid w:val="00E32D30"/>
    <w:rsid w:val="00E345BF"/>
    <w:rsid w:val="00E3736B"/>
    <w:rsid w:val="00E408BE"/>
    <w:rsid w:val="00E41B5F"/>
    <w:rsid w:val="00E41E74"/>
    <w:rsid w:val="00E52715"/>
    <w:rsid w:val="00E5286F"/>
    <w:rsid w:val="00E56727"/>
    <w:rsid w:val="00E620A8"/>
    <w:rsid w:val="00E642D0"/>
    <w:rsid w:val="00E6479C"/>
    <w:rsid w:val="00E648C5"/>
    <w:rsid w:val="00E81C92"/>
    <w:rsid w:val="00E86624"/>
    <w:rsid w:val="00E873E1"/>
    <w:rsid w:val="00E9071F"/>
    <w:rsid w:val="00E9614A"/>
    <w:rsid w:val="00EA0609"/>
    <w:rsid w:val="00EB1CCD"/>
    <w:rsid w:val="00EB69E0"/>
    <w:rsid w:val="00EC062B"/>
    <w:rsid w:val="00EC1846"/>
    <w:rsid w:val="00EC6EE4"/>
    <w:rsid w:val="00ED29F1"/>
    <w:rsid w:val="00ED50FC"/>
    <w:rsid w:val="00EE5121"/>
    <w:rsid w:val="00EF3EED"/>
    <w:rsid w:val="00EF57EE"/>
    <w:rsid w:val="00EF623B"/>
    <w:rsid w:val="00EF7009"/>
    <w:rsid w:val="00F0168E"/>
    <w:rsid w:val="00F030B9"/>
    <w:rsid w:val="00F109F5"/>
    <w:rsid w:val="00F10F48"/>
    <w:rsid w:val="00F158BF"/>
    <w:rsid w:val="00F159FC"/>
    <w:rsid w:val="00F16D97"/>
    <w:rsid w:val="00F33B4A"/>
    <w:rsid w:val="00F34CF8"/>
    <w:rsid w:val="00F43470"/>
    <w:rsid w:val="00F60FF7"/>
    <w:rsid w:val="00F61FFA"/>
    <w:rsid w:val="00F64CF4"/>
    <w:rsid w:val="00F70F2C"/>
    <w:rsid w:val="00F76D9B"/>
    <w:rsid w:val="00F772FF"/>
    <w:rsid w:val="00F81D49"/>
    <w:rsid w:val="00F90E09"/>
    <w:rsid w:val="00F96DC4"/>
    <w:rsid w:val="00F974FB"/>
    <w:rsid w:val="00F97B30"/>
    <w:rsid w:val="00FA75D6"/>
    <w:rsid w:val="00FC3DD2"/>
    <w:rsid w:val="00FC41A3"/>
    <w:rsid w:val="00FC6BE5"/>
    <w:rsid w:val="00FC7BD0"/>
    <w:rsid w:val="00FD33F4"/>
    <w:rsid w:val="00FD720E"/>
    <w:rsid w:val="00FE6A39"/>
    <w:rsid w:val="00FF04B0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8A85E"/>
  <w15:docId w15:val="{F135ADFE-6C1E-4BEE-A618-3CEEDF17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62B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0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BDC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20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20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BD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1653A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C52D2C"/>
    <w:rPr>
      <w:color w:val="666666"/>
    </w:rPr>
  </w:style>
  <w:style w:type="paragraph" w:styleId="Bibliography">
    <w:name w:val="Bibliography"/>
    <w:basedOn w:val="Normal"/>
    <w:next w:val="Normal"/>
    <w:uiPriority w:val="37"/>
    <w:unhideWhenUsed/>
    <w:rsid w:val="000F447F"/>
    <w:pPr>
      <w:spacing w:after="0" w:line="240" w:lineRule="auto"/>
      <w:ind w:left="720" w:hanging="720"/>
    </w:pPr>
  </w:style>
  <w:style w:type="paragraph" w:styleId="NormalWeb">
    <w:name w:val="Normal (Web)"/>
    <w:basedOn w:val="Normal"/>
    <w:uiPriority w:val="99"/>
    <w:unhideWhenUsed/>
    <w:rsid w:val="00521E92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31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12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12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2A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516C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16C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1846"/>
    <w:pPr>
      <w:bidi w:val="0"/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87F9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2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B43"/>
  </w:style>
  <w:style w:type="paragraph" w:styleId="Footer">
    <w:name w:val="footer"/>
    <w:basedOn w:val="Normal"/>
    <w:link w:val="FooterChar"/>
    <w:uiPriority w:val="99"/>
    <w:unhideWhenUsed/>
    <w:rsid w:val="00DA2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B43"/>
  </w:style>
  <w:style w:type="character" w:styleId="UnresolvedMention">
    <w:name w:val="Unresolved Mention"/>
    <w:basedOn w:val="DefaultParagraphFont"/>
    <w:uiPriority w:val="99"/>
    <w:semiHidden/>
    <w:unhideWhenUsed/>
    <w:rsid w:val="00A91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ssaf.Hochman@mail.huji.ac.il" TargetMode="External"/><Relationship Id="rId4" Type="http://schemas.openxmlformats.org/officeDocument/2006/relationships/styles" Target="styles.xml"/><Relationship Id="rId9" Type="http://schemas.openxmlformats.org/officeDocument/2006/relationships/hyperlink" Target="mailto:tamar.eshet@mail.huji.ac.il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RYq4emxo2O1WzYeZn+VGUxOXw==">CgMxLjA4AHIhMTE2MFRXU0pFSE93cjRVVHd3emZZMGFFV0ZXRUM0RVkt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EAF6C2-7402-4113-BB2A-D61F24DA6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107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 eshet</dc:creator>
  <cp:lastModifiedBy>tamar eshet</cp:lastModifiedBy>
  <cp:revision>3</cp:revision>
  <dcterms:created xsi:type="dcterms:W3CDTF">2026-01-13T15:34:00Z</dcterms:created>
  <dcterms:modified xsi:type="dcterms:W3CDTF">2026-01-13T15:45:00Z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zotero-version="7.0.22"&gt;&lt;session id="ZzWGmzjF"/&gt;&lt;style id="http://www.zotero.org/styles/elsevier-harvard" hasBibliography="1" bibliographyStyleHasBeenSet="1"/&gt;&lt;prefs&gt;&lt;pref name="fieldType" value="Field"/&gt;&lt;pref name="automaticJournal</vt:lpwstr>
  </property>
  <property fmtid="{D5CDD505-2E9C-101B-9397-08002B2CF9AE}" pid="3" name="ZOTERO_PREF_2">
    <vt:lpwstr>Abbreviations" value="true"/&gt;&lt;/prefs&gt;&lt;/data&gt;</vt:lpwstr>
  </property>
  <property fmtid="{D5CDD505-2E9C-101B-9397-08002B2CF9AE}" pid="4" name="GrammarlyDocumentId">
    <vt:lpwstr>87e61ba1-f61e-4c68-bddd-52b5cdf0b910</vt:lpwstr>
  </property>
</Properties>
</file>