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6D9" w:rsidRPr="008B45D1" w:rsidRDefault="00E476D9" w:rsidP="00E476D9">
      <w:pPr>
        <w:jc w:val="center"/>
        <w:rPr>
          <w:b/>
        </w:rPr>
      </w:pPr>
      <w:r>
        <w:rPr>
          <w:b/>
          <w:sz w:val="28"/>
        </w:rPr>
        <w:t xml:space="preserve">The evolutionary conserved </w:t>
      </w:r>
      <w:r w:rsidRPr="008B45D1">
        <w:rPr>
          <w:b/>
          <w:sz w:val="28"/>
        </w:rPr>
        <w:t>transmembrane BAX inhibitor motif (TMBIM) containing protein family</w:t>
      </w:r>
      <w:r>
        <w:rPr>
          <w:b/>
          <w:sz w:val="28"/>
        </w:rPr>
        <w:t xml:space="preserve"> is essential for the development and survival of </w:t>
      </w:r>
      <w:r w:rsidRPr="00D2054A">
        <w:rPr>
          <w:b/>
          <w:i/>
          <w:sz w:val="28"/>
        </w:rPr>
        <w:t>Drosophila Melanogaster</w:t>
      </w:r>
    </w:p>
    <w:p w:rsidR="00E476D9" w:rsidRPr="008B45D1" w:rsidRDefault="00E476D9" w:rsidP="00E476D9">
      <w:pPr>
        <w:jc w:val="center"/>
      </w:pPr>
      <w:r w:rsidRPr="008B45D1">
        <w:t>Li Zhang</w:t>
      </w:r>
      <w:r w:rsidRPr="008B45D1">
        <w:rPr>
          <w:vertAlign w:val="superscript"/>
        </w:rPr>
        <w:t>1</w:t>
      </w:r>
      <w:r>
        <w:rPr>
          <w:vertAlign w:val="superscript"/>
        </w:rPr>
        <w:t>,2</w:t>
      </w:r>
      <w:r w:rsidRPr="008B45D1">
        <w:t xml:space="preserve">, </w:t>
      </w:r>
      <w:r>
        <w:t>Sebastian Buhr</w:t>
      </w:r>
      <w:r w:rsidRPr="008B45D1">
        <w:rPr>
          <w:vertAlign w:val="superscript"/>
        </w:rPr>
        <w:t>1</w:t>
      </w:r>
      <w:r>
        <w:rPr>
          <w:vertAlign w:val="superscript"/>
        </w:rPr>
        <w:t>,2</w:t>
      </w:r>
      <w:r>
        <w:t xml:space="preserve">, </w:t>
      </w:r>
      <w:r w:rsidRPr="008B45D1">
        <w:t>Vibha Prasad</w:t>
      </w:r>
      <w:r>
        <w:rPr>
          <w:vertAlign w:val="superscript"/>
        </w:rPr>
        <w:t>3</w:t>
      </w:r>
      <w:r w:rsidRPr="008B45D1">
        <w:t>,</w:t>
      </w:r>
      <w:r>
        <w:t xml:space="preserve"> </w:t>
      </w:r>
      <w:r w:rsidRPr="008B45D1">
        <w:t>Aaron Voigt</w:t>
      </w:r>
      <w:r>
        <w:rPr>
          <w:vertAlign w:val="superscript"/>
        </w:rPr>
        <w:t>3</w:t>
      </w:r>
      <w:r w:rsidRPr="008B45D1">
        <w:rPr>
          <w:vertAlign w:val="superscript"/>
        </w:rPr>
        <w:t>,</w:t>
      </w:r>
      <w:r>
        <w:rPr>
          <w:vertAlign w:val="superscript"/>
        </w:rPr>
        <w:t>4</w:t>
      </w:r>
      <w:r w:rsidRPr="008B45D1">
        <w:rPr>
          <w:vertAlign w:val="superscript"/>
        </w:rPr>
        <w:t>*</w:t>
      </w:r>
      <w:r w:rsidRPr="008B45D1">
        <w:t>, and Axel Methner</w:t>
      </w:r>
      <w:r w:rsidRPr="008B45D1">
        <w:rPr>
          <w:vertAlign w:val="superscript"/>
        </w:rPr>
        <w:t>1*#</w:t>
      </w:r>
    </w:p>
    <w:p w:rsidR="00E476D9" w:rsidRDefault="00E476D9" w:rsidP="00E476D9">
      <w:r w:rsidRPr="008B45D1">
        <w:rPr>
          <w:vertAlign w:val="superscript"/>
        </w:rPr>
        <w:t>1</w:t>
      </w:r>
      <w:r w:rsidRPr="008B45D1">
        <w:t xml:space="preserve">Johannes Gutenberg University Medical Center Mainz, </w:t>
      </w:r>
      <w:r>
        <w:t>Institute for Molecular Medicine</w:t>
      </w:r>
      <w:r w:rsidRPr="008B45D1">
        <w:t>, Langenbeckstr. 1, D-55131 Mainz, Germany.</w:t>
      </w:r>
    </w:p>
    <w:p w:rsidR="00E476D9" w:rsidRPr="008B45D1" w:rsidRDefault="00E476D9" w:rsidP="00E476D9">
      <w:r>
        <w:rPr>
          <w:vertAlign w:val="superscript"/>
        </w:rPr>
        <w:t>2</w:t>
      </w:r>
      <w:r w:rsidRPr="004910F3">
        <w:t>Institute of Developmental Biology and Neurobiology (</w:t>
      </w:r>
      <w:proofErr w:type="spellStart"/>
      <w:r w:rsidRPr="004910F3">
        <w:t>iDN</w:t>
      </w:r>
      <w:proofErr w:type="spellEnd"/>
      <w:r w:rsidRPr="004910F3">
        <w:t>)</w:t>
      </w:r>
      <w:r>
        <w:rPr>
          <w:rFonts w:hint="eastAsia"/>
        </w:rPr>
        <w:t>,</w:t>
      </w:r>
      <w:r>
        <w:t xml:space="preserve"> </w:t>
      </w:r>
      <w:r w:rsidRPr="004910F3">
        <w:t>Johannes Gutenberg University Mainz</w:t>
      </w:r>
      <w:r>
        <w:t xml:space="preserve">, </w:t>
      </w:r>
      <w:proofErr w:type="spellStart"/>
      <w:r w:rsidRPr="004910F3">
        <w:t>Biozentrum</w:t>
      </w:r>
      <w:proofErr w:type="spellEnd"/>
      <w:r w:rsidRPr="004910F3">
        <w:t xml:space="preserve"> 1</w:t>
      </w:r>
      <w:r w:rsidRPr="00FC7BF3">
        <w:t xml:space="preserve">, </w:t>
      </w:r>
      <w:proofErr w:type="spellStart"/>
      <w:r w:rsidRPr="004910F3">
        <w:t>Hanns</w:t>
      </w:r>
      <w:proofErr w:type="spellEnd"/>
      <w:r w:rsidRPr="004910F3">
        <w:t>-Dieter-</w:t>
      </w:r>
      <w:proofErr w:type="spellStart"/>
      <w:r w:rsidRPr="004910F3">
        <w:t>Hüsch</w:t>
      </w:r>
      <w:proofErr w:type="spellEnd"/>
      <w:r w:rsidRPr="004910F3">
        <w:t>-</w:t>
      </w:r>
      <w:proofErr w:type="spellStart"/>
      <w:r w:rsidRPr="004910F3">
        <w:t>Weg</w:t>
      </w:r>
      <w:proofErr w:type="spellEnd"/>
      <w:r w:rsidRPr="004910F3">
        <w:t xml:space="preserve"> 15</w:t>
      </w:r>
      <w:r>
        <w:rPr>
          <w:rFonts w:hint="eastAsia"/>
        </w:rPr>
        <w:t>,</w:t>
      </w:r>
      <w:r>
        <w:t xml:space="preserve"> D-</w:t>
      </w:r>
      <w:r w:rsidRPr="004910F3">
        <w:t>55128 Mainz</w:t>
      </w:r>
      <w:r>
        <w:t>, Germany</w:t>
      </w:r>
    </w:p>
    <w:p w:rsidR="00E476D9" w:rsidRPr="008B45D1" w:rsidRDefault="00E476D9" w:rsidP="00E476D9">
      <w:r>
        <w:rPr>
          <w:vertAlign w:val="superscript"/>
        </w:rPr>
        <w:t>3</w:t>
      </w:r>
      <w:r w:rsidRPr="008B45D1">
        <w:t xml:space="preserve">Department of Neurology, RWTH University Aachen, </w:t>
      </w:r>
      <w:proofErr w:type="spellStart"/>
      <w:r w:rsidRPr="008B45D1">
        <w:t>Pauwelsstr</w:t>
      </w:r>
      <w:proofErr w:type="spellEnd"/>
      <w:r>
        <w:t>.</w:t>
      </w:r>
      <w:r w:rsidRPr="008B45D1">
        <w:t xml:space="preserve"> 30, </w:t>
      </w:r>
      <w:r>
        <w:t>D-</w:t>
      </w:r>
      <w:r w:rsidRPr="008B45D1">
        <w:t>52074 Aachen, Germany.</w:t>
      </w:r>
    </w:p>
    <w:p w:rsidR="00E476D9" w:rsidRDefault="00E476D9" w:rsidP="00E476D9">
      <w:r>
        <w:rPr>
          <w:vertAlign w:val="superscript"/>
        </w:rPr>
        <w:t>4</w:t>
      </w:r>
      <w:r w:rsidRPr="008B45D1">
        <w:t xml:space="preserve">JARA-Institute Molecular Neuroscience and Neuroimaging, </w:t>
      </w:r>
      <w:proofErr w:type="spellStart"/>
      <w:r w:rsidRPr="008B45D1">
        <w:t>Forschungszentrum</w:t>
      </w:r>
      <w:proofErr w:type="spellEnd"/>
      <w:r w:rsidRPr="008B45D1">
        <w:t xml:space="preserve"> </w:t>
      </w:r>
      <w:proofErr w:type="spellStart"/>
      <w:r w:rsidRPr="008B45D1">
        <w:t>Jülich</w:t>
      </w:r>
      <w:proofErr w:type="spellEnd"/>
      <w:r w:rsidRPr="008B45D1">
        <w:t xml:space="preserve"> GmbH and RWTH Aachen University, </w:t>
      </w:r>
      <w:proofErr w:type="spellStart"/>
      <w:r w:rsidRPr="008B45D1">
        <w:t>Pauwelsstraße</w:t>
      </w:r>
      <w:proofErr w:type="spellEnd"/>
      <w:r w:rsidRPr="008B45D1">
        <w:t xml:space="preserve"> 30, 52074 Aachen, Germany.</w:t>
      </w:r>
    </w:p>
    <w:p w:rsidR="00E476D9" w:rsidRPr="008B45D1" w:rsidRDefault="00E476D9" w:rsidP="00E476D9">
      <w:r w:rsidRPr="008B45D1">
        <w:t>Running title: Characterization of the TMBIM family in Drosophila melanogaster</w:t>
      </w:r>
    </w:p>
    <w:p w:rsidR="00E476D9" w:rsidRPr="008B45D1" w:rsidRDefault="00E476D9" w:rsidP="00E476D9"/>
    <w:p w:rsidR="00E476D9" w:rsidRPr="008B45D1" w:rsidRDefault="00E476D9" w:rsidP="00E476D9">
      <w:r w:rsidRPr="008B45D1">
        <w:t xml:space="preserve"># Correspondence should be addressed to: Axel Methner MD, Johannes Gutenberg University Medical Center Mainz, </w:t>
      </w:r>
      <w:r>
        <w:t>Institute for Molecular Medicine</w:t>
      </w:r>
      <w:r w:rsidRPr="008B45D1">
        <w:t>, Langenbeckstraße 1, D-55131 Mainz, Germany, Tel.: +49-6131-17-2695, Fax: +49-6131-17-5967, Email: axel.methner@gmail.com</w:t>
      </w:r>
    </w:p>
    <w:p w:rsidR="00E476D9" w:rsidRPr="008B45D1" w:rsidRDefault="00E476D9" w:rsidP="00E476D9">
      <w:r w:rsidRPr="008B45D1">
        <w:t>* Equally contributed</w:t>
      </w:r>
    </w:p>
    <w:p w:rsidR="00854858" w:rsidRDefault="00854858">
      <w:pPr>
        <w:sectPr w:rsidR="00854858" w:rsidSect="006C572A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54858" w:rsidRDefault="00854858">
      <w:pPr>
        <w:sectPr w:rsidR="00854858" w:rsidSect="006C572A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 w:rsidRPr="00854858">
        <w:rPr>
          <w:noProof/>
        </w:rPr>
        <w:lastRenderedPageBreak/>
        <w:drawing>
          <wp:inline distT="0" distB="0" distL="0" distR="0" wp14:anchorId="0CEA0D00" wp14:editId="762F3905">
            <wp:extent cx="2235200" cy="2857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40D" w:rsidRDefault="00854858">
      <w:pPr>
        <w:sectPr w:rsidR="00D6140D" w:rsidSect="006C572A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 w:rsidRPr="00854858">
        <w:rPr>
          <w:noProof/>
        </w:rPr>
        <w:lastRenderedPageBreak/>
        <w:drawing>
          <wp:inline distT="0" distB="0" distL="0" distR="0" wp14:anchorId="2903EEE3" wp14:editId="17DFDF90">
            <wp:extent cx="3276600" cy="2120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E8" w:rsidRPr="00D6140D" w:rsidRDefault="00D6140D">
      <w:pPr>
        <w:rPr>
          <w:sz w:val="24"/>
          <w:szCs w:val="28"/>
        </w:rPr>
      </w:pPr>
      <w:r w:rsidRPr="00D6140D">
        <w:rPr>
          <w:rFonts w:hint="eastAsia"/>
          <w:sz w:val="24"/>
          <w:szCs w:val="28"/>
        </w:rPr>
        <w:lastRenderedPageBreak/>
        <w:t>O</w:t>
      </w:r>
      <w:r w:rsidRPr="00D6140D">
        <w:rPr>
          <w:sz w:val="24"/>
          <w:szCs w:val="28"/>
        </w:rPr>
        <w:t xml:space="preserve">riginal </w:t>
      </w:r>
      <w:r w:rsidR="00177F2F">
        <w:rPr>
          <w:sz w:val="24"/>
          <w:szCs w:val="28"/>
        </w:rPr>
        <w:t>gel</w:t>
      </w:r>
      <w:bookmarkStart w:id="0" w:name="_GoBack"/>
      <w:bookmarkEnd w:id="0"/>
      <w:r w:rsidRPr="00D6140D">
        <w:rPr>
          <w:sz w:val="24"/>
          <w:szCs w:val="28"/>
        </w:rPr>
        <w:t xml:space="preserve"> of Figure S1C</w:t>
      </w:r>
    </w:p>
    <w:p w:rsidR="00D6140D" w:rsidRDefault="00D6140D">
      <w:r>
        <w:rPr>
          <w:noProof/>
        </w:rPr>
        <w:drawing>
          <wp:inline distT="0" distB="0" distL="0" distR="0">
            <wp:extent cx="4813300" cy="3594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40D" w:rsidSect="006C572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6D9"/>
    <w:rsid w:val="00177F2F"/>
    <w:rsid w:val="006C572A"/>
    <w:rsid w:val="00854858"/>
    <w:rsid w:val="00AC2AE8"/>
    <w:rsid w:val="00D6140D"/>
    <w:rsid w:val="00E4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59383"/>
  <w15:chartTrackingRefBased/>
  <w15:docId w15:val="{B843560D-2DA8-D644-8E48-0F99AA28D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476D9"/>
    <w:pPr>
      <w:spacing w:after="120" w:line="360" w:lineRule="auto"/>
      <w:jc w:val="both"/>
    </w:pPr>
    <w:rPr>
      <w:rFonts w:ascii="Arial" w:eastAsia="SimSun" w:hAnsi="Arial"/>
      <w:kern w:val="0"/>
      <w:sz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76D9"/>
    <w:pPr>
      <w:widowControl w:val="0"/>
      <w:spacing w:after="0" w:line="240" w:lineRule="auto"/>
    </w:pPr>
    <w:rPr>
      <w:rFonts w:ascii="SimSun" w:hAnsiTheme="minorHAnsi"/>
      <w:kern w:val="2"/>
      <w:sz w:val="18"/>
      <w:szCs w:val="18"/>
      <w:lang w:eastAsia="zh-CN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76D9"/>
    <w:rPr>
      <w:rFonts w:ascii="SimSun" w:eastAsia="SimSu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163</Words>
  <Characters>1027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Zhang</dc:creator>
  <cp:keywords/>
  <dc:description/>
  <cp:lastModifiedBy>Axel Methner</cp:lastModifiedBy>
  <cp:revision>4</cp:revision>
  <dcterms:created xsi:type="dcterms:W3CDTF">2020-11-24T08:10:00Z</dcterms:created>
  <dcterms:modified xsi:type="dcterms:W3CDTF">2020-11-26T07:35:00Z</dcterms:modified>
</cp:coreProperties>
</file>