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tblpY="1"/>
        <w:tblOverlap w:val="never"/>
        <w:tblW w:w="5100" w:type="pct"/>
        <w:tblLook w:val="04A0" w:firstRow="1" w:lastRow="0" w:firstColumn="1" w:lastColumn="0" w:noHBand="0" w:noVBand="1"/>
      </w:tblPr>
      <w:tblGrid>
        <w:gridCol w:w="1621"/>
        <w:gridCol w:w="2785"/>
        <w:gridCol w:w="2790"/>
        <w:gridCol w:w="3593"/>
        <w:gridCol w:w="3448"/>
      </w:tblGrid>
      <w:tr w:rsidR="00262E88" w:rsidRPr="00433E7C" w14:paraId="23EF8ED6" w14:textId="77777777" w:rsidTr="00807C60">
        <w:trPr>
          <w:trHeight w:val="305"/>
        </w:trPr>
        <w:tc>
          <w:tcPr>
            <w:tcW w:w="569" w:type="pct"/>
            <w:shd w:val="clear" w:color="auto" w:fill="3497A1"/>
          </w:tcPr>
          <w:p w14:paraId="56DBF588" w14:textId="2DB922DA" w:rsidR="00490ED2" w:rsidRPr="00433E7C" w:rsidRDefault="008E1F57" w:rsidP="00807C60">
            <w:pPr>
              <w:ind w:left="321" w:hanging="321"/>
              <w:rPr>
                <w:sz w:val="16"/>
                <w:szCs w:val="16"/>
              </w:rPr>
            </w:pPr>
            <w:r w:rsidRPr="00433E7C">
              <w:rPr>
                <w:b/>
                <w:noProof/>
                <w:color w:val="FFFFFF" w:themeColor="background1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46C703" wp14:editId="084DA951">
                      <wp:simplePos x="0" y="0"/>
                      <wp:positionH relativeFrom="column">
                        <wp:posOffset>848723</wp:posOffset>
                      </wp:positionH>
                      <wp:positionV relativeFrom="paragraph">
                        <wp:posOffset>-1243330</wp:posOffset>
                      </wp:positionV>
                      <wp:extent cx="3730988" cy="383358"/>
                      <wp:effectExtent l="0" t="0" r="15875" b="1079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0988" cy="3833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759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AFC3C2E" w14:textId="77777777" w:rsidR="00471821" w:rsidRPr="007B35D2" w:rsidRDefault="00471821" w:rsidP="007B35D2">
                                  <w:pPr>
                                    <w:shd w:val="clear" w:color="auto" w:fill="3497A1"/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 NORTH AMERICA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46C7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66.85pt;margin-top:-97.9pt;width:293.8pt;height:3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" fillcolor="#0f7591" strokeweight=".5pt">
                      <v:textbox>
                        <w:txbxContent>
                          <w:p w14:paraId="6AFC3C2E" w14:textId="77777777" w:rsidR="00471821" w:rsidRPr="007B35D2" w:rsidRDefault="00471821" w:rsidP="007B35D2">
                            <w:pPr>
                              <w:shd w:val="clear" w:color="auto" w:fill="3497A1"/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NORTH AMERICA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78" w:type="pct"/>
            <w:shd w:val="clear" w:color="auto" w:fill="3497A1"/>
          </w:tcPr>
          <w:p w14:paraId="4F674C6E" w14:textId="77777777" w:rsidR="00490ED2" w:rsidRPr="00433E7C" w:rsidRDefault="00834225" w:rsidP="00807C60">
            <w:pPr>
              <w:ind w:left="-295" w:hanging="90"/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433E7C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653935" wp14:editId="15D4C01C">
                      <wp:simplePos x="0" y="0"/>
                      <wp:positionH relativeFrom="column">
                        <wp:posOffset>1610764</wp:posOffset>
                      </wp:positionH>
                      <wp:positionV relativeFrom="paragraph">
                        <wp:posOffset>-370090</wp:posOffset>
                      </wp:positionV>
                      <wp:extent cx="3730625" cy="322118"/>
                      <wp:effectExtent l="0" t="0" r="15875" b="825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0625" cy="32211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D5DE01" w14:textId="3881A3D0" w:rsidR="00471821" w:rsidRPr="00433E7C" w:rsidRDefault="009C01FD" w:rsidP="007B35D2">
                                  <w:pPr>
                                    <w:shd w:val="clear" w:color="auto" w:fill="3497A1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Additional File 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bookmarkStart w:id="0" w:name="_GoBack"/>
                                  <w:bookmarkEnd w:id="0"/>
                                  <w:r w:rsidR="00433E7C" w:rsidRPr="00433E7C"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: Eastern Mediterranean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65393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126.85pt;margin-top:-29.15pt;width:293.75pt;height:25.3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" filled="f" strokeweight=".5pt">
                      <v:textbox>
                        <w:txbxContent>
                          <w:p w14:paraId="5DD5DE01" w14:textId="3881A3D0" w:rsidR="00471821" w:rsidRPr="00433E7C" w:rsidRDefault="009C01FD" w:rsidP="007B35D2">
                            <w:pPr>
                              <w:shd w:val="clear" w:color="auto" w:fill="3497A1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Additional File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6</w:t>
                            </w:r>
                            <w:bookmarkStart w:id="1" w:name="_GoBack"/>
                            <w:bookmarkEnd w:id="1"/>
                            <w:r w:rsidR="00433E7C" w:rsidRPr="00433E7C"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: Eastern Mediterranean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90ED2" w:rsidRPr="00433E7C">
              <w:rPr>
                <w:b/>
                <w:color w:val="FFFFFF" w:themeColor="background1"/>
                <w:sz w:val="16"/>
                <w:szCs w:val="16"/>
              </w:rPr>
              <w:t>Strengths</w:t>
            </w:r>
          </w:p>
        </w:tc>
        <w:tc>
          <w:tcPr>
            <w:tcW w:w="980" w:type="pct"/>
            <w:shd w:val="clear" w:color="auto" w:fill="3497A1"/>
          </w:tcPr>
          <w:p w14:paraId="48EBF2A0" w14:textId="77777777" w:rsidR="00490ED2" w:rsidRPr="00433E7C" w:rsidRDefault="00490ED2" w:rsidP="00807C60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433E7C">
              <w:rPr>
                <w:b/>
                <w:color w:val="FFFFFF" w:themeColor="background1"/>
                <w:sz w:val="16"/>
                <w:szCs w:val="16"/>
              </w:rPr>
              <w:t>Weaknesses</w:t>
            </w:r>
          </w:p>
        </w:tc>
        <w:tc>
          <w:tcPr>
            <w:tcW w:w="1262" w:type="pct"/>
            <w:shd w:val="clear" w:color="auto" w:fill="90B43A"/>
          </w:tcPr>
          <w:p w14:paraId="1EC7B5B9" w14:textId="77777777" w:rsidR="00490ED2" w:rsidRPr="00433E7C" w:rsidRDefault="00490ED2" w:rsidP="00807C60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433E7C">
              <w:rPr>
                <w:b/>
                <w:color w:val="FFFFFF" w:themeColor="background1"/>
                <w:sz w:val="16"/>
                <w:szCs w:val="16"/>
              </w:rPr>
              <w:t>Opportunities</w:t>
            </w:r>
          </w:p>
        </w:tc>
        <w:tc>
          <w:tcPr>
            <w:tcW w:w="1211" w:type="pct"/>
            <w:shd w:val="clear" w:color="auto" w:fill="90B43A"/>
          </w:tcPr>
          <w:p w14:paraId="6E934CA0" w14:textId="77777777" w:rsidR="00490ED2" w:rsidRPr="00433E7C" w:rsidRDefault="00490ED2" w:rsidP="00807C60">
            <w:pPr>
              <w:ind w:right="1440"/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433E7C">
              <w:rPr>
                <w:b/>
                <w:color w:val="FFFFFF" w:themeColor="background1"/>
                <w:sz w:val="16"/>
                <w:szCs w:val="16"/>
              </w:rPr>
              <w:t>Threats</w:t>
            </w:r>
          </w:p>
        </w:tc>
      </w:tr>
      <w:tr w:rsidR="00834225" w:rsidRPr="00433E7C" w14:paraId="1D620495" w14:textId="77777777" w:rsidTr="00D560A6">
        <w:trPr>
          <w:trHeight w:val="215"/>
        </w:trPr>
        <w:tc>
          <w:tcPr>
            <w:tcW w:w="569" w:type="pct"/>
            <w:shd w:val="clear" w:color="auto" w:fill="auto"/>
          </w:tcPr>
          <w:p w14:paraId="38477332" w14:textId="77777777" w:rsidR="00490ED2" w:rsidRPr="00433E7C" w:rsidRDefault="00490ED2" w:rsidP="00807C60">
            <w:pPr>
              <w:ind w:left="321" w:hanging="321"/>
              <w:rPr>
                <w:sz w:val="16"/>
                <w:szCs w:val="16"/>
              </w:rPr>
            </w:pPr>
          </w:p>
        </w:tc>
        <w:tc>
          <w:tcPr>
            <w:tcW w:w="1958" w:type="pct"/>
            <w:gridSpan w:val="2"/>
            <w:shd w:val="clear" w:color="auto" w:fill="auto"/>
          </w:tcPr>
          <w:p w14:paraId="281B1BA2" w14:textId="77777777" w:rsidR="00490ED2" w:rsidRPr="00433E7C" w:rsidRDefault="00490ED2" w:rsidP="00807C60">
            <w:pPr>
              <w:jc w:val="center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Internal Factors</w:t>
            </w:r>
          </w:p>
        </w:tc>
        <w:tc>
          <w:tcPr>
            <w:tcW w:w="2473" w:type="pct"/>
            <w:gridSpan w:val="2"/>
            <w:shd w:val="clear" w:color="auto" w:fill="auto"/>
          </w:tcPr>
          <w:p w14:paraId="32FFE0DB" w14:textId="77777777" w:rsidR="00490ED2" w:rsidRPr="00433E7C" w:rsidRDefault="00E52E1A" w:rsidP="00807C60">
            <w:pPr>
              <w:ind w:right="1440"/>
              <w:jc w:val="center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 xml:space="preserve">                         </w:t>
            </w:r>
            <w:r w:rsidR="00490ED2" w:rsidRPr="00433E7C">
              <w:rPr>
                <w:b/>
                <w:sz w:val="16"/>
                <w:szCs w:val="16"/>
              </w:rPr>
              <w:t>External Factors</w:t>
            </w:r>
          </w:p>
        </w:tc>
      </w:tr>
      <w:tr w:rsidR="000A74FE" w:rsidRPr="00433E7C" w14:paraId="56A2510B" w14:textId="77777777" w:rsidTr="00807C60">
        <w:tc>
          <w:tcPr>
            <w:tcW w:w="5000" w:type="pct"/>
            <w:gridSpan w:val="5"/>
            <w:shd w:val="clear" w:color="auto" w:fill="FEFFD0"/>
          </w:tcPr>
          <w:p w14:paraId="2FA48C2C" w14:textId="77777777" w:rsidR="000A74FE" w:rsidRPr="00433E7C" w:rsidRDefault="005843F9" w:rsidP="00807C60">
            <w:pPr>
              <w:ind w:left="321" w:right="1440" w:hanging="321"/>
              <w:jc w:val="center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 xml:space="preserve">                           Jordan</w:t>
            </w:r>
          </w:p>
        </w:tc>
      </w:tr>
      <w:tr w:rsidR="00262E88" w:rsidRPr="00433E7C" w14:paraId="25C8F875" w14:textId="77777777" w:rsidTr="00807C60">
        <w:tc>
          <w:tcPr>
            <w:tcW w:w="569" w:type="pct"/>
          </w:tcPr>
          <w:p w14:paraId="2C0C03C4" w14:textId="77777777" w:rsidR="00262E88" w:rsidRPr="00433E7C" w:rsidRDefault="00262E88" w:rsidP="00807C60">
            <w:pPr>
              <w:ind w:left="321" w:right="167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Regulatory</w:t>
            </w:r>
          </w:p>
          <w:p w14:paraId="63F937D7" w14:textId="77777777" w:rsidR="000A74FE" w:rsidRPr="00433E7C" w:rsidRDefault="000A74FE" w:rsidP="00807C60">
            <w:pPr>
              <w:ind w:left="321" w:right="167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 xml:space="preserve">authority </w:t>
            </w:r>
          </w:p>
          <w:p w14:paraId="6AE01170" w14:textId="77777777" w:rsidR="000A74FE" w:rsidRPr="00433E7C" w:rsidRDefault="000A74FE" w:rsidP="00807C60">
            <w:pPr>
              <w:ind w:left="321" w:hanging="321"/>
              <w:rPr>
                <w:sz w:val="16"/>
                <w:szCs w:val="16"/>
              </w:rPr>
            </w:pPr>
          </w:p>
        </w:tc>
        <w:tc>
          <w:tcPr>
            <w:tcW w:w="978" w:type="pct"/>
          </w:tcPr>
          <w:p w14:paraId="3109E9D4" w14:textId="64F847DB" w:rsidR="009B298F" w:rsidRPr="00433E7C" w:rsidRDefault="009B298F" w:rsidP="00807C60">
            <w:pPr>
              <w:pStyle w:val="ListParagraph"/>
              <w:numPr>
                <w:ilvl w:val="0"/>
                <w:numId w:val="27"/>
              </w:numPr>
              <w:ind w:left="250" w:hanging="25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Jordanian Nursing Council (JNC) has started to certify 11 advanced nursing specialties </w:t>
            </w:r>
            <w:r w:rsidR="00285396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which are comparable to Clinical Nurse Specialists </w:t>
            </w: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(Midwifery, Oncology Nursing, Critical Care Nursing, Maternal &amp; Neonatal Health, Wound Care, Pediatric Nursing, Diabetic Nursing, Community Health Nursing, Psychiatric and Mental Health Nursing, Palliative Care, Leadership and Management)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{"citationItems":[{"id":"ITEM-1","itemData":{"URL":"http://jnc.gov.jo/en/certificates/Pages/default.aspx","accessed":{"date-parts":[["2019","2","7"]]},"author":[{"dropping-particle":"","family":"Jordanian Nursing Council","given":"","non-dropping-particle":"","parse-names":false,"suffix":""}],"id":"ITEM-1","issued":{"date-parts":[["0"]]},"title":"Advanced Nurse Specilist","type":"webpage"},"uris":["http://www.mendeley.com/documents/?uuid=4bcacbbe-1d7c-40c4-814d-55566875a4f3"]}],"mendeley":{"formattedCitation":"&lt;sup&gt;1&lt;/sup&gt;","plainTextFormattedCitation":"1","previouslyFormattedCitation":"&lt;sup&gt;5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45C3278" w14:textId="77777777" w:rsidR="000A74FE" w:rsidRPr="00433E7C" w:rsidRDefault="000A74FE" w:rsidP="00807C60">
            <w:pPr>
              <w:pStyle w:val="ListParagraph"/>
              <w:ind w:left="250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</w:p>
        </w:tc>
        <w:tc>
          <w:tcPr>
            <w:tcW w:w="980" w:type="pct"/>
          </w:tcPr>
          <w:p w14:paraId="4009183C" w14:textId="77777777" w:rsidR="00363FAC" w:rsidRPr="00433E7C" w:rsidRDefault="00363FAC" w:rsidP="00807C60">
            <w:pPr>
              <w:pStyle w:val="ListParagraph"/>
              <w:numPr>
                <w:ilvl w:val="0"/>
                <w:numId w:val="26"/>
              </w:numPr>
              <w:ind w:left="343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Restricted prescribing and independent practice</w:t>
            </w:r>
          </w:p>
          <w:p w14:paraId="37F38C31" w14:textId="77777777" w:rsidR="000A74FE" w:rsidRPr="00433E7C" w:rsidRDefault="000A74FE" w:rsidP="00807C60">
            <w:pPr>
              <w:pStyle w:val="ListParagraph"/>
              <w:ind w:left="129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1555F7D7" w14:textId="77777777" w:rsidR="000A74FE" w:rsidRPr="00433E7C" w:rsidRDefault="000A74FE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1E11A3E3" w14:textId="77777777" w:rsidR="000A74FE" w:rsidRPr="00433E7C" w:rsidRDefault="000A74FE" w:rsidP="004A6752">
            <w:pPr>
              <w:pStyle w:val="ListParagraph"/>
              <w:ind w:left="25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2E88" w:rsidRPr="00433E7C" w14:paraId="5D1C4123" w14:textId="77777777" w:rsidTr="00807C60">
        <w:tc>
          <w:tcPr>
            <w:tcW w:w="569" w:type="pct"/>
          </w:tcPr>
          <w:p w14:paraId="29F074CD" w14:textId="77777777" w:rsidR="000A74FE" w:rsidRPr="00433E7C" w:rsidRDefault="000A74FE" w:rsidP="00807C60">
            <w:pPr>
              <w:ind w:left="321" w:hanging="321"/>
              <w:rPr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Education</w:t>
            </w:r>
          </w:p>
        </w:tc>
        <w:tc>
          <w:tcPr>
            <w:tcW w:w="978" w:type="pct"/>
          </w:tcPr>
          <w:p w14:paraId="08BD9D37" w14:textId="77777777" w:rsidR="00B01386" w:rsidRPr="00433E7C" w:rsidRDefault="00E417FB" w:rsidP="00807C60">
            <w:pPr>
              <w:pStyle w:val="ListParagraph"/>
              <w:numPr>
                <w:ilvl w:val="0"/>
                <w:numId w:val="18"/>
              </w:numPr>
              <w:ind w:left="250" w:hanging="25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Master’s Degree for Advanced Nurse Specialist in 3 Universities:  Jordan University of Science and Technology, Jordan University, and Hashemite University</w:t>
            </w:r>
            <w:r w:rsidR="00B30219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80" w:type="pct"/>
          </w:tcPr>
          <w:p w14:paraId="6D44F80E" w14:textId="77777777" w:rsidR="000A74FE" w:rsidRPr="00433E7C" w:rsidRDefault="000A74FE" w:rsidP="00807C60">
            <w:pPr>
              <w:pStyle w:val="ListParagraph"/>
              <w:ind w:left="25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09ED3051" w14:textId="77777777" w:rsidR="000A74FE" w:rsidRPr="00433E7C" w:rsidRDefault="000A74FE" w:rsidP="00807C60">
            <w:pPr>
              <w:pStyle w:val="ListParagraph"/>
              <w:ind w:left="2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6B635762" w14:textId="77777777" w:rsidR="000A74FE" w:rsidRPr="00433E7C" w:rsidRDefault="000A74FE" w:rsidP="004A6752">
            <w:pPr>
              <w:pStyle w:val="ListParagraph"/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2E88" w:rsidRPr="00433E7C" w14:paraId="50BB6840" w14:textId="77777777" w:rsidTr="00807C60">
        <w:tc>
          <w:tcPr>
            <w:tcW w:w="569" w:type="pct"/>
          </w:tcPr>
          <w:p w14:paraId="1FFBC358" w14:textId="77777777" w:rsidR="000A74FE" w:rsidRPr="00433E7C" w:rsidRDefault="000A74FE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 xml:space="preserve">Licensure/Title </w:t>
            </w:r>
          </w:p>
        </w:tc>
        <w:tc>
          <w:tcPr>
            <w:tcW w:w="978" w:type="pct"/>
          </w:tcPr>
          <w:p w14:paraId="1881C277" w14:textId="718868B2" w:rsidR="000A74FE" w:rsidRPr="00433E7C" w:rsidRDefault="00285396" w:rsidP="00807C60">
            <w:pPr>
              <w:pStyle w:val="ListParagraph"/>
              <w:numPr>
                <w:ilvl w:val="0"/>
                <w:numId w:val="2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Advanced Nurse Specialist</w:t>
            </w:r>
            <w:r w:rsidR="00363FAC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{"citationItems":[{"id":"ITEM-1","itemData":{"URL":"http://jnc.gov.jo/en/certificates/Pages/default.aspx","accessed":{"date-parts":[["2019","2","7"]]},"author":[{"dropping-particle":"","family":"Jordanian Nursing Council","given":"","non-dropping-particle":"","parse-names":false,"suffix":""}],"id":"ITEM-1","issued":{"date-parts":[["0"]]},"title":"Advanced Nurse Specilist","type":"webpage"},"uris":["http://www.mendeley.com/documents/?uuid=4bcacbbe-1d7c-40c4-814d-55566875a4f3"]}],"mendeley":{"formattedCitation":"&lt;sup&gt;1&lt;/sup&gt;","plainTextFormattedCitation":"1","previouslyFormattedCitation":"&lt;sup&gt;5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80" w:type="pct"/>
          </w:tcPr>
          <w:p w14:paraId="450E0B40" w14:textId="77777777" w:rsidR="000A74FE" w:rsidRPr="00433E7C" w:rsidRDefault="000A74FE" w:rsidP="00807C60">
            <w:pPr>
              <w:ind w:left="348" w:hanging="270"/>
              <w:rPr>
                <w:sz w:val="16"/>
                <w:szCs w:val="16"/>
              </w:rPr>
            </w:pPr>
          </w:p>
        </w:tc>
        <w:tc>
          <w:tcPr>
            <w:tcW w:w="1262" w:type="pct"/>
          </w:tcPr>
          <w:p w14:paraId="46D25CAF" w14:textId="77777777" w:rsidR="000A74FE" w:rsidRPr="00433E7C" w:rsidRDefault="000A74FE" w:rsidP="00807C60">
            <w:pPr>
              <w:ind w:left="260" w:hanging="260"/>
              <w:rPr>
                <w:sz w:val="16"/>
                <w:szCs w:val="16"/>
              </w:rPr>
            </w:pPr>
          </w:p>
        </w:tc>
        <w:tc>
          <w:tcPr>
            <w:tcW w:w="1211" w:type="pct"/>
          </w:tcPr>
          <w:p w14:paraId="0F3A7587" w14:textId="77777777" w:rsidR="000A74FE" w:rsidRPr="00433E7C" w:rsidRDefault="000A74FE" w:rsidP="00807C60">
            <w:pPr>
              <w:ind w:left="268" w:right="1440" w:hanging="270"/>
              <w:rPr>
                <w:sz w:val="16"/>
                <w:szCs w:val="16"/>
              </w:rPr>
            </w:pPr>
          </w:p>
        </w:tc>
      </w:tr>
      <w:tr w:rsidR="00262E88" w:rsidRPr="00433E7C" w14:paraId="21F92D41" w14:textId="77777777" w:rsidTr="00807C60">
        <w:tc>
          <w:tcPr>
            <w:tcW w:w="569" w:type="pct"/>
          </w:tcPr>
          <w:p w14:paraId="409B3F88" w14:textId="77777777" w:rsidR="000A74FE" w:rsidRPr="00433E7C" w:rsidRDefault="000A74FE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Role/SOP</w:t>
            </w:r>
          </w:p>
        </w:tc>
        <w:tc>
          <w:tcPr>
            <w:tcW w:w="978" w:type="pct"/>
          </w:tcPr>
          <w:p w14:paraId="1EE12DE8" w14:textId="77777777" w:rsidR="000A74FE" w:rsidRPr="00433E7C" w:rsidRDefault="00363FAC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Jordanian Nursing Council has developed the Advanced Nurse Specialist role on the national level</w:t>
            </w:r>
          </w:p>
        </w:tc>
        <w:tc>
          <w:tcPr>
            <w:tcW w:w="980" w:type="pct"/>
          </w:tcPr>
          <w:p w14:paraId="3FAAED88" w14:textId="77777777" w:rsidR="000A74FE" w:rsidRPr="00433E7C" w:rsidRDefault="000A74FE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1B67427D" w14:textId="77777777" w:rsidR="00886C7F" w:rsidRPr="00433E7C" w:rsidRDefault="00886C7F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636E8535" w14:textId="77777777" w:rsidR="000A74FE" w:rsidRPr="00433E7C" w:rsidRDefault="00363FAC" w:rsidP="00807C60">
            <w:pPr>
              <w:pStyle w:val="ListParagraph"/>
              <w:numPr>
                <w:ilvl w:val="0"/>
                <w:numId w:val="19"/>
              </w:numPr>
              <w:ind w:left="262" w:right="367" w:hanging="262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Resistance from medical associations</w:t>
            </w:r>
          </w:p>
        </w:tc>
      </w:tr>
      <w:tr w:rsidR="00D03315" w:rsidRPr="00433E7C" w14:paraId="7F0E0CAD" w14:textId="77777777" w:rsidTr="00433E7C">
        <w:tc>
          <w:tcPr>
            <w:tcW w:w="5000" w:type="pct"/>
            <w:gridSpan w:val="5"/>
            <w:shd w:val="clear" w:color="auto" w:fill="FEFFD0"/>
          </w:tcPr>
          <w:p w14:paraId="6F49D8C6" w14:textId="77777777" w:rsidR="00D03315" w:rsidRPr="00433E7C" w:rsidRDefault="00D03315" w:rsidP="00807C60">
            <w:pPr>
              <w:pStyle w:val="ListParagraph"/>
              <w:ind w:left="262" w:right="36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b/>
                <w:sz w:val="16"/>
                <w:szCs w:val="16"/>
              </w:rPr>
              <w:t>Qatar</w:t>
            </w:r>
          </w:p>
        </w:tc>
      </w:tr>
      <w:tr w:rsidR="00D03315" w:rsidRPr="00433E7C" w14:paraId="1EA4F87B" w14:textId="77777777" w:rsidTr="00807C60">
        <w:tc>
          <w:tcPr>
            <w:tcW w:w="569" w:type="pct"/>
          </w:tcPr>
          <w:p w14:paraId="590946A7" w14:textId="77777777" w:rsidR="00D03315" w:rsidRPr="00433E7C" w:rsidRDefault="00D03315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Regulatory</w:t>
            </w:r>
          </w:p>
          <w:p w14:paraId="53E84D9B" w14:textId="77777777" w:rsidR="00D03315" w:rsidRPr="00433E7C" w:rsidRDefault="00D03315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Authority</w:t>
            </w:r>
          </w:p>
        </w:tc>
        <w:tc>
          <w:tcPr>
            <w:tcW w:w="978" w:type="pct"/>
          </w:tcPr>
          <w:p w14:paraId="11F62474" w14:textId="3A287222" w:rsidR="00D03315" w:rsidRPr="00433E7C" w:rsidRDefault="006428A8" w:rsidP="00807C60">
            <w:pPr>
              <w:pStyle w:val="ListParagraph"/>
              <w:numPr>
                <w:ilvl w:val="0"/>
                <w:numId w:val="28"/>
              </w:numPr>
              <w:ind w:left="33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The State of Qatar/Ministry of Public Health has developed a comprehensive regulatory document on all levels of nursing practice, including registered midwives (RM), clinical nurse specialists (CNS) and nurse practitioners (NP)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{"citationItems":[{"id":"ITEM-1","itemData":{"URL":"http://www.qchp.org.qa/en/Documents/Nursing Regulations in the State of Qatar.pdf","accessed":{"date-parts":[["2019","2","7"]]},"author":[{"dropping-particle":"","family":"State of Qatar/Ministry of Public Health","given":"","non-dropping-particle":"","parse-names":false,"suffix":""}],"id":"ITEM-1","issued":{"date-parts":[["2013"]]},"title":"Nurse regulations in the State of Qatar","type":"webpage"},"uris":["http://www.mendeley.com/documents/?uuid=ece437c7-9f8a-4115-9d51-a4da73b45c6f"]}],"mendeley":{"formattedCitation":"&lt;sup&gt;2&lt;/sup&gt;","plainTextFormattedCitation":"2","previouslyFormattedCitation":"&lt;sup&gt;6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80" w:type="pct"/>
          </w:tcPr>
          <w:p w14:paraId="2AE13442" w14:textId="77777777" w:rsidR="00D03315" w:rsidRPr="00433E7C" w:rsidRDefault="00D03315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79754C43" w14:textId="77777777" w:rsidR="00D03315" w:rsidRPr="00433E7C" w:rsidRDefault="00106B54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Qatar Nursing Association has recently established</w:t>
            </w:r>
          </w:p>
          <w:p w14:paraId="1C9E91B5" w14:textId="1C48EEFB" w:rsidR="00F47125" w:rsidRPr="00433E7C" w:rsidRDefault="00F47125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Development of a state or national board of nursing that will standardize licensing and will promote free movement throughout the Gulf Cooperation Council (GCC):</w:t>
            </w:r>
            <w:r w:rsidRPr="00433E7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Kingdom of Bahrain, Kuwait, Sultanate of Oman, Qatar, Kingdom of Saudi Arabia, United Arab Emirates </w:t>
            </w:r>
            <w:r w:rsidR="00471821" w:rsidRPr="00433E7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instrText>ADDIN CSL_CITATION {"citationItems":[{"id":"ITEM-1","itemData":{"author":[{"dropping-particle":"","family":"World Health Organization","given":"","non-dropping-particle":"","parse-names":false,"suffix":""}],"id":"ITEM-1","issued":{"date-parts":[["2017"]]},"title":"The future of nursing and midwifery workforce in the context of the Sustainable Development Goals and universal health coverage: report of the seventh global forum for government chief nurses and midwives","type":"article-journal"},"uris":["http://www.mendeley.com/documents/?uuid=696d87a7-074f-4301-be57-32fb3d11a755"]}],"mendeley":{"formattedCitation":"&lt;sup&gt;3&lt;/sup&gt;","plainTextFormattedCitation":"3","previouslyFormattedCitation":"&lt;sup&gt;7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vertAlign w:val="superscript"/>
              </w:rPr>
              <w:t>3</w:t>
            </w:r>
            <w:r w:rsidR="00471821" w:rsidRPr="00433E7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211" w:type="pct"/>
          </w:tcPr>
          <w:p w14:paraId="0A489C68" w14:textId="77777777" w:rsidR="00D03315" w:rsidRPr="00433E7C" w:rsidRDefault="00D03315" w:rsidP="004A6752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3315" w:rsidRPr="00433E7C" w14:paraId="4F414C39" w14:textId="77777777" w:rsidTr="00807C60">
        <w:tc>
          <w:tcPr>
            <w:tcW w:w="569" w:type="pct"/>
          </w:tcPr>
          <w:p w14:paraId="39DD5117" w14:textId="77777777" w:rsidR="00D03315" w:rsidRPr="00433E7C" w:rsidRDefault="00D03315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Education</w:t>
            </w:r>
          </w:p>
        </w:tc>
        <w:tc>
          <w:tcPr>
            <w:tcW w:w="978" w:type="pct"/>
          </w:tcPr>
          <w:p w14:paraId="46A1E820" w14:textId="2532A650" w:rsidR="00D03315" w:rsidRPr="00433E7C" w:rsidRDefault="00106B54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University of Calgary at Qatar MS in Nursing (Oncology &amp; Leadership &amp; management)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instrText>ADDIN CSL_CITATION {"citationItems":[{"id":"ITEM-1","itemData":{"URL":"http://www.ucalgary.edu.qa/sites/default/files/master of nursing - v3.pdf","accessed":{"date-parts":[["2019","2","7"]]},"author":[{"dropping-particle":"","family":"University of Calgary Qatar","given":"","non-dropping-particle":"","parse-names":false,"suffix":""}],"id":"ITEM-1","issued":{"date-parts":[["0"]]},"title":"Master of Nursing, focus on oncology nursing","type":"webpage"},"uris":["http://www.mendeley.com/documents/?uuid=4337a0b6-9585-4fa5-8c90-1bd6ad9e69ad"]}],"mendeley":{"formattedCitation":"&lt;sup&gt;4&lt;/sup&gt;","plainTextFormattedCitation":"4","previouslyFormattedCitation":"&lt;sup&gt;8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4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end"/>
            </w:r>
            <w:r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  <w:p w14:paraId="5CE8E9E6" w14:textId="0471504E" w:rsidR="00C1720A" w:rsidRPr="00433E7C" w:rsidRDefault="00C1720A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Entry level is a Master’s degree for CNS role or post-graduate program equivalent to Master’s degree in the clinical area of specialty</w:t>
            </w:r>
            <w:r w:rsidR="006B362F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{"citationItems":[{"id":"ITEM-1","itemData":{"URL":"http://www.qchp.org.qa/en/Documents/Nursing Regulations in the State of Qatar.pdf","accessed":{"date-parts":[["2019","2","7"]]},"author":[{"dropping-particle":"","family":"State of Qatar/Ministry of Public Health","given":"","non-dropping-particle":"","parse-names":false,"suffix":""}],"id":"ITEM-1","issued":{"date-parts":[["2013"]]},"title":"Nurse regulations in the State of Qatar","type":"webpage"},"uris":["http://www.mendeley.com/documents/?uuid=ece437c7-9f8a-4115-9d51-a4da73b45c6f"]}],"mendeley":{"formattedCitation":"&lt;sup&gt;2&lt;/sup&gt;","plainTextFormattedCitation":"2","previouslyFormattedCitation":"&lt;sup&gt;6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7A7CA0FD" w14:textId="55CD52F3" w:rsidR="00C1720A" w:rsidRPr="00433E7C" w:rsidRDefault="00C1720A" w:rsidP="00807C60">
            <w:pPr>
              <w:pStyle w:val="ListParagraph"/>
              <w:numPr>
                <w:ilvl w:val="0"/>
                <w:numId w:val="19"/>
              </w:numPr>
              <w:ind w:left="335" w:hanging="335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Entry level is a Master’s or Doctoral level degree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{"citationItems":[{"id":"ITEM-1","itemData":{"URL":"http://www.qchp.org.qa/en/Documents/Nursing Regulations in the State of Qatar.pdf","accessed":{"date-parts":[["2019","2","7"]]},"author":[{"dropping-particle":"","family":"State of Qatar/Ministry of Public Health","given":"","non-dropping-particle":"","parse-names":false,"suffix":""}],"id":"ITEM-1","issued":{"date-parts":[["2013"]]},"title":"Nurse regulations in the State of Qatar","type":"webpage"},"uris":["http://www.mendeley.com/documents/?uuid=ece437c7-9f8a-4115-9d51-a4da73b45c6f"]}],"mendeley":{"formattedCitation":"&lt;sup&gt;2&lt;/sup&gt;","plainTextFormattedCitation":"2","previouslyFormattedCitation":"&lt;sup&gt;6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80" w:type="pct"/>
          </w:tcPr>
          <w:p w14:paraId="1A390E9C" w14:textId="5729FAB6" w:rsidR="00D03315" w:rsidRPr="00433E7C" w:rsidRDefault="00D03315" w:rsidP="004A6752">
            <w:pPr>
              <w:pStyle w:val="ListParagraph"/>
              <w:ind w:left="16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61E8CA09" w14:textId="13668AB7" w:rsidR="00D03315" w:rsidRPr="00433E7C" w:rsidRDefault="00F40B03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The State of Qatar is currently supporting a major transformation of the healthcare system which includes a major upgrade of the educational standards for all healthcare professionals.  The State of Qatar maintains that nursing needs advanced level practitioners in order to achieve the proposed reforms.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{"citationItems":[{"id":"ITEM-1","itemData":{"URL":"http://www.ucalgary.edu.qa/sites/default/files/master of nursing - v3.pdf","accessed":{"date-parts":[["2019","2","7"]]},"author":[{"dropping-particle":"","family":"University of Calgary Qatar","given":"","non-dropping-particle":"","parse-names":false,"suffix":""}],"id":"ITEM-1","issued":{"date-parts":[["0"]]},"title":"Master of Nursing, focus on oncology nursing","type":"webpage"},"uris":["http://www.mendeley.com/documents/?uuid=4337a0b6-9585-4fa5-8c90-1bd6ad9e69ad"]}],"mendeley":{"formattedCitation":"&lt;sup&gt;4&lt;/sup&gt;","plainTextFormattedCitation":"4","previouslyFormattedCitation":"&lt;sup&gt;8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4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19F24486" w14:textId="0083F8B4" w:rsidR="00F40B03" w:rsidRPr="00433E7C" w:rsidRDefault="00F40B03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7E3B97F3" w14:textId="77777777" w:rsidR="00D03315" w:rsidRPr="00433E7C" w:rsidRDefault="00D03315" w:rsidP="004A6752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3315" w:rsidRPr="00433E7C" w14:paraId="1C3FA074" w14:textId="77777777" w:rsidTr="00807C60">
        <w:tc>
          <w:tcPr>
            <w:tcW w:w="569" w:type="pct"/>
          </w:tcPr>
          <w:p w14:paraId="171605CB" w14:textId="77777777" w:rsidR="00D03315" w:rsidRPr="00433E7C" w:rsidRDefault="00D03315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Licensure/Title</w:t>
            </w:r>
          </w:p>
        </w:tc>
        <w:tc>
          <w:tcPr>
            <w:tcW w:w="978" w:type="pct"/>
          </w:tcPr>
          <w:p w14:paraId="11ADD0E2" w14:textId="679D9ABD" w:rsidR="004913C4" w:rsidRPr="00433E7C" w:rsidRDefault="004913C4" w:rsidP="00807C60">
            <w:pPr>
              <w:pStyle w:val="ListParagraph"/>
              <w:numPr>
                <w:ilvl w:val="0"/>
                <w:numId w:val="31"/>
              </w:numPr>
              <w:ind w:left="335" w:hanging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Licensure of NPs by the </w:t>
            </w:r>
            <w:r w:rsidRPr="00433E7C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Ministry of Public Health's Qatar Council for Healthcare Practitioners. </w:t>
            </w:r>
            <w:r w:rsidR="00471821" w:rsidRPr="00433E7C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instrText>ADDIN CSL_CITATION {"citationItems":[{"id":"ITEM-1","itemData":{"URL":"http://www.qatar-tribune.com/news-details/id/123352","accessed":{"date-parts":[["2019","2","7"]]},"author":[{"dropping-particle":"","family":"Gichucki","given":"C","non-dropping-particle":"","parse-names":false,"suffix":""}],"container-title":"Qatar Trubune","id":"ITEM-1","issued":{"date-parts":[["2018","5","3"]]},"title":"'Heroic' Sidra Medicine nurse practitioners deliver excellent care to patients in Qatar","type":"webpage"},"uris":["http://www.mendeley.com/documents/?uuid=fc4e63f5-090b-43ab-8b58-e02412e6ba8c"]}],"mendeley":{"formattedCitation":"&lt;sup&gt;5&lt;/sup&gt;","plainTextFormattedCitation":"5","previouslyFormattedCitation":"&lt;sup&gt;9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shd w:val="clear" w:color="auto" w:fill="FFFFFF"/>
                <w:vertAlign w:val="superscript"/>
              </w:rPr>
              <w:t>5</w:t>
            </w:r>
            <w:r w:rsidR="00471821" w:rsidRPr="00433E7C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fldChar w:fldCharType="end"/>
            </w:r>
          </w:p>
          <w:p w14:paraId="42E9037B" w14:textId="39F90655" w:rsidR="00D03315" w:rsidRPr="00433E7C" w:rsidRDefault="00D03315" w:rsidP="00807C60">
            <w:pPr>
              <w:pStyle w:val="ListParagraph"/>
              <w:ind w:left="34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pct"/>
          </w:tcPr>
          <w:p w14:paraId="00374B25" w14:textId="77777777" w:rsidR="00D03315" w:rsidRPr="00433E7C" w:rsidRDefault="00D03315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644A8C87" w14:textId="77777777" w:rsidR="00D03315" w:rsidRPr="00433E7C" w:rsidRDefault="00D03315" w:rsidP="004A6752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1AFDF8D4" w14:textId="77777777" w:rsidR="00D03315" w:rsidRPr="00433E7C" w:rsidRDefault="00D03315" w:rsidP="004A6752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3315" w:rsidRPr="00433E7C" w14:paraId="2D151A91" w14:textId="77777777" w:rsidTr="00807C60">
        <w:tc>
          <w:tcPr>
            <w:tcW w:w="569" w:type="pct"/>
          </w:tcPr>
          <w:p w14:paraId="4FFB47E6" w14:textId="77777777" w:rsidR="00D03315" w:rsidRPr="00433E7C" w:rsidRDefault="00D03315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Role/SOP</w:t>
            </w:r>
          </w:p>
        </w:tc>
        <w:tc>
          <w:tcPr>
            <w:tcW w:w="978" w:type="pct"/>
          </w:tcPr>
          <w:p w14:paraId="41137CE5" w14:textId="0E19CB8A" w:rsidR="00D03315" w:rsidRPr="00433E7C" w:rsidRDefault="00106B54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Advanced Practice roles in oncology are currently developing via the Calgary program</w:t>
            </w:r>
            <w:r w:rsidR="005065EC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{"citationItems":[{"id":"ITEM-1","itemData":{"URL":"http://www.ucalgary.edu.qa/sites/default/files/master of nursing - v3.pdf","accessed":{"date-parts":[["2019","2","7"]]},"author":[{"dropping-particle":"","family":"University of Calgary Qatar","given":"","non-dropping-particle":"","parse-names":false,"suffix":""}],"id":"ITEM-1","issued":{"date-parts":[["0"]]},"title":"Master of Nursing, focus on oncology nursing","type":"webpage"},"uris":["http://www.mendeley.com/documents/?uuid=4337a0b6-9585-4fa5-8c90-1bd6ad9e69ad"]}],"mendeley":{"formattedCitation":"&lt;sup&gt;4&lt;/sup&gt;","plainTextFormattedCitation":"4","previouslyFormattedCitation":"&lt;sup&gt;8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4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6422592" w14:textId="6F9A57EC" w:rsidR="00C1720A" w:rsidRPr="00433E7C" w:rsidRDefault="00C1720A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CNS role includes work as </w:t>
            </w:r>
            <w:r w:rsidRPr="00433E7C">
              <w:rPr>
                <w:rFonts w:ascii="Times New Roman" w:eastAsiaTheme="minorEastAsia" w:hAnsi="Times New Roman" w:cs="Times New Roman"/>
                <w:sz w:val="16"/>
                <w:szCs w:val="16"/>
              </w:rPr>
              <w:t xml:space="preserve">clinical expert, educator, mentor, consultant, and researcher </w:t>
            </w:r>
            <w:r w:rsidR="00471821" w:rsidRPr="00433E7C">
              <w:rPr>
                <w:rFonts w:ascii="Times New Roman" w:eastAsiaTheme="minorEastAsia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eastAsiaTheme="minorEastAsia" w:hAnsi="Times New Roman" w:cs="Times New Roman"/>
                <w:sz w:val="16"/>
                <w:szCs w:val="16"/>
              </w:rPr>
              <w:instrText>ADDIN CSL_CITATION {"citationItems":[{"id":"ITEM-1","itemData":{"URL":"http://www.qchp.org.qa/en/Documents/Nursing Regulations in the State of Qatar.pdf","accessed":{"date-parts":[["2019","2","7"]]},"author":[{"dropping-particle":"","family":"State of Qatar/Ministry of Public Health","given":"","non-dropping-particle":"","parse-names":false,"suffix":""}],"id":"ITEM-1","issued":{"date-parts":[["2013"]]},"title":"Nurse regulations in the State of Qatar","type":"webpage"},"uris":["http://www.mendeley.com/documents/?uuid=ece437c7-9f8a-4115-9d51-a4da73b45c6f"]}],"mendeley":{"formattedCitation":"&lt;sup&gt;2&lt;/sup&gt;","plainTextFormattedCitation":"2","previouslyFormattedCitation":"&lt;sup&gt;6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eastAsiaTheme="minorEastAsia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eastAsiaTheme="minorEastAsia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471821" w:rsidRPr="00433E7C">
              <w:rPr>
                <w:rFonts w:ascii="Times New Roman" w:eastAsiaTheme="minorEastAsia" w:hAnsi="Times New Roman" w:cs="Times New Roman"/>
                <w:sz w:val="16"/>
                <w:szCs w:val="16"/>
              </w:rPr>
              <w:fldChar w:fldCharType="end"/>
            </w:r>
            <w:r w:rsidRPr="00433E7C">
              <w:rPr>
                <w:rFonts w:ascii="Times New Roman" w:eastAsiaTheme="minorEastAsia" w:hAnsi="Times New Roman" w:cs="Times New Roman"/>
                <w:sz w:val="16"/>
                <w:szCs w:val="16"/>
              </w:rPr>
              <w:t xml:space="preserve"> </w:t>
            </w:r>
          </w:p>
          <w:p w14:paraId="31ECD4AB" w14:textId="77777777" w:rsidR="00C1720A" w:rsidRPr="00433E7C" w:rsidRDefault="00C1720A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NP role includes </w:t>
            </w:r>
          </w:p>
          <w:p w14:paraId="0AB6AF7B" w14:textId="7383EDEA" w:rsidR="00C1720A" w:rsidRPr="00433E7C" w:rsidRDefault="00C1720A" w:rsidP="00807C60">
            <w:pPr>
              <w:pStyle w:val="Default"/>
              <w:ind w:left="335" w:firstLine="25"/>
              <w:rPr>
                <w:sz w:val="16"/>
                <w:szCs w:val="16"/>
              </w:rPr>
            </w:pPr>
            <w:r w:rsidRPr="00433E7C">
              <w:rPr>
                <w:sz w:val="16"/>
                <w:szCs w:val="16"/>
              </w:rPr>
              <w:t xml:space="preserve">physical exams; diagnosis and treatment of a range of illnesses and injuries; provide immunizations; order and interpret X-rays and other lab tests; and counsel patients on adopting healthy lifestyles. </w:t>
            </w:r>
          </w:p>
          <w:p w14:paraId="5458CD99" w14:textId="597F282E" w:rsidR="004913C4" w:rsidRPr="00433E7C" w:rsidRDefault="004913C4" w:rsidP="00807C60">
            <w:pPr>
              <w:pStyle w:val="Default"/>
              <w:numPr>
                <w:ilvl w:val="0"/>
                <w:numId w:val="30"/>
              </w:numPr>
              <w:ind w:left="335" w:hanging="270"/>
              <w:rPr>
                <w:sz w:val="16"/>
                <w:szCs w:val="16"/>
              </w:rPr>
            </w:pPr>
            <w:r w:rsidRPr="00433E7C">
              <w:rPr>
                <w:sz w:val="16"/>
                <w:szCs w:val="16"/>
              </w:rPr>
              <w:t xml:space="preserve">NP role approval is authorized by Medicine who assigns a proctor to  the NP </w:t>
            </w:r>
            <w:r w:rsidR="00471821" w:rsidRPr="00433E7C">
              <w:rPr>
                <w:sz w:val="16"/>
                <w:szCs w:val="16"/>
              </w:rPr>
              <w:fldChar w:fldCharType="begin" w:fldLock="1"/>
            </w:r>
            <w:r w:rsidR="00807C60" w:rsidRPr="00433E7C">
              <w:rPr>
                <w:sz w:val="16"/>
                <w:szCs w:val="16"/>
              </w:rPr>
              <w:instrText>ADDIN CSL_CITATION {"citationItems":[{"id":"ITEM-1","itemData":{"URL":"http://www.qchp.org.qa/en/Documents/Nursing Regulations in the State of Qatar.pdf","accessed":{"date-parts":[["2019","2","7"]]},"author":[{"dropping-particle":"","family":"State of Qatar/Ministry of Public Health","given":"","non-dropping-particle":"","parse-names":false,"suffix":""}],"id":"ITEM-1","issued":{"date-parts":[["2013"]]},"title":"Nurse regulations in the State of Qatar","type":"webpage"},"uris":["http://www.mendeley.com/documents/?uuid=ece437c7-9f8a-4115-9d51-a4da73b45c6f"]}],"mendeley":{"formattedCitation":"&lt;sup&gt;2&lt;/sup&gt;","plainTextFormattedCitation":"2","previouslyFormattedCitation":"&lt;sup&gt;6&lt;/sup&gt;"},"properties":{"noteIndex":0},"schema":"https://github.com/citation-style-language/schema/raw/master/csl-citation.json"}</w:instrText>
            </w:r>
            <w:r w:rsidR="00471821" w:rsidRPr="00433E7C">
              <w:rPr>
                <w:sz w:val="16"/>
                <w:szCs w:val="16"/>
              </w:rPr>
              <w:fldChar w:fldCharType="separate"/>
            </w:r>
            <w:r w:rsidR="00807C60" w:rsidRPr="00433E7C">
              <w:rPr>
                <w:noProof/>
                <w:sz w:val="16"/>
                <w:szCs w:val="16"/>
                <w:vertAlign w:val="superscript"/>
              </w:rPr>
              <w:t>2</w:t>
            </w:r>
            <w:r w:rsidR="00471821" w:rsidRPr="00433E7C">
              <w:rPr>
                <w:sz w:val="16"/>
                <w:szCs w:val="16"/>
              </w:rPr>
              <w:fldChar w:fldCharType="end"/>
            </w:r>
          </w:p>
          <w:p w14:paraId="76022083" w14:textId="1BCA10A2" w:rsidR="00C1720A" w:rsidRPr="00433E7C" w:rsidRDefault="00C1720A" w:rsidP="00807C60">
            <w:pPr>
              <w:pStyle w:val="ListParagraph"/>
              <w:ind w:left="34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pct"/>
          </w:tcPr>
          <w:p w14:paraId="572743B2" w14:textId="77777777" w:rsidR="00D03315" w:rsidRPr="00433E7C" w:rsidRDefault="00C1720A" w:rsidP="00807C60">
            <w:pPr>
              <w:pStyle w:val="ListParagraph"/>
              <w:numPr>
                <w:ilvl w:val="0"/>
                <w:numId w:val="29"/>
              </w:numPr>
              <w:ind w:left="348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Unclear if there is </w:t>
            </w:r>
            <w:r w:rsidR="004913C4" w:rsidRPr="00433E7C">
              <w:rPr>
                <w:rFonts w:ascii="Times New Roman" w:hAnsi="Times New Roman" w:cs="Times New Roman"/>
                <w:sz w:val="16"/>
                <w:szCs w:val="16"/>
              </w:rPr>
              <w:t>independent ability to prescribe.</w:t>
            </w:r>
          </w:p>
          <w:p w14:paraId="4AA63940" w14:textId="40FFAB41" w:rsidR="00F47125" w:rsidRPr="00433E7C" w:rsidRDefault="00F47125" w:rsidP="00807C60">
            <w:pPr>
              <w:pStyle w:val="ListParagraph"/>
              <w:numPr>
                <w:ilvl w:val="0"/>
                <w:numId w:val="29"/>
              </w:numPr>
              <w:ind w:left="348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Almost 98% of nurses in Qatar are expatriates.  Challenges exist in implementing APN role because </w:t>
            </w:r>
            <w:r w:rsidRPr="00433E7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of lack of standardization of educational backgrounds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{"citationItems":[{"id":"ITEM-1","itemData":{"author":[{"dropping-particle":"","family":"World Health Organization","given":"","non-dropping-particle":"","parse-names":false,"suffix":""}],"id":"ITEM-1","issued":{"date-parts":[["2017"]]},"title":"The future of nursing and midwifery workforce in the context of the Sustainable Development Goals and universal health coverage: report of the seventh global forum for government chief nurses and midwives","type":"article-journal"},"uris":["http://www.mendeley.com/documents/?uuid=696d87a7-074f-4301-be57-32fb3d11a755"]}],"mendeley":{"formattedCitation":"&lt;sup&gt;3&lt;/sup&gt;","plainTextFormattedCitation":"3","previouslyFormattedCitation":"&lt;sup&gt;7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3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262" w:type="pct"/>
          </w:tcPr>
          <w:p w14:paraId="65EF293C" w14:textId="25F68912" w:rsidR="00106B54" w:rsidRPr="00433E7C" w:rsidRDefault="00106B54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CNS &amp; ANP roles were added to the Career Framework (ladder) in Hamad Medical Corporation; the largest governmental health organization in Qatar</w:t>
            </w:r>
            <w:r w:rsidR="00F40B03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s://www.hamad.qa/EN/Hospitals-and-services/Nursing/Nursing-Strategy/Nurse-Scope-of-Practice/Clinical-Nurse-Specialist-Scope-of-Practice/Pages/default.aspx","accessed":{"date-parts":[["2019","2","7"]]},"author":[{"dropping-particle":"","family":"Hamad Medical Corporation","given":"","non-dropping-particle":"","parse-names":false,"suffix":""}],"id":"ITEM-1","issued":{"date-parts":[["0"]]},"title":"Clinical nurse specialist scope of practice","type":"webpage"},"uris":["http://www.mendeley.com/documents/?uuid=603097dc-00bc-4728-b768-e0be69b946da"]}],"mendeley":{"formattedCitation":"&lt;sup&gt;6&lt;/sup&gt;","plainTextFormattedCitation":"6","previouslyFormattedCitation":"&lt;sup&gt;10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6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7F8B9B18" w14:textId="327F1946" w:rsidR="00F40B03" w:rsidRPr="00433E7C" w:rsidRDefault="00F40B03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CNS roles were developed at Hamad Medical Corporation based on a competency framework.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s://www.hamad.qa/EN/Hospitals-and-services/Nursing/Nursing-Strategy/Nurse-Scope-of-Practice/Clinical-Nurse-Specialist-Scope-of-Practice/Pages/default.aspx","accessed":{"date-parts":[["2019","2","7"]]},"author":[{"dropping-particle":"","family":"Hamad Medical Corporation","given":"","non-dropping-particle":"","parse-names":false,"suffix":""}],"id":"ITEM-1","issued":{"date-parts":[["0"]]},"title":"Clinical nurse specialist scope of practice","type":"webpage"},"uris":["http://www.mendeley.com/documents/?uuid=603097dc-00bc-4728-b768-e0be69b946da"]}],"mendeley":{"formattedCitation":"&lt;sup&gt;6&lt;/sup&gt;","plainTextFormattedCitation":"6","previouslyFormattedCitation":"&lt;sup&gt;10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6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A9BA166" w14:textId="60416987" w:rsidR="00D03315" w:rsidRPr="00433E7C" w:rsidRDefault="00106B54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Sidra Medicine has recently opened and recruited several maternal and neonatal APN expatriates</w:t>
            </w:r>
            <w:r w:rsidR="00A97313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URL":"http://www.qatar-tribune.com/news-details/id/123352","accessed":{"date-parts":[["2019","2","7"]]},"author":[{"dropping-particle":"","family":"Gichucki","given":"C","non-dropping-particle":"","parse-names":false,"suffix":""}],"container-title":"Qatar Trubune","id":"ITEM-1","issued":{"date-parts":[["2018","5","3"]]},"title":"'Heroic' Sidra Medicine nurse practitioners deliver excellent care to patients in Qatar","type":"webpage"},"uris":["http://www.mendeley.com/documents/?uuid=fc4e63f5-090b-43ab-8b58-e02412e6ba8c"]}],"mendeley":{"formattedCitation":"&lt;sup&gt;5&lt;/sup&gt;","plainTextFormattedCitation":"5","previouslyFormattedCitation":"&lt;sup&gt;9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5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30DCC99" w14:textId="77777777" w:rsidR="00F40B03" w:rsidRPr="00433E7C" w:rsidRDefault="00F40B03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636ECF57" w14:textId="77777777" w:rsidR="00D03315" w:rsidRPr="00433E7C" w:rsidRDefault="00D03315" w:rsidP="004A6752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7AC0" w:rsidRPr="00433E7C" w14:paraId="7724165D" w14:textId="77777777" w:rsidTr="00433E7C">
        <w:tc>
          <w:tcPr>
            <w:tcW w:w="5000" w:type="pct"/>
            <w:gridSpan w:val="5"/>
            <w:shd w:val="clear" w:color="auto" w:fill="FEFFD0"/>
          </w:tcPr>
          <w:p w14:paraId="1DA8FDFA" w14:textId="77777777" w:rsidR="00D47AC0" w:rsidRPr="00433E7C" w:rsidRDefault="00D47AC0" w:rsidP="00807C60">
            <w:pPr>
              <w:pStyle w:val="ListParagraph"/>
              <w:ind w:left="262" w:right="36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b/>
                <w:sz w:val="16"/>
                <w:szCs w:val="16"/>
              </w:rPr>
              <w:t>Oman</w:t>
            </w:r>
          </w:p>
        </w:tc>
      </w:tr>
      <w:tr w:rsidR="00D03315" w:rsidRPr="00433E7C" w14:paraId="61C32B64" w14:textId="77777777" w:rsidTr="00807C60">
        <w:tc>
          <w:tcPr>
            <w:tcW w:w="569" w:type="pct"/>
          </w:tcPr>
          <w:p w14:paraId="3E7AF6FB" w14:textId="77777777" w:rsidR="00D47AC0" w:rsidRPr="00433E7C" w:rsidRDefault="00D47AC0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Regulatory</w:t>
            </w:r>
          </w:p>
          <w:p w14:paraId="0E61C524" w14:textId="77777777" w:rsidR="00D03315" w:rsidRPr="00433E7C" w:rsidRDefault="00D47AC0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Authority</w:t>
            </w:r>
          </w:p>
        </w:tc>
        <w:tc>
          <w:tcPr>
            <w:tcW w:w="978" w:type="pct"/>
          </w:tcPr>
          <w:p w14:paraId="57D4B444" w14:textId="77777777" w:rsidR="00D03315" w:rsidRPr="00433E7C" w:rsidRDefault="00D03315" w:rsidP="00807C60">
            <w:pPr>
              <w:pStyle w:val="ListParagraph"/>
              <w:ind w:left="34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pct"/>
          </w:tcPr>
          <w:p w14:paraId="16148BC4" w14:textId="77777777" w:rsidR="00D03315" w:rsidRPr="00433E7C" w:rsidRDefault="00D03315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2D42A9BB" w14:textId="77777777" w:rsidR="00D03315" w:rsidRPr="00433E7C" w:rsidRDefault="00D03315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7176485E" w14:textId="77777777" w:rsidR="00D03315" w:rsidRPr="00433E7C" w:rsidRDefault="00D03315" w:rsidP="00807C60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3315" w:rsidRPr="00433E7C" w14:paraId="3C10E9C3" w14:textId="77777777" w:rsidTr="00807C60">
        <w:tc>
          <w:tcPr>
            <w:tcW w:w="569" w:type="pct"/>
          </w:tcPr>
          <w:p w14:paraId="1764953D" w14:textId="77777777" w:rsidR="00D03315" w:rsidRPr="00433E7C" w:rsidRDefault="00D47AC0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Education</w:t>
            </w:r>
          </w:p>
        </w:tc>
        <w:tc>
          <w:tcPr>
            <w:tcW w:w="978" w:type="pct"/>
          </w:tcPr>
          <w:p w14:paraId="08BE0CF2" w14:textId="58356E5E" w:rsidR="00D47AC0" w:rsidRPr="00433E7C" w:rsidRDefault="00D47AC0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</w:rPr>
              <w:t xml:space="preserve">Sultan Qaboos University initiated first Masters of Science with major in Nursing program in the country </w:t>
            </w:r>
            <w:r w:rsidR="00471821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instrText>ADDIN CSL_CITATION {"citationItems":[{"id":"ITEM-1","itemData":{"DOI":"10.1097/NUR.0000000000000181","ISSN":"0887-6274","author":[{"dropping-particle":"","family":"Almukhaini","given":"Salma Juma","non-dropping-particle":"","parse-names":false,"suffix":""},{"dropping-particle":"","family":"Donesky","given":"DorAnne","non-dropping-particle":"","parse-names":false,"suffix":""},{"dropping-particle":"","family":"Scruth","given":"Elizabeth Ann","non-dropping-particle":"","parse-names":false,"suffix":""}],"container-title":"Clinical Nurse Specialist","id":"ITEM-1","issue":"2","issued":{"date-parts":[["2016"]]},"page":"71-73","title":"OMAN: the emergence of the clinical nurse specialist","type":"article-journal","volume":"30"},"uris":["http://www.mendeley.com/documents/?uuid=2f6a0030-50eb-40c2-817b-cec640302ff1"]}],"mendeley":{"formattedCitation":"&lt;sup&gt;7&lt;/sup&gt;","plainTextFormattedCitation":"7","previouslyFormattedCitation":"&lt;sup&gt;11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color w:val="2D2D2D"/>
                <w:sz w:val="16"/>
                <w:szCs w:val="16"/>
                <w:shd w:val="clear" w:color="auto" w:fill="FFFFFF"/>
                <w:vertAlign w:val="superscript"/>
              </w:rPr>
              <w:t>7</w:t>
            </w:r>
            <w:r w:rsidR="00471821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fldChar w:fldCharType="end"/>
            </w:r>
          </w:p>
          <w:p w14:paraId="7E0353D6" w14:textId="733325E1" w:rsidR="00D47AC0" w:rsidRPr="00433E7C" w:rsidRDefault="00D47AC0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</w:rPr>
              <w:t xml:space="preserve">Focus: Acute Care Advanced Practice Nursing </w:t>
            </w:r>
            <w:r w:rsidR="00471821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instrText>ADDIN CSL_CITATION {"citationItems":[{"id":"ITEM-1","itemData":{"DOI":"10.1097/NUR.0000000000000181","ISSN":"0887-6274","author":[{"dropping-particle":"","family":"Almukhaini","given":"Salma Juma","non-dropping-particle":"","parse-names":false,"suffix":""},{"dropping-particle":"","family":"Donesky","given":"DorAnne","non-dropping-particle":"","parse-names":false,"suffix":""},{"dropping-particle":"","family":"Scruth","given":"Elizabeth Ann","non-dropping-particle":"","parse-names":false,"suffix":""}],"container-title":"Clinical Nurse Specialist","id":"ITEM-1","issue":"2","issued":{"date-parts":[["2016"]]},"page":"71-73","title":"OMAN: the emergence of the clinical nurse specialist","type":"article-journal","volume":"30"},"uris":["http://www.mendeley.com/documents/?uuid=2f6a0030-50eb-40c2-817b-cec640302ff1"]}],"mendeley":{"formattedCitation":"&lt;sup&gt;7&lt;/sup&gt;","plainTextFormattedCitation":"7","previouslyFormattedCitation":"&lt;sup&gt;11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color w:val="2D2D2D"/>
                <w:sz w:val="16"/>
                <w:szCs w:val="16"/>
                <w:shd w:val="clear" w:color="auto" w:fill="FFFFFF"/>
                <w:vertAlign w:val="superscript"/>
              </w:rPr>
              <w:t>7</w:t>
            </w:r>
            <w:r w:rsidR="00471821" w:rsidRPr="00433E7C">
              <w:rPr>
                <w:rFonts w:ascii="Times New Roman" w:hAnsi="Times New Roman" w:cs="Times New Roman"/>
                <w:color w:val="2D2D2D"/>
                <w:sz w:val="16"/>
                <w:szCs w:val="16"/>
                <w:shd w:val="clear" w:color="auto" w:fill="FFFFFF"/>
                <w:vertAlign w:val="superscript"/>
              </w:rPr>
              <w:fldChar w:fldCharType="end"/>
            </w:r>
          </w:p>
          <w:p w14:paraId="60B43439" w14:textId="77777777" w:rsidR="00D03315" w:rsidRPr="00433E7C" w:rsidRDefault="00D03315" w:rsidP="00807C60">
            <w:pPr>
              <w:pStyle w:val="ListParagraph"/>
              <w:ind w:left="34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pct"/>
          </w:tcPr>
          <w:p w14:paraId="7C4455BB" w14:textId="77777777" w:rsidR="00D03315" w:rsidRPr="00433E7C" w:rsidRDefault="00D03315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6499DDC5" w14:textId="77777777" w:rsidR="00D03315" w:rsidRPr="00433E7C" w:rsidRDefault="00D03315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7DDDABB3" w14:textId="77777777" w:rsidR="00D03315" w:rsidRPr="00433E7C" w:rsidRDefault="00D03315" w:rsidP="00807C60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3315" w:rsidRPr="00433E7C" w14:paraId="6E2DF4C6" w14:textId="77777777" w:rsidTr="00807C60">
        <w:tc>
          <w:tcPr>
            <w:tcW w:w="569" w:type="pct"/>
          </w:tcPr>
          <w:p w14:paraId="6FE4C1DE" w14:textId="77777777" w:rsidR="00D03315" w:rsidRPr="00433E7C" w:rsidRDefault="00D47AC0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Licensure/Title</w:t>
            </w:r>
          </w:p>
        </w:tc>
        <w:tc>
          <w:tcPr>
            <w:tcW w:w="978" w:type="pct"/>
          </w:tcPr>
          <w:p w14:paraId="35EE4E4C" w14:textId="5CD124A7" w:rsidR="00D03315" w:rsidRPr="00433E7C" w:rsidRDefault="00AA23AC" w:rsidP="00807C60">
            <w:pPr>
              <w:pStyle w:val="ListParagraph"/>
              <w:numPr>
                <w:ilvl w:val="0"/>
                <w:numId w:val="19"/>
              </w:numPr>
              <w:ind w:left="340" w:hanging="34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Clinical Nurse Specialist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instrText>ADDIN CSL_CITATION {"citationItems":[{"id":"ITEM-1","itemData":{"DOI":"10.1097/NUR.0000000000000181","ISSN":"0887-6274","author":[{"dropping-particle":"","family":"Almukhaini","given":"Salma Juma","non-dropping-particle":"","parse-names":false,"suffix":""},{"dropping-particle":"","family":"Donesky","given":"DorAnne","non-dropping-particle":"","parse-names":false,"suffix":""},{"dropping-particle":"","family":"Scruth","given":"Elizabeth Ann","non-dropping-particle":"","parse-names":false,"suffix":""}],"container-title":"Clinical Nurse Specialist","id":"ITEM-1","issue":"2","issued":{"date-parts":[["2016"]]},"page":"71-73","title":"OMAN: the emergence of the clinical nurse specialist","type":"article-journal","volume":"30"},"uris":["http://www.mendeley.com/documents/?uuid=2f6a0030-50eb-40c2-817b-cec640302ff1"]}],"mendeley":{"formattedCitation":"&lt;sup&gt;7&lt;/sup&gt;","plainTextFormattedCitation":"7","previouslyFormattedCitation":"&lt;sup&gt;11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7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end"/>
            </w:r>
          </w:p>
        </w:tc>
        <w:tc>
          <w:tcPr>
            <w:tcW w:w="980" w:type="pct"/>
          </w:tcPr>
          <w:p w14:paraId="123E7BC6" w14:textId="77777777" w:rsidR="00D03315" w:rsidRPr="00433E7C" w:rsidRDefault="00D03315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021F1D52" w14:textId="77777777" w:rsidR="00D03315" w:rsidRPr="00433E7C" w:rsidRDefault="00D03315" w:rsidP="00807C60">
            <w:pPr>
              <w:pStyle w:val="ListParagraph"/>
              <w:ind w:left="3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1" w:type="pct"/>
          </w:tcPr>
          <w:p w14:paraId="7EB483B7" w14:textId="77777777" w:rsidR="00D03315" w:rsidRPr="00433E7C" w:rsidRDefault="00D03315" w:rsidP="00807C60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7AC0" w:rsidRPr="00433E7C" w14:paraId="270EDC5B" w14:textId="77777777" w:rsidTr="00807C60">
        <w:tc>
          <w:tcPr>
            <w:tcW w:w="569" w:type="pct"/>
          </w:tcPr>
          <w:p w14:paraId="7414330F" w14:textId="77777777" w:rsidR="00D47AC0" w:rsidRPr="00433E7C" w:rsidRDefault="00D47AC0" w:rsidP="00807C60">
            <w:pPr>
              <w:ind w:left="321" w:hanging="321"/>
              <w:rPr>
                <w:b/>
                <w:sz w:val="16"/>
                <w:szCs w:val="16"/>
              </w:rPr>
            </w:pPr>
            <w:r w:rsidRPr="00433E7C">
              <w:rPr>
                <w:b/>
                <w:sz w:val="16"/>
                <w:szCs w:val="16"/>
              </w:rPr>
              <w:t>Role/SOP</w:t>
            </w:r>
          </w:p>
        </w:tc>
        <w:tc>
          <w:tcPr>
            <w:tcW w:w="978" w:type="pct"/>
          </w:tcPr>
          <w:p w14:paraId="45F7AC47" w14:textId="2AA4F259" w:rsidR="00D47AC0" w:rsidRPr="00433E7C" w:rsidRDefault="004913C4" w:rsidP="00807C60">
            <w:pPr>
              <w:pStyle w:val="ListParagraph"/>
              <w:numPr>
                <w:ilvl w:val="0"/>
                <w:numId w:val="19"/>
              </w:numPr>
              <w:ind w:left="335" w:hanging="335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>There has been a shift of emphasis toward the advanced practice role based on changing demographics and the increasing demand for high quality care</w:t>
            </w:r>
            <w:r w:rsidR="00F47125"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{"citationItems":[{"id":"ITEM-1","itemData":{"author":[{"dropping-particle":"","family":"World Health Organization","given":"","non-dropping-particle":"","parse-names":false,"suffix":""}],"id":"ITEM-1","issued":{"date-parts":[["2017"]]},"title":"The future of nursing and midwifery workforce in the context of the Sustainable Development Goals and universal health coverage: report of the seventh global forum for government chief nurses and midwives","type":"article-journal"},"uris":["http://www.mendeley.com/documents/?uuid=696d87a7-074f-4301-be57-32fb3d11a755"]}],"mendeley":{"formattedCitation":"&lt;sup&gt;3&lt;/sup&gt;","plainTextFormattedCitation":"3","previouslyFormattedCitation":"&lt;sup&gt;7&lt;/sup&gt;"},"properties":{"noteIndex":0},"schema":"https://github.com/citation-style-language/schema/raw/master/csl-citation.json"}</w:instrTex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3</w:t>
            </w:r>
            <w:r w:rsidR="00471821" w:rsidRPr="00433E7C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80" w:type="pct"/>
          </w:tcPr>
          <w:p w14:paraId="4998F3F0" w14:textId="77777777" w:rsidR="00D47AC0" w:rsidRPr="00433E7C" w:rsidRDefault="00D47AC0" w:rsidP="00807C60">
            <w:pPr>
              <w:pStyle w:val="ListParagraph"/>
              <w:ind w:left="34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pct"/>
          </w:tcPr>
          <w:p w14:paraId="0BD3175B" w14:textId="0C308D0C" w:rsidR="00D47AC0" w:rsidRPr="00433E7C" w:rsidRDefault="00AA23AC" w:rsidP="00807C60">
            <w:pPr>
              <w:pStyle w:val="ListParagraph"/>
              <w:numPr>
                <w:ilvl w:val="0"/>
                <w:numId w:val="19"/>
              </w:numPr>
              <w:ind w:left="345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433E7C">
              <w:rPr>
                <w:rFonts w:ascii="Times New Roman" w:hAnsi="Times New Roman" w:cs="Times New Roman"/>
                <w:sz w:val="16"/>
                <w:szCs w:val="16"/>
              </w:rPr>
              <w:t xml:space="preserve">The Ministry of Health in Oman has done a situational analysis and is considering an implementation plan for introducing the advanced practice nursing role in the country </w:t>
            </w:r>
            <w:r w:rsidR="002D171A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begin" w:fldLock="1"/>
            </w:r>
            <w:r w:rsidR="00807C60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instrText>ADDIN CSL_CITATION {"citationItems":[{"id":"ITEM-1","itemData":{"URL":"https://www.moh.gov.om/en/web/directorate-of-nursing-and-midwifery-affairs/ongoing-projects","accessed":{"date-parts":[["2019","2","7"]]},"author":[{"dropping-particle":"","family":"Ministry of Health Sultanate of Oman","given":"","non-dropping-particle":"","parse-names":false,"suffix":""}],"id":"ITEM-1","issued":{"date-parts":[["2016"]]},"title":"Ongoing projects: advanced nursing practice","type":"webpage"},"uris":["http://www.mendeley.com/documents/?uuid=7d66121e-456f-41c0-b875-31a802223985"]}],"mendeley":{"formattedCitation":"&lt;sup&gt;8&lt;/sup&gt;","plainTextFormattedCitation":"8","previouslyFormattedCitation":"&lt;sup&gt;12&lt;/sup&gt;"},"properties":{"noteIndex":0},"schema":"https://github.com/citation-style-language/schema/raw/master/csl-citation.json"}</w:instrText>
            </w:r>
            <w:r w:rsidR="002D171A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separate"/>
            </w:r>
            <w:r w:rsidR="00807C60" w:rsidRPr="00433E7C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8</w:t>
            </w:r>
            <w:r w:rsidR="002D171A" w:rsidRPr="00433E7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fldChar w:fldCharType="end"/>
            </w:r>
          </w:p>
        </w:tc>
        <w:tc>
          <w:tcPr>
            <w:tcW w:w="1211" w:type="pct"/>
          </w:tcPr>
          <w:p w14:paraId="3C33B761" w14:textId="77777777" w:rsidR="00D47AC0" w:rsidRPr="00433E7C" w:rsidRDefault="00D47AC0" w:rsidP="00807C60">
            <w:pPr>
              <w:pStyle w:val="ListParagraph"/>
              <w:ind w:left="262" w:right="3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02859EB" w14:textId="77777777" w:rsidR="00801D15" w:rsidRPr="00433E7C" w:rsidRDefault="00801D15">
      <w:pPr>
        <w:rPr>
          <w:sz w:val="16"/>
          <w:szCs w:val="16"/>
        </w:rPr>
      </w:pPr>
    </w:p>
    <w:p w14:paraId="270E2B18" w14:textId="77777777" w:rsidR="00801D15" w:rsidRPr="00433E7C" w:rsidRDefault="00801D15" w:rsidP="00801D15">
      <w:pPr>
        <w:rPr>
          <w:sz w:val="16"/>
          <w:szCs w:val="16"/>
        </w:rPr>
      </w:pPr>
    </w:p>
    <w:p w14:paraId="6597FD54" w14:textId="3754BC70" w:rsidR="00801D15" w:rsidRPr="00433E7C" w:rsidRDefault="00801D15" w:rsidP="00801D15">
      <w:pPr>
        <w:rPr>
          <w:sz w:val="16"/>
          <w:szCs w:val="16"/>
        </w:rPr>
      </w:pPr>
    </w:p>
    <w:p w14:paraId="5861F61B" w14:textId="23ED8B27" w:rsidR="004A6752" w:rsidRPr="00433E7C" w:rsidRDefault="004A6752" w:rsidP="00801D15">
      <w:pPr>
        <w:rPr>
          <w:b/>
          <w:sz w:val="16"/>
          <w:szCs w:val="16"/>
        </w:rPr>
      </w:pPr>
      <w:r w:rsidRPr="00433E7C">
        <w:rPr>
          <w:b/>
          <w:sz w:val="16"/>
          <w:szCs w:val="16"/>
        </w:rPr>
        <w:t>References</w:t>
      </w:r>
    </w:p>
    <w:p w14:paraId="341405E0" w14:textId="77777777" w:rsidR="004A6752" w:rsidRPr="00433E7C" w:rsidRDefault="004A6752" w:rsidP="00801D15">
      <w:pPr>
        <w:rPr>
          <w:sz w:val="16"/>
          <w:szCs w:val="16"/>
        </w:rPr>
      </w:pPr>
    </w:p>
    <w:p w14:paraId="27C632F6" w14:textId="11926B2B" w:rsidR="00807C60" w:rsidRPr="00433E7C" w:rsidRDefault="002376A6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sz w:val="16"/>
          <w:szCs w:val="16"/>
        </w:rPr>
        <w:fldChar w:fldCharType="begin" w:fldLock="1"/>
      </w:r>
      <w:r w:rsidRPr="00433E7C">
        <w:rPr>
          <w:sz w:val="16"/>
          <w:szCs w:val="16"/>
        </w:rPr>
        <w:instrText xml:space="preserve">ADDIN Mendeley Bibliography CSL_BIBLIOGRAPHY </w:instrText>
      </w:r>
      <w:r w:rsidRPr="00433E7C">
        <w:rPr>
          <w:sz w:val="16"/>
          <w:szCs w:val="16"/>
        </w:rPr>
        <w:fldChar w:fldCharType="separate"/>
      </w:r>
      <w:r w:rsidR="00807C60" w:rsidRPr="00433E7C">
        <w:rPr>
          <w:noProof/>
          <w:sz w:val="16"/>
          <w:szCs w:val="16"/>
        </w:rPr>
        <w:t xml:space="preserve">1. </w:t>
      </w:r>
      <w:r w:rsidR="00807C60" w:rsidRPr="00433E7C">
        <w:rPr>
          <w:noProof/>
          <w:sz w:val="16"/>
          <w:szCs w:val="16"/>
        </w:rPr>
        <w:tab/>
        <w:t>Jordanian Nursing Council. Advanced Nurse Specilist. http://jnc.gov.jo/en/certificates/Pages/default.aspx. Accessed February 7, 2019.</w:t>
      </w:r>
    </w:p>
    <w:p w14:paraId="799DCDF2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2. </w:t>
      </w:r>
      <w:r w:rsidRPr="00433E7C">
        <w:rPr>
          <w:noProof/>
          <w:sz w:val="16"/>
          <w:szCs w:val="16"/>
        </w:rPr>
        <w:tab/>
        <w:t>State of Qatar/Ministry of Public Health. Nurse regulations in the State of Qatar. http://www.qchp.org.qa/en/Documents/Nursing Regulations in the State of Qatar.pdf. Published 2013. Accessed February 7, 2019.</w:t>
      </w:r>
    </w:p>
    <w:p w14:paraId="35F2C12A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3. </w:t>
      </w:r>
      <w:r w:rsidRPr="00433E7C">
        <w:rPr>
          <w:noProof/>
          <w:sz w:val="16"/>
          <w:szCs w:val="16"/>
        </w:rPr>
        <w:tab/>
        <w:t>World Health Organization. The future of nursing and midwifery workforce in the context of the Sustainable Development Goals and universal health coverage: report of the seventh global forum for government chief nurses and midwives. 2017. https://apps.who.int/iris/bitstream/handle/10665/255045/9789241511919-eng.pdf;jsessionid=1751DE51A1F60E96678AC1AE3CDC2606?sequence=1. Accessed February 7, 2019.</w:t>
      </w:r>
    </w:p>
    <w:p w14:paraId="3CE932AA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4. </w:t>
      </w:r>
      <w:r w:rsidRPr="00433E7C">
        <w:rPr>
          <w:noProof/>
          <w:sz w:val="16"/>
          <w:szCs w:val="16"/>
        </w:rPr>
        <w:tab/>
        <w:t>University of Calgary Qatar. Master of Nursing, focus on oncology nursing. http://www.ucalgary.edu.qa/sites/default/files/master of nursing - v3.pdf. Accessed February 7, 2019.</w:t>
      </w:r>
    </w:p>
    <w:p w14:paraId="59496565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5. </w:t>
      </w:r>
      <w:r w:rsidRPr="00433E7C">
        <w:rPr>
          <w:noProof/>
          <w:sz w:val="16"/>
          <w:szCs w:val="16"/>
        </w:rPr>
        <w:tab/>
        <w:t>Gichucki C. “Heroic” Sidra Medicine nurse practitioners deliver excellent care to patients in Qatar. Qatar Trubune. http://www.qatar-tribune.com/news-details/id/123352. Published May 3, 2018. Accessed February 7, 2019.</w:t>
      </w:r>
    </w:p>
    <w:p w14:paraId="6FC3B206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6. </w:t>
      </w:r>
      <w:r w:rsidRPr="00433E7C">
        <w:rPr>
          <w:noProof/>
          <w:sz w:val="16"/>
          <w:szCs w:val="16"/>
        </w:rPr>
        <w:tab/>
        <w:t>Hamad Medical Corporation. Clinical nurse specialist scope of practice. https://www.hamad.qa/EN/Hospitals-and-services/Nursing/Nursing-Strategy/Nurse-Scope-of-Practice/Clinical-Nurse-Specialist-Scope-of-Practice/Pages/default.aspx. Accessed February 7, 2019.</w:t>
      </w:r>
    </w:p>
    <w:p w14:paraId="41918452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7. </w:t>
      </w:r>
      <w:r w:rsidRPr="00433E7C">
        <w:rPr>
          <w:noProof/>
          <w:sz w:val="16"/>
          <w:szCs w:val="16"/>
        </w:rPr>
        <w:tab/>
        <w:t xml:space="preserve">Almukhaini SJ, Donesky D, Scruth EA. OMAN: the emergence of the clinical nurse specialist. </w:t>
      </w:r>
      <w:r w:rsidRPr="00433E7C">
        <w:rPr>
          <w:i/>
          <w:iCs/>
          <w:noProof/>
          <w:sz w:val="16"/>
          <w:szCs w:val="16"/>
        </w:rPr>
        <w:t>Clin Nurse Spec</w:t>
      </w:r>
      <w:r w:rsidRPr="00433E7C">
        <w:rPr>
          <w:noProof/>
          <w:sz w:val="16"/>
          <w:szCs w:val="16"/>
        </w:rPr>
        <w:t>. 2016;30(2):71-73. doi:10.1097/NUR.0000000000000181</w:t>
      </w:r>
    </w:p>
    <w:p w14:paraId="068E0640" w14:textId="77777777" w:rsidR="00807C60" w:rsidRPr="00433E7C" w:rsidRDefault="00807C60" w:rsidP="00807C60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433E7C">
        <w:rPr>
          <w:noProof/>
          <w:sz w:val="16"/>
          <w:szCs w:val="16"/>
        </w:rPr>
        <w:t xml:space="preserve">8. </w:t>
      </w:r>
      <w:r w:rsidRPr="00433E7C">
        <w:rPr>
          <w:noProof/>
          <w:sz w:val="16"/>
          <w:szCs w:val="16"/>
        </w:rPr>
        <w:tab/>
        <w:t>Ministry of Health Sultanate of Oman. Ongoing projects: advanced nursing practice. https://www.moh.gov.om/en/web/directorate-of-nursing-and-midwifery-affairs/ongoing-projects. Published 2016. Accessed February 7, 2019.</w:t>
      </w:r>
    </w:p>
    <w:p w14:paraId="12DE5DEE" w14:textId="3D9FBFCE" w:rsidR="00801D15" w:rsidRPr="00433E7C" w:rsidRDefault="002376A6" w:rsidP="00807C60">
      <w:pPr>
        <w:widowControl w:val="0"/>
        <w:autoSpaceDE w:val="0"/>
        <w:autoSpaceDN w:val="0"/>
        <w:adjustRightInd w:val="0"/>
        <w:ind w:left="640" w:hanging="640"/>
        <w:rPr>
          <w:sz w:val="16"/>
          <w:szCs w:val="16"/>
        </w:rPr>
      </w:pPr>
      <w:r w:rsidRPr="00433E7C">
        <w:rPr>
          <w:sz w:val="16"/>
          <w:szCs w:val="16"/>
        </w:rPr>
        <w:fldChar w:fldCharType="end"/>
      </w:r>
    </w:p>
    <w:p w14:paraId="77C621D7" w14:textId="77777777" w:rsidR="00801D15" w:rsidRPr="00433E7C" w:rsidRDefault="00801D15" w:rsidP="00801D15">
      <w:pPr>
        <w:rPr>
          <w:sz w:val="16"/>
          <w:szCs w:val="16"/>
        </w:rPr>
      </w:pPr>
    </w:p>
    <w:p w14:paraId="070D1FA8" w14:textId="77777777" w:rsidR="00801D15" w:rsidRPr="00433E7C" w:rsidRDefault="00801D15" w:rsidP="00801D15">
      <w:pPr>
        <w:rPr>
          <w:sz w:val="16"/>
          <w:szCs w:val="16"/>
        </w:rPr>
      </w:pPr>
    </w:p>
    <w:p w14:paraId="1D842EE6" w14:textId="77777777" w:rsidR="00801D15" w:rsidRPr="00433E7C" w:rsidRDefault="00801D15" w:rsidP="00801D15">
      <w:pPr>
        <w:rPr>
          <w:sz w:val="16"/>
          <w:szCs w:val="16"/>
        </w:rPr>
      </w:pPr>
    </w:p>
    <w:p w14:paraId="7307F03D" w14:textId="77777777" w:rsidR="00801D15" w:rsidRPr="00433E7C" w:rsidRDefault="00801D15" w:rsidP="00801D15">
      <w:pPr>
        <w:rPr>
          <w:sz w:val="16"/>
          <w:szCs w:val="16"/>
        </w:rPr>
      </w:pPr>
    </w:p>
    <w:p w14:paraId="12984754" w14:textId="77777777" w:rsidR="00801D15" w:rsidRPr="00433E7C" w:rsidRDefault="00801D15" w:rsidP="00801D15">
      <w:pPr>
        <w:rPr>
          <w:sz w:val="16"/>
          <w:szCs w:val="16"/>
        </w:rPr>
      </w:pPr>
    </w:p>
    <w:p w14:paraId="76F51C08" w14:textId="77777777" w:rsidR="00801D15" w:rsidRPr="00433E7C" w:rsidRDefault="00801D15" w:rsidP="00801D15">
      <w:pPr>
        <w:rPr>
          <w:sz w:val="16"/>
          <w:szCs w:val="16"/>
        </w:rPr>
      </w:pPr>
    </w:p>
    <w:p w14:paraId="344159CA" w14:textId="77777777" w:rsidR="00801D15" w:rsidRPr="00433E7C" w:rsidRDefault="00801D15" w:rsidP="00801D15">
      <w:pPr>
        <w:rPr>
          <w:sz w:val="16"/>
          <w:szCs w:val="16"/>
        </w:rPr>
      </w:pPr>
    </w:p>
    <w:p w14:paraId="4A1E7007" w14:textId="77777777" w:rsidR="00801D15" w:rsidRPr="00433E7C" w:rsidRDefault="00801D15" w:rsidP="00801D15">
      <w:pPr>
        <w:rPr>
          <w:sz w:val="16"/>
          <w:szCs w:val="16"/>
        </w:rPr>
      </w:pPr>
    </w:p>
    <w:p w14:paraId="0CBC87A0" w14:textId="77777777" w:rsidR="00801D15" w:rsidRPr="00433E7C" w:rsidRDefault="00801D15" w:rsidP="00801D15">
      <w:pPr>
        <w:rPr>
          <w:sz w:val="16"/>
          <w:szCs w:val="16"/>
        </w:rPr>
      </w:pPr>
    </w:p>
    <w:p w14:paraId="37ABB8C0" w14:textId="77777777" w:rsidR="00801D15" w:rsidRPr="00433E7C" w:rsidRDefault="00801D15" w:rsidP="00801D15">
      <w:pPr>
        <w:rPr>
          <w:sz w:val="16"/>
          <w:szCs w:val="16"/>
        </w:rPr>
      </w:pPr>
    </w:p>
    <w:p w14:paraId="51DB7D5C" w14:textId="77777777" w:rsidR="00801D15" w:rsidRPr="00433E7C" w:rsidRDefault="00801D15" w:rsidP="00801D15">
      <w:pPr>
        <w:rPr>
          <w:sz w:val="16"/>
          <w:szCs w:val="16"/>
        </w:rPr>
      </w:pPr>
    </w:p>
    <w:p w14:paraId="6C650391" w14:textId="77777777" w:rsidR="00471821" w:rsidRPr="00433E7C" w:rsidRDefault="00471821" w:rsidP="00801D15">
      <w:pPr>
        <w:rPr>
          <w:sz w:val="16"/>
          <w:szCs w:val="16"/>
        </w:rPr>
      </w:pPr>
    </w:p>
    <w:sectPr w:rsidR="00471821" w:rsidRPr="00433E7C" w:rsidSect="002526F2">
      <w:pgSz w:w="15840" w:h="12240" w:orient="landscape"/>
      <w:pgMar w:top="720" w:right="115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51E35"/>
    <w:multiLevelType w:val="hybridMultilevel"/>
    <w:tmpl w:val="FD4CF46A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12598"/>
    <w:multiLevelType w:val="hybridMultilevel"/>
    <w:tmpl w:val="CF0C8BAA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2" w15:restartNumberingAfterBreak="0">
    <w:nsid w:val="0A5C2876"/>
    <w:multiLevelType w:val="hybridMultilevel"/>
    <w:tmpl w:val="DC263A62"/>
    <w:lvl w:ilvl="0" w:tplc="F12CE85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32D511B"/>
    <w:multiLevelType w:val="hybridMultilevel"/>
    <w:tmpl w:val="A470D402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A1020"/>
    <w:multiLevelType w:val="hybridMultilevel"/>
    <w:tmpl w:val="1E308FCA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27644"/>
    <w:multiLevelType w:val="hybridMultilevel"/>
    <w:tmpl w:val="2C901C04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C1011"/>
    <w:multiLevelType w:val="hybridMultilevel"/>
    <w:tmpl w:val="34C024A0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D7372A"/>
    <w:multiLevelType w:val="hybridMultilevel"/>
    <w:tmpl w:val="2C869168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8" w15:restartNumberingAfterBreak="0">
    <w:nsid w:val="2CA56CB5"/>
    <w:multiLevelType w:val="hybridMultilevel"/>
    <w:tmpl w:val="4BB83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A42CDE"/>
    <w:multiLevelType w:val="hybridMultilevel"/>
    <w:tmpl w:val="45AA0E24"/>
    <w:lvl w:ilvl="0" w:tplc="F12CE852">
      <w:start w:val="1"/>
      <w:numFmt w:val="bullet"/>
      <w:lvlText w:val=""/>
      <w:lvlJc w:val="left"/>
      <w:pPr>
        <w:ind w:left="87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10" w15:restartNumberingAfterBreak="0">
    <w:nsid w:val="31E60C2F"/>
    <w:multiLevelType w:val="hybridMultilevel"/>
    <w:tmpl w:val="9DDC8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503DEA"/>
    <w:multiLevelType w:val="hybridMultilevel"/>
    <w:tmpl w:val="0810C41E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67805"/>
    <w:multiLevelType w:val="hybridMultilevel"/>
    <w:tmpl w:val="E55472A2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B131FF"/>
    <w:multiLevelType w:val="hybridMultilevel"/>
    <w:tmpl w:val="A0F8DDEE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4" w15:restartNumberingAfterBreak="0">
    <w:nsid w:val="38C513F7"/>
    <w:multiLevelType w:val="hybridMultilevel"/>
    <w:tmpl w:val="99E2DA50"/>
    <w:lvl w:ilvl="0" w:tplc="F12CE852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15" w15:restartNumberingAfterBreak="0">
    <w:nsid w:val="39FC4359"/>
    <w:multiLevelType w:val="hybridMultilevel"/>
    <w:tmpl w:val="D512A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AC05D1"/>
    <w:multiLevelType w:val="hybridMultilevel"/>
    <w:tmpl w:val="F1BC781C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7" w15:restartNumberingAfterBreak="0">
    <w:nsid w:val="452E2C6E"/>
    <w:multiLevelType w:val="hybridMultilevel"/>
    <w:tmpl w:val="5410614C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8" w15:restartNumberingAfterBreak="0">
    <w:nsid w:val="488A0F18"/>
    <w:multiLevelType w:val="hybridMultilevel"/>
    <w:tmpl w:val="60646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0E5E2F"/>
    <w:multiLevelType w:val="hybridMultilevel"/>
    <w:tmpl w:val="1CA0AC6C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2B0637"/>
    <w:multiLevelType w:val="hybridMultilevel"/>
    <w:tmpl w:val="FF5033BA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580F1B"/>
    <w:multiLevelType w:val="hybridMultilevel"/>
    <w:tmpl w:val="7D280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AD10BB"/>
    <w:multiLevelType w:val="hybridMultilevel"/>
    <w:tmpl w:val="E9ECBF82"/>
    <w:lvl w:ilvl="0" w:tplc="04090001">
      <w:start w:val="1"/>
      <w:numFmt w:val="bullet"/>
      <w:lvlText w:val=""/>
      <w:lvlJc w:val="left"/>
      <w:pPr>
        <w:ind w:left="706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23" w15:restartNumberingAfterBreak="0">
    <w:nsid w:val="52B831A4"/>
    <w:multiLevelType w:val="hybridMultilevel"/>
    <w:tmpl w:val="972616A2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24" w15:restartNumberingAfterBreak="0">
    <w:nsid w:val="572F7005"/>
    <w:multiLevelType w:val="hybridMultilevel"/>
    <w:tmpl w:val="6C7E80F0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FE68BF"/>
    <w:multiLevelType w:val="hybridMultilevel"/>
    <w:tmpl w:val="2BBAFD10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A55BE0"/>
    <w:multiLevelType w:val="hybridMultilevel"/>
    <w:tmpl w:val="BB60F286"/>
    <w:lvl w:ilvl="0" w:tplc="F12CE852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7" w15:restartNumberingAfterBreak="0">
    <w:nsid w:val="658A3950"/>
    <w:multiLevelType w:val="hybridMultilevel"/>
    <w:tmpl w:val="4B382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B33751"/>
    <w:multiLevelType w:val="hybridMultilevel"/>
    <w:tmpl w:val="D570C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D3026A"/>
    <w:multiLevelType w:val="hybridMultilevel"/>
    <w:tmpl w:val="A0623B42"/>
    <w:lvl w:ilvl="0" w:tplc="F12CE85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6CC47EF"/>
    <w:multiLevelType w:val="hybridMultilevel"/>
    <w:tmpl w:val="ABC2A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1"/>
  </w:num>
  <w:num w:numId="3">
    <w:abstractNumId w:val="27"/>
  </w:num>
  <w:num w:numId="4">
    <w:abstractNumId w:val="28"/>
  </w:num>
  <w:num w:numId="5">
    <w:abstractNumId w:val="21"/>
  </w:num>
  <w:num w:numId="6">
    <w:abstractNumId w:val="6"/>
  </w:num>
  <w:num w:numId="7">
    <w:abstractNumId w:val="4"/>
  </w:num>
  <w:num w:numId="8">
    <w:abstractNumId w:val="24"/>
  </w:num>
  <w:num w:numId="9">
    <w:abstractNumId w:val="12"/>
  </w:num>
  <w:num w:numId="10">
    <w:abstractNumId w:val="5"/>
  </w:num>
  <w:num w:numId="11">
    <w:abstractNumId w:val="17"/>
  </w:num>
  <w:num w:numId="12">
    <w:abstractNumId w:val="1"/>
  </w:num>
  <w:num w:numId="13">
    <w:abstractNumId w:val="13"/>
  </w:num>
  <w:num w:numId="14">
    <w:abstractNumId w:val="16"/>
  </w:num>
  <w:num w:numId="15">
    <w:abstractNumId w:val="23"/>
  </w:num>
  <w:num w:numId="16">
    <w:abstractNumId w:val="7"/>
  </w:num>
  <w:num w:numId="17">
    <w:abstractNumId w:val="8"/>
  </w:num>
  <w:num w:numId="18">
    <w:abstractNumId w:val="10"/>
  </w:num>
  <w:num w:numId="19">
    <w:abstractNumId w:val="25"/>
  </w:num>
  <w:num w:numId="20">
    <w:abstractNumId w:val="18"/>
  </w:num>
  <w:num w:numId="21">
    <w:abstractNumId w:val="9"/>
  </w:num>
  <w:num w:numId="22">
    <w:abstractNumId w:val="20"/>
  </w:num>
  <w:num w:numId="23">
    <w:abstractNumId w:val="3"/>
  </w:num>
  <w:num w:numId="24">
    <w:abstractNumId w:val="30"/>
  </w:num>
  <w:num w:numId="25">
    <w:abstractNumId w:val="15"/>
  </w:num>
  <w:num w:numId="26">
    <w:abstractNumId w:val="14"/>
  </w:num>
  <w:num w:numId="27">
    <w:abstractNumId w:val="0"/>
  </w:num>
  <w:num w:numId="28">
    <w:abstractNumId w:val="26"/>
  </w:num>
  <w:num w:numId="29">
    <w:abstractNumId w:val="2"/>
  </w:num>
  <w:num w:numId="30">
    <w:abstractNumId w:val="29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ED2"/>
    <w:rsid w:val="0002656B"/>
    <w:rsid w:val="000A74FE"/>
    <w:rsid w:val="000C427F"/>
    <w:rsid w:val="000E67C1"/>
    <w:rsid w:val="000F45A6"/>
    <w:rsid w:val="00103F9F"/>
    <w:rsid w:val="00106B54"/>
    <w:rsid w:val="001B2980"/>
    <w:rsid w:val="001B5406"/>
    <w:rsid w:val="001B784A"/>
    <w:rsid w:val="001E6E23"/>
    <w:rsid w:val="0020393C"/>
    <w:rsid w:val="00204E3A"/>
    <w:rsid w:val="00216A43"/>
    <w:rsid w:val="00220998"/>
    <w:rsid w:val="00235091"/>
    <w:rsid w:val="002359DC"/>
    <w:rsid w:val="002376A6"/>
    <w:rsid w:val="002526F2"/>
    <w:rsid w:val="0025638B"/>
    <w:rsid w:val="00262E88"/>
    <w:rsid w:val="00264055"/>
    <w:rsid w:val="002725C1"/>
    <w:rsid w:val="00281EF0"/>
    <w:rsid w:val="00285396"/>
    <w:rsid w:val="002A09B3"/>
    <w:rsid w:val="002B6B3B"/>
    <w:rsid w:val="002C340C"/>
    <w:rsid w:val="002D171A"/>
    <w:rsid w:val="003169DA"/>
    <w:rsid w:val="00331352"/>
    <w:rsid w:val="003417B9"/>
    <w:rsid w:val="00363FAC"/>
    <w:rsid w:val="00372E8C"/>
    <w:rsid w:val="00385703"/>
    <w:rsid w:val="003A3AA7"/>
    <w:rsid w:val="003B73E0"/>
    <w:rsid w:val="003F7833"/>
    <w:rsid w:val="00433E7C"/>
    <w:rsid w:val="00451126"/>
    <w:rsid w:val="00452671"/>
    <w:rsid w:val="00460DE2"/>
    <w:rsid w:val="00471821"/>
    <w:rsid w:val="00476B48"/>
    <w:rsid w:val="00490ED2"/>
    <w:rsid w:val="004913C4"/>
    <w:rsid w:val="004A6752"/>
    <w:rsid w:val="004C2D90"/>
    <w:rsid w:val="004E5BB6"/>
    <w:rsid w:val="004F03AC"/>
    <w:rsid w:val="005065EC"/>
    <w:rsid w:val="0051010B"/>
    <w:rsid w:val="005156F7"/>
    <w:rsid w:val="00561E85"/>
    <w:rsid w:val="005805FA"/>
    <w:rsid w:val="005843F9"/>
    <w:rsid w:val="005B7447"/>
    <w:rsid w:val="005C121F"/>
    <w:rsid w:val="00614D53"/>
    <w:rsid w:val="00632C38"/>
    <w:rsid w:val="00635A38"/>
    <w:rsid w:val="00635A48"/>
    <w:rsid w:val="006428A8"/>
    <w:rsid w:val="006758CF"/>
    <w:rsid w:val="00692E13"/>
    <w:rsid w:val="006972F0"/>
    <w:rsid w:val="006A3FCA"/>
    <w:rsid w:val="006B362F"/>
    <w:rsid w:val="006E2D09"/>
    <w:rsid w:val="006E6C78"/>
    <w:rsid w:val="00703AFB"/>
    <w:rsid w:val="007258F8"/>
    <w:rsid w:val="00743FE3"/>
    <w:rsid w:val="007563E4"/>
    <w:rsid w:val="00760D8E"/>
    <w:rsid w:val="00776F9A"/>
    <w:rsid w:val="007A2774"/>
    <w:rsid w:val="007A3303"/>
    <w:rsid w:val="007B35D2"/>
    <w:rsid w:val="007D6975"/>
    <w:rsid w:val="007D7C66"/>
    <w:rsid w:val="007E0A19"/>
    <w:rsid w:val="007F4EF7"/>
    <w:rsid w:val="00801D15"/>
    <w:rsid w:val="00807C60"/>
    <w:rsid w:val="00814603"/>
    <w:rsid w:val="00833BA2"/>
    <w:rsid w:val="00834225"/>
    <w:rsid w:val="008445E2"/>
    <w:rsid w:val="00846805"/>
    <w:rsid w:val="008552AA"/>
    <w:rsid w:val="0085542E"/>
    <w:rsid w:val="00874016"/>
    <w:rsid w:val="00886C7F"/>
    <w:rsid w:val="0089680F"/>
    <w:rsid w:val="008A61B1"/>
    <w:rsid w:val="008B63B0"/>
    <w:rsid w:val="008E1F57"/>
    <w:rsid w:val="008F51BE"/>
    <w:rsid w:val="009107B7"/>
    <w:rsid w:val="00987E4C"/>
    <w:rsid w:val="00991F70"/>
    <w:rsid w:val="009B298F"/>
    <w:rsid w:val="009C01FD"/>
    <w:rsid w:val="00A473F4"/>
    <w:rsid w:val="00A61B5C"/>
    <w:rsid w:val="00A62C9F"/>
    <w:rsid w:val="00A740A5"/>
    <w:rsid w:val="00A75589"/>
    <w:rsid w:val="00A77C76"/>
    <w:rsid w:val="00A92472"/>
    <w:rsid w:val="00A97313"/>
    <w:rsid w:val="00AA23AC"/>
    <w:rsid w:val="00AA6118"/>
    <w:rsid w:val="00AD3133"/>
    <w:rsid w:val="00AD591A"/>
    <w:rsid w:val="00AE2AAF"/>
    <w:rsid w:val="00AE4FDB"/>
    <w:rsid w:val="00AF0346"/>
    <w:rsid w:val="00AF2F33"/>
    <w:rsid w:val="00B01386"/>
    <w:rsid w:val="00B30219"/>
    <w:rsid w:val="00B305CC"/>
    <w:rsid w:val="00B759BA"/>
    <w:rsid w:val="00BA50EB"/>
    <w:rsid w:val="00C067A2"/>
    <w:rsid w:val="00C1720A"/>
    <w:rsid w:val="00C25370"/>
    <w:rsid w:val="00C414F1"/>
    <w:rsid w:val="00C44C9D"/>
    <w:rsid w:val="00C51887"/>
    <w:rsid w:val="00C543D3"/>
    <w:rsid w:val="00C615DB"/>
    <w:rsid w:val="00C72EFF"/>
    <w:rsid w:val="00C91A10"/>
    <w:rsid w:val="00C96F0B"/>
    <w:rsid w:val="00CB502E"/>
    <w:rsid w:val="00CF0BC9"/>
    <w:rsid w:val="00CF1A5C"/>
    <w:rsid w:val="00D03315"/>
    <w:rsid w:val="00D05619"/>
    <w:rsid w:val="00D47AC0"/>
    <w:rsid w:val="00D560A6"/>
    <w:rsid w:val="00D73D44"/>
    <w:rsid w:val="00D85558"/>
    <w:rsid w:val="00DA38A5"/>
    <w:rsid w:val="00DB5FF7"/>
    <w:rsid w:val="00DC3937"/>
    <w:rsid w:val="00DE0F1C"/>
    <w:rsid w:val="00E2521B"/>
    <w:rsid w:val="00E417FB"/>
    <w:rsid w:val="00E52E1A"/>
    <w:rsid w:val="00E5453E"/>
    <w:rsid w:val="00E61062"/>
    <w:rsid w:val="00E77EA4"/>
    <w:rsid w:val="00EA24F0"/>
    <w:rsid w:val="00EB1043"/>
    <w:rsid w:val="00EE6E52"/>
    <w:rsid w:val="00F345B6"/>
    <w:rsid w:val="00F40B03"/>
    <w:rsid w:val="00F47125"/>
    <w:rsid w:val="00F60882"/>
    <w:rsid w:val="00F8209C"/>
    <w:rsid w:val="00FE3249"/>
    <w:rsid w:val="00FE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81E7D9"/>
  <w14:defaultImageDpi w14:val="32767"/>
  <w15:docId w15:val="{CCBFF3AF-BF45-2C43-B9BD-932463F1A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0ED2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0ED2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6B48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C1720A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3531</Words>
  <Characters>20130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Elissa Ladd Ladd</dc:creator>
  <cp:keywords/>
  <dc:description/>
  <cp:lastModifiedBy>Elissa Ladd Ladd</cp:lastModifiedBy>
  <cp:revision>2</cp:revision>
  <dcterms:created xsi:type="dcterms:W3CDTF">2020-11-10T19:57:00Z</dcterms:created>
  <dcterms:modified xsi:type="dcterms:W3CDTF">2020-11-10T19:57:00Z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0e111469-356d-336d-a751-f682c833bc99</vt:lpwstr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