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73E88" w14:textId="77777777" w:rsidR="00DD7537" w:rsidRPr="00DD7537" w:rsidRDefault="00DD7537" w:rsidP="00DD7537">
      <w:pPr>
        <w:rPr>
          <w:b/>
          <w:bCs/>
          <w:sz w:val="22"/>
          <w:szCs w:val="22"/>
          <w:lang w:val="en-US"/>
        </w:rPr>
      </w:pPr>
      <w:r w:rsidRPr="00DD7537">
        <w:rPr>
          <w:b/>
          <w:bCs/>
          <w:sz w:val="22"/>
          <w:szCs w:val="22"/>
          <w:lang w:val="en-US"/>
        </w:rPr>
        <w:t>Statements and Declarations</w:t>
      </w:r>
    </w:p>
    <w:p w14:paraId="79E6DFBD" w14:textId="77777777" w:rsidR="00DD7537" w:rsidRPr="00DD7537" w:rsidRDefault="00DD7537" w:rsidP="00DD7537">
      <w:pPr>
        <w:rPr>
          <w:b/>
          <w:bCs/>
          <w:sz w:val="22"/>
          <w:szCs w:val="22"/>
          <w:lang w:val="en-US"/>
        </w:rPr>
      </w:pPr>
      <w:r w:rsidRPr="00DD7537">
        <w:rPr>
          <w:b/>
          <w:bCs/>
          <w:sz w:val="22"/>
          <w:szCs w:val="22"/>
          <w:lang w:val="en-US"/>
        </w:rPr>
        <w:t>Compliance with Ethical Standards and Statements on Content</w:t>
      </w:r>
    </w:p>
    <w:p w14:paraId="5F83EACE" w14:textId="7253B1FF" w:rsidR="00B639D5" w:rsidRPr="00B639D5" w:rsidRDefault="00B639D5" w:rsidP="00B639D5">
      <w:pPr>
        <w:rPr>
          <w:sz w:val="22"/>
          <w:szCs w:val="22"/>
          <w:lang w:val="en-US"/>
        </w:rPr>
      </w:pPr>
      <w:r w:rsidRPr="00B639D5">
        <w:rPr>
          <w:sz w:val="22"/>
          <w:szCs w:val="22"/>
          <w:lang w:val="en-US"/>
        </w:rPr>
        <w:t>The views expressed in this paper are those of the author and do not necessarily reflect those of the Finnish Economic Policy Council.</w:t>
      </w:r>
    </w:p>
    <w:p w14:paraId="3117F8E8" w14:textId="77777777" w:rsidR="00B639D5" w:rsidRDefault="00B639D5" w:rsidP="00B639D5">
      <w:pPr>
        <w:rPr>
          <w:sz w:val="22"/>
          <w:szCs w:val="22"/>
          <w:lang w:val="en-US"/>
        </w:rPr>
      </w:pPr>
      <w:r w:rsidRPr="00B639D5">
        <w:rPr>
          <w:sz w:val="22"/>
          <w:szCs w:val="22"/>
          <w:lang w:val="en-US"/>
        </w:rPr>
        <w:t>The author used artificial intelligence to identify grammar issues and suggest sentence-level revisions in the manuscript. The author reviewed every suggestion and only included changes that preserved the intended meaning.</w:t>
      </w:r>
    </w:p>
    <w:p w14:paraId="23A6E3A8" w14:textId="0FE075E8" w:rsidR="00DD7537" w:rsidRPr="00DD7537" w:rsidRDefault="00DD7537" w:rsidP="00B639D5">
      <w:pPr>
        <w:rPr>
          <w:b/>
          <w:bCs/>
          <w:sz w:val="22"/>
          <w:szCs w:val="22"/>
          <w:lang w:val="en-US"/>
        </w:rPr>
      </w:pPr>
      <w:r w:rsidRPr="00DD7537">
        <w:rPr>
          <w:b/>
          <w:bCs/>
          <w:sz w:val="22"/>
          <w:szCs w:val="22"/>
          <w:lang w:val="en-US"/>
        </w:rPr>
        <w:t>Funding and Conflicts of Interest</w:t>
      </w:r>
    </w:p>
    <w:p w14:paraId="54787002" w14:textId="77777777" w:rsidR="00DD7537" w:rsidRPr="00DD7537" w:rsidRDefault="00DD7537" w:rsidP="00DD7537">
      <w:pPr>
        <w:rPr>
          <w:sz w:val="22"/>
          <w:szCs w:val="22"/>
          <w:lang w:val="en-US"/>
        </w:rPr>
      </w:pPr>
      <w:r w:rsidRPr="00DD7537">
        <w:rPr>
          <w:sz w:val="22"/>
          <w:szCs w:val="22"/>
          <w:lang w:val="en-US"/>
        </w:rPr>
        <w:t>The author did not receive any specific funding for this research and declares no conflicts of interest.</w:t>
      </w:r>
    </w:p>
    <w:p w14:paraId="2B6DDD9C" w14:textId="77777777" w:rsidR="00DD7537" w:rsidRPr="00DD7537" w:rsidRDefault="00DD7537" w:rsidP="00DD7537">
      <w:pPr>
        <w:rPr>
          <w:b/>
          <w:bCs/>
          <w:sz w:val="22"/>
          <w:szCs w:val="22"/>
          <w:lang w:val="en-US"/>
        </w:rPr>
      </w:pPr>
      <w:r w:rsidRPr="00DD7537">
        <w:rPr>
          <w:b/>
          <w:bCs/>
          <w:sz w:val="22"/>
          <w:szCs w:val="22"/>
          <w:lang w:val="en-US"/>
        </w:rPr>
        <w:t>Data Availability</w:t>
      </w:r>
    </w:p>
    <w:p w14:paraId="44F9AD63" w14:textId="31E935DF" w:rsidR="00606F42" w:rsidRPr="00606F42" w:rsidRDefault="00DD7537" w:rsidP="00DD7537">
      <w:pPr>
        <w:rPr>
          <w:sz w:val="22"/>
          <w:szCs w:val="22"/>
          <w:lang w:val="en-US"/>
        </w:rPr>
      </w:pPr>
      <w:r w:rsidRPr="00DD7537">
        <w:rPr>
          <w:sz w:val="22"/>
          <w:szCs w:val="22"/>
          <w:lang w:val="en-US"/>
        </w:rPr>
        <w:t xml:space="preserve">The data used in the study has been compiled from the public databases of international </w:t>
      </w:r>
      <w:proofErr w:type="spellStart"/>
      <w:r w:rsidRPr="00DD7537">
        <w:rPr>
          <w:sz w:val="22"/>
          <w:szCs w:val="22"/>
          <w:lang w:val="en-US"/>
        </w:rPr>
        <w:t>organisations</w:t>
      </w:r>
      <w:proofErr w:type="spellEnd"/>
      <w:r w:rsidRPr="00DD7537">
        <w:rPr>
          <w:sz w:val="22"/>
          <w:szCs w:val="22"/>
          <w:lang w:val="en-US"/>
        </w:rPr>
        <w:t xml:space="preserve"> as</w:t>
      </w:r>
      <w:r>
        <w:rPr>
          <w:sz w:val="22"/>
          <w:szCs w:val="22"/>
          <w:lang w:val="en-US"/>
        </w:rPr>
        <w:t xml:space="preserve"> </w:t>
      </w:r>
      <w:r w:rsidRPr="00DD7537">
        <w:rPr>
          <w:sz w:val="22"/>
          <w:szCs w:val="22"/>
          <w:lang w:val="en-US"/>
        </w:rPr>
        <w:t xml:space="preserve">defined in Appendix Section A. The data is available </w:t>
      </w:r>
      <w:proofErr w:type="gramStart"/>
      <w:r w:rsidRPr="00DD7537">
        <w:rPr>
          <w:sz w:val="22"/>
          <w:szCs w:val="22"/>
          <w:lang w:val="en-US"/>
        </w:rPr>
        <w:t>upon</w:t>
      </w:r>
      <w:proofErr w:type="gramEnd"/>
      <w:r w:rsidRPr="00DD7537">
        <w:rPr>
          <w:sz w:val="22"/>
          <w:szCs w:val="22"/>
          <w:lang w:val="en-US"/>
        </w:rPr>
        <w:t xml:space="preserve"> a reasonable request.</w:t>
      </w:r>
    </w:p>
    <w:sectPr w:rsidR="00606F42" w:rsidRPr="00606F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F2015"/>
    <w:multiLevelType w:val="hybridMultilevel"/>
    <w:tmpl w:val="AB428C2E"/>
    <w:lvl w:ilvl="0" w:tplc="A1C44C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016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2F"/>
    <w:rsid w:val="000B2ACB"/>
    <w:rsid w:val="002B3FA2"/>
    <w:rsid w:val="002E7FFD"/>
    <w:rsid w:val="002F260C"/>
    <w:rsid w:val="00410622"/>
    <w:rsid w:val="004F37B2"/>
    <w:rsid w:val="00606F42"/>
    <w:rsid w:val="006109C5"/>
    <w:rsid w:val="00A7602F"/>
    <w:rsid w:val="00B639D5"/>
    <w:rsid w:val="00DD7537"/>
    <w:rsid w:val="00FC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A4937"/>
  <w15:chartTrackingRefBased/>
  <w15:docId w15:val="{7ECF25D6-FA86-40D6-ABE5-A3A80E8A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6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6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0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0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0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0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0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0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6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6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6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6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60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60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60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0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602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6F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F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702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Lehtimäki Jonne (VATT)</dc:creator>
  <cp:keywords/>
  <dc:description/>
  <cp:lastModifiedBy>Jonne Lehtimäki</cp:lastModifiedBy>
  <cp:revision>5</cp:revision>
  <dcterms:created xsi:type="dcterms:W3CDTF">2026-08-17T17:43:00Z</dcterms:created>
  <dcterms:modified xsi:type="dcterms:W3CDTF">2026-10-09T21:40:00Z</dcterms:modified>
</cp:coreProperties>
</file>