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AE4E3E2" w14:textId="77777777" w:rsidR="00ED6162" w:rsidRPr="00407970" w:rsidRDefault="00ED6162" w:rsidP="00ED6162">
      <w:pPr>
        <w:rPr>
          <w:rFonts w:ascii="Cambria" w:hAnsi="Cambria"/>
          <w:b/>
          <w:bCs/>
          <w:sz w:val="22"/>
          <w:szCs w:val="22"/>
          <w:lang w:val="en-US"/>
        </w:rPr>
      </w:pPr>
      <w:r w:rsidRPr="00407970">
        <w:rPr>
          <w:rFonts w:ascii="Cambria" w:hAnsi="Cambria"/>
          <w:b/>
          <w:bCs/>
          <w:sz w:val="22"/>
          <w:szCs w:val="22"/>
          <w:lang w:val="en-US"/>
        </w:rPr>
        <w:t>Table</w:t>
      </w:r>
      <w:r>
        <w:rPr>
          <w:rFonts w:ascii="Cambria" w:hAnsi="Cambria"/>
          <w:b/>
          <w:bCs/>
          <w:sz w:val="22"/>
          <w:szCs w:val="22"/>
          <w:lang w:val="en-US"/>
        </w:rPr>
        <w:t xml:space="preserve"> 1</w:t>
      </w:r>
      <w:r w:rsidRPr="00407970">
        <w:rPr>
          <w:rFonts w:ascii="Cambria" w:hAnsi="Cambria"/>
          <w:b/>
          <w:bCs/>
          <w:sz w:val="22"/>
          <w:szCs w:val="22"/>
          <w:lang w:val="en-US"/>
        </w:rPr>
        <w:t>. Distribution patterns of cerebellar ataxia as per survey response</w:t>
      </w:r>
      <w:r>
        <w:rPr>
          <w:rFonts w:ascii="Cambria" w:hAnsi="Cambria"/>
          <w:b/>
          <w:bCs/>
          <w:sz w:val="22"/>
          <w:szCs w:val="22"/>
          <w:lang w:val="en-US"/>
        </w:rPr>
        <w:t xml:space="preserve"> (</w:t>
      </w:r>
      <w:r w:rsidRPr="003963CD">
        <w:rPr>
          <w:rFonts w:ascii="Cambria" w:hAnsi="Cambria"/>
          <w:b/>
          <w:bCs/>
          <w:sz w:val="22"/>
          <w:szCs w:val="22"/>
          <w:lang w:val="en-US"/>
        </w:rPr>
        <w:t>N=123</w:t>
      </w:r>
      <w:r>
        <w:rPr>
          <w:rFonts w:ascii="Cambria" w:hAnsi="Cambria"/>
          <w:b/>
          <w:bCs/>
          <w:sz w:val="22"/>
          <w:szCs w:val="22"/>
          <w:lang w:val="en-US"/>
        </w:rPr>
        <w:t>)</w:t>
      </w:r>
    </w:p>
    <w:p w14:paraId="1A074379" w14:textId="77777777" w:rsidR="00ED6162" w:rsidRPr="00D85F7F" w:rsidRDefault="00ED6162" w:rsidP="00ED6162">
      <w:pPr>
        <w:rPr>
          <w:rFonts w:ascii="Cambria" w:hAnsi="Cambria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1352"/>
        <w:gridCol w:w="1744"/>
        <w:gridCol w:w="1744"/>
        <w:gridCol w:w="1744"/>
      </w:tblGrid>
      <w:tr w:rsidR="00ED6162" w:rsidRPr="003963CD" w14:paraId="794E45DD" w14:textId="77777777" w:rsidTr="009C4F75">
        <w:tc>
          <w:tcPr>
            <w:tcW w:w="7366" w:type="dxa"/>
          </w:tcPr>
          <w:p w14:paraId="23B441CA" w14:textId="77777777" w:rsidR="00ED6162" w:rsidRPr="003963CD" w:rsidRDefault="00ED6162" w:rsidP="009C4F75">
            <w:pPr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  <w:t>Survey Question (all questions refer to the respondent’s practice)</w:t>
            </w:r>
          </w:p>
        </w:tc>
        <w:tc>
          <w:tcPr>
            <w:tcW w:w="6584" w:type="dxa"/>
            <w:gridSpan w:val="4"/>
          </w:tcPr>
          <w:p w14:paraId="554CAB23" w14:textId="77777777" w:rsidR="00ED6162" w:rsidRPr="003963CD" w:rsidRDefault="00ED6162" w:rsidP="009C4F75">
            <w:pPr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  <w:t xml:space="preserve">N (%) </w:t>
            </w:r>
          </w:p>
        </w:tc>
      </w:tr>
      <w:tr w:rsidR="00ED6162" w:rsidRPr="00D85F7F" w14:paraId="1E43E486" w14:textId="77777777" w:rsidTr="009C4F75">
        <w:tc>
          <w:tcPr>
            <w:tcW w:w="7366" w:type="dxa"/>
          </w:tcPr>
          <w:p w14:paraId="4ADB1B8E" w14:textId="77777777" w:rsidR="00ED6162" w:rsidRPr="00D85F7F" w:rsidRDefault="00ED6162" w:rsidP="009C4F75">
            <w:pPr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  <w:t>How many a</w:t>
            </w:r>
            <w:r w:rsidRPr="00D85F7F"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  <w:t xml:space="preserve">taxia </w:t>
            </w:r>
            <w:r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  <w:t>patients do you evaluate?</w:t>
            </w:r>
          </w:p>
          <w:p w14:paraId="52BD028F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Less than one patient per month</w:t>
            </w:r>
          </w:p>
          <w:p w14:paraId="3817F7F9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1-5 patients per month</w:t>
            </w:r>
          </w:p>
          <w:p w14:paraId="0A90E500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6-10 patients per month</w:t>
            </w:r>
          </w:p>
          <w:p w14:paraId="73ADE6CC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Above 10 patients per month</w:t>
            </w:r>
          </w:p>
        </w:tc>
        <w:tc>
          <w:tcPr>
            <w:tcW w:w="6584" w:type="dxa"/>
            <w:gridSpan w:val="4"/>
          </w:tcPr>
          <w:p w14:paraId="717C09FB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</w:p>
          <w:p w14:paraId="3E97D559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19 (15.5)</w:t>
            </w:r>
          </w:p>
          <w:p w14:paraId="61E09836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58 (47.1)</w:t>
            </w:r>
          </w:p>
          <w:p w14:paraId="003C4A81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22 (17.9)</w:t>
            </w:r>
          </w:p>
          <w:p w14:paraId="2402E625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24 (19.5)</w:t>
            </w:r>
          </w:p>
        </w:tc>
      </w:tr>
      <w:tr w:rsidR="00ED6162" w:rsidRPr="00D85F7F" w14:paraId="7338C26E" w14:textId="77777777" w:rsidTr="009C4F75">
        <w:tc>
          <w:tcPr>
            <w:tcW w:w="7366" w:type="dxa"/>
          </w:tcPr>
          <w:p w14:paraId="2DA2AAB1" w14:textId="77777777" w:rsidR="00ED6162" w:rsidRPr="00D85F7F" w:rsidRDefault="00ED6162" w:rsidP="009C4F75">
            <w:pPr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  <w:t>What is the f</w:t>
            </w:r>
            <w:r w:rsidRPr="00D85F7F"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  <w:t>requency of acquired causes (of total ataxia)</w:t>
            </w:r>
            <w:r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  <w:t>?</w:t>
            </w:r>
          </w:p>
          <w:p w14:paraId="547B231D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0-25%</w:t>
            </w:r>
          </w:p>
          <w:p w14:paraId="12FEEF12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26-50%</w:t>
            </w:r>
          </w:p>
          <w:p w14:paraId="59264FB8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51-75%</w:t>
            </w:r>
          </w:p>
          <w:p w14:paraId="2DCD18F1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&gt;75%</w:t>
            </w:r>
          </w:p>
        </w:tc>
        <w:tc>
          <w:tcPr>
            <w:tcW w:w="6584" w:type="dxa"/>
            <w:gridSpan w:val="4"/>
          </w:tcPr>
          <w:p w14:paraId="304299E3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</w:p>
          <w:p w14:paraId="0616661F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53 (43.1)</w:t>
            </w:r>
          </w:p>
          <w:p w14:paraId="24585FC5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40 (32.5)</w:t>
            </w:r>
          </w:p>
          <w:p w14:paraId="6D5EDE5B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29 (23.6)</w:t>
            </w:r>
          </w:p>
          <w:p w14:paraId="6B85486F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01 (0.8)</w:t>
            </w:r>
          </w:p>
        </w:tc>
      </w:tr>
      <w:tr w:rsidR="00ED6162" w:rsidRPr="00D85F7F" w14:paraId="0A838515" w14:textId="77777777" w:rsidTr="009C4F75">
        <w:tc>
          <w:tcPr>
            <w:tcW w:w="7366" w:type="dxa"/>
          </w:tcPr>
          <w:p w14:paraId="6387FCC1" w14:textId="77777777" w:rsidR="00ED6162" w:rsidRPr="00D85F7F" w:rsidRDefault="00ED6162" w:rsidP="009C4F75">
            <w:pPr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  <w:t>What is the f</w:t>
            </w:r>
            <w:r w:rsidRPr="00D85F7F"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  <w:t>requency of hereditary causes (of total ataxia)</w:t>
            </w:r>
            <w:r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  <w:t>?</w:t>
            </w:r>
          </w:p>
          <w:p w14:paraId="72F86F9F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0-25%</w:t>
            </w:r>
          </w:p>
          <w:p w14:paraId="3FDF1C1A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26-50%</w:t>
            </w:r>
          </w:p>
          <w:p w14:paraId="6D45D627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51-75%</w:t>
            </w:r>
          </w:p>
          <w:p w14:paraId="2B3585AA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&gt;75%</w:t>
            </w:r>
          </w:p>
        </w:tc>
        <w:tc>
          <w:tcPr>
            <w:tcW w:w="6584" w:type="dxa"/>
            <w:gridSpan w:val="4"/>
          </w:tcPr>
          <w:p w14:paraId="3F558906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</w:p>
          <w:p w14:paraId="4F7682D8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64 (52.0)</w:t>
            </w:r>
          </w:p>
          <w:p w14:paraId="1086863E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36 (29.3)</w:t>
            </w:r>
          </w:p>
          <w:p w14:paraId="13D8AFF9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23 (18.7)</w:t>
            </w:r>
          </w:p>
          <w:p w14:paraId="7AE3A6D0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0</w:t>
            </w:r>
          </w:p>
        </w:tc>
      </w:tr>
      <w:tr w:rsidR="00ED6162" w:rsidRPr="00D85F7F" w14:paraId="39976B4F" w14:textId="77777777" w:rsidTr="009C4F75">
        <w:tc>
          <w:tcPr>
            <w:tcW w:w="7366" w:type="dxa"/>
          </w:tcPr>
          <w:p w14:paraId="72953258" w14:textId="77777777" w:rsidR="00ED6162" w:rsidRPr="00D85F7F" w:rsidRDefault="00ED6162" w:rsidP="009C4F75">
            <w:pPr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  <w:t>What is the f</w:t>
            </w:r>
            <w:r w:rsidRPr="00D85F7F"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  <w:t>requency of non-hereditary sporadic degenerative causes (of total ataxia)</w:t>
            </w:r>
            <w:r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  <w:t>?</w:t>
            </w:r>
          </w:p>
          <w:p w14:paraId="60B95141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0-25%</w:t>
            </w:r>
          </w:p>
          <w:p w14:paraId="406F0B0C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26-50%</w:t>
            </w:r>
          </w:p>
          <w:p w14:paraId="7F079C6E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51-75%</w:t>
            </w:r>
          </w:p>
          <w:p w14:paraId="62091654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&gt;75%</w:t>
            </w:r>
          </w:p>
        </w:tc>
        <w:tc>
          <w:tcPr>
            <w:tcW w:w="6584" w:type="dxa"/>
            <w:gridSpan w:val="4"/>
          </w:tcPr>
          <w:p w14:paraId="11AA83CA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</w:p>
          <w:p w14:paraId="558E85BE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</w:p>
          <w:p w14:paraId="57ADAE0D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65 (52.8)</w:t>
            </w:r>
          </w:p>
          <w:p w14:paraId="3CFB155F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38 (30.9)</w:t>
            </w:r>
          </w:p>
          <w:p w14:paraId="076F9F87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17 (13.9)</w:t>
            </w:r>
          </w:p>
          <w:p w14:paraId="6047B27E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03 (2.4)</w:t>
            </w:r>
          </w:p>
        </w:tc>
      </w:tr>
      <w:tr w:rsidR="00ED6162" w:rsidRPr="00D85F7F" w14:paraId="1541437B" w14:textId="77777777" w:rsidTr="009C4F75">
        <w:tc>
          <w:tcPr>
            <w:tcW w:w="7366" w:type="dxa"/>
          </w:tcPr>
          <w:p w14:paraId="00FC7FE2" w14:textId="77777777" w:rsidR="00ED6162" w:rsidRPr="00D85F7F" w:rsidRDefault="00ED6162" w:rsidP="009C4F75">
            <w:pPr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  <w:t>What is the frequency of e</w:t>
            </w:r>
            <w:r w:rsidRPr="00D85F7F"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  <w:t>tiology of acquired ataxia</w:t>
            </w:r>
          </w:p>
        </w:tc>
        <w:tc>
          <w:tcPr>
            <w:tcW w:w="1352" w:type="dxa"/>
          </w:tcPr>
          <w:p w14:paraId="71C2ADD5" w14:textId="77777777" w:rsidR="00ED6162" w:rsidRPr="00C85D87" w:rsidRDefault="00ED6162" w:rsidP="009C4F75">
            <w:pPr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</w:pPr>
            <w:r w:rsidRPr="00C85D87"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  <w:t>0-25%</w:t>
            </w:r>
          </w:p>
        </w:tc>
        <w:tc>
          <w:tcPr>
            <w:tcW w:w="1744" w:type="dxa"/>
          </w:tcPr>
          <w:p w14:paraId="5493AF14" w14:textId="77777777" w:rsidR="00ED6162" w:rsidRPr="00C85D87" w:rsidRDefault="00ED6162" w:rsidP="009C4F75">
            <w:pPr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</w:pPr>
            <w:r w:rsidRPr="00C85D87"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  <w:t>26-50%</w:t>
            </w:r>
          </w:p>
        </w:tc>
        <w:tc>
          <w:tcPr>
            <w:tcW w:w="1744" w:type="dxa"/>
          </w:tcPr>
          <w:p w14:paraId="40B06A75" w14:textId="77777777" w:rsidR="00ED6162" w:rsidRPr="00C85D87" w:rsidRDefault="00ED6162" w:rsidP="009C4F75">
            <w:pPr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</w:pPr>
            <w:r w:rsidRPr="00C85D87"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  <w:t>51-75%</w:t>
            </w:r>
          </w:p>
        </w:tc>
        <w:tc>
          <w:tcPr>
            <w:tcW w:w="1744" w:type="dxa"/>
          </w:tcPr>
          <w:p w14:paraId="4AF0DC53" w14:textId="77777777" w:rsidR="00ED6162" w:rsidRPr="00C85D87" w:rsidRDefault="00ED6162" w:rsidP="009C4F75">
            <w:pPr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</w:pPr>
            <w:r w:rsidRPr="00C85D87"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  <w:t>&gt;75%</w:t>
            </w:r>
          </w:p>
        </w:tc>
      </w:tr>
      <w:tr w:rsidR="00ED6162" w:rsidRPr="00D85F7F" w14:paraId="3A9FA9CC" w14:textId="77777777" w:rsidTr="009C4F75">
        <w:tc>
          <w:tcPr>
            <w:tcW w:w="7366" w:type="dxa"/>
          </w:tcPr>
          <w:p w14:paraId="03C68BAC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Vascular</w:t>
            </w:r>
          </w:p>
        </w:tc>
        <w:tc>
          <w:tcPr>
            <w:tcW w:w="1352" w:type="dxa"/>
          </w:tcPr>
          <w:p w14:paraId="72E8EB9F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42 (34.2)</w:t>
            </w:r>
          </w:p>
        </w:tc>
        <w:tc>
          <w:tcPr>
            <w:tcW w:w="1744" w:type="dxa"/>
          </w:tcPr>
          <w:p w14:paraId="6CA41E0E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4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8 (39.0)</w:t>
            </w:r>
          </w:p>
        </w:tc>
        <w:tc>
          <w:tcPr>
            <w:tcW w:w="1744" w:type="dxa"/>
          </w:tcPr>
          <w:p w14:paraId="6F22037B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2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6 (21.1)</w:t>
            </w:r>
          </w:p>
        </w:tc>
        <w:tc>
          <w:tcPr>
            <w:tcW w:w="1744" w:type="dxa"/>
          </w:tcPr>
          <w:p w14:paraId="06EC8464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7 (5.7)</w:t>
            </w:r>
          </w:p>
        </w:tc>
      </w:tr>
      <w:tr w:rsidR="00ED6162" w:rsidRPr="00D85F7F" w14:paraId="530373B8" w14:textId="77777777" w:rsidTr="009C4F75">
        <w:tc>
          <w:tcPr>
            <w:tcW w:w="7366" w:type="dxa"/>
          </w:tcPr>
          <w:p w14:paraId="1A41DD2A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Infectious</w:t>
            </w:r>
          </w:p>
        </w:tc>
        <w:tc>
          <w:tcPr>
            <w:tcW w:w="1352" w:type="dxa"/>
          </w:tcPr>
          <w:p w14:paraId="6BCE56DE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7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9 (64.2)</w:t>
            </w:r>
          </w:p>
        </w:tc>
        <w:tc>
          <w:tcPr>
            <w:tcW w:w="1744" w:type="dxa"/>
          </w:tcPr>
          <w:p w14:paraId="65E76ED8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3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6 (29.3)</w:t>
            </w:r>
          </w:p>
        </w:tc>
        <w:tc>
          <w:tcPr>
            <w:tcW w:w="1744" w:type="dxa"/>
          </w:tcPr>
          <w:p w14:paraId="7A943965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6 (4.9)</w:t>
            </w:r>
          </w:p>
        </w:tc>
        <w:tc>
          <w:tcPr>
            <w:tcW w:w="1744" w:type="dxa"/>
          </w:tcPr>
          <w:p w14:paraId="236ACB3C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2 (1.6)</w:t>
            </w:r>
          </w:p>
        </w:tc>
      </w:tr>
      <w:tr w:rsidR="00ED6162" w:rsidRPr="00D85F7F" w14:paraId="4EA19568" w14:textId="77777777" w:rsidTr="009C4F75">
        <w:tc>
          <w:tcPr>
            <w:tcW w:w="7366" w:type="dxa"/>
          </w:tcPr>
          <w:p w14:paraId="467B3927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Immune-mediated</w:t>
            </w:r>
          </w:p>
        </w:tc>
        <w:tc>
          <w:tcPr>
            <w:tcW w:w="1352" w:type="dxa"/>
          </w:tcPr>
          <w:p w14:paraId="004C68CF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61 (49.6)</w:t>
            </w:r>
          </w:p>
        </w:tc>
        <w:tc>
          <w:tcPr>
            <w:tcW w:w="1744" w:type="dxa"/>
          </w:tcPr>
          <w:p w14:paraId="0E5D864C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4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9 (39.8)</w:t>
            </w:r>
          </w:p>
        </w:tc>
        <w:tc>
          <w:tcPr>
            <w:tcW w:w="1744" w:type="dxa"/>
          </w:tcPr>
          <w:p w14:paraId="34F5D4D3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11 (8.9)</w:t>
            </w:r>
          </w:p>
        </w:tc>
        <w:tc>
          <w:tcPr>
            <w:tcW w:w="1744" w:type="dxa"/>
          </w:tcPr>
          <w:p w14:paraId="55F261DF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2 (1.6)</w:t>
            </w:r>
          </w:p>
        </w:tc>
      </w:tr>
      <w:tr w:rsidR="00ED6162" w:rsidRPr="00D85F7F" w14:paraId="3D83BED9" w14:textId="77777777" w:rsidTr="009C4F75">
        <w:tc>
          <w:tcPr>
            <w:tcW w:w="7366" w:type="dxa"/>
          </w:tcPr>
          <w:p w14:paraId="27ED981D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Drug/toxin-induced</w:t>
            </w:r>
          </w:p>
        </w:tc>
        <w:tc>
          <w:tcPr>
            <w:tcW w:w="1352" w:type="dxa"/>
          </w:tcPr>
          <w:p w14:paraId="60F16880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7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6 (61.8)</w:t>
            </w:r>
          </w:p>
        </w:tc>
        <w:tc>
          <w:tcPr>
            <w:tcW w:w="1744" w:type="dxa"/>
          </w:tcPr>
          <w:p w14:paraId="2842D9C8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33 (26.8)</w:t>
            </w:r>
          </w:p>
        </w:tc>
        <w:tc>
          <w:tcPr>
            <w:tcW w:w="1744" w:type="dxa"/>
          </w:tcPr>
          <w:p w14:paraId="27A99AFC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1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2 (9.8)</w:t>
            </w:r>
          </w:p>
        </w:tc>
        <w:tc>
          <w:tcPr>
            <w:tcW w:w="1744" w:type="dxa"/>
          </w:tcPr>
          <w:p w14:paraId="30AB7A68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2 (1.6)</w:t>
            </w:r>
          </w:p>
        </w:tc>
      </w:tr>
      <w:tr w:rsidR="00ED6162" w:rsidRPr="00D85F7F" w14:paraId="6D458A43" w14:textId="77777777" w:rsidTr="009C4F75">
        <w:tc>
          <w:tcPr>
            <w:tcW w:w="7366" w:type="dxa"/>
          </w:tcPr>
          <w:p w14:paraId="023D6739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Nutritional</w:t>
            </w:r>
          </w:p>
        </w:tc>
        <w:tc>
          <w:tcPr>
            <w:tcW w:w="1352" w:type="dxa"/>
          </w:tcPr>
          <w:p w14:paraId="08ADA7C3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8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9 (72.4)</w:t>
            </w:r>
          </w:p>
        </w:tc>
        <w:tc>
          <w:tcPr>
            <w:tcW w:w="1744" w:type="dxa"/>
          </w:tcPr>
          <w:p w14:paraId="0909A436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2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6 (21.1)</w:t>
            </w:r>
          </w:p>
        </w:tc>
        <w:tc>
          <w:tcPr>
            <w:tcW w:w="1744" w:type="dxa"/>
          </w:tcPr>
          <w:p w14:paraId="51ED50D9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6 (4.9)</w:t>
            </w:r>
          </w:p>
        </w:tc>
        <w:tc>
          <w:tcPr>
            <w:tcW w:w="1744" w:type="dxa"/>
          </w:tcPr>
          <w:p w14:paraId="184369FB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2 (1.6)</w:t>
            </w:r>
          </w:p>
        </w:tc>
      </w:tr>
      <w:tr w:rsidR="00ED6162" w:rsidRPr="00D85F7F" w14:paraId="51ED1798" w14:textId="77777777" w:rsidTr="009C4F75">
        <w:tc>
          <w:tcPr>
            <w:tcW w:w="7366" w:type="dxa"/>
          </w:tcPr>
          <w:p w14:paraId="1FD62281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Neoplastic</w:t>
            </w:r>
          </w:p>
        </w:tc>
        <w:tc>
          <w:tcPr>
            <w:tcW w:w="1352" w:type="dxa"/>
          </w:tcPr>
          <w:p w14:paraId="74F67392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9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9 (80.5)</w:t>
            </w:r>
          </w:p>
        </w:tc>
        <w:tc>
          <w:tcPr>
            <w:tcW w:w="1744" w:type="dxa"/>
          </w:tcPr>
          <w:p w14:paraId="2DBC9789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1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9 (15.4)</w:t>
            </w:r>
          </w:p>
        </w:tc>
        <w:tc>
          <w:tcPr>
            <w:tcW w:w="1744" w:type="dxa"/>
          </w:tcPr>
          <w:p w14:paraId="370E2109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4 (3.3)</w:t>
            </w:r>
          </w:p>
        </w:tc>
        <w:tc>
          <w:tcPr>
            <w:tcW w:w="1744" w:type="dxa"/>
          </w:tcPr>
          <w:p w14:paraId="34162DF0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1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 xml:space="preserve"> (0.8)</w:t>
            </w:r>
          </w:p>
        </w:tc>
      </w:tr>
      <w:tr w:rsidR="00ED6162" w:rsidRPr="00D85F7F" w14:paraId="01D42CF0" w14:textId="77777777" w:rsidTr="009C4F75">
        <w:tc>
          <w:tcPr>
            <w:tcW w:w="7366" w:type="dxa"/>
          </w:tcPr>
          <w:p w14:paraId="0FAF0008" w14:textId="77777777" w:rsidR="00ED6162" w:rsidRPr="00D85F7F" w:rsidRDefault="00ED6162" w:rsidP="009C4F75">
            <w:pPr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  <w:t>What is the frequency of e</w:t>
            </w:r>
            <w:r w:rsidRPr="00D85F7F"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  <w:t>tiology of hereditary ataxia</w:t>
            </w:r>
          </w:p>
        </w:tc>
        <w:tc>
          <w:tcPr>
            <w:tcW w:w="1352" w:type="dxa"/>
          </w:tcPr>
          <w:p w14:paraId="47A0F644" w14:textId="77777777" w:rsidR="00ED6162" w:rsidRPr="00C85D87" w:rsidRDefault="00ED6162" w:rsidP="009C4F75">
            <w:pPr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</w:pPr>
            <w:r w:rsidRPr="00C85D87"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  <w:t>0-25%</w:t>
            </w:r>
          </w:p>
        </w:tc>
        <w:tc>
          <w:tcPr>
            <w:tcW w:w="1744" w:type="dxa"/>
          </w:tcPr>
          <w:p w14:paraId="051473DC" w14:textId="77777777" w:rsidR="00ED6162" w:rsidRPr="00C85D87" w:rsidRDefault="00ED6162" w:rsidP="009C4F75">
            <w:pPr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</w:pPr>
            <w:r w:rsidRPr="00C85D87"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  <w:t>26-50%</w:t>
            </w:r>
          </w:p>
        </w:tc>
        <w:tc>
          <w:tcPr>
            <w:tcW w:w="1744" w:type="dxa"/>
          </w:tcPr>
          <w:p w14:paraId="7CAD7AA3" w14:textId="77777777" w:rsidR="00ED6162" w:rsidRPr="00C85D87" w:rsidRDefault="00ED6162" w:rsidP="009C4F75">
            <w:pPr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</w:pPr>
            <w:r w:rsidRPr="00C85D87"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  <w:t>51-75%</w:t>
            </w:r>
          </w:p>
        </w:tc>
        <w:tc>
          <w:tcPr>
            <w:tcW w:w="1744" w:type="dxa"/>
          </w:tcPr>
          <w:p w14:paraId="2646B681" w14:textId="77777777" w:rsidR="00ED6162" w:rsidRPr="00C85D87" w:rsidRDefault="00ED6162" w:rsidP="009C4F75">
            <w:pPr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</w:pPr>
            <w:r w:rsidRPr="00C85D87"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  <w:t>&gt;75%</w:t>
            </w:r>
          </w:p>
        </w:tc>
      </w:tr>
      <w:tr w:rsidR="00ED6162" w:rsidRPr="00D85F7F" w14:paraId="3B8AB295" w14:textId="77777777" w:rsidTr="009C4F75">
        <w:tc>
          <w:tcPr>
            <w:tcW w:w="7366" w:type="dxa"/>
          </w:tcPr>
          <w:p w14:paraId="43CC9DE6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Autosomal dominant</w:t>
            </w:r>
          </w:p>
        </w:tc>
        <w:tc>
          <w:tcPr>
            <w:tcW w:w="1352" w:type="dxa"/>
          </w:tcPr>
          <w:p w14:paraId="1BD24891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4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5 (36.6)</w:t>
            </w:r>
          </w:p>
        </w:tc>
        <w:tc>
          <w:tcPr>
            <w:tcW w:w="1744" w:type="dxa"/>
          </w:tcPr>
          <w:p w14:paraId="6D369C25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4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5 (36.6)</w:t>
            </w:r>
          </w:p>
        </w:tc>
        <w:tc>
          <w:tcPr>
            <w:tcW w:w="1744" w:type="dxa"/>
          </w:tcPr>
          <w:p w14:paraId="63111D7E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2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6 (21.1)</w:t>
            </w:r>
          </w:p>
        </w:tc>
        <w:tc>
          <w:tcPr>
            <w:tcW w:w="1744" w:type="dxa"/>
          </w:tcPr>
          <w:p w14:paraId="22A553C0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7 (5.7)</w:t>
            </w:r>
          </w:p>
        </w:tc>
      </w:tr>
      <w:tr w:rsidR="00ED6162" w:rsidRPr="00D85F7F" w14:paraId="5F89B3D3" w14:textId="77777777" w:rsidTr="009C4F75">
        <w:tc>
          <w:tcPr>
            <w:tcW w:w="7366" w:type="dxa"/>
          </w:tcPr>
          <w:p w14:paraId="52F1E30E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Autosomal recessive</w:t>
            </w:r>
          </w:p>
        </w:tc>
        <w:tc>
          <w:tcPr>
            <w:tcW w:w="1352" w:type="dxa"/>
          </w:tcPr>
          <w:p w14:paraId="24A083A1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71 (57.8)</w:t>
            </w:r>
          </w:p>
        </w:tc>
        <w:tc>
          <w:tcPr>
            <w:tcW w:w="1744" w:type="dxa"/>
          </w:tcPr>
          <w:p w14:paraId="3CE66E69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4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6 (37.4)</w:t>
            </w:r>
          </w:p>
        </w:tc>
        <w:tc>
          <w:tcPr>
            <w:tcW w:w="1744" w:type="dxa"/>
          </w:tcPr>
          <w:p w14:paraId="6F269173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6 (4.9)</w:t>
            </w:r>
          </w:p>
        </w:tc>
        <w:tc>
          <w:tcPr>
            <w:tcW w:w="1744" w:type="dxa"/>
          </w:tcPr>
          <w:p w14:paraId="35A6EAC7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0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 xml:space="preserve"> </w:t>
            </w:r>
          </w:p>
        </w:tc>
      </w:tr>
      <w:tr w:rsidR="00ED6162" w:rsidRPr="00D85F7F" w14:paraId="7793B54E" w14:textId="77777777" w:rsidTr="009C4F75">
        <w:tc>
          <w:tcPr>
            <w:tcW w:w="7366" w:type="dxa"/>
          </w:tcPr>
          <w:p w14:paraId="40C49632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lastRenderedPageBreak/>
              <w:t>Mitochondrial</w:t>
            </w:r>
          </w:p>
        </w:tc>
        <w:tc>
          <w:tcPr>
            <w:tcW w:w="1352" w:type="dxa"/>
          </w:tcPr>
          <w:p w14:paraId="50C2CF42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1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11 (90.2)</w:t>
            </w:r>
          </w:p>
        </w:tc>
        <w:tc>
          <w:tcPr>
            <w:tcW w:w="1744" w:type="dxa"/>
          </w:tcPr>
          <w:p w14:paraId="5C9601AC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12 (9.8)</w:t>
            </w:r>
          </w:p>
        </w:tc>
        <w:tc>
          <w:tcPr>
            <w:tcW w:w="1744" w:type="dxa"/>
          </w:tcPr>
          <w:p w14:paraId="01CB1681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0</w:t>
            </w:r>
          </w:p>
        </w:tc>
        <w:tc>
          <w:tcPr>
            <w:tcW w:w="1744" w:type="dxa"/>
          </w:tcPr>
          <w:p w14:paraId="672AFF5E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0</w:t>
            </w:r>
          </w:p>
        </w:tc>
      </w:tr>
      <w:tr w:rsidR="00ED6162" w:rsidRPr="00D85F7F" w14:paraId="49CA1D9E" w14:textId="77777777" w:rsidTr="009C4F75">
        <w:tc>
          <w:tcPr>
            <w:tcW w:w="7366" w:type="dxa"/>
          </w:tcPr>
          <w:p w14:paraId="789F615A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X-linked</w:t>
            </w:r>
          </w:p>
        </w:tc>
        <w:tc>
          <w:tcPr>
            <w:tcW w:w="1352" w:type="dxa"/>
          </w:tcPr>
          <w:p w14:paraId="1566A8D1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1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22 (99.2)</w:t>
            </w:r>
          </w:p>
        </w:tc>
        <w:tc>
          <w:tcPr>
            <w:tcW w:w="1744" w:type="dxa"/>
          </w:tcPr>
          <w:p w14:paraId="1E671BCA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1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 xml:space="preserve"> (0.8)</w:t>
            </w:r>
          </w:p>
        </w:tc>
        <w:tc>
          <w:tcPr>
            <w:tcW w:w="1744" w:type="dxa"/>
          </w:tcPr>
          <w:p w14:paraId="74A1E142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0</w:t>
            </w:r>
          </w:p>
        </w:tc>
        <w:tc>
          <w:tcPr>
            <w:tcW w:w="1744" w:type="dxa"/>
          </w:tcPr>
          <w:p w14:paraId="014B88C2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0</w:t>
            </w:r>
          </w:p>
        </w:tc>
      </w:tr>
      <w:tr w:rsidR="00ED6162" w:rsidRPr="00D85F7F" w14:paraId="47837CF3" w14:textId="77777777" w:rsidTr="009C4F75">
        <w:tc>
          <w:tcPr>
            <w:tcW w:w="7366" w:type="dxa"/>
          </w:tcPr>
          <w:p w14:paraId="69DF1781" w14:textId="77777777" w:rsidR="00ED6162" w:rsidRPr="00440D4C" w:rsidRDefault="00ED6162" w:rsidP="009C4F75">
            <w:pPr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</w:pPr>
            <w:r w:rsidRPr="00440D4C"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  <w:t>Most frequently encountered autosomal dominant hereditary ataxia</w:t>
            </w:r>
          </w:p>
          <w:p w14:paraId="2E95A4C1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SCA2</w:t>
            </w:r>
          </w:p>
          <w:p w14:paraId="3DDE4160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SCA12</w:t>
            </w:r>
          </w:p>
          <w:p w14:paraId="127EE1BC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SCA3</w:t>
            </w:r>
          </w:p>
          <w:p w14:paraId="28A6A551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SCA1</w:t>
            </w:r>
          </w:p>
          <w:p w14:paraId="1C20DADC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Episodic ataxias</w:t>
            </w:r>
          </w:p>
          <w:p w14:paraId="3378F9DF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SCA6</w:t>
            </w:r>
          </w:p>
        </w:tc>
        <w:tc>
          <w:tcPr>
            <w:tcW w:w="6584" w:type="dxa"/>
            <w:gridSpan w:val="4"/>
          </w:tcPr>
          <w:p w14:paraId="4316B295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</w:p>
          <w:p w14:paraId="58CDDE69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4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5 (36.6)</w:t>
            </w:r>
          </w:p>
          <w:p w14:paraId="6CDA4BA4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3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5 (28.5)</w:t>
            </w:r>
          </w:p>
          <w:p w14:paraId="0D94C931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2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7 (21.9)</w:t>
            </w:r>
          </w:p>
          <w:p w14:paraId="1FF724F6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7 (5.7)</w:t>
            </w:r>
          </w:p>
          <w:p w14:paraId="6751A1C5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6 (4.9)</w:t>
            </w:r>
          </w:p>
          <w:p w14:paraId="41B7E971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3 (2.4)</w:t>
            </w:r>
          </w:p>
        </w:tc>
      </w:tr>
      <w:tr w:rsidR="00ED6162" w:rsidRPr="00D85F7F" w14:paraId="6D55F5A4" w14:textId="77777777" w:rsidTr="009C4F75">
        <w:tc>
          <w:tcPr>
            <w:tcW w:w="7366" w:type="dxa"/>
          </w:tcPr>
          <w:p w14:paraId="1A5D5B82" w14:textId="77777777" w:rsidR="00ED6162" w:rsidRPr="00440D4C" w:rsidRDefault="00ED6162" w:rsidP="009C4F75">
            <w:pPr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</w:pPr>
            <w:r w:rsidRPr="00440D4C"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  <w:t>Most frequently encountered autosomal recessive hereditary ataxia</w:t>
            </w:r>
          </w:p>
          <w:p w14:paraId="0A8C4CEB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FRDA</w:t>
            </w:r>
          </w:p>
          <w:p w14:paraId="436F79CF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Ataxia telangiectasia</w:t>
            </w:r>
          </w:p>
          <w:p w14:paraId="26A0DB02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Niemann-Pick’s disease type C</w:t>
            </w:r>
          </w:p>
          <w:p w14:paraId="03FEA948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AOA2</w:t>
            </w:r>
          </w:p>
          <w:p w14:paraId="5BB0E28E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ARSACS</w:t>
            </w:r>
          </w:p>
        </w:tc>
        <w:tc>
          <w:tcPr>
            <w:tcW w:w="6584" w:type="dxa"/>
            <w:gridSpan w:val="4"/>
          </w:tcPr>
          <w:p w14:paraId="2BF052A7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</w:p>
          <w:p w14:paraId="3D9FAE2E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9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8 (79.7)</w:t>
            </w:r>
          </w:p>
          <w:p w14:paraId="31E9E890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1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6 (13.0)</w:t>
            </w:r>
          </w:p>
          <w:p w14:paraId="758BAB95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6 (4.9)</w:t>
            </w:r>
          </w:p>
          <w:p w14:paraId="0A427A14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2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 xml:space="preserve"> (1.6)</w:t>
            </w:r>
          </w:p>
          <w:p w14:paraId="335209FD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1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 xml:space="preserve"> (0.8)</w:t>
            </w:r>
          </w:p>
        </w:tc>
      </w:tr>
      <w:tr w:rsidR="00ED6162" w:rsidRPr="00D85F7F" w14:paraId="0C827D85" w14:textId="77777777" w:rsidTr="009C4F75">
        <w:tc>
          <w:tcPr>
            <w:tcW w:w="7366" w:type="dxa"/>
            <w:vMerge w:val="restart"/>
          </w:tcPr>
          <w:p w14:paraId="15BD8067" w14:textId="77777777" w:rsidR="00ED6162" w:rsidRPr="00440D4C" w:rsidRDefault="00ED6162" w:rsidP="009C4F75">
            <w:pPr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</w:pPr>
            <w:r w:rsidRPr="00440D4C"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  <w:t xml:space="preserve">How many patients with </w:t>
            </w:r>
            <w:r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  <w:t>the following</w:t>
            </w:r>
            <w:r w:rsidRPr="00440D4C"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  <w:t xml:space="preserve"> ataxia types have you seen in your clinical practice? </w:t>
            </w:r>
          </w:p>
          <w:p w14:paraId="21F3B195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SCA1</w:t>
            </w:r>
          </w:p>
          <w:p w14:paraId="1CF06385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SCA2</w:t>
            </w:r>
          </w:p>
          <w:p w14:paraId="4D26963E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SCA3</w:t>
            </w:r>
          </w:p>
          <w:p w14:paraId="5C5EB9D0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SCA6</w:t>
            </w:r>
          </w:p>
          <w:p w14:paraId="390B52FB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SCA7</w:t>
            </w:r>
          </w:p>
          <w:p w14:paraId="027B28AD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SCA12</w:t>
            </w:r>
          </w:p>
          <w:p w14:paraId="49D41EE2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SCA40</w:t>
            </w: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br/>
              <w:t>DRPLA</w:t>
            </w:r>
          </w:p>
          <w:p w14:paraId="69B19A1F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EA1</w:t>
            </w:r>
          </w:p>
          <w:p w14:paraId="5D7275D2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EA2</w:t>
            </w:r>
          </w:p>
          <w:p w14:paraId="0B1EDBF9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Immune-mediated or paraneoplastic ataxia</w:t>
            </w:r>
          </w:p>
        </w:tc>
        <w:tc>
          <w:tcPr>
            <w:tcW w:w="1352" w:type="dxa"/>
          </w:tcPr>
          <w:p w14:paraId="39E99B66" w14:textId="77777777" w:rsidR="00ED6162" w:rsidRPr="00C85D87" w:rsidRDefault="00ED6162" w:rsidP="009C4F75">
            <w:pPr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</w:pPr>
            <w:r w:rsidRPr="00C85D87"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  <w:t>None</w:t>
            </w:r>
          </w:p>
        </w:tc>
        <w:tc>
          <w:tcPr>
            <w:tcW w:w="1744" w:type="dxa"/>
          </w:tcPr>
          <w:p w14:paraId="51FB7DE2" w14:textId="77777777" w:rsidR="00ED6162" w:rsidRPr="00C85D87" w:rsidRDefault="00ED6162" w:rsidP="009C4F75">
            <w:pPr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</w:pPr>
            <w:r w:rsidRPr="00C85D87"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  <w:t>1-10</w:t>
            </w:r>
          </w:p>
        </w:tc>
        <w:tc>
          <w:tcPr>
            <w:tcW w:w="1744" w:type="dxa"/>
          </w:tcPr>
          <w:p w14:paraId="38191B2C" w14:textId="77777777" w:rsidR="00ED6162" w:rsidRPr="00C85D87" w:rsidRDefault="00ED6162" w:rsidP="009C4F75">
            <w:pPr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</w:pPr>
            <w:r w:rsidRPr="00C85D87"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  <w:t>11-100</w:t>
            </w:r>
          </w:p>
        </w:tc>
        <w:tc>
          <w:tcPr>
            <w:tcW w:w="1744" w:type="dxa"/>
          </w:tcPr>
          <w:p w14:paraId="3634392E" w14:textId="77777777" w:rsidR="00ED6162" w:rsidRPr="00C85D87" w:rsidRDefault="00ED6162" w:rsidP="009C4F75">
            <w:pPr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</w:pPr>
            <w:r w:rsidRPr="00C85D87"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  <w:t>&gt;100</w:t>
            </w:r>
          </w:p>
        </w:tc>
      </w:tr>
      <w:tr w:rsidR="00ED6162" w:rsidRPr="00D85F7F" w14:paraId="63E402A1" w14:textId="77777777" w:rsidTr="009C4F75">
        <w:tc>
          <w:tcPr>
            <w:tcW w:w="7366" w:type="dxa"/>
            <w:vMerge/>
          </w:tcPr>
          <w:p w14:paraId="051608B3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</w:p>
        </w:tc>
        <w:tc>
          <w:tcPr>
            <w:tcW w:w="1352" w:type="dxa"/>
          </w:tcPr>
          <w:p w14:paraId="3958630A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</w:p>
          <w:p w14:paraId="0EDC5053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43 (34.9)</w:t>
            </w:r>
          </w:p>
          <w:p w14:paraId="350243E3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1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4 (11.4)</w:t>
            </w:r>
          </w:p>
          <w:p w14:paraId="32F33D19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2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2 (17.9)</w:t>
            </w:r>
          </w:p>
          <w:p w14:paraId="387BB58F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4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8 (39.0)</w:t>
            </w:r>
          </w:p>
          <w:p w14:paraId="7CF101BE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7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5 (60.9)</w:t>
            </w:r>
          </w:p>
          <w:p w14:paraId="44DCCB36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31 (25.2)</w:t>
            </w:r>
          </w:p>
          <w:p w14:paraId="656CB3C0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101 (82.1)</w:t>
            </w:r>
          </w:p>
          <w:p w14:paraId="1638C47D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80 (65.0)</w:t>
            </w:r>
          </w:p>
          <w:p w14:paraId="1AD6ACEE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6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7 (54.4)</w:t>
            </w:r>
          </w:p>
          <w:p w14:paraId="38B4DECF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6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5 (52.8)</w:t>
            </w:r>
          </w:p>
          <w:p w14:paraId="0DD47575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7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 xml:space="preserve"> (5.7)</w:t>
            </w:r>
          </w:p>
        </w:tc>
        <w:tc>
          <w:tcPr>
            <w:tcW w:w="1744" w:type="dxa"/>
          </w:tcPr>
          <w:p w14:paraId="2AAABD35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</w:p>
          <w:p w14:paraId="73295A77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6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4 (52.0)</w:t>
            </w:r>
          </w:p>
          <w:p w14:paraId="14807A9F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74 (60.2)</w:t>
            </w:r>
          </w:p>
          <w:p w14:paraId="1FECF51D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6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6 (53.7)</w:t>
            </w:r>
          </w:p>
          <w:p w14:paraId="60841AB9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73 (59.3)</w:t>
            </w:r>
          </w:p>
          <w:p w14:paraId="47020618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44 (35.8)</w:t>
            </w:r>
          </w:p>
          <w:p w14:paraId="33B0AD39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5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8 (47.2)</w:t>
            </w:r>
          </w:p>
          <w:p w14:paraId="1BF229C4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22 (17.9)</w:t>
            </w:r>
          </w:p>
          <w:p w14:paraId="343917AD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4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3 (34.9)</w:t>
            </w:r>
          </w:p>
          <w:p w14:paraId="0D4E08AA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5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6 (45.5)</w:t>
            </w:r>
          </w:p>
          <w:p w14:paraId="05AF19CF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5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8 (47.1)</w:t>
            </w:r>
          </w:p>
          <w:p w14:paraId="297DC895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58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 xml:space="preserve"> (47.1)</w:t>
            </w:r>
          </w:p>
        </w:tc>
        <w:tc>
          <w:tcPr>
            <w:tcW w:w="1744" w:type="dxa"/>
          </w:tcPr>
          <w:p w14:paraId="5984C050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</w:p>
          <w:p w14:paraId="54D2A224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1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2 (9.8)</w:t>
            </w:r>
          </w:p>
          <w:p w14:paraId="2FA31A31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31 (25.2)</w:t>
            </w:r>
          </w:p>
          <w:p w14:paraId="1F309ED9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33 (26.8)</w:t>
            </w:r>
          </w:p>
          <w:p w14:paraId="274AA487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2 (1.6)</w:t>
            </w:r>
          </w:p>
          <w:p w14:paraId="7596A3A2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4 (3.3)</w:t>
            </w:r>
          </w:p>
          <w:p w14:paraId="2F1080D4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2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9 (23.6)</w:t>
            </w:r>
          </w:p>
          <w:p w14:paraId="272B0BF9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0</w:t>
            </w:r>
          </w:p>
          <w:p w14:paraId="397729D2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0</w:t>
            </w:r>
          </w:p>
          <w:p w14:paraId="2B8C3961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0</w:t>
            </w:r>
          </w:p>
          <w:p w14:paraId="3D81FAC8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0</w:t>
            </w:r>
          </w:p>
          <w:p w14:paraId="3E7E9B81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46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 xml:space="preserve"> (37.4)</w:t>
            </w:r>
          </w:p>
        </w:tc>
        <w:tc>
          <w:tcPr>
            <w:tcW w:w="1744" w:type="dxa"/>
          </w:tcPr>
          <w:p w14:paraId="1A207D55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</w:p>
          <w:p w14:paraId="6B74D4B5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4 (3.3)</w:t>
            </w:r>
          </w:p>
          <w:p w14:paraId="7C1111BF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4 (3.3)</w:t>
            </w:r>
          </w:p>
          <w:p w14:paraId="35E2BF1A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2 (1.6)</w:t>
            </w:r>
          </w:p>
          <w:p w14:paraId="56CA25E1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0</w:t>
            </w:r>
          </w:p>
          <w:p w14:paraId="241C15FC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0</w:t>
            </w:r>
          </w:p>
          <w:p w14:paraId="648437F1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5 (4.1)</w:t>
            </w:r>
          </w:p>
          <w:p w14:paraId="3F62F8C2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0</w:t>
            </w:r>
          </w:p>
          <w:p w14:paraId="52EE0D02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0</w:t>
            </w:r>
          </w:p>
          <w:p w14:paraId="1175DA19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0</w:t>
            </w:r>
          </w:p>
          <w:p w14:paraId="713CB8C9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0</w:t>
            </w:r>
          </w:p>
          <w:p w14:paraId="4189F0B4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0</w:t>
            </w:r>
          </w:p>
        </w:tc>
      </w:tr>
      <w:tr w:rsidR="00ED6162" w:rsidRPr="00D85F7F" w14:paraId="0E12F0BF" w14:textId="77777777" w:rsidTr="009C4F75">
        <w:tc>
          <w:tcPr>
            <w:tcW w:w="7366" w:type="dxa"/>
          </w:tcPr>
          <w:p w14:paraId="3D45C124" w14:textId="77777777" w:rsidR="00ED6162" w:rsidRPr="00C85D87" w:rsidRDefault="00ED6162" w:rsidP="009C4F75">
            <w:pPr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</w:pPr>
            <w:r w:rsidRPr="00C85D87"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  <w:t>What is the frequency of consanguineous parentage in your patients with cerebellar ataxia?</w:t>
            </w:r>
          </w:p>
          <w:p w14:paraId="380F5613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0-25%</w:t>
            </w:r>
          </w:p>
          <w:p w14:paraId="3F65E221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26-50%</w:t>
            </w:r>
          </w:p>
          <w:p w14:paraId="42A0F3EA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51-75%</w:t>
            </w:r>
          </w:p>
          <w:p w14:paraId="33BA2F60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76-100%</w:t>
            </w:r>
          </w:p>
        </w:tc>
        <w:tc>
          <w:tcPr>
            <w:tcW w:w="6584" w:type="dxa"/>
            <w:gridSpan w:val="4"/>
          </w:tcPr>
          <w:p w14:paraId="08B847C6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</w:p>
          <w:p w14:paraId="20A63EDD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</w:p>
          <w:p w14:paraId="24C66626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5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7 (46.3)</w:t>
            </w:r>
          </w:p>
          <w:p w14:paraId="6A498CAE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53 (43.1)</w:t>
            </w:r>
          </w:p>
          <w:p w14:paraId="22A6D6FD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10 (8.1)</w:t>
            </w:r>
          </w:p>
          <w:p w14:paraId="75927156" w14:textId="77777777" w:rsidR="00ED6162" w:rsidRPr="00D85F7F" w:rsidRDefault="00ED6162" w:rsidP="009C4F75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3 (2.4)</w:t>
            </w:r>
          </w:p>
        </w:tc>
      </w:tr>
    </w:tbl>
    <w:p w14:paraId="07AA96A6" w14:textId="77777777" w:rsidR="00ED6162" w:rsidRDefault="00ED6162" w:rsidP="00ED6162">
      <w:pPr>
        <w:rPr>
          <w:rFonts w:ascii="Cambria" w:hAnsi="Cambria"/>
          <w:sz w:val="22"/>
          <w:szCs w:val="22"/>
          <w:lang w:val="en-US"/>
        </w:rPr>
      </w:pPr>
      <w:r>
        <w:rPr>
          <w:rFonts w:ascii="Cambria" w:hAnsi="Cambria"/>
          <w:sz w:val="22"/>
          <w:szCs w:val="22"/>
          <w:lang w:val="en-US"/>
        </w:rPr>
        <w:lastRenderedPageBreak/>
        <w:t>AOA2- ataxia with oculomotor apraxia, EA- episodic ataxia, DRPLA- Dentato-rubro-pallidolusian atrophy, FRDA- Friedreich ataxia, SCA- spinocerebellar ataxia</w:t>
      </w:r>
    </w:p>
    <w:p w14:paraId="477F4F25" w14:textId="77777777" w:rsidR="00630149" w:rsidRDefault="00630149" w:rsidP="00ED6162">
      <w:pPr>
        <w:rPr>
          <w:rFonts w:ascii="Cambria" w:hAnsi="Cambria"/>
          <w:sz w:val="22"/>
          <w:szCs w:val="22"/>
          <w:lang w:val="en-US"/>
        </w:rPr>
      </w:pPr>
    </w:p>
    <w:p w14:paraId="30993FA8" w14:textId="77777777" w:rsidR="00630149" w:rsidRPr="004B542E" w:rsidRDefault="00630149" w:rsidP="00630149">
      <w:pPr>
        <w:rPr>
          <w:rFonts w:ascii="Cambria" w:hAnsi="Cambria"/>
          <w:b/>
          <w:bCs/>
          <w:sz w:val="22"/>
          <w:szCs w:val="22"/>
          <w:lang w:val="en-US"/>
        </w:rPr>
      </w:pPr>
      <w:r>
        <w:rPr>
          <w:rFonts w:ascii="Cambria" w:hAnsi="Cambria"/>
          <w:b/>
          <w:bCs/>
          <w:sz w:val="22"/>
          <w:szCs w:val="22"/>
          <w:lang w:val="en-US"/>
        </w:rPr>
        <w:t>S3</w:t>
      </w:r>
      <w:r w:rsidRPr="004B542E">
        <w:rPr>
          <w:rFonts w:ascii="Cambria" w:hAnsi="Cambria"/>
          <w:b/>
          <w:bCs/>
          <w:sz w:val="22"/>
          <w:szCs w:val="22"/>
          <w:lang w:val="en-US"/>
        </w:rPr>
        <w:t>. Demographic characteristics of survey respondents</w:t>
      </w:r>
      <w:r>
        <w:rPr>
          <w:rFonts w:ascii="Cambria" w:hAnsi="Cambria"/>
          <w:b/>
          <w:bCs/>
          <w:sz w:val="22"/>
          <w:szCs w:val="22"/>
          <w:lang w:val="en-US"/>
        </w:rPr>
        <w:t xml:space="preserve"> </w:t>
      </w:r>
      <w:r w:rsidRPr="001F211C">
        <w:rPr>
          <w:rFonts w:ascii="Cambria" w:hAnsi="Cambria"/>
          <w:b/>
          <w:bCs/>
          <w:sz w:val="22"/>
          <w:szCs w:val="22"/>
        </w:rPr>
        <w:t>(N=123)</w:t>
      </w:r>
    </w:p>
    <w:p w14:paraId="022BCBFA" w14:textId="77777777" w:rsidR="00630149" w:rsidRPr="00D85F7F" w:rsidRDefault="00630149" w:rsidP="00630149">
      <w:pPr>
        <w:rPr>
          <w:rFonts w:ascii="Cambria" w:hAnsi="Cambria"/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74"/>
        <w:gridCol w:w="5103"/>
      </w:tblGrid>
      <w:tr w:rsidR="00630149" w:rsidRPr="001F211C" w14:paraId="429B1B0E" w14:textId="77777777" w:rsidTr="001C3CA7">
        <w:tc>
          <w:tcPr>
            <w:tcW w:w="6374" w:type="dxa"/>
          </w:tcPr>
          <w:p w14:paraId="653CF548" w14:textId="77777777" w:rsidR="00630149" w:rsidRPr="001F211C" w:rsidRDefault="00630149" w:rsidP="001C3CA7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1F211C">
              <w:rPr>
                <w:rFonts w:ascii="Cambria" w:hAnsi="Cambria"/>
                <w:b/>
                <w:bCs/>
                <w:sz w:val="22"/>
                <w:szCs w:val="22"/>
              </w:rPr>
              <w:t>Variable</w:t>
            </w:r>
          </w:p>
        </w:tc>
        <w:tc>
          <w:tcPr>
            <w:tcW w:w="5103" w:type="dxa"/>
          </w:tcPr>
          <w:p w14:paraId="6E9AC597" w14:textId="77777777" w:rsidR="00630149" w:rsidRPr="001F211C" w:rsidRDefault="00630149" w:rsidP="001C3CA7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1F211C">
              <w:rPr>
                <w:rFonts w:ascii="Cambria" w:hAnsi="Cambria"/>
                <w:b/>
                <w:bCs/>
                <w:sz w:val="22"/>
                <w:szCs w:val="22"/>
              </w:rPr>
              <w:t>Response frequency</w:t>
            </w:r>
            <w:r>
              <w:rPr>
                <w:rFonts w:ascii="Cambria" w:hAnsi="Cambria"/>
                <w:b/>
                <w:bCs/>
                <w:sz w:val="22"/>
                <w:szCs w:val="22"/>
              </w:rPr>
              <w:t xml:space="preserve"> (%)</w:t>
            </w:r>
            <w:r w:rsidRPr="001F211C">
              <w:rPr>
                <w:rFonts w:ascii="Cambria" w:hAnsi="Cambria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630149" w:rsidRPr="00D85F7F" w14:paraId="50BC265E" w14:textId="77777777" w:rsidTr="001C3CA7">
        <w:tc>
          <w:tcPr>
            <w:tcW w:w="6374" w:type="dxa"/>
          </w:tcPr>
          <w:p w14:paraId="5369C2D3" w14:textId="77777777" w:rsidR="00630149" w:rsidRPr="00D85F7F" w:rsidRDefault="00630149" w:rsidP="001C3CA7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D85F7F">
              <w:rPr>
                <w:rFonts w:ascii="Cambria" w:hAnsi="Cambria"/>
                <w:b/>
                <w:bCs/>
                <w:sz w:val="22"/>
                <w:szCs w:val="22"/>
              </w:rPr>
              <w:t>Age group</w:t>
            </w:r>
          </w:p>
          <w:p w14:paraId="1B63F138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&lt;=40 years</w:t>
            </w:r>
          </w:p>
          <w:p w14:paraId="6429BFA4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41-50 years</w:t>
            </w:r>
          </w:p>
          <w:p w14:paraId="30A9EFAA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51-60 years</w:t>
            </w:r>
          </w:p>
          <w:p w14:paraId="025C149E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&gt;60 years</w:t>
            </w:r>
          </w:p>
        </w:tc>
        <w:tc>
          <w:tcPr>
            <w:tcW w:w="5103" w:type="dxa"/>
          </w:tcPr>
          <w:p w14:paraId="218FAC4B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 xml:space="preserve">  </w:t>
            </w:r>
          </w:p>
          <w:p w14:paraId="1FD18A40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 xml:space="preserve">  69 (56.1)</w:t>
            </w:r>
          </w:p>
          <w:p w14:paraId="44B16AED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 xml:space="preserve">  31(25.2)</w:t>
            </w:r>
          </w:p>
          <w:p w14:paraId="655FF058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 xml:space="preserve"> 14 (11.4)</w:t>
            </w:r>
          </w:p>
          <w:p w14:paraId="2C944F8A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 xml:space="preserve"> 09 (7.3)</w:t>
            </w:r>
          </w:p>
        </w:tc>
      </w:tr>
      <w:tr w:rsidR="00630149" w:rsidRPr="00D85F7F" w14:paraId="0C615186" w14:textId="77777777" w:rsidTr="001C3CA7">
        <w:tc>
          <w:tcPr>
            <w:tcW w:w="6374" w:type="dxa"/>
          </w:tcPr>
          <w:p w14:paraId="5D18B7B1" w14:textId="77777777" w:rsidR="00630149" w:rsidRPr="00D85F7F" w:rsidRDefault="00630149" w:rsidP="001C3CA7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D85F7F">
              <w:rPr>
                <w:rFonts w:ascii="Cambria" w:hAnsi="Cambria"/>
                <w:b/>
                <w:bCs/>
                <w:sz w:val="22"/>
                <w:szCs w:val="22"/>
              </w:rPr>
              <w:t>Gender</w:t>
            </w:r>
          </w:p>
          <w:p w14:paraId="184BEF73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Female</w:t>
            </w:r>
          </w:p>
          <w:p w14:paraId="342DC2B4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Male</w:t>
            </w:r>
          </w:p>
          <w:p w14:paraId="5A934882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Prefer not to disclose</w:t>
            </w:r>
          </w:p>
        </w:tc>
        <w:tc>
          <w:tcPr>
            <w:tcW w:w="5103" w:type="dxa"/>
          </w:tcPr>
          <w:p w14:paraId="5F518A40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</w:p>
          <w:p w14:paraId="5631B016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 xml:space="preserve">84 (68.3) </w:t>
            </w:r>
          </w:p>
          <w:p w14:paraId="4B3D18FA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38 (30.9)</w:t>
            </w:r>
          </w:p>
          <w:p w14:paraId="01F418A0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01 (0.8)</w:t>
            </w:r>
          </w:p>
        </w:tc>
      </w:tr>
      <w:tr w:rsidR="00630149" w:rsidRPr="00D85F7F" w14:paraId="127B839B" w14:textId="77777777" w:rsidTr="001C3CA7">
        <w:tc>
          <w:tcPr>
            <w:tcW w:w="6374" w:type="dxa"/>
          </w:tcPr>
          <w:p w14:paraId="0C813948" w14:textId="77777777" w:rsidR="00630149" w:rsidRPr="00D85F7F" w:rsidRDefault="00630149" w:rsidP="001C3CA7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D85F7F">
              <w:rPr>
                <w:rFonts w:ascii="Cambria" w:hAnsi="Cambria"/>
                <w:b/>
                <w:bCs/>
                <w:sz w:val="22"/>
                <w:szCs w:val="22"/>
              </w:rPr>
              <w:t>Main professional role (&gt;50% of professional activity)</w:t>
            </w:r>
          </w:p>
          <w:p w14:paraId="547F4115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Clinical</w:t>
            </w:r>
          </w:p>
          <w:p w14:paraId="30F0AD95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Teaching</w:t>
            </w:r>
          </w:p>
          <w:p w14:paraId="1C3FEFBE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Research</w:t>
            </w:r>
          </w:p>
        </w:tc>
        <w:tc>
          <w:tcPr>
            <w:tcW w:w="5103" w:type="dxa"/>
          </w:tcPr>
          <w:p w14:paraId="5BDD11DB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</w:p>
          <w:p w14:paraId="4B02E37D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115 (93.4)</w:t>
            </w:r>
          </w:p>
          <w:p w14:paraId="48DDFF96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4 (3.3)</w:t>
            </w:r>
          </w:p>
          <w:p w14:paraId="07A2FAC8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4 (3.3)</w:t>
            </w:r>
          </w:p>
        </w:tc>
      </w:tr>
      <w:tr w:rsidR="00630149" w:rsidRPr="00D85F7F" w14:paraId="58A0E46D" w14:textId="77777777" w:rsidTr="001C3CA7">
        <w:tc>
          <w:tcPr>
            <w:tcW w:w="6374" w:type="dxa"/>
          </w:tcPr>
          <w:p w14:paraId="27748696" w14:textId="77777777" w:rsidR="00630149" w:rsidRPr="00D85F7F" w:rsidRDefault="00630149" w:rsidP="001C3CA7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D85F7F">
              <w:rPr>
                <w:rFonts w:ascii="Cambria" w:hAnsi="Cambria"/>
                <w:b/>
                <w:bCs/>
                <w:sz w:val="22"/>
                <w:szCs w:val="22"/>
              </w:rPr>
              <w:t>Years in current work practice</w:t>
            </w:r>
          </w:p>
          <w:p w14:paraId="3C5BE197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Less than 5 years</w:t>
            </w:r>
          </w:p>
          <w:p w14:paraId="2BEA2111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5-10 years</w:t>
            </w:r>
          </w:p>
          <w:p w14:paraId="50036064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11-20 years</w:t>
            </w:r>
          </w:p>
          <w:p w14:paraId="2C95C6A7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Above 20 years</w:t>
            </w:r>
          </w:p>
        </w:tc>
        <w:tc>
          <w:tcPr>
            <w:tcW w:w="5103" w:type="dxa"/>
          </w:tcPr>
          <w:p w14:paraId="08F2C4D8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</w:p>
          <w:p w14:paraId="64765394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43 (34.9)</w:t>
            </w:r>
          </w:p>
          <w:p w14:paraId="2A714F0D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43 (34.9)</w:t>
            </w:r>
          </w:p>
          <w:p w14:paraId="57F269FB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16 (13.1)</w:t>
            </w:r>
          </w:p>
          <w:p w14:paraId="09D8AE3C" w14:textId="77777777" w:rsidR="00630149" w:rsidRPr="00D85F7F" w:rsidRDefault="00630149" w:rsidP="001C3CA7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21 (17.1)</w:t>
            </w:r>
          </w:p>
        </w:tc>
      </w:tr>
      <w:tr w:rsidR="00630149" w:rsidRPr="00D85F7F" w14:paraId="6CE36D5A" w14:textId="77777777" w:rsidTr="001C3CA7">
        <w:tc>
          <w:tcPr>
            <w:tcW w:w="6374" w:type="dxa"/>
          </w:tcPr>
          <w:p w14:paraId="2F67FF04" w14:textId="77777777" w:rsidR="00630149" w:rsidRPr="001F211C" w:rsidRDefault="00630149" w:rsidP="001C3CA7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1F211C">
              <w:rPr>
                <w:rFonts w:ascii="Cambria" w:hAnsi="Cambria"/>
                <w:b/>
                <w:bCs/>
                <w:sz w:val="22"/>
                <w:szCs w:val="22"/>
              </w:rPr>
              <w:t>State</w:t>
            </w:r>
          </w:p>
          <w:p w14:paraId="43AF18FD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Delhi</w:t>
            </w:r>
          </w:p>
          <w:p w14:paraId="2F5E8843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Tamil Nadu</w:t>
            </w:r>
          </w:p>
          <w:p w14:paraId="589E50D3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West Bengal</w:t>
            </w:r>
          </w:p>
          <w:p w14:paraId="4C8F8A5D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Gujarat</w:t>
            </w:r>
          </w:p>
          <w:p w14:paraId="39BBF836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Maharashtra</w:t>
            </w:r>
          </w:p>
          <w:p w14:paraId="7B2E1511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Karnataka</w:t>
            </w:r>
          </w:p>
          <w:p w14:paraId="31EB2B22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Kerala</w:t>
            </w:r>
          </w:p>
          <w:p w14:paraId="25E277DE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Andhra Pradesh</w:t>
            </w:r>
          </w:p>
          <w:p w14:paraId="7C1D422E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Odisha</w:t>
            </w:r>
          </w:p>
          <w:p w14:paraId="0980EA4E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Assam</w:t>
            </w:r>
          </w:p>
          <w:p w14:paraId="31A97519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lastRenderedPageBreak/>
              <w:t>Telangana</w:t>
            </w:r>
          </w:p>
          <w:p w14:paraId="4CFE13DA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Punjab</w:t>
            </w:r>
          </w:p>
          <w:p w14:paraId="4A4C6EE2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Haryana</w:t>
            </w:r>
          </w:p>
          <w:p w14:paraId="7146A206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Madhya Pradesh</w:t>
            </w:r>
          </w:p>
          <w:p w14:paraId="3DC2BCC9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Jharkhand</w:t>
            </w:r>
          </w:p>
          <w:p w14:paraId="72D1478E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Chhattisgarh</w:t>
            </w:r>
          </w:p>
          <w:p w14:paraId="61B2F8F0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Rajasthan</w:t>
            </w:r>
          </w:p>
          <w:p w14:paraId="2A04EDAC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Manipur</w:t>
            </w:r>
          </w:p>
          <w:p w14:paraId="1A1EBB33" w14:textId="77777777" w:rsidR="00630149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Bihar</w:t>
            </w:r>
          </w:p>
          <w:p w14:paraId="28005398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Puducherry</w:t>
            </w:r>
          </w:p>
        </w:tc>
        <w:tc>
          <w:tcPr>
            <w:tcW w:w="5103" w:type="dxa"/>
          </w:tcPr>
          <w:p w14:paraId="2F93AD4F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</w:p>
          <w:p w14:paraId="4F6C874A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25 (20.3)</w:t>
            </w:r>
          </w:p>
          <w:p w14:paraId="118F08B0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19</w:t>
            </w:r>
            <w:r w:rsidRPr="00D85F7F">
              <w:rPr>
                <w:rFonts w:ascii="Cambria" w:hAnsi="Cambria"/>
                <w:sz w:val="22"/>
                <w:szCs w:val="22"/>
              </w:rPr>
              <w:t xml:space="preserve"> (1</w:t>
            </w:r>
            <w:r>
              <w:rPr>
                <w:rFonts w:ascii="Cambria" w:hAnsi="Cambria"/>
                <w:sz w:val="22"/>
                <w:szCs w:val="22"/>
              </w:rPr>
              <w:t>5.4</w:t>
            </w:r>
            <w:r w:rsidRPr="00D85F7F">
              <w:rPr>
                <w:rFonts w:ascii="Cambria" w:hAnsi="Cambria"/>
                <w:sz w:val="22"/>
                <w:szCs w:val="22"/>
              </w:rPr>
              <w:t>)</w:t>
            </w:r>
          </w:p>
          <w:p w14:paraId="374D0382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19 (15.4)</w:t>
            </w:r>
          </w:p>
          <w:p w14:paraId="208C5537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11 (8.9)</w:t>
            </w:r>
          </w:p>
          <w:p w14:paraId="42ADE14B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11 (8.9)</w:t>
            </w:r>
          </w:p>
          <w:p w14:paraId="23A8CA92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11</w:t>
            </w:r>
            <w:r w:rsidRPr="00D85F7F">
              <w:rPr>
                <w:rFonts w:ascii="Cambria" w:hAnsi="Cambria"/>
                <w:sz w:val="22"/>
                <w:szCs w:val="22"/>
              </w:rPr>
              <w:t xml:space="preserve"> (</w:t>
            </w:r>
            <w:r>
              <w:rPr>
                <w:rFonts w:ascii="Cambria" w:hAnsi="Cambria"/>
                <w:sz w:val="22"/>
                <w:szCs w:val="22"/>
              </w:rPr>
              <w:t>8.9</w:t>
            </w:r>
            <w:r w:rsidRPr="00D85F7F">
              <w:rPr>
                <w:rFonts w:ascii="Cambria" w:hAnsi="Cambria"/>
                <w:sz w:val="22"/>
                <w:szCs w:val="22"/>
              </w:rPr>
              <w:t>)</w:t>
            </w:r>
          </w:p>
          <w:p w14:paraId="1D701217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4 (3.2)</w:t>
            </w:r>
          </w:p>
          <w:p w14:paraId="6F72C808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4 (3.2)</w:t>
            </w:r>
          </w:p>
          <w:p w14:paraId="2170C648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3 (2.4)</w:t>
            </w:r>
          </w:p>
          <w:p w14:paraId="7E7376DE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2 (1.6)</w:t>
            </w:r>
          </w:p>
          <w:p w14:paraId="2EA42420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lastRenderedPageBreak/>
              <w:t>2 (1.6)</w:t>
            </w:r>
          </w:p>
          <w:p w14:paraId="6A0AB4AB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2 (1.6)</w:t>
            </w:r>
          </w:p>
          <w:p w14:paraId="37C1E42E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2 (1.6)</w:t>
            </w:r>
          </w:p>
          <w:p w14:paraId="245B8D4F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2 (1.6)</w:t>
            </w:r>
          </w:p>
          <w:p w14:paraId="6748C5F2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1 (0.8)</w:t>
            </w:r>
          </w:p>
          <w:p w14:paraId="6DDEC23B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1 (0.8)</w:t>
            </w:r>
          </w:p>
          <w:p w14:paraId="15CE522A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1 (0.8)</w:t>
            </w:r>
          </w:p>
          <w:p w14:paraId="2732CAFC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1 (0.8)</w:t>
            </w:r>
          </w:p>
          <w:p w14:paraId="62A1E216" w14:textId="77777777" w:rsidR="00630149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1 (0.8)</w:t>
            </w:r>
          </w:p>
          <w:p w14:paraId="776B5D33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1 (0.8)</w:t>
            </w:r>
          </w:p>
        </w:tc>
      </w:tr>
      <w:tr w:rsidR="00630149" w:rsidRPr="00D85F7F" w14:paraId="68F3FEF8" w14:textId="77777777" w:rsidTr="001C3CA7">
        <w:tc>
          <w:tcPr>
            <w:tcW w:w="6374" w:type="dxa"/>
          </w:tcPr>
          <w:p w14:paraId="6BE71140" w14:textId="77777777" w:rsidR="00630149" w:rsidRPr="00D85F7F" w:rsidRDefault="00630149" w:rsidP="001C3CA7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D85F7F">
              <w:rPr>
                <w:rFonts w:ascii="Cambria" w:hAnsi="Cambria"/>
                <w:b/>
                <w:bCs/>
                <w:sz w:val="22"/>
                <w:szCs w:val="22"/>
              </w:rPr>
              <w:lastRenderedPageBreak/>
              <w:t>Area of specialisation</w:t>
            </w:r>
          </w:p>
          <w:p w14:paraId="1A8DB253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Adult neurologist</w:t>
            </w:r>
          </w:p>
          <w:p w14:paraId="48FEC72F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Movement disorders specialist</w:t>
            </w:r>
          </w:p>
          <w:p w14:paraId="712C3648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Pediatric neurologist</w:t>
            </w:r>
          </w:p>
          <w:p w14:paraId="482B4AB0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Others</w:t>
            </w:r>
          </w:p>
        </w:tc>
        <w:tc>
          <w:tcPr>
            <w:tcW w:w="5103" w:type="dxa"/>
          </w:tcPr>
          <w:p w14:paraId="3FDD1662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</w:p>
          <w:p w14:paraId="1FB07C47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75 (60.9)</w:t>
            </w:r>
          </w:p>
          <w:p w14:paraId="509C7EFE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34 (27.6)</w:t>
            </w:r>
          </w:p>
          <w:p w14:paraId="1EC0AFE4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12 (9.7)</w:t>
            </w:r>
          </w:p>
          <w:p w14:paraId="61287A98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02 (1.6)</w:t>
            </w:r>
          </w:p>
        </w:tc>
      </w:tr>
      <w:tr w:rsidR="00630149" w:rsidRPr="00D85F7F" w14:paraId="7257FEAA" w14:textId="77777777" w:rsidTr="001C3CA7">
        <w:tc>
          <w:tcPr>
            <w:tcW w:w="6374" w:type="dxa"/>
          </w:tcPr>
          <w:p w14:paraId="7389638E" w14:textId="77777777" w:rsidR="00630149" w:rsidRPr="00D85F7F" w:rsidRDefault="00630149" w:rsidP="001C3CA7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D85F7F">
              <w:rPr>
                <w:rFonts w:ascii="Cambria" w:hAnsi="Cambria"/>
                <w:b/>
                <w:bCs/>
                <w:sz w:val="22"/>
                <w:szCs w:val="22"/>
              </w:rPr>
              <w:t>Practice setting</w:t>
            </w:r>
          </w:p>
          <w:p w14:paraId="78BD3B43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Teaching public hospital</w:t>
            </w:r>
          </w:p>
          <w:p w14:paraId="0E978323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Non-teaching public hospital</w:t>
            </w:r>
          </w:p>
          <w:p w14:paraId="658E8AB0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Teaching private hospital</w:t>
            </w:r>
          </w:p>
          <w:p w14:paraId="286B6BE3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Non-teaching private hospital</w:t>
            </w:r>
          </w:p>
          <w:p w14:paraId="3C16B729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Private clinic</w:t>
            </w:r>
          </w:p>
          <w:p w14:paraId="4E7D759D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Mixed setting</w:t>
            </w:r>
          </w:p>
        </w:tc>
        <w:tc>
          <w:tcPr>
            <w:tcW w:w="5103" w:type="dxa"/>
          </w:tcPr>
          <w:p w14:paraId="3E15DA15" w14:textId="77777777" w:rsidR="00630149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</w:p>
          <w:p w14:paraId="675C2D7F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39 (31.7)</w:t>
            </w:r>
          </w:p>
          <w:p w14:paraId="564A411E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02 (1.6)</w:t>
            </w:r>
          </w:p>
          <w:p w14:paraId="79B10FE2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24 (19.6)</w:t>
            </w:r>
          </w:p>
          <w:p w14:paraId="18BB5833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14 (11.3)</w:t>
            </w:r>
          </w:p>
          <w:p w14:paraId="6633632F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16 (13.0)</w:t>
            </w:r>
          </w:p>
          <w:p w14:paraId="5C70E6ED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28 (22.8)</w:t>
            </w:r>
          </w:p>
        </w:tc>
      </w:tr>
    </w:tbl>
    <w:p w14:paraId="34D1C787" w14:textId="77777777" w:rsidR="00630149" w:rsidRPr="00D85F7F" w:rsidRDefault="00630149" w:rsidP="00630149">
      <w:pPr>
        <w:rPr>
          <w:rFonts w:ascii="Cambria" w:hAnsi="Cambria"/>
          <w:sz w:val="22"/>
          <w:szCs w:val="22"/>
          <w:lang w:val="en-US"/>
        </w:rPr>
      </w:pPr>
    </w:p>
    <w:p w14:paraId="6EE064F9" w14:textId="77777777" w:rsidR="00630149" w:rsidRPr="00D85F7F" w:rsidRDefault="00630149" w:rsidP="00630149">
      <w:pPr>
        <w:rPr>
          <w:rFonts w:ascii="Cambria" w:hAnsi="Cambria"/>
          <w:sz w:val="22"/>
          <w:szCs w:val="22"/>
          <w:lang w:val="en-US"/>
        </w:rPr>
      </w:pPr>
    </w:p>
    <w:p w14:paraId="318EA9FB" w14:textId="77777777" w:rsidR="00630149" w:rsidRPr="00D85F7F" w:rsidRDefault="00630149" w:rsidP="00630149">
      <w:pPr>
        <w:rPr>
          <w:rFonts w:ascii="Cambria" w:hAnsi="Cambria"/>
          <w:sz w:val="22"/>
          <w:szCs w:val="22"/>
          <w:lang w:val="en-US"/>
        </w:rPr>
      </w:pPr>
    </w:p>
    <w:p w14:paraId="491BCFE2" w14:textId="77777777" w:rsidR="00630149" w:rsidRPr="00D85F7F" w:rsidRDefault="00630149" w:rsidP="00630149">
      <w:pPr>
        <w:rPr>
          <w:rFonts w:ascii="Cambria" w:hAnsi="Cambria"/>
          <w:sz w:val="22"/>
          <w:szCs w:val="22"/>
          <w:lang w:val="en-US"/>
        </w:rPr>
      </w:pPr>
    </w:p>
    <w:p w14:paraId="4B02F8CD" w14:textId="77777777" w:rsidR="00630149" w:rsidRDefault="00630149" w:rsidP="00630149">
      <w:pPr>
        <w:rPr>
          <w:rFonts w:ascii="Cambria" w:hAnsi="Cambria"/>
          <w:sz w:val="22"/>
          <w:szCs w:val="22"/>
          <w:lang w:val="en-US"/>
        </w:rPr>
      </w:pPr>
    </w:p>
    <w:p w14:paraId="4C0FB94C" w14:textId="77777777" w:rsidR="00630149" w:rsidRDefault="00630149" w:rsidP="00630149">
      <w:pPr>
        <w:rPr>
          <w:rFonts w:ascii="Cambria" w:hAnsi="Cambria"/>
          <w:sz w:val="22"/>
          <w:szCs w:val="22"/>
          <w:lang w:val="en-US"/>
        </w:rPr>
      </w:pPr>
    </w:p>
    <w:p w14:paraId="124476DF" w14:textId="77777777" w:rsidR="00630149" w:rsidRDefault="00630149" w:rsidP="00630149">
      <w:pPr>
        <w:rPr>
          <w:rFonts w:ascii="Cambria" w:hAnsi="Cambria"/>
          <w:sz w:val="22"/>
          <w:szCs w:val="22"/>
          <w:lang w:val="en-US"/>
        </w:rPr>
      </w:pPr>
    </w:p>
    <w:p w14:paraId="67910FD1" w14:textId="77777777" w:rsidR="00630149" w:rsidRDefault="00630149" w:rsidP="00630149">
      <w:pPr>
        <w:rPr>
          <w:rFonts w:ascii="Cambria" w:hAnsi="Cambria"/>
          <w:sz w:val="22"/>
          <w:szCs w:val="22"/>
          <w:lang w:val="en-US"/>
        </w:rPr>
      </w:pPr>
    </w:p>
    <w:p w14:paraId="4318B7B7" w14:textId="77777777" w:rsidR="00630149" w:rsidRDefault="00630149" w:rsidP="00630149">
      <w:pPr>
        <w:rPr>
          <w:rFonts w:ascii="Cambria" w:hAnsi="Cambria"/>
          <w:sz w:val="22"/>
          <w:szCs w:val="22"/>
          <w:lang w:val="en-US"/>
        </w:rPr>
      </w:pPr>
    </w:p>
    <w:p w14:paraId="264CCBD0" w14:textId="77777777" w:rsidR="00630149" w:rsidRDefault="00630149" w:rsidP="00630149">
      <w:pPr>
        <w:rPr>
          <w:rFonts w:ascii="Cambria" w:hAnsi="Cambria"/>
          <w:sz w:val="22"/>
          <w:szCs w:val="22"/>
          <w:lang w:val="en-US"/>
        </w:rPr>
      </w:pPr>
    </w:p>
    <w:p w14:paraId="6B33A65A" w14:textId="77777777" w:rsidR="00630149" w:rsidRDefault="00630149" w:rsidP="00630149">
      <w:pPr>
        <w:rPr>
          <w:rFonts w:ascii="Cambria" w:hAnsi="Cambria"/>
          <w:sz w:val="22"/>
          <w:szCs w:val="22"/>
          <w:lang w:val="en-US"/>
        </w:rPr>
      </w:pPr>
    </w:p>
    <w:p w14:paraId="3781C8F3" w14:textId="77777777" w:rsidR="00630149" w:rsidRDefault="00630149" w:rsidP="00630149">
      <w:pPr>
        <w:rPr>
          <w:rFonts w:ascii="Cambria" w:hAnsi="Cambria"/>
          <w:sz w:val="22"/>
          <w:szCs w:val="22"/>
          <w:lang w:val="en-US"/>
        </w:rPr>
      </w:pPr>
    </w:p>
    <w:p w14:paraId="0906EEAB" w14:textId="77777777" w:rsidR="00630149" w:rsidRDefault="00630149" w:rsidP="00630149">
      <w:pPr>
        <w:rPr>
          <w:rFonts w:ascii="Cambria" w:hAnsi="Cambria"/>
          <w:sz w:val="22"/>
          <w:szCs w:val="22"/>
          <w:lang w:val="en-US"/>
        </w:rPr>
      </w:pPr>
    </w:p>
    <w:p w14:paraId="69FEC82C" w14:textId="77777777" w:rsidR="00630149" w:rsidRPr="00D85F7F" w:rsidRDefault="00630149" w:rsidP="00630149">
      <w:pPr>
        <w:rPr>
          <w:rFonts w:ascii="Cambria" w:hAnsi="Cambria"/>
          <w:sz w:val="22"/>
          <w:szCs w:val="22"/>
          <w:lang w:val="en-US"/>
        </w:rPr>
      </w:pPr>
    </w:p>
    <w:p w14:paraId="6E5226B5" w14:textId="77777777" w:rsidR="00630149" w:rsidRPr="00DE3573" w:rsidRDefault="00630149" w:rsidP="00630149">
      <w:pPr>
        <w:rPr>
          <w:rFonts w:ascii="Cambria" w:hAnsi="Cambria"/>
          <w:b/>
          <w:bCs/>
          <w:sz w:val="22"/>
          <w:szCs w:val="22"/>
          <w:lang w:val="en-US"/>
        </w:rPr>
      </w:pPr>
      <w:r>
        <w:rPr>
          <w:rFonts w:ascii="Cambria" w:hAnsi="Cambria"/>
          <w:b/>
          <w:bCs/>
          <w:sz w:val="22"/>
          <w:szCs w:val="22"/>
          <w:lang w:val="en-US"/>
        </w:rPr>
        <w:t>S4</w:t>
      </w:r>
      <w:r w:rsidRPr="00C85D87">
        <w:rPr>
          <w:rFonts w:ascii="Cambria" w:hAnsi="Cambria"/>
          <w:b/>
          <w:bCs/>
          <w:sz w:val="22"/>
          <w:szCs w:val="22"/>
          <w:lang w:val="en-US"/>
        </w:rPr>
        <w:t>. Evaluation practices in cerebellar ataxia</w:t>
      </w:r>
      <w:r>
        <w:rPr>
          <w:rFonts w:ascii="Cambria" w:hAnsi="Cambria"/>
          <w:b/>
          <w:bCs/>
          <w:sz w:val="22"/>
          <w:szCs w:val="22"/>
          <w:lang w:val="en-US"/>
        </w:rPr>
        <w:t xml:space="preserve"> (N=123)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58"/>
        <w:gridCol w:w="2126"/>
        <w:gridCol w:w="1843"/>
        <w:gridCol w:w="1701"/>
        <w:gridCol w:w="1622"/>
      </w:tblGrid>
      <w:tr w:rsidR="00630149" w:rsidRPr="00ED7050" w14:paraId="0623779A" w14:textId="77777777" w:rsidTr="001C3CA7">
        <w:tc>
          <w:tcPr>
            <w:tcW w:w="6658" w:type="dxa"/>
          </w:tcPr>
          <w:p w14:paraId="60A3EF14" w14:textId="77777777" w:rsidR="00630149" w:rsidRPr="00ED7050" w:rsidRDefault="00630149" w:rsidP="001C3CA7">
            <w:pPr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  <w:t>Survey Question</w:t>
            </w:r>
          </w:p>
        </w:tc>
        <w:tc>
          <w:tcPr>
            <w:tcW w:w="7292" w:type="dxa"/>
            <w:gridSpan w:val="4"/>
          </w:tcPr>
          <w:p w14:paraId="0C17BFBD" w14:textId="77777777" w:rsidR="00630149" w:rsidRPr="00ED7050" w:rsidRDefault="00630149" w:rsidP="001C3CA7">
            <w:pPr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</w:pPr>
            <w:r w:rsidRPr="00ED7050"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  <w:t>Frequency (%)</w:t>
            </w:r>
          </w:p>
        </w:tc>
      </w:tr>
      <w:tr w:rsidR="00630149" w:rsidRPr="00D85F7F" w14:paraId="77CD07A7" w14:textId="77777777" w:rsidTr="001C3CA7">
        <w:tc>
          <w:tcPr>
            <w:tcW w:w="6658" w:type="dxa"/>
          </w:tcPr>
          <w:p w14:paraId="19AFFC6E" w14:textId="77777777" w:rsidR="00630149" w:rsidRPr="00ED7050" w:rsidRDefault="00630149" w:rsidP="001C3CA7">
            <w:pPr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</w:pPr>
            <w:r w:rsidRPr="00ED7050"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  <w:t>Among patients in whom you suspect genetic ataxia, how many finally have a confirmed diagnosis of genetic ataxia?</w:t>
            </w:r>
          </w:p>
          <w:p w14:paraId="0F73C541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0-25%</w:t>
            </w:r>
          </w:p>
          <w:p w14:paraId="6763186A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26-50%</w:t>
            </w:r>
          </w:p>
          <w:p w14:paraId="5FAC977D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51-75%</w:t>
            </w:r>
          </w:p>
          <w:p w14:paraId="7B3C6F59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76-100%</w:t>
            </w:r>
          </w:p>
        </w:tc>
        <w:tc>
          <w:tcPr>
            <w:tcW w:w="7292" w:type="dxa"/>
            <w:gridSpan w:val="4"/>
          </w:tcPr>
          <w:p w14:paraId="58889A79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</w:p>
          <w:p w14:paraId="0B9AF870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</w:p>
          <w:p w14:paraId="5339AA6B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31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 xml:space="preserve"> (25.2)</w:t>
            </w:r>
          </w:p>
          <w:p w14:paraId="664B9A85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52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 xml:space="preserve"> (42.3)</w:t>
            </w:r>
          </w:p>
          <w:p w14:paraId="7D73BD60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22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 xml:space="preserve"> (17.9)</w:t>
            </w:r>
          </w:p>
          <w:p w14:paraId="5C34FCA4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6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 xml:space="preserve"> (4.9)</w:t>
            </w:r>
          </w:p>
        </w:tc>
      </w:tr>
      <w:tr w:rsidR="00630149" w:rsidRPr="00ED7050" w14:paraId="1B7BF10B" w14:textId="77777777" w:rsidTr="001C3CA7">
        <w:tc>
          <w:tcPr>
            <w:tcW w:w="6658" w:type="dxa"/>
          </w:tcPr>
          <w:p w14:paraId="0FAB76F9" w14:textId="77777777" w:rsidR="00630149" w:rsidRPr="00ED7050" w:rsidRDefault="00630149" w:rsidP="001C3CA7">
            <w:pPr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</w:pPr>
            <w:r w:rsidRPr="00ED7050"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  <w:t>In how many patients with subacute ataxia do you use the following tests?</w:t>
            </w:r>
          </w:p>
        </w:tc>
        <w:tc>
          <w:tcPr>
            <w:tcW w:w="2126" w:type="dxa"/>
          </w:tcPr>
          <w:p w14:paraId="3FFFF81D" w14:textId="77777777" w:rsidR="00630149" w:rsidRPr="00ED7050" w:rsidRDefault="00630149" w:rsidP="001C3CA7">
            <w:pPr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</w:pPr>
            <w:r w:rsidRPr="00ED7050"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  <w:t>0-25%</w:t>
            </w:r>
          </w:p>
        </w:tc>
        <w:tc>
          <w:tcPr>
            <w:tcW w:w="1843" w:type="dxa"/>
          </w:tcPr>
          <w:p w14:paraId="59DE3937" w14:textId="77777777" w:rsidR="00630149" w:rsidRPr="00ED7050" w:rsidRDefault="00630149" w:rsidP="001C3CA7">
            <w:pPr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</w:pPr>
            <w:r w:rsidRPr="00ED7050"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  <w:t>26-50%</w:t>
            </w:r>
          </w:p>
        </w:tc>
        <w:tc>
          <w:tcPr>
            <w:tcW w:w="1701" w:type="dxa"/>
          </w:tcPr>
          <w:p w14:paraId="3D45D42A" w14:textId="77777777" w:rsidR="00630149" w:rsidRPr="00ED7050" w:rsidRDefault="00630149" w:rsidP="001C3CA7">
            <w:pPr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</w:pPr>
            <w:r w:rsidRPr="00ED7050"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  <w:t>51-75%</w:t>
            </w:r>
          </w:p>
        </w:tc>
        <w:tc>
          <w:tcPr>
            <w:tcW w:w="1622" w:type="dxa"/>
          </w:tcPr>
          <w:p w14:paraId="3AE9194A" w14:textId="77777777" w:rsidR="00630149" w:rsidRPr="00ED7050" w:rsidRDefault="00630149" w:rsidP="001C3CA7">
            <w:pPr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</w:pPr>
            <w:r w:rsidRPr="00ED7050"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  <w:t>76-100%</w:t>
            </w:r>
          </w:p>
        </w:tc>
      </w:tr>
      <w:tr w:rsidR="00630149" w:rsidRPr="00D85F7F" w14:paraId="43E676C6" w14:textId="77777777" w:rsidTr="001C3CA7">
        <w:tc>
          <w:tcPr>
            <w:tcW w:w="6658" w:type="dxa"/>
          </w:tcPr>
          <w:p w14:paraId="7CDAFF92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MRI brain/spine</w:t>
            </w:r>
          </w:p>
        </w:tc>
        <w:tc>
          <w:tcPr>
            <w:tcW w:w="2126" w:type="dxa"/>
          </w:tcPr>
          <w:p w14:paraId="788B764D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2 (1.6)</w:t>
            </w:r>
          </w:p>
        </w:tc>
        <w:tc>
          <w:tcPr>
            <w:tcW w:w="1843" w:type="dxa"/>
          </w:tcPr>
          <w:p w14:paraId="19466854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1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3 (10.5)</w:t>
            </w:r>
          </w:p>
        </w:tc>
        <w:tc>
          <w:tcPr>
            <w:tcW w:w="1701" w:type="dxa"/>
          </w:tcPr>
          <w:p w14:paraId="3D1D17D6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1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4 (11.4)</w:t>
            </w:r>
          </w:p>
        </w:tc>
        <w:tc>
          <w:tcPr>
            <w:tcW w:w="1622" w:type="dxa"/>
          </w:tcPr>
          <w:p w14:paraId="202844DC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9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4 (76.4)</w:t>
            </w:r>
          </w:p>
        </w:tc>
      </w:tr>
      <w:tr w:rsidR="00630149" w:rsidRPr="00D85F7F" w14:paraId="5769B999" w14:textId="77777777" w:rsidTr="001C3CA7">
        <w:tc>
          <w:tcPr>
            <w:tcW w:w="6658" w:type="dxa"/>
          </w:tcPr>
          <w:p w14:paraId="7B677560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Electrophysiology</w:t>
            </w:r>
          </w:p>
        </w:tc>
        <w:tc>
          <w:tcPr>
            <w:tcW w:w="2126" w:type="dxa"/>
          </w:tcPr>
          <w:p w14:paraId="4B0ECFD9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30 (24.4)</w:t>
            </w:r>
          </w:p>
        </w:tc>
        <w:tc>
          <w:tcPr>
            <w:tcW w:w="1843" w:type="dxa"/>
          </w:tcPr>
          <w:p w14:paraId="124887EF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3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5 (28.5)</w:t>
            </w:r>
          </w:p>
        </w:tc>
        <w:tc>
          <w:tcPr>
            <w:tcW w:w="1701" w:type="dxa"/>
          </w:tcPr>
          <w:p w14:paraId="039395F9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31 (25.2)</w:t>
            </w:r>
          </w:p>
        </w:tc>
        <w:tc>
          <w:tcPr>
            <w:tcW w:w="1622" w:type="dxa"/>
          </w:tcPr>
          <w:p w14:paraId="4FED2322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2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7 (21.9)</w:t>
            </w:r>
          </w:p>
        </w:tc>
      </w:tr>
      <w:tr w:rsidR="00630149" w:rsidRPr="00D85F7F" w14:paraId="4D8AFC02" w14:textId="77777777" w:rsidTr="001C3CA7">
        <w:tc>
          <w:tcPr>
            <w:tcW w:w="6658" w:type="dxa"/>
          </w:tcPr>
          <w:p w14:paraId="0E021227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A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utonomic function testing</w:t>
            </w:r>
          </w:p>
        </w:tc>
        <w:tc>
          <w:tcPr>
            <w:tcW w:w="2126" w:type="dxa"/>
          </w:tcPr>
          <w:p w14:paraId="007F2768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5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8 (47.2)</w:t>
            </w:r>
          </w:p>
        </w:tc>
        <w:tc>
          <w:tcPr>
            <w:tcW w:w="1843" w:type="dxa"/>
          </w:tcPr>
          <w:p w14:paraId="29176DF7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40 (32.5)</w:t>
            </w:r>
          </w:p>
        </w:tc>
        <w:tc>
          <w:tcPr>
            <w:tcW w:w="1701" w:type="dxa"/>
          </w:tcPr>
          <w:p w14:paraId="02E26484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1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1 (8.9)</w:t>
            </w:r>
          </w:p>
        </w:tc>
        <w:tc>
          <w:tcPr>
            <w:tcW w:w="1622" w:type="dxa"/>
          </w:tcPr>
          <w:p w14:paraId="4236DB61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1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4 (11.4)</w:t>
            </w:r>
          </w:p>
        </w:tc>
      </w:tr>
      <w:tr w:rsidR="00630149" w:rsidRPr="00D85F7F" w14:paraId="3A257B7D" w14:textId="77777777" w:rsidTr="001C3CA7">
        <w:tc>
          <w:tcPr>
            <w:tcW w:w="6658" w:type="dxa"/>
          </w:tcPr>
          <w:p w14:paraId="67F2B0C4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Autoimmune/ paraneoplastic antibodies</w:t>
            </w:r>
          </w:p>
        </w:tc>
        <w:tc>
          <w:tcPr>
            <w:tcW w:w="2126" w:type="dxa"/>
          </w:tcPr>
          <w:p w14:paraId="64743973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1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6 (13.0)</w:t>
            </w:r>
          </w:p>
        </w:tc>
        <w:tc>
          <w:tcPr>
            <w:tcW w:w="1843" w:type="dxa"/>
          </w:tcPr>
          <w:p w14:paraId="59CCE058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32 (26.0)</w:t>
            </w:r>
          </w:p>
        </w:tc>
        <w:tc>
          <w:tcPr>
            <w:tcW w:w="1701" w:type="dxa"/>
          </w:tcPr>
          <w:p w14:paraId="23C77B91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2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7 (21.9)</w:t>
            </w:r>
          </w:p>
        </w:tc>
        <w:tc>
          <w:tcPr>
            <w:tcW w:w="1622" w:type="dxa"/>
          </w:tcPr>
          <w:p w14:paraId="36DC3D39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4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8 (39.0)</w:t>
            </w:r>
          </w:p>
        </w:tc>
      </w:tr>
      <w:tr w:rsidR="00630149" w:rsidRPr="00D85F7F" w14:paraId="17B2B5B2" w14:textId="77777777" w:rsidTr="001C3CA7">
        <w:tc>
          <w:tcPr>
            <w:tcW w:w="6658" w:type="dxa"/>
          </w:tcPr>
          <w:p w14:paraId="4AFF44B3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C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erebrospinal fluid testing</w:t>
            </w:r>
          </w:p>
        </w:tc>
        <w:tc>
          <w:tcPr>
            <w:tcW w:w="2126" w:type="dxa"/>
          </w:tcPr>
          <w:p w14:paraId="3DFB5C25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1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6 (13.0)</w:t>
            </w:r>
          </w:p>
        </w:tc>
        <w:tc>
          <w:tcPr>
            <w:tcW w:w="1843" w:type="dxa"/>
          </w:tcPr>
          <w:p w14:paraId="6F0ADE77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21 (17.1)</w:t>
            </w:r>
          </w:p>
        </w:tc>
        <w:tc>
          <w:tcPr>
            <w:tcW w:w="1701" w:type="dxa"/>
          </w:tcPr>
          <w:p w14:paraId="0F057212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3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8 (30.9)</w:t>
            </w:r>
          </w:p>
        </w:tc>
        <w:tc>
          <w:tcPr>
            <w:tcW w:w="1622" w:type="dxa"/>
          </w:tcPr>
          <w:p w14:paraId="5EF5D329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4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8 (39.0)</w:t>
            </w:r>
          </w:p>
        </w:tc>
      </w:tr>
      <w:tr w:rsidR="00630149" w:rsidRPr="00D85F7F" w14:paraId="75DDD880" w14:textId="77777777" w:rsidTr="001C3CA7">
        <w:tc>
          <w:tcPr>
            <w:tcW w:w="6658" w:type="dxa"/>
          </w:tcPr>
          <w:p w14:paraId="3DF1336C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HIV testing</w:t>
            </w:r>
          </w:p>
        </w:tc>
        <w:tc>
          <w:tcPr>
            <w:tcW w:w="2126" w:type="dxa"/>
          </w:tcPr>
          <w:p w14:paraId="694E9431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1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2 (9.8)</w:t>
            </w:r>
          </w:p>
        </w:tc>
        <w:tc>
          <w:tcPr>
            <w:tcW w:w="1843" w:type="dxa"/>
          </w:tcPr>
          <w:p w14:paraId="06981377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1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4 ((11.4)</w:t>
            </w:r>
          </w:p>
        </w:tc>
        <w:tc>
          <w:tcPr>
            <w:tcW w:w="1701" w:type="dxa"/>
          </w:tcPr>
          <w:p w14:paraId="132F72C8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2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7 (21.9)</w:t>
            </w:r>
          </w:p>
        </w:tc>
        <w:tc>
          <w:tcPr>
            <w:tcW w:w="1622" w:type="dxa"/>
          </w:tcPr>
          <w:p w14:paraId="1E531F20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70 (56.9)</w:t>
            </w:r>
          </w:p>
        </w:tc>
      </w:tr>
      <w:tr w:rsidR="00630149" w:rsidRPr="00D85F7F" w14:paraId="33924248" w14:textId="77777777" w:rsidTr="001C3CA7">
        <w:tc>
          <w:tcPr>
            <w:tcW w:w="6658" w:type="dxa"/>
          </w:tcPr>
          <w:p w14:paraId="5AC7AA73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Celiac serology</w:t>
            </w:r>
          </w:p>
        </w:tc>
        <w:tc>
          <w:tcPr>
            <w:tcW w:w="2126" w:type="dxa"/>
          </w:tcPr>
          <w:p w14:paraId="38E2D2AC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3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9 (31.7)</w:t>
            </w:r>
          </w:p>
        </w:tc>
        <w:tc>
          <w:tcPr>
            <w:tcW w:w="1843" w:type="dxa"/>
          </w:tcPr>
          <w:p w14:paraId="70B8E29A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33 (26.8)</w:t>
            </w:r>
          </w:p>
        </w:tc>
        <w:tc>
          <w:tcPr>
            <w:tcW w:w="1701" w:type="dxa"/>
          </w:tcPr>
          <w:p w14:paraId="7FDA3124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2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6 (21.1)</w:t>
            </w:r>
          </w:p>
        </w:tc>
        <w:tc>
          <w:tcPr>
            <w:tcW w:w="1622" w:type="dxa"/>
          </w:tcPr>
          <w:p w14:paraId="709C3460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2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5 (20.3)</w:t>
            </w:r>
          </w:p>
        </w:tc>
      </w:tr>
      <w:tr w:rsidR="00630149" w:rsidRPr="00D85F7F" w14:paraId="6F767238" w14:textId="77777777" w:rsidTr="001C3CA7">
        <w:tc>
          <w:tcPr>
            <w:tcW w:w="6658" w:type="dxa"/>
          </w:tcPr>
          <w:p w14:paraId="0D05A44B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Duodenal biopsy</w:t>
            </w:r>
          </w:p>
        </w:tc>
        <w:tc>
          <w:tcPr>
            <w:tcW w:w="2126" w:type="dxa"/>
          </w:tcPr>
          <w:p w14:paraId="2C7C8672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7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6 (61.8)</w:t>
            </w:r>
          </w:p>
        </w:tc>
        <w:tc>
          <w:tcPr>
            <w:tcW w:w="1843" w:type="dxa"/>
          </w:tcPr>
          <w:p w14:paraId="403E9BE8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30 (24.4)</w:t>
            </w:r>
          </w:p>
        </w:tc>
        <w:tc>
          <w:tcPr>
            <w:tcW w:w="1701" w:type="dxa"/>
          </w:tcPr>
          <w:p w14:paraId="3CEFDA9D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1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2 (9.8)</w:t>
            </w:r>
          </w:p>
        </w:tc>
        <w:tc>
          <w:tcPr>
            <w:tcW w:w="1622" w:type="dxa"/>
          </w:tcPr>
          <w:p w14:paraId="58A28FE0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5 (4.1)</w:t>
            </w:r>
          </w:p>
        </w:tc>
      </w:tr>
      <w:tr w:rsidR="00630149" w:rsidRPr="00D85F7F" w14:paraId="66C72C39" w14:textId="77777777" w:rsidTr="001C3CA7">
        <w:tc>
          <w:tcPr>
            <w:tcW w:w="6658" w:type="dxa"/>
          </w:tcPr>
          <w:p w14:paraId="2E08B320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Copper studies</w:t>
            </w:r>
          </w:p>
        </w:tc>
        <w:tc>
          <w:tcPr>
            <w:tcW w:w="2126" w:type="dxa"/>
          </w:tcPr>
          <w:p w14:paraId="1ECC91F1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4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8 (39.0)</w:t>
            </w:r>
          </w:p>
        </w:tc>
        <w:tc>
          <w:tcPr>
            <w:tcW w:w="1843" w:type="dxa"/>
          </w:tcPr>
          <w:p w14:paraId="290790AF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30 (24.4)</w:t>
            </w:r>
          </w:p>
        </w:tc>
        <w:tc>
          <w:tcPr>
            <w:tcW w:w="1701" w:type="dxa"/>
          </w:tcPr>
          <w:p w14:paraId="22466404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2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3 (18.7)</w:t>
            </w:r>
          </w:p>
        </w:tc>
        <w:tc>
          <w:tcPr>
            <w:tcW w:w="1622" w:type="dxa"/>
          </w:tcPr>
          <w:p w14:paraId="0177AA26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2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2 (17.9)</w:t>
            </w:r>
          </w:p>
        </w:tc>
      </w:tr>
      <w:tr w:rsidR="00630149" w:rsidRPr="00D85F7F" w14:paraId="3D839C5D" w14:textId="77777777" w:rsidTr="001C3CA7">
        <w:trPr>
          <w:trHeight w:val="71"/>
        </w:trPr>
        <w:tc>
          <w:tcPr>
            <w:tcW w:w="6658" w:type="dxa"/>
          </w:tcPr>
          <w:p w14:paraId="01F87E4C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PET imaging</w:t>
            </w:r>
          </w:p>
        </w:tc>
        <w:tc>
          <w:tcPr>
            <w:tcW w:w="2126" w:type="dxa"/>
          </w:tcPr>
          <w:p w14:paraId="3511E4A7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 xml:space="preserve">53 (43.1) </w:t>
            </w:r>
          </w:p>
        </w:tc>
        <w:tc>
          <w:tcPr>
            <w:tcW w:w="1843" w:type="dxa"/>
          </w:tcPr>
          <w:p w14:paraId="0A7DB99C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3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7 (30.0)</w:t>
            </w:r>
          </w:p>
        </w:tc>
        <w:tc>
          <w:tcPr>
            <w:tcW w:w="1701" w:type="dxa"/>
          </w:tcPr>
          <w:p w14:paraId="14463F1C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1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4 (11.1)</w:t>
            </w:r>
          </w:p>
        </w:tc>
        <w:tc>
          <w:tcPr>
            <w:tcW w:w="1622" w:type="dxa"/>
          </w:tcPr>
          <w:p w14:paraId="65EFD9CE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1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9 (15.4)</w:t>
            </w:r>
          </w:p>
        </w:tc>
      </w:tr>
      <w:tr w:rsidR="00630149" w:rsidRPr="00D85F7F" w14:paraId="46D8DC9E" w14:textId="77777777" w:rsidTr="001C3CA7">
        <w:tc>
          <w:tcPr>
            <w:tcW w:w="6658" w:type="dxa"/>
          </w:tcPr>
          <w:p w14:paraId="7D125E2B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Genetic testing</w:t>
            </w:r>
          </w:p>
        </w:tc>
        <w:tc>
          <w:tcPr>
            <w:tcW w:w="2126" w:type="dxa"/>
          </w:tcPr>
          <w:p w14:paraId="44B39547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40 (32.5)</w:t>
            </w:r>
          </w:p>
        </w:tc>
        <w:tc>
          <w:tcPr>
            <w:tcW w:w="1843" w:type="dxa"/>
          </w:tcPr>
          <w:p w14:paraId="38728FCC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52 (42.3)</w:t>
            </w:r>
          </w:p>
        </w:tc>
        <w:tc>
          <w:tcPr>
            <w:tcW w:w="1701" w:type="dxa"/>
          </w:tcPr>
          <w:p w14:paraId="1E035822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2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2 (17.9)</w:t>
            </w:r>
          </w:p>
        </w:tc>
        <w:tc>
          <w:tcPr>
            <w:tcW w:w="1622" w:type="dxa"/>
          </w:tcPr>
          <w:p w14:paraId="0158CDB9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9 (7.3)</w:t>
            </w:r>
          </w:p>
        </w:tc>
      </w:tr>
      <w:tr w:rsidR="00630149" w:rsidRPr="00D85F7F" w14:paraId="62DC8B1A" w14:textId="77777777" w:rsidTr="001C3CA7">
        <w:tc>
          <w:tcPr>
            <w:tcW w:w="6658" w:type="dxa"/>
          </w:tcPr>
          <w:p w14:paraId="08946BE6" w14:textId="77777777" w:rsidR="00630149" w:rsidRPr="00C7148E" w:rsidRDefault="00630149" w:rsidP="001C3CA7">
            <w:pPr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</w:pPr>
            <w:r w:rsidRPr="00C7148E"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  <w:t>In how many patients with suspected hereditary ataxia do you use the following tests?</w:t>
            </w:r>
          </w:p>
        </w:tc>
        <w:tc>
          <w:tcPr>
            <w:tcW w:w="2126" w:type="dxa"/>
          </w:tcPr>
          <w:p w14:paraId="40FC14F8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</w:tcPr>
          <w:p w14:paraId="21BD53B3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</w:tcPr>
          <w:p w14:paraId="7740B930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</w:p>
        </w:tc>
        <w:tc>
          <w:tcPr>
            <w:tcW w:w="1622" w:type="dxa"/>
          </w:tcPr>
          <w:p w14:paraId="090D6B5D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</w:p>
        </w:tc>
      </w:tr>
      <w:tr w:rsidR="00630149" w:rsidRPr="00D85F7F" w14:paraId="4991C304" w14:textId="77777777" w:rsidTr="001C3CA7">
        <w:tc>
          <w:tcPr>
            <w:tcW w:w="6658" w:type="dxa"/>
          </w:tcPr>
          <w:p w14:paraId="41D146C0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MRI brain/spine</w:t>
            </w:r>
          </w:p>
        </w:tc>
        <w:tc>
          <w:tcPr>
            <w:tcW w:w="2126" w:type="dxa"/>
          </w:tcPr>
          <w:p w14:paraId="14941995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4 (3.3)</w:t>
            </w:r>
          </w:p>
        </w:tc>
        <w:tc>
          <w:tcPr>
            <w:tcW w:w="1843" w:type="dxa"/>
          </w:tcPr>
          <w:p w14:paraId="10A616D7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1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3 (10.5)</w:t>
            </w:r>
          </w:p>
        </w:tc>
        <w:tc>
          <w:tcPr>
            <w:tcW w:w="1701" w:type="dxa"/>
          </w:tcPr>
          <w:p w14:paraId="4EC6E1F0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1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7 (13.8)</w:t>
            </w:r>
          </w:p>
        </w:tc>
        <w:tc>
          <w:tcPr>
            <w:tcW w:w="1622" w:type="dxa"/>
          </w:tcPr>
          <w:p w14:paraId="3ED697FE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8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9 (72.4)</w:t>
            </w:r>
          </w:p>
        </w:tc>
      </w:tr>
      <w:tr w:rsidR="00630149" w:rsidRPr="00D85F7F" w14:paraId="5C4F23F4" w14:textId="77777777" w:rsidTr="001C3CA7">
        <w:tc>
          <w:tcPr>
            <w:tcW w:w="6658" w:type="dxa"/>
          </w:tcPr>
          <w:p w14:paraId="77F33ED3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Electrophysiology</w:t>
            </w:r>
          </w:p>
        </w:tc>
        <w:tc>
          <w:tcPr>
            <w:tcW w:w="2126" w:type="dxa"/>
          </w:tcPr>
          <w:p w14:paraId="49BE24B4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33 (26.8)</w:t>
            </w:r>
          </w:p>
        </w:tc>
        <w:tc>
          <w:tcPr>
            <w:tcW w:w="1843" w:type="dxa"/>
          </w:tcPr>
          <w:p w14:paraId="1E92F791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2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7 (21.9)</w:t>
            </w:r>
          </w:p>
        </w:tc>
        <w:tc>
          <w:tcPr>
            <w:tcW w:w="1701" w:type="dxa"/>
          </w:tcPr>
          <w:p w14:paraId="073037EB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2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4 (19.5)</w:t>
            </w:r>
          </w:p>
        </w:tc>
        <w:tc>
          <w:tcPr>
            <w:tcW w:w="1622" w:type="dxa"/>
          </w:tcPr>
          <w:p w14:paraId="5FDDD55C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3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9 (31.7)</w:t>
            </w:r>
          </w:p>
        </w:tc>
      </w:tr>
      <w:tr w:rsidR="00630149" w:rsidRPr="00D85F7F" w14:paraId="5D19641F" w14:textId="77777777" w:rsidTr="001C3CA7">
        <w:tc>
          <w:tcPr>
            <w:tcW w:w="6658" w:type="dxa"/>
          </w:tcPr>
          <w:p w14:paraId="6323394E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A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utonomic function testing</w:t>
            </w:r>
          </w:p>
        </w:tc>
        <w:tc>
          <w:tcPr>
            <w:tcW w:w="2126" w:type="dxa"/>
          </w:tcPr>
          <w:p w14:paraId="595A543B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6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6 (53.7)</w:t>
            </w:r>
          </w:p>
        </w:tc>
        <w:tc>
          <w:tcPr>
            <w:tcW w:w="1843" w:type="dxa"/>
          </w:tcPr>
          <w:p w14:paraId="795E2EAD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2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9 (23.6)</w:t>
            </w:r>
          </w:p>
        </w:tc>
        <w:tc>
          <w:tcPr>
            <w:tcW w:w="1701" w:type="dxa"/>
          </w:tcPr>
          <w:p w14:paraId="2D319B7C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16 (13.0)</w:t>
            </w:r>
          </w:p>
        </w:tc>
        <w:tc>
          <w:tcPr>
            <w:tcW w:w="1622" w:type="dxa"/>
          </w:tcPr>
          <w:p w14:paraId="6326A874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1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2 (9.8)</w:t>
            </w:r>
          </w:p>
        </w:tc>
      </w:tr>
      <w:tr w:rsidR="00630149" w:rsidRPr="00D85F7F" w14:paraId="636B6A3B" w14:textId="77777777" w:rsidTr="001C3CA7">
        <w:tc>
          <w:tcPr>
            <w:tcW w:w="6658" w:type="dxa"/>
          </w:tcPr>
          <w:p w14:paraId="3222EE60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Autoimmune/ paraneoplastic antibodies</w:t>
            </w:r>
          </w:p>
        </w:tc>
        <w:tc>
          <w:tcPr>
            <w:tcW w:w="2126" w:type="dxa"/>
          </w:tcPr>
          <w:p w14:paraId="011FAF0C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92 (74.8)</w:t>
            </w:r>
          </w:p>
        </w:tc>
        <w:tc>
          <w:tcPr>
            <w:tcW w:w="1843" w:type="dxa"/>
          </w:tcPr>
          <w:p w14:paraId="378B0E7D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20 (16.3)</w:t>
            </w:r>
          </w:p>
        </w:tc>
        <w:tc>
          <w:tcPr>
            <w:tcW w:w="1701" w:type="dxa"/>
          </w:tcPr>
          <w:p w14:paraId="6CB7B4EA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8 (6.5)</w:t>
            </w:r>
          </w:p>
        </w:tc>
        <w:tc>
          <w:tcPr>
            <w:tcW w:w="1622" w:type="dxa"/>
          </w:tcPr>
          <w:p w14:paraId="5EA462B4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3 (2.4)</w:t>
            </w:r>
          </w:p>
        </w:tc>
      </w:tr>
      <w:tr w:rsidR="00630149" w:rsidRPr="00D85F7F" w14:paraId="327C7CB3" w14:textId="77777777" w:rsidTr="001C3CA7">
        <w:tc>
          <w:tcPr>
            <w:tcW w:w="6658" w:type="dxa"/>
          </w:tcPr>
          <w:p w14:paraId="2AD74748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C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erebrospinal fluid testing</w:t>
            </w:r>
          </w:p>
        </w:tc>
        <w:tc>
          <w:tcPr>
            <w:tcW w:w="2126" w:type="dxa"/>
          </w:tcPr>
          <w:p w14:paraId="1FD65393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8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8 (71.5)</w:t>
            </w:r>
          </w:p>
        </w:tc>
        <w:tc>
          <w:tcPr>
            <w:tcW w:w="1843" w:type="dxa"/>
          </w:tcPr>
          <w:p w14:paraId="7C50EDA3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20 (16.3)</w:t>
            </w:r>
          </w:p>
        </w:tc>
        <w:tc>
          <w:tcPr>
            <w:tcW w:w="1701" w:type="dxa"/>
          </w:tcPr>
          <w:p w14:paraId="47B9921B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5 (4.1)</w:t>
            </w:r>
          </w:p>
        </w:tc>
        <w:tc>
          <w:tcPr>
            <w:tcW w:w="1622" w:type="dxa"/>
          </w:tcPr>
          <w:p w14:paraId="3526F472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10 (8.1)</w:t>
            </w:r>
          </w:p>
        </w:tc>
      </w:tr>
      <w:tr w:rsidR="00630149" w:rsidRPr="00D85F7F" w14:paraId="5547B4FE" w14:textId="77777777" w:rsidTr="001C3CA7">
        <w:tc>
          <w:tcPr>
            <w:tcW w:w="6658" w:type="dxa"/>
          </w:tcPr>
          <w:p w14:paraId="6CC8BD36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HIV testing</w:t>
            </w:r>
          </w:p>
        </w:tc>
        <w:tc>
          <w:tcPr>
            <w:tcW w:w="2126" w:type="dxa"/>
          </w:tcPr>
          <w:p w14:paraId="6C0FA6D1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4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7 (38.2)</w:t>
            </w:r>
          </w:p>
        </w:tc>
        <w:tc>
          <w:tcPr>
            <w:tcW w:w="1843" w:type="dxa"/>
          </w:tcPr>
          <w:p w14:paraId="2F7F96D7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1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8 (14.6)</w:t>
            </w:r>
          </w:p>
        </w:tc>
        <w:tc>
          <w:tcPr>
            <w:tcW w:w="1701" w:type="dxa"/>
          </w:tcPr>
          <w:p w14:paraId="4CCA73C5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9 (7.3)</w:t>
            </w:r>
          </w:p>
        </w:tc>
        <w:tc>
          <w:tcPr>
            <w:tcW w:w="1622" w:type="dxa"/>
          </w:tcPr>
          <w:p w14:paraId="0DC83937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4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9 (39.8)</w:t>
            </w:r>
          </w:p>
        </w:tc>
      </w:tr>
      <w:tr w:rsidR="00630149" w:rsidRPr="00D85F7F" w14:paraId="3393F7A3" w14:textId="77777777" w:rsidTr="001C3CA7">
        <w:tc>
          <w:tcPr>
            <w:tcW w:w="6658" w:type="dxa"/>
          </w:tcPr>
          <w:p w14:paraId="3AF74F16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Celiac serology</w:t>
            </w:r>
          </w:p>
        </w:tc>
        <w:tc>
          <w:tcPr>
            <w:tcW w:w="2126" w:type="dxa"/>
          </w:tcPr>
          <w:p w14:paraId="3CA1DE87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90 (73.2)</w:t>
            </w:r>
          </w:p>
        </w:tc>
        <w:tc>
          <w:tcPr>
            <w:tcW w:w="1843" w:type="dxa"/>
          </w:tcPr>
          <w:p w14:paraId="28E2AB39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20 (16.3)</w:t>
            </w:r>
          </w:p>
        </w:tc>
        <w:tc>
          <w:tcPr>
            <w:tcW w:w="1701" w:type="dxa"/>
          </w:tcPr>
          <w:p w14:paraId="1ACF7CCE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7 ((5.7)</w:t>
            </w:r>
          </w:p>
        </w:tc>
        <w:tc>
          <w:tcPr>
            <w:tcW w:w="1622" w:type="dxa"/>
          </w:tcPr>
          <w:p w14:paraId="24F3AF2C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6 (4.9)</w:t>
            </w:r>
          </w:p>
        </w:tc>
      </w:tr>
      <w:tr w:rsidR="00630149" w:rsidRPr="00D85F7F" w14:paraId="008DD5AC" w14:textId="77777777" w:rsidTr="001C3CA7">
        <w:tc>
          <w:tcPr>
            <w:tcW w:w="6658" w:type="dxa"/>
          </w:tcPr>
          <w:p w14:paraId="4E8FFB16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Duodenal biopsy</w:t>
            </w:r>
          </w:p>
        </w:tc>
        <w:tc>
          <w:tcPr>
            <w:tcW w:w="2126" w:type="dxa"/>
          </w:tcPr>
          <w:p w14:paraId="04A050CA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10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5 (85.4)</w:t>
            </w:r>
          </w:p>
        </w:tc>
        <w:tc>
          <w:tcPr>
            <w:tcW w:w="1843" w:type="dxa"/>
          </w:tcPr>
          <w:p w14:paraId="1548080A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1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5 (12.2)</w:t>
            </w:r>
          </w:p>
        </w:tc>
        <w:tc>
          <w:tcPr>
            <w:tcW w:w="1701" w:type="dxa"/>
          </w:tcPr>
          <w:p w14:paraId="07691305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3 (2.4)</w:t>
            </w:r>
          </w:p>
        </w:tc>
        <w:tc>
          <w:tcPr>
            <w:tcW w:w="1622" w:type="dxa"/>
          </w:tcPr>
          <w:p w14:paraId="650B60CF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0</w:t>
            </w:r>
          </w:p>
        </w:tc>
      </w:tr>
      <w:tr w:rsidR="00630149" w:rsidRPr="00D85F7F" w14:paraId="482B6DE4" w14:textId="77777777" w:rsidTr="001C3CA7">
        <w:tc>
          <w:tcPr>
            <w:tcW w:w="6658" w:type="dxa"/>
          </w:tcPr>
          <w:p w14:paraId="5C4ACD3F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Copper studies</w:t>
            </w:r>
          </w:p>
        </w:tc>
        <w:tc>
          <w:tcPr>
            <w:tcW w:w="2126" w:type="dxa"/>
          </w:tcPr>
          <w:p w14:paraId="3CB0D8B5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62 (50.4)</w:t>
            </w:r>
          </w:p>
        </w:tc>
        <w:tc>
          <w:tcPr>
            <w:tcW w:w="1843" w:type="dxa"/>
          </w:tcPr>
          <w:p w14:paraId="67766F7E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2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7 (21.9)</w:t>
            </w:r>
          </w:p>
        </w:tc>
        <w:tc>
          <w:tcPr>
            <w:tcW w:w="1701" w:type="dxa"/>
          </w:tcPr>
          <w:p w14:paraId="45A02983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1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6 (13.0)</w:t>
            </w:r>
          </w:p>
        </w:tc>
        <w:tc>
          <w:tcPr>
            <w:tcW w:w="1622" w:type="dxa"/>
          </w:tcPr>
          <w:p w14:paraId="2C656048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1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8 (14.6)</w:t>
            </w:r>
          </w:p>
        </w:tc>
      </w:tr>
      <w:tr w:rsidR="00630149" w:rsidRPr="00D85F7F" w14:paraId="05E3AE96" w14:textId="77777777" w:rsidTr="001C3CA7">
        <w:trPr>
          <w:trHeight w:val="71"/>
        </w:trPr>
        <w:tc>
          <w:tcPr>
            <w:tcW w:w="6658" w:type="dxa"/>
          </w:tcPr>
          <w:p w14:paraId="4523A576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lastRenderedPageBreak/>
              <w:t>PET imaging</w:t>
            </w:r>
          </w:p>
        </w:tc>
        <w:tc>
          <w:tcPr>
            <w:tcW w:w="2126" w:type="dxa"/>
          </w:tcPr>
          <w:p w14:paraId="038F6D59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91 (73.9)</w:t>
            </w:r>
          </w:p>
        </w:tc>
        <w:tc>
          <w:tcPr>
            <w:tcW w:w="1843" w:type="dxa"/>
          </w:tcPr>
          <w:p w14:paraId="30629BC4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1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9 (15.4)</w:t>
            </w:r>
          </w:p>
        </w:tc>
        <w:tc>
          <w:tcPr>
            <w:tcW w:w="1701" w:type="dxa"/>
          </w:tcPr>
          <w:p w14:paraId="51FE7D07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9 (7.3)</w:t>
            </w:r>
          </w:p>
        </w:tc>
        <w:tc>
          <w:tcPr>
            <w:tcW w:w="1622" w:type="dxa"/>
          </w:tcPr>
          <w:p w14:paraId="2B0F52AE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4 (3.3)</w:t>
            </w:r>
          </w:p>
        </w:tc>
      </w:tr>
      <w:tr w:rsidR="00630149" w:rsidRPr="00D85F7F" w14:paraId="6562A70F" w14:textId="77777777" w:rsidTr="001C3CA7">
        <w:tc>
          <w:tcPr>
            <w:tcW w:w="6658" w:type="dxa"/>
          </w:tcPr>
          <w:p w14:paraId="0AAD6E03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Genetic testing</w:t>
            </w:r>
          </w:p>
        </w:tc>
        <w:tc>
          <w:tcPr>
            <w:tcW w:w="2126" w:type="dxa"/>
          </w:tcPr>
          <w:p w14:paraId="3A622170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1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2 (9.8)</w:t>
            </w:r>
          </w:p>
        </w:tc>
        <w:tc>
          <w:tcPr>
            <w:tcW w:w="1843" w:type="dxa"/>
          </w:tcPr>
          <w:p w14:paraId="61A98FF1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1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7 (13.8)</w:t>
            </w:r>
          </w:p>
        </w:tc>
        <w:tc>
          <w:tcPr>
            <w:tcW w:w="1701" w:type="dxa"/>
          </w:tcPr>
          <w:p w14:paraId="4103EA9D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20 (16.3)</w:t>
            </w:r>
          </w:p>
        </w:tc>
        <w:tc>
          <w:tcPr>
            <w:tcW w:w="1622" w:type="dxa"/>
          </w:tcPr>
          <w:p w14:paraId="4E4C6F9D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7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4 (60.2)</w:t>
            </w:r>
          </w:p>
        </w:tc>
      </w:tr>
      <w:tr w:rsidR="00630149" w:rsidRPr="002476DC" w14:paraId="01203EB6" w14:textId="77777777" w:rsidTr="001C3CA7">
        <w:tc>
          <w:tcPr>
            <w:tcW w:w="6658" w:type="dxa"/>
          </w:tcPr>
          <w:p w14:paraId="14AFE02A" w14:textId="77777777" w:rsidR="00630149" w:rsidRPr="002476DC" w:rsidRDefault="00630149" w:rsidP="001C3CA7">
            <w:pPr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</w:pPr>
            <w:r w:rsidRPr="002476DC"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  <w:t>In how many patients with sporadic ataxia without a family history do you use the following tests?</w:t>
            </w:r>
          </w:p>
        </w:tc>
        <w:tc>
          <w:tcPr>
            <w:tcW w:w="2126" w:type="dxa"/>
          </w:tcPr>
          <w:p w14:paraId="3A376C72" w14:textId="77777777" w:rsidR="00630149" w:rsidRPr="002476DC" w:rsidRDefault="00630149" w:rsidP="001C3CA7">
            <w:pPr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</w:tcPr>
          <w:p w14:paraId="7B482C4C" w14:textId="77777777" w:rsidR="00630149" w:rsidRPr="002476DC" w:rsidRDefault="00630149" w:rsidP="001C3CA7">
            <w:pPr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</w:tcPr>
          <w:p w14:paraId="1AD86C7A" w14:textId="77777777" w:rsidR="00630149" w:rsidRPr="002476DC" w:rsidRDefault="00630149" w:rsidP="001C3CA7">
            <w:pPr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622" w:type="dxa"/>
          </w:tcPr>
          <w:p w14:paraId="7BC64A60" w14:textId="77777777" w:rsidR="00630149" w:rsidRPr="002476DC" w:rsidRDefault="00630149" w:rsidP="001C3CA7">
            <w:pPr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</w:pPr>
          </w:p>
        </w:tc>
      </w:tr>
      <w:tr w:rsidR="00630149" w:rsidRPr="00D85F7F" w14:paraId="6E362917" w14:textId="77777777" w:rsidTr="001C3CA7">
        <w:tc>
          <w:tcPr>
            <w:tcW w:w="6658" w:type="dxa"/>
          </w:tcPr>
          <w:p w14:paraId="4D128CEE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MRI brain/spine</w:t>
            </w:r>
          </w:p>
        </w:tc>
        <w:tc>
          <w:tcPr>
            <w:tcW w:w="2126" w:type="dxa"/>
          </w:tcPr>
          <w:p w14:paraId="5BB564DF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2 (1.6)</w:t>
            </w:r>
          </w:p>
        </w:tc>
        <w:tc>
          <w:tcPr>
            <w:tcW w:w="1843" w:type="dxa"/>
          </w:tcPr>
          <w:p w14:paraId="58EB9F38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1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2 (9.8)</w:t>
            </w:r>
          </w:p>
        </w:tc>
        <w:tc>
          <w:tcPr>
            <w:tcW w:w="1701" w:type="dxa"/>
          </w:tcPr>
          <w:p w14:paraId="624809DF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1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6 (13.0)</w:t>
            </w:r>
          </w:p>
        </w:tc>
        <w:tc>
          <w:tcPr>
            <w:tcW w:w="1622" w:type="dxa"/>
          </w:tcPr>
          <w:p w14:paraId="00AFAAC0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93 (75.6)</w:t>
            </w:r>
          </w:p>
        </w:tc>
      </w:tr>
      <w:tr w:rsidR="00630149" w:rsidRPr="00D85F7F" w14:paraId="1F83DA5C" w14:textId="77777777" w:rsidTr="001C3CA7">
        <w:tc>
          <w:tcPr>
            <w:tcW w:w="6658" w:type="dxa"/>
          </w:tcPr>
          <w:p w14:paraId="2ED3510B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Electrophysiology</w:t>
            </w:r>
          </w:p>
        </w:tc>
        <w:tc>
          <w:tcPr>
            <w:tcW w:w="2126" w:type="dxa"/>
          </w:tcPr>
          <w:p w14:paraId="7BD8D168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2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6 (21.1)</w:t>
            </w:r>
          </w:p>
        </w:tc>
        <w:tc>
          <w:tcPr>
            <w:tcW w:w="1843" w:type="dxa"/>
          </w:tcPr>
          <w:p w14:paraId="47E68EBF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2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7 (21.9)</w:t>
            </w:r>
          </w:p>
        </w:tc>
        <w:tc>
          <w:tcPr>
            <w:tcW w:w="1701" w:type="dxa"/>
          </w:tcPr>
          <w:p w14:paraId="72FF1AE9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3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6 (29.3)</w:t>
            </w:r>
          </w:p>
        </w:tc>
        <w:tc>
          <w:tcPr>
            <w:tcW w:w="1622" w:type="dxa"/>
          </w:tcPr>
          <w:p w14:paraId="3FB86191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3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4 (27.6)</w:t>
            </w:r>
          </w:p>
        </w:tc>
      </w:tr>
      <w:tr w:rsidR="00630149" w:rsidRPr="00D85F7F" w14:paraId="1F12505D" w14:textId="77777777" w:rsidTr="001C3CA7">
        <w:tc>
          <w:tcPr>
            <w:tcW w:w="6658" w:type="dxa"/>
          </w:tcPr>
          <w:p w14:paraId="205CB75E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A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utonomic function testing</w:t>
            </w:r>
          </w:p>
        </w:tc>
        <w:tc>
          <w:tcPr>
            <w:tcW w:w="2126" w:type="dxa"/>
          </w:tcPr>
          <w:p w14:paraId="1FF3509D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4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9 (39.8)</w:t>
            </w:r>
          </w:p>
        </w:tc>
        <w:tc>
          <w:tcPr>
            <w:tcW w:w="1843" w:type="dxa"/>
          </w:tcPr>
          <w:p w14:paraId="54686B1B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3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4 (27.6)</w:t>
            </w:r>
          </w:p>
        </w:tc>
        <w:tc>
          <w:tcPr>
            <w:tcW w:w="1701" w:type="dxa"/>
          </w:tcPr>
          <w:p w14:paraId="44E1BD01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1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7 (13.8)</w:t>
            </w:r>
          </w:p>
        </w:tc>
        <w:tc>
          <w:tcPr>
            <w:tcW w:w="1622" w:type="dxa"/>
          </w:tcPr>
          <w:p w14:paraId="231CB32B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2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3 (18.7)</w:t>
            </w:r>
          </w:p>
        </w:tc>
      </w:tr>
      <w:tr w:rsidR="00630149" w:rsidRPr="00D85F7F" w14:paraId="00A5F173" w14:textId="77777777" w:rsidTr="001C3CA7">
        <w:tc>
          <w:tcPr>
            <w:tcW w:w="6658" w:type="dxa"/>
          </w:tcPr>
          <w:p w14:paraId="1CA1CE2A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Autoimmune/ paraneoplastic antibodies</w:t>
            </w:r>
          </w:p>
        </w:tc>
        <w:tc>
          <w:tcPr>
            <w:tcW w:w="2126" w:type="dxa"/>
          </w:tcPr>
          <w:p w14:paraId="066ED496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1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7 (13.8)</w:t>
            </w:r>
          </w:p>
        </w:tc>
        <w:tc>
          <w:tcPr>
            <w:tcW w:w="1843" w:type="dxa"/>
          </w:tcPr>
          <w:p w14:paraId="64DE423A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43 (34.9)</w:t>
            </w:r>
          </w:p>
        </w:tc>
        <w:tc>
          <w:tcPr>
            <w:tcW w:w="1701" w:type="dxa"/>
          </w:tcPr>
          <w:p w14:paraId="3D9F8CB4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3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6 (29.3)</w:t>
            </w:r>
          </w:p>
        </w:tc>
        <w:tc>
          <w:tcPr>
            <w:tcW w:w="1622" w:type="dxa"/>
          </w:tcPr>
          <w:p w14:paraId="2CE5A2DE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2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7 (21.9)</w:t>
            </w:r>
          </w:p>
        </w:tc>
      </w:tr>
      <w:tr w:rsidR="00630149" w:rsidRPr="00D85F7F" w14:paraId="11DC3CF6" w14:textId="77777777" w:rsidTr="001C3CA7">
        <w:tc>
          <w:tcPr>
            <w:tcW w:w="6658" w:type="dxa"/>
          </w:tcPr>
          <w:p w14:paraId="792C713C" w14:textId="77777777" w:rsidR="00630149" w:rsidRPr="00D85F7F" w:rsidRDefault="00630149" w:rsidP="001C3CA7">
            <w:pPr>
              <w:tabs>
                <w:tab w:val="left" w:pos="762"/>
              </w:tabs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C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erebrospinal fluid testing</w:t>
            </w:r>
          </w:p>
        </w:tc>
        <w:tc>
          <w:tcPr>
            <w:tcW w:w="2126" w:type="dxa"/>
          </w:tcPr>
          <w:p w14:paraId="39010E4C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20 (16.3)</w:t>
            </w:r>
          </w:p>
        </w:tc>
        <w:tc>
          <w:tcPr>
            <w:tcW w:w="1843" w:type="dxa"/>
          </w:tcPr>
          <w:p w14:paraId="788E5671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43 (34.9)</w:t>
            </w:r>
          </w:p>
        </w:tc>
        <w:tc>
          <w:tcPr>
            <w:tcW w:w="1701" w:type="dxa"/>
          </w:tcPr>
          <w:p w14:paraId="07972F48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32 (26.0)</w:t>
            </w:r>
          </w:p>
        </w:tc>
        <w:tc>
          <w:tcPr>
            <w:tcW w:w="1622" w:type="dxa"/>
          </w:tcPr>
          <w:p w14:paraId="4DFD84CB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2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8 (22.8)</w:t>
            </w:r>
          </w:p>
        </w:tc>
      </w:tr>
      <w:tr w:rsidR="00630149" w:rsidRPr="00D85F7F" w14:paraId="6EB24ED8" w14:textId="77777777" w:rsidTr="001C3CA7">
        <w:tc>
          <w:tcPr>
            <w:tcW w:w="6658" w:type="dxa"/>
          </w:tcPr>
          <w:p w14:paraId="491B5B58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HIV testing</w:t>
            </w:r>
          </w:p>
        </w:tc>
        <w:tc>
          <w:tcPr>
            <w:tcW w:w="2126" w:type="dxa"/>
          </w:tcPr>
          <w:p w14:paraId="398C1EBA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1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2 (9.8)</w:t>
            </w:r>
          </w:p>
        </w:tc>
        <w:tc>
          <w:tcPr>
            <w:tcW w:w="1843" w:type="dxa"/>
          </w:tcPr>
          <w:p w14:paraId="4F83A4A7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1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9 (15.4)</w:t>
            </w:r>
          </w:p>
        </w:tc>
        <w:tc>
          <w:tcPr>
            <w:tcW w:w="1701" w:type="dxa"/>
          </w:tcPr>
          <w:p w14:paraId="085087C4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2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8 (22.8)</w:t>
            </w:r>
          </w:p>
        </w:tc>
        <w:tc>
          <w:tcPr>
            <w:tcW w:w="1622" w:type="dxa"/>
          </w:tcPr>
          <w:p w14:paraId="14752FAA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6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4 (52.0)</w:t>
            </w:r>
          </w:p>
        </w:tc>
      </w:tr>
      <w:tr w:rsidR="00630149" w:rsidRPr="00D85F7F" w14:paraId="46074398" w14:textId="77777777" w:rsidTr="001C3CA7">
        <w:tc>
          <w:tcPr>
            <w:tcW w:w="6658" w:type="dxa"/>
          </w:tcPr>
          <w:p w14:paraId="49879640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Celiac serology</w:t>
            </w:r>
          </w:p>
        </w:tc>
        <w:tc>
          <w:tcPr>
            <w:tcW w:w="2126" w:type="dxa"/>
          </w:tcPr>
          <w:p w14:paraId="719BF0BC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4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7 (38.2)</w:t>
            </w:r>
          </w:p>
        </w:tc>
        <w:tc>
          <w:tcPr>
            <w:tcW w:w="1843" w:type="dxa"/>
          </w:tcPr>
          <w:p w14:paraId="066F5430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3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8 (30.9)</w:t>
            </w:r>
          </w:p>
        </w:tc>
        <w:tc>
          <w:tcPr>
            <w:tcW w:w="1701" w:type="dxa"/>
          </w:tcPr>
          <w:p w14:paraId="77FD5A86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1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7 (13.8)</w:t>
            </w:r>
          </w:p>
        </w:tc>
        <w:tc>
          <w:tcPr>
            <w:tcW w:w="1622" w:type="dxa"/>
          </w:tcPr>
          <w:p w14:paraId="4D86C382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21 (17.1)</w:t>
            </w:r>
          </w:p>
        </w:tc>
      </w:tr>
      <w:tr w:rsidR="00630149" w:rsidRPr="00D85F7F" w14:paraId="3E9FB65A" w14:textId="77777777" w:rsidTr="001C3CA7">
        <w:tc>
          <w:tcPr>
            <w:tcW w:w="6658" w:type="dxa"/>
          </w:tcPr>
          <w:p w14:paraId="1FB8F13E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Duodenal biopsy</w:t>
            </w:r>
          </w:p>
        </w:tc>
        <w:tc>
          <w:tcPr>
            <w:tcW w:w="2126" w:type="dxa"/>
          </w:tcPr>
          <w:p w14:paraId="150B94E5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80 (65.0)</w:t>
            </w:r>
          </w:p>
        </w:tc>
        <w:tc>
          <w:tcPr>
            <w:tcW w:w="1843" w:type="dxa"/>
          </w:tcPr>
          <w:p w14:paraId="785BBF99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2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7 (21.9)</w:t>
            </w:r>
          </w:p>
        </w:tc>
        <w:tc>
          <w:tcPr>
            <w:tcW w:w="1701" w:type="dxa"/>
          </w:tcPr>
          <w:p w14:paraId="72D24970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11 (8.9)</w:t>
            </w:r>
          </w:p>
        </w:tc>
        <w:tc>
          <w:tcPr>
            <w:tcW w:w="1622" w:type="dxa"/>
          </w:tcPr>
          <w:p w14:paraId="08584D72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5 (4.1)</w:t>
            </w:r>
          </w:p>
        </w:tc>
      </w:tr>
      <w:tr w:rsidR="00630149" w:rsidRPr="00D85F7F" w14:paraId="77EE9FB9" w14:textId="77777777" w:rsidTr="001C3CA7">
        <w:tc>
          <w:tcPr>
            <w:tcW w:w="6658" w:type="dxa"/>
          </w:tcPr>
          <w:p w14:paraId="10236D6B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Copper studies</w:t>
            </w:r>
          </w:p>
        </w:tc>
        <w:tc>
          <w:tcPr>
            <w:tcW w:w="2126" w:type="dxa"/>
          </w:tcPr>
          <w:p w14:paraId="3A2969BA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42 (34.1)</w:t>
            </w:r>
          </w:p>
        </w:tc>
        <w:tc>
          <w:tcPr>
            <w:tcW w:w="1843" w:type="dxa"/>
          </w:tcPr>
          <w:p w14:paraId="61C9E5D3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3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8 (30.9)</w:t>
            </w:r>
          </w:p>
        </w:tc>
        <w:tc>
          <w:tcPr>
            <w:tcW w:w="1701" w:type="dxa"/>
          </w:tcPr>
          <w:p w14:paraId="1982C704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2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5 (20.3)</w:t>
            </w:r>
          </w:p>
        </w:tc>
        <w:tc>
          <w:tcPr>
            <w:tcW w:w="1622" w:type="dxa"/>
          </w:tcPr>
          <w:p w14:paraId="4919A57E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1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8 (14.6)</w:t>
            </w:r>
          </w:p>
        </w:tc>
      </w:tr>
      <w:tr w:rsidR="00630149" w:rsidRPr="00D85F7F" w14:paraId="66015902" w14:textId="77777777" w:rsidTr="001C3CA7">
        <w:trPr>
          <w:trHeight w:val="71"/>
        </w:trPr>
        <w:tc>
          <w:tcPr>
            <w:tcW w:w="6658" w:type="dxa"/>
          </w:tcPr>
          <w:p w14:paraId="18726AF4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PET imaging</w:t>
            </w:r>
          </w:p>
        </w:tc>
        <w:tc>
          <w:tcPr>
            <w:tcW w:w="2126" w:type="dxa"/>
          </w:tcPr>
          <w:p w14:paraId="787DD7F2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5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7 (46.3)</w:t>
            </w:r>
          </w:p>
        </w:tc>
        <w:tc>
          <w:tcPr>
            <w:tcW w:w="1843" w:type="dxa"/>
          </w:tcPr>
          <w:p w14:paraId="0ED25FCB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33 (26.8)</w:t>
            </w:r>
          </w:p>
        </w:tc>
        <w:tc>
          <w:tcPr>
            <w:tcW w:w="1701" w:type="dxa"/>
          </w:tcPr>
          <w:p w14:paraId="37B1B268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1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2 (9.8)</w:t>
            </w:r>
          </w:p>
        </w:tc>
        <w:tc>
          <w:tcPr>
            <w:tcW w:w="1622" w:type="dxa"/>
          </w:tcPr>
          <w:p w14:paraId="37161A72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1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9 (15.4)</w:t>
            </w:r>
          </w:p>
        </w:tc>
      </w:tr>
      <w:tr w:rsidR="00630149" w:rsidRPr="00D85F7F" w14:paraId="30D4C69B" w14:textId="77777777" w:rsidTr="001C3CA7">
        <w:tc>
          <w:tcPr>
            <w:tcW w:w="6658" w:type="dxa"/>
          </w:tcPr>
          <w:p w14:paraId="5CC09A82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Genetic testing</w:t>
            </w:r>
          </w:p>
        </w:tc>
        <w:tc>
          <w:tcPr>
            <w:tcW w:w="2126" w:type="dxa"/>
          </w:tcPr>
          <w:p w14:paraId="63F465EF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2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7 (21.9)</w:t>
            </w:r>
          </w:p>
        </w:tc>
        <w:tc>
          <w:tcPr>
            <w:tcW w:w="1843" w:type="dxa"/>
          </w:tcPr>
          <w:p w14:paraId="31F77391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40 (32.5)</w:t>
            </w:r>
          </w:p>
        </w:tc>
        <w:tc>
          <w:tcPr>
            <w:tcW w:w="1701" w:type="dxa"/>
          </w:tcPr>
          <w:p w14:paraId="7D19512C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3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5 (28.5)</w:t>
            </w:r>
          </w:p>
        </w:tc>
        <w:tc>
          <w:tcPr>
            <w:tcW w:w="1622" w:type="dxa"/>
          </w:tcPr>
          <w:p w14:paraId="4F4BFA79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2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1 (17.1)</w:t>
            </w:r>
          </w:p>
        </w:tc>
      </w:tr>
      <w:tr w:rsidR="00630149" w:rsidRPr="00D85F7F" w14:paraId="54AB1E13" w14:textId="77777777" w:rsidTr="001C3CA7">
        <w:tc>
          <w:tcPr>
            <w:tcW w:w="6658" w:type="dxa"/>
          </w:tcPr>
          <w:p w14:paraId="6DD3E932" w14:textId="77777777" w:rsidR="00630149" w:rsidRPr="00D5597B" w:rsidRDefault="00630149" w:rsidP="001C3CA7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D5597B">
              <w:rPr>
                <w:rFonts w:ascii="Cambria" w:hAnsi="Cambria"/>
                <w:b/>
                <w:bCs/>
                <w:sz w:val="22"/>
                <w:szCs w:val="22"/>
              </w:rPr>
              <w:t>Do you have access to genetic testing for cerebellar ataxias?</w:t>
            </w:r>
          </w:p>
          <w:p w14:paraId="75A6088A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Yes, outsourced</w:t>
            </w:r>
          </w:p>
          <w:p w14:paraId="7DA28D31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Yes, in-house (including partial in-house availability)</w:t>
            </w:r>
          </w:p>
          <w:p w14:paraId="600F82C4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No</w:t>
            </w:r>
          </w:p>
        </w:tc>
        <w:tc>
          <w:tcPr>
            <w:tcW w:w="7292" w:type="dxa"/>
            <w:gridSpan w:val="4"/>
          </w:tcPr>
          <w:p w14:paraId="4E187DAE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</w:p>
          <w:p w14:paraId="1C9A6C4E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9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5 (77.2)</w:t>
            </w:r>
          </w:p>
          <w:p w14:paraId="6B39BBFB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20 (16.3)</w:t>
            </w:r>
          </w:p>
          <w:p w14:paraId="20ED8F9C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8 (6.5)</w:t>
            </w:r>
          </w:p>
        </w:tc>
      </w:tr>
      <w:tr w:rsidR="00630149" w:rsidRPr="00D85F7F" w14:paraId="69B5998F" w14:textId="77777777" w:rsidTr="001C3CA7">
        <w:tc>
          <w:tcPr>
            <w:tcW w:w="6658" w:type="dxa"/>
          </w:tcPr>
          <w:p w14:paraId="43ADA6E7" w14:textId="77777777" w:rsidR="00630149" w:rsidRPr="00D5597B" w:rsidRDefault="00630149" w:rsidP="001C3CA7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D5597B">
              <w:rPr>
                <w:rFonts w:ascii="Cambria" w:hAnsi="Cambria"/>
                <w:b/>
                <w:bCs/>
                <w:sz w:val="22"/>
                <w:szCs w:val="22"/>
              </w:rPr>
              <w:t>What is/are the main reason(s) for not performing a genetic test in patients suspected to have genetic ataxia?</w:t>
            </w:r>
            <w:r>
              <w:rPr>
                <w:rFonts w:ascii="Cambria" w:hAnsi="Cambria"/>
                <w:b/>
                <w:bCs/>
                <w:sz w:val="22"/>
                <w:szCs w:val="22"/>
              </w:rPr>
              <w:t>*</w:t>
            </w:r>
          </w:p>
          <w:p w14:paraId="77E8CA40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Cost</w:t>
            </w:r>
          </w:p>
          <w:p w14:paraId="38A3ED64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Patient refusal</w:t>
            </w:r>
          </w:p>
          <w:p w14:paraId="03D6DDA3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Lack of a</w:t>
            </w: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vailability of testing</w:t>
            </w:r>
          </w:p>
          <w:p w14:paraId="6501748E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Already diagnosed family member</w:t>
            </w:r>
          </w:p>
          <w:p w14:paraId="03E14A39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Clear clinical phenotype</w:t>
            </w:r>
          </w:p>
          <w:p w14:paraId="74E92FFD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Lack of diagnostic yield</w:t>
            </w:r>
          </w:p>
          <w:p w14:paraId="30E30176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Others</w:t>
            </w:r>
          </w:p>
        </w:tc>
        <w:tc>
          <w:tcPr>
            <w:tcW w:w="7292" w:type="dxa"/>
            <w:gridSpan w:val="4"/>
          </w:tcPr>
          <w:p w14:paraId="0FBBCBC9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</w:p>
          <w:p w14:paraId="32858F2C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</w:p>
          <w:p w14:paraId="48D26AD1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102 (82.9)</w:t>
            </w:r>
          </w:p>
          <w:p w14:paraId="4B58B9FA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5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6 (45.5)</w:t>
            </w:r>
          </w:p>
          <w:p w14:paraId="25E394CC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3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7 (30.1)</w:t>
            </w:r>
          </w:p>
          <w:p w14:paraId="26D01BF2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2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5 (20.3)</w:t>
            </w:r>
          </w:p>
          <w:p w14:paraId="18CCD17B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1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6 (13.0)</w:t>
            </w:r>
          </w:p>
          <w:p w14:paraId="048D28DD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1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6 (13.0)</w:t>
            </w:r>
          </w:p>
          <w:p w14:paraId="36655D35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5 (4.1)</w:t>
            </w:r>
          </w:p>
        </w:tc>
      </w:tr>
      <w:tr w:rsidR="00630149" w:rsidRPr="00D85F7F" w14:paraId="1DEA785A" w14:textId="77777777" w:rsidTr="001C3CA7">
        <w:tc>
          <w:tcPr>
            <w:tcW w:w="6658" w:type="dxa"/>
          </w:tcPr>
          <w:p w14:paraId="76D104F2" w14:textId="77777777" w:rsidR="00630149" w:rsidRPr="008871F9" w:rsidRDefault="00630149" w:rsidP="001C3CA7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8871F9">
              <w:rPr>
                <w:rFonts w:ascii="Cambria" w:hAnsi="Cambria"/>
                <w:b/>
                <w:bCs/>
                <w:sz w:val="22"/>
                <w:szCs w:val="22"/>
              </w:rPr>
              <w:t>Do you refer patients with suspected genetic ataxia for genetic counselling?</w:t>
            </w:r>
          </w:p>
          <w:p w14:paraId="4BB7BDBC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Always</w:t>
            </w:r>
          </w:p>
          <w:p w14:paraId="62F6BEDE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 xml:space="preserve">Often </w:t>
            </w:r>
          </w:p>
          <w:p w14:paraId="2F05483B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Sometimes</w:t>
            </w:r>
          </w:p>
          <w:p w14:paraId="78B0C364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Rarely</w:t>
            </w:r>
          </w:p>
          <w:p w14:paraId="3044C9DE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lastRenderedPageBreak/>
              <w:t>Never</w:t>
            </w:r>
          </w:p>
        </w:tc>
        <w:tc>
          <w:tcPr>
            <w:tcW w:w="7292" w:type="dxa"/>
            <w:gridSpan w:val="4"/>
          </w:tcPr>
          <w:p w14:paraId="5A010AC3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</w:p>
          <w:p w14:paraId="7506AEC2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</w:p>
          <w:p w14:paraId="1C6B331A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3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4 (27.6)</w:t>
            </w:r>
          </w:p>
          <w:p w14:paraId="57943234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33 (26.8)</w:t>
            </w:r>
          </w:p>
          <w:p w14:paraId="6B56D2D9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3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3 (26.8)</w:t>
            </w:r>
          </w:p>
          <w:p w14:paraId="7CE3C67D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1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7 (13.8)</w:t>
            </w:r>
          </w:p>
          <w:p w14:paraId="4942ACC2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lastRenderedPageBreak/>
              <w:t>6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 xml:space="preserve"> (4.8)</w:t>
            </w:r>
          </w:p>
        </w:tc>
      </w:tr>
      <w:tr w:rsidR="00630149" w:rsidRPr="00D85F7F" w14:paraId="038791A2" w14:textId="77777777" w:rsidTr="001C3CA7">
        <w:tc>
          <w:tcPr>
            <w:tcW w:w="6658" w:type="dxa"/>
          </w:tcPr>
          <w:p w14:paraId="4717E16C" w14:textId="77777777" w:rsidR="00630149" w:rsidRPr="00F76ECD" w:rsidRDefault="00630149" w:rsidP="001C3CA7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F76ECD">
              <w:rPr>
                <w:rFonts w:ascii="Cambria" w:hAnsi="Cambria"/>
                <w:b/>
                <w:bCs/>
                <w:sz w:val="22"/>
                <w:szCs w:val="22"/>
              </w:rPr>
              <w:lastRenderedPageBreak/>
              <w:t>What do you perceive to be the greatest barrier to genetic testing in patients with cerebellar ataxia?</w:t>
            </w:r>
            <w:r>
              <w:rPr>
                <w:rFonts w:ascii="Cambria" w:hAnsi="Cambria"/>
                <w:b/>
                <w:bCs/>
                <w:sz w:val="22"/>
                <w:szCs w:val="22"/>
              </w:rPr>
              <w:t>*</w:t>
            </w:r>
          </w:p>
          <w:p w14:paraId="7A2FC612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Genetic tests are available but expensive</w:t>
            </w:r>
          </w:p>
          <w:p w14:paraId="15CE9894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Genetic tests give low diagnostic yield</w:t>
            </w:r>
          </w:p>
          <w:p w14:paraId="31C018CB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Genetic tests are unavailable</w:t>
            </w:r>
          </w:p>
          <w:p w14:paraId="3183F1F9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 xml:space="preserve">Others </w:t>
            </w:r>
          </w:p>
        </w:tc>
        <w:tc>
          <w:tcPr>
            <w:tcW w:w="7292" w:type="dxa"/>
            <w:gridSpan w:val="4"/>
          </w:tcPr>
          <w:p w14:paraId="2DE6A936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</w:p>
          <w:p w14:paraId="04F64899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</w:p>
          <w:p w14:paraId="774BD019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101 (82.1)</w:t>
            </w:r>
          </w:p>
          <w:p w14:paraId="327B49F7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4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5 (36.6)</w:t>
            </w:r>
          </w:p>
          <w:p w14:paraId="3ED15E60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2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3 (18.7)</w:t>
            </w:r>
          </w:p>
          <w:p w14:paraId="011E53F5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8 (6.5)</w:t>
            </w:r>
          </w:p>
        </w:tc>
      </w:tr>
      <w:tr w:rsidR="00630149" w:rsidRPr="00D85F7F" w14:paraId="6370B010" w14:textId="77777777" w:rsidTr="001C3CA7">
        <w:tc>
          <w:tcPr>
            <w:tcW w:w="6658" w:type="dxa"/>
          </w:tcPr>
          <w:p w14:paraId="02EAAD1A" w14:textId="77777777" w:rsidR="00630149" w:rsidRPr="00BC1762" w:rsidRDefault="00630149" w:rsidP="001C3CA7">
            <w:pPr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</w:pPr>
            <w:r w:rsidRPr="00BC1762"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  <w:t>How frequently do you apply scales for assessing the severity of ataxia in your patients with cerebellar ataxia in clinical practice?</w:t>
            </w:r>
          </w:p>
          <w:p w14:paraId="7FFF74BA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Always</w:t>
            </w:r>
          </w:p>
          <w:p w14:paraId="062E0790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 xml:space="preserve">Often </w:t>
            </w:r>
          </w:p>
          <w:p w14:paraId="2EE4D50A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Sometimes</w:t>
            </w:r>
          </w:p>
          <w:p w14:paraId="1BCD9D2D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Rarely</w:t>
            </w:r>
          </w:p>
          <w:p w14:paraId="3A139832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</w:rPr>
              <w:t>Never</w:t>
            </w:r>
          </w:p>
        </w:tc>
        <w:tc>
          <w:tcPr>
            <w:tcW w:w="7292" w:type="dxa"/>
            <w:gridSpan w:val="4"/>
          </w:tcPr>
          <w:p w14:paraId="1CC28FA2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</w:p>
          <w:p w14:paraId="6F0CE8AE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</w:p>
          <w:p w14:paraId="5D474934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</w:p>
          <w:p w14:paraId="12D0429C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9 (7.3)</w:t>
            </w:r>
          </w:p>
          <w:p w14:paraId="5A9811AB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42 (34.1)</w:t>
            </w:r>
          </w:p>
          <w:p w14:paraId="16EAB367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3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5 (28.4)</w:t>
            </w:r>
          </w:p>
          <w:p w14:paraId="44F12792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 w:rsidRPr="00D85F7F">
              <w:rPr>
                <w:rFonts w:ascii="Cambria" w:hAnsi="Cambria"/>
                <w:sz w:val="22"/>
                <w:szCs w:val="22"/>
                <w:lang w:val="en-US"/>
              </w:rPr>
              <w:t>2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7 (21.9)</w:t>
            </w:r>
          </w:p>
          <w:p w14:paraId="7287EBDF" w14:textId="77777777" w:rsidR="00630149" w:rsidRPr="00D85F7F" w:rsidRDefault="00630149" w:rsidP="001C3CA7">
            <w:pPr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10 (8.1)</w:t>
            </w:r>
          </w:p>
        </w:tc>
      </w:tr>
    </w:tbl>
    <w:p w14:paraId="751F3EC9" w14:textId="77777777" w:rsidR="00630149" w:rsidRDefault="00630149" w:rsidP="00630149">
      <w:pPr>
        <w:rPr>
          <w:rFonts w:ascii="Cambria" w:hAnsi="Cambria"/>
          <w:sz w:val="22"/>
          <w:szCs w:val="22"/>
          <w:lang w:val="en-US"/>
        </w:rPr>
      </w:pPr>
      <w:r>
        <w:rPr>
          <w:rFonts w:ascii="Cambria" w:hAnsi="Cambria"/>
          <w:sz w:val="22"/>
          <w:szCs w:val="22"/>
          <w:lang w:val="en-US"/>
        </w:rPr>
        <w:t>HIV- Human immunodeficiency virus, PET- Positron Emission Tomography</w:t>
      </w:r>
    </w:p>
    <w:p w14:paraId="4AB89137" w14:textId="77777777" w:rsidR="00630149" w:rsidRDefault="00630149" w:rsidP="00630149">
      <w:pPr>
        <w:rPr>
          <w:rFonts w:ascii="Cambria" w:hAnsi="Cambria"/>
          <w:sz w:val="22"/>
          <w:szCs w:val="22"/>
          <w:lang w:val="en-US"/>
        </w:rPr>
      </w:pPr>
      <w:r>
        <w:rPr>
          <w:rFonts w:ascii="Cambria" w:hAnsi="Cambria"/>
          <w:sz w:val="22"/>
          <w:szCs w:val="22"/>
          <w:lang w:val="en-US"/>
        </w:rPr>
        <w:t>*Indicates that more than one response could be selected.</w:t>
      </w:r>
    </w:p>
    <w:p w14:paraId="3D70EF4D" w14:textId="77777777" w:rsidR="00630149" w:rsidRPr="00D85F7F" w:rsidRDefault="00630149" w:rsidP="00ED6162">
      <w:pPr>
        <w:rPr>
          <w:rFonts w:ascii="Cambria" w:hAnsi="Cambria"/>
          <w:sz w:val="22"/>
          <w:szCs w:val="22"/>
          <w:lang w:val="en-US"/>
        </w:rPr>
      </w:pPr>
    </w:p>
    <w:p w14:paraId="27F217F2" w14:textId="77777777" w:rsidR="001D2BBD" w:rsidRDefault="001D2BBD"/>
    <w:sectPr w:rsidR="001D2BBD" w:rsidSect="00ED6162">
      <w:pgSz w:w="16840" w:h="11900" w:orient="landscape"/>
      <w:pgMar w:top="1417" w:right="280" w:bottom="1417" w:left="1340" w:header="731" w:footer="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162"/>
    <w:rsid w:val="00117C8A"/>
    <w:rsid w:val="001A77F6"/>
    <w:rsid w:val="001D2BBD"/>
    <w:rsid w:val="002063D7"/>
    <w:rsid w:val="00281A61"/>
    <w:rsid w:val="004C7C9B"/>
    <w:rsid w:val="00594354"/>
    <w:rsid w:val="00630149"/>
    <w:rsid w:val="006B63F0"/>
    <w:rsid w:val="008F6A0A"/>
    <w:rsid w:val="00A51F3A"/>
    <w:rsid w:val="00AB6E2D"/>
    <w:rsid w:val="00ED6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A1A1B2"/>
  <w15:chartTrackingRefBased/>
  <w15:docId w15:val="{07084294-49E9-1848-9D4E-43EB6BA13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61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61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61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61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61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616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616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616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616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61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61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61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61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61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61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61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61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61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61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61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616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61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616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61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61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61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61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61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616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D61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1315</Words>
  <Characters>6341</Characters>
  <Application>Microsoft Office Word</Application>
  <DocSecurity>0</DocSecurity>
  <Lines>634</Lines>
  <Paragraphs>637</Paragraphs>
  <ScaleCrop>false</ScaleCrop>
  <Company/>
  <LinksUpToDate>false</LinksUpToDate>
  <CharactersWithSpaces>7019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Divyani Garg</dc:creator>
  <cp:keywords/>
  <dc:description/>
  <cp:lastModifiedBy>Divyani Garg</cp:lastModifiedBy>
  <cp:revision>2</cp:revision>
  <dcterms:created xsi:type="dcterms:W3CDTF">2026-07-26T04:47:00Z</dcterms:created>
  <dcterms:modified xsi:type="dcterms:W3CDTF">2026-10-10T01:14:00Z</dcterms:modified>
</cp:coreProperties>
</file>