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420" w:rsidRPr="00DD4B3C" w:rsidRDefault="0015520F" w:rsidP="00DD4B3C">
      <w:pPr>
        <w:jc w:val="center"/>
        <w:rPr>
          <w:rFonts w:ascii="Times New Roman" w:hAnsi="Times New Roman"/>
          <w:b/>
          <w:bCs/>
          <w:color w:val="000000" w:themeColor="text1"/>
          <w:sz w:val="28"/>
        </w:rPr>
      </w:pPr>
      <w:r w:rsidRPr="00DD4B3C">
        <w:rPr>
          <w:rFonts w:ascii="Times New Roman" w:hAnsi="Times New Roman"/>
          <w:b/>
          <w:bCs/>
          <w:sz w:val="32"/>
          <w:szCs w:val="36"/>
        </w:rPr>
        <w:t xml:space="preserve">Supplementary </w:t>
      </w:r>
      <w:r w:rsidR="00DD4B3C">
        <w:rPr>
          <w:rFonts w:ascii="Times New Roman" w:hAnsi="Times New Roman"/>
          <w:b/>
          <w:bCs/>
          <w:sz w:val="32"/>
          <w:szCs w:val="36"/>
        </w:rPr>
        <w:t>Information</w:t>
      </w:r>
    </w:p>
    <w:p w:rsidR="00F62807" w:rsidRDefault="00F62807" w:rsidP="00DD4B3C">
      <w:pPr>
        <w:jc w:val="center"/>
        <w:rPr>
          <w:rFonts w:ascii="Times New Roman" w:hAnsi="Times New Roman"/>
          <w:b/>
          <w:bCs/>
          <w:sz w:val="32"/>
          <w:szCs w:val="36"/>
        </w:rPr>
      </w:pPr>
      <w:r>
        <w:rPr>
          <w:rFonts w:ascii="Times New Roman" w:hAnsi="Times New Roman" w:hint="eastAsia"/>
          <w:b/>
          <w:bCs/>
          <w:color w:val="000000" w:themeColor="text1"/>
          <w:sz w:val="28"/>
        </w:rPr>
        <w:t>Wa</w:t>
      </w:r>
      <w:r>
        <w:rPr>
          <w:rFonts w:ascii="Times New Roman" w:hAnsi="Times New Roman"/>
          <w:b/>
          <w:bCs/>
          <w:color w:val="000000" w:themeColor="text1"/>
          <w:sz w:val="28"/>
        </w:rPr>
        <w:t>fer-scale integration of</w:t>
      </w:r>
      <w:r w:rsidR="00DD4B3C">
        <w:rPr>
          <w:rFonts w:ascii="Times New Roman" w:hAnsi="Times New Roman"/>
          <w:b/>
          <w:bCs/>
          <w:color w:val="000000" w:themeColor="text1"/>
          <w:sz w:val="28"/>
        </w:rPr>
        <w:t xml:space="preserve"> atomically thin metal oxide in </w:t>
      </w:r>
      <w:proofErr w:type="spellStart"/>
      <w:r>
        <w:rPr>
          <w:rFonts w:ascii="Times New Roman" w:hAnsi="Times New Roman" w:hint="eastAsia"/>
          <w:b/>
          <w:bCs/>
          <w:color w:val="000000" w:themeColor="text1"/>
          <w:sz w:val="28"/>
        </w:rPr>
        <w:t>mem</w:t>
      </w:r>
      <w:r>
        <w:rPr>
          <w:rFonts w:ascii="Times New Roman" w:hAnsi="Times New Roman"/>
          <w:b/>
          <w:bCs/>
          <w:color w:val="000000" w:themeColor="text1"/>
          <w:sz w:val="28"/>
        </w:rPr>
        <w:t>transistor</w:t>
      </w:r>
      <w:proofErr w:type="spellEnd"/>
      <w:r>
        <w:rPr>
          <w:rFonts w:ascii="Times New Roman" w:hAnsi="Times New Roman"/>
          <w:b/>
          <w:bCs/>
          <w:color w:val="000000" w:themeColor="text1"/>
          <w:sz w:val="28"/>
        </w:rPr>
        <w:t xml:space="preserve"> arrays for artificial neural networks</w:t>
      </w:r>
    </w:p>
    <w:p w:rsidR="00131420" w:rsidRPr="00F62807" w:rsidRDefault="00131420">
      <w:pPr>
        <w:jc w:val="center"/>
        <w:rPr>
          <w:rFonts w:ascii="Times New Roman"/>
        </w:rPr>
      </w:pPr>
    </w:p>
    <w:p w:rsidR="00DD4B3C" w:rsidRPr="008D29FD" w:rsidRDefault="00DD4B3C" w:rsidP="00DD4B3C">
      <w:pPr>
        <w:spacing w:line="480" w:lineRule="auto"/>
        <w:rPr>
          <w:rFonts w:ascii="Times New Roman" w:hAnsi="Times New Roman"/>
          <w:bCs/>
          <w:sz w:val="24"/>
        </w:rPr>
      </w:pPr>
      <w:proofErr w:type="spellStart"/>
      <w:r w:rsidRPr="008D29FD">
        <w:rPr>
          <w:rFonts w:ascii="Times New Roman" w:hAnsi="Times New Roman" w:hint="eastAsia"/>
          <w:bCs/>
          <w:sz w:val="24"/>
        </w:rPr>
        <w:t>Hong</w:t>
      </w:r>
      <w:r w:rsidRPr="008D29FD">
        <w:rPr>
          <w:rFonts w:ascii="Times New Roman" w:hAnsi="Times New Roman"/>
          <w:bCs/>
          <w:sz w:val="24"/>
        </w:rPr>
        <w:t>hong</w:t>
      </w:r>
      <w:proofErr w:type="spellEnd"/>
      <w:r w:rsidRPr="008D29FD">
        <w:rPr>
          <w:rFonts w:ascii="Times New Roman" w:hAnsi="Times New Roman"/>
          <w:bCs/>
          <w:sz w:val="24"/>
        </w:rPr>
        <w:t xml:space="preserve"> Li</w:t>
      </w:r>
      <w:r w:rsidRPr="00A32C4D">
        <w:rPr>
          <w:rFonts w:ascii="Times New Roman" w:hAnsi="Times New Roman"/>
          <w:bCs/>
          <w:sz w:val="24"/>
          <w:vertAlign w:val="superscript"/>
        </w:rPr>
        <w:t>1</w:t>
      </w:r>
      <w:r>
        <w:rPr>
          <w:rFonts w:ascii="Times New Roman" w:hAnsi="Times New Roman"/>
          <w:sz w:val="24"/>
          <w:vertAlign w:val="superscript"/>
        </w:rPr>
        <w:t>#</w:t>
      </w:r>
      <w:r w:rsidRPr="008D29FD">
        <w:rPr>
          <w:rFonts w:ascii="Times New Roman" w:hAnsi="Times New Roman"/>
          <w:bCs/>
          <w:sz w:val="24"/>
        </w:rPr>
        <w:t xml:space="preserve">, </w:t>
      </w:r>
      <w:proofErr w:type="spellStart"/>
      <w:r>
        <w:rPr>
          <w:rFonts w:ascii="Times New Roman" w:hAnsi="Times New Roman"/>
          <w:bCs/>
          <w:sz w:val="24"/>
        </w:rPr>
        <w:t>Yukang</w:t>
      </w:r>
      <w:proofErr w:type="spellEnd"/>
      <w:r>
        <w:rPr>
          <w:rFonts w:ascii="Times New Roman" w:hAnsi="Times New Roman"/>
          <w:bCs/>
          <w:sz w:val="24"/>
        </w:rPr>
        <w:t xml:space="preserve"> Chen</w:t>
      </w:r>
      <w:r w:rsidRPr="00A32C4D">
        <w:rPr>
          <w:rFonts w:ascii="Times New Roman" w:hAnsi="Times New Roman"/>
          <w:bCs/>
          <w:sz w:val="24"/>
          <w:vertAlign w:val="superscript"/>
        </w:rPr>
        <w:t>1</w:t>
      </w:r>
      <w:r>
        <w:rPr>
          <w:rFonts w:ascii="Times New Roman" w:hAnsi="Times New Roman"/>
          <w:sz w:val="24"/>
          <w:vertAlign w:val="superscript"/>
        </w:rPr>
        <w:t>#</w:t>
      </w:r>
      <w:r>
        <w:rPr>
          <w:rFonts w:ascii="Times New Roman" w:hAnsi="Times New Roman"/>
          <w:bCs/>
          <w:sz w:val="24"/>
        </w:rPr>
        <w:t>, Tao Liu</w:t>
      </w:r>
      <w:r w:rsidRPr="00A32C4D">
        <w:rPr>
          <w:rFonts w:ascii="Times New Roman" w:hAnsi="Times New Roman"/>
          <w:bCs/>
          <w:sz w:val="24"/>
          <w:vertAlign w:val="superscript"/>
        </w:rPr>
        <w:t>2</w:t>
      </w:r>
      <w:r>
        <w:rPr>
          <w:rFonts w:ascii="Times New Roman" w:hAnsi="Times New Roman"/>
          <w:sz w:val="24"/>
          <w:vertAlign w:val="superscript"/>
        </w:rPr>
        <w:t>#*</w:t>
      </w:r>
      <w:r>
        <w:rPr>
          <w:rFonts w:ascii="Times New Roman" w:hAnsi="Times New Roman"/>
          <w:bCs/>
          <w:sz w:val="24"/>
        </w:rPr>
        <w:t>, Zhou Xin</w:t>
      </w:r>
      <w:r w:rsidRPr="00A32C4D">
        <w:rPr>
          <w:rFonts w:ascii="Times New Roman" w:hAnsi="Times New Roman"/>
          <w:bCs/>
          <w:sz w:val="24"/>
          <w:vertAlign w:val="superscript"/>
        </w:rPr>
        <w:t>1</w:t>
      </w:r>
      <w:r>
        <w:rPr>
          <w:rFonts w:ascii="Times New Roman" w:hAnsi="Times New Roman"/>
          <w:bCs/>
          <w:sz w:val="24"/>
        </w:rPr>
        <w:t xml:space="preserve">, </w:t>
      </w:r>
      <w:proofErr w:type="spellStart"/>
      <w:r>
        <w:rPr>
          <w:rFonts w:ascii="Times New Roman" w:hAnsi="Times New Roman"/>
          <w:bCs/>
          <w:sz w:val="24"/>
        </w:rPr>
        <w:t>Yufeng</w:t>
      </w:r>
      <w:proofErr w:type="spellEnd"/>
      <w:r>
        <w:rPr>
          <w:rFonts w:ascii="Times New Roman" w:hAnsi="Times New Roman"/>
          <w:bCs/>
          <w:sz w:val="24"/>
        </w:rPr>
        <w:t xml:space="preserve"> Ning</w:t>
      </w:r>
      <w:r w:rsidRPr="00A32C4D">
        <w:rPr>
          <w:rFonts w:ascii="Times New Roman" w:hAnsi="Times New Roman"/>
          <w:bCs/>
          <w:sz w:val="24"/>
          <w:vertAlign w:val="superscript"/>
        </w:rPr>
        <w:t>1</w:t>
      </w:r>
      <w:r>
        <w:rPr>
          <w:rFonts w:ascii="Times New Roman" w:hAnsi="Times New Roman"/>
          <w:bCs/>
          <w:sz w:val="24"/>
        </w:rPr>
        <w:t xml:space="preserve">, </w:t>
      </w:r>
      <w:proofErr w:type="spellStart"/>
      <w:r>
        <w:rPr>
          <w:rFonts w:ascii="Times New Roman" w:hAnsi="Times New Roman"/>
          <w:bCs/>
          <w:sz w:val="24"/>
        </w:rPr>
        <w:t>Tianqi</w:t>
      </w:r>
      <w:proofErr w:type="spellEnd"/>
      <w:r>
        <w:rPr>
          <w:rFonts w:ascii="Times New Roman" w:hAnsi="Times New Roman"/>
          <w:bCs/>
          <w:sz w:val="24"/>
        </w:rPr>
        <w:t xml:space="preserve"> Zhang</w:t>
      </w:r>
      <w:r w:rsidRPr="00A32C4D">
        <w:rPr>
          <w:rFonts w:ascii="Times New Roman" w:hAnsi="Times New Roman"/>
          <w:bCs/>
          <w:sz w:val="24"/>
          <w:vertAlign w:val="superscript"/>
        </w:rPr>
        <w:t>3</w:t>
      </w:r>
      <w:r>
        <w:rPr>
          <w:rFonts w:ascii="Times New Roman" w:hAnsi="Times New Roman"/>
          <w:bCs/>
          <w:sz w:val="24"/>
        </w:rPr>
        <w:t xml:space="preserve">, </w:t>
      </w:r>
      <w:proofErr w:type="spellStart"/>
      <w:r>
        <w:rPr>
          <w:rFonts w:ascii="Times New Roman" w:hAnsi="Times New Roman"/>
          <w:bCs/>
          <w:sz w:val="24"/>
        </w:rPr>
        <w:t>Shengyao</w:t>
      </w:r>
      <w:proofErr w:type="spellEnd"/>
      <w:r>
        <w:rPr>
          <w:rFonts w:ascii="Times New Roman" w:hAnsi="Times New Roman"/>
          <w:bCs/>
          <w:sz w:val="24"/>
        </w:rPr>
        <w:t xml:space="preserve"> Chen</w:t>
      </w:r>
      <w:r w:rsidRPr="00A32C4D">
        <w:rPr>
          <w:rFonts w:ascii="Times New Roman" w:hAnsi="Times New Roman"/>
          <w:bCs/>
          <w:sz w:val="24"/>
          <w:vertAlign w:val="superscript"/>
        </w:rPr>
        <w:t>3</w:t>
      </w:r>
      <w:r>
        <w:rPr>
          <w:rFonts w:ascii="Times New Roman" w:hAnsi="Times New Roman"/>
          <w:bCs/>
          <w:sz w:val="24"/>
        </w:rPr>
        <w:t xml:space="preserve">, </w:t>
      </w:r>
      <w:proofErr w:type="spellStart"/>
      <w:r>
        <w:rPr>
          <w:rFonts w:ascii="Times New Roman" w:hAnsi="Times New Roman"/>
          <w:bCs/>
          <w:sz w:val="24"/>
        </w:rPr>
        <w:t>Yujie</w:t>
      </w:r>
      <w:proofErr w:type="spellEnd"/>
      <w:r>
        <w:rPr>
          <w:rFonts w:ascii="Times New Roman" w:hAnsi="Times New Roman"/>
          <w:bCs/>
          <w:sz w:val="24"/>
        </w:rPr>
        <w:t xml:space="preserve"> Zheng</w:t>
      </w:r>
      <w:r w:rsidRPr="00A32C4D">
        <w:rPr>
          <w:rFonts w:ascii="Times New Roman" w:hAnsi="Times New Roman"/>
          <w:bCs/>
          <w:sz w:val="24"/>
          <w:vertAlign w:val="superscript"/>
        </w:rPr>
        <w:t>4</w:t>
      </w:r>
      <w:r>
        <w:rPr>
          <w:rFonts w:ascii="Times New Roman" w:hAnsi="Times New Roman"/>
          <w:bCs/>
          <w:sz w:val="24"/>
          <w:vertAlign w:val="superscript"/>
        </w:rPr>
        <w:t>*</w:t>
      </w:r>
      <w:r>
        <w:rPr>
          <w:rFonts w:ascii="Times New Roman" w:hAnsi="Times New Roman"/>
          <w:bCs/>
          <w:sz w:val="24"/>
        </w:rPr>
        <w:t xml:space="preserve">, </w:t>
      </w:r>
      <w:proofErr w:type="spellStart"/>
      <w:r>
        <w:rPr>
          <w:rFonts w:ascii="Times New Roman" w:hAnsi="Times New Roman"/>
          <w:bCs/>
          <w:sz w:val="24"/>
        </w:rPr>
        <w:t>Zhongchang</w:t>
      </w:r>
      <w:proofErr w:type="spellEnd"/>
      <w:r>
        <w:rPr>
          <w:rFonts w:ascii="Times New Roman" w:hAnsi="Times New Roman"/>
          <w:bCs/>
          <w:sz w:val="24"/>
        </w:rPr>
        <w:t xml:space="preserve"> Wang</w:t>
      </w:r>
      <w:r w:rsidRPr="00A32C4D">
        <w:rPr>
          <w:rFonts w:ascii="Times New Roman" w:hAnsi="Times New Roman"/>
          <w:bCs/>
          <w:sz w:val="24"/>
          <w:vertAlign w:val="superscript"/>
        </w:rPr>
        <w:t>3</w:t>
      </w:r>
      <w:r>
        <w:rPr>
          <w:rFonts w:ascii="Times New Roman" w:hAnsi="Times New Roman"/>
          <w:bCs/>
          <w:sz w:val="24"/>
          <w:vertAlign w:val="superscript"/>
        </w:rPr>
        <w:t>*</w:t>
      </w:r>
      <w:r>
        <w:rPr>
          <w:rFonts w:ascii="Times New Roman" w:hAnsi="Times New Roman"/>
          <w:bCs/>
          <w:sz w:val="24"/>
        </w:rPr>
        <w:t>, Du Xiang</w:t>
      </w:r>
      <w:r w:rsidRPr="00A32C4D">
        <w:rPr>
          <w:rFonts w:ascii="Times New Roman" w:hAnsi="Times New Roman"/>
          <w:bCs/>
          <w:sz w:val="24"/>
          <w:vertAlign w:val="superscript"/>
        </w:rPr>
        <w:t>1</w:t>
      </w:r>
      <w:proofErr w:type="gramStart"/>
      <w:r w:rsidRPr="00A32C4D">
        <w:rPr>
          <w:rFonts w:ascii="Times New Roman" w:hAnsi="Times New Roman"/>
          <w:bCs/>
          <w:sz w:val="24"/>
          <w:vertAlign w:val="superscript"/>
        </w:rPr>
        <w:t>,3</w:t>
      </w:r>
      <w:proofErr w:type="gramEnd"/>
      <w:r>
        <w:rPr>
          <w:rFonts w:ascii="Times New Roman" w:hAnsi="Times New Roman"/>
          <w:bCs/>
          <w:sz w:val="24"/>
          <w:vertAlign w:val="superscript"/>
        </w:rPr>
        <w:t>*</w:t>
      </w:r>
    </w:p>
    <w:p w:rsidR="00DD4B3C" w:rsidRDefault="00DD4B3C" w:rsidP="00DD4B3C">
      <w:pPr>
        <w:spacing w:line="480" w:lineRule="auto"/>
        <w:rPr>
          <w:rFonts w:ascii="Times New Roman" w:hAnsi="Times New Roman"/>
          <w:b/>
          <w:bCs/>
          <w:sz w:val="24"/>
        </w:rPr>
      </w:pPr>
    </w:p>
    <w:p w:rsidR="00DD4B3C" w:rsidRPr="006A1210" w:rsidRDefault="00DD4B3C" w:rsidP="00DD4B3C">
      <w:pPr>
        <w:widowControl/>
        <w:spacing w:line="560" w:lineRule="exact"/>
        <w:rPr>
          <w:rFonts w:ascii="Times New Roman" w:eastAsia="等线" w:hAnsi="Times New Roman"/>
          <w:b/>
          <w:bCs/>
          <w:color w:val="000000" w:themeColor="text1"/>
          <w:kern w:val="0"/>
          <w:sz w:val="24"/>
          <w:lang w:val="de-DE"/>
        </w:rPr>
      </w:pPr>
      <w:r w:rsidRPr="003C29CF">
        <w:rPr>
          <w:rFonts w:ascii="Times New Roman" w:eastAsia="等线" w:hAnsi="Times New Roman"/>
          <w:b/>
          <w:bCs/>
          <w:color w:val="000000" w:themeColor="text1"/>
          <w:kern w:val="0"/>
          <w:sz w:val="24"/>
          <w:lang w:val="de-DE"/>
        </w:rPr>
        <w:t>Affiliations</w:t>
      </w:r>
    </w:p>
    <w:p w:rsidR="00DD4B3C" w:rsidRDefault="00DD4B3C" w:rsidP="00DD4B3C">
      <w:pPr>
        <w:spacing w:line="480" w:lineRule="auto"/>
        <w:rPr>
          <w:rFonts w:ascii="Times New Roman" w:hAnsi="Times New Roman"/>
          <w:bCs/>
          <w:color w:val="222222"/>
          <w:sz w:val="24"/>
          <w:shd w:val="clear" w:color="auto" w:fill="FFFFFF"/>
        </w:rPr>
      </w:pPr>
      <w:r>
        <w:rPr>
          <w:rFonts w:ascii="Times New Roman" w:hAnsi="Times New Roman"/>
          <w:bCs/>
          <w:color w:val="222222"/>
          <w:sz w:val="24"/>
          <w:shd w:val="clear" w:color="auto" w:fill="FFFFFF"/>
          <w:vertAlign w:val="superscript"/>
        </w:rPr>
        <w:t>1</w:t>
      </w:r>
      <w:r w:rsidRPr="00500F9F">
        <w:rPr>
          <w:rFonts w:ascii="Times New Roman" w:hAnsi="Times New Roman"/>
          <w:bCs/>
          <w:color w:val="222222"/>
          <w:sz w:val="24"/>
          <w:shd w:val="clear" w:color="auto" w:fill="FFFFFF"/>
        </w:rPr>
        <w:t xml:space="preserve">State Key Laboratory of Integrated Chips and Systems, Frontier Institute of Chip and System, </w:t>
      </w:r>
      <w:proofErr w:type="spellStart"/>
      <w:r w:rsidRPr="00500F9F">
        <w:rPr>
          <w:rFonts w:ascii="Times New Roman" w:hAnsi="Times New Roman"/>
          <w:bCs/>
          <w:color w:val="222222"/>
          <w:sz w:val="24"/>
          <w:shd w:val="clear" w:color="auto" w:fill="FFFFFF"/>
        </w:rPr>
        <w:t>Fudan</w:t>
      </w:r>
      <w:proofErr w:type="spellEnd"/>
      <w:r w:rsidRPr="00500F9F">
        <w:rPr>
          <w:rFonts w:ascii="Times New Roman" w:hAnsi="Times New Roman"/>
          <w:bCs/>
          <w:color w:val="222222"/>
          <w:sz w:val="24"/>
          <w:shd w:val="clear" w:color="auto" w:fill="FFFFFF"/>
        </w:rPr>
        <w:t xml:space="preserve"> University, Shanghai, China</w:t>
      </w:r>
    </w:p>
    <w:p w:rsidR="00DD4B3C" w:rsidRDefault="00DD4B3C" w:rsidP="00DD4B3C">
      <w:pPr>
        <w:spacing w:line="480" w:lineRule="auto"/>
        <w:rPr>
          <w:rFonts w:ascii="Times New Roman" w:hAnsi="Times New Roman"/>
          <w:bCs/>
          <w:color w:val="222222"/>
          <w:sz w:val="24"/>
          <w:shd w:val="clear" w:color="auto" w:fill="FFFFFF"/>
        </w:rPr>
      </w:pPr>
      <w:r>
        <w:rPr>
          <w:rFonts w:ascii="Times New Roman" w:hAnsi="Times New Roman"/>
          <w:bCs/>
          <w:color w:val="222222"/>
          <w:sz w:val="24"/>
          <w:shd w:val="clear" w:color="auto" w:fill="FFFFFF"/>
          <w:vertAlign w:val="superscript"/>
        </w:rPr>
        <w:t>2</w:t>
      </w:r>
      <w:r w:rsidRPr="00500F9F">
        <w:rPr>
          <w:rFonts w:ascii="Times New Roman" w:hAnsi="Times New Roman"/>
          <w:bCs/>
          <w:color w:val="222222"/>
          <w:sz w:val="24"/>
          <w:shd w:val="clear" w:color="auto" w:fill="FFFFFF"/>
        </w:rPr>
        <w:t xml:space="preserve">Shanghai Frontiers Science Research Base of Intelligent Optoelectronics and Perception, Institute of Optoelectronics and Department of Materials Science, </w:t>
      </w:r>
      <w:proofErr w:type="spellStart"/>
      <w:r w:rsidRPr="00500F9F">
        <w:rPr>
          <w:rFonts w:ascii="Times New Roman" w:hAnsi="Times New Roman"/>
          <w:bCs/>
          <w:color w:val="222222"/>
          <w:sz w:val="24"/>
          <w:shd w:val="clear" w:color="auto" w:fill="FFFFFF"/>
        </w:rPr>
        <w:t>Fudan</w:t>
      </w:r>
      <w:proofErr w:type="spellEnd"/>
      <w:r w:rsidRPr="00500F9F">
        <w:rPr>
          <w:rFonts w:ascii="Times New Roman" w:hAnsi="Times New Roman"/>
          <w:bCs/>
          <w:color w:val="222222"/>
          <w:sz w:val="24"/>
          <w:shd w:val="clear" w:color="auto" w:fill="FFFFFF"/>
        </w:rPr>
        <w:t xml:space="preserve"> University, Shanghai, China</w:t>
      </w:r>
    </w:p>
    <w:p w:rsidR="00DD4B3C" w:rsidRDefault="00DD4B3C" w:rsidP="00DD4B3C">
      <w:pPr>
        <w:spacing w:line="480" w:lineRule="auto"/>
        <w:rPr>
          <w:rFonts w:ascii="Times New Roman" w:hAnsi="Times New Roman"/>
          <w:bCs/>
          <w:color w:val="000000" w:themeColor="text1"/>
          <w:sz w:val="24"/>
          <w:shd w:val="clear" w:color="auto" w:fill="FFFFFF"/>
        </w:rPr>
      </w:pPr>
      <w:r>
        <w:rPr>
          <w:rFonts w:ascii="Times New Roman" w:hAnsi="Times New Roman"/>
          <w:bCs/>
          <w:color w:val="222222"/>
          <w:sz w:val="24"/>
          <w:shd w:val="clear" w:color="auto" w:fill="FFFFFF"/>
          <w:vertAlign w:val="superscript"/>
        </w:rPr>
        <w:t>3</w:t>
      </w:r>
      <w:r w:rsidRPr="00AF7AF7">
        <w:rPr>
          <w:rFonts w:ascii="Times New Roman" w:hAnsi="Times New Roman"/>
          <w:bCs/>
          <w:color w:val="000000" w:themeColor="text1"/>
          <w:sz w:val="24"/>
          <w:shd w:val="clear" w:color="auto" w:fill="FFFFFF"/>
        </w:rPr>
        <w:t>School of Materials and Energy, Southwest University, Chongqing, China</w:t>
      </w:r>
    </w:p>
    <w:p w:rsidR="00DD4B3C" w:rsidRDefault="00DD4B3C" w:rsidP="00DD4B3C">
      <w:pPr>
        <w:spacing w:line="480" w:lineRule="auto"/>
        <w:rPr>
          <w:rFonts w:ascii="Times New Roman" w:hAnsi="Times New Roman"/>
          <w:bCs/>
          <w:color w:val="000000" w:themeColor="text1"/>
          <w:sz w:val="24"/>
          <w:shd w:val="clear" w:color="auto" w:fill="FFFFFF"/>
        </w:rPr>
      </w:pPr>
      <w:r>
        <w:rPr>
          <w:rFonts w:ascii="Times New Roman" w:hAnsi="Times New Roman"/>
          <w:bCs/>
          <w:color w:val="222222"/>
          <w:sz w:val="24"/>
          <w:shd w:val="clear" w:color="auto" w:fill="FFFFFF"/>
          <w:vertAlign w:val="superscript"/>
        </w:rPr>
        <w:t>4</w:t>
      </w:r>
      <w:r w:rsidRPr="00ED15B5">
        <w:rPr>
          <w:rFonts w:ascii="Times New Roman" w:hAnsi="Times New Roman"/>
          <w:bCs/>
          <w:color w:val="000000" w:themeColor="text1"/>
          <w:sz w:val="24"/>
          <w:shd w:val="clear" w:color="auto" w:fill="FFFFFF"/>
        </w:rPr>
        <w:t>National Innovation Center for Industry-Education Integration of Energy Storage Technology, MOE Key Laboratory of Low-grade Energy Utilization Technologies and Systems, CQU-NUS Renewable Energy Materials &amp; Devices Joint Laboratory, School of Energy &amp; Power Engineering, Chongqing University, Chongqing 400044, China</w:t>
      </w:r>
    </w:p>
    <w:p w:rsidR="00DD4B3C" w:rsidRDefault="00DD4B3C" w:rsidP="00DD4B3C">
      <w:pPr>
        <w:spacing w:line="480" w:lineRule="auto"/>
        <w:rPr>
          <w:rFonts w:ascii="Times New Roman" w:hAnsi="Times New Roman"/>
          <w:bCs/>
          <w:color w:val="000000" w:themeColor="text1"/>
          <w:sz w:val="24"/>
          <w:shd w:val="clear" w:color="auto" w:fill="FFFFFF"/>
        </w:rPr>
      </w:pPr>
    </w:p>
    <w:p w:rsidR="00DD4B3C" w:rsidRPr="004F53D6" w:rsidRDefault="00DD4B3C" w:rsidP="00DD4B3C">
      <w:pPr>
        <w:widowControl/>
        <w:spacing w:line="480" w:lineRule="auto"/>
        <w:rPr>
          <w:rFonts w:ascii="Times New Roman" w:hAnsi="Times New Roman"/>
          <w:bCs/>
          <w:color w:val="222222"/>
          <w:sz w:val="24"/>
          <w:shd w:val="clear" w:color="auto" w:fill="FFFFFF"/>
        </w:rPr>
      </w:pPr>
      <w:r w:rsidRPr="004F53D6">
        <w:rPr>
          <w:rFonts w:ascii="Times New Roman" w:hAnsi="Times New Roman"/>
          <w:bCs/>
          <w:color w:val="222222"/>
          <w:sz w:val="24"/>
          <w:shd w:val="clear" w:color="auto" w:fill="FFFFFF"/>
          <w:vertAlign w:val="superscript"/>
        </w:rPr>
        <w:t>#</w:t>
      </w:r>
      <w:proofErr w:type="gramStart"/>
      <w:r w:rsidRPr="004F53D6">
        <w:rPr>
          <w:rFonts w:ascii="Times New Roman" w:hAnsi="Times New Roman"/>
          <w:bCs/>
          <w:color w:val="222222"/>
          <w:sz w:val="24"/>
          <w:shd w:val="clear" w:color="auto" w:fill="FFFFFF"/>
        </w:rPr>
        <w:t>These</w:t>
      </w:r>
      <w:proofErr w:type="gramEnd"/>
      <w:r w:rsidRPr="004F53D6">
        <w:rPr>
          <w:rFonts w:ascii="Times New Roman" w:hAnsi="Times New Roman"/>
          <w:bCs/>
          <w:color w:val="222222"/>
          <w:sz w:val="24"/>
          <w:shd w:val="clear" w:color="auto" w:fill="FFFFFF"/>
        </w:rPr>
        <w:t xml:space="preserve"> authors contributed equally to this work</w:t>
      </w:r>
    </w:p>
    <w:p w:rsidR="00131420" w:rsidRPr="00B15196" w:rsidRDefault="00DD4B3C" w:rsidP="00B15196">
      <w:pPr>
        <w:spacing w:line="480" w:lineRule="auto"/>
        <w:rPr>
          <w:rFonts w:ascii="Times New Roman" w:hAnsi="Times New Roman"/>
          <w:b/>
          <w:bCs/>
          <w:sz w:val="24"/>
        </w:rPr>
      </w:pPr>
      <w:r w:rsidRPr="004F53D6">
        <w:rPr>
          <w:rFonts w:ascii="Times New Roman" w:hAnsi="Times New Roman"/>
          <w:bCs/>
          <w:color w:val="222222"/>
          <w:sz w:val="24"/>
          <w:shd w:val="clear" w:color="auto" w:fill="FFFFFF"/>
          <w:vertAlign w:val="superscript"/>
        </w:rPr>
        <w:t>*</w:t>
      </w:r>
      <w:r w:rsidRPr="004F53D6">
        <w:rPr>
          <w:rFonts w:ascii="Times New Roman" w:hAnsi="Times New Roman"/>
          <w:bCs/>
          <w:color w:val="222222"/>
          <w:sz w:val="24"/>
          <w:shd w:val="clear" w:color="auto" w:fill="FFFFFF"/>
        </w:rPr>
        <w:t xml:space="preserve">Author to whom correspondence should be addressed. Electronic mail: </w:t>
      </w:r>
      <w:r w:rsidRPr="00421E75">
        <w:rPr>
          <w:rFonts w:ascii="Times New Roman" w:hAnsi="Times New Roman"/>
          <w:bCs/>
          <w:color w:val="222222"/>
          <w:sz w:val="24"/>
          <w:shd w:val="clear" w:color="auto" w:fill="FFFFFF"/>
        </w:rPr>
        <w:t>liu_tao@fudan.edu.cn</w:t>
      </w:r>
      <w:r w:rsidRPr="004F53D6">
        <w:rPr>
          <w:rFonts w:ascii="Times New Roman" w:hAnsi="Times New Roman" w:hint="eastAsia"/>
          <w:bCs/>
          <w:color w:val="222222"/>
          <w:sz w:val="24"/>
          <w:shd w:val="clear" w:color="auto" w:fill="FFFFFF"/>
        </w:rPr>
        <w:t xml:space="preserve"> (</w:t>
      </w:r>
      <w:r>
        <w:rPr>
          <w:rFonts w:ascii="Times New Roman" w:hAnsi="Times New Roman"/>
          <w:bCs/>
          <w:color w:val="222222"/>
          <w:sz w:val="24"/>
          <w:shd w:val="clear" w:color="auto" w:fill="FFFFFF"/>
        </w:rPr>
        <w:t>T</w:t>
      </w:r>
      <w:r w:rsidRPr="004F53D6">
        <w:rPr>
          <w:rFonts w:ascii="Times New Roman" w:hAnsi="Times New Roman" w:hint="eastAsia"/>
          <w:bCs/>
          <w:color w:val="222222"/>
          <w:sz w:val="24"/>
          <w:shd w:val="clear" w:color="auto" w:fill="FFFFFF"/>
        </w:rPr>
        <w:t xml:space="preserve">. </w:t>
      </w:r>
      <w:r>
        <w:rPr>
          <w:rFonts w:ascii="Times New Roman" w:hAnsi="Times New Roman"/>
          <w:bCs/>
          <w:color w:val="222222"/>
          <w:sz w:val="24"/>
          <w:shd w:val="clear" w:color="auto" w:fill="FFFFFF"/>
        </w:rPr>
        <w:t>L</w:t>
      </w:r>
      <w:r w:rsidRPr="004F53D6">
        <w:rPr>
          <w:rFonts w:ascii="Times New Roman" w:hAnsi="Times New Roman" w:hint="eastAsia"/>
          <w:bCs/>
          <w:color w:val="222222"/>
          <w:sz w:val="24"/>
          <w:shd w:val="clear" w:color="auto" w:fill="FFFFFF"/>
        </w:rPr>
        <w:t xml:space="preserve">.); </w:t>
      </w:r>
      <w:r w:rsidRPr="00ED15B5">
        <w:rPr>
          <w:rFonts w:ascii="Times New Roman" w:hAnsi="Times New Roman"/>
          <w:bCs/>
          <w:color w:val="222222"/>
          <w:sz w:val="24"/>
          <w:shd w:val="clear" w:color="auto" w:fill="FFFFFF"/>
        </w:rPr>
        <w:t>zhengyujie@cqu.edu.</w:t>
      </w:r>
      <w:bookmarkStart w:id="0" w:name="_GoBack"/>
      <w:bookmarkEnd w:id="0"/>
      <w:r w:rsidRPr="00ED15B5">
        <w:rPr>
          <w:rFonts w:ascii="Times New Roman" w:hAnsi="Times New Roman"/>
          <w:bCs/>
          <w:color w:val="222222"/>
          <w:sz w:val="24"/>
          <w:shd w:val="clear" w:color="auto" w:fill="FFFFFF"/>
        </w:rPr>
        <w:t>cn</w:t>
      </w:r>
      <w:r>
        <w:rPr>
          <w:rFonts w:ascii="Times New Roman" w:hAnsi="Times New Roman"/>
          <w:bCs/>
          <w:color w:val="222222"/>
          <w:sz w:val="24"/>
          <w:shd w:val="clear" w:color="auto" w:fill="FFFFFF"/>
        </w:rPr>
        <w:t xml:space="preserve"> (Y. Z.); </w:t>
      </w:r>
      <w:hyperlink r:id="rId6" w:history="1">
        <w:r w:rsidRPr="00C025A5">
          <w:rPr>
            <w:rFonts w:ascii="Times New Roman" w:hAnsi="Times New Roman"/>
            <w:bCs/>
            <w:color w:val="222222"/>
            <w:sz w:val="24"/>
            <w:shd w:val="clear" w:color="auto" w:fill="FFFFFF"/>
          </w:rPr>
          <w:t>zhongchangwang@buaa.edu.cn</w:t>
        </w:r>
      </w:hyperlink>
      <w:r w:rsidRPr="00C025A5">
        <w:rPr>
          <w:rFonts w:ascii="Times New Roman" w:hAnsi="Times New Roman"/>
          <w:bCs/>
          <w:color w:val="222222"/>
          <w:sz w:val="24"/>
          <w:shd w:val="clear" w:color="auto" w:fill="FFFFFF"/>
        </w:rPr>
        <w:t xml:space="preserve"> (Z. W.); </w:t>
      </w:r>
      <w:r w:rsidR="00EE5709" w:rsidRPr="006E4732">
        <w:rPr>
          <w:rFonts w:ascii="Times New Roman" w:hAnsi="Times New Roman"/>
          <w:bCs/>
          <w:color w:val="222222"/>
          <w:sz w:val="24"/>
          <w:shd w:val="clear" w:color="auto" w:fill="FFFFFF"/>
        </w:rPr>
        <w:t>xiang</w:t>
      </w:r>
      <w:r w:rsidR="00EE5709">
        <w:rPr>
          <w:rFonts w:ascii="Times New Roman" w:hAnsi="Times New Roman"/>
          <w:bCs/>
          <w:color w:val="222222"/>
          <w:sz w:val="24"/>
          <w:shd w:val="clear" w:color="auto" w:fill="FFFFFF"/>
        </w:rPr>
        <w:t>_du</w:t>
      </w:r>
      <w:r w:rsidR="00EE5709" w:rsidRPr="006E4732">
        <w:rPr>
          <w:rFonts w:ascii="Times New Roman" w:hAnsi="Times New Roman"/>
          <w:bCs/>
          <w:color w:val="222222"/>
          <w:sz w:val="24"/>
          <w:shd w:val="clear" w:color="auto" w:fill="FFFFFF"/>
        </w:rPr>
        <w:t>@</w:t>
      </w:r>
      <w:r w:rsidR="00EE5709">
        <w:rPr>
          <w:rFonts w:ascii="Times New Roman" w:hAnsi="Times New Roman"/>
          <w:bCs/>
          <w:color w:val="222222"/>
          <w:sz w:val="24"/>
          <w:shd w:val="clear" w:color="auto" w:fill="FFFFFF"/>
        </w:rPr>
        <w:t>fudan</w:t>
      </w:r>
      <w:r w:rsidR="00EE5709" w:rsidRPr="006E4732">
        <w:rPr>
          <w:rFonts w:ascii="Times New Roman" w:hAnsi="Times New Roman"/>
          <w:bCs/>
          <w:color w:val="222222"/>
          <w:sz w:val="24"/>
          <w:shd w:val="clear" w:color="auto" w:fill="FFFFFF"/>
        </w:rPr>
        <w:t>.edu.cn</w:t>
      </w:r>
      <w:r>
        <w:rPr>
          <w:rFonts w:ascii="Times New Roman" w:hAnsi="Times New Roman"/>
          <w:bCs/>
          <w:color w:val="222222"/>
          <w:sz w:val="24"/>
          <w:shd w:val="clear" w:color="auto" w:fill="FFFFFF"/>
        </w:rPr>
        <w:t xml:space="preserve"> </w:t>
      </w:r>
      <w:r w:rsidRPr="004F53D6">
        <w:rPr>
          <w:rFonts w:ascii="Times New Roman" w:hAnsi="Times New Roman" w:hint="eastAsia"/>
          <w:bCs/>
          <w:color w:val="222222"/>
          <w:sz w:val="24"/>
          <w:shd w:val="clear" w:color="auto" w:fill="FFFFFF"/>
        </w:rPr>
        <w:t>(</w:t>
      </w:r>
      <w:r>
        <w:rPr>
          <w:rFonts w:ascii="Times New Roman" w:hAnsi="Times New Roman"/>
          <w:bCs/>
          <w:color w:val="222222"/>
          <w:sz w:val="24"/>
          <w:shd w:val="clear" w:color="auto" w:fill="FFFFFF"/>
        </w:rPr>
        <w:t>D</w:t>
      </w:r>
      <w:r w:rsidRPr="004F53D6">
        <w:rPr>
          <w:rFonts w:ascii="Times New Roman" w:hAnsi="Times New Roman" w:hint="eastAsia"/>
          <w:bCs/>
          <w:color w:val="222222"/>
          <w:sz w:val="24"/>
          <w:shd w:val="clear" w:color="auto" w:fill="FFFFFF"/>
        </w:rPr>
        <w:t xml:space="preserve">. </w:t>
      </w:r>
      <w:r>
        <w:rPr>
          <w:rFonts w:ascii="Times New Roman" w:hAnsi="Times New Roman"/>
          <w:bCs/>
          <w:color w:val="222222"/>
          <w:sz w:val="24"/>
          <w:shd w:val="clear" w:color="auto" w:fill="FFFFFF"/>
        </w:rPr>
        <w:t>X</w:t>
      </w:r>
      <w:r w:rsidRPr="004F53D6">
        <w:rPr>
          <w:rFonts w:ascii="Times New Roman" w:hAnsi="Times New Roman" w:hint="eastAsia"/>
          <w:bCs/>
          <w:color w:val="222222"/>
          <w:sz w:val="24"/>
          <w:shd w:val="clear" w:color="auto" w:fill="FFFFFF"/>
        </w:rPr>
        <w:t>.)</w:t>
      </w:r>
    </w:p>
    <w:p w:rsidR="00131420" w:rsidRDefault="0015520F">
      <w:pPr>
        <w:rPr>
          <w:rFonts w:ascii="Times New Roman"/>
        </w:rPr>
      </w:pPr>
      <w:r>
        <w:rPr>
          <w:rFonts w:ascii="Times New Roman"/>
          <w:noProof/>
        </w:rPr>
        <w:lastRenderedPageBreak/>
        <w:drawing>
          <wp:inline distT="0" distB="0" distL="0" distR="0">
            <wp:extent cx="5274310" cy="3517900"/>
            <wp:effectExtent l="0" t="0" r="889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7"/>
                    <a:stretch>
                      <a:fillRect/>
                    </a:stretch>
                  </pic:blipFill>
                  <pic:spPr>
                    <a:xfrm>
                      <a:off x="0" y="0"/>
                      <a:ext cx="5274310" cy="3517900"/>
                    </a:xfrm>
                    <a:prstGeom prst="rect">
                      <a:avLst/>
                    </a:prstGeom>
                  </pic:spPr>
                </pic:pic>
              </a:graphicData>
            </a:graphic>
          </wp:inline>
        </w:drawing>
      </w:r>
    </w:p>
    <w:p w:rsidR="00131420" w:rsidRDefault="0015520F">
      <w:pPr>
        <w:spacing w:line="360" w:lineRule="auto"/>
        <w:rPr>
          <w:rFonts w:ascii="Times New Roman"/>
          <w:bCs/>
          <w:sz w:val="24"/>
        </w:rPr>
      </w:pPr>
      <w:r>
        <w:rPr>
          <w:rFonts w:ascii="Times New Roman" w:hAnsi="Times New Roman" w:hint="eastAsia"/>
          <w:b/>
          <w:sz w:val="24"/>
        </w:rPr>
        <w:t xml:space="preserve">Supplementary </w:t>
      </w:r>
      <w:r>
        <w:rPr>
          <w:rFonts w:ascii="Times New Roman" w:hAnsi="Times New Roman"/>
          <w:b/>
          <w:sz w:val="24"/>
        </w:rPr>
        <w:t>Fig</w:t>
      </w:r>
      <w:r>
        <w:rPr>
          <w:rFonts w:ascii="Times New Roman" w:hAnsi="Times New Roman" w:hint="eastAsia"/>
          <w:b/>
          <w:sz w:val="24"/>
        </w:rPr>
        <w:t>ure</w:t>
      </w:r>
      <w:r>
        <w:rPr>
          <w:rFonts w:ascii="Times New Roman" w:hAnsi="Times New Roman"/>
          <w:b/>
          <w:sz w:val="24"/>
        </w:rPr>
        <w:t xml:space="preserve"> </w:t>
      </w:r>
      <w:r>
        <w:rPr>
          <w:rFonts w:ascii="Times New Roman" w:hAnsi="Times New Roman" w:hint="eastAsia"/>
          <w:b/>
          <w:sz w:val="24"/>
        </w:rPr>
        <w:t>1.</w:t>
      </w:r>
      <w:r>
        <w:rPr>
          <w:rFonts w:ascii="Times New Roman" w:hAnsi="Times New Roman"/>
          <w:bCs/>
          <w:sz w:val="24"/>
        </w:rPr>
        <w:t xml:space="preserve"> </w:t>
      </w:r>
      <w:r>
        <w:rPr>
          <w:rFonts w:ascii="Times New Roman" w:hAnsi="Times New Roman"/>
          <w:b/>
          <w:bCs/>
          <w:sz w:val="24"/>
        </w:rPr>
        <w:t>R</w:t>
      </w:r>
      <w:r>
        <w:rPr>
          <w:rFonts w:ascii="Times New Roman" w:hAnsi="Times New Roman" w:hint="eastAsia"/>
          <w:b/>
          <w:bCs/>
          <w:sz w:val="24"/>
        </w:rPr>
        <w:t>ou</w:t>
      </w:r>
      <w:r>
        <w:rPr>
          <w:rFonts w:ascii="Times New Roman" w:hAnsi="Times New Roman"/>
          <w:b/>
          <w:bCs/>
          <w:sz w:val="24"/>
        </w:rPr>
        <w:t xml:space="preserve">ghness of the as-synthesized </w:t>
      </w:r>
      <w:proofErr w:type="spellStart"/>
      <w:r>
        <w:rPr>
          <w:rFonts w:ascii="Times New Roman" w:hAnsi="Times New Roman"/>
          <w:b/>
          <w:bCs/>
          <w:sz w:val="24"/>
        </w:rPr>
        <w:t>SnO</w:t>
      </w:r>
      <w:proofErr w:type="spellEnd"/>
      <w:r>
        <w:rPr>
          <w:rFonts w:ascii="Times New Roman" w:hAnsi="Times New Roman"/>
          <w:b/>
          <w:bCs/>
          <w:sz w:val="24"/>
        </w:rPr>
        <w:t xml:space="preserve"> film.</w:t>
      </w:r>
      <w:r>
        <w:rPr>
          <w:rFonts w:ascii="Times New Roman" w:hAnsi="Times New Roman"/>
          <w:bCs/>
          <w:sz w:val="24"/>
        </w:rPr>
        <w:t xml:space="preserve"> </w:t>
      </w:r>
      <w:r>
        <w:rPr>
          <w:rFonts w:ascii="Times New Roman" w:hAnsi="Times New Roman" w:hint="eastAsia"/>
          <w:bCs/>
          <w:sz w:val="24"/>
        </w:rPr>
        <w:t xml:space="preserve">(a) </w:t>
      </w:r>
      <w:r>
        <w:rPr>
          <w:rFonts w:ascii="Times New Roman" w:hAnsi="Times New Roman"/>
          <w:bCs/>
          <w:sz w:val="24"/>
        </w:rPr>
        <w:t>Schematic</w:t>
      </w:r>
      <w:r>
        <w:rPr>
          <w:rFonts w:ascii="Times New Roman" w:hAnsi="Times New Roman" w:hint="eastAsia"/>
          <w:bCs/>
          <w:sz w:val="24"/>
        </w:rPr>
        <w:t xml:space="preserve"> of </w:t>
      </w:r>
      <w:proofErr w:type="spellStart"/>
      <w:r>
        <w:rPr>
          <w:rFonts w:ascii="Times New Roman" w:hAnsi="Times New Roman" w:hint="eastAsia"/>
          <w:bCs/>
          <w:sz w:val="24"/>
        </w:rPr>
        <w:t>SnO</w:t>
      </w:r>
      <w:proofErr w:type="spellEnd"/>
      <w:r>
        <w:rPr>
          <w:rFonts w:ascii="Times New Roman" w:hAnsi="Times New Roman" w:hint="eastAsia"/>
          <w:bCs/>
          <w:sz w:val="24"/>
        </w:rPr>
        <w:t xml:space="preserve"> </w:t>
      </w:r>
      <w:r>
        <w:rPr>
          <w:rFonts w:ascii="Times New Roman" w:hAnsi="Times New Roman"/>
          <w:bCs/>
          <w:sz w:val="24"/>
        </w:rPr>
        <w:t xml:space="preserve">film </w:t>
      </w:r>
      <w:r>
        <w:rPr>
          <w:rFonts w:ascii="Times New Roman" w:hAnsi="Times New Roman" w:hint="eastAsia"/>
          <w:bCs/>
          <w:sz w:val="24"/>
        </w:rPr>
        <w:t>on a 2-inch SiO</w:t>
      </w:r>
      <w:r>
        <w:rPr>
          <w:rFonts w:ascii="Times New Roman" w:hAnsi="Times New Roman"/>
          <w:bCs/>
          <w:sz w:val="24"/>
          <w:vertAlign w:val="subscript"/>
        </w:rPr>
        <w:t>2</w:t>
      </w:r>
      <w:r>
        <w:rPr>
          <w:rFonts w:ascii="Times New Roman" w:hAnsi="Times New Roman" w:hint="eastAsia"/>
          <w:bCs/>
          <w:sz w:val="24"/>
        </w:rPr>
        <w:t xml:space="preserve">/Si wafer. </w:t>
      </w:r>
      <w:r>
        <w:rPr>
          <w:rFonts w:ascii="Times New Roman" w:hAnsi="Times New Roman"/>
          <w:bCs/>
          <w:sz w:val="24"/>
        </w:rPr>
        <w:t>T</w:t>
      </w:r>
      <w:r>
        <w:rPr>
          <w:rFonts w:ascii="Times New Roman" w:hAnsi="Times New Roman" w:hint="eastAsia"/>
          <w:bCs/>
          <w:sz w:val="24"/>
        </w:rPr>
        <w:t xml:space="preserve">he three rectangles indicate the regions </w:t>
      </w:r>
      <w:r>
        <w:rPr>
          <w:rFonts w:ascii="Times New Roman" w:hAnsi="Times New Roman"/>
          <w:bCs/>
          <w:sz w:val="24"/>
        </w:rPr>
        <w:t>for</w:t>
      </w:r>
      <w:r>
        <w:rPr>
          <w:rFonts w:ascii="Times New Roman" w:hAnsi="Times New Roman" w:hint="eastAsia"/>
          <w:bCs/>
          <w:sz w:val="24"/>
        </w:rPr>
        <w:t xml:space="preserve"> AFM </w:t>
      </w:r>
      <w:r>
        <w:rPr>
          <w:rFonts w:ascii="Times New Roman" w:hAnsi="Times New Roman"/>
          <w:bCs/>
          <w:sz w:val="24"/>
        </w:rPr>
        <w:t>roughness measurement.</w:t>
      </w:r>
      <w:r>
        <w:rPr>
          <w:rFonts w:ascii="Times New Roman" w:hAnsi="Times New Roman" w:hint="eastAsia"/>
          <w:bCs/>
          <w:sz w:val="24"/>
        </w:rPr>
        <w:t xml:space="preserve"> (</w:t>
      </w:r>
      <w:proofErr w:type="gramStart"/>
      <w:r>
        <w:rPr>
          <w:rFonts w:ascii="Times New Roman" w:hAnsi="Times New Roman" w:hint="eastAsia"/>
          <w:bCs/>
          <w:sz w:val="24"/>
        </w:rPr>
        <w:t>b</w:t>
      </w:r>
      <w:r>
        <w:rPr>
          <w:rFonts w:ascii="Times New Roman" w:hAnsi="Times New Roman"/>
          <w:sz w:val="24"/>
        </w:rPr>
        <w:t>–</w:t>
      </w:r>
      <w:r>
        <w:rPr>
          <w:rFonts w:ascii="Times New Roman" w:hAnsi="Times New Roman" w:hint="eastAsia"/>
          <w:bCs/>
          <w:sz w:val="24"/>
        </w:rPr>
        <w:t>d</w:t>
      </w:r>
      <w:proofErr w:type="gramEnd"/>
      <w:r>
        <w:rPr>
          <w:rFonts w:ascii="Times New Roman" w:hAnsi="Times New Roman" w:hint="eastAsia"/>
          <w:bCs/>
          <w:sz w:val="24"/>
        </w:rPr>
        <w:t>)</w:t>
      </w:r>
      <w:r>
        <w:rPr>
          <w:rFonts w:ascii="Times New Roman" w:hAnsi="Times New Roman"/>
          <w:bCs/>
          <w:sz w:val="24"/>
        </w:rPr>
        <w:t xml:space="preserve"> Surface roughness of the </w:t>
      </w:r>
      <w:proofErr w:type="spellStart"/>
      <w:r>
        <w:rPr>
          <w:rFonts w:ascii="Times New Roman" w:hAnsi="Times New Roman"/>
          <w:bCs/>
          <w:sz w:val="24"/>
        </w:rPr>
        <w:t>SnO</w:t>
      </w:r>
      <w:proofErr w:type="spellEnd"/>
      <w:r>
        <w:rPr>
          <w:rFonts w:ascii="Times New Roman" w:hAnsi="Times New Roman"/>
          <w:bCs/>
          <w:sz w:val="24"/>
        </w:rPr>
        <w:t xml:space="preserve"> film at different regions</w:t>
      </w:r>
      <w:r>
        <w:rPr>
          <w:rFonts w:ascii="Times New Roman" w:hAnsi="Times New Roman" w:hint="eastAsia"/>
          <w:bCs/>
          <w:sz w:val="24"/>
        </w:rPr>
        <w:t>. The surface roughness is highly uniform across the wafer, with a low average value be</w:t>
      </w:r>
      <w:r>
        <w:rPr>
          <w:rFonts w:ascii="Times New Roman" w:hAnsi="Times New Roman"/>
          <w:bCs/>
          <w:sz w:val="24"/>
        </w:rPr>
        <w:t xml:space="preserve">tween 0.5 nm to </w:t>
      </w:r>
      <w:r>
        <w:rPr>
          <w:rFonts w:ascii="Times New Roman" w:hAnsi="Times New Roman" w:hint="eastAsia"/>
          <w:bCs/>
          <w:sz w:val="24"/>
        </w:rPr>
        <w:t>0.77 nm.</w:t>
      </w:r>
    </w:p>
    <w:p w:rsidR="00131420" w:rsidRDefault="00131420">
      <w:pPr>
        <w:rPr>
          <w:rFonts w:ascii="Times New Roman"/>
          <w:sz w:val="24"/>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5520F">
      <w:pPr>
        <w:jc w:val="center"/>
        <w:rPr>
          <w:rFonts w:ascii="Times New Roman"/>
        </w:rPr>
      </w:pPr>
      <w:r>
        <w:rPr>
          <w:rFonts w:ascii="Times New Roman" w:hint="eastAsia"/>
          <w:noProof/>
        </w:rPr>
        <w:lastRenderedPageBreak/>
        <w:drawing>
          <wp:inline distT="0" distB="0" distL="114300" distR="114300" wp14:editId="1BDC42A4">
            <wp:extent cx="2627771" cy="2376000"/>
            <wp:effectExtent l="0" t="0" r="1270" b="5715"/>
            <wp:docPr id="5" name="图片 5" descr="Supporting Fig. 3 X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orting Fig. 3 Xrd"/>
                    <pic:cNvPicPr>
                      <a:picLocks noChangeAspect="1"/>
                    </pic:cNvPicPr>
                  </pic:nvPicPr>
                  <pic:blipFill>
                    <a:blip r:embed="rId8"/>
                    <a:stretch>
                      <a:fillRect/>
                    </a:stretch>
                  </pic:blipFill>
                  <pic:spPr>
                    <a:xfrm>
                      <a:off x="0" y="0"/>
                      <a:ext cx="2627771" cy="2376000"/>
                    </a:xfrm>
                    <a:prstGeom prst="rect">
                      <a:avLst/>
                    </a:prstGeom>
                  </pic:spPr>
                </pic:pic>
              </a:graphicData>
            </a:graphic>
          </wp:inline>
        </w:drawing>
      </w:r>
    </w:p>
    <w:p w:rsidR="00131420" w:rsidRDefault="0015520F">
      <w:pPr>
        <w:spacing w:line="360" w:lineRule="auto"/>
        <w:rPr>
          <w:rFonts w:ascii="Times New Roman" w:hAnsi="Times New Roman"/>
          <w:bCs/>
          <w:sz w:val="24"/>
        </w:rPr>
      </w:pPr>
      <w:r>
        <w:rPr>
          <w:rFonts w:ascii="Times New Roman" w:hAnsi="Times New Roman" w:hint="eastAsia"/>
          <w:b/>
          <w:sz w:val="24"/>
        </w:rPr>
        <w:t xml:space="preserve">Supplementary </w:t>
      </w:r>
      <w:r>
        <w:rPr>
          <w:rFonts w:ascii="Times New Roman" w:hAnsi="Times New Roman"/>
          <w:b/>
          <w:sz w:val="24"/>
        </w:rPr>
        <w:t>Fig</w:t>
      </w:r>
      <w:r>
        <w:rPr>
          <w:rFonts w:ascii="Times New Roman" w:hAnsi="Times New Roman" w:hint="eastAsia"/>
          <w:b/>
          <w:sz w:val="24"/>
        </w:rPr>
        <w:t>ure</w:t>
      </w:r>
      <w:r>
        <w:rPr>
          <w:rFonts w:ascii="Times New Roman" w:hAnsi="Times New Roman"/>
          <w:b/>
          <w:sz w:val="24"/>
        </w:rPr>
        <w:t xml:space="preserve"> </w:t>
      </w:r>
      <w:r>
        <w:rPr>
          <w:rFonts w:ascii="Times New Roman" w:hAnsi="Times New Roman" w:hint="eastAsia"/>
          <w:b/>
          <w:sz w:val="24"/>
        </w:rPr>
        <w:t xml:space="preserve">2. </w:t>
      </w:r>
      <w:r>
        <w:rPr>
          <w:rFonts w:ascii="Times New Roman" w:hAnsi="Times New Roman"/>
          <w:b/>
          <w:sz w:val="24"/>
        </w:rPr>
        <w:t xml:space="preserve">XRD spectra of the </w:t>
      </w:r>
      <w:r>
        <w:rPr>
          <w:rFonts w:ascii="Times New Roman" w:hAnsi="Times New Roman" w:hint="eastAsia"/>
          <w:b/>
          <w:sz w:val="24"/>
        </w:rPr>
        <w:t xml:space="preserve">2D </w:t>
      </w:r>
      <w:proofErr w:type="spellStart"/>
      <w:r>
        <w:rPr>
          <w:rFonts w:ascii="Times New Roman" w:hAnsi="Times New Roman"/>
          <w:b/>
          <w:sz w:val="24"/>
        </w:rPr>
        <w:t>SnO</w:t>
      </w:r>
      <w:proofErr w:type="spellEnd"/>
      <w:r>
        <w:rPr>
          <w:rFonts w:ascii="Times New Roman" w:hAnsi="Times New Roman" w:hint="eastAsia"/>
          <w:b/>
          <w:sz w:val="24"/>
        </w:rPr>
        <w:t xml:space="preserve"> film.</w:t>
      </w:r>
      <w:r>
        <w:rPr>
          <w:rFonts w:ascii="Times New Roman" w:hAnsi="Times New Roman"/>
          <w:sz w:val="24"/>
        </w:rPr>
        <w:t xml:space="preserve"> </w:t>
      </w:r>
      <w:r>
        <w:rPr>
          <w:rFonts w:ascii="Times New Roman" w:hAnsi="Times New Roman" w:hint="eastAsia"/>
          <w:bCs/>
          <w:sz w:val="24"/>
        </w:rPr>
        <w:t xml:space="preserve">XRD </w:t>
      </w:r>
      <w:r>
        <w:rPr>
          <w:rFonts w:ascii="Times New Roman" w:hAnsi="Times New Roman"/>
          <w:bCs/>
          <w:sz w:val="24"/>
        </w:rPr>
        <w:t>characterization</w:t>
      </w:r>
      <w:r>
        <w:rPr>
          <w:rFonts w:ascii="Times New Roman" w:hAnsi="Times New Roman" w:hint="eastAsia"/>
          <w:bCs/>
          <w:sz w:val="24"/>
        </w:rPr>
        <w:t xml:space="preserve"> was performed to examine the crystal structure of the 2D </w:t>
      </w:r>
      <w:proofErr w:type="spellStart"/>
      <w:r>
        <w:rPr>
          <w:rFonts w:ascii="Times New Roman" w:hAnsi="Times New Roman" w:hint="eastAsia"/>
          <w:bCs/>
          <w:sz w:val="24"/>
        </w:rPr>
        <w:t>SnO</w:t>
      </w:r>
      <w:proofErr w:type="spellEnd"/>
      <w:r>
        <w:rPr>
          <w:rFonts w:ascii="Times New Roman" w:hAnsi="Times New Roman" w:hint="eastAsia"/>
          <w:bCs/>
          <w:sz w:val="24"/>
        </w:rPr>
        <w:t xml:space="preserve"> film. The diffraction peaks can be indexed to a tetragonal </w:t>
      </w:r>
      <w:proofErr w:type="spellStart"/>
      <w:r>
        <w:rPr>
          <w:rFonts w:ascii="Times New Roman" w:hAnsi="Times New Roman" w:hint="eastAsia"/>
          <w:bCs/>
          <w:sz w:val="24"/>
        </w:rPr>
        <w:t>SnO</w:t>
      </w:r>
      <w:proofErr w:type="spellEnd"/>
      <w:r>
        <w:rPr>
          <w:rFonts w:ascii="Times New Roman" w:hAnsi="Times New Roman" w:hint="eastAsia"/>
          <w:bCs/>
          <w:sz w:val="24"/>
        </w:rPr>
        <w:t xml:space="preserve"> phase with the space group P4/</w:t>
      </w:r>
      <w:proofErr w:type="spellStart"/>
      <w:r>
        <w:rPr>
          <w:rFonts w:ascii="Times New Roman" w:hAnsi="Times New Roman" w:hint="eastAsia"/>
          <w:bCs/>
          <w:sz w:val="24"/>
        </w:rPr>
        <w:t>nmm</w:t>
      </w:r>
      <w:proofErr w:type="spellEnd"/>
      <w:r>
        <w:rPr>
          <w:rFonts w:ascii="Times New Roman" w:hAnsi="Times New Roman" w:hint="eastAsia"/>
          <w:bCs/>
          <w:sz w:val="24"/>
        </w:rPr>
        <w:t xml:space="preserve"> (JCPDS No. 01-078-1913), without detectable impurity peaks. Specifically, the peaks located at 17.8</w:t>
      </w:r>
      <w:r>
        <w:rPr>
          <w:rFonts w:ascii="Times New Roman" w:hAnsi="Times New Roman"/>
          <w:bCs/>
          <w:sz w:val="24"/>
        </w:rPr>
        <w:t>°</w:t>
      </w:r>
      <w:r>
        <w:rPr>
          <w:rFonts w:ascii="Times New Roman" w:hAnsi="Times New Roman" w:hint="eastAsia"/>
          <w:bCs/>
          <w:sz w:val="24"/>
        </w:rPr>
        <w:t xml:space="preserve"> and 36.6</w:t>
      </w:r>
      <w:r>
        <w:rPr>
          <w:rFonts w:ascii="Times New Roman" w:hAnsi="Times New Roman"/>
          <w:bCs/>
          <w:sz w:val="24"/>
        </w:rPr>
        <w:t>°</w:t>
      </w:r>
      <w:r>
        <w:rPr>
          <w:rFonts w:ascii="Times New Roman" w:hAnsi="Times New Roman" w:hint="eastAsia"/>
          <w:bCs/>
          <w:sz w:val="24"/>
        </w:rPr>
        <w:t xml:space="preserve"> can be assigned to the (110) and (200) planes of </w:t>
      </w:r>
      <w:proofErr w:type="spellStart"/>
      <w:r>
        <w:rPr>
          <w:rFonts w:ascii="Times New Roman" w:hAnsi="Times New Roman" w:hint="eastAsia"/>
          <w:bCs/>
          <w:sz w:val="24"/>
        </w:rPr>
        <w:t>SnO</w:t>
      </w:r>
      <w:proofErr w:type="spellEnd"/>
      <w:r>
        <w:rPr>
          <w:rFonts w:ascii="Times New Roman" w:hAnsi="Times New Roman" w:hint="eastAsia"/>
          <w:bCs/>
          <w:sz w:val="24"/>
        </w:rPr>
        <w:t xml:space="preserve">, respectively, </w:t>
      </w:r>
      <w:r>
        <w:rPr>
          <w:rFonts w:ascii="Times New Roman" w:hAnsi="Times New Roman"/>
          <w:sz w:val="24"/>
        </w:rPr>
        <w:t>which are consistent with the lattice planes observed in the HRTEM image shown in Figure 1e.</w:t>
      </w:r>
      <w:r>
        <w:rPr>
          <w:rFonts w:ascii="Times New Roman" w:hAnsi="Times New Roman"/>
          <w:bCs/>
          <w:sz w:val="24"/>
        </w:rPr>
        <w:t xml:space="preserve"> </w:t>
      </w:r>
      <w:r>
        <w:rPr>
          <w:rFonts w:ascii="Times New Roman" w:hAnsi="Times New Roman" w:hint="eastAsia"/>
          <w:bCs/>
          <w:sz w:val="24"/>
        </w:rPr>
        <w:t>The sharp diffraction features further indicate good crystallinity and high phase purity of the film.</w:t>
      </w: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131420">
      <w:pPr>
        <w:rPr>
          <w:rFonts w:ascii="Times New Roman" w:hAnsi="Times New Roman"/>
          <w:b/>
        </w:rPr>
      </w:pPr>
    </w:p>
    <w:p w:rsidR="00131420" w:rsidRDefault="009E678E">
      <w:pPr>
        <w:jc w:val="center"/>
        <w:rPr>
          <w:rFonts w:ascii="Times New Roman" w:hAnsi="Times New Roman"/>
          <w:b/>
        </w:rPr>
      </w:pPr>
      <w:r w:rsidRPr="009E678E">
        <w:rPr>
          <w:rFonts w:ascii="Times New Roman" w:hAnsi="Times New Roman"/>
          <w:b/>
          <w:noProof/>
        </w:rPr>
        <w:lastRenderedPageBreak/>
        <w:drawing>
          <wp:inline distT="0" distB="0" distL="0" distR="0" wp14:anchorId="45C4BB2B" wp14:editId="7E09CCFF">
            <wp:extent cx="5274310" cy="2243178"/>
            <wp:effectExtent l="0" t="0" r="2540" b="5080"/>
            <wp:docPr id="1" name="图片 1" descr="G:\backup2\projects\Oxides\SnO Lihong\figures\figure-14\supporting\Supporting Fig. 3 X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backup2\projects\Oxides\SnO Lihong\figures\figure-14\supporting\Supporting Fig. 3 XP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243178"/>
                    </a:xfrm>
                    <a:prstGeom prst="rect">
                      <a:avLst/>
                    </a:prstGeom>
                    <a:noFill/>
                    <a:ln>
                      <a:noFill/>
                    </a:ln>
                  </pic:spPr>
                </pic:pic>
              </a:graphicData>
            </a:graphic>
          </wp:inline>
        </w:drawing>
      </w:r>
    </w:p>
    <w:p w:rsidR="00131420" w:rsidRDefault="00131420">
      <w:pPr>
        <w:rPr>
          <w:rFonts w:ascii="Times New Roman" w:hAnsi="Times New Roman"/>
          <w:b/>
        </w:rPr>
      </w:pPr>
    </w:p>
    <w:p w:rsidR="00131420" w:rsidRDefault="0015520F">
      <w:pPr>
        <w:spacing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3</w:t>
      </w:r>
      <w:r>
        <w:rPr>
          <w:rFonts w:ascii="Times New Roman" w:hAnsi="Times New Roman"/>
          <w:b/>
          <w:sz w:val="24"/>
        </w:rPr>
        <w:t xml:space="preserve">. XPS spectra of the </w:t>
      </w:r>
      <w:r>
        <w:rPr>
          <w:rFonts w:ascii="Times New Roman" w:hAnsi="Times New Roman" w:hint="eastAsia"/>
          <w:b/>
          <w:sz w:val="24"/>
        </w:rPr>
        <w:t xml:space="preserve">2D </w:t>
      </w:r>
      <w:proofErr w:type="spellStart"/>
      <w:r>
        <w:rPr>
          <w:rFonts w:ascii="Times New Roman" w:hAnsi="Times New Roman"/>
          <w:b/>
          <w:sz w:val="24"/>
        </w:rPr>
        <w:t>SnO</w:t>
      </w:r>
      <w:proofErr w:type="spellEnd"/>
      <w:r>
        <w:rPr>
          <w:rFonts w:ascii="Times New Roman" w:hAnsi="Times New Roman" w:hint="eastAsia"/>
          <w:b/>
          <w:sz w:val="24"/>
        </w:rPr>
        <w:t xml:space="preserve"> film</w:t>
      </w:r>
      <w:r>
        <w:rPr>
          <w:rFonts w:ascii="Times New Roman" w:hAnsi="Times New Roman"/>
          <w:sz w:val="24"/>
        </w:rPr>
        <w:t xml:space="preserve">. XPS spectra of the </w:t>
      </w:r>
      <w:r>
        <w:rPr>
          <w:rFonts w:ascii="Times New Roman" w:hAnsi="Times New Roman" w:hint="eastAsia"/>
          <w:sz w:val="24"/>
        </w:rPr>
        <w:t xml:space="preserve">(a) </w:t>
      </w:r>
      <w:r>
        <w:rPr>
          <w:rFonts w:ascii="Times New Roman" w:hAnsi="Times New Roman"/>
          <w:sz w:val="24"/>
        </w:rPr>
        <w:t xml:space="preserve">Sn 3d </w:t>
      </w:r>
      <w:r>
        <w:rPr>
          <w:rFonts w:ascii="Times New Roman" w:hAnsi="Times New Roman" w:hint="eastAsia"/>
          <w:sz w:val="24"/>
        </w:rPr>
        <w:t>and (b) O</w:t>
      </w:r>
      <w:r>
        <w:rPr>
          <w:rFonts w:ascii="Times New Roman" w:hAnsi="Times New Roman"/>
          <w:sz w:val="24"/>
        </w:rPr>
        <w:t xml:space="preserve"> </w:t>
      </w:r>
      <w:r>
        <w:rPr>
          <w:rFonts w:ascii="Times New Roman" w:hAnsi="Times New Roman" w:hint="eastAsia"/>
          <w:sz w:val="24"/>
        </w:rPr>
        <w:t xml:space="preserve">1s </w:t>
      </w:r>
      <w:r>
        <w:rPr>
          <w:rFonts w:ascii="Times New Roman" w:hAnsi="Times New Roman"/>
          <w:sz w:val="24"/>
        </w:rPr>
        <w:t xml:space="preserve">core levels. </w:t>
      </w:r>
      <w:r>
        <w:rPr>
          <w:rFonts w:ascii="Times New Roman" w:hAnsi="Times New Roman" w:hint="eastAsia"/>
          <w:sz w:val="24"/>
        </w:rPr>
        <w:t xml:space="preserve">XPS </w:t>
      </w:r>
      <w:r>
        <w:rPr>
          <w:rFonts w:ascii="Times New Roman" w:hAnsi="Times New Roman"/>
          <w:sz w:val="24"/>
        </w:rPr>
        <w:t>measurement</w:t>
      </w:r>
      <w:r>
        <w:rPr>
          <w:rFonts w:ascii="Times New Roman" w:hAnsi="Times New Roman" w:hint="eastAsia"/>
          <w:sz w:val="24"/>
        </w:rPr>
        <w:t>s</w:t>
      </w:r>
      <w:r>
        <w:rPr>
          <w:rFonts w:ascii="Times New Roman" w:hAnsi="Times New Roman"/>
          <w:sz w:val="24"/>
        </w:rPr>
        <w:t xml:space="preserve"> </w:t>
      </w:r>
      <w:r>
        <w:rPr>
          <w:rFonts w:ascii="Times New Roman" w:hAnsi="Times New Roman" w:hint="eastAsia"/>
          <w:sz w:val="24"/>
        </w:rPr>
        <w:t xml:space="preserve">were carried out to investigate the chemical composition and valence states of the as-prepared </w:t>
      </w:r>
      <w:proofErr w:type="spellStart"/>
      <w:r>
        <w:rPr>
          <w:rFonts w:ascii="Times New Roman" w:hAnsi="Times New Roman"/>
          <w:sz w:val="24"/>
        </w:rPr>
        <w:t>SnO</w:t>
      </w:r>
      <w:proofErr w:type="spellEnd"/>
      <w:r>
        <w:rPr>
          <w:rFonts w:ascii="Times New Roman" w:hAnsi="Times New Roman"/>
          <w:sz w:val="24"/>
        </w:rPr>
        <w:t xml:space="preserve"> </w:t>
      </w:r>
      <w:r>
        <w:rPr>
          <w:rFonts w:ascii="Times New Roman" w:hAnsi="Times New Roman" w:hint="eastAsia"/>
          <w:sz w:val="24"/>
        </w:rPr>
        <w:t>film. The Sn 3d</w:t>
      </w:r>
      <w:r>
        <w:rPr>
          <w:rFonts w:ascii="Times New Roman" w:hAnsi="Times New Roman" w:hint="eastAsia"/>
          <w:sz w:val="24"/>
          <w:vertAlign w:val="subscript"/>
        </w:rPr>
        <w:t xml:space="preserve">3/2 </w:t>
      </w:r>
      <w:r>
        <w:rPr>
          <w:rFonts w:ascii="Times New Roman" w:hAnsi="Times New Roman" w:hint="eastAsia"/>
          <w:sz w:val="24"/>
        </w:rPr>
        <w:t>and Sn 3d</w:t>
      </w:r>
      <w:r>
        <w:rPr>
          <w:rFonts w:ascii="Times New Roman" w:hAnsi="Times New Roman" w:hint="eastAsia"/>
          <w:sz w:val="24"/>
          <w:vertAlign w:val="subscript"/>
        </w:rPr>
        <w:t>5/2</w:t>
      </w:r>
      <w:r>
        <w:rPr>
          <w:rFonts w:ascii="Times New Roman" w:hAnsi="Times New Roman" w:hint="eastAsia"/>
          <w:sz w:val="24"/>
        </w:rPr>
        <w:t xml:space="preserve"> peaks located at 494.3 eV and 485.9 eV </w:t>
      </w:r>
      <w:r>
        <w:rPr>
          <w:rFonts w:ascii="Times New Roman" w:hAnsi="Times New Roman"/>
          <w:sz w:val="24"/>
        </w:rPr>
        <w:t>belong to</w:t>
      </w:r>
      <w:r>
        <w:rPr>
          <w:rFonts w:ascii="Times New Roman" w:hAnsi="Times New Roman" w:hint="eastAsia"/>
          <w:sz w:val="24"/>
        </w:rPr>
        <w:t xml:space="preserve"> </w:t>
      </w:r>
      <w:proofErr w:type="spellStart"/>
      <w:r>
        <w:rPr>
          <w:rFonts w:ascii="Times New Roman" w:hAnsi="Times New Roman" w:hint="eastAsia"/>
          <w:sz w:val="24"/>
        </w:rPr>
        <w:t>SnO</w:t>
      </w:r>
      <w:proofErr w:type="spellEnd"/>
      <w:r>
        <w:rPr>
          <w:rFonts w:ascii="Times New Roman" w:hAnsi="Times New Roman" w:hint="eastAsia"/>
          <w:sz w:val="24"/>
        </w:rPr>
        <w:t>, confirming the formation of stannous oxide rather than SnO</w:t>
      </w:r>
      <w:r>
        <w:rPr>
          <w:rFonts w:ascii="Times New Roman" w:hAnsi="Times New Roman" w:hint="eastAsia"/>
          <w:sz w:val="24"/>
          <w:vertAlign w:val="subscript"/>
        </w:rPr>
        <w:t>2</w:t>
      </w:r>
      <w:r>
        <w:rPr>
          <w:rFonts w:ascii="Times New Roman" w:hAnsi="Times New Roman" w:hint="eastAsia"/>
          <w:sz w:val="24"/>
        </w:rPr>
        <w:t xml:space="preserve">. </w:t>
      </w:r>
      <w:r>
        <w:rPr>
          <w:rFonts w:ascii="Times New Roman" w:hAnsi="Times New Roman"/>
          <w:sz w:val="24"/>
        </w:rPr>
        <w:t>Additionally</w:t>
      </w:r>
      <w:r>
        <w:rPr>
          <w:rFonts w:ascii="Times New Roman" w:hAnsi="Times New Roman" w:hint="eastAsia"/>
          <w:sz w:val="24"/>
        </w:rPr>
        <w:t xml:space="preserve">, </w:t>
      </w:r>
      <w:r>
        <w:rPr>
          <w:rFonts w:ascii="Times New Roman" w:hAnsi="Times New Roman"/>
          <w:sz w:val="24"/>
        </w:rPr>
        <w:t>there is no Sn metal related</w:t>
      </w:r>
      <w:r>
        <w:rPr>
          <w:rFonts w:ascii="Times New Roman" w:hAnsi="Times New Roman" w:hint="eastAsia"/>
          <w:sz w:val="24"/>
        </w:rPr>
        <w:t xml:space="preserve"> </w:t>
      </w:r>
      <w:r>
        <w:rPr>
          <w:rFonts w:ascii="Times New Roman" w:hAnsi="Times New Roman"/>
          <w:sz w:val="24"/>
        </w:rPr>
        <w:t>peaks observed in the XPS spectra</w:t>
      </w:r>
      <w:r>
        <w:rPr>
          <w:rFonts w:ascii="Times New Roman" w:hAnsi="Times New Roman" w:hint="eastAsia"/>
          <w:sz w:val="24"/>
        </w:rPr>
        <w:t xml:space="preserve">, indicating the </w:t>
      </w:r>
      <w:r>
        <w:rPr>
          <w:rFonts w:ascii="Times New Roman" w:hAnsi="Times New Roman"/>
          <w:sz w:val="24"/>
        </w:rPr>
        <w:t>negligible</w:t>
      </w:r>
      <w:r>
        <w:rPr>
          <w:rFonts w:ascii="Times New Roman" w:hAnsi="Times New Roman" w:hint="eastAsia"/>
          <w:sz w:val="24"/>
        </w:rPr>
        <w:t xml:space="preserve"> Sn </w:t>
      </w:r>
      <w:r>
        <w:rPr>
          <w:rFonts w:ascii="Times New Roman" w:hAnsi="Times New Roman"/>
          <w:sz w:val="24"/>
        </w:rPr>
        <w:t>residue on the sample surface</w:t>
      </w:r>
      <w:r>
        <w:rPr>
          <w:rFonts w:ascii="Times New Roman" w:hAnsi="Times New Roman" w:hint="eastAsia"/>
          <w:sz w:val="24"/>
        </w:rPr>
        <w:t xml:space="preserve">. </w:t>
      </w:r>
      <w:r>
        <w:rPr>
          <w:rFonts w:ascii="Times New Roman" w:hAnsi="Times New Roman"/>
          <w:sz w:val="24"/>
        </w:rPr>
        <w:t>The</w:t>
      </w:r>
      <w:r>
        <w:rPr>
          <w:rFonts w:ascii="Times New Roman" w:hAnsi="Times New Roman" w:hint="eastAsia"/>
          <w:sz w:val="24"/>
        </w:rPr>
        <w:t xml:space="preserve"> two </w:t>
      </w:r>
      <w:proofErr w:type="spellStart"/>
      <w:r>
        <w:rPr>
          <w:rFonts w:ascii="Times New Roman" w:hAnsi="Times New Roman" w:hint="eastAsia"/>
          <w:sz w:val="24"/>
        </w:rPr>
        <w:t>deconvoluted</w:t>
      </w:r>
      <w:proofErr w:type="spellEnd"/>
      <w:r>
        <w:rPr>
          <w:rFonts w:ascii="Times New Roman" w:hAnsi="Times New Roman" w:hint="eastAsia"/>
          <w:sz w:val="24"/>
        </w:rPr>
        <w:t xml:space="preserve"> peaks </w:t>
      </w:r>
      <w:r>
        <w:rPr>
          <w:rFonts w:ascii="Times New Roman" w:hAnsi="Times New Roman"/>
          <w:sz w:val="24"/>
        </w:rPr>
        <w:t>located</w:t>
      </w:r>
      <w:r>
        <w:rPr>
          <w:rFonts w:ascii="Times New Roman" w:hAnsi="Times New Roman" w:hint="eastAsia"/>
          <w:sz w:val="24"/>
        </w:rPr>
        <w:t xml:space="preserve"> at 530.4 and 532.9 eV</w:t>
      </w:r>
      <w:r>
        <w:rPr>
          <w:rFonts w:ascii="Times New Roman" w:hAnsi="Times New Roman"/>
          <w:sz w:val="24"/>
        </w:rPr>
        <w:t xml:space="preserve"> i</w:t>
      </w:r>
      <w:r>
        <w:rPr>
          <w:rFonts w:ascii="Times New Roman" w:hAnsi="Times New Roman" w:hint="eastAsia"/>
          <w:sz w:val="24"/>
        </w:rPr>
        <w:t xml:space="preserve">n the O 1s </w:t>
      </w:r>
      <w:r>
        <w:rPr>
          <w:rFonts w:ascii="Times New Roman" w:hAnsi="Times New Roman"/>
          <w:sz w:val="24"/>
        </w:rPr>
        <w:t>core level can be</w:t>
      </w:r>
      <w:r>
        <w:rPr>
          <w:rFonts w:ascii="Times New Roman" w:hAnsi="Times New Roman" w:hint="eastAsia"/>
          <w:sz w:val="24"/>
        </w:rPr>
        <w:t xml:space="preserve"> assigned to lattice oxygen (O</w:t>
      </w:r>
      <w:r>
        <w:rPr>
          <w:rFonts w:ascii="Times New Roman" w:hAnsi="Times New Roman" w:hint="eastAsia"/>
          <w:sz w:val="24"/>
          <w:vertAlign w:val="superscript"/>
        </w:rPr>
        <w:t>2-</w:t>
      </w:r>
      <w:r>
        <w:rPr>
          <w:rFonts w:ascii="Times New Roman" w:hAnsi="Times New Roman" w:hint="eastAsia"/>
          <w:sz w:val="24"/>
        </w:rPr>
        <w:t xml:space="preserve">) in </w:t>
      </w:r>
      <w:proofErr w:type="spellStart"/>
      <w:r>
        <w:rPr>
          <w:rFonts w:ascii="Times New Roman" w:hAnsi="Times New Roman" w:hint="eastAsia"/>
          <w:sz w:val="24"/>
        </w:rPr>
        <w:t>SnO</w:t>
      </w:r>
      <w:proofErr w:type="spellEnd"/>
      <w:r>
        <w:rPr>
          <w:rFonts w:ascii="Times New Roman" w:hAnsi="Times New Roman" w:hint="eastAsia"/>
          <w:sz w:val="24"/>
        </w:rPr>
        <w:t xml:space="preserve"> and SiO</w:t>
      </w:r>
      <w:r>
        <w:rPr>
          <w:rFonts w:ascii="Times New Roman" w:hAnsi="Times New Roman" w:hint="eastAsia"/>
          <w:sz w:val="24"/>
          <w:vertAlign w:val="subscript"/>
        </w:rPr>
        <w:t>2</w:t>
      </w:r>
      <w:r>
        <w:rPr>
          <w:rFonts w:ascii="Times New Roman" w:hAnsi="Times New Roman" w:hint="eastAsia"/>
          <w:sz w:val="24"/>
        </w:rPr>
        <w:t>, respectively.</w:t>
      </w: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31420">
      <w:pPr>
        <w:rPr>
          <w:rFonts w:ascii="Times New Roman" w:hAnsi="Times New Roman"/>
          <w:b/>
          <w:color w:val="FF0000"/>
        </w:rPr>
      </w:pPr>
    </w:p>
    <w:p w:rsidR="00131420" w:rsidRDefault="0015520F">
      <w:pPr>
        <w:rPr>
          <w:rFonts w:ascii="Times New Roman" w:hAnsi="Times New Roman"/>
          <w:b/>
          <w:color w:val="FF0000"/>
        </w:rPr>
      </w:pPr>
      <w:r>
        <w:rPr>
          <w:rFonts w:ascii="Times New Roman" w:hAnsi="Times New Roman" w:hint="eastAsia"/>
          <w:b/>
          <w:noProof/>
          <w:color w:val="FF0000"/>
        </w:rPr>
        <w:lastRenderedPageBreak/>
        <w:drawing>
          <wp:inline distT="0" distB="0" distL="114300" distR="114300">
            <wp:extent cx="5269865" cy="2151380"/>
            <wp:effectExtent l="0" t="0" r="6985" b="1270"/>
            <wp:docPr id="22" name="图片 22"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ure S4"/>
                    <pic:cNvPicPr>
                      <a:picLocks noChangeAspect="1"/>
                    </pic:cNvPicPr>
                  </pic:nvPicPr>
                  <pic:blipFill>
                    <a:blip r:embed="rId10"/>
                    <a:stretch>
                      <a:fillRect/>
                    </a:stretch>
                  </pic:blipFill>
                  <pic:spPr>
                    <a:xfrm>
                      <a:off x="0" y="0"/>
                      <a:ext cx="5269865" cy="2151380"/>
                    </a:xfrm>
                    <a:prstGeom prst="rect">
                      <a:avLst/>
                    </a:prstGeom>
                  </pic:spPr>
                </pic:pic>
              </a:graphicData>
            </a:graphic>
          </wp:inline>
        </w:drawing>
      </w:r>
    </w:p>
    <w:p w:rsidR="00131420" w:rsidRDefault="0015520F">
      <w:pPr>
        <w:spacing w:line="360" w:lineRule="auto"/>
        <w:rPr>
          <w:rFonts w:ascii="Times New Roman" w:hAnsi="Times New Roman"/>
          <w:bCs/>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4</w:t>
      </w:r>
      <w:r>
        <w:rPr>
          <w:rFonts w:ascii="Times New Roman" w:hAnsi="Times New Roman"/>
          <w:b/>
          <w:sz w:val="24"/>
        </w:rPr>
        <w:t xml:space="preserve">. Wafer-scale patterning of </w:t>
      </w:r>
      <w:proofErr w:type="spellStart"/>
      <w:r>
        <w:rPr>
          <w:rFonts w:ascii="Times New Roman" w:hAnsi="Times New Roman"/>
          <w:b/>
          <w:sz w:val="24"/>
        </w:rPr>
        <w:t>SnO</w:t>
      </w:r>
      <w:proofErr w:type="spellEnd"/>
      <w:r>
        <w:rPr>
          <w:rFonts w:ascii="Times New Roman" w:hAnsi="Times New Roman"/>
          <w:b/>
          <w:sz w:val="24"/>
        </w:rPr>
        <w:t xml:space="preserve"> channels. </w:t>
      </w:r>
      <w:r>
        <w:rPr>
          <w:rFonts w:ascii="Times New Roman" w:hAnsi="Times New Roman" w:hint="eastAsia"/>
          <w:bCs/>
          <w:sz w:val="24"/>
        </w:rPr>
        <w:t xml:space="preserve">(a) </w:t>
      </w:r>
      <w:r>
        <w:rPr>
          <w:rFonts w:ascii="Times New Roman" w:hAnsi="Times New Roman"/>
          <w:bCs/>
          <w:sz w:val="24"/>
        </w:rPr>
        <w:t>Optical image of</w:t>
      </w:r>
      <w:r>
        <w:rPr>
          <w:rFonts w:ascii="Times New Roman" w:hAnsi="Times New Roman" w:hint="eastAsia"/>
          <w:bCs/>
          <w:sz w:val="24"/>
        </w:rPr>
        <w:t xml:space="preserve"> 1024 channels </w:t>
      </w:r>
      <w:r>
        <w:rPr>
          <w:rFonts w:ascii="Times New Roman" w:hAnsi="Times New Roman"/>
          <w:sz w:val="24"/>
        </w:rPr>
        <w:t>selected from one single block circled in the photograph</w:t>
      </w:r>
      <w:r>
        <w:rPr>
          <w:rFonts w:ascii="Times New Roman" w:hAnsi="Times New Roman" w:hint="eastAsia"/>
          <w:bCs/>
          <w:sz w:val="24"/>
        </w:rPr>
        <w:t xml:space="preserve">. (b) </w:t>
      </w:r>
      <w:r>
        <w:rPr>
          <w:rFonts w:ascii="Times New Roman" w:hAnsi="Times New Roman"/>
          <w:bCs/>
          <w:sz w:val="24"/>
        </w:rPr>
        <w:t xml:space="preserve">Photograph of the </w:t>
      </w:r>
      <w:proofErr w:type="spellStart"/>
      <w:r>
        <w:rPr>
          <w:rFonts w:ascii="Times New Roman" w:hAnsi="Times New Roman"/>
          <w:bCs/>
          <w:sz w:val="24"/>
        </w:rPr>
        <w:t>SnO</w:t>
      </w:r>
      <w:proofErr w:type="spellEnd"/>
      <w:r>
        <w:rPr>
          <w:rFonts w:ascii="Times New Roman" w:hAnsi="Times New Roman"/>
          <w:bCs/>
          <w:sz w:val="24"/>
        </w:rPr>
        <w:t xml:space="preserve"> crossbar arrays isolated in 48 blocks</w:t>
      </w:r>
      <w:r>
        <w:rPr>
          <w:rFonts w:ascii="Times New Roman" w:hAnsi="Times New Roman" w:hint="eastAsia"/>
          <w:bCs/>
          <w:sz w:val="24"/>
        </w:rPr>
        <w:t xml:space="preserve">. </w:t>
      </w: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51027B">
      <w:pPr>
        <w:jc w:val="center"/>
        <w:rPr>
          <w:rFonts w:ascii="Times New Roman" w:hAnsi="Times New Roman"/>
          <w:color w:val="FF0000"/>
        </w:rPr>
      </w:pPr>
      <w:r w:rsidRPr="0051027B">
        <w:rPr>
          <w:rFonts w:ascii="Times New Roman" w:hAnsi="Times New Roman"/>
          <w:noProof/>
          <w:color w:val="FF0000"/>
        </w:rPr>
        <w:lastRenderedPageBreak/>
        <w:drawing>
          <wp:inline distT="0" distB="0" distL="0" distR="0" wp14:anchorId="4B3F509D" wp14:editId="730F0A78">
            <wp:extent cx="5274310" cy="4755906"/>
            <wp:effectExtent l="0" t="0" r="2540" b="6985"/>
            <wp:docPr id="3" name="图片 3" descr="G:\backup2\projects\Oxides\SnO Lihong\figures\figure-14\supporting\Supporting Fig. 5 peak intensity and Full width of at Half maxim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backup2\projects\Oxides\SnO Lihong\figures\figure-14\supporting\Supporting Fig. 5 peak intensity and Full width of at Half maximum.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4755906"/>
                    </a:xfrm>
                    <a:prstGeom prst="rect">
                      <a:avLst/>
                    </a:prstGeom>
                    <a:noFill/>
                    <a:ln>
                      <a:noFill/>
                    </a:ln>
                  </pic:spPr>
                </pic:pic>
              </a:graphicData>
            </a:graphic>
          </wp:inline>
        </w:drawing>
      </w:r>
    </w:p>
    <w:p w:rsidR="00131420" w:rsidRDefault="0015520F">
      <w:pPr>
        <w:spacing w:line="360" w:lineRule="auto"/>
        <w:rPr>
          <w:rFonts w:ascii="Times New Roman" w:hAnsi="Times New Roman"/>
          <w:sz w:val="24"/>
        </w:rPr>
      </w:pPr>
      <w:r>
        <w:rPr>
          <w:rFonts w:ascii="Times New Roman" w:hAnsi="Times New Roman" w:hint="eastAsia"/>
          <w:b/>
          <w:sz w:val="24"/>
        </w:rPr>
        <w:t>Supplementary</w:t>
      </w:r>
      <w:r>
        <w:rPr>
          <w:rFonts w:ascii="Times New Roman" w:hAnsi="Times New Roman" w:hint="eastAsia"/>
          <w:bCs/>
          <w:sz w:val="24"/>
        </w:rPr>
        <w:t xml:space="preserve"> </w:t>
      </w:r>
      <w:r>
        <w:rPr>
          <w:rFonts w:ascii="Times New Roman" w:hAnsi="Times New Roman"/>
          <w:b/>
          <w:sz w:val="24"/>
        </w:rPr>
        <w:t xml:space="preserve">Figure </w:t>
      </w:r>
      <w:r>
        <w:rPr>
          <w:rFonts w:ascii="Times New Roman" w:hAnsi="Times New Roman" w:hint="eastAsia"/>
          <w:b/>
          <w:sz w:val="24"/>
        </w:rPr>
        <w:t>5</w:t>
      </w:r>
      <w:r>
        <w:rPr>
          <w:rFonts w:ascii="Times New Roman" w:hAnsi="Times New Roman"/>
          <w:b/>
          <w:sz w:val="24"/>
        </w:rPr>
        <w:t>.</w:t>
      </w:r>
      <w:r>
        <w:rPr>
          <w:rFonts w:ascii="Times New Roman" w:hAnsi="Times New Roman" w:hint="eastAsia"/>
          <w:b/>
          <w:sz w:val="24"/>
        </w:rPr>
        <w:t xml:space="preserve"> </w:t>
      </w:r>
      <w:r>
        <w:rPr>
          <w:rFonts w:ascii="Times New Roman" w:hAnsi="Times New Roman"/>
          <w:b/>
          <w:sz w:val="24"/>
        </w:rPr>
        <w:t xml:space="preserve">Statistics of the Raman spectra. </w:t>
      </w:r>
      <w:r>
        <w:rPr>
          <w:rFonts w:ascii="Times New Roman" w:hAnsi="Times New Roman" w:hint="eastAsia"/>
          <w:bCs/>
          <w:sz w:val="24"/>
        </w:rPr>
        <w:t xml:space="preserve">Statistical results of the (a) intensities and (b) FWHMs of the </w:t>
      </w:r>
      <w:r>
        <w:rPr>
          <w:rFonts w:ascii="Times New Roman" w:hAnsi="Times New Roman" w:hint="eastAsia"/>
          <w:bCs/>
          <w:iCs/>
          <w:sz w:val="24"/>
        </w:rPr>
        <w:t>A</w:t>
      </w:r>
      <w:r>
        <w:rPr>
          <w:rFonts w:ascii="Times New Roman" w:hAnsi="Times New Roman" w:hint="eastAsia"/>
          <w:bCs/>
          <w:sz w:val="24"/>
          <w:vertAlign w:val="subscript"/>
        </w:rPr>
        <w:t>1g</w:t>
      </w:r>
      <w:r>
        <w:rPr>
          <w:rFonts w:ascii="Times New Roman" w:hAnsi="Times New Roman" w:hint="eastAsia"/>
          <w:bCs/>
          <w:sz w:val="24"/>
        </w:rPr>
        <w:t xml:space="preserve"> characteristic peak</w:t>
      </w:r>
      <w:r>
        <w:rPr>
          <w:rFonts w:ascii="Times New Roman" w:hAnsi="Times New Roman"/>
          <w:bCs/>
          <w:sz w:val="24"/>
        </w:rPr>
        <w:t xml:space="preserve"> extracted from the </w:t>
      </w:r>
      <w:proofErr w:type="spellStart"/>
      <w:r>
        <w:rPr>
          <w:rFonts w:ascii="Times New Roman" w:hAnsi="Times New Roman"/>
          <w:bCs/>
          <w:sz w:val="24"/>
        </w:rPr>
        <w:t>SnO</w:t>
      </w:r>
      <w:proofErr w:type="spellEnd"/>
      <w:r>
        <w:rPr>
          <w:rFonts w:ascii="Times New Roman" w:hAnsi="Times New Roman"/>
          <w:bCs/>
          <w:sz w:val="24"/>
        </w:rPr>
        <w:t xml:space="preserve"> Raman spectra</w:t>
      </w:r>
      <w:r>
        <w:rPr>
          <w:rFonts w:ascii="Times New Roman" w:hAnsi="Times New Roman" w:hint="eastAsia"/>
          <w:bCs/>
          <w:sz w:val="24"/>
        </w:rPr>
        <w:t>.</w:t>
      </w:r>
      <w:r>
        <w:rPr>
          <w:rFonts w:ascii="Times New Roman" w:hAnsi="Times New Roman"/>
          <w:bCs/>
          <w:sz w:val="24"/>
        </w:rPr>
        <w:t xml:space="preserve"> </w:t>
      </w:r>
      <w:r>
        <w:rPr>
          <w:rFonts w:ascii="Times New Roman" w:hAnsi="Times New Roman" w:hint="eastAsia"/>
          <w:bCs/>
          <w:sz w:val="24"/>
        </w:rPr>
        <w:t xml:space="preserve">The intensity and FWHM of the </w:t>
      </w:r>
      <w:r>
        <w:rPr>
          <w:rFonts w:ascii="Times New Roman" w:hAnsi="Times New Roman" w:hint="eastAsia"/>
          <w:bCs/>
          <w:iCs/>
          <w:sz w:val="24"/>
        </w:rPr>
        <w:t>A</w:t>
      </w:r>
      <w:r>
        <w:rPr>
          <w:rFonts w:ascii="Times New Roman" w:hAnsi="Times New Roman" w:hint="eastAsia"/>
          <w:bCs/>
          <w:sz w:val="24"/>
          <w:vertAlign w:val="subscript"/>
        </w:rPr>
        <w:t>1g</w:t>
      </w:r>
      <w:r>
        <w:rPr>
          <w:rFonts w:ascii="Times New Roman" w:hAnsi="Times New Roman" w:hint="eastAsia"/>
          <w:bCs/>
          <w:sz w:val="24"/>
        </w:rPr>
        <w:t xml:space="preserve"> characteristic peaks were extracted from Figure 1g for Gaussian statistical analysis</w:t>
      </w:r>
      <w:r>
        <w:rPr>
          <w:rFonts w:ascii="Times New Roman" w:hAnsi="Times New Roman"/>
          <w:bCs/>
          <w:sz w:val="24"/>
        </w:rPr>
        <w:t xml:space="preserve">, which further validates the high quality and uniformity of the as-synthesized </w:t>
      </w:r>
      <w:proofErr w:type="spellStart"/>
      <w:r>
        <w:rPr>
          <w:rFonts w:ascii="Times New Roman" w:hAnsi="Times New Roman"/>
          <w:bCs/>
          <w:sz w:val="24"/>
        </w:rPr>
        <w:t>SnO</w:t>
      </w:r>
      <w:proofErr w:type="spellEnd"/>
      <w:r>
        <w:rPr>
          <w:rFonts w:ascii="Times New Roman" w:hAnsi="Times New Roman"/>
          <w:bCs/>
          <w:sz w:val="24"/>
        </w:rPr>
        <w:t xml:space="preserve"> film. </w:t>
      </w:r>
    </w:p>
    <w:p w:rsidR="00131420" w:rsidRDefault="00131420">
      <w:pPr>
        <w:ind w:firstLineChars="200" w:firstLine="420"/>
        <w:rPr>
          <w:rFonts w:ascii="Times New Roman" w:hAnsi="Times New Roman"/>
          <w:color w:val="FF0000"/>
        </w:rPr>
      </w:pPr>
    </w:p>
    <w:p w:rsidR="00131420" w:rsidRDefault="00112FD9">
      <w:pPr>
        <w:jc w:val="center"/>
        <w:rPr>
          <w:rFonts w:ascii="Times New Roman"/>
          <w:vertAlign w:val="subscript"/>
        </w:rPr>
      </w:pPr>
      <w:r w:rsidRPr="00112FD9">
        <w:rPr>
          <w:rFonts w:ascii="Times New Roman"/>
          <w:noProof/>
          <w:vertAlign w:val="subscript"/>
        </w:rPr>
        <w:lastRenderedPageBreak/>
        <w:drawing>
          <wp:inline distT="0" distB="0" distL="0" distR="0" wp14:anchorId="541E5887" wp14:editId="4A17A4B4">
            <wp:extent cx="5274310" cy="4096771"/>
            <wp:effectExtent l="0" t="0" r="2540" b="0"/>
            <wp:docPr id="7" name="图片 7" descr="G:\backup2\projects\Oxides\SnO Lihong\figures\figure-14\supporting\Supporting Fig. 6 Raman map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backup2\projects\Oxides\SnO Lihong\figures\figure-14\supporting\Supporting Fig. 6 Raman mapp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4096771"/>
                    </a:xfrm>
                    <a:prstGeom prst="rect">
                      <a:avLst/>
                    </a:prstGeom>
                    <a:noFill/>
                    <a:ln>
                      <a:noFill/>
                    </a:ln>
                  </pic:spPr>
                </pic:pic>
              </a:graphicData>
            </a:graphic>
          </wp:inline>
        </w:drawing>
      </w:r>
    </w:p>
    <w:p w:rsidR="00131420" w:rsidRDefault="0015520F">
      <w:pPr>
        <w:spacing w:line="360" w:lineRule="auto"/>
        <w:rPr>
          <w:rFonts w:ascii="Times New Roman"/>
          <w:sz w:val="24"/>
        </w:rPr>
      </w:pPr>
      <w:r>
        <w:rPr>
          <w:rFonts w:ascii="Times New Roman" w:hAnsi="Times New Roman" w:hint="eastAsia"/>
          <w:b/>
          <w:sz w:val="24"/>
        </w:rPr>
        <w:t xml:space="preserve">Supplementary </w:t>
      </w:r>
      <w:r>
        <w:rPr>
          <w:rFonts w:ascii="Times New Roman" w:hAnsi="Times New Roman"/>
          <w:b/>
          <w:sz w:val="24"/>
        </w:rPr>
        <w:t xml:space="preserve">Figure 6. Raman mapping of the </w:t>
      </w:r>
      <w:proofErr w:type="spellStart"/>
      <w:r>
        <w:rPr>
          <w:rFonts w:ascii="Times New Roman" w:hAnsi="Times New Roman"/>
          <w:b/>
          <w:sz w:val="24"/>
        </w:rPr>
        <w:t>SnO</w:t>
      </w:r>
      <w:proofErr w:type="spellEnd"/>
      <w:r>
        <w:rPr>
          <w:rFonts w:ascii="Times New Roman" w:hAnsi="Times New Roman"/>
          <w:b/>
          <w:sz w:val="24"/>
        </w:rPr>
        <w:t xml:space="preserve"> channels. </w:t>
      </w:r>
      <w:r>
        <w:rPr>
          <w:rFonts w:ascii="Times New Roman" w:hAnsi="Times New Roman"/>
          <w:sz w:val="24"/>
        </w:rPr>
        <w:t xml:space="preserve">(a) Optical image of the isolated </w:t>
      </w:r>
      <w:proofErr w:type="spellStart"/>
      <w:r>
        <w:rPr>
          <w:rFonts w:ascii="Times New Roman" w:hAnsi="Times New Roman"/>
          <w:sz w:val="24"/>
        </w:rPr>
        <w:t>SnO</w:t>
      </w:r>
      <w:proofErr w:type="spellEnd"/>
      <w:r>
        <w:rPr>
          <w:rFonts w:ascii="Times New Roman" w:hAnsi="Times New Roman"/>
          <w:sz w:val="24"/>
        </w:rPr>
        <w:t xml:space="preserve"> channels. (</w:t>
      </w:r>
      <w:proofErr w:type="gramStart"/>
      <w:r>
        <w:rPr>
          <w:rFonts w:ascii="Times New Roman" w:hAnsi="Times New Roman"/>
          <w:sz w:val="24"/>
        </w:rPr>
        <w:t>b–</w:t>
      </w:r>
      <w:r>
        <w:rPr>
          <w:rFonts w:ascii="Times New Roman" w:hAnsi="Times New Roman" w:hint="eastAsia"/>
          <w:sz w:val="24"/>
        </w:rPr>
        <w:t>d</w:t>
      </w:r>
      <w:proofErr w:type="gramEnd"/>
      <w:r>
        <w:rPr>
          <w:rFonts w:ascii="Times New Roman" w:hAnsi="Times New Roman"/>
          <w:sz w:val="24"/>
        </w:rPr>
        <w:t xml:space="preserve">) Raman mapping of the </w:t>
      </w:r>
      <w:proofErr w:type="spellStart"/>
      <w:r>
        <w:rPr>
          <w:rFonts w:ascii="Times New Roman" w:hAnsi="Times New Roman"/>
          <w:sz w:val="24"/>
        </w:rPr>
        <w:t>SnO</w:t>
      </w:r>
      <w:proofErr w:type="spellEnd"/>
      <w:r>
        <w:rPr>
          <w:rFonts w:ascii="Times New Roman" w:hAnsi="Times New Roman"/>
          <w:sz w:val="24"/>
        </w:rPr>
        <w:t xml:space="preserve"> channels selected from the different regions marked by the white box</w:t>
      </w:r>
      <w:r>
        <w:rPr>
          <w:rFonts w:ascii="Times New Roman" w:hAnsi="Times New Roman" w:hint="eastAsia"/>
          <w:sz w:val="24"/>
        </w:rPr>
        <w:t>es</w:t>
      </w:r>
      <w:r>
        <w:rPr>
          <w:rFonts w:ascii="Times New Roman" w:hAnsi="Times New Roman"/>
          <w:sz w:val="24"/>
        </w:rPr>
        <w:t xml:space="preserve"> shown in the optical image.</w:t>
      </w:r>
      <w:r>
        <w:rPr>
          <w:rFonts w:ascii="Times New Roman" w:hAnsi="Times New Roman" w:hint="eastAsia"/>
          <w:sz w:val="24"/>
        </w:rPr>
        <w:t xml:space="preserve"> </w:t>
      </w:r>
      <w:r>
        <w:rPr>
          <w:rFonts w:ascii="Times New Roman" w:hAnsi="Times New Roman"/>
          <w:sz w:val="24"/>
        </w:rPr>
        <w:t xml:space="preserve">The </w:t>
      </w:r>
      <w:proofErr w:type="spellStart"/>
      <w:r>
        <w:rPr>
          <w:rFonts w:ascii="Times New Roman" w:hAnsi="Times New Roman"/>
          <w:sz w:val="24"/>
        </w:rPr>
        <w:t>SnO</w:t>
      </w:r>
      <w:proofErr w:type="spellEnd"/>
      <w:r>
        <w:rPr>
          <w:rFonts w:ascii="Times New Roman" w:hAnsi="Times New Roman"/>
          <w:sz w:val="24"/>
        </w:rPr>
        <w:t xml:space="preserve"> channels in different regions</w:t>
      </w:r>
      <w:r>
        <w:rPr>
          <w:rFonts w:ascii="Times New Roman" w:hAnsi="Times New Roman" w:hint="eastAsia"/>
          <w:sz w:val="24"/>
        </w:rPr>
        <w:t xml:space="preserve"> exhibit intense and uniform Raman signals</w:t>
      </w:r>
      <w:r>
        <w:rPr>
          <w:rFonts w:ascii="Times New Roman" w:hAnsi="Times New Roman"/>
          <w:sz w:val="24"/>
        </w:rPr>
        <w:t>, in good agreement with the results shown in the main text</w:t>
      </w:r>
      <w:r>
        <w:rPr>
          <w:rFonts w:ascii="Times New Roman" w:hAnsi="Times New Roman" w:hint="eastAsia"/>
          <w:sz w:val="24"/>
        </w:rPr>
        <w:t>.</w:t>
      </w:r>
    </w:p>
    <w:p w:rsidR="00131420" w:rsidRDefault="00131420">
      <w:pPr>
        <w:spacing w:line="360" w:lineRule="auto"/>
        <w:ind w:firstLineChars="200" w:firstLine="420"/>
        <w:rPr>
          <w:rFonts w:ascii="Times New Roman" w:hAnsi="Times New Roman"/>
          <w:color w:val="FF0000"/>
        </w:rPr>
      </w:pPr>
    </w:p>
    <w:p w:rsidR="00131420" w:rsidRDefault="00131420">
      <w:pPr>
        <w:rPr>
          <w:rFonts w:ascii="Times New Roman" w:hAnsi="Times New Roman"/>
          <w:color w:val="FF0000"/>
        </w:rPr>
      </w:pPr>
    </w:p>
    <w:p w:rsidR="00131420" w:rsidRDefault="00131420">
      <w:pPr>
        <w:rPr>
          <w:rFonts w:ascii="Times New Roman" w:hAnsi="Times New Roman"/>
          <w:color w:val="FF0000"/>
        </w:rPr>
      </w:pPr>
    </w:p>
    <w:p w:rsidR="00131420" w:rsidRDefault="00131420">
      <w:pPr>
        <w:rPr>
          <w:rFonts w:ascii="Times New Roman" w:hAnsi="Times New Roman"/>
          <w:color w:val="FF0000"/>
        </w:rPr>
      </w:pPr>
    </w:p>
    <w:p w:rsidR="00131420" w:rsidRDefault="00131420">
      <w:pPr>
        <w:rPr>
          <w:rFonts w:ascii="Times New Roman" w:hAnsi="Times New Roman"/>
          <w:color w:val="FF0000"/>
        </w:rPr>
      </w:pPr>
    </w:p>
    <w:p w:rsidR="00131420" w:rsidRDefault="00131420">
      <w:pPr>
        <w:rPr>
          <w:rFonts w:ascii="Times New Roman" w:hAnsi="Times New Roman"/>
          <w:color w:val="FF0000"/>
        </w:rPr>
      </w:pPr>
    </w:p>
    <w:p w:rsidR="00131420" w:rsidRDefault="0015520F">
      <w:pPr>
        <w:jc w:val="center"/>
        <w:rPr>
          <w:rFonts w:ascii="Times New Roman"/>
          <w:b/>
        </w:rPr>
      </w:pPr>
      <w:r>
        <w:rPr>
          <w:rFonts w:ascii="Times New Roman"/>
          <w:b/>
          <w:noProof/>
        </w:rPr>
        <w:lastRenderedPageBreak/>
        <w:drawing>
          <wp:inline distT="0" distB="0" distL="0" distR="0">
            <wp:extent cx="5038725" cy="2695575"/>
            <wp:effectExtent l="0" t="0" r="0" b="0"/>
            <wp:docPr id="4" name="图片 15" descr="Supporting 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descr="Supporting Fig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038725" cy="2695575"/>
                    </a:xfrm>
                    <a:prstGeom prst="rect">
                      <a:avLst/>
                    </a:prstGeom>
                    <a:noFill/>
                    <a:ln>
                      <a:noFill/>
                    </a:ln>
                  </pic:spPr>
                </pic:pic>
              </a:graphicData>
            </a:graphic>
          </wp:inline>
        </w:drawing>
      </w:r>
    </w:p>
    <w:p w:rsidR="00131420" w:rsidRDefault="0015520F">
      <w:pPr>
        <w:spacing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7</w:t>
      </w:r>
      <w:r>
        <w:rPr>
          <w:rFonts w:ascii="Times New Roman" w:hAnsi="Times New Roman"/>
          <w:b/>
          <w:sz w:val="24"/>
        </w:rPr>
        <w:t xml:space="preserve">. Fabrication flow chart of the </w:t>
      </w:r>
      <w:proofErr w:type="spellStart"/>
      <w:r>
        <w:rPr>
          <w:rFonts w:ascii="Times New Roman" w:hAnsi="Times New Roman"/>
          <w:b/>
          <w:sz w:val="24"/>
        </w:rPr>
        <w:t>SnO</w:t>
      </w:r>
      <w:proofErr w:type="spellEnd"/>
      <w:r>
        <w:rPr>
          <w:rFonts w:ascii="Times New Roman" w:hAnsi="Times New Roman"/>
          <w:b/>
          <w:sz w:val="24"/>
        </w:rPr>
        <w:t xml:space="preserve"> crossbar arrays. </w:t>
      </w:r>
      <w:r>
        <w:rPr>
          <w:rFonts w:ascii="Times New Roman" w:hAnsi="Times New Roman"/>
          <w:sz w:val="24"/>
        </w:rPr>
        <w:t xml:space="preserve">(a) </w:t>
      </w:r>
      <w:proofErr w:type="spellStart"/>
      <w:r>
        <w:rPr>
          <w:rFonts w:ascii="Times New Roman" w:hAnsi="Times New Roman"/>
          <w:sz w:val="24"/>
        </w:rPr>
        <w:t>SnO</w:t>
      </w:r>
      <w:proofErr w:type="spellEnd"/>
      <w:r>
        <w:rPr>
          <w:rFonts w:ascii="Times New Roman" w:hAnsi="Times New Roman"/>
          <w:sz w:val="24"/>
        </w:rPr>
        <w:t xml:space="preserve"> film preparation and RIE etching. (b) Contact-metal deposition (5/15 nm Cr/Au). (c) Dielectric deposition by ALD (30 nm). (d) Via etching. (e) Top</w:t>
      </w:r>
      <w:r>
        <w:rPr>
          <w:rFonts w:ascii="Times New Roman" w:hAnsi="Times New Roman" w:hint="eastAsia"/>
          <w:sz w:val="24"/>
        </w:rPr>
        <w:t>-metal</w:t>
      </w:r>
      <w:r>
        <w:rPr>
          <w:rFonts w:ascii="Times New Roman" w:hAnsi="Times New Roman"/>
          <w:sz w:val="24"/>
        </w:rPr>
        <w:t xml:space="preserve"> deposition (5/50 nm Cr/Au).</w:t>
      </w:r>
      <w:r>
        <w:rPr>
          <w:rFonts w:ascii="Times New Roman" w:hAnsi="Times New Roman" w:hint="eastAsia"/>
          <w:sz w:val="24"/>
        </w:rPr>
        <w:t xml:space="preserve"> </w:t>
      </w:r>
    </w:p>
    <w:p w:rsidR="00131420" w:rsidRDefault="00131420">
      <w:pPr>
        <w:rPr>
          <w:rFonts w:ascii="Times New Roman" w:hAnsi="Times New Roman"/>
        </w:rPr>
      </w:pPr>
    </w:p>
    <w:p w:rsidR="00131420" w:rsidRDefault="00131420">
      <w:pPr>
        <w:jc w:val="center"/>
        <w:rPr>
          <w:rFonts w:ascii="Times New Roman" w:hAnsi="Times New Roman"/>
        </w:rPr>
      </w:pPr>
    </w:p>
    <w:p w:rsidR="00131420" w:rsidRDefault="00131420">
      <w:pPr>
        <w:jc w:val="center"/>
        <w:rPr>
          <w:rFonts w:ascii="Times New Roman" w:hAnsi="Times New Roman"/>
        </w:rPr>
      </w:pPr>
    </w:p>
    <w:p w:rsidR="00131420" w:rsidRDefault="00131420">
      <w:pPr>
        <w:jc w:val="cente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31420">
      <w:pPr>
        <w:rPr>
          <w:rFonts w:ascii="Times New Roman" w:hAnsi="Times New Roman"/>
        </w:rPr>
      </w:pPr>
    </w:p>
    <w:p w:rsidR="00131420" w:rsidRDefault="0015520F">
      <w:pPr>
        <w:jc w:val="center"/>
        <w:rPr>
          <w:rFonts w:ascii="Times New Roman" w:hAnsi="Times New Roman"/>
        </w:rPr>
      </w:pPr>
      <w:r>
        <w:rPr>
          <w:rFonts w:ascii="Times New Roman" w:hAnsi="Times New Roman" w:hint="eastAsia"/>
          <w:noProof/>
        </w:rPr>
        <w:lastRenderedPageBreak/>
        <w:drawing>
          <wp:inline distT="0" distB="0" distL="114300" distR="114300" wp14:editId="53F305A7">
            <wp:extent cx="5091403" cy="2304000"/>
            <wp:effectExtent l="0" t="0" r="0" b="1270"/>
            <wp:docPr id="26" name="图片 26" descr="SS统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SS统计"/>
                    <pic:cNvPicPr>
                      <a:picLocks noChangeAspect="1"/>
                    </pic:cNvPicPr>
                  </pic:nvPicPr>
                  <pic:blipFill>
                    <a:blip r:embed="rId14"/>
                    <a:stretch>
                      <a:fillRect/>
                    </a:stretch>
                  </pic:blipFill>
                  <pic:spPr>
                    <a:xfrm>
                      <a:off x="0" y="0"/>
                      <a:ext cx="5091403" cy="2304000"/>
                    </a:xfrm>
                    <a:prstGeom prst="rect">
                      <a:avLst/>
                    </a:prstGeom>
                  </pic:spPr>
                </pic:pic>
              </a:graphicData>
            </a:graphic>
          </wp:inline>
        </w:drawing>
      </w:r>
    </w:p>
    <w:p w:rsidR="00131420" w:rsidRDefault="0015520F">
      <w:pPr>
        <w:spacing w:line="360" w:lineRule="auto"/>
        <w:rPr>
          <w:rFonts w:ascii="Times New Roman" w:hAnsi="Times New Roman"/>
          <w:bCs/>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 xml:space="preserve">8. </w:t>
      </w:r>
      <w:r>
        <w:rPr>
          <w:rFonts w:ascii="Times New Roman" w:hAnsi="Times New Roman" w:hint="eastAsia"/>
          <w:b/>
          <w:bCs/>
          <w:sz w:val="24"/>
        </w:rPr>
        <w:t xml:space="preserve">Spatial mapping (left) and statistical histogram (right) of the </w:t>
      </w:r>
      <w:r>
        <w:rPr>
          <w:rFonts w:ascii="Times New Roman" w:hAnsi="Times New Roman" w:hint="eastAsia"/>
          <w:b/>
          <w:bCs/>
          <w:i/>
          <w:iCs/>
          <w:sz w:val="24"/>
        </w:rPr>
        <w:t>SS</w:t>
      </w:r>
      <w:r>
        <w:rPr>
          <w:rFonts w:ascii="Times New Roman" w:hAnsi="Times New Roman" w:hint="eastAsia"/>
          <w:b/>
          <w:bCs/>
          <w:sz w:val="24"/>
        </w:rPr>
        <w:t xml:space="preserve">. </w:t>
      </w:r>
      <w:r>
        <w:rPr>
          <w:rFonts w:ascii="Times New Roman" w:hAnsi="Times New Roman"/>
          <w:bCs/>
          <w:sz w:val="24"/>
        </w:rPr>
        <w:t>T</w:t>
      </w:r>
      <w:r>
        <w:rPr>
          <w:rFonts w:ascii="Times New Roman" w:hAnsi="Times New Roman" w:hint="eastAsia"/>
          <w:bCs/>
          <w:sz w:val="24"/>
        </w:rPr>
        <w:t xml:space="preserve">he </w:t>
      </w:r>
      <w:r>
        <w:rPr>
          <w:rFonts w:ascii="Times New Roman" w:hAnsi="Times New Roman" w:hint="eastAsia"/>
          <w:bCs/>
          <w:i/>
          <w:iCs/>
          <w:sz w:val="24"/>
        </w:rPr>
        <w:t>SS</w:t>
      </w:r>
      <w:r>
        <w:rPr>
          <w:rFonts w:ascii="Times New Roman" w:hAnsi="Times New Roman" w:hint="eastAsia"/>
          <w:bCs/>
          <w:sz w:val="24"/>
        </w:rPr>
        <w:t xml:space="preserve"> mapping shows a uniform color distribution, indicating </w:t>
      </w:r>
      <w:r>
        <w:rPr>
          <w:rFonts w:ascii="Times New Roman" w:hAnsi="Times New Roman"/>
          <w:bCs/>
          <w:sz w:val="24"/>
        </w:rPr>
        <w:t>the excellent</w:t>
      </w:r>
      <w:r>
        <w:rPr>
          <w:rFonts w:ascii="Times New Roman" w:hAnsi="Times New Roman" w:hint="eastAsia"/>
          <w:bCs/>
          <w:sz w:val="24"/>
        </w:rPr>
        <w:t xml:space="preserve"> device-to-device uniformity across the array. The histogram </w:t>
      </w:r>
      <w:r>
        <w:rPr>
          <w:rFonts w:ascii="Times New Roman" w:hAnsi="Times New Roman"/>
          <w:bCs/>
          <w:sz w:val="24"/>
        </w:rPr>
        <w:t>in</w:t>
      </w:r>
      <w:r>
        <w:rPr>
          <w:rFonts w:ascii="Times New Roman" w:hAnsi="Times New Roman" w:hint="eastAsia"/>
          <w:bCs/>
          <w:sz w:val="24"/>
        </w:rPr>
        <w:t xml:space="preserve"> the right side illustrate the highly concentrated Gaussian distribution of the </w:t>
      </w:r>
      <w:r>
        <w:rPr>
          <w:rFonts w:ascii="Times New Roman" w:hAnsi="Times New Roman" w:hint="eastAsia"/>
          <w:bCs/>
          <w:i/>
          <w:sz w:val="24"/>
        </w:rPr>
        <w:t>SS</w:t>
      </w:r>
      <w:r>
        <w:rPr>
          <w:rFonts w:ascii="Times New Roman" w:hAnsi="Times New Roman" w:hint="eastAsia"/>
          <w:bCs/>
          <w:sz w:val="24"/>
        </w:rPr>
        <w:t xml:space="preserve">, where the variability is determined to be 5.3%. </w:t>
      </w:r>
    </w:p>
    <w:p w:rsidR="00131420" w:rsidRDefault="00131420">
      <w:pPr>
        <w:spacing w:line="360" w:lineRule="auto"/>
        <w:rPr>
          <w:rFonts w:ascii="Times New Roman" w:hAnsi="Times New Roman"/>
          <w:bCs/>
          <w:sz w:val="24"/>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31420">
      <w:pPr>
        <w:rPr>
          <w:rFonts w:ascii="Times New Roman"/>
        </w:rPr>
      </w:pPr>
    </w:p>
    <w:p w:rsidR="00131420" w:rsidRDefault="0015520F">
      <w:pPr>
        <w:jc w:val="center"/>
        <w:rPr>
          <w:rFonts w:ascii="Times New Roman"/>
        </w:rPr>
      </w:pPr>
      <w:r>
        <w:rPr>
          <w:rFonts w:ascii="Times New Roman" w:hAnsi="Times New Roman" w:hint="eastAsia"/>
          <w:noProof/>
        </w:rPr>
        <w:lastRenderedPageBreak/>
        <w:drawing>
          <wp:inline distT="0" distB="0" distL="114300" distR="114300" wp14:editId="54DE1EBA">
            <wp:extent cx="5152025" cy="2376000"/>
            <wp:effectExtent l="0" t="0" r="0" b="5715"/>
            <wp:docPr id="36" name="图片 36" descr="SnO aL2o3 禁带宽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nO aL2o3 禁带宽度"/>
                    <pic:cNvPicPr>
                      <a:picLocks noChangeAspect="1"/>
                    </pic:cNvPicPr>
                  </pic:nvPicPr>
                  <pic:blipFill>
                    <a:blip r:embed="rId15"/>
                    <a:stretch>
                      <a:fillRect/>
                    </a:stretch>
                  </pic:blipFill>
                  <pic:spPr>
                    <a:xfrm>
                      <a:off x="0" y="0"/>
                      <a:ext cx="5152025" cy="2376000"/>
                    </a:xfrm>
                    <a:prstGeom prst="rect">
                      <a:avLst/>
                    </a:prstGeom>
                  </pic:spPr>
                </pic:pic>
              </a:graphicData>
            </a:graphic>
          </wp:inline>
        </w:drawing>
      </w:r>
    </w:p>
    <w:p w:rsidR="00131420" w:rsidRDefault="0015520F">
      <w:pPr>
        <w:spacing w:line="360" w:lineRule="auto"/>
        <w:rPr>
          <w:rFonts w:ascii="Times New Roman"/>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9</w:t>
      </w:r>
      <w:r>
        <w:rPr>
          <w:rFonts w:ascii="Times New Roman" w:hAnsi="Times New Roman"/>
          <w:b/>
          <w:sz w:val="24"/>
        </w:rPr>
        <w:t>.</w:t>
      </w:r>
      <w:r>
        <w:rPr>
          <w:rFonts w:ascii="Times New Roman" w:hAnsi="Times New Roman" w:hint="eastAsia"/>
          <w:b/>
          <w:sz w:val="24"/>
        </w:rPr>
        <w:t xml:space="preserve"> </w:t>
      </w:r>
      <w:r>
        <w:rPr>
          <w:rFonts w:ascii="Times New Roman" w:hAnsi="Times New Roman"/>
          <w:bCs/>
          <w:sz w:val="24"/>
        </w:rPr>
        <w:t xml:space="preserve">Total </w:t>
      </w:r>
      <w:r>
        <w:rPr>
          <w:rFonts w:ascii="Times New Roman" w:hAnsi="Times New Roman" w:hint="eastAsia"/>
          <w:bCs/>
          <w:sz w:val="24"/>
        </w:rPr>
        <w:t xml:space="preserve">density of states (TDOS) of (a) </w:t>
      </w:r>
      <w:proofErr w:type="spellStart"/>
      <w:r>
        <w:rPr>
          <w:rFonts w:ascii="Times New Roman" w:hAnsi="Times New Roman" w:hint="eastAsia"/>
          <w:bCs/>
          <w:sz w:val="24"/>
        </w:rPr>
        <w:t>SnO</w:t>
      </w:r>
      <w:proofErr w:type="spellEnd"/>
      <w:r>
        <w:rPr>
          <w:rFonts w:ascii="Times New Roman" w:hAnsi="Times New Roman" w:hint="eastAsia"/>
          <w:bCs/>
          <w:sz w:val="24"/>
        </w:rPr>
        <w:t xml:space="preserve"> and (b) am-Al</w:t>
      </w:r>
      <w:r>
        <w:rPr>
          <w:rFonts w:ascii="Times New Roman" w:hAnsi="Times New Roman"/>
          <w:bCs/>
          <w:sz w:val="24"/>
          <w:vertAlign w:val="subscript"/>
        </w:rPr>
        <w:t>2</w:t>
      </w:r>
      <w:r>
        <w:rPr>
          <w:rFonts w:ascii="Times New Roman" w:hAnsi="Times New Roman" w:hint="eastAsia"/>
          <w:bCs/>
          <w:sz w:val="24"/>
        </w:rPr>
        <w:t>O</w:t>
      </w:r>
      <w:r>
        <w:rPr>
          <w:rFonts w:ascii="Times New Roman" w:hAnsi="Times New Roman"/>
          <w:bCs/>
          <w:sz w:val="24"/>
          <w:vertAlign w:val="subscript"/>
        </w:rPr>
        <w:t>3</w:t>
      </w:r>
      <w:r>
        <w:rPr>
          <w:rFonts w:ascii="Times New Roman" w:hAnsi="Times New Roman" w:hint="eastAsia"/>
          <w:bCs/>
          <w:sz w:val="24"/>
        </w:rPr>
        <w:t xml:space="preserve"> calculated using the HSE</w:t>
      </w:r>
      <w:r>
        <w:rPr>
          <w:rFonts w:ascii="Times New Roman" w:hAnsi="Times New Roman"/>
          <w:bCs/>
          <w:sz w:val="24"/>
        </w:rPr>
        <w:t>06</w:t>
      </w:r>
      <w:r>
        <w:rPr>
          <w:rFonts w:ascii="Times New Roman" w:hAnsi="Times New Roman" w:hint="eastAsia"/>
          <w:bCs/>
          <w:sz w:val="24"/>
        </w:rPr>
        <w:t xml:space="preserve"> functional. </w:t>
      </w: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31420">
      <w:pPr>
        <w:jc w:val="center"/>
        <w:rPr>
          <w:rFonts w:ascii="Times New Roman"/>
        </w:rPr>
      </w:pPr>
    </w:p>
    <w:p w:rsidR="00131420" w:rsidRDefault="0015520F">
      <w:pPr>
        <w:jc w:val="center"/>
        <w:rPr>
          <w:rFonts w:ascii="Times New Roman"/>
        </w:rPr>
      </w:pPr>
      <w:r>
        <w:rPr>
          <w:rFonts w:ascii="Times New Roman" w:hint="eastAsia"/>
          <w:noProof/>
        </w:rPr>
        <w:lastRenderedPageBreak/>
        <w:drawing>
          <wp:inline distT="0" distB="0" distL="114300" distR="114300" wp14:editId="6F8E0646">
            <wp:extent cx="4068000" cy="2349214"/>
            <wp:effectExtent l="0" t="0" r="8890" b="0"/>
            <wp:docPr id="18" name="图片 18" descr="Supporting Fig. 9 Different coordination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upporting Fig. 9 Different coordination structures"/>
                    <pic:cNvPicPr>
                      <a:picLocks noChangeAspect="1"/>
                    </pic:cNvPicPr>
                  </pic:nvPicPr>
                  <pic:blipFill>
                    <a:blip r:embed="rId16"/>
                    <a:stretch>
                      <a:fillRect/>
                    </a:stretch>
                  </pic:blipFill>
                  <pic:spPr>
                    <a:xfrm>
                      <a:off x="0" y="0"/>
                      <a:ext cx="4068000" cy="2349214"/>
                    </a:xfrm>
                    <a:prstGeom prst="rect">
                      <a:avLst/>
                    </a:prstGeom>
                  </pic:spPr>
                </pic:pic>
              </a:graphicData>
            </a:graphic>
          </wp:inline>
        </w:drawing>
      </w:r>
    </w:p>
    <w:p w:rsidR="00131420" w:rsidRDefault="0015520F">
      <w:pPr>
        <w:spacing w:afterLines="50" w:after="156"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10</w:t>
      </w:r>
      <w:r>
        <w:rPr>
          <w:rFonts w:ascii="Times New Roman" w:hAnsi="Times New Roman"/>
          <w:b/>
          <w:sz w:val="24"/>
        </w:rPr>
        <w:t>.</w:t>
      </w:r>
      <w:r>
        <w:rPr>
          <w:rFonts w:ascii="Times New Roman" w:hAnsi="Times New Roman"/>
          <w:sz w:val="24"/>
        </w:rPr>
        <w:t xml:space="preserve"> </w:t>
      </w:r>
      <w:r>
        <w:rPr>
          <w:rFonts w:ascii="Times New Roman" w:hAnsi="Times New Roman" w:hint="eastAsia"/>
          <w:b/>
          <w:bCs/>
          <w:sz w:val="24"/>
        </w:rPr>
        <w:t xml:space="preserve">Structural models and formation energies for Sn substitution at fourfold-, fivefold-, and </w:t>
      </w:r>
      <w:proofErr w:type="spellStart"/>
      <w:r>
        <w:rPr>
          <w:rFonts w:ascii="Times New Roman" w:hAnsi="Times New Roman" w:hint="eastAsia"/>
          <w:b/>
          <w:bCs/>
          <w:sz w:val="24"/>
        </w:rPr>
        <w:t>sixfold</w:t>
      </w:r>
      <w:proofErr w:type="spellEnd"/>
      <w:r>
        <w:rPr>
          <w:rFonts w:ascii="Times New Roman" w:hAnsi="Times New Roman" w:hint="eastAsia"/>
          <w:b/>
          <w:bCs/>
          <w:sz w:val="24"/>
        </w:rPr>
        <w:t>-coordinated Al sites in an am-Al</w:t>
      </w:r>
      <w:r>
        <w:rPr>
          <w:rFonts w:ascii="Times New Roman" w:hAnsi="Times New Roman" w:hint="eastAsia"/>
          <w:b/>
          <w:bCs/>
          <w:sz w:val="24"/>
          <w:vertAlign w:val="subscript"/>
        </w:rPr>
        <w:t>2</w:t>
      </w:r>
      <w:r>
        <w:rPr>
          <w:rFonts w:ascii="Times New Roman" w:hAnsi="Times New Roman" w:hint="eastAsia"/>
          <w:b/>
          <w:bCs/>
          <w:sz w:val="24"/>
        </w:rPr>
        <w:t>O</w:t>
      </w:r>
      <w:r>
        <w:rPr>
          <w:rFonts w:ascii="Times New Roman" w:hAnsi="Times New Roman" w:hint="eastAsia"/>
          <w:b/>
          <w:bCs/>
          <w:sz w:val="24"/>
          <w:vertAlign w:val="subscript"/>
        </w:rPr>
        <w:t>3</w:t>
      </w:r>
      <w:r>
        <w:rPr>
          <w:rFonts w:ascii="Times New Roman" w:hAnsi="Times New Roman" w:hint="eastAsia"/>
          <w:b/>
          <w:bCs/>
          <w:sz w:val="24"/>
        </w:rPr>
        <w:t xml:space="preserve"> unit cell.</w:t>
      </w:r>
      <w:r>
        <w:rPr>
          <w:rFonts w:ascii="Times New Roman" w:hAnsi="Times New Roman" w:hint="eastAsia"/>
          <w:sz w:val="24"/>
        </w:rPr>
        <w:t xml:space="preserve"> Red, blue, and purple spheres denote O, Al, and Sn atoms, respectively.</w:t>
      </w:r>
    </w:p>
    <w:p w:rsidR="00131420" w:rsidRDefault="0015520F">
      <w:pPr>
        <w:spacing w:line="360" w:lineRule="auto"/>
        <w:rPr>
          <w:rStyle w:val="af1"/>
          <w:rFonts w:ascii="Times New Roman" w:hAnsi="Times New Roman"/>
          <w:position w:val="-14"/>
          <w:sz w:val="24"/>
          <w:szCs w:val="24"/>
        </w:rPr>
      </w:pPr>
      <w:r>
        <w:rPr>
          <w:rFonts w:ascii="Times New Roman" w:hAnsi="Times New Roman" w:hint="eastAsia"/>
          <w:sz w:val="24"/>
        </w:rPr>
        <w:t xml:space="preserve">The formation energy of Sn substitution at different Al coordination sites was calculated </w:t>
      </w:r>
      <w:r>
        <w:rPr>
          <w:rFonts w:ascii="Times New Roman" w:hAnsi="Times New Roman"/>
          <w:sz w:val="24"/>
        </w:rPr>
        <w:t>by</w:t>
      </w:r>
      <w:r>
        <w:rPr>
          <w:rFonts w:ascii="Times New Roman" w:hAnsi="Times New Roman" w:hint="eastAsia"/>
          <w:sz w:val="24"/>
        </w:rPr>
        <w:t>:</w:t>
      </w:r>
    </w:p>
    <w:p w:rsidR="00131420" w:rsidRDefault="0015520F">
      <w:pPr>
        <w:spacing w:line="360" w:lineRule="auto"/>
        <w:jc w:val="center"/>
        <w:rPr>
          <w:rStyle w:val="af1"/>
          <w:rFonts w:ascii="Times New Roman" w:hAnsi="Times New Roman"/>
          <w:position w:val="-14"/>
          <w:sz w:val="24"/>
          <w:szCs w:val="24"/>
        </w:rPr>
      </w:pPr>
      <w:r>
        <w:rPr>
          <w:rFonts w:ascii="Times New Roman" w:hAnsi="Times New Roman"/>
          <w:position w:val="-14"/>
          <w:sz w:val="24"/>
        </w:rPr>
        <w:object w:dxaOrig="4619" w:dyaOrig="340" w14:anchorId="10F5ED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05pt;height:16.75pt" o:ole="">
            <v:imagedata r:id="rId17" o:title=""/>
          </v:shape>
          <o:OLEObject Type="Embed" ProgID="Equation.DSMT4" ShapeID="_x0000_i1025" DrawAspect="Content" ObjectID="_1853138128" r:id="rId18"/>
        </w:object>
      </w:r>
    </w:p>
    <w:p w:rsidR="00131420" w:rsidRDefault="0015520F">
      <w:pPr>
        <w:spacing w:line="360" w:lineRule="auto"/>
        <w:rPr>
          <w:rFonts w:ascii="Times New Roman" w:hAnsi="Times New Roman"/>
        </w:rPr>
      </w:pPr>
      <w:proofErr w:type="gramStart"/>
      <w:r>
        <w:rPr>
          <w:rFonts w:ascii="Times New Roman" w:hAnsi="Times New Roman" w:hint="eastAsia"/>
          <w:position w:val="-14"/>
          <w:sz w:val="24"/>
        </w:rPr>
        <w:t>where</w:t>
      </w:r>
      <w:proofErr w:type="gramEnd"/>
      <w:r>
        <w:rPr>
          <w:rFonts w:ascii="Times New Roman" w:hAnsi="Times New Roman" w:hint="eastAsia"/>
          <w:position w:val="-14"/>
          <w:sz w:val="24"/>
        </w:rPr>
        <w:t xml:space="preserve"> </w:t>
      </w:r>
      <w:proofErr w:type="spellStart"/>
      <w:r>
        <w:rPr>
          <w:rFonts w:ascii="Times New Roman" w:hAnsi="Times New Roman" w:hint="eastAsia"/>
          <w:i/>
          <w:iCs/>
          <w:position w:val="-14"/>
          <w:sz w:val="24"/>
        </w:rPr>
        <w:t>E</w:t>
      </w:r>
      <w:r>
        <w:rPr>
          <w:rFonts w:ascii="Times New Roman" w:hAnsi="Times New Roman" w:hint="eastAsia"/>
          <w:position w:val="-14"/>
          <w:sz w:val="24"/>
          <w:vertAlign w:val="subscript"/>
        </w:rPr>
        <w:t>tot</w:t>
      </w:r>
      <w:proofErr w:type="spellEnd"/>
      <w:r>
        <w:rPr>
          <w:rFonts w:ascii="Times New Roman" w:hAnsi="Times New Roman" w:hint="eastAsia"/>
          <w:position w:val="-14"/>
          <w:sz w:val="24"/>
          <w:vertAlign w:val="subscript"/>
        </w:rPr>
        <w:t xml:space="preserve"> </w:t>
      </w:r>
      <w:r>
        <w:rPr>
          <w:rFonts w:ascii="Times New Roman" w:hAnsi="Times New Roman" w:hint="eastAsia"/>
          <w:position w:val="-14"/>
          <w:sz w:val="24"/>
        </w:rPr>
        <w:t>(</w:t>
      </w:r>
      <w:proofErr w:type="spellStart"/>
      <w:r>
        <w:rPr>
          <w:rFonts w:ascii="Times New Roman" w:hAnsi="Times New Roman"/>
          <w:position w:val="-14"/>
          <w:sz w:val="24"/>
        </w:rPr>
        <w:t>Sn</w:t>
      </w:r>
      <w:r>
        <w:rPr>
          <w:rFonts w:ascii="Times New Roman" w:hAnsi="Times New Roman"/>
          <w:position w:val="-14"/>
          <w:sz w:val="24"/>
          <w:vertAlign w:val="subscript"/>
        </w:rPr>
        <w:t>Al</w:t>
      </w:r>
      <w:proofErr w:type="spellEnd"/>
      <w:r>
        <w:rPr>
          <w:rFonts w:ascii="Times New Roman" w:hAnsi="Times New Roman" w:hint="eastAsia"/>
          <w:position w:val="-14"/>
          <w:sz w:val="24"/>
        </w:rPr>
        <w:t xml:space="preserve">) and </w:t>
      </w:r>
      <w:proofErr w:type="spellStart"/>
      <w:r>
        <w:rPr>
          <w:rFonts w:ascii="Times New Roman" w:hAnsi="Times New Roman" w:hint="eastAsia"/>
          <w:i/>
          <w:iCs/>
          <w:position w:val="-14"/>
          <w:sz w:val="24"/>
        </w:rPr>
        <w:t>E</w:t>
      </w:r>
      <w:r>
        <w:rPr>
          <w:rFonts w:ascii="Times New Roman" w:hAnsi="Times New Roman" w:hint="eastAsia"/>
          <w:position w:val="-14"/>
          <w:sz w:val="24"/>
          <w:vertAlign w:val="subscript"/>
        </w:rPr>
        <w:t>tot</w:t>
      </w:r>
      <w:proofErr w:type="spellEnd"/>
      <w:r>
        <w:rPr>
          <w:rFonts w:ascii="Times New Roman" w:hAnsi="Times New Roman" w:hint="eastAsia"/>
          <w:position w:val="-14"/>
          <w:sz w:val="24"/>
          <w:vertAlign w:val="subscript"/>
        </w:rPr>
        <w:t xml:space="preserve"> </w:t>
      </w:r>
      <w:r>
        <w:rPr>
          <w:rFonts w:ascii="Times New Roman" w:hAnsi="Times New Roman" w:hint="eastAsia"/>
          <w:position w:val="-14"/>
          <w:sz w:val="24"/>
        </w:rPr>
        <w:t>(</w:t>
      </w:r>
      <w:r>
        <w:rPr>
          <w:rFonts w:ascii="Times New Roman" w:hAnsi="Times New Roman"/>
          <w:position w:val="-14"/>
          <w:sz w:val="24"/>
        </w:rPr>
        <w:t>pristine</w:t>
      </w:r>
      <w:r>
        <w:rPr>
          <w:rFonts w:ascii="Times New Roman" w:hAnsi="Times New Roman" w:hint="eastAsia"/>
          <w:position w:val="-14"/>
          <w:sz w:val="24"/>
        </w:rPr>
        <w:t>) are the total energies of the Sn-substituted and pristine am-Al</w:t>
      </w:r>
      <w:r>
        <w:rPr>
          <w:rFonts w:ascii="Times New Roman" w:hAnsi="Times New Roman" w:hint="eastAsia"/>
          <w:position w:val="-14"/>
          <w:sz w:val="24"/>
          <w:vertAlign w:val="subscript"/>
        </w:rPr>
        <w:t>2</w:t>
      </w:r>
      <w:r>
        <w:rPr>
          <w:rFonts w:ascii="Times New Roman" w:hAnsi="Times New Roman" w:hint="eastAsia"/>
          <w:position w:val="-14"/>
          <w:sz w:val="24"/>
        </w:rPr>
        <w:t>O</w:t>
      </w:r>
      <w:r>
        <w:rPr>
          <w:rFonts w:ascii="Times New Roman" w:hAnsi="Times New Roman" w:hint="eastAsia"/>
          <w:position w:val="-14"/>
          <w:sz w:val="24"/>
          <w:vertAlign w:val="subscript"/>
        </w:rPr>
        <w:t>3</w:t>
      </w:r>
      <w:r>
        <w:rPr>
          <w:rFonts w:ascii="Times New Roman" w:hAnsi="Times New Roman" w:hint="eastAsia"/>
          <w:position w:val="-14"/>
          <w:sz w:val="24"/>
        </w:rPr>
        <w:t xml:space="preserve"> supercells, respectively</w:t>
      </w:r>
      <w:r>
        <w:rPr>
          <w:rFonts w:ascii="Times New Roman" w:hAnsi="Times New Roman"/>
          <w:position w:val="-14"/>
          <w:sz w:val="24"/>
        </w:rPr>
        <w:t>.</w:t>
      </w:r>
      <w:r>
        <w:rPr>
          <w:rFonts w:ascii="Times New Roman" w:hAnsi="Times New Roman" w:hint="eastAsia"/>
          <w:position w:val="-14"/>
          <w:sz w:val="24"/>
        </w:rPr>
        <w:t xml:space="preserve"> </w:t>
      </w:r>
      <w:proofErr w:type="spellStart"/>
      <w:r>
        <w:rPr>
          <w:rFonts w:ascii="Times New Roman" w:hAnsi="Times New Roman" w:hint="eastAsia"/>
          <w:i/>
          <w:iCs/>
          <w:position w:val="-14"/>
          <w:sz w:val="24"/>
        </w:rPr>
        <w:t>E</w:t>
      </w:r>
      <w:r>
        <w:rPr>
          <w:rFonts w:ascii="Times New Roman" w:hAnsi="Times New Roman"/>
          <w:position w:val="-14"/>
          <w:sz w:val="24"/>
          <w:vertAlign w:val="subscript"/>
        </w:rPr>
        <w:t>Al</w:t>
      </w:r>
      <w:proofErr w:type="spellEnd"/>
      <w:r>
        <w:rPr>
          <w:rFonts w:ascii="Times New Roman" w:hAnsi="Times New Roman"/>
          <w:position w:val="-14"/>
          <w:sz w:val="24"/>
        </w:rPr>
        <w:t xml:space="preserve"> and</w:t>
      </w:r>
      <w:r>
        <w:rPr>
          <w:rFonts w:ascii="Times New Roman" w:hAnsi="Times New Roman" w:hint="eastAsia"/>
          <w:position w:val="-14"/>
          <w:sz w:val="24"/>
        </w:rPr>
        <w:t xml:space="preserve"> </w:t>
      </w:r>
      <w:proofErr w:type="spellStart"/>
      <w:r>
        <w:rPr>
          <w:rFonts w:ascii="Times New Roman" w:hAnsi="Times New Roman" w:hint="eastAsia"/>
          <w:i/>
          <w:iCs/>
          <w:position w:val="-14"/>
          <w:sz w:val="24"/>
        </w:rPr>
        <w:t>E</w:t>
      </w:r>
      <w:r>
        <w:rPr>
          <w:rFonts w:ascii="Times New Roman" w:hAnsi="Times New Roman" w:hint="eastAsia"/>
          <w:position w:val="-14"/>
          <w:sz w:val="24"/>
          <w:vertAlign w:val="subscript"/>
        </w:rPr>
        <w:t>Sn</w:t>
      </w:r>
      <w:proofErr w:type="spellEnd"/>
      <w:r>
        <w:rPr>
          <w:rFonts w:ascii="Times New Roman" w:hAnsi="Times New Roman" w:hint="eastAsia"/>
          <w:position w:val="-14"/>
          <w:sz w:val="24"/>
        </w:rPr>
        <w:t xml:space="preserve"> </w:t>
      </w:r>
      <w:r>
        <w:rPr>
          <w:rFonts w:ascii="Times New Roman" w:hAnsi="Times New Roman"/>
          <w:position w:val="-14"/>
          <w:sz w:val="24"/>
        </w:rPr>
        <w:t>were</w:t>
      </w:r>
      <w:r>
        <w:rPr>
          <w:rFonts w:ascii="Times New Roman" w:hAnsi="Times New Roman" w:hint="eastAsia"/>
          <w:position w:val="-14"/>
          <w:sz w:val="24"/>
        </w:rPr>
        <w:t xml:space="preserve"> defined as the total energy of metal divided by the number of atoms in bulk.</w:t>
      </w:r>
    </w:p>
    <w:p w:rsidR="00131420" w:rsidRDefault="0015520F">
      <w:pPr>
        <w:spacing w:line="360" w:lineRule="auto"/>
        <w:rPr>
          <w:rFonts w:ascii="Times New Roman" w:hAnsi="Times New Roman"/>
        </w:rPr>
      </w:pPr>
      <w:r>
        <w:rPr>
          <w:rFonts w:ascii="Times New Roman" w:hAnsi="Times New Roman"/>
        </w:rPr>
        <w:t xml:space="preserve">   </w:t>
      </w:r>
    </w:p>
    <w:p w:rsidR="00131420" w:rsidRDefault="00131420">
      <w:pPr>
        <w:spacing w:line="360" w:lineRule="auto"/>
        <w:jc w:val="center"/>
        <w:rPr>
          <w:rFonts w:ascii="Times New Roman" w:hAnsi="Times New Roman"/>
          <w:sz w:val="24"/>
        </w:rPr>
      </w:pPr>
    </w:p>
    <w:p w:rsidR="00131420" w:rsidRDefault="00131420">
      <w:pPr>
        <w:spacing w:line="360" w:lineRule="auto"/>
        <w:jc w:val="center"/>
        <w:rPr>
          <w:rFonts w:ascii="Times New Roman" w:hAnsi="Times New Roman"/>
          <w:sz w:val="24"/>
        </w:rPr>
      </w:pPr>
    </w:p>
    <w:p w:rsidR="00131420" w:rsidRDefault="00131420">
      <w:pPr>
        <w:spacing w:line="360" w:lineRule="auto"/>
        <w:jc w:val="center"/>
        <w:rPr>
          <w:rFonts w:ascii="Times New Roman" w:hAnsi="Times New Roman"/>
          <w:sz w:val="24"/>
        </w:rPr>
      </w:pPr>
    </w:p>
    <w:p w:rsidR="00131420" w:rsidRDefault="00131420">
      <w:pPr>
        <w:spacing w:line="360" w:lineRule="auto"/>
        <w:jc w:val="center"/>
        <w:rPr>
          <w:rFonts w:ascii="Times New Roman" w:hAnsi="Times New Roman"/>
          <w:sz w:val="24"/>
        </w:rPr>
      </w:pPr>
    </w:p>
    <w:p w:rsidR="00131420" w:rsidRDefault="0015520F">
      <w:pPr>
        <w:spacing w:line="360" w:lineRule="auto"/>
        <w:jc w:val="center"/>
        <w:rPr>
          <w:rFonts w:ascii="Times New Roman" w:hAnsi="Times New Roman"/>
        </w:rPr>
      </w:pPr>
      <w:r>
        <w:rPr>
          <w:rFonts w:ascii="Times New Roman" w:hAnsi="Times New Roman"/>
          <w:sz w:val="24"/>
        </w:rPr>
        <w:t xml:space="preserve">   </w:t>
      </w:r>
      <w:r>
        <w:rPr>
          <w:rFonts w:ascii="Times New Roman" w:hAnsi="Times New Roman"/>
        </w:rPr>
        <w:t xml:space="preserve">                                                                                                                                                                                                                                                                                  </w:t>
      </w:r>
    </w:p>
    <w:p w:rsidR="00131420" w:rsidRDefault="00FA4655">
      <w:pPr>
        <w:jc w:val="center"/>
        <w:rPr>
          <w:rFonts w:ascii="Times New Roman"/>
        </w:rPr>
      </w:pPr>
      <w:r w:rsidRPr="00FA4655">
        <w:rPr>
          <w:rFonts w:ascii="Times New Roman"/>
          <w:noProof/>
        </w:rPr>
        <w:lastRenderedPageBreak/>
        <w:drawing>
          <wp:inline distT="0" distB="0" distL="0" distR="0" wp14:anchorId="114946E7" wp14:editId="26B86541">
            <wp:extent cx="5274310" cy="2086512"/>
            <wp:effectExtent l="0" t="0" r="2540" b="9525"/>
            <wp:docPr id="19" name="图片 19" descr="G:\backup2\projects\Oxides\SnO Lihong\figures\figure-14\supporting\Supporting Fig. 11 Input gate-dependent potentiation and depression behaviors of the synaptic dev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backup2\projects\Oxides\SnO Lihong\figures\figure-14\supporting\Supporting Fig. 11 Input gate-dependent potentiation and depression behaviors of the synaptic devic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2086512"/>
                    </a:xfrm>
                    <a:prstGeom prst="rect">
                      <a:avLst/>
                    </a:prstGeom>
                    <a:noFill/>
                    <a:ln>
                      <a:noFill/>
                    </a:ln>
                  </pic:spPr>
                </pic:pic>
              </a:graphicData>
            </a:graphic>
          </wp:inline>
        </w:drawing>
      </w:r>
    </w:p>
    <w:p w:rsidR="00131420" w:rsidRDefault="0015520F">
      <w:pPr>
        <w:widowControl/>
        <w:spacing w:line="360" w:lineRule="auto"/>
        <w:rPr>
          <w:rFonts w:ascii="Times New Roman"/>
          <w:sz w:val="24"/>
        </w:rPr>
      </w:pPr>
      <w:r>
        <w:rPr>
          <w:rFonts w:ascii="Times New Roman" w:hAnsi="Times New Roman" w:hint="eastAsia"/>
          <w:b/>
          <w:sz w:val="24"/>
        </w:rPr>
        <w:t xml:space="preserve">Supplementary </w:t>
      </w:r>
      <w:r>
        <w:rPr>
          <w:rFonts w:ascii="Times New Roman" w:hAnsi="Times New Roman"/>
          <w:b/>
          <w:sz w:val="24"/>
        </w:rPr>
        <w:t>Figure</w:t>
      </w:r>
      <w:r>
        <w:rPr>
          <w:rFonts w:ascii="Times New Roman" w:hAnsi="Times New Roman" w:hint="eastAsia"/>
          <w:b/>
          <w:sz w:val="24"/>
        </w:rPr>
        <w:t xml:space="preserve"> </w:t>
      </w:r>
      <w:r>
        <w:rPr>
          <w:rFonts w:ascii="Times New Roman" w:hAnsi="Times New Roman"/>
          <w:b/>
          <w:sz w:val="24"/>
        </w:rPr>
        <w:t>1</w:t>
      </w:r>
      <w:r>
        <w:rPr>
          <w:rFonts w:ascii="Times New Roman" w:hAnsi="Times New Roman" w:hint="eastAsia"/>
          <w:b/>
          <w:sz w:val="24"/>
        </w:rPr>
        <w:t>1</w:t>
      </w:r>
      <w:r>
        <w:rPr>
          <w:rFonts w:ascii="Times New Roman" w:hAnsi="Times New Roman"/>
          <w:b/>
          <w:sz w:val="24"/>
        </w:rPr>
        <w:t>. S</w:t>
      </w:r>
      <w:r>
        <w:rPr>
          <w:rFonts w:ascii="Times New Roman" w:hAnsi="Times New Roman" w:hint="eastAsia"/>
          <w:b/>
          <w:sz w:val="24"/>
        </w:rPr>
        <w:t>yn</w:t>
      </w:r>
      <w:r>
        <w:rPr>
          <w:rFonts w:ascii="Times New Roman" w:hAnsi="Times New Roman"/>
          <w:b/>
          <w:sz w:val="24"/>
        </w:rPr>
        <w:t xml:space="preserve">aptic behavior modulated by the gate terminal. </w:t>
      </w:r>
      <w:r>
        <w:rPr>
          <w:rFonts w:ascii="Times New Roman" w:hAnsi="Times New Roman"/>
          <w:sz w:val="24"/>
        </w:rPr>
        <w:t>T</w:t>
      </w:r>
      <w:r>
        <w:rPr>
          <w:rFonts w:ascii="Times New Roman" w:hAnsi="Times New Roman" w:hint="eastAsia"/>
          <w:sz w:val="24"/>
        </w:rPr>
        <w:t>he</w:t>
      </w:r>
      <w:r>
        <w:rPr>
          <w:rFonts w:ascii="Times New Roman" w:hAnsi="Times New Roman"/>
          <w:sz w:val="24"/>
        </w:rPr>
        <w:t xml:space="preserve"> positive and negative </w:t>
      </w:r>
      <w:bookmarkStart w:id="1" w:name="OLE_LINK5"/>
      <w:bookmarkStart w:id="2" w:name="OLE_LINK6"/>
      <w:bookmarkStart w:id="3" w:name="OLE_LINK7"/>
      <w:bookmarkStart w:id="4" w:name="OLE_LINK8"/>
      <w:r>
        <w:rPr>
          <w:rFonts w:ascii="Times New Roman" w:hAnsi="Times New Roman"/>
          <w:i/>
          <w:sz w:val="24"/>
        </w:rPr>
        <w:t>V</w:t>
      </w:r>
      <w:r>
        <w:rPr>
          <w:rFonts w:ascii="Times New Roman" w:hAnsi="Times New Roman"/>
          <w:sz w:val="24"/>
          <w:vertAlign w:val="subscript"/>
        </w:rPr>
        <w:t>g</w:t>
      </w:r>
      <w:bookmarkEnd w:id="1"/>
      <w:bookmarkEnd w:id="2"/>
      <w:r>
        <w:rPr>
          <w:rFonts w:ascii="Times New Roman" w:hAnsi="Times New Roman"/>
          <w:sz w:val="24"/>
        </w:rPr>
        <w:t xml:space="preserve"> in</w:t>
      </w:r>
      <w:bookmarkEnd w:id="3"/>
      <w:bookmarkEnd w:id="4"/>
      <w:r>
        <w:rPr>
          <w:rFonts w:ascii="Times New Roman" w:hAnsi="Times New Roman"/>
          <w:sz w:val="24"/>
        </w:rPr>
        <w:t xml:space="preserve">duce the potentiation and depression plasticity in the </w:t>
      </w:r>
      <w:proofErr w:type="spellStart"/>
      <w:r>
        <w:rPr>
          <w:rFonts w:ascii="Times New Roman" w:hAnsi="Times New Roman"/>
          <w:sz w:val="24"/>
        </w:rPr>
        <w:t>SnO</w:t>
      </w:r>
      <w:proofErr w:type="spellEnd"/>
      <w:r>
        <w:rPr>
          <w:rFonts w:ascii="Times New Roman" w:hAnsi="Times New Roman"/>
          <w:sz w:val="24"/>
        </w:rPr>
        <w:t xml:space="preserve"> synaptic device, respectively. With gradually increasing the </w:t>
      </w:r>
      <w:r>
        <w:rPr>
          <w:rFonts w:ascii="Times New Roman" w:hAnsi="Times New Roman"/>
          <w:i/>
          <w:sz w:val="24"/>
        </w:rPr>
        <w:t>V</w:t>
      </w:r>
      <w:r>
        <w:rPr>
          <w:rFonts w:ascii="Times New Roman" w:hAnsi="Times New Roman"/>
          <w:sz w:val="24"/>
          <w:vertAlign w:val="subscript"/>
        </w:rPr>
        <w:t xml:space="preserve">g </w:t>
      </w:r>
      <w:r>
        <w:rPr>
          <w:rFonts w:ascii="Times New Roman" w:hAnsi="Times New Roman"/>
          <w:sz w:val="24"/>
        </w:rPr>
        <w:t xml:space="preserve">from </w:t>
      </w:r>
      <w:r>
        <w:rPr>
          <w:rFonts w:ascii="Times New Roman" w:hAnsi="Times New Roman" w:hint="eastAsia"/>
          <w:sz w:val="24"/>
        </w:rPr>
        <w:t>0 V</w:t>
      </w:r>
      <w:r>
        <w:rPr>
          <w:rFonts w:ascii="Times New Roman" w:hAnsi="Times New Roman"/>
          <w:sz w:val="24"/>
        </w:rPr>
        <w:t xml:space="preserve"> to </w:t>
      </w:r>
      <w:r>
        <w:rPr>
          <w:rFonts w:ascii="Times New Roman" w:hAnsi="Times New Roman" w:hint="eastAsia"/>
          <w:sz w:val="24"/>
        </w:rPr>
        <w:t>5 V</w:t>
      </w:r>
      <w:r>
        <w:rPr>
          <w:rFonts w:ascii="Times New Roman" w:hAnsi="Times New Roman"/>
          <w:sz w:val="24"/>
        </w:rPr>
        <w:t xml:space="preserve">, the PSC is enhanced from </w:t>
      </w:r>
      <w:r>
        <w:rPr>
          <w:rFonts w:ascii="Times New Roman" w:hAnsi="Times New Roman" w:hint="eastAsia"/>
          <w:sz w:val="24"/>
        </w:rPr>
        <w:t xml:space="preserve">0.6 </w:t>
      </w:r>
      <w:proofErr w:type="spellStart"/>
      <w:proofErr w:type="gramStart"/>
      <w:r>
        <w:rPr>
          <w:rFonts w:ascii="Times New Roman" w:hAnsi="Times New Roman" w:hint="eastAsia"/>
          <w:sz w:val="24"/>
        </w:rPr>
        <w:t>nA</w:t>
      </w:r>
      <w:proofErr w:type="spellEnd"/>
      <w:proofErr w:type="gramEnd"/>
      <w:r>
        <w:rPr>
          <w:rFonts w:ascii="Times New Roman" w:hAnsi="Times New Roman"/>
          <w:sz w:val="24"/>
        </w:rPr>
        <w:t xml:space="preserve"> to </w:t>
      </w:r>
      <w:r>
        <w:rPr>
          <w:rFonts w:ascii="Times New Roman" w:hAnsi="Times New Roman" w:hint="eastAsia"/>
          <w:sz w:val="24"/>
        </w:rPr>
        <w:t xml:space="preserve">18.8 </w:t>
      </w:r>
      <w:proofErr w:type="spellStart"/>
      <w:r>
        <w:rPr>
          <w:rFonts w:ascii="Times New Roman" w:hAnsi="Times New Roman" w:hint="eastAsia"/>
          <w:sz w:val="24"/>
        </w:rPr>
        <w:t>nA</w:t>
      </w:r>
      <w:r>
        <w:rPr>
          <w:rFonts w:ascii="Times New Roman" w:hAnsi="Times New Roman"/>
          <w:sz w:val="24"/>
        </w:rPr>
        <w:t>.</w:t>
      </w:r>
      <w:proofErr w:type="spellEnd"/>
      <w:r>
        <w:rPr>
          <w:rFonts w:ascii="Times New Roman" w:hAnsi="Times New Roman" w:hint="eastAsia"/>
          <w:sz w:val="24"/>
        </w:rPr>
        <w:t xml:space="preserve"> Similarly, the PSC decreases to </w:t>
      </w:r>
      <w:r>
        <w:rPr>
          <w:rFonts w:ascii="Times New Roman" w:hAnsi="Times New Roman"/>
          <w:sz w:val="24"/>
        </w:rPr>
        <w:t xml:space="preserve">its initial value </w:t>
      </w:r>
      <w:r>
        <w:rPr>
          <w:rFonts w:ascii="Times New Roman" w:hAnsi="Times New Roman" w:hint="eastAsia"/>
          <w:sz w:val="24"/>
        </w:rPr>
        <w:t xml:space="preserve">as </w:t>
      </w:r>
      <w:r>
        <w:rPr>
          <w:rFonts w:ascii="Times New Roman" w:hAnsi="Times New Roman"/>
          <w:i/>
          <w:sz w:val="24"/>
        </w:rPr>
        <w:t>V</w:t>
      </w:r>
      <w:r>
        <w:rPr>
          <w:rFonts w:ascii="Times New Roman" w:hAnsi="Times New Roman"/>
          <w:sz w:val="24"/>
          <w:vertAlign w:val="subscript"/>
        </w:rPr>
        <w:t>g</w:t>
      </w:r>
      <w:r>
        <w:rPr>
          <w:rFonts w:ascii="Times New Roman" w:hAnsi="Times New Roman" w:hint="eastAsia"/>
          <w:sz w:val="24"/>
        </w:rPr>
        <w:t xml:space="preserve"> </w:t>
      </w:r>
      <w:r>
        <w:rPr>
          <w:rFonts w:ascii="Times New Roman" w:hAnsi="Times New Roman"/>
          <w:sz w:val="24"/>
        </w:rPr>
        <w:t>decreases</w:t>
      </w:r>
      <w:r>
        <w:rPr>
          <w:rFonts w:ascii="Times New Roman" w:hAnsi="Times New Roman" w:hint="eastAsia"/>
          <w:sz w:val="24"/>
        </w:rPr>
        <w:t xml:space="preserve"> from </w:t>
      </w:r>
      <w:r>
        <w:rPr>
          <w:rFonts w:ascii="Times New Roman" w:hAnsi="Times New Roman"/>
          <w:sz w:val="24"/>
        </w:rPr>
        <w:t>−</w:t>
      </w:r>
      <w:r>
        <w:rPr>
          <w:rFonts w:ascii="Times New Roman" w:hAnsi="Times New Roman" w:hint="eastAsia"/>
          <w:sz w:val="24"/>
        </w:rPr>
        <w:t xml:space="preserve">0.2 V to </w:t>
      </w:r>
      <w:r>
        <w:rPr>
          <w:rFonts w:ascii="Times New Roman" w:hAnsi="Times New Roman"/>
          <w:sz w:val="24"/>
        </w:rPr>
        <w:t>−</w:t>
      </w:r>
      <w:r>
        <w:rPr>
          <w:rFonts w:ascii="Times New Roman" w:hAnsi="Times New Roman" w:hint="eastAsia"/>
          <w:sz w:val="24"/>
        </w:rPr>
        <w:t>3.6 V.</w:t>
      </w: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131420">
      <w:pPr>
        <w:widowControl/>
        <w:jc w:val="center"/>
        <w:rPr>
          <w:rFonts w:ascii="Times New Roman"/>
        </w:rPr>
      </w:pPr>
    </w:p>
    <w:p w:rsidR="00131420" w:rsidRDefault="00A23DA2">
      <w:pPr>
        <w:widowControl/>
        <w:jc w:val="center"/>
        <w:rPr>
          <w:rFonts w:ascii="Times New Roman"/>
        </w:rPr>
      </w:pPr>
      <w:r w:rsidRPr="00A23DA2">
        <w:rPr>
          <w:rFonts w:ascii="Times New Roman"/>
          <w:noProof/>
        </w:rPr>
        <w:lastRenderedPageBreak/>
        <w:drawing>
          <wp:inline distT="0" distB="0" distL="0" distR="0" wp14:anchorId="3EE8E4C8" wp14:editId="68130BEE">
            <wp:extent cx="5274310" cy="4702636"/>
            <wp:effectExtent l="0" t="0" r="2540" b="3175"/>
            <wp:docPr id="24" name="图片 24" descr="G:\backup2\projects\Oxides\SnO Lihong\figures\figure-14\supporting\Supporting Fig. 12 PSC under different pulse widt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backup2\projects\Oxides\SnO Lihong\figures\figure-14\supporting\Supporting Fig. 12 PSC under different pulse width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4702636"/>
                    </a:xfrm>
                    <a:prstGeom prst="rect">
                      <a:avLst/>
                    </a:prstGeom>
                    <a:noFill/>
                    <a:ln>
                      <a:noFill/>
                    </a:ln>
                  </pic:spPr>
                </pic:pic>
              </a:graphicData>
            </a:graphic>
          </wp:inline>
        </w:drawing>
      </w:r>
    </w:p>
    <w:p w:rsidR="00131420" w:rsidRDefault="0015520F">
      <w:pPr>
        <w:widowControl/>
        <w:spacing w:line="360" w:lineRule="auto"/>
        <w:rPr>
          <w:rFonts w:ascii="Times New Roman" w:hAnsi="Times New Roman"/>
          <w:bCs/>
          <w:sz w:val="24"/>
        </w:rPr>
      </w:pPr>
      <w:r>
        <w:rPr>
          <w:rFonts w:ascii="Times New Roman" w:hAnsi="Times New Roman" w:hint="eastAsia"/>
          <w:b/>
          <w:sz w:val="24"/>
        </w:rPr>
        <w:t xml:space="preserve">Supplementary </w:t>
      </w:r>
      <w:r>
        <w:rPr>
          <w:rFonts w:ascii="Times New Roman" w:hAnsi="Times New Roman"/>
          <w:b/>
          <w:sz w:val="24"/>
        </w:rPr>
        <w:t>Figure 1</w:t>
      </w:r>
      <w:r>
        <w:rPr>
          <w:rFonts w:ascii="Times New Roman" w:hAnsi="Times New Roman" w:hint="eastAsia"/>
          <w:b/>
          <w:sz w:val="24"/>
        </w:rPr>
        <w:t>2</w:t>
      </w:r>
      <w:r>
        <w:rPr>
          <w:rFonts w:ascii="Times New Roman" w:hAnsi="Times New Roman"/>
          <w:b/>
          <w:sz w:val="24"/>
        </w:rPr>
        <w:t xml:space="preserve">. PSC </w:t>
      </w:r>
      <w:bookmarkStart w:id="5" w:name="OLE_LINK10"/>
      <w:bookmarkStart w:id="6" w:name="OLE_LINK9"/>
      <w:r>
        <w:rPr>
          <w:rFonts w:ascii="Times New Roman" w:hAnsi="Times New Roman"/>
          <w:b/>
          <w:sz w:val="24"/>
        </w:rPr>
        <w:t>modulated</w:t>
      </w:r>
      <w:bookmarkEnd w:id="5"/>
      <w:bookmarkEnd w:id="6"/>
      <w:r>
        <w:rPr>
          <w:rFonts w:ascii="Times New Roman" w:hAnsi="Times New Roman"/>
          <w:b/>
          <w:sz w:val="24"/>
        </w:rPr>
        <w:t xml:space="preserve"> by pulse width. </w:t>
      </w:r>
      <w:r>
        <w:rPr>
          <w:rFonts w:ascii="Times New Roman" w:hAnsi="Times New Roman"/>
          <w:bCs/>
          <w:sz w:val="24"/>
        </w:rPr>
        <w:t xml:space="preserve">(a) EPSC and (b) IPSC measured under different pulse widths. The pulse amplitudes are fixed at +3 V and −3 V, respectively. </w:t>
      </w:r>
      <w:r>
        <w:rPr>
          <w:rFonts w:ascii="Times New Roman" w:hAnsi="Times New Roman"/>
          <w:sz w:val="24"/>
        </w:rPr>
        <w:t xml:space="preserve">With increasing the pulse width from 1 </w:t>
      </w:r>
      <w:proofErr w:type="spellStart"/>
      <w:r>
        <w:rPr>
          <w:rFonts w:ascii="Times New Roman" w:hAnsi="Times New Roman"/>
          <w:sz w:val="24"/>
        </w:rPr>
        <w:t>ms</w:t>
      </w:r>
      <w:proofErr w:type="spellEnd"/>
      <w:r>
        <w:rPr>
          <w:rFonts w:ascii="Times New Roman" w:hAnsi="Times New Roman"/>
          <w:sz w:val="24"/>
        </w:rPr>
        <w:t xml:space="preserve"> to 400 </w:t>
      </w:r>
      <w:proofErr w:type="spellStart"/>
      <w:r>
        <w:rPr>
          <w:rFonts w:ascii="Times New Roman" w:hAnsi="Times New Roman"/>
          <w:sz w:val="24"/>
        </w:rPr>
        <w:t>ms</w:t>
      </w:r>
      <w:proofErr w:type="spellEnd"/>
      <w:r>
        <w:rPr>
          <w:rFonts w:ascii="Times New Roman" w:hAnsi="Times New Roman"/>
          <w:sz w:val="24"/>
        </w:rPr>
        <w:t xml:space="preserve">, the EPSC demonstrates a rapid enhancement at the beginning, followed by a gradual saturation at around 65.2 </w:t>
      </w:r>
      <w:proofErr w:type="spellStart"/>
      <w:proofErr w:type="gramStart"/>
      <w:r>
        <w:rPr>
          <w:rFonts w:ascii="Times New Roman" w:hAnsi="Times New Roman"/>
          <w:sz w:val="24"/>
        </w:rPr>
        <w:t>nA.</w:t>
      </w:r>
      <w:proofErr w:type="spellEnd"/>
      <w:proofErr w:type="gramEnd"/>
      <w:r>
        <w:rPr>
          <w:rFonts w:ascii="Times New Roman" w:hAnsi="Times New Roman"/>
          <w:sz w:val="24"/>
        </w:rPr>
        <w:t xml:space="preserve"> Similarly, the IPSC declines dramatically under the negative </w:t>
      </w:r>
      <w:r>
        <w:rPr>
          <w:rFonts w:ascii="Times New Roman" w:hAnsi="Times New Roman"/>
          <w:i/>
          <w:sz w:val="24"/>
        </w:rPr>
        <w:t>V</w:t>
      </w:r>
      <w:r>
        <w:rPr>
          <w:rFonts w:ascii="Times New Roman" w:hAnsi="Times New Roman"/>
          <w:sz w:val="24"/>
          <w:vertAlign w:val="subscript"/>
        </w:rPr>
        <w:t>g</w:t>
      </w:r>
      <w:r>
        <w:rPr>
          <w:rFonts w:ascii="Times New Roman" w:hAnsi="Times New Roman"/>
          <w:sz w:val="24"/>
        </w:rPr>
        <w:t xml:space="preserve"> pulses, and then progressively stabilizes at around 3.2 </w:t>
      </w:r>
      <w:proofErr w:type="spellStart"/>
      <w:proofErr w:type="gramStart"/>
      <w:r>
        <w:rPr>
          <w:rFonts w:ascii="Times New Roman" w:hAnsi="Times New Roman"/>
          <w:sz w:val="24"/>
        </w:rPr>
        <w:t>nA</w:t>
      </w:r>
      <w:proofErr w:type="spellEnd"/>
      <w:proofErr w:type="gramEnd"/>
      <w:r>
        <w:rPr>
          <w:rFonts w:ascii="Times New Roman" w:hAnsi="Times New Roman"/>
          <w:sz w:val="24"/>
        </w:rPr>
        <w:t xml:space="preserve"> when the pulse width increases from 1 </w:t>
      </w:r>
      <w:proofErr w:type="spellStart"/>
      <w:r>
        <w:rPr>
          <w:rFonts w:ascii="Times New Roman" w:hAnsi="Times New Roman"/>
          <w:sz w:val="24"/>
        </w:rPr>
        <w:t>ms</w:t>
      </w:r>
      <w:proofErr w:type="spellEnd"/>
      <w:r>
        <w:rPr>
          <w:rFonts w:ascii="Times New Roman" w:hAnsi="Times New Roman"/>
          <w:sz w:val="24"/>
        </w:rPr>
        <w:t xml:space="preserve"> to 500 </w:t>
      </w:r>
      <w:proofErr w:type="spellStart"/>
      <w:r>
        <w:rPr>
          <w:rFonts w:ascii="Times New Roman" w:hAnsi="Times New Roman"/>
          <w:sz w:val="24"/>
        </w:rPr>
        <w:t>ms.</w:t>
      </w:r>
      <w:proofErr w:type="spellEnd"/>
      <w:r>
        <w:rPr>
          <w:rFonts w:ascii="Times New Roman" w:hAnsi="Times New Roman"/>
          <w:sz w:val="24"/>
        </w:rPr>
        <w:t xml:space="preserve"> </w:t>
      </w:r>
    </w:p>
    <w:p w:rsidR="00131420" w:rsidRDefault="00131420">
      <w:pPr>
        <w:widowControl/>
        <w:jc w:val="left"/>
        <w:rPr>
          <w:rFonts w:ascii="Times New Roman"/>
        </w:rPr>
      </w:pPr>
    </w:p>
    <w:p w:rsidR="00131420" w:rsidRDefault="00131420">
      <w:pPr>
        <w:widowControl/>
        <w:jc w:val="left"/>
        <w:rPr>
          <w:rFonts w:ascii="Times New Roman"/>
        </w:rPr>
      </w:pPr>
    </w:p>
    <w:p w:rsidR="00131420" w:rsidRDefault="00131420">
      <w:pPr>
        <w:widowControl/>
        <w:jc w:val="left"/>
        <w:rPr>
          <w:rFonts w:ascii="Times New Roman"/>
        </w:rPr>
      </w:pPr>
    </w:p>
    <w:p w:rsidR="00131420" w:rsidRDefault="00131420">
      <w:pPr>
        <w:widowControl/>
        <w:jc w:val="left"/>
        <w:rPr>
          <w:rFonts w:ascii="Times New Roman"/>
        </w:rPr>
      </w:pPr>
    </w:p>
    <w:p w:rsidR="00131420" w:rsidRDefault="00131420">
      <w:pPr>
        <w:widowControl/>
        <w:jc w:val="left"/>
        <w:rPr>
          <w:rFonts w:ascii="Times New Roman"/>
        </w:rPr>
      </w:pPr>
    </w:p>
    <w:p w:rsidR="00131420" w:rsidRDefault="00131420">
      <w:pPr>
        <w:widowControl/>
        <w:jc w:val="left"/>
        <w:rPr>
          <w:rFonts w:ascii="Times New Roman"/>
        </w:rPr>
      </w:pPr>
    </w:p>
    <w:p w:rsidR="00131420" w:rsidRDefault="00131420">
      <w:pPr>
        <w:widowControl/>
        <w:jc w:val="left"/>
        <w:rPr>
          <w:rFonts w:ascii="Times New Roman"/>
        </w:rPr>
      </w:pPr>
    </w:p>
    <w:p w:rsidR="00131420" w:rsidRDefault="0015520F">
      <w:pPr>
        <w:widowControl/>
        <w:jc w:val="center"/>
        <w:rPr>
          <w:rFonts w:ascii="Times New Roman"/>
        </w:rPr>
      </w:pPr>
      <w:r>
        <w:rPr>
          <w:rFonts w:ascii="Times New Roman"/>
          <w:noProof/>
        </w:rPr>
        <w:lastRenderedPageBreak/>
        <w:drawing>
          <wp:inline distT="0" distB="0" distL="0" distR="0" wp14:editId="14D30A27">
            <wp:extent cx="5212976" cy="2124000"/>
            <wp:effectExtent l="0" t="0" r="6985" b="0"/>
            <wp:docPr id="10" name="图片 21" descr="Supporting Fi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Supporting FigS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12976" cy="2124000"/>
                    </a:xfrm>
                    <a:prstGeom prst="rect">
                      <a:avLst/>
                    </a:prstGeom>
                    <a:noFill/>
                    <a:ln>
                      <a:noFill/>
                    </a:ln>
                  </pic:spPr>
                </pic:pic>
              </a:graphicData>
            </a:graphic>
          </wp:inline>
        </w:drawing>
      </w:r>
    </w:p>
    <w:p w:rsidR="00131420" w:rsidRDefault="0015520F">
      <w:pPr>
        <w:widowControl/>
        <w:spacing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 xml:space="preserve">Figure 13. PSC modulated by pulse number. </w:t>
      </w:r>
      <w:r>
        <w:rPr>
          <w:rFonts w:ascii="Times New Roman" w:hAnsi="Times New Roman"/>
          <w:sz w:val="24"/>
        </w:rPr>
        <w:t xml:space="preserve">The evolution of PSC under successive stimulation of the (a) positive and (b) negative gate spikes, respectively. With increasing the pulse number from 10 to 50, the EPSC is gradually enhanced from </w:t>
      </w:r>
      <w:r>
        <w:rPr>
          <w:rFonts w:ascii="Times New Roman" w:hAnsi="Times New Roman" w:hint="eastAsia"/>
          <w:sz w:val="24"/>
        </w:rPr>
        <w:t xml:space="preserve">8.66 </w:t>
      </w:r>
      <w:proofErr w:type="spellStart"/>
      <w:proofErr w:type="gramStart"/>
      <w:r>
        <w:rPr>
          <w:rFonts w:ascii="Times New Roman" w:hAnsi="Times New Roman" w:hint="eastAsia"/>
          <w:sz w:val="24"/>
        </w:rPr>
        <w:t>nA</w:t>
      </w:r>
      <w:proofErr w:type="spellEnd"/>
      <w:proofErr w:type="gramEnd"/>
      <w:r>
        <w:rPr>
          <w:rFonts w:ascii="Times New Roman" w:hAnsi="Times New Roman"/>
          <w:sz w:val="24"/>
        </w:rPr>
        <w:t xml:space="preserve"> to </w:t>
      </w:r>
      <w:r>
        <w:rPr>
          <w:rFonts w:ascii="Times New Roman" w:hAnsi="Times New Roman" w:hint="eastAsia"/>
          <w:sz w:val="24"/>
        </w:rPr>
        <w:t xml:space="preserve">19.10 </w:t>
      </w:r>
      <w:proofErr w:type="spellStart"/>
      <w:r>
        <w:rPr>
          <w:rFonts w:ascii="Times New Roman" w:hAnsi="Times New Roman" w:hint="eastAsia"/>
          <w:sz w:val="24"/>
        </w:rPr>
        <w:t>nA</w:t>
      </w:r>
      <w:r>
        <w:rPr>
          <w:rFonts w:ascii="Times New Roman" w:hAnsi="Times New Roman"/>
          <w:sz w:val="24"/>
        </w:rPr>
        <w:t>.</w:t>
      </w:r>
      <w:proofErr w:type="spellEnd"/>
      <w:r>
        <w:rPr>
          <w:rFonts w:ascii="Times New Roman" w:hAnsi="Times New Roman"/>
          <w:sz w:val="24"/>
        </w:rPr>
        <w:t xml:space="preserve"> Similarly, the IPSC decreases from </w:t>
      </w:r>
      <w:r>
        <w:rPr>
          <w:rFonts w:ascii="Times New Roman" w:hAnsi="Times New Roman" w:hint="eastAsia"/>
          <w:sz w:val="24"/>
        </w:rPr>
        <w:t xml:space="preserve">40.30 </w:t>
      </w:r>
      <w:proofErr w:type="spellStart"/>
      <w:proofErr w:type="gramStart"/>
      <w:r>
        <w:rPr>
          <w:rFonts w:ascii="Times New Roman" w:hAnsi="Times New Roman" w:hint="eastAsia"/>
          <w:sz w:val="24"/>
        </w:rPr>
        <w:t>nA</w:t>
      </w:r>
      <w:proofErr w:type="spellEnd"/>
      <w:proofErr w:type="gramEnd"/>
      <w:r>
        <w:rPr>
          <w:rFonts w:ascii="Times New Roman" w:hAnsi="Times New Roman"/>
          <w:sz w:val="24"/>
        </w:rPr>
        <w:t xml:space="preserve"> to </w:t>
      </w:r>
      <w:r>
        <w:rPr>
          <w:rFonts w:ascii="Times New Roman" w:hAnsi="Times New Roman" w:hint="eastAsia"/>
          <w:sz w:val="24"/>
        </w:rPr>
        <w:t xml:space="preserve">24.13 </w:t>
      </w:r>
      <w:proofErr w:type="spellStart"/>
      <w:r>
        <w:rPr>
          <w:rFonts w:ascii="Times New Roman" w:hAnsi="Times New Roman" w:hint="eastAsia"/>
          <w:sz w:val="24"/>
        </w:rPr>
        <w:t>nA</w:t>
      </w:r>
      <w:proofErr w:type="spellEnd"/>
      <w:r>
        <w:rPr>
          <w:rFonts w:ascii="Times New Roman" w:hAnsi="Times New Roman"/>
          <w:sz w:val="24"/>
        </w:rPr>
        <w:t xml:space="preserve"> as the pulse number </w:t>
      </w:r>
      <w:r>
        <w:rPr>
          <w:rFonts w:ascii="Times New Roman" w:hAnsi="Times New Roman" w:hint="eastAsia"/>
          <w:sz w:val="24"/>
        </w:rPr>
        <w:t>increases</w:t>
      </w:r>
      <w:r>
        <w:rPr>
          <w:rFonts w:ascii="Times New Roman" w:hAnsi="Times New Roman"/>
          <w:sz w:val="24"/>
        </w:rPr>
        <w:t xml:space="preserve"> from 10 to 50.</w:t>
      </w:r>
    </w:p>
    <w:p w:rsidR="00131420" w:rsidRDefault="00131420">
      <w:pPr>
        <w:widowControl/>
        <w:spacing w:line="360" w:lineRule="auto"/>
        <w:ind w:firstLineChars="200" w:firstLine="480"/>
        <w:rPr>
          <w:rFonts w:ascii="Times New Roman" w:hAnsi="Times New Roman"/>
          <w:bCs/>
          <w:sz w:val="24"/>
        </w:rPr>
      </w:pPr>
    </w:p>
    <w:p w:rsidR="00131420" w:rsidRDefault="00131420">
      <w:pPr>
        <w:widowControl/>
        <w:rPr>
          <w:rFonts w:ascii="Times New Roman"/>
          <w:b/>
        </w:rPr>
      </w:pPr>
    </w:p>
    <w:p w:rsidR="00131420" w:rsidRDefault="00131420">
      <w:pPr>
        <w:widowControl/>
        <w:rPr>
          <w:rFonts w:ascii="Times New Roman"/>
          <w:b/>
        </w:rPr>
      </w:pPr>
    </w:p>
    <w:p w:rsidR="00131420" w:rsidRDefault="0015520F">
      <w:pPr>
        <w:widowControl/>
        <w:rPr>
          <w:rFonts w:ascii="Times New Roman"/>
          <w:b/>
        </w:rPr>
      </w:pPr>
      <w:r>
        <w:rPr>
          <w:rFonts w:ascii="Times New Roman" w:hint="eastAsia"/>
          <w:b/>
          <w:noProof/>
        </w:rPr>
        <w:lastRenderedPageBreak/>
        <w:drawing>
          <wp:inline distT="0" distB="0" distL="114300" distR="114300">
            <wp:extent cx="5272405" cy="7151370"/>
            <wp:effectExtent l="0" t="0" r="4445" b="11430"/>
            <wp:docPr id="15" name="图片 15" descr="150-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50-devices"/>
                    <pic:cNvPicPr>
                      <a:picLocks noChangeAspect="1"/>
                    </pic:cNvPicPr>
                  </pic:nvPicPr>
                  <pic:blipFill>
                    <a:blip r:embed="rId22"/>
                    <a:stretch>
                      <a:fillRect/>
                    </a:stretch>
                  </pic:blipFill>
                  <pic:spPr>
                    <a:xfrm>
                      <a:off x="0" y="0"/>
                      <a:ext cx="5272405" cy="7151370"/>
                    </a:xfrm>
                    <a:prstGeom prst="rect">
                      <a:avLst/>
                    </a:prstGeom>
                  </pic:spPr>
                </pic:pic>
              </a:graphicData>
            </a:graphic>
          </wp:inline>
        </w:drawing>
      </w:r>
    </w:p>
    <w:p w:rsidR="00131420" w:rsidRDefault="0015520F">
      <w:pPr>
        <w:widowControl/>
        <w:spacing w:line="360" w:lineRule="auto"/>
        <w:rPr>
          <w:rFonts w:ascii="Times New Roman"/>
          <w:bCs/>
          <w:sz w:val="24"/>
        </w:rPr>
      </w:pPr>
      <w:r>
        <w:rPr>
          <w:rFonts w:ascii="Times New Roman" w:hAnsi="Times New Roman" w:hint="eastAsia"/>
          <w:b/>
          <w:sz w:val="24"/>
        </w:rPr>
        <w:t xml:space="preserve">Supplementary </w:t>
      </w:r>
      <w:r>
        <w:rPr>
          <w:rFonts w:ascii="Times New Roman" w:hAnsi="Times New Roman"/>
          <w:b/>
          <w:sz w:val="24"/>
        </w:rPr>
        <w:t>Figure 14</w:t>
      </w:r>
      <w:r>
        <w:rPr>
          <w:rFonts w:ascii="Times New Roman"/>
          <w:b/>
          <w:sz w:val="24"/>
        </w:rPr>
        <w:t>.</w:t>
      </w:r>
      <w:r>
        <w:rPr>
          <w:rFonts w:ascii="Times New Roman" w:hint="eastAsia"/>
          <w:b/>
          <w:sz w:val="24"/>
        </w:rPr>
        <w:t xml:space="preserve"> </w:t>
      </w:r>
      <w:r>
        <w:rPr>
          <w:rFonts w:ascii="Times New Roman" w:hint="eastAsia"/>
          <w:b/>
          <w:bCs/>
          <w:sz w:val="24"/>
        </w:rPr>
        <w:t xml:space="preserve">The </w:t>
      </w:r>
      <w:r>
        <w:rPr>
          <w:rFonts w:ascii="Times New Roman"/>
          <w:b/>
          <w:bCs/>
          <w:sz w:val="24"/>
        </w:rPr>
        <w:t>P</w:t>
      </w:r>
      <w:r>
        <w:rPr>
          <w:rFonts w:ascii="Times New Roman" w:hAnsi="Times New Roman"/>
          <w:bCs/>
          <w:sz w:val="24"/>
        </w:rPr>
        <w:t>−</w:t>
      </w:r>
      <w:r>
        <w:rPr>
          <w:rFonts w:ascii="Times New Roman"/>
          <w:b/>
          <w:bCs/>
          <w:sz w:val="24"/>
        </w:rPr>
        <w:t>D curves</w:t>
      </w:r>
      <w:r>
        <w:rPr>
          <w:rFonts w:ascii="Times New Roman" w:hint="eastAsia"/>
          <w:b/>
          <w:bCs/>
          <w:sz w:val="24"/>
        </w:rPr>
        <w:t xml:space="preserve"> of 150 </w:t>
      </w:r>
      <w:r>
        <w:rPr>
          <w:rFonts w:ascii="Times New Roman"/>
          <w:b/>
          <w:bCs/>
          <w:sz w:val="24"/>
        </w:rPr>
        <w:t xml:space="preserve">randomly selected </w:t>
      </w:r>
      <w:r>
        <w:rPr>
          <w:rFonts w:ascii="Times New Roman" w:hint="eastAsia"/>
          <w:b/>
          <w:bCs/>
          <w:sz w:val="24"/>
        </w:rPr>
        <w:t>devices</w:t>
      </w:r>
      <w:r>
        <w:rPr>
          <w:rFonts w:ascii="Times New Roman"/>
          <w:b/>
          <w:bCs/>
          <w:sz w:val="24"/>
        </w:rPr>
        <w:t xml:space="preserve"> in the crossbar array</w:t>
      </w:r>
      <w:r>
        <w:rPr>
          <w:rFonts w:ascii="Times New Roman" w:hint="eastAsia"/>
          <w:bCs/>
          <w:sz w:val="24"/>
        </w:rPr>
        <w:t>.</w:t>
      </w:r>
    </w:p>
    <w:p w:rsidR="00131420" w:rsidRDefault="0015520F">
      <w:pPr>
        <w:widowControl/>
        <w:rPr>
          <w:rFonts w:ascii="Times New Roman"/>
          <w:b/>
        </w:rPr>
      </w:pPr>
      <w:r>
        <w:rPr>
          <w:rFonts w:ascii="Times New Roman"/>
          <w:b/>
          <w:noProof/>
        </w:rPr>
        <w:lastRenderedPageBreak/>
        <w:drawing>
          <wp:inline distT="0" distB="0" distL="0" distR="0">
            <wp:extent cx="5262880" cy="222440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62880" cy="2224405"/>
                    </a:xfrm>
                    <a:prstGeom prst="rect">
                      <a:avLst/>
                    </a:prstGeom>
                    <a:noFill/>
                    <a:ln>
                      <a:noFill/>
                    </a:ln>
                  </pic:spPr>
                </pic:pic>
              </a:graphicData>
            </a:graphic>
          </wp:inline>
        </w:drawing>
      </w:r>
    </w:p>
    <w:p w:rsidR="00131420" w:rsidRDefault="0015520F">
      <w:pPr>
        <w:widowControl/>
        <w:spacing w:line="360" w:lineRule="auto"/>
        <w:rPr>
          <w:rFonts w:ascii="Times New Roman"/>
          <w:sz w:val="24"/>
        </w:rPr>
      </w:pPr>
      <w:r>
        <w:rPr>
          <w:rFonts w:ascii="Times New Roman" w:hAnsi="Times New Roman" w:hint="eastAsia"/>
          <w:b/>
          <w:sz w:val="24"/>
        </w:rPr>
        <w:t xml:space="preserve">Supplementary </w:t>
      </w:r>
      <w:r>
        <w:rPr>
          <w:rFonts w:ascii="Times New Roman" w:hAnsi="Times New Roman"/>
          <w:b/>
          <w:sz w:val="24"/>
        </w:rPr>
        <w:t>Figure 15</w:t>
      </w:r>
      <w:r>
        <w:rPr>
          <w:rFonts w:ascii="Times New Roman"/>
          <w:b/>
          <w:sz w:val="24"/>
        </w:rPr>
        <w:t>.</w:t>
      </w:r>
      <w:r>
        <w:rPr>
          <w:rFonts w:ascii="Times New Roman"/>
          <w:sz w:val="24"/>
        </w:rPr>
        <w:t xml:space="preserve"> </w:t>
      </w:r>
      <w:r>
        <w:rPr>
          <w:rFonts w:ascii="Times New Roman"/>
          <w:b/>
          <w:sz w:val="24"/>
        </w:rPr>
        <w:t xml:space="preserve">Device-to-Device variation in box plot. </w:t>
      </w:r>
      <w:bookmarkStart w:id="7" w:name="OLE_LINK13"/>
      <w:bookmarkStart w:id="8" w:name="OLE_LINK12"/>
      <w:r>
        <w:rPr>
          <w:rFonts w:ascii="Times New Roman"/>
          <w:sz w:val="24"/>
        </w:rPr>
        <w:t>Device-to-Device variation</w:t>
      </w:r>
      <w:bookmarkEnd w:id="7"/>
      <w:bookmarkEnd w:id="8"/>
      <w:r>
        <w:rPr>
          <w:rFonts w:ascii="Times New Roman"/>
          <w:sz w:val="24"/>
        </w:rPr>
        <w:t xml:space="preserve"> of (a) the </w:t>
      </w:r>
      <w:bookmarkStart w:id="9" w:name="OLE_LINK11"/>
      <w:r>
        <w:rPr>
          <w:rFonts w:ascii="Times New Roman"/>
          <w:sz w:val="24"/>
        </w:rPr>
        <w:t>LTP</w:t>
      </w:r>
      <w:bookmarkEnd w:id="9"/>
      <w:r>
        <w:rPr>
          <w:rFonts w:ascii="Times New Roman"/>
          <w:sz w:val="24"/>
        </w:rPr>
        <w:t xml:space="preserve"> and (b) LTD processes. T</w:t>
      </w:r>
      <w:r>
        <w:rPr>
          <w:rFonts w:ascii="Times New Roman" w:hint="eastAsia"/>
          <w:sz w:val="24"/>
        </w:rPr>
        <w:t xml:space="preserve">he stochastic fluctuations at each conductance level </w:t>
      </w:r>
      <w:r>
        <w:rPr>
          <w:rFonts w:ascii="Times New Roman"/>
          <w:sz w:val="24"/>
        </w:rPr>
        <w:t xml:space="preserve">are investigated </w:t>
      </w:r>
      <w:r>
        <w:rPr>
          <w:rFonts w:ascii="Times New Roman" w:hint="eastAsia"/>
          <w:sz w:val="24"/>
        </w:rPr>
        <w:t xml:space="preserve">to qualitatively visualize the device-to-device variation </w:t>
      </w:r>
      <w:r>
        <w:rPr>
          <w:rFonts w:ascii="Times New Roman"/>
          <w:sz w:val="24"/>
        </w:rPr>
        <w:t>in</w:t>
      </w:r>
      <w:r>
        <w:rPr>
          <w:rFonts w:ascii="Times New Roman" w:hint="eastAsia"/>
          <w:sz w:val="24"/>
        </w:rPr>
        <w:t xml:space="preserve"> both the </w:t>
      </w:r>
      <w:r>
        <w:rPr>
          <w:rFonts w:ascii="Times New Roman"/>
          <w:sz w:val="24"/>
        </w:rPr>
        <w:t>LTP</w:t>
      </w:r>
      <w:r>
        <w:rPr>
          <w:rFonts w:ascii="Times New Roman" w:hint="eastAsia"/>
          <w:sz w:val="24"/>
        </w:rPr>
        <w:t xml:space="preserve"> and </w:t>
      </w:r>
      <w:r>
        <w:rPr>
          <w:rFonts w:ascii="Times New Roman"/>
          <w:sz w:val="24"/>
        </w:rPr>
        <w:t>LTD</w:t>
      </w:r>
      <w:r>
        <w:rPr>
          <w:rFonts w:ascii="Times New Roman" w:hint="eastAsia"/>
          <w:sz w:val="24"/>
        </w:rPr>
        <w:t xml:space="preserve"> processes. The clustered conductance distributions </w:t>
      </w:r>
      <w:r>
        <w:rPr>
          <w:rFonts w:ascii="Times New Roman"/>
          <w:sz w:val="24"/>
        </w:rPr>
        <w:t>with</w:t>
      </w:r>
      <w:r>
        <w:rPr>
          <w:rFonts w:ascii="Times New Roman" w:hint="eastAsia"/>
          <w:sz w:val="24"/>
        </w:rPr>
        <w:t xml:space="preserve"> small variation at each state </w:t>
      </w:r>
      <w:r>
        <w:rPr>
          <w:rFonts w:ascii="Times New Roman"/>
          <w:sz w:val="24"/>
        </w:rPr>
        <w:t>indicate</w:t>
      </w:r>
      <w:r>
        <w:rPr>
          <w:rFonts w:ascii="Times New Roman" w:hint="eastAsia"/>
          <w:sz w:val="24"/>
        </w:rPr>
        <w:t xml:space="preserve"> </w:t>
      </w:r>
      <w:r>
        <w:rPr>
          <w:rFonts w:ascii="Times New Roman"/>
          <w:sz w:val="24"/>
        </w:rPr>
        <w:t xml:space="preserve">the </w:t>
      </w:r>
      <w:r>
        <w:rPr>
          <w:rFonts w:ascii="Times New Roman" w:hint="eastAsia"/>
          <w:sz w:val="24"/>
        </w:rPr>
        <w:t xml:space="preserve">excellent device-to-device </w:t>
      </w:r>
      <w:r>
        <w:rPr>
          <w:rFonts w:ascii="Times New Roman"/>
          <w:sz w:val="24"/>
        </w:rPr>
        <w:t>uniformity</w:t>
      </w:r>
      <w:r>
        <w:rPr>
          <w:rFonts w:ascii="Times New Roman" w:hint="eastAsia"/>
          <w:sz w:val="24"/>
        </w:rPr>
        <w:t>.</w:t>
      </w: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ind w:firstLineChars="200" w:firstLine="480"/>
        <w:rPr>
          <w:rFonts w:ascii="Times New Roman"/>
          <w:sz w:val="24"/>
        </w:rPr>
      </w:pPr>
    </w:p>
    <w:p w:rsidR="00131420" w:rsidRDefault="0015520F">
      <w:pPr>
        <w:widowControl/>
        <w:jc w:val="center"/>
        <w:rPr>
          <w:rFonts w:ascii="Times New Roman" w:hAnsi="Times New Roman"/>
          <w:b/>
        </w:rPr>
      </w:pPr>
      <w:r>
        <w:rPr>
          <w:rFonts w:ascii="Times New Roman" w:hAnsi="Times New Roman" w:hint="eastAsia"/>
          <w:b/>
          <w:noProof/>
        </w:rPr>
        <w:lastRenderedPageBreak/>
        <w:drawing>
          <wp:inline distT="0" distB="0" distL="114300" distR="114300">
            <wp:extent cx="4091940" cy="1390015"/>
            <wp:effectExtent l="0" t="0" r="10160" b="6985"/>
            <wp:docPr id="28" name="图片 28" descr="PD拟合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PD拟合线"/>
                    <pic:cNvPicPr>
                      <a:picLocks noChangeAspect="1"/>
                    </pic:cNvPicPr>
                  </pic:nvPicPr>
                  <pic:blipFill>
                    <a:blip r:embed="rId24"/>
                    <a:stretch>
                      <a:fillRect/>
                    </a:stretch>
                  </pic:blipFill>
                  <pic:spPr>
                    <a:xfrm>
                      <a:off x="0" y="0"/>
                      <a:ext cx="4091940" cy="1390015"/>
                    </a:xfrm>
                    <a:prstGeom prst="rect">
                      <a:avLst/>
                    </a:prstGeom>
                  </pic:spPr>
                </pic:pic>
              </a:graphicData>
            </a:graphic>
          </wp:inline>
        </w:drawing>
      </w:r>
    </w:p>
    <w:p w:rsidR="00131420" w:rsidRDefault="0015520F">
      <w:pPr>
        <w:widowControl/>
        <w:spacing w:afterLines="50" w:after="156" w:line="360" w:lineRule="auto"/>
        <w:rPr>
          <w:rFonts w:ascii="Times New Roman" w:hAnsi="Times New Roman"/>
          <w:bCs/>
          <w:sz w:val="24"/>
        </w:rPr>
      </w:pPr>
      <w:r>
        <w:rPr>
          <w:rFonts w:ascii="Times New Roman" w:hAnsi="Times New Roman" w:hint="eastAsia"/>
          <w:b/>
          <w:sz w:val="24"/>
        </w:rPr>
        <w:t>Supplementary Figure 1</w:t>
      </w:r>
      <w:r>
        <w:rPr>
          <w:rFonts w:ascii="Times New Roman" w:hAnsi="Times New Roman"/>
          <w:b/>
          <w:sz w:val="24"/>
        </w:rPr>
        <w:t>6</w:t>
      </w:r>
      <w:r>
        <w:rPr>
          <w:rFonts w:ascii="Times New Roman" w:hAnsi="Times New Roman" w:hint="eastAsia"/>
          <w:b/>
          <w:sz w:val="24"/>
        </w:rPr>
        <w:t xml:space="preserve">. </w:t>
      </w:r>
      <w:r>
        <w:rPr>
          <w:rFonts w:ascii="Times New Roman" w:hAnsi="Times New Roman" w:hint="eastAsia"/>
          <w:bCs/>
          <w:sz w:val="24"/>
        </w:rPr>
        <w:t xml:space="preserve">Potentiation and depression characteristics of the </w:t>
      </w:r>
      <w:proofErr w:type="spellStart"/>
      <w:r>
        <w:rPr>
          <w:rFonts w:ascii="Times New Roman" w:hAnsi="Times New Roman" w:hint="eastAsia"/>
          <w:bCs/>
          <w:sz w:val="24"/>
        </w:rPr>
        <w:t>SnO</w:t>
      </w:r>
      <w:proofErr w:type="spellEnd"/>
      <w:r>
        <w:rPr>
          <w:rFonts w:ascii="Times New Roman" w:hAnsi="Times New Roman" w:hint="eastAsia"/>
          <w:bCs/>
          <w:sz w:val="24"/>
        </w:rPr>
        <w:t xml:space="preserve"> synapse under consecutive training pulses. The P</w:t>
      </w:r>
      <w:r>
        <w:rPr>
          <w:rFonts w:ascii="Times New Roman" w:hAnsi="Times New Roman"/>
          <w:bCs/>
          <w:sz w:val="24"/>
        </w:rPr>
        <w:t>−</w:t>
      </w:r>
      <w:r>
        <w:rPr>
          <w:rFonts w:ascii="Times New Roman" w:hAnsi="Times New Roman" w:hint="eastAsia"/>
          <w:bCs/>
          <w:sz w:val="24"/>
        </w:rPr>
        <w:t xml:space="preserve">D </w:t>
      </w:r>
      <w:r>
        <w:rPr>
          <w:rFonts w:ascii="Times New Roman" w:hAnsi="Times New Roman"/>
          <w:bCs/>
          <w:sz w:val="24"/>
        </w:rPr>
        <w:t>curve</w:t>
      </w:r>
      <w:r>
        <w:rPr>
          <w:rFonts w:ascii="Times New Roman" w:hAnsi="Times New Roman" w:hint="eastAsia"/>
          <w:bCs/>
          <w:sz w:val="24"/>
        </w:rPr>
        <w:t xml:space="preserve"> consists of 50 potentiation pulses </w:t>
      </w:r>
      <w:r>
        <w:rPr>
          <w:rFonts w:ascii="Times New Roman" w:hAnsi="Times New Roman"/>
          <w:bCs/>
          <w:sz w:val="24"/>
        </w:rPr>
        <w:t>and</w:t>
      </w:r>
      <w:r>
        <w:rPr>
          <w:rFonts w:ascii="Times New Roman" w:hAnsi="Times New Roman" w:hint="eastAsia"/>
          <w:bCs/>
          <w:sz w:val="24"/>
        </w:rPr>
        <w:t xml:space="preserve"> 32 depression pulses.</w:t>
      </w:r>
    </w:p>
    <w:p w:rsidR="00131420" w:rsidRDefault="0015520F">
      <w:pPr>
        <w:widowControl/>
        <w:spacing w:line="360" w:lineRule="auto"/>
        <w:rPr>
          <w:rFonts w:ascii="Times New Roman" w:hAnsi="Times New Roman"/>
          <w:bCs/>
          <w:sz w:val="24"/>
        </w:rPr>
      </w:pPr>
      <w:r>
        <w:rPr>
          <w:rFonts w:ascii="Times New Roman" w:hAnsi="Times New Roman" w:hint="eastAsia"/>
          <w:bCs/>
          <w:sz w:val="24"/>
        </w:rPr>
        <w:t xml:space="preserve">To quantify the deviation </w:t>
      </w:r>
      <w:r>
        <w:rPr>
          <w:rFonts w:ascii="Times New Roman" w:hAnsi="Times New Roman"/>
          <w:bCs/>
          <w:sz w:val="24"/>
        </w:rPr>
        <w:t xml:space="preserve">of the P−D curve </w:t>
      </w:r>
      <w:r>
        <w:rPr>
          <w:rFonts w:ascii="Times New Roman" w:hAnsi="Times New Roman" w:hint="eastAsia"/>
          <w:bCs/>
          <w:sz w:val="24"/>
        </w:rPr>
        <w:t xml:space="preserve">from ideal linear weight updating, a parameter </w:t>
      </w:r>
      <w:r>
        <w:rPr>
          <w:rFonts w:ascii="Times New Roman" w:hAnsi="Times New Roman" w:hint="eastAsia"/>
          <w:bCs/>
          <w:i/>
          <w:sz w:val="24"/>
        </w:rPr>
        <w:t>A</w:t>
      </w:r>
      <w:r>
        <w:rPr>
          <w:rFonts w:ascii="Times New Roman" w:hAnsi="Times New Roman" w:hint="eastAsia"/>
          <w:bCs/>
          <w:sz w:val="24"/>
        </w:rPr>
        <w:t xml:space="preserve"> </w:t>
      </w:r>
      <w:r>
        <w:rPr>
          <w:rFonts w:ascii="Times New Roman" w:hAnsi="Times New Roman"/>
          <w:bCs/>
          <w:sz w:val="24"/>
        </w:rPr>
        <w:t>is</w:t>
      </w:r>
      <w:r>
        <w:rPr>
          <w:rFonts w:ascii="Times New Roman" w:hAnsi="Times New Roman" w:hint="eastAsia"/>
          <w:bCs/>
          <w:sz w:val="24"/>
        </w:rPr>
        <w:t xml:space="preserve"> introduced to evaluate the linearity of the LTP and LTD processes. The </w:t>
      </w:r>
      <w:r>
        <w:rPr>
          <w:rFonts w:ascii="Times New Roman" w:hAnsi="Times New Roman"/>
          <w:bCs/>
          <w:sz w:val="24"/>
        </w:rPr>
        <w:t>P−D curve is</w:t>
      </w:r>
      <w:r>
        <w:rPr>
          <w:rFonts w:ascii="Times New Roman" w:hAnsi="Times New Roman" w:hint="eastAsia"/>
          <w:bCs/>
          <w:sz w:val="24"/>
        </w:rPr>
        <w:t xml:space="preserve"> </w:t>
      </w:r>
      <w:r>
        <w:rPr>
          <w:rFonts w:ascii="Times New Roman" w:hAnsi="Times New Roman"/>
          <w:bCs/>
          <w:sz w:val="24"/>
        </w:rPr>
        <w:t>fitted by the</w:t>
      </w:r>
      <w:r>
        <w:rPr>
          <w:rFonts w:ascii="Times New Roman" w:hAnsi="Times New Roman" w:hint="eastAsia"/>
          <w:bCs/>
          <w:sz w:val="24"/>
        </w:rPr>
        <w:t xml:space="preserve"> equation</w:t>
      </w:r>
      <w:r>
        <w:rPr>
          <w:rFonts w:ascii="Times New Roman" w:hAnsi="Times New Roman"/>
          <w:bCs/>
          <w:sz w:val="24"/>
        </w:rPr>
        <w:t>s</w:t>
      </w:r>
      <w:r>
        <w:rPr>
          <w:rFonts w:ascii="Times New Roman" w:hAnsi="Times New Roman" w:hint="eastAsia"/>
          <w:bCs/>
          <w:sz w:val="24"/>
        </w:rPr>
        <w:t xml:space="preserve"> as follows:</w:t>
      </w:r>
    </w:p>
    <w:p w:rsidR="00131420" w:rsidRDefault="0015520F">
      <w:pPr>
        <w:widowControl/>
        <w:spacing w:line="360" w:lineRule="auto"/>
        <w:jc w:val="center"/>
        <w:rPr>
          <w:rFonts w:ascii="Times New Roman" w:hAnsi="Times New Roman"/>
          <w:position w:val="-18"/>
          <w:sz w:val="24"/>
        </w:rPr>
      </w:pPr>
      <w:r>
        <w:rPr>
          <w:rFonts w:ascii="Times New Roman" w:hAnsi="Times New Roman"/>
          <w:position w:val="-12"/>
          <w:sz w:val="24"/>
        </w:rPr>
        <w:object w:dxaOrig="2337" w:dyaOrig="367" w14:anchorId="4B39EE52">
          <v:shape id="_x0000_i1026" type="#_x0000_t75" style="width:117.2pt;height:18.4pt" o:ole="">
            <v:imagedata r:id="rId25" o:title=""/>
          </v:shape>
          <o:OLEObject Type="Embed" ProgID="Equation.DSMT4" ShapeID="_x0000_i1026" DrawAspect="Content" ObjectID="_1853138129" r:id="rId26"/>
        </w:object>
      </w:r>
      <w:r>
        <w:rPr>
          <w:rFonts w:ascii="Times New Roman" w:hAnsi="Times New Roman" w:hint="eastAsia"/>
          <w:position w:val="-12"/>
          <w:sz w:val="24"/>
        </w:rPr>
        <w:t xml:space="preserve">      </w:t>
      </w:r>
      <w:r>
        <w:rPr>
          <w:rFonts w:ascii="Times New Roman" w:hAnsi="Times New Roman"/>
          <w:position w:val="-10"/>
          <w:sz w:val="24"/>
        </w:rPr>
        <w:object w:dxaOrig="312" w:dyaOrig="299" w14:anchorId="49681363">
          <v:shape id="_x0000_i1027" type="#_x0000_t75" style="width:15.9pt;height:15.05pt" o:ole="">
            <v:imagedata r:id="rId27" o:title=""/>
          </v:shape>
          <o:OLEObject Type="Embed" ProgID="Equation.DSMT4" ShapeID="_x0000_i1027" DrawAspect="Content" ObjectID="_1853138130" r:id="rId28"/>
        </w:object>
      </w:r>
    </w:p>
    <w:p w:rsidR="00131420" w:rsidRDefault="0015520F">
      <w:pPr>
        <w:widowControl/>
        <w:spacing w:line="360" w:lineRule="auto"/>
        <w:jc w:val="center"/>
        <w:rPr>
          <w:rFonts w:ascii="Times New Roman" w:hAnsi="Times New Roman"/>
          <w:position w:val="-18"/>
          <w:sz w:val="24"/>
        </w:rPr>
      </w:pPr>
      <w:r>
        <w:rPr>
          <w:rFonts w:ascii="Times New Roman" w:hAnsi="Times New Roman"/>
          <w:position w:val="-12"/>
          <w:sz w:val="24"/>
        </w:rPr>
        <w:object w:dxaOrig="2921" w:dyaOrig="340" w14:anchorId="5037A1F8">
          <v:shape id="_x0000_i1028" type="#_x0000_t75" style="width:145.65pt;height:16.75pt" o:ole="">
            <v:imagedata r:id="rId29" o:title=""/>
          </v:shape>
          <o:OLEObject Type="Embed" ProgID="Equation.DSMT4" ShapeID="_x0000_i1028" DrawAspect="Content" ObjectID="_1853138131" r:id="rId30"/>
        </w:object>
      </w:r>
      <w:r>
        <w:rPr>
          <w:rFonts w:ascii="Times New Roman" w:hAnsi="Times New Roman" w:hint="eastAsia"/>
          <w:position w:val="-12"/>
          <w:sz w:val="24"/>
        </w:rPr>
        <w:t xml:space="preserve"> </w:t>
      </w:r>
      <w:r>
        <w:rPr>
          <w:rFonts w:ascii="Times New Roman" w:hAnsi="Times New Roman"/>
          <w:position w:val="-10"/>
          <w:sz w:val="24"/>
        </w:rPr>
        <w:object w:dxaOrig="367" w:dyaOrig="299" w14:anchorId="65E22318">
          <v:shape id="_x0000_i1029" type="#_x0000_t75" style="width:18.4pt;height:15.05pt" o:ole="">
            <v:imagedata r:id="rId31" o:title=""/>
          </v:shape>
          <o:OLEObject Type="Embed" ProgID="Equation.DSMT4" ShapeID="_x0000_i1029" DrawAspect="Content" ObjectID="_1853138132" r:id="rId32"/>
        </w:object>
      </w:r>
    </w:p>
    <w:p w:rsidR="00131420" w:rsidRDefault="0015520F">
      <w:pPr>
        <w:widowControl/>
        <w:spacing w:line="360" w:lineRule="auto"/>
        <w:jc w:val="center"/>
        <w:rPr>
          <w:rStyle w:val="af1"/>
        </w:rPr>
      </w:pPr>
      <w:r>
        <w:rPr>
          <w:rFonts w:ascii="Times New Roman" w:hAnsi="Times New Roman"/>
          <w:position w:val="-26"/>
          <w:sz w:val="24"/>
        </w:rPr>
        <w:object w:dxaOrig="1603" w:dyaOrig="584" w14:anchorId="1F0DF34D">
          <v:shape id="_x0000_i1030" type="#_x0000_t75" style="width:80.35pt;height:29.3pt" o:ole="">
            <v:imagedata r:id="rId33" o:title=""/>
          </v:shape>
          <o:OLEObject Type="Embed" ProgID="Equation.DSMT4" ShapeID="_x0000_i1030" DrawAspect="Content" ObjectID="_1853138133" r:id="rId34"/>
        </w:object>
      </w:r>
      <w:r>
        <w:rPr>
          <w:rStyle w:val="af1"/>
          <w:rFonts w:hint="eastAsia"/>
        </w:rPr>
        <w:t xml:space="preserve">              </w:t>
      </w:r>
      <w:r>
        <w:rPr>
          <w:rFonts w:ascii="Times New Roman" w:hAnsi="Times New Roman"/>
          <w:position w:val="-10"/>
          <w:sz w:val="24"/>
        </w:rPr>
        <w:object w:dxaOrig="340" w:dyaOrig="299" w14:anchorId="52EE2C8E">
          <v:shape id="_x0000_i1031" type="#_x0000_t75" style="width:16.75pt;height:15.05pt" o:ole="">
            <v:imagedata r:id="rId35" o:title=""/>
          </v:shape>
          <o:OLEObject Type="Embed" ProgID="Equation.DSMT4" ShapeID="_x0000_i1031" DrawAspect="Content" ObjectID="_1853138134" r:id="rId36"/>
        </w:object>
      </w:r>
    </w:p>
    <w:p w:rsidR="00131420" w:rsidRDefault="0015520F">
      <w:pPr>
        <w:widowControl/>
        <w:spacing w:line="360" w:lineRule="auto"/>
        <w:rPr>
          <w:rFonts w:ascii="Times New Roman" w:hAnsi="Times New Roman"/>
          <w:position w:val="-24"/>
          <w:sz w:val="24"/>
        </w:rPr>
      </w:pPr>
      <w:proofErr w:type="gramStart"/>
      <w:r>
        <w:rPr>
          <w:rFonts w:ascii="Times New Roman" w:hAnsi="Times New Roman" w:hint="eastAsia"/>
          <w:position w:val="-24"/>
          <w:sz w:val="24"/>
        </w:rPr>
        <w:t>where</w:t>
      </w:r>
      <w:proofErr w:type="gramEnd"/>
      <w:r>
        <w:rPr>
          <w:rFonts w:ascii="Times New Roman" w:hAnsi="Times New Roman" w:hint="eastAsia"/>
          <w:position w:val="-24"/>
          <w:sz w:val="24"/>
        </w:rPr>
        <w:t xml:space="preserve"> </w:t>
      </w:r>
      <w:r>
        <w:rPr>
          <w:rFonts w:ascii="Times New Roman" w:hAnsi="Times New Roman" w:hint="eastAsia"/>
          <w:i/>
          <w:iCs/>
          <w:position w:val="-24"/>
          <w:sz w:val="24"/>
        </w:rPr>
        <w:t>G</w:t>
      </w:r>
      <w:r>
        <w:rPr>
          <w:rFonts w:ascii="Times New Roman" w:hAnsi="Times New Roman"/>
          <w:position w:val="-24"/>
          <w:sz w:val="24"/>
          <w:vertAlign w:val="subscript"/>
        </w:rPr>
        <w:t>P</w:t>
      </w:r>
      <w:r>
        <w:rPr>
          <w:rFonts w:ascii="Times New Roman" w:hAnsi="Times New Roman" w:hint="eastAsia"/>
          <w:position w:val="-24"/>
          <w:sz w:val="24"/>
        </w:rPr>
        <w:t xml:space="preserve"> and </w:t>
      </w:r>
      <w:r>
        <w:rPr>
          <w:rFonts w:ascii="Times New Roman" w:hAnsi="Times New Roman" w:hint="eastAsia"/>
          <w:i/>
          <w:iCs/>
          <w:position w:val="-24"/>
          <w:sz w:val="24"/>
        </w:rPr>
        <w:t>G</w:t>
      </w:r>
      <w:r>
        <w:rPr>
          <w:rFonts w:ascii="Times New Roman" w:hAnsi="Times New Roman"/>
          <w:position w:val="-24"/>
          <w:sz w:val="24"/>
          <w:vertAlign w:val="subscript"/>
        </w:rPr>
        <w:t>D</w:t>
      </w:r>
      <w:r>
        <w:rPr>
          <w:rFonts w:ascii="Times New Roman" w:hAnsi="Times New Roman" w:hint="eastAsia"/>
          <w:position w:val="-24"/>
          <w:sz w:val="24"/>
        </w:rPr>
        <w:t xml:space="preserve"> are the conductance </w:t>
      </w:r>
      <w:r>
        <w:rPr>
          <w:rFonts w:ascii="Times New Roman" w:hAnsi="Times New Roman"/>
          <w:position w:val="-24"/>
          <w:sz w:val="24"/>
        </w:rPr>
        <w:t>for LTP</w:t>
      </w:r>
      <w:r>
        <w:rPr>
          <w:rFonts w:ascii="Times New Roman" w:hAnsi="Times New Roman" w:hint="eastAsia"/>
          <w:position w:val="-24"/>
          <w:sz w:val="24"/>
        </w:rPr>
        <w:t xml:space="preserve"> and </w:t>
      </w:r>
      <w:r>
        <w:rPr>
          <w:rFonts w:ascii="Times New Roman" w:hAnsi="Times New Roman"/>
          <w:position w:val="-24"/>
          <w:sz w:val="24"/>
        </w:rPr>
        <w:t>LTD</w:t>
      </w:r>
      <w:r>
        <w:rPr>
          <w:rFonts w:ascii="Times New Roman" w:hAnsi="Times New Roman" w:hint="eastAsia"/>
          <w:position w:val="-24"/>
          <w:sz w:val="24"/>
        </w:rPr>
        <w:t>, respectively</w:t>
      </w:r>
      <w:r>
        <w:rPr>
          <w:rFonts w:ascii="Times New Roman" w:hAnsi="Times New Roman"/>
          <w:position w:val="-24"/>
          <w:sz w:val="24"/>
        </w:rPr>
        <w:t>.</w:t>
      </w:r>
      <w:r>
        <w:rPr>
          <w:rFonts w:ascii="Times New Roman" w:hAnsi="Times New Roman" w:hint="eastAsia"/>
          <w:position w:val="-24"/>
          <w:sz w:val="24"/>
        </w:rPr>
        <w:t xml:space="preserve"> </w:t>
      </w:r>
      <w:r>
        <w:rPr>
          <w:rFonts w:ascii="Times New Roman" w:hAnsi="Times New Roman" w:hint="eastAsia"/>
          <w:i/>
          <w:position w:val="-24"/>
          <w:sz w:val="24"/>
        </w:rPr>
        <w:t>P</w:t>
      </w:r>
      <w:r>
        <w:rPr>
          <w:rFonts w:ascii="Times New Roman" w:hAnsi="Times New Roman" w:hint="eastAsia"/>
          <w:position w:val="-24"/>
          <w:sz w:val="24"/>
        </w:rPr>
        <w:t xml:space="preserve"> is the pulse number</w:t>
      </w:r>
      <w:r>
        <w:rPr>
          <w:rFonts w:ascii="Times New Roman" w:hAnsi="Times New Roman"/>
          <w:position w:val="-24"/>
          <w:sz w:val="24"/>
        </w:rPr>
        <w:t>.</w:t>
      </w:r>
      <w:r>
        <w:rPr>
          <w:rFonts w:ascii="Times New Roman" w:hAnsi="Times New Roman" w:hint="eastAsia"/>
          <w:position w:val="-24"/>
          <w:sz w:val="24"/>
        </w:rPr>
        <w:t xml:space="preserve"> </w:t>
      </w:r>
      <w:proofErr w:type="spellStart"/>
      <w:r>
        <w:rPr>
          <w:rFonts w:ascii="Times New Roman" w:hAnsi="Times New Roman" w:hint="eastAsia"/>
          <w:i/>
          <w:iCs/>
          <w:position w:val="-24"/>
          <w:sz w:val="24"/>
        </w:rPr>
        <w:t>G</w:t>
      </w:r>
      <w:r>
        <w:rPr>
          <w:rFonts w:ascii="Times New Roman" w:hAnsi="Times New Roman"/>
          <w:position w:val="-24"/>
          <w:sz w:val="24"/>
          <w:vertAlign w:val="subscript"/>
        </w:rPr>
        <w:t>max</w:t>
      </w:r>
      <w:proofErr w:type="spellEnd"/>
      <w:r>
        <w:rPr>
          <w:rFonts w:ascii="Times New Roman" w:hAnsi="Times New Roman"/>
          <w:position w:val="-24"/>
          <w:sz w:val="24"/>
        </w:rPr>
        <w:t xml:space="preserve"> and </w:t>
      </w:r>
      <w:proofErr w:type="spellStart"/>
      <w:r>
        <w:rPr>
          <w:rFonts w:ascii="Times New Roman" w:hAnsi="Times New Roman" w:hint="eastAsia"/>
          <w:i/>
          <w:iCs/>
          <w:position w:val="-24"/>
          <w:sz w:val="24"/>
        </w:rPr>
        <w:t>G</w:t>
      </w:r>
      <w:r>
        <w:rPr>
          <w:rFonts w:ascii="Times New Roman" w:hAnsi="Times New Roman"/>
          <w:position w:val="-24"/>
          <w:sz w:val="24"/>
          <w:vertAlign w:val="subscript"/>
        </w:rPr>
        <w:t>min</w:t>
      </w:r>
      <w:proofErr w:type="spellEnd"/>
      <w:r>
        <w:rPr>
          <w:rFonts w:ascii="Times New Roman" w:hAnsi="Times New Roman" w:hint="eastAsia"/>
          <w:position w:val="-24"/>
          <w:sz w:val="24"/>
        </w:rPr>
        <w:t xml:space="preserve"> represent the maximum and minimum conductance, </w:t>
      </w:r>
      <w:r>
        <w:rPr>
          <w:rFonts w:ascii="Times New Roman" w:hAnsi="Times New Roman"/>
          <w:position w:val="-24"/>
          <w:sz w:val="24"/>
        </w:rPr>
        <w:t xml:space="preserve">respectively. </w:t>
      </w:r>
      <w:proofErr w:type="spellStart"/>
      <w:r>
        <w:rPr>
          <w:rFonts w:ascii="Times New Roman" w:hAnsi="Times New Roman"/>
          <w:i/>
          <w:position w:val="-24"/>
          <w:sz w:val="24"/>
        </w:rPr>
        <w:t>P</w:t>
      </w:r>
      <w:r>
        <w:rPr>
          <w:rFonts w:ascii="Times New Roman" w:hAnsi="Times New Roman"/>
          <w:position w:val="-24"/>
          <w:sz w:val="24"/>
          <w:vertAlign w:val="subscript"/>
        </w:rPr>
        <w:t>max</w:t>
      </w:r>
      <w:proofErr w:type="spellEnd"/>
      <w:r>
        <w:rPr>
          <w:rFonts w:ascii="Times New Roman" w:hAnsi="Times New Roman"/>
          <w:position w:val="-24"/>
          <w:sz w:val="24"/>
        </w:rPr>
        <w:t xml:space="preserve"> is</w:t>
      </w:r>
      <w:r>
        <w:rPr>
          <w:rFonts w:ascii="Times New Roman" w:hAnsi="Times New Roman" w:hint="eastAsia"/>
          <w:position w:val="-24"/>
          <w:sz w:val="24"/>
        </w:rPr>
        <w:t xml:space="preserve"> the maximum number of pulses required to reach </w:t>
      </w:r>
      <w:proofErr w:type="spellStart"/>
      <w:r>
        <w:rPr>
          <w:rFonts w:ascii="Times New Roman" w:hAnsi="Times New Roman" w:hint="eastAsia"/>
          <w:i/>
          <w:iCs/>
          <w:position w:val="-24"/>
          <w:sz w:val="24"/>
        </w:rPr>
        <w:t>G</w:t>
      </w:r>
      <w:r>
        <w:rPr>
          <w:rFonts w:ascii="Times New Roman" w:hAnsi="Times New Roman"/>
          <w:position w:val="-24"/>
          <w:sz w:val="24"/>
          <w:vertAlign w:val="subscript"/>
        </w:rPr>
        <w:t>max</w:t>
      </w:r>
      <w:proofErr w:type="spellEnd"/>
      <w:r>
        <w:rPr>
          <w:rFonts w:ascii="Times New Roman" w:hAnsi="Times New Roman" w:hint="eastAsia"/>
          <w:position w:val="-24"/>
          <w:sz w:val="24"/>
        </w:rPr>
        <w:t>. By</w:t>
      </w:r>
      <w:r>
        <w:rPr>
          <w:rFonts w:ascii="Times New Roman" w:hAnsi="Times New Roman"/>
          <w:position w:val="-24"/>
          <w:sz w:val="24"/>
        </w:rPr>
        <w:t xml:space="preserve"> fitting the P−D curve</w:t>
      </w:r>
      <w:r>
        <w:rPr>
          <w:rFonts w:ascii="Times New Roman" w:hAnsi="Times New Roman" w:hint="eastAsia"/>
          <w:position w:val="-24"/>
          <w:sz w:val="24"/>
        </w:rPr>
        <w:t xml:space="preserve">, the parameters </w:t>
      </w:r>
      <w:r>
        <w:rPr>
          <w:rFonts w:ascii="Times New Roman" w:hAnsi="Times New Roman" w:hint="eastAsia"/>
          <w:i/>
          <w:iCs/>
          <w:position w:val="-24"/>
          <w:sz w:val="24"/>
        </w:rPr>
        <w:t>A</w:t>
      </w:r>
      <w:r>
        <w:rPr>
          <w:rFonts w:ascii="Times New Roman" w:hAnsi="Times New Roman" w:hint="eastAsia"/>
          <w:iCs/>
          <w:position w:val="-24"/>
          <w:sz w:val="24"/>
          <w:vertAlign w:val="subscript"/>
        </w:rPr>
        <w:t>P</w:t>
      </w:r>
      <w:r>
        <w:rPr>
          <w:rFonts w:ascii="Times New Roman" w:hAnsi="Times New Roman" w:hint="eastAsia"/>
          <w:position w:val="-24"/>
          <w:sz w:val="24"/>
        </w:rPr>
        <w:t xml:space="preserve"> </w:t>
      </w:r>
      <w:r>
        <w:rPr>
          <w:rFonts w:ascii="Times New Roman" w:hAnsi="Times New Roman"/>
          <w:position w:val="-24"/>
          <w:sz w:val="24"/>
        </w:rPr>
        <w:t xml:space="preserve">and </w:t>
      </w:r>
      <w:r>
        <w:rPr>
          <w:rFonts w:ascii="Times New Roman" w:hAnsi="Times New Roman" w:hint="eastAsia"/>
          <w:i/>
          <w:iCs/>
          <w:position w:val="-24"/>
          <w:sz w:val="24"/>
        </w:rPr>
        <w:t>A</w:t>
      </w:r>
      <w:r>
        <w:rPr>
          <w:rFonts w:ascii="Times New Roman" w:hAnsi="Times New Roman" w:hint="eastAsia"/>
          <w:iCs/>
          <w:position w:val="-24"/>
          <w:sz w:val="24"/>
          <w:vertAlign w:val="subscript"/>
        </w:rPr>
        <w:t>D</w:t>
      </w:r>
      <w:r>
        <w:rPr>
          <w:rFonts w:ascii="Times New Roman" w:hAnsi="Times New Roman" w:hint="eastAsia"/>
          <w:position w:val="-24"/>
          <w:sz w:val="24"/>
        </w:rPr>
        <w:t xml:space="preserve"> </w:t>
      </w:r>
      <w:r>
        <w:rPr>
          <w:rFonts w:ascii="Times New Roman" w:hAnsi="Times New Roman"/>
          <w:position w:val="-24"/>
          <w:sz w:val="24"/>
        </w:rPr>
        <w:t xml:space="preserve">are determined to be </w:t>
      </w:r>
      <w:r>
        <w:rPr>
          <w:rFonts w:ascii="Times New Roman" w:hAnsi="Times New Roman" w:hint="eastAsia"/>
          <w:position w:val="-24"/>
          <w:sz w:val="24"/>
        </w:rPr>
        <w:t>2.2897 and 2.4225</w:t>
      </w:r>
      <w:r>
        <w:rPr>
          <w:rFonts w:ascii="Times New Roman" w:hAnsi="Times New Roman"/>
          <w:position w:val="-24"/>
          <w:sz w:val="24"/>
        </w:rPr>
        <w:t>, respectively</w:t>
      </w:r>
      <w:r>
        <w:rPr>
          <w:rFonts w:ascii="Times New Roman" w:hAnsi="Times New Roman" w:hint="eastAsia"/>
          <w:position w:val="-24"/>
          <w:sz w:val="24"/>
        </w:rPr>
        <w:t>.</w:t>
      </w:r>
    </w:p>
    <w:p w:rsidR="00131420" w:rsidRDefault="00131420">
      <w:pPr>
        <w:widowControl/>
        <w:spacing w:line="360" w:lineRule="auto"/>
        <w:rPr>
          <w:rFonts w:ascii="Times New Roman" w:hAnsi="Times New Roman"/>
          <w:position w:val="-24"/>
          <w:sz w:val="24"/>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5520F">
      <w:pPr>
        <w:widowControl/>
        <w:jc w:val="center"/>
        <w:rPr>
          <w:rFonts w:ascii="Times New Roman" w:hAnsi="Times New Roman"/>
          <w:b/>
        </w:rPr>
      </w:pPr>
      <w:r>
        <w:rPr>
          <w:rFonts w:ascii="Times New Roman" w:hAnsi="Times New Roman" w:hint="eastAsia"/>
          <w:b/>
          <w:noProof/>
        </w:rPr>
        <w:lastRenderedPageBreak/>
        <w:drawing>
          <wp:inline distT="0" distB="0" distL="114300" distR="114300">
            <wp:extent cx="3575050" cy="1938655"/>
            <wp:effectExtent l="0" t="0" r="6350" b="4445"/>
            <wp:docPr id="25" name="图片 25" descr="D2DLTP-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2DLTP-LTD"/>
                    <pic:cNvPicPr>
                      <a:picLocks noChangeAspect="1"/>
                    </pic:cNvPicPr>
                  </pic:nvPicPr>
                  <pic:blipFill>
                    <a:blip r:embed="rId37"/>
                    <a:stretch>
                      <a:fillRect/>
                    </a:stretch>
                  </pic:blipFill>
                  <pic:spPr>
                    <a:xfrm>
                      <a:off x="0" y="0"/>
                      <a:ext cx="3575050" cy="1938655"/>
                    </a:xfrm>
                    <a:prstGeom prst="rect">
                      <a:avLst/>
                    </a:prstGeom>
                  </pic:spPr>
                </pic:pic>
              </a:graphicData>
            </a:graphic>
          </wp:inline>
        </w:drawing>
      </w:r>
    </w:p>
    <w:p w:rsidR="00131420" w:rsidRDefault="0015520F">
      <w:pPr>
        <w:widowControl/>
        <w:spacing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Figure 17.</w:t>
      </w:r>
      <w:r>
        <w:rPr>
          <w:rFonts w:ascii="Times New Roman" w:hAnsi="Times New Roman"/>
          <w:sz w:val="24"/>
        </w:rPr>
        <w:t xml:space="preserve"> </w:t>
      </w:r>
      <w:r>
        <w:rPr>
          <w:rFonts w:ascii="Times New Roman" w:hAnsi="Times New Roman"/>
          <w:b/>
          <w:sz w:val="24"/>
        </w:rPr>
        <w:t xml:space="preserve">Statistics of parameter </w:t>
      </w:r>
      <w:r>
        <w:rPr>
          <w:rFonts w:ascii="Times New Roman" w:hAnsi="Times New Roman"/>
          <w:b/>
          <w:i/>
          <w:sz w:val="24"/>
        </w:rPr>
        <w:t>A</w:t>
      </w:r>
      <w:r>
        <w:rPr>
          <w:rFonts w:ascii="Times New Roman" w:hAnsi="Times New Roman"/>
          <w:b/>
          <w:sz w:val="24"/>
        </w:rPr>
        <w:t>.</w:t>
      </w:r>
      <w:r>
        <w:rPr>
          <w:rFonts w:ascii="Times New Roman" w:hAnsi="Times New Roman"/>
          <w:sz w:val="24"/>
        </w:rPr>
        <w:t xml:space="preserve"> Histograms for the (a) </w:t>
      </w:r>
      <w:r>
        <w:rPr>
          <w:rFonts w:ascii="Times New Roman" w:hAnsi="Times New Roman"/>
          <w:i/>
          <w:iCs/>
          <w:sz w:val="24"/>
        </w:rPr>
        <w:t>A</w:t>
      </w:r>
      <w:r>
        <w:rPr>
          <w:rFonts w:ascii="Times New Roman" w:hAnsi="Times New Roman"/>
          <w:sz w:val="24"/>
          <w:vertAlign w:val="subscript"/>
        </w:rPr>
        <w:t>P</w:t>
      </w:r>
      <w:r>
        <w:rPr>
          <w:rFonts w:ascii="Times New Roman" w:hAnsi="Times New Roman"/>
          <w:sz w:val="24"/>
        </w:rPr>
        <w:t xml:space="preserve"> and (b) </w:t>
      </w:r>
      <w:r>
        <w:rPr>
          <w:rFonts w:ascii="Times New Roman" w:hAnsi="Times New Roman"/>
          <w:i/>
          <w:iCs/>
          <w:sz w:val="24"/>
        </w:rPr>
        <w:t>A</w:t>
      </w:r>
      <w:r>
        <w:rPr>
          <w:rFonts w:ascii="Times New Roman" w:hAnsi="Times New Roman"/>
          <w:sz w:val="24"/>
          <w:vertAlign w:val="subscript"/>
        </w:rPr>
        <w:t>D</w:t>
      </w:r>
      <w:r>
        <w:rPr>
          <w:rFonts w:ascii="Times New Roman" w:hAnsi="Times New Roman"/>
          <w:sz w:val="24"/>
        </w:rPr>
        <w:t xml:space="preserve"> distribution</w:t>
      </w:r>
      <w:r>
        <w:rPr>
          <w:rFonts w:ascii="Times New Roman" w:hAnsi="Times New Roman" w:hint="eastAsia"/>
          <w:sz w:val="24"/>
        </w:rPr>
        <w:t>s</w:t>
      </w:r>
      <w:r>
        <w:rPr>
          <w:rFonts w:ascii="Times New Roman" w:hAnsi="Times New Roman"/>
          <w:sz w:val="24"/>
        </w:rPr>
        <w:t xml:space="preserve"> of the 150 synaptic devices. To comprehensively evaluate the device-to-device variation of the </w:t>
      </w:r>
      <w:proofErr w:type="spellStart"/>
      <w:r>
        <w:rPr>
          <w:rFonts w:ascii="Times New Roman" w:hAnsi="Times New Roman"/>
          <w:sz w:val="24"/>
        </w:rPr>
        <w:t>SnO</w:t>
      </w:r>
      <w:proofErr w:type="spellEnd"/>
      <w:r>
        <w:rPr>
          <w:rFonts w:ascii="Times New Roman" w:hAnsi="Times New Roman"/>
          <w:sz w:val="24"/>
        </w:rPr>
        <w:t xml:space="preserve"> crossbar array, the parameters </w:t>
      </w:r>
      <w:bookmarkStart w:id="10" w:name="OLE_LINK15"/>
      <w:bookmarkStart w:id="11" w:name="OLE_LINK14"/>
      <w:r>
        <w:rPr>
          <w:rFonts w:ascii="Times New Roman" w:hAnsi="Times New Roman"/>
          <w:i/>
          <w:iCs/>
          <w:sz w:val="24"/>
        </w:rPr>
        <w:t>A</w:t>
      </w:r>
      <w:r>
        <w:rPr>
          <w:rFonts w:ascii="Times New Roman" w:hAnsi="Times New Roman"/>
          <w:sz w:val="24"/>
          <w:vertAlign w:val="subscript"/>
        </w:rPr>
        <w:t>P</w:t>
      </w:r>
      <w:r>
        <w:rPr>
          <w:rFonts w:ascii="Times New Roman" w:hAnsi="Times New Roman"/>
          <w:sz w:val="24"/>
        </w:rPr>
        <w:t xml:space="preserve"> and </w:t>
      </w:r>
      <w:r>
        <w:rPr>
          <w:rFonts w:ascii="Times New Roman" w:hAnsi="Times New Roman"/>
          <w:i/>
          <w:iCs/>
          <w:sz w:val="24"/>
        </w:rPr>
        <w:t>A</w:t>
      </w:r>
      <w:r>
        <w:rPr>
          <w:rFonts w:ascii="Times New Roman" w:hAnsi="Times New Roman"/>
          <w:sz w:val="24"/>
          <w:vertAlign w:val="subscript"/>
        </w:rPr>
        <w:t>D</w:t>
      </w:r>
      <w:bookmarkEnd w:id="10"/>
      <w:bookmarkEnd w:id="11"/>
      <w:r>
        <w:rPr>
          <w:rFonts w:ascii="Times New Roman" w:hAnsi="Times New Roman"/>
          <w:sz w:val="24"/>
        </w:rPr>
        <w:t xml:space="preserve"> of the 150 randomly selected devices are extracted using the equation shown above. The statistics of </w:t>
      </w:r>
      <w:r>
        <w:rPr>
          <w:rFonts w:ascii="Times New Roman" w:hAnsi="Times New Roman"/>
          <w:i/>
          <w:iCs/>
          <w:sz w:val="24"/>
        </w:rPr>
        <w:t>A</w:t>
      </w:r>
      <w:r>
        <w:rPr>
          <w:rFonts w:ascii="Times New Roman" w:hAnsi="Times New Roman"/>
          <w:sz w:val="24"/>
          <w:vertAlign w:val="subscript"/>
        </w:rPr>
        <w:t>P</w:t>
      </w:r>
      <w:r>
        <w:rPr>
          <w:rFonts w:ascii="Times New Roman" w:hAnsi="Times New Roman"/>
          <w:sz w:val="24"/>
        </w:rPr>
        <w:t xml:space="preserve"> and </w:t>
      </w:r>
      <w:r>
        <w:rPr>
          <w:rFonts w:ascii="Times New Roman" w:hAnsi="Times New Roman"/>
          <w:i/>
          <w:iCs/>
          <w:sz w:val="24"/>
        </w:rPr>
        <w:t>A</w:t>
      </w:r>
      <w:r>
        <w:rPr>
          <w:rFonts w:ascii="Times New Roman" w:hAnsi="Times New Roman"/>
          <w:sz w:val="24"/>
          <w:vertAlign w:val="subscript"/>
        </w:rPr>
        <w:t>D</w:t>
      </w:r>
      <w:r>
        <w:rPr>
          <w:rFonts w:ascii="Times New Roman" w:hAnsi="Times New Roman"/>
          <w:sz w:val="24"/>
        </w:rPr>
        <w:t xml:space="preserve"> demonstrate typical Gaussian distributions, in which the variabilities</w:t>
      </w:r>
      <w:r>
        <w:rPr>
          <w:rFonts w:ascii="Times New Roman" w:hAnsi="Times New Roman" w:hint="eastAsia"/>
          <w:sz w:val="24"/>
        </w:rPr>
        <w:t xml:space="preserve"> </w:t>
      </w:r>
      <w:r>
        <w:rPr>
          <w:rFonts w:ascii="Times New Roman" w:hAnsi="Times New Roman"/>
          <w:sz w:val="24"/>
        </w:rPr>
        <w:t>are determined to be 7.48% and 2.96%, respectively.</w:t>
      </w:r>
    </w:p>
    <w:p w:rsidR="00131420" w:rsidRDefault="00131420">
      <w:pPr>
        <w:widowControl/>
        <w:rPr>
          <w:rFonts w:ascii="Times New Roman" w:hAnsi="Times New Roman"/>
        </w:rPr>
      </w:pPr>
    </w:p>
    <w:p w:rsidR="00131420" w:rsidRDefault="00131420">
      <w:pPr>
        <w:widowControl/>
        <w:rPr>
          <w:rFonts w:ascii="Times New Roman" w:hAnsi="Times New Roman"/>
        </w:rPr>
      </w:pPr>
    </w:p>
    <w:p w:rsidR="00131420" w:rsidRDefault="00131420">
      <w:pPr>
        <w:widowControl/>
        <w:rPr>
          <w:rFonts w:ascii="Times New Roman" w:hAnsi="Times New Roman"/>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31420">
      <w:pPr>
        <w:widowControl/>
        <w:rPr>
          <w:rFonts w:ascii="Times New Roman" w:hAnsi="Times New Roman"/>
          <w:b/>
        </w:rPr>
      </w:pPr>
    </w:p>
    <w:p w:rsidR="00131420" w:rsidRDefault="0015520F">
      <w:pPr>
        <w:widowControl/>
        <w:rPr>
          <w:rFonts w:ascii="Times New Roman" w:hAnsi="Times New Roman"/>
          <w:b/>
        </w:rPr>
      </w:pPr>
      <w:r>
        <w:rPr>
          <w:rFonts w:ascii="Times New Roman" w:hAnsi="Times New Roman"/>
          <w:b/>
          <w:noProof/>
        </w:rPr>
        <w:lastRenderedPageBreak/>
        <w:drawing>
          <wp:inline distT="0" distB="0" distL="0" distR="0">
            <wp:extent cx="5295900" cy="2367280"/>
            <wp:effectExtent l="0" t="0" r="0" b="0"/>
            <wp:docPr id="12" name="图片 14" descr="Supporting Fi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Supporting Fig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295900" cy="2367280"/>
                    </a:xfrm>
                    <a:prstGeom prst="rect">
                      <a:avLst/>
                    </a:prstGeom>
                    <a:noFill/>
                    <a:ln>
                      <a:noFill/>
                    </a:ln>
                  </pic:spPr>
                </pic:pic>
              </a:graphicData>
            </a:graphic>
          </wp:inline>
        </w:drawing>
      </w:r>
    </w:p>
    <w:p w:rsidR="00131420" w:rsidRDefault="00131420">
      <w:pPr>
        <w:widowControl/>
        <w:rPr>
          <w:rFonts w:ascii="Times New Roman" w:hAnsi="Times New Roman"/>
          <w:b/>
        </w:rPr>
      </w:pPr>
    </w:p>
    <w:p w:rsidR="00131420" w:rsidRDefault="0015520F">
      <w:pPr>
        <w:widowControl/>
        <w:spacing w:afterLines="50" w:after="156" w:line="360" w:lineRule="auto"/>
        <w:rPr>
          <w:rFonts w:ascii="Times New Roman"/>
          <w:sz w:val="24"/>
        </w:rPr>
      </w:pPr>
      <w:bookmarkStart w:id="12" w:name="OLE_LINK1"/>
      <w:bookmarkStart w:id="13" w:name="OLE_LINK2"/>
      <w:r>
        <w:rPr>
          <w:rFonts w:ascii="Times New Roman" w:hAnsi="Times New Roman" w:hint="eastAsia"/>
          <w:b/>
          <w:sz w:val="24"/>
        </w:rPr>
        <w:t xml:space="preserve">Supplementary </w:t>
      </w:r>
      <w:r>
        <w:rPr>
          <w:rFonts w:ascii="Times New Roman" w:hAnsi="Times New Roman"/>
          <w:b/>
          <w:sz w:val="24"/>
        </w:rPr>
        <w:t>Figure 18</w:t>
      </w:r>
      <w:r>
        <w:rPr>
          <w:rFonts w:ascii="Times New Roman"/>
          <w:b/>
          <w:sz w:val="24"/>
        </w:rPr>
        <w:t>.</w:t>
      </w:r>
      <w:bookmarkEnd w:id="12"/>
      <w:bookmarkEnd w:id="13"/>
      <w:r>
        <w:rPr>
          <w:rFonts w:ascii="Times New Roman"/>
          <w:b/>
          <w:sz w:val="24"/>
        </w:rPr>
        <w:t xml:space="preserve"> Construction of convolution kernels based on the </w:t>
      </w:r>
      <w:r>
        <w:rPr>
          <w:rFonts w:ascii="Times New Roman" w:hint="eastAsia"/>
          <w:b/>
          <w:sz w:val="24"/>
        </w:rPr>
        <w:t>ex</w:t>
      </w:r>
      <w:r>
        <w:rPr>
          <w:rFonts w:ascii="Times New Roman"/>
          <w:b/>
          <w:sz w:val="24"/>
        </w:rPr>
        <w:t xml:space="preserve">perimental conductance measured in the </w:t>
      </w:r>
      <w:proofErr w:type="spellStart"/>
      <w:r>
        <w:rPr>
          <w:rFonts w:ascii="Times New Roman"/>
          <w:b/>
          <w:sz w:val="24"/>
        </w:rPr>
        <w:t>SnO</w:t>
      </w:r>
      <w:proofErr w:type="spellEnd"/>
      <w:r>
        <w:rPr>
          <w:rFonts w:ascii="Times New Roman"/>
          <w:b/>
          <w:sz w:val="24"/>
        </w:rPr>
        <w:t xml:space="preserve"> synaptic array. </w:t>
      </w:r>
      <w:r>
        <w:rPr>
          <w:rFonts w:ascii="Times New Roman"/>
          <w:sz w:val="24"/>
        </w:rPr>
        <w:t xml:space="preserve"> </w:t>
      </w:r>
    </w:p>
    <w:p w:rsidR="00131420" w:rsidRDefault="0015520F">
      <w:pPr>
        <w:spacing w:line="360" w:lineRule="auto"/>
        <w:rPr>
          <w:rFonts w:ascii="Times New Roman"/>
          <w:sz w:val="24"/>
        </w:rPr>
      </w:pPr>
      <w:r>
        <w:rPr>
          <w:rFonts w:ascii="Times New Roman"/>
          <w:sz w:val="24"/>
        </w:rPr>
        <w:t>It is noted that two different synapses with two distinct conductance states (HRS and LRS) are used as the differential pair to represent the positive and negative weights for kernel construction</w:t>
      </w:r>
      <w:r>
        <w:rPr>
          <w:rFonts w:ascii="Times New Roman" w:hint="eastAsia"/>
          <w:sz w:val="24"/>
        </w:rPr>
        <w:t>.</w:t>
      </w:r>
      <w:r>
        <w:rPr>
          <w:rFonts w:ascii="Times New Roman"/>
          <w:sz w:val="24"/>
        </w:rPr>
        <w:t xml:space="preserve"> Thus, th</w:t>
      </w:r>
      <w:r>
        <w:rPr>
          <w:rFonts w:ascii="Times New Roman" w:hAnsi="Times New Roman"/>
          <w:sz w:val="24"/>
        </w:rPr>
        <w:t xml:space="preserve">e </w:t>
      </w:r>
      <w:r>
        <w:rPr>
          <w:rFonts w:ascii="Times New Roman" w:hAnsi="Times New Roman"/>
          <w:bCs/>
          <w:sz w:val="24"/>
        </w:rPr>
        <w:t>−</w:t>
      </w:r>
      <w:r>
        <w:rPr>
          <w:rFonts w:ascii="Times New Roman" w:hAnsi="Times New Roman"/>
          <w:sz w:val="24"/>
        </w:rPr>
        <w:t xml:space="preserve">1/+1 weight value can be mapped using HRS and LRS with the specific definition that </w:t>
      </w:r>
      <w:r>
        <w:rPr>
          <w:rFonts w:ascii="Times New Roman" w:hAnsi="Times New Roman"/>
          <w:i/>
          <w:sz w:val="24"/>
        </w:rPr>
        <w:t>G</w:t>
      </w:r>
      <w:r>
        <w:rPr>
          <w:rFonts w:ascii="Times New Roman" w:hAnsi="Times New Roman"/>
          <w:sz w:val="24"/>
          <w:vertAlign w:val="superscript"/>
        </w:rPr>
        <w:t>HRS</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sz w:val="24"/>
        </w:rPr>
        <w:t xml:space="preserve"> </w:t>
      </w:r>
      <w:r>
        <w:rPr>
          <w:rFonts w:ascii="Times New Roman" w:hAnsi="Times New Roman"/>
          <w:i/>
          <w:sz w:val="24"/>
        </w:rPr>
        <w:t>G</w:t>
      </w:r>
      <w:r>
        <w:rPr>
          <w:rFonts w:ascii="Times New Roman" w:hAnsi="Times New Roman"/>
          <w:sz w:val="24"/>
          <w:vertAlign w:val="superscript"/>
        </w:rPr>
        <w:t>LRS1</w:t>
      </w:r>
      <w:r>
        <w:rPr>
          <w:rFonts w:ascii="Times New Roman" w:hAnsi="Times New Roman"/>
          <w:sz w:val="24"/>
        </w:rPr>
        <w:t xml:space="preserve">, </w:t>
      </w:r>
      <w:r>
        <w:rPr>
          <w:rFonts w:ascii="Times New Roman" w:hAnsi="Times New Roman"/>
          <w:i/>
          <w:sz w:val="24"/>
        </w:rPr>
        <w:t>G</w:t>
      </w:r>
      <w:r>
        <w:rPr>
          <w:rFonts w:ascii="Times New Roman" w:hAnsi="Times New Roman"/>
          <w:sz w:val="24"/>
          <w:vertAlign w:val="superscript"/>
        </w:rPr>
        <w:t>HRS</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sz w:val="24"/>
        </w:rPr>
        <w:t xml:space="preserve"> </w:t>
      </w:r>
      <w:r>
        <w:rPr>
          <w:rFonts w:ascii="Times New Roman" w:hAnsi="Times New Roman"/>
          <w:i/>
          <w:sz w:val="24"/>
        </w:rPr>
        <w:t>G</w:t>
      </w:r>
      <w:r>
        <w:rPr>
          <w:rFonts w:ascii="Times New Roman" w:hAnsi="Times New Roman"/>
          <w:sz w:val="24"/>
          <w:vertAlign w:val="superscript"/>
        </w:rPr>
        <w:t>LRS2</w:t>
      </w:r>
      <w:r>
        <w:rPr>
          <w:rFonts w:ascii="Times New Roman" w:hAnsi="Times New Roman"/>
          <w:sz w:val="24"/>
        </w:rPr>
        <w:t xml:space="preserve">, </w:t>
      </w:r>
      <w:r>
        <w:rPr>
          <w:rFonts w:ascii="Times New Roman" w:hAnsi="Times New Roman"/>
          <w:i/>
          <w:sz w:val="24"/>
        </w:rPr>
        <w:t>G</w:t>
      </w:r>
      <w:r>
        <w:rPr>
          <w:rFonts w:ascii="Times New Roman" w:hAnsi="Times New Roman"/>
          <w:sz w:val="24"/>
          <w:vertAlign w:val="superscript"/>
        </w:rPr>
        <w:t>HRS</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sz w:val="24"/>
        </w:rPr>
        <w:t xml:space="preserve"> </w:t>
      </w:r>
      <w:r>
        <w:rPr>
          <w:rFonts w:ascii="Times New Roman" w:hAnsi="Times New Roman"/>
          <w:i/>
          <w:sz w:val="24"/>
        </w:rPr>
        <w:t>G</w:t>
      </w:r>
      <w:r>
        <w:rPr>
          <w:rFonts w:ascii="Times New Roman" w:hAnsi="Times New Roman"/>
          <w:sz w:val="24"/>
          <w:vertAlign w:val="superscript"/>
        </w:rPr>
        <w:t>LRS3</w:t>
      </w:r>
      <w:r>
        <w:rPr>
          <w:rFonts w:ascii="Times New Roman" w:hAnsi="Times New Roman"/>
          <w:sz w:val="24"/>
        </w:rPr>
        <w:t xml:space="preserve">, or </w:t>
      </w:r>
      <w:r>
        <w:rPr>
          <w:rFonts w:ascii="Times New Roman" w:hAnsi="Times New Roman"/>
          <w:i/>
          <w:sz w:val="24"/>
        </w:rPr>
        <w:t>G</w:t>
      </w:r>
      <w:r>
        <w:rPr>
          <w:rFonts w:ascii="Times New Roman" w:hAnsi="Times New Roman"/>
          <w:sz w:val="24"/>
          <w:vertAlign w:val="superscript"/>
        </w:rPr>
        <w:t>HRS</w:t>
      </w:r>
      <w:r>
        <w:rPr>
          <w:rFonts w:ascii="Times New Roman" w:hAnsi="Times New Roman" w:hint="eastAsia"/>
          <w:sz w:val="24"/>
        </w:rPr>
        <w:t xml:space="preserve"> </w:t>
      </w:r>
      <w:r>
        <w:rPr>
          <w:rFonts w:ascii="Times New Roman" w:hAnsi="Times New Roman"/>
          <w:sz w:val="24"/>
        </w:rPr>
        <w:t>−</w:t>
      </w:r>
      <w:r>
        <w:rPr>
          <w:rFonts w:ascii="Times New Roman" w:hAnsi="Times New Roman" w:hint="eastAsia"/>
          <w:sz w:val="24"/>
        </w:rPr>
        <w:t xml:space="preserve"> </w:t>
      </w:r>
      <w:r>
        <w:rPr>
          <w:rFonts w:ascii="Times New Roman" w:hAnsi="Times New Roman"/>
          <w:i/>
          <w:sz w:val="24"/>
        </w:rPr>
        <w:t>G</w:t>
      </w:r>
      <w:r>
        <w:rPr>
          <w:rFonts w:ascii="Times New Roman" w:hAnsi="Times New Roman"/>
          <w:sz w:val="24"/>
          <w:vertAlign w:val="superscript"/>
        </w:rPr>
        <w:t>LRS4</w:t>
      </w:r>
      <w:r>
        <w:rPr>
          <w:rFonts w:ascii="Times New Roman" w:hAnsi="Times New Roman" w:hint="eastAsia"/>
          <w:sz w:val="24"/>
        </w:rPr>
        <w:t xml:space="preserve"> </w:t>
      </w:r>
      <w:r>
        <w:rPr>
          <w:rFonts w:ascii="Times New Roman" w:hAnsi="Times New Roman"/>
          <w:sz w:val="24"/>
        </w:rPr>
        <w:t xml:space="preserve">~ </w:t>
      </w:r>
      <w:r>
        <w:rPr>
          <w:rFonts w:ascii="Times New Roman" w:hAnsi="Times New Roman"/>
          <w:bCs/>
          <w:sz w:val="24"/>
        </w:rPr>
        <w:t>−</w:t>
      </w:r>
      <w:r>
        <w:rPr>
          <w:rFonts w:ascii="Times New Roman" w:hAnsi="Times New Roman"/>
          <w:sz w:val="24"/>
        </w:rPr>
        <w:t xml:space="preserve">1, and </w:t>
      </w:r>
      <w:r>
        <w:rPr>
          <w:rFonts w:ascii="Times New Roman" w:hAnsi="Times New Roman"/>
          <w:i/>
          <w:sz w:val="24"/>
        </w:rPr>
        <w:t>G</w:t>
      </w:r>
      <w:r>
        <w:rPr>
          <w:rFonts w:ascii="Times New Roman" w:hAnsi="Times New Roman"/>
          <w:sz w:val="24"/>
          <w:vertAlign w:val="superscript"/>
        </w:rPr>
        <w:t>LRS1</w:t>
      </w:r>
      <w:r>
        <w:rPr>
          <w:rFonts w:ascii="Times New Roman" w:hAnsi="Times New Roman" w:hint="eastAsia"/>
          <w:sz w:val="24"/>
        </w:rPr>
        <w:t xml:space="preserve"> </w:t>
      </w:r>
      <w:r>
        <w:rPr>
          <w:rFonts w:ascii="Times New Roman" w:hAnsi="Times New Roman"/>
          <w:i/>
          <w:sz w:val="24"/>
        </w:rPr>
        <w:t>−</w:t>
      </w:r>
      <w:r>
        <w:rPr>
          <w:rFonts w:ascii="Times New Roman" w:hAnsi="Times New Roman" w:hint="eastAsia"/>
          <w:i/>
          <w:sz w:val="24"/>
        </w:rPr>
        <w:t xml:space="preserve"> </w:t>
      </w:r>
      <w:r>
        <w:rPr>
          <w:rFonts w:ascii="Times New Roman" w:hAnsi="Times New Roman"/>
          <w:i/>
          <w:sz w:val="24"/>
        </w:rPr>
        <w:t>G</w:t>
      </w:r>
      <w:r>
        <w:rPr>
          <w:rFonts w:ascii="Times New Roman" w:hAnsi="Times New Roman"/>
          <w:sz w:val="24"/>
          <w:vertAlign w:val="superscript"/>
        </w:rPr>
        <w:t>HRS</w:t>
      </w:r>
      <w:r>
        <w:rPr>
          <w:rFonts w:ascii="Times New Roman" w:hAnsi="Times New Roman"/>
          <w:sz w:val="24"/>
        </w:rPr>
        <w:t>,</w:t>
      </w:r>
      <w:r>
        <w:rPr>
          <w:rFonts w:ascii="Times New Roman" w:hAnsi="Times New Roman"/>
          <w:color w:val="000000"/>
          <w:sz w:val="24"/>
        </w:rPr>
        <w:t xml:space="preserve"> </w:t>
      </w:r>
      <w:r>
        <w:rPr>
          <w:rFonts w:ascii="Times New Roman" w:hAnsi="Times New Roman"/>
          <w:i/>
          <w:iCs/>
          <w:color w:val="000000"/>
          <w:sz w:val="24"/>
        </w:rPr>
        <w:t>G</w:t>
      </w:r>
      <w:r>
        <w:rPr>
          <w:rFonts w:ascii="Times New Roman"/>
          <w:sz w:val="24"/>
          <w:vertAlign w:val="superscript"/>
        </w:rPr>
        <w:t>LRS2</w:t>
      </w:r>
      <w:r>
        <w:rPr>
          <w:rFonts w:ascii="Times New Roman" w:hint="eastAsia"/>
          <w:sz w:val="24"/>
        </w:rPr>
        <w:t xml:space="preserve"> </w:t>
      </w:r>
      <w:r>
        <w:rPr>
          <w:rFonts w:ascii="Times New Roman"/>
          <w:sz w:val="24"/>
        </w:rPr>
        <w:t>−</w:t>
      </w:r>
      <w:r>
        <w:rPr>
          <w:rFonts w:ascii="Times New Roman" w:hint="eastAsia"/>
          <w:sz w:val="24"/>
        </w:rPr>
        <w:t xml:space="preserve"> </w:t>
      </w:r>
      <w:r>
        <w:rPr>
          <w:rFonts w:ascii="Times New Roman"/>
          <w:i/>
          <w:sz w:val="24"/>
        </w:rPr>
        <w:t>G</w:t>
      </w:r>
      <w:r>
        <w:rPr>
          <w:rFonts w:ascii="Times New Roman"/>
          <w:sz w:val="24"/>
          <w:vertAlign w:val="superscript"/>
        </w:rPr>
        <w:t>HRS</w:t>
      </w:r>
      <w:r>
        <w:rPr>
          <w:rFonts w:ascii="Times New Roman"/>
          <w:sz w:val="24"/>
        </w:rPr>
        <w:t xml:space="preserve">, </w:t>
      </w:r>
      <w:r>
        <w:rPr>
          <w:rFonts w:ascii="Times New Roman"/>
          <w:i/>
          <w:sz w:val="24"/>
        </w:rPr>
        <w:t>G</w:t>
      </w:r>
      <w:r>
        <w:rPr>
          <w:rFonts w:ascii="Times New Roman"/>
          <w:sz w:val="24"/>
          <w:vertAlign w:val="superscript"/>
        </w:rPr>
        <w:t>LRS3</w:t>
      </w:r>
      <w:r>
        <w:rPr>
          <w:rFonts w:ascii="Times New Roman" w:hint="eastAsia"/>
          <w:sz w:val="24"/>
        </w:rPr>
        <w:t xml:space="preserve"> </w:t>
      </w:r>
      <w:r>
        <w:rPr>
          <w:rFonts w:ascii="Times New Roman"/>
          <w:sz w:val="24"/>
        </w:rPr>
        <w:t>−</w:t>
      </w:r>
      <w:r>
        <w:rPr>
          <w:rFonts w:ascii="Times New Roman" w:hint="eastAsia"/>
          <w:sz w:val="24"/>
        </w:rPr>
        <w:t xml:space="preserve"> </w:t>
      </w:r>
      <w:r>
        <w:rPr>
          <w:rFonts w:ascii="Times New Roman"/>
          <w:i/>
          <w:sz w:val="24"/>
        </w:rPr>
        <w:t>G</w:t>
      </w:r>
      <w:r>
        <w:rPr>
          <w:rFonts w:ascii="Times New Roman"/>
          <w:sz w:val="24"/>
          <w:vertAlign w:val="superscript"/>
        </w:rPr>
        <w:t>HRS</w:t>
      </w:r>
      <w:r>
        <w:rPr>
          <w:rFonts w:ascii="Times New Roman"/>
          <w:sz w:val="24"/>
        </w:rPr>
        <w:t xml:space="preserve">, or </w:t>
      </w:r>
      <w:r>
        <w:rPr>
          <w:rFonts w:ascii="Times New Roman"/>
          <w:i/>
          <w:sz w:val="24"/>
        </w:rPr>
        <w:t>G</w:t>
      </w:r>
      <w:r>
        <w:rPr>
          <w:rFonts w:ascii="Times New Roman"/>
          <w:sz w:val="24"/>
          <w:vertAlign w:val="superscript"/>
        </w:rPr>
        <w:t>LRS4</w:t>
      </w:r>
      <w:r>
        <w:rPr>
          <w:rFonts w:ascii="Times New Roman" w:hint="eastAsia"/>
          <w:sz w:val="24"/>
        </w:rPr>
        <w:t xml:space="preserve"> </w:t>
      </w:r>
      <w:r>
        <w:rPr>
          <w:rFonts w:ascii="Times New Roman"/>
          <w:sz w:val="24"/>
        </w:rPr>
        <w:t>−</w:t>
      </w:r>
      <w:r>
        <w:rPr>
          <w:rFonts w:ascii="Times New Roman" w:hint="eastAsia"/>
          <w:sz w:val="24"/>
        </w:rPr>
        <w:t xml:space="preserve"> </w:t>
      </w:r>
      <w:r>
        <w:rPr>
          <w:rFonts w:ascii="Times New Roman"/>
          <w:i/>
          <w:sz w:val="24"/>
        </w:rPr>
        <w:t>G</w:t>
      </w:r>
      <w:r>
        <w:rPr>
          <w:rFonts w:ascii="Times New Roman"/>
          <w:sz w:val="24"/>
          <w:vertAlign w:val="superscript"/>
        </w:rPr>
        <w:t>HRS</w:t>
      </w:r>
      <w:r>
        <w:rPr>
          <w:rFonts w:ascii="Times New Roman"/>
          <w:sz w:val="24"/>
        </w:rPr>
        <w:t xml:space="preserve"> ~ +1. Therefore, the crossbar arrays can be used to construct the target 3</w:t>
      </w:r>
      <w:r>
        <w:rPr>
          <w:rFonts w:ascii="Times New Roman" w:hAnsi="Times New Roman"/>
          <w:sz w:val="24"/>
        </w:rPr>
        <w:t>×</w:t>
      </w:r>
      <w:r>
        <w:rPr>
          <w:rFonts w:ascii="Times New Roman"/>
          <w:sz w:val="24"/>
        </w:rPr>
        <w:t xml:space="preserve">3 </w:t>
      </w:r>
      <w:r>
        <w:rPr>
          <w:rFonts w:ascii="Times New Roman"/>
          <w:i/>
          <w:sz w:val="24"/>
        </w:rPr>
        <w:t>G</w:t>
      </w:r>
      <w:r>
        <w:rPr>
          <w:rFonts w:ascii="Times New Roman"/>
          <w:sz w:val="24"/>
        </w:rPr>
        <w:t xml:space="preserve"> convolution kernel. When constructing the </w:t>
      </w:r>
      <w:r>
        <w:rPr>
          <w:rFonts w:ascii="Times New Roman"/>
          <w:i/>
          <w:sz w:val="24"/>
        </w:rPr>
        <w:t>G</w:t>
      </w:r>
      <w:r>
        <w:rPr>
          <w:rFonts w:ascii="Times New Roman"/>
          <w:sz w:val="24"/>
        </w:rPr>
        <w:t xml:space="preserve"> convolution kernel, we extracted the conductance values from the conductance map based on the position of the memory units and their resistance states (HRS, LRS1, LRS2, LRS3, </w:t>
      </w:r>
      <w:r>
        <w:rPr>
          <w:rFonts w:ascii="Times New Roman" w:hint="eastAsia"/>
          <w:sz w:val="24"/>
        </w:rPr>
        <w:t>and</w:t>
      </w:r>
      <w:r>
        <w:rPr>
          <w:rFonts w:ascii="Times New Roman"/>
          <w:sz w:val="24"/>
        </w:rPr>
        <w:t xml:space="preserve"> LRS4). In other words, the </w:t>
      </w:r>
      <w:r>
        <w:rPr>
          <w:rFonts w:ascii="Times New Roman"/>
          <w:i/>
          <w:sz w:val="24"/>
        </w:rPr>
        <w:t>G</w:t>
      </w:r>
      <w:r>
        <w:rPr>
          <w:rFonts w:ascii="Times New Roman"/>
          <w:sz w:val="24"/>
        </w:rPr>
        <w:t xml:space="preserve"> convolution kernel is determined by the conduct</w:t>
      </w:r>
      <w:r>
        <w:rPr>
          <w:rFonts w:ascii="Times New Roman" w:hint="eastAsia"/>
          <w:sz w:val="24"/>
        </w:rPr>
        <w:t>ance</w:t>
      </w:r>
      <w:r>
        <w:rPr>
          <w:rFonts w:ascii="Times New Roman"/>
          <w:sz w:val="24"/>
        </w:rPr>
        <w:t xml:space="preserve"> of the devices in the crossbar array. The process of converting image intensity to voltage, performing convolution operations between the voltage matrix and the </w:t>
      </w:r>
      <w:r>
        <w:rPr>
          <w:rFonts w:ascii="Times New Roman"/>
          <w:i/>
          <w:sz w:val="24"/>
        </w:rPr>
        <w:t>G</w:t>
      </w:r>
      <w:r>
        <w:rPr>
          <w:rFonts w:ascii="Times New Roman"/>
          <w:sz w:val="24"/>
        </w:rPr>
        <w:t xml:space="preserve"> convolution kernel, and converting the convolution results back to pixels was implemented through software code. Any of the four LRS states (</w:t>
      </w:r>
      <w:r>
        <w:rPr>
          <w:rFonts w:ascii="Times New Roman" w:hAnsi="Times New Roman"/>
          <w:sz w:val="24"/>
        </w:rPr>
        <w:t>LRS1, LRS2, LRS3, and LRS4</w:t>
      </w:r>
      <w:r>
        <w:rPr>
          <w:rFonts w:ascii="Times New Roman"/>
          <w:sz w:val="24"/>
        </w:rPr>
        <w:t>) can be combined with the HRS state to construct the convolution kernel</w:t>
      </w:r>
      <w:r>
        <w:rPr>
          <w:rFonts w:ascii="Times New Roman" w:hint="eastAsia"/>
          <w:sz w:val="24"/>
        </w:rPr>
        <w:t>s</w:t>
      </w:r>
      <w:r>
        <w:rPr>
          <w:rFonts w:ascii="Times New Roman"/>
          <w:sz w:val="24"/>
        </w:rPr>
        <w:t xml:space="preserve">, enabling image processing such as </w:t>
      </w:r>
      <w:r>
        <w:rPr>
          <w:rFonts w:ascii="Times New Roman" w:hAnsi="Times New Roman"/>
          <w:sz w:val="24"/>
        </w:rPr>
        <w:t>averag</w:t>
      </w:r>
      <w:r>
        <w:rPr>
          <w:rFonts w:ascii="Times New Roman" w:hAnsi="Times New Roman" w:hint="eastAsia"/>
          <w:sz w:val="24"/>
        </w:rPr>
        <w:t>ing</w:t>
      </w:r>
      <w:r>
        <w:rPr>
          <w:rFonts w:ascii="Times New Roman"/>
          <w:sz w:val="24"/>
        </w:rPr>
        <w:t xml:space="preserve"> and embossing.</w:t>
      </w:r>
    </w:p>
    <w:p w:rsidR="00131420" w:rsidRDefault="00131420">
      <w:pPr>
        <w:widowControl/>
        <w:rPr>
          <w:rFonts w:ascii="Times New Roman"/>
        </w:rPr>
      </w:pPr>
    </w:p>
    <w:p w:rsidR="00131420" w:rsidRDefault="00131420">
      <w:pPr>
        <w:widowControl/>
        <w:rPr>
          <w:rFonts w:ascii="Times New Roman"/>
        </w:rPr>
      </w:pPr>
    </w:p>
    <w:p w:rsidR="00131420" w:rsidRDefault="00131420">
      <w:pPr>
        <w:widowControl/>
        <w:rPr>
          <w:rFonts w:ascii="Times New Roman"/>
        </w:rPr>
      </w:pPr>
    </w:p>
    <w:p w:rsidR="00131420" w:rsidRDefault="00131420">
      <w:pPr>
        <w:widowControl/>
        <w:rPr>
          <w:rFonts w:ascii="Times New Roman"/>
        </w:rPr>
      </w:pPr>
    </w:p>
    <w:p w:rsidR="00131420" w:rsidRDefault="0015520F">
      <w:pPr>
        <w:widowControl/>
        <w:jc w:val="center"/>
        <w:rPr>
          <w:rFonts w:ascii="Times New Roman"/>
          <w:b/>
        </w:rPr>
      </w:pPr>
      <w:r>
        <w:rPr>
          <w:rFonts w:ascii="Times New Roman"/>
          <w:b/>
          <w:noProof/>
        </w:rPr>
        <w:lastRenderedPageBreak/>
        <w:drawing>
          <wp:inline distT="0" distB="0" distL="0" distR="0">
            <wp:extent cx="3215005" cy="2409825"/>
            <wp:effectExtent l="0" t="0" r="10795"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215005" cy="2409825"/>
                    </a:xfrm>
                    <a:prstGeom prst="rect">
                      <a:avLst/>
                    </a:prstGeom>
                    <a:noFill/>
                    <a:ln>
                      <a:noFill/>
                    </a:ln>
                  </pic:spPr>
                </pic:pic>
              </a:graphicData>
            </a:graphic>
          </wp:inline>
        </w:drawing>
      </w:r>
    </w:p>
    <w:p w:rsidR="00131420" w:rsidRDefault="0015520F">
      <w:pPr>
        <w:widowControl/>
        <w:spacing w:line="360" w:lineRule="auto"/>
        <w:rPr>
          <w:rFonts w:ascii="Times New Roman"/>
          <w:sz w:val="24"/>
        </w:rPr>
      </w:pPr>
      <w:bookmarkStart w:id="14" w:name="_Hlk211865357"/>
      <w:r>
        <w:rPr>
          <w:rFonts w:ascii="Times New Roman" w:hAnsi="Times New Roman" w:hint="eastAsia"/>
          <w:b/>
          <w:sz w:val="24"/>
        </w:rPr>
        <w:t xml:space="preserve">Supplementary </w:t>
      </w:r>
      <w:r>
        <w:rPr>
          <w:rFonts w:ascii="Times New Roman" w:hAnsi="Times New Roman"/>
          <w:b/>
          <w:sz w:val="24"/>
        </w:rPr>
        <w:t xml:space="preserve">Figure </w:t>
      </w:r>
      <w:bookmarkEnd w:id="14"/>
      <w:r>
        <w:rPr>
          <w:rFonts w:ascii="Times New Roman" w:hAnsi="Times New Roman"/>
          <w:b/>
          <w:sz w:val="24"/>
        </w:rPr>
        <w:t>19.</w:t>
      </w:r>
      <w:r>
        <w:rPr>
          <w:rFonts w:ascii="Times New Roman"/>
          <w:b/>
          <w:sz w:val="24"/>
        </w:rPr>
        <w:t xml:space="preserve"> LPIPS </w:t>
      </w:r>
      <w:r>
        <w:rPr>
          <w:rFonts w:ascii="Times New Roman" w:hint="eastAsia"/>
          <w:b/>
          <w:sz w:val="24"/>
        </w:rPr>
        <w:t>matr</w:t>
      </w:r>
      <w:r>
        <w:rPr>
          <w:rFonts w:ascii="Times New Roman"/>
          <w:b/>
          <w:sz w:val="24"/>
        </w:rPr>
        <w:t>ix of the hardware- and software-processed results under different convolution kernels.</w:t>
      </w:r>
      <w:bookmarkStart w:id="15" w:name="OLE_LINK120"/>
      <w:bookmarkStart w:id="16" w:name="OLE_LINK121"/>
      <w:r>
        <w:rPr>
          <w:rFonts w:ascii="Times New Roman" w:hAnsi="Times New Roman"/>
          <w:b/>
          <w:sz w:val="24"/>
        </w:rPr>
        <w:t xml:space="preserve"> </w:t>
      </w:r>
      <w:r>
        <w:rPr>
          <w:rFonts w:ascii="Times New Roman"/>
          <w:sz w:val="24"/>
        </w:rPr>
        <w:t xml:space="preserve">LPIPS is employed as the index to evaluate the image similarity based on deep learning. Different from traditional error-based evaluation methods, LPIPS uses a trained neural network model to learn the perceptual correlation of image content, so as to provide an image quality evaluation method that aligns well with human visual perception. </w:t>
      </w:r>
      <w:r>
        <w:rPr>
          <w:rFonts w:ascii="Times New Roman" w:hAnsi="Times New Roman"/>
          <w:sz w:val="24"/>
        </w:rPr>
        <w:t>It is noted that the six different convolution kernels demonstrate significant perceptual differences from each other (0.</w:t>
      </w:r>
      <w:r>
        <w:rPr>
          <w:rFonts w:ascii="Times New Roman" w:hAnsi="Times New Roman" w:hint="eastAsia"/>
          <w:sz w:val="24"/>
        </w:rPr>
        <w:t>07</w:t>
      </w:r>
      <w:r>
        <w:rPr>
          <w:rFonts w:ascii="Times New Roman" w:hAnsi="Times New Roman"/>
          <w:sz w:val="24"/>
        </w:rPr>
        <w:t xml:space="preserve">−0.28), validating their capability to </w:t>
      </w:r>
      <w:r>
        <w:rPr>
          <w:rFonts w:ascii="Times New Roman" w:hAnsi="Times New Roman" w:hint="eastAsia"/>
          <w:sz w:val="24"/>
        </w:rPr>
        <w:t>extract</w:t>
      </w:r>
      <w:r>
        <w:rPr>
          <w:rFonts w:ascii="Times New Roman" w:hAnsi="Times New Roman"/>
          <w:sz w:val="24"/>
        </w:rPr>
        <w:t xml:space="preserve"> the</w:t>
      </w:r>
      <w:r>
        <w:rPr>
          <w:rFonts w:ascii="Times New Roman" w:hAnsi="Times New Roman" w:hint="eastAsia"/>
          <w:sz w:val="24"/>
        </w:rPr>
        <w:t xml:space="preserve"> differentiated features</w:t>
      </w:r>
      <w:r>
        <w:rPr>
          <w:rFonts w:ascii="Times New Roman" w:hAnsi="Times New Roman"/>
          <w:sz w:val="24"/>
        </w:rPr>
        <w:t>.</w:t>
      </w:r>
      <w:bookmarkEnd w:id="15"/>
      <w:bookmarkEnd w:id="16"/>
      <w:r>
        <w:rPr>
          <w:rFonts w:ascii="Times New Roman" w:hAnsi="Times New Roman"/>
          <w:sz w:val="24"/>
        </w:rPr>
        <w:t xml:space="preserve"> </w:t>
      </w:r>
      <w:bookmarkStart w:id="17" w:name="OLE_LINK129"/>
      <w:bookmarkStart w:id="18" w:name="OLE_LINK128"/>
      <w:r>
        <w:rPr>
          <w:rFonts w:ascii="Times New Roman" w:hAnsi="Times New Roman"/>
          <w:sz w:val="24"/>
        </w:rPr>
        <w:t>In contrast, t</w:t>
      </w:r>
      <w:r>
        <w:rPr>
          <w:rFonts w:ascii="Times New Roman" w:hAnsi="Times New Roman" w:hint="eastAsia"/>
          <w:sz w:val="24"/>
        </w:rPr>
        <w:t xml:space="preserve">he </w:t>
      </w:r>
      <w:bookmarkStart w:id="19" w:name="OLE_LINK125"/>
      <w:bookmarkStart w:id="20" w:name="OLE_LINK124"/>
      <w:r>
        <w:rPr>
          <w:rFonts w:ascii="Times New Roman" w:hAnsi="Times New Roman" w:hint="eastAsia"/>
          <w:sz w:val="24"/>
        </w:rPr>
        <w:t xml:space="preserve">LPIPS </w:t>
      </w:r>
      <w:bookmarkEnd w:id="19"/>
      <w:bookmarkEnd w:id="20"/>
      <w:r>
        <w:rPr>
          <w:rFonts w:ascii="Times New Roman" w:hAnsi="Times New Roman" w:hint="eastAsia"/>
          <w:sz w:val="24"/>
        </w:rPr>
        <w:t xml:space="preserve">under the same convolution kernel </w:t>
      </w:r>
      <w:r>
        <w:rPr>
          <w:rFonts w:ascii="Times New Roman" w:hAnsi="Times New Roman"/>
          <w:sz w:val="24"/>
        </w:rPr>
        <w:t xml:space="preserve">remains below </w:t>
      </w:r>
      <w:r>
        <w:rPr>
          <w:rFonts w:ascii="Times New Roman" w:hAnsi="Times New Roman" w:hint="eastAsia"/>
          <w:sz w:val="24"/>
        </w:rPr>
        <w:t xml:space="preserve">0.05, </w:t>
      </w:r>
      <w:r>
        <w:rPr>
          <w:rFonts w:ascii="Times New Roman" w:hAnsi="Times New Roman"/>
          <w:sz w:val="24"/>
        </w:rPr>
        <w:t>suggesting the high perceptual consistency of the</w:t>
      </w:r>
      <w:r>
        <w:rPr>
          <w:rFonts w:ascii="Times New Roman" w:hAnsi="Times New Roman" w:hint="eastAsia"/>
          <w:sz w:val="24"/>
        </w:rPr>
        <w:t xml:space="preserve"> </w:t>
      </w:r>
      <w:r>
        <w:rPr>
          <w:rFonts w:ascii="Times New Roman" w:hAnsi="Times New Roman"/>
          <w:sz w:val="24"/>
        </w:rPr>
        <w:t>two different processing images</w:t>
      </w:r>
      <w:bookmarkEnd w:id="17"/>
      <w:bookmarkEnd w:id="18"/>
      <w:r>
        <w:rPr>
          <w:rFonts w:ascii="Times New Roman" w:hAnsi="Times New Roman" w:hint="eastAsia"/>
          <w:sz w:val="24"/>
        </w:rPr>
        <w:t>.</w:t>
      </w:r>
    </w:p>
    <w:p w:rsidR="00131420" w:rsidRDefault="00131420">
      <w:pPr>
        <w:widowControl/>
        <w:spacing w:line="360" w:lineRule="auto"/>
        <w:rPr>
          <w:rFonts w:ascii="Times New Roman" w:hAnsi="Times New Roman"/>
          <w:sz w:val="24"/>
        </w:rPr>
      </w:pPr>
    </w:p>
    <w:p w:rsidR="00131420" w:rsidRDefault="00131420">
      <w:pPr>
        <w:widowControl/>
        <w:spacing w:line="360" w:lineRule="auto"/>
        <w:rPr>
          <w:rFonts w:ascii="Times New Roman"/>
          <w:b/>
          <w:sz w:val="24"/>
        </w:rPr>
      </w:pPr>
    </w:p>
    <w:p w:rsidR="00131420" w:rsidRDefault="00131420">
      <w:pPr>
        <w:widowControl/>
        <w:spacing w:line="360" w:lineRule="auto"/>
        <w:jc w:val="center"/>
        <w:rPr>
          <w:rFonts w:ascii="Times New Roman"/>
          <w:b/>
          <w:sz w:val="24"/>
        </w:rPr>
      </w:pPr>
    </w:p>
    <w:p w:rsidR="00131420" w:rsidRDefault="00131420">
      <w:pPr>
        <w:widowControl/>
        <w:jc w:val="center"/>
        <w:rPr>
          <w:rFonts w:ascii="Times New Roman"/>
          <w:b/>
        </w:rPr>
      </w:pPr>
    </w:p>
    <w:p w:rsidR="00131420" w:rsidRDefault="00131420">
      <w:pPr>
        <w:widowControl/>
        <w:jc w:val="center"/>
        <w:rPr>
          <w:rFonts w:ascii="Times New Roman"/>
          <w:b/>
        </w:rPr>
      </w:pPr>
    </w:p>
    <w:p w:rsidR="00131420" w:rsidRDefault="0015520F">
      <w:pPr>
        <w:widowControl/>
        <w:rPr>
          <w:rFonts w:ascii="Times New Roman"/>
        </w:rPr>
      </w:pPr>
      <w:r>
        <w:rPr>
          <w:rFonts w:ascii="Times New Roman"/>
          <w:noProof/>
        </w:rPr>
        <w:lastRenderedPageBreak/>
        <w:drawing>
          <wp:inline distT="0" distB="0" distL="114300" distR="114300">
            <wp:extent cx="5273675" cy="3956685"/>
            <wp:effectExtent l="0" t="0" r="3175" b="5715"/>
            <wp:docPr id="32" name="图片 32" descr="Supporting Fig. 20 The histogram of pixel distribution of the parallel image processing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upporting Fig. 20 The histogram of pixel distribution of the parallel image processing results"/>
                    <pic:cNvPicPr>
                      <a:picLocks noChangeAspect="1"/>
                    </pic:cNvPicPr>
                  </pic:nvPicPr>
                  <pic:blipFill>
                    <a:blip r:embed="rId40"/>
                    <a:stretch>
                      <a:fillRect/>
                    </a:stretch>
                  </pic:blipFill>
                  <pic:spPr>
                    <a:xfrm>
                      <a:off x="0" y="0"/>
                      <a:ext cx="5273675" cy="3956685"/>
                    </a:xfrm>
                    <a:prstGeom prst="rect">
                      <a:avLst/>
                    </a:prstGeom>
                  </pic:spPr>
                </pic:pic>
              </a:graphicData>
            </a:graphic>
          </wp:inline>
        </w:drawing>
      </w:r>
    </w:p>
    <w:p w:rsidR="00131420" w:rsidRDefault="0015520F">
      <w:pPr>
        <w:widowControl/>
        <w:spacing w:line="360" w:lineRule="auto"/>
        <w:rPr>
          <w:rFonts w:ascii="Times New Roman"/>
          <w:sz w:val="24"/>
        </w:rPr>
      </w:pPr>
      <w:r>
        <w:rPr>
          <w:rFonts w:ascii="Times New Roman" w:hAnsi="Times New Roman" w:hint="eastAsia"/>
          <w:b/>
          <w:sz w:val="24"/>
        </w:rPr>
        <w:t xml:space="preserve">Supplementary </w:t>
      </w:r>
      <w:r>
        <w:rPr>
          <w:rFonts w:ascii="Times New Roman" w:hAnsi="Times New Roman"/>
          <w:b/>
          <w:sz w:val="24"/>
        </w:rPr>
        <w:t xml:space="preserve">Figure </w:t>
      </w:r>
      <w:r>
        <w:rPr>
          <w:rFonts w:ascii="Times New Roman" w:hAnsi="Times New Roman" w:hint="eastAsia"/>
          <w:b/>
          <w:sz w:val="24"/>
        </w:rPr>
        <w:t>2</w:t>
      </w:r>
      <w:r>
        <w:rPr>
          <w:rFonts w:ascii="Times New Roman" w:hAnsi="Times New Roman"/>
          <w:b/>
          <w:sz w:val="24"/>
        </w:rPr>
        <w:t>0</w:t>
      </w:r>
      <w:r>
        <w:rPr>
          <w:rFonts w:ascii="Times New Roman"/>
          <w:b/>
          <w:sz w:val="24"/>
        </w:rPr>
        <w:t>. Pixel distributions for the hardware</w:t>
      </w:r>
      <w:r>
        <w:rPr>
          <w:rFonts w:ascii="Times New Roman" w:hint="eastAsia"/>
          <w:b/>
          <w:sz w:val="24"/>
        </w:rPr>
        <w:t>-</w:t>
      </w:r>
      <w:r>
        <w:rPr>
          <w:rFonts w:ascii="Times New Roman"/>
          <w:b/>
          <w:sz w:val="24"/>
        </w:rPr>
        <w:t xml:space="preserve"> and software</w:t>
      </w:r>
      <w:r>
        <w:rPr>
          <w:rFonts w:ascii="Times New Roman" w:hint="eastAsia"/>
          <w:b/>
          <w:sz w:val="24"/>
        </w:rPr>
        <w:t>-</w:t>
      </w:r>
      <w:r>
        <w:rPr>
          <w:rFonts w:ascii="Times New Roman"/>
          <w:b/>
          <w:sz w:val="24"/>
        </w:rPr>
        <w:t>processed images under six different convolution kernels.</w:t>
      </w:r>
    </w:p>
    <w:p w:rsidR="00131420" w:rsidRDefault="00131420">
      <w:pPr>
        <w:widowControl/>
        <w:spacing w:line="360" w:lineRule="auto"/>
        <w:rPr>
          <w:rFonts w:ascii="Times New Roman"/>
          <w:b/>
          <w:sz w:val="24"/>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5520F">
      <w:pPr>
        <w:widowControl/>
        <w:rPr>
          <w:rFonts w:ascii="Times New Roman"/>
          <w:b/>
        </w:rPr>
      </w:pPr>
      <w:r>
        <w:rPr>
          <w:rFonts w:ascii="Times New Roman" w:hint="eastAsia"/>
          <w:b/>
          <w:noProof/>
        </w:rPr>
        <w:lastRenderedPageBreak/>
        <w:drawing>
          <wp:inline distT="0" distB="0" distL="114300" distR="114300">
            <wp:extent cx="5270500" cy="1439545"/>
            <wp:effectExtent l="0" t="0" r="0" b="8255"/>
            <wp:docPr id="20" name="图片 20" descr="Supporting Fig. 21 Performance Comparison of HNN Network in Recovering Three versus Four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upporting Fig. 21 Performance Comparison of HNN Network in Recovering Three versus Four Images"/>
                    <pic:cNvPicPr>
                      <a:picLocks noChangeAspect="1"/>
                    </pic:cNvPicPr>
                  </pic:nvPicPr>
                  <pic:blipFill>
                    <a:blip r:embed="rId41"/>
                    <a:stretch>
                      <a:fillRect/>
                    </a:stretch>
                  </pic:blipFill>
                  <pic:spPr>
                    <a:xfrm>
                      <a:off x="0" y="0"/>
                      <a:ext cx="5270500" cy="1439545"/>
                    </a:xfrm>
                    <a:prstGeom prst="rect">
                      <a:avLst/>
                    </a:prstGeom>
                  </pic:spPr>
                </pic:pic>
              </a:graphicData>
            </a:graphic>
          </wp:inline>
        </w:drawing>
      </w:r>
    </w:p>
    <w:p w:rsidR="00131420" w:rsidRDefault="0015520F">
      <w:pPr>
        <w:spacing w:afterLines="50" w:after="156" w:line="360" w:lineRule="auto"/>
        <w:rPr>
          <w:rFonts w:ascii="Times New Roman"/>
          <w:sz w:val="24"/>
        </w:rPr>
      </w:pPr>
      <w:r>
        <w:rPr>
          <w:rFonts w:ascii="Times New Roman" w:hAnsi="Times New Roman" w:hint="eastAsia"/>
          <w:b/>
          <w:sz w:val="24"/>
        </w:rPr>
        <w:t xml:space="preserve">Supplementary </w:t>
      </w:r>
      <w:r>
        <w:rPr>
          <w:rFonts w:ascii="Times New Roman"/>
          <w:b/>
          <w:sz w:val="24"/>
        </w:rPr>
        <w:t xml:space="preserve">Figure </w:t>
      </w:r>
      <w:r>
        <w:rPr>
          <w:rFonts w:ascii="Times New Roman" w:hint="eastAsia"/>
          <w:b/>
          <w:sz w:val="24"/>
        </w:rPr>
        <w:t>2</w:t>
      </w:r>
      <w:r>
        <w:rPr>
          <w:rFonts w:ascii="Times New Roman"/>
          <w:b/>
          <w:sz w:val="24"/>
        </w:rPr>
        <w:t>1.</w:t>
      </w:r>
      <w:r>
        <w:rPr>
          <w:rFonts w:ascii="Times New Roman"/>
          <w:sz w:val="24"/>
        </w:rPr>
        <w:t xml:space="preserve"> </w:t>
      </w:r>
      <w:r>
        <w:rPr>
          <w:rFonts w:ascii="Times New Roman"/>
          <w:b/>
          <w:sz w:val="24"/>
        </w:rPr>
        <w:t>Restoration for three image patterns.</w:t>
      </w:r>
      <w:r>
        <w:rPr>
          <w:rFonts w:ascii="Times New Roman"/>
          <w:sz w:val="24"/>
        </w:rPr>
        <w:t xml:space="preserve"> (a) Visualization of the restoration results and (b) the corresponding SSIM processed by the HNN network for three different image patterns. </w:t>
      </w:r>
    </w:p>
    <w:p w:rsidR="00131420" w:rsidRDefault="0015520F">
      <w:pPr>
        <w:widowControl/>
        <w:spacing w:line="360" w:lineRule="auto"/>
        <w:rPr>
          <w:rFonts w:ascii="Times New Roman"/>
          <w:sz w:val="24"/>
        </w:rPr>
      </w:pPr>
      <w:r>
        <w:rPr>
          <w:rFonts w:ascii="Times New Roman"/>
          <w:sz w:val="24"/>
        </w:rPr>
        <w:t xml:space="preserve">SSIM is an objective metric for measuring the similarity between two images regarding to their structure, luminance, and contrast. In contrast to the traditional metrics such as MSE and PSNR, SSIM emphasizes perceptual quality by evaluating the degree of similarity between two images based on the sensitivity of </w:t>
      </w:r>
      <w:r>
        <w:rPr>
          <w:rFonts w:ascii="Times New Roman" w:hint="eastAsia"/>
          <w:sz w:val="24"/>
        </w:rPr>
        <w:t xml:space="preserve">the </w:t>
      </w:r>
      <w:r>
        <w:rPr>
          <w:rFonts w:ascii="Times New Roman"/>
          <w:sz w:val="24"/>
        </w:rPr>
        <w:t>human visual system to structural information.</w:t>
      </w:r>
      <w:r>
        <w:rPr>
          <w:rFonts w:ascii="Times New Roman" w:hint="eastAsia"/>
          <w:sz w:val="24"/>
        </w:rPr>
        <w:t xml:space="preserve"> </w:t>
      </w:r>
      <w:r>
        <w:rPr>
          <w:rFonts w:ascii="Times New Roman" w:hAnsi="Times New Roman" w:hint="eastAsia"/>
          <w:sz w:val="24"/>
        </w:rPr>
        <w:t xml:space="preserve">As shown in </w:t>
      </w:r>
      <w:r>
        <w:rPr>
          <w:rFonts w:ascii="Times New Roman" w:hAnsi="Times New Roman"/>
          <w:sz w:val="24"/>
        </w:rPr>
        <w:t xml:space="preserve">Supplementary </w:t>
      </w:r>
      <w:r>
        <w:rPr>
          <w:rFonts w:ascii="Times New Roman" w:hAnsi="Times New Roman" w:hint="eastAsia"/>
          <w:sz w:val="24"/>
        </w:rPr>
        <w:t>Fig</w:t>
      </w:r>
      <w:r>
        <w:rPr>
          <w:rFonts w:ascii="Times New Roman" w:hAnsi="Times New Roman"/>
          <w:sz w:val="24"/>
        </w:rPr>
        <w:t>.</w:t>
      </w:r>
      <w:r>
        <w:rPr>
          <w:rFonts w:ascii="Times New Roman" w:hAnsi="Times New Roman" w:hint="eastAsia"/>
          <w:sz w:val="24"/>
        </w:rPr>
        <w:t xml:space="preserve"> 2</w:t>
      </w:r>
      <w:r>
        <w:rPr>
          <w:rFonts w:ascii="Times New Roman" w:hAnsi="Times New Roman"/>
          <w:sz w:val="24"/>
        </w:rPr>
        <w:t>1</w:t>
      </w:r>
      <w:r>
        <w:rPr>
          <w:rFonts w:ascii="Times New Roman" w:hAnsi="Times New Roman" w:hint="eastAsia"/>
          <w:sz w:val="24"/>
        </w:rPr>
        <w:t xml:space="preserve">, </w:t>
      </w:r>
      <w:r>
        <w:rPr>
          <w:rFonts w:ascii="Times New Roman" w:hAnsi="Times New Roman"/>
          <w:sz w:val="24"/>
        </w:rPr>
        <w:t xml:space="preserve">the </w:t>
      </w:r>
      <w:r>
        <w:rPr>
          <w:rFonts w:ascii="Times New Roman"/>
          <w:sz w:val="24"/>
        </w:rPr>
        <w:t xml:space="preserve">random noise intensity is set at seven different levels of 0, </w:t>
      </w:r>
      <w:r>
        <w:rPr>
          <w:rFonts w:ascii="Times New Roman" w:hint="eastAsia"/>
          <w:sz w:val="24"/>
        </w:rPr>
        <w:t>6%</w:t>
      </w:r>
      <w:r>
        <w:rPr>
          <w:rFonts w:ascii="Times New Roman"/>
          <w:sz w:val="24"/>
        </w:rPr>
        <w:t xml:space="preserve">, </w:t>
      </w:r>
      <w:r>
        <w:rPr>
          <w:rFonts w:ascii="Times New Roman" w:hint="eastAsia"/>
          <w:sz w:val="24"/>
        </w:rPr>
        <w:t>12%</w:t>
      </w:r>
      <w:r>
        <w:rPr>
          <w:rFonts w:ascii="Times New Roman"/>
          <w:sz w:val="24"/>
        </w:rPr>
        <w:t xml:space="preserve">, </w:t>
      </w:r>
      <w:r>
        <w:rPr>
          <w:rFonts w:ascii="Times New Roman" w:hint="eastAsia"/>
          <w:sz w:val="24"/>
        </w:rPr>
        <w:t>18%</w:t>
      </w:r>
      <w:r>
        <w:rPr>
          <w:rFonts w:ascii="Times New Roman"/>
          <w:sz w:val="24"/>
        </w:rPr>
        <w:t xml:space="preserve">, </w:t>
      </w:r>
      <w:r>
        <w:rPr>
          <w:rFonts w:ascii="Times New Roman" w:hint="eastAsia"/>
          <w:sz w:val="24"/>
        </w:rPr>
        <w:t>24%</w:t>
      </w:r>
      <w:r>
        <w:rPr>
          <w:rFonts w:ascii="Times New Roman"/>
          <w:sz w:val="24"/>
        </w:rPr>
        <w:t xml:space="preserve">, </w:t>
      </w:r>
      <w:r>
        <w:rPr>
          <w:rFonts w:ascii="Times New Roman" w:hint="eastAsia"/>
          <w:sz w:val="24"/>
        </w:rPr>
        <w:t>30%</w:t>
      </w:r>
      <w:r>
        <w:rPr>
          <w:rFonts w:ascii="Times New Roman"/>
          <w:sz w:val="24"/>
        </w:rPr>
        <w:t xml:space="preserve">, and </w:t>
      </w:r>
      <w:r>
        <w:rPr>
          <w:rFonts w:ascii="Times New Roman" w:hint="eastAsia"/>
          <w:sz w:val="24"/>
        </w:rPr>
        <w:t>35%</w:t>
      </w:r>
      <w:r>
        <w:rPr>
          <w:rFonts w:ascii="Times New Roman"/>
          <w:sz w:val="24"/>
        </w:rPr>
        <w:t>. Each column presents the noisy input image on the left and its corresponding restoration result on the right.</w:t>
      </w:r>
      <w:r>
        <w:rPr>
          <w:rFonts w:ascii="Times New Roman" w:hint="eastAsia"/>
          <w:sz w:val="24"/>
        </w:rPr>
        <w:t xml:space="preserve"> Notably, even under random noise perturbations of varying intensities, the network successfully restores all three image patterns (SSIM = 100%), demonstrating</w:t>
      </w:r>
      <w:r>
        <w:rPr>
          <w:rFonts w:ascii="Times New Roman"/>
          <w:sz w:val="24"/>
        </w:rPr>
        <w:t xml:space="preserve"> the</w:t>
      </w:r>
      <w:r>
        <w:rPr>
          <w:rFonts w:ascii="Times New Roman" w:hint="eastAsia"/>
          <w:sz w:val="24"/>
        </w:rPr>
        <w:t xml:space="preserve"> robust multi-pattern associative memory functionality</w:t>
      </w:r>
      <w:r>
        <w:rPr>
          <w:rFonts w:ascii="Times New Roman"/>
          <w:sz w:val="24"/>
        </w:rPr>
        <w:t xml:space="preserve"> of the </w:t>
      </w:r>
      <w:proofErr w:type="spellStart"/>
      <w:r>
        <w:rPr>
          <w:rFonts w:ascii="Times New Roman"/>
          <w:sz w:val="24"/>
        </w:rPr>
        <w:t>SnO</w:t>
      </w:r>
      <w:proofErr w:type="spellEnd"/>
      <w:r>
        <w:rPr>
          <w:rFonts w:ascii="Times New Roman"/>
          <w:sz w:val="24"/>
        </w:rPr>
        <w:t xml:space="preserve"> based HNN network</w:t>
      </w:r>
      <w:r>
        <w:rPr>
          <w:rFonts w:ascii="Times New Roman" w:hint="eastAsia"/>
          <w:sz w:val="24"/>
        </w:rPr>
        <w:t>.</w:t>
      </w:r>
    </w:p>
    <w:p w:rsidR="00131420" w:rsidRDefault="00131420">
      <w:pPr>
        <w:widowControl/>
        <w:spacing w:line="360" w:lineRule="auto"/>
        <w:ind w:firstLineChars="200" w:firstLine="480"/>
        <w:rPr>
          <w:rFonts w:ascii="Times New Roman"/>
          <w:sz w:val="24"/>
        </w:rPr>
      </w:pPr>
    </w:p>
    <w:p w:rsidR="00131420" w:rsidRDefault="00131420">
      <w:pPr>
        <w:widowControl/>
        <w:spacing w:line="360" w:lineRule="auto"/>
        <w:ind w:firstLineChars="200" w:firstLine="480"/>
        <w:rPr>
          <w:rFonts w:ascii="Times New Roman"/>
          <w:sz w:val="24"/>
        </w:rPr>
      </w:pPr>
    </w:p>
    <w:p w:rsidR="00131420" w:rsidRDefault="00131420">
      <w:pPr>
        <w:widowControl/>
        <w:spacing w:line="360" w:lineRule="auto"/>
        <w:ind w:firstLineChars="200" w:firstLine="480"/>
        <w:rPr>
          <w:rFonts w:ascii="Times New Roman"/>
          <w:sz w:val="24"/>
        </w:rPr>
      </w:pPr>
    </w:p>
    <w:p w:rsidR="00131420" w:rsidRDefault="00131420">
      <w:pPr>
        <w:widowControl/>
        <w:spacing w:line="360" w:lineRule="auto"/>
        <w:ind w:firstLineChars="200" w:firstLine="480"/>
        <w:rPr>
          <w:rFonts w:ascii="Times New Roman"/>
          <w:sz w:val="24"/>
        </w:rPr>
      </w:pPr>
    </w:p>
    <w:p w:rsidR="00131420" w:rsidRDefault="00131420">
      <w:pPr>
        <w:widowControl/>
        <w:spacing w:line="360" w:lineRule="auto"/>
        <w:ind w:firstLineChars="200" w:firstLine="480"/>
        <w:rPr>
          <w:rFonts w:ascii="Times New Roman"/>
          <w:sz w:val="24"/>
        </w:rPr>
      </w:pPr>
    </w:p>
    <w:p w:rsidR="00131420" w:rsidRDefault="0015520F">
      <w:pPr>
        <w:widowControl/>
        <w:spacing w:line="360" w:lineRule="auto"/>
        <w:ind w:firstLineChars="200" w:firstLine="480"/>
        <w:jc w:val="center"/>
        <w:rPr>
          <w:rFonts w:ascii="Times New Roman"/>
          <w:sz w:val="24"/>
        </w:rPr>
      </w:pPr>
      <w:r>
        <w:rPr>
          <w:rFonts w:ascii="Times New Roman"/>
          <w:noProof/>
          <w:sz w:val="24"/>
        </w:rPr>
        <w:lastRenderedPageBreak/>
        <w:drawing>
          <wp:inline distT="0" distB="0" distL="114300" distR="114300">
            <wp:extent cx="3616325" cy="2075815"/>
            <wp:effectExtent l="0" t="0" r="3175" b="635"/>
            <wp:docPr id="8" name="图片 8" descr="Supporting Fig. 22 Main text figure 5 Supplementary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orting Fig. 22 Main text figure 5 Supplementary figure"/>
                    <pic:cNvPicPr>
                      <a:picLocks noChangeAspect="1"/>
                    </pic:cNvPicPr>
                  </pic:nvPicPr>
                  <pic:blipFill>
                    <a:blip r:embed="rId42"/>
                    <a:stretch>
                      <a:fillRect/>
                    </a:stretch>
                  </pic:blipFill>
                  <pic:spPr>
                    <a:xfrm>
                      <a:off x="0" y="0"/>
                      <a:ext cx="3616325" cy="2075815"/>
                    </a:xfrm>
                    <a:prstGeom prst="rect">
                      <a:avLst/>
                    </a:prstGeom>
                  </pic:spPr>
                </pic:pic>
              </a:graphicData>
            </a:graphic>
          </wp:inline>
        </w:drawing>
      </w:r>
    </w:p>
    <w:p w:rsidR="00131420" w:rsidRDefault="0015520F">
      <w:pPr>
        <w:widowControl/>
        <w:spacing w:line="360" w:lineRule="auto"/>
        <w:rPr>
          <w:rFonts w:ascii="Times New Roman"/>
          <w:sz w:val="24"/>
        </w:rPr>
      </w:pPr>
      <w:r>
        <w:rPr>
          <w:rFonts w:ascii="Times New Roman" w:hAnsi="Times New Roman" w:hint="eastAsia"/>
          <w:b/>
          <w:sz w:val="24"/>
        </w:rPr>
        <w:t xml:space="preserve">Supplementary </w:t>
      </w:r>
      <w:r>
        <w:rPr>
          <w:rFonts w:ascii="Times New Roman"/>
          <w:b/>
          <w:sz w:val="24"/>
        </w:rPr>
        <w:t xml:space="preserve">Figure </w:t>
      </w:r>
      <w:r>
        <w:rPr>
          <w:rFonts w:ascii="Times New Roman" w:hint="eastAsia"/>
          <w:b/>
          <w:sz w:val="24"/>
        </w:rPr>
        <w:t>2</w:t>
      </w:r>
      <w:r>
        <w:rPr>
          <w:rFonts w:ascii="Times New Roman"/>
          <w:b/>
          <w:sz w:val="24"/>
        </w:rPr>
        <w:t>2.</w:t>
      </w:r>
      <w:r>
        <w:rPr>
          <w:rFonts w:ascii="Times New Roman"/>
          <w:sz w:val="24"/>
        </w:rPr>
        <w:t xml:space="preserve"> </w:t>
      </w:r>
      <w:r>
        <w:rPr>
          <w:rFonts w:ascii="Times New Roman"/>
          <w:b/>
          <w:sz w:val="24"/>
        </w:rPr>
        <w:t>Restoration for four image patterns.</w:t>
      </w:r>
      <w:r>
        <w:rPr>
          <w:rFonts w:ascii="Times New Roman"/>
          <w:sz w:val="24"/>
        </w:rPr>
        <w:t xml:space="preserve"> </w:t>
      </w:r>
      <w:r>
        <w:rPr>
          <w:rFonts w:ascii="Times New Roman" w:hint="eastAsia"/>
          <w:sz w:val="24"/>
        </w:rPr>
        <w:t xml:space="preserve">Visualization of the restoration results for four different image patterns processed by the HNN network under random noise intensities of 6%, 18%, and 30%. </w:t>
      </w: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jc w:val="center"/>
        <w:rPr>
          <w:rFonts w:ascii="Times New Roman"/>
          <w:b/>
        </w:rPr>
      </w:pPr>
    </w:p>
    <w:p w:rsidR="00131420" w:rsidRDefault="0015520F">
      <w:pPr>
        <w:widowControl/>
        <w:jc w:val="center"/>
        <w:rPr>
          <w:rFonts w:ascii="Times New Roman"/>
          <w:b/>
        </w:rPr>
      </w:pPr>
      <w:r>
        <w:rPr>
          <w:rFonts w:ascii="Times New Roman"/>
          <w:b/>
          <w:noProof/>
        </w:rPr>
        <w:lastRenderedPageBreak/>
        <w:drawing>
          <wp:inline distT="0" distB="0" distL="0" distR="0">
            <wp:extent cx="4000500" cy="22244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000500" cy="2224405"/>
                    </a:xfrm>
                    <a:prstGeom prst="rect">
                      <a:avLst/>
                    </a:prstGeom>
                    <a:noFill/>
                    <a:ln>
                      <a:noFill/>
                    </a:ln>
                  </pic:spPr>
                </pic:pic>
              </a:graphicData>
            </a:graphic>
          </wp:inline>
        </w:drawing>
      </w:r>
    </w:p>
    <w:p w:rsidR="00131420" w:rsidRDefault="0015520F">
      <w:pPr>
        <w:widowControl/>
        <w:spacing w:line="360" w:lineRule="auto"/>
        <w:rPr>
          <w:rFonts w:ascii="Times New Roman" w:hAnsi="Times New Roman"/>
          <w:sz w:val="24"/>
        </w:rPr>
      </w:pPr>
      <w:r>
        <w:rPr>
          <w:rFonts w:ascii="Times New Roman" w:hAnsi="Times New Roman" w:hint="eastAsia"/>
          <w:b/>
          <w:sz w:val="24"/>
        </w:rPr>
        <w:t xml:space="preserve">Supplementary </w:t>
      </w:r>
      <w:r>
        <w:rPr>
          <w:rFonts w:ascii="Times New Roman" w:hAnsi="Times New Roman"/>
          <w:b/>
          <w:sz w:val="24"/>
        </w:rPr>
        <w:t>Figure 23. Comparison between hardware</w:t>
      </w:r>
      <w:r>
        <w:rPr>
          <w:rFonts w:ascii="Times New Roman" w:hAnsi="Times New Roman" w:hint="eastAsia"/>
          <w:b/>
          <w:sz w:val="24"/>
        </w:rPr>
        <w:t>-</w:t>
      </w:r>
      <w:r>
        <w:rPr>
          <w:rFonts w:ascii="Times New Roman" w:hAnsi="Times New Roman"/>
          <w:b/>
          <w:sz w:val="24"/>
        </w:rPr>
        <w:t xml:space="preserve"> and software</w:t>
      </w:r>
      <w:r>
        <w:rPr>
          <w:rFonts w:ascii="Times New Roman" w:hAnsi="Times New Roman" w:hint="eastAsia"/>
          <w:b/>
          <w:sz w:val="24"/>
        </w:rPr>
        <w:t>-</w:t>
      </w:r>
      <w:r>
        <w:rPr>
          <w:rFonts w:ascii="Times New Roman" w:hAnsi="Times New Roman"/>
          <w:b/>
          <w:sz w:val="24"/>
        </w:rPr>
        <w:t xml:space="preserve">processed results. </w:t>
      </w:r>
      <w:r>
        <w:rPr>
          <w:rFonts w:ascii="Times New Roman" w:hAnsi="Times New Roman"/>
          <w:sz w:val="24"/>
        </w:rPr>
        <w:t>SSIM distribution</w:t>
      </w:r>
      <w:r>
        <w:rPr>
          <w:rFonts w:ascii="Times New Roman" w:hAnsi="Times New Roman" w:hint="eastAsia"/>
          <w:sz w:val="24"/>
        </w:rPr>
        <w:t>s</w:t>
      </w:r>
      <w:r>
        <w:rPr>
          <w:rFonts w:ascii="Times New Roman" w:hAnsi="Times New Roman"/>
          <w:sz w:val="24"/>
        </w:rPr>
        <w:t xml:space="preserve"> of the (a) hardware</w:t>
      </w:r>
      <w:r>
        <w:rPr>
          <w:rFonts w:ascii="Times New Roman" w:hAnsi="Times New Roman" w:hint="eastAsia"/>
          <w:sz w:val="24"/>
        </w:rPr>
        <w:t>-</w:t>
      </w:r>
      <w:r>
        <w:rPr>
          <w:rFonts w:ascii="Times New Roman" w:hAnsi="Times New Roman"/>
          <w:sz w:val="24"/>
        </w:rPr>
        <w:t xml:space="preserve"> and (b) software</w:t>
      </w:r>
      <w:r>
        <w:rPr>
          <w:rFonts w:ascii="Times New Roman" w:hAnsi="Times New Roman" w:hint="eastAsia"/>
          <w:sz w:val="24"/>
        </w:rPr>
        <w:t>-</w:t>
      </w:r>
      <w:r>
        <w:rPr>
          <w:rFonts w:ascii="Times New Roman" w:hAnsi="Times New Roman"/>
          <w:sz w:val="24"/>
        </w:rPr>
        <w:t xml:space="preserve">processed images at different noise intensities, respectively. The image pattern number is fixed at four. </w:t>
      </w:r>
    </w:p>
    <w:p w:rsidR="00131420" w:rsidRDefault="00131420">
      <w:pPr>
        <w:widowControl/>
        <w:rPr>
          <w:rFonts w:ascii="Times New Roman"/>
          <w:b/>
        </w:rPr>
      </w:pPr>
    </w:p>
    <w:p w:rsidR="00131420" w:rsidRDefault="0015520F">
      <w:pPr>
        <w:widowControl/>
        <w:spacing w:line="360" w:lineRule="auto"/>
        <w:rPr>
          <w:rFonts w:ascii="Times New Roman"/>
          <w:bCs/>
          <w:sz w:val="24"/>
        </w:rPr>
      </w:pPr>
      <w:r>
        <w:rPr>
          <w:rFonts w:ascii="Times New Roman"/>
          <w:bCs/>
          <w:sz w:val="24"/>
        </w:rPr>
        <w:t>T</w:t>
      </w:r>
      <w:r>
        <w:rPr>
          <w:rFonts w:ascii="Times New Roman" w:hint="eastAsia"/>
          <w:bCs/>
          <w:sz w:val="24"/>
        </w:rPr>
        <w:t xml:space="preserve">o evaluate the impact of memory load on network performance, we compared the SSIM results of </w:t>
      </w:r>
      <w:r>
        <w:rPr>
          <w:rFonts w:ascii="Times New Roman"/>
          <w:bCs/>
          <w:sz w:val="24"/>
        </w:rPr>
        <w:t xml:space="preserve">the </w:t>
      </w:r>
      <w:r>
        <w:rPr>
          <w:rFonts w:ascii="Times New Roman" w:hint="eastAsia"/>
          <w:bCs/>
          <w:sz w:val="24"/>
        </w:rPr>
        <w:t>HNNs based on har</w:t>
      </w:r>
      <w:r>
        <w:rPr>
          <w:rFonts w:ascii="Times New Roman"/>
          <w:bCs/>
          <w:sz w:val="24"/>
        </w:rPr>
        <w:t xml:space="preserve">dware </w:t>
      </w:r>
      <w:r>
        <w:rPr>
          <w:rFonts w:ascii="Times New Roman" w:hint="eastAsia"/>
          <w:bCs/>
          <w:sz w:val="24"/>
        </w:rPr>
        <w:t xml:space="preserve">devices and software </w:t>
      </w:r>
      <w:r>
        <w:rPr>
          <w:rFonts w:ascii="Times New Roman"/>
          <w:bCs/>
          <w:sz w:val="24"/>
        </w:rPr>
        <w:t xml:space="preserve">simulation </w:t>
      </w:r>
      <w:r>
        <w:rPr>
          <w:rFonts w:ascii="Times New Roman" w:hint="eastAsia"/>
          <w:bCs/>
          <w:sz w:val="24"/>
        </w:rPr>
        <w:t xml:space="preserve">using four image patterns from the Fashion-MNIST dataset (Pullover, T-shirt, Shirt, and Sandal). </w:t>
      </w:r>
      <w:r>
        <w:rPr>
          <w:rFonts w:ascii="Times New Roman"/>
          <w:bCs/>
          <w:sz w:val="24"/>
        </w:rPr>
        <w:t>As shown in Supplementary Fig. 23, the</w:t>
      </w:r>
      <w:r>
        <w:rPr>
          <w:rFonts w:ascii="Times New Roman" w:hint="eastAsia"/>
          <w:bCs/>
          <w:sz w:val="24"/>
        </w:rPr>
        <w:t xml:space="preserve"> bars with the same color family represent the restoration results for the same image</w:t>
      </w:r>
      <w:r>
        <w:rPr>
          <w:rFonts w:ascii="Times New Roman"/>
          <w:bCs/>
          <w:sz w:val="24"/>
        </w:rPr>
        <w:t>s.</w:t>
      </w:r>
      <w:r>
        <w:rPr>
          <w:rFonts w:ascii="Times New Roman" w:hint="eastAsia"/>
          <w:bCs/>
          <w:sz w:val="24"/>
        </w:rPr>
        <w:t xml:space="preserve"> </w:t>
      </w:r>
      <w:r>
        <w:rPr>
          <w:rFonts w:ascii="Times New Roman"/>
          <w:bCs/>
          <w:sz w:val="24"/>
        </w:rPr>
        <w:t>E</w:t>
      </w:r>
      <w:r>
        <w:rPr>
          <w:rFonts w:ascii="Times New Roman" w:hint="eastAsia"/>
          <w:bCs/>
          <w:sz w:val="24"/>
        </w:rPr>
        <w:t xml:space="preserve">ach color family contains seven </w:t>
      </w:r>
      <w:r>
        <w:rPr>
          <w:rFonts w:ascii="Times New Roman"/>
          <w:bCs/>
          <w:sz w:val="24"/>
        </w:rPr>
        <w:t>different</w:t>
      </w:r>
      <w:r>
        <w:rPr>
          <w:rFonts w:ascii="Times New Roman" w:hint="eastAsia"/>
          <w:bCs/>
          <w:sz w:val="24"/>
        </w:rPr>
        <w:t xml:space="preserve"> bars corresponding to seven noise intensities</w:t>
      </w:r>
      <w:r>
        <w:rPr>
          <w:rFonts w:ascii="Times New Roman"/>
          <w:bCs/>
          <w:sz w:val="24"/>
        </w:rPr>
        <w:t xml:space="preserve"> of </w:t>
      </w:r>
      <w:r>
        <w:rPr>
          <w:rFonts w:ascii="Times New Roman" w:hint="eastAsia"/>
          <w:bCs/>
          <w:sz w:val="24"/>
        </w:rPr>
        <w:t xml:space="preserve">0, 6%, 12%, 18%, 24%, 30%, and 35%. </w:t>
      </w:r>
      <w:r>
        <w:rPr>
          <w:rFonts w:ascii="Times New Roman"/>
          <w:bCs/>
          <w:sz w:val="24"/>
        </w:rPr>
        <w:t>With increasing</w:t>
      </w:r>
      <w:r>
        <w:rPr>
          <w:rFonts w:ascii="Times New Roman" w:hint="eastAsia"/>
          <w:bCs/>
          <w:sz w:val="24"/>
        </w:rPr>
        <w:t xml:space="preserve"> the noise intensity, </w:t>
      </w:r>
      <w:r>
        <w:rPr>
          <w:rFonts w:ascii="Times New Roman"/>
          <w:bCs/>
          <w:sz w:val="24"/>
        </w:rPr>
        <w:t>the SSIM</w:t>
      </w:r>
      <w:r>
        <w:rPr>
          <w:rFonts w:ascii="Times New Roman" w:hint="eastAsia"/>
          <w:bCs/>
          <w:sz w:val="24"/>
        </w:rPr>
        <w:t xml:space="preserve"> exhibit a gradual degradation</w:t>
      </w:r>
      <w:r>
        <w:rPr>
          <w:rFonts w:ascii="Times New Roman"/>
          <w:bCs/>
          <w:sz w:val="24"/>
        </w:rPr>
        <w:t xml:space="preserve">, followed by saturation </w:t>
      </w:r>
      <w:r>
        <w:rPr>
          <w:rFonts w:ascii="Times New Roman" w:hint="eastAsia"/>
          <w:bCs/>
          <w:sz w:val="24"/>
        </w:rPr>
        <w:t xml:space="preserve">in image restoration </w:t>
      </w:r>
      <w:r>
        <w:rPr>
          <w:rFonts w:ascii="Times New Roman"/>
          <w:bCs/>
          <w:sz w:val="24"/>
        </w:rPr>
        <w:t xml:space="preserve">for both the hardware and software conditions. </w:t>
      </w:r>
      <w:r>
        <w:rPr>
          <w:rFonts w:ascii="Times New Roman" w:hint="eastAsia"/>
          <w:bCs/>
          <w:sz w:val="24"/>
        </w:rPr>
        <w:t>In such a case, the increase in inter-pattern interference reduces the reconstruction accuracy</w:t>
      </w:r>
      <w:r>
        <w:rPr>
          <w:rFonts w:ascii="Times New Roman"/>
          <w:bCs/>
          <w:sz w:val="24"/>
        </w:rPr>
        <w:t>, which</w:t>
      </w:r>
      <w:r>
        <w:rPr>
          <w:rFonts w:ascii="Times New Roman" w:hint="eastAsia"/>
          <w:bCs/>
          <w:sz w:val="24"/>
        </w:rPr>
        <w:t xml:space="preserve"> is a typical </w:t>
      </w:r>
      <w:r>
        <w:rPr>
          <w:rFonts w:ascii="Times New Roman"/>
          <w:bCs/>
          <w:sz w:val="24"/>
        </w:rPr>
        <w:t xml:space="preserve">HNN </w:t>
      </w:r>
      <w:r>
        <w:rPr>
          <w:rFonts w:ascii="Times New Roman" w:hint="eastAsia"/>
          <w:bCs/>
          <w:sz w:val="24"/>
        </w:rPr>
        <w:t xml:space="preserve">characteristic when the memory load approaches the storage capacity limit. </w:t>
      </w:r>
    </w:p>
    <w:p w:rsidR="00131420" w:rsidRDefault="00131420">
      <w:pPr>
        <w:widowControl/>
        <w:spacing w:line="360" w:lineRule="auto"/>
        <w:ind w:firstLineChars="200" w:firstLine="480"/>
        <w:rPr>
          <w:rFonts w:ascii="Times New Roman"/>
          <w:bCs/>
          <w:sz w:val="24"/>
        </w:rPr>
      </w:pPr>
    </w:p>
    <w:p w:rsidR="00131420" w:rsidRDefault="0015520F" w:rsidP="00A42063">
      <w:pPr>
        <w:widowControl/>
        <w:rPr>
          <w:rFonts w:ascii="Times New Roman"/>
          <w:b/>
        </w:rPr>
      </w:pPr>
      <w:r>
        <w:rPr>
          <w:rFonts w:ascii="Times New Roman" w:hint="eastAsia"/>
          <w:b/>
          <w:noProof/>
        </w:rPr>
        <w:lastRenderedPageBreak/>
        <w:drawing>
          <wp:inline distT="0" distB="0" distL="114300" distR="114300">
            <wp:extent cx="5268595" cy="1936750"/>
            <wp:effectExtent l="0" t="0" r="8255" b="6350"/>
            <wp:docPr id="9" name="图片 9" descr="Supporting Fig. 24 Performance of HNN Network in Recovering Fiv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orting Fig. 24 Performance of HNN Network in Recovering Five Images"/>
                    <pic:cNvPicPr>
                      <a:picLocks noChangeAspect="1"/>
                    </pic:cNvPicPr>
                  </pic:nvPicPr>
                  <pic:blipFill>
                    <a:blip r:embed="rId44"/>
                    <a:stretch>
                      <a:fillRect/>
                    </a:stretch>
                  </pic:blipFill>
                  <pic:spPr>
                    <a:xfrm>
                      <a:off x="0" y="0"/>
                      <a:ext cx="5268595" cy="1936750"/>
                    </a:xfrm>
                    <a:prstGeom prst="rect">
                      <a:avLst/>
                    </a:prstGeom>
                  </pic:spPr>
                </pic:pic>
              </a:graphicData>
            </a:graphic>
          </wp:inline>
        </w:drawing>
      </w:r>
    </w:p>
    <w:p w:rsidR="00131420" w:rsidRDefault="0015520F">
      <w:pPr>
        <w:spacing w:line="360" w:lineRule="auto"/>
        <w:rPr>
          <w:rFonts w:ascii="Times New Roman"/>
          <w:bCs/>
          <w:sz w:val="24"/>
        </w:rPr>
      </w:pPr>
      <w:r>
        <w:rPr>
          <w:rFonts w:ascii="Times New Roman" w:hAnsi="Times New Roman" w:hint="eastAsia"/>
          <w:b/>
          <w:sz w:val="24"/>
        </w:rPr>
        <w:t xml:space="preserve">Supplementary </w:t>
      </w:r>
      <w:r>
        <w:rPr>
          <w:rFonts w:ascii="Times New Roman"/>
          <w:b/>
          <w:sz w:val="24"/>
        </w:rPr>
        <w:t xml:space="preserve">Figure </w:t>
      </w:r>
      <w:r>
        <w:rPr>
          <w:rFonts w:ascii="Times New Roman" w:hint="eastAsia"/>
          <w:b/>
          <w:sz w:val="24"/>
        </w:rPr>
        <w:t>2</w:t>
      </w:r>
      <w:r>
        <w:rPr>
          <w:rFonts w:ascii="Times New Roman"/>
          <w:b/>
          <w:sz w:val="24"/>
        </w:rPr>
        <w:t>4.</w:t>
      </w:r>
      <w:r>
        <w:rPr>
          <w:rFonts w:ascii="宋体" w:hAnsi="宋体"/>
          <w:sz w:val="24"/>
        </w:rPr>
        <w:t xml:space="preserve"> </w:t>
      </w:r>
      <w:r>
        <w:rPr>
          <w:rFonts w:ascii="Times New Roman"/>
          <w:b/>
          <w:sz w:val="24"/>
        </w:rPr>
        <w:t>Restoration for five image patterns.</w:t>
      </w:r>
      <w:r>
        <w:rPr>
          <w:rFonts w:ascii="Times New Roman"/>
          <w:sz w:val="24"/>
        </w:rPr>
        <w:t xml:space="preserve"> </w:t>
      </w:r>
      <w:bookmarkStart w:id="21" w:name="OLE_LINK17"/>
      <w:bookmarkStart w:id="22" w:name="OLE_LINK16"/>
      <w:r>
        <w:rPr>
          <w:rFonts w:ascii="Times New Roman"/>
          <w:sz w:val="24"/>
        </w:rPr>
        <w:t xml:space="preserve">(a) </w:t>
      </w:r>
      <w:bookmarkEnd w:id="21"/>
      <w:bookmarkEnd w:id="22"/>
      <w:r>
        <w:rPr>
          <w:rFonts w:ascii="Times New Roman"/>
          <w:sz w:val="24"/>
        </w:rPr>
        <w:t xml:space="preserve">Visualization of the restoration results and (b) the corresponding SSIM for </w:t>
      </w:r>
      <w:r>
        <w:rPr>
          <w:rFonts w:ascii="Times New Roman" w:hint="eastAsia"/>
          <w:sz w:val="24"/>
        </w:rPr>
        <w:t xml:space="preserve">five </w:t>
      </w:r>
      <w:r>
        <w:rPr>
          <w:rFonts w:ascii="Times New Roman"/>
          <w:sz w:val="24"/>
        </w:rPr>
        <w:t xml:space="preserve">different image patterns processed by the HNN network. The random noise intensity is set at seven different levels: 0, </w:t>
      </w:r>
      <w:r>
        <w:rPr>
          <w:rFonts w:ascii="Times New Roman" w:hint="eastAsia"/>
          <w:sz w:val="24"/>
        </w:rPr>
        <w:t>6%</w:t>
      </w:r>
      <w:r>
        <w:rPr>
          <w:rFonts w:ascii="Times New Roman"/>
          <w:sz w:val="24"/>
        </w:rPr>
        <w:t xml:space="preserve">, </w:t>
      </w:r>
      <w:r>
        <w:rPr>
          <w:rFonts w:ascii="Times New Roman" w:hint="eastAsia"/>
          <w:sz w:val="24"/>
        </w:rPr>
        <w:t>12%</w:t>
      </w:r>
      <w:r>
        <w:rPr>
          <w:rFonts w:ascii="Times New Roman"/>
          <w:sz w:val="24"/>
        </w:rPr>
        <w:t xml:space="preserve">, </w:t>
      </w:r>
      <w:r>
        <w:rPr>
          <w:rFonts w:ascii="Times New Roman" w:hint="eastAsia"/>
          <w:sz w:val="24"/>
        </w:rPr>
        <w:t>18%</w:t>
      </w:r>
      <w:r>
        <w:rPr>
          <w:rFonts w:ascii="Times New Roman"/>
          <w:sz w:val="24"/>
        </w:rPr>
        <w:t xml:space="preserve">, </w:t>
      </w:r>
      <w:r>
        <w:rPr>
          <w:rFonts w:ascii="Times New Roman" w:hint="eastAsia"/>
          <w:sz w:val="24"/>
        </w:rPr>
        <w:t>24%</w:t>
      </w:r>
      <w:r>
        <w:rPr>
          <w:rFonts w:ascii="Times New Roman"/>
          <w:sz w:val="24"/>
        </w:rPr>
        <w:t xml:space="preserve">, </w:t>
      </w:r>
      <w:r>
        <w:rPr>
          <w:rFonts w:ascii="Times New Roman" w:hint="eastAsia"/>
          <w:sz w:val="24"/>
        </w:rPr>
        <w:t>30%</w:t>
      </w:r>
      <w:r>
        <w:rPr>
          <w:rFonts w:ascii="Times New Roman"/>
          <w:sz w:val="24"/>
        </w:rPr>
        <w:t xml:space="preserve">, and </w:t>
      </w:r>
      <w:r>
        <w:rPr>
          <w:rFonts w:ascii="Times New Roman" w:hint="eastAsia"/>
          <w:sz w:val="24"/>
        </w:rPr>
        <w:t>35%</w:t>
      </w:r>
      <w:r>
        <w:rPr>
          <w:rFonts w:ascii="Times New Roman"/>
          <w:sz w:val="24"/>
        </w:rPr>
        <w:t xml:space="preserve">. </w:t>
      </w:r>
      <w:r>
        <w:rPr>
          <w:rFonts w:ascii="Times New Roman"/>
          <w:bCs/>
          <w:sz w:val="24"/>
        </w:rPr>
        <w:t>T</w:t>
      </w:r>
      <w:r>
        <w:rPr>
          <w:rFonts w:ascii="Times New Roman" w:hint="eastAsia"/>
          <w:bCs/>
          <w:sz w:val="24"/>
        </w:rPr>
        <w:t xml:space="preserve">he memory load </w:t>
      </w:r>
      <w:r>
        <w:rPr>
          <w:rFonts w:ascii="Times New Roman"/>
          <w:bCs/>
          <w:sz w:val="24"/>
        </w:rPr>
        <w:t xml:space="preserve">is further increased </w:t>
      </w:r>
      <w:r>
        <w:rPr>
          <w:rFonts w:ascii="Times New Roman" w:hint="eastAsia"/>
          <w:bCs/>
          <w:sz w:val="24"/>
        </w:rPr>
        <w:t>to five image patterns</w:t>
      </w:r>
      <w:r>
        <w:rPr>
          <w:rFonts w:ascii="Times New Roman"/>
          <w:bCs/>
          <w:sz w:val="24"/>
        </w:rPr>
        <w:t>, where the</w:t>
      </w:r>
      <w:r>
        <w:rPr>
          <w:rFonts w:ascii="Times New Roman" w:hint="eastAsia"/>
          <w:bCs/>
          <w:sz w:val="24"/>
        </w:rPr>
        <w:t xml:space="preserve"> SSIM </w:t>
      </w:r>
      <w:r>
        <w:rPr>
          <w:rFonts w:ascii="Times New Roman"/>
          <w:bCs/>
          <w:sz w:val="24"/>
        </w:rPr>
        <w:t xml:space="preserve">can still be maintained above </w:t>
      </w:r>
      <w:r>
        <w:rPr>
          <w:rFonts w:ascii="Times New Roman" w:hint="eastAsia"/>
          <w:bCs/>
          <w:sz w:val="24"/>
        </w:rPr>
        <w:t>50%</w:t>
      </w:r>
      <w:r>
        <w:rPr>
          <w:rFonts w:ascii="Times New Roman"/>
          <w:bCs/>
          <w:sz w:val="24"/>
        </w:rPr>
        <w:t xml:space="preserve"> </w:t>
      </w:r>
      <w:r>
        <w:rPr>
          <w:rFonts w:ascii="Times New Roman" w:hint="eastAsia"/>
          <w:bCs/>
          <w:sz w:val="24"/>
        </w:rPr>
        <w:t>as the network approach</w:t>
      </w:r>
      <w:r>
        <w:rPr>
          <w:rFonts w:ascii="Times New Roman"/>
          <w:bCs/>
          <w:sz w:val="24"/>
        </w:rPr>
        <w:t>es</w:t>
      </w:r>
      <w:r>
        <w:rPr>
          <w:rFonts w:ascii="Times New Roman" w:hint="eastAsia"/>
          <w:bCs/>
          <w:sz w:val="24"/>
        </w:rPr>
        <w:t xml:space="preserve"> its storage capacity limit, indicating </w:t>
      </w:r>
      <w:r>
        <w:rPr>
          <w:rFonts w:ascii="Times New Roman"/>
          <w:bCs/>
          <w:sz w:val="24"/>
        </w:rPr>
        <w:t xml:space="preserve">the </w:t>
      </w:r>
      <w:r>
        <w:rPr>
          <w:rFonts w:ascii="Times New Roman" w:hint="eastAsia"/>
          <w:bCs/>
          <w:sz w:val="24"/>
        </w:rPr>
        <w:t xml:space="preserve">preserved image restoration capability. </w:t>
      </w: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A42063" w:rsidRDefault="00A42063">
      <w:pPr>
        <w:spacing w:line="360" w:lineRule="auto"/>
        <w:rPr>
          <w:rFonts w:ascii="Times New Roman"/>
          <w:bCs/>
          <w:sz w:val="24"/>
        </w:rPr>
      </w:pPr>
    </w:p>
    <w:p w:rsidR="00131420" w:rsidRDefault="0015520F">
      <w:pPr>
        <w:widowControl/>
        <w:jc w:val="center"/>
        <w:rPr>
          <w:rFonts w:ascii="Times New Roman"/>
          <w:b/>
        </w:rPr>
      </w:pPr>
      <w:r>
        <w:rPr>
          <w:rFonts w:ascii="Times New Roman" w:hint="eastAsia"/>
          <w:b/>
          <w:noProof/>
        </w:rPr>
        <w:lastRenderedPageBreak/>
        <w:drawing>
          <wp:inline distT="0" distB="0" distL="114300" distR="114300">
            <wp:extent cx="3599815" cy="1723390"/>
            <wp:effectExtent l="0" t="0" r="6985" b="3810"/>
            <wp:docPr id="27" name="图片 27" descr="最新support imfortmatio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最新support imfortmation 24"/>
                    <pic:cNvPicPr>
                      <a:picLocks noChangeAspect="1"/>
                    </pic:cNvPicPr>
                  </pic:nvPicPr>
                  <pic:blipFill>
                    <a:blip r:embed="rId45"/>
                    <a:stretch>
                      <a:fillRect/>
                    </a:stretch>
                  </pic:blipFill>
                  <pic:spPr>
                    <a:xfrm>
                      <a:off x="0" y="0"/>
                      <a:ext cx="3599815" cy="1723390"/>
                    </a:xfrm>
                    <a:prstGeom prst="rect">
                      <a:avLst/>
                    </a:prstGeom>
                  </pic:spPr>
                </pic:pic>
              </a:graphicData>
            </a:graphic>
          </wp:inline>
        </w:drawing>
      </w:r>
    </w:p>
    <w:p w:rsidR="00131420" w:rsidRPr="00A42063" w:rsidRDefault="0015520F">
      <w:pPr>
        <w:widowControl/>
        <w:spacing w:line="360" w:lineRule="auto"/>
        <w:rPr>
          <w:rFonts w:ascii="Times New Roman" w:hAnsi="Times New Roman"/>
          <w:b/>
          <w:sz w:val="24"/>
        </w:rPr>
      </w:pPr>
      <w:r>
        <w:rPr>
          <w:rFonts w:ascii="Times New Roman" w:hAnsi="Times New Roman" w:hint="eastAsia"/>
          <w:b/>
          <w:sz w:val="24"/>
        </w:rPr>
        <w:t xml:space="preserve">Supplementary </w:t>
      </w:r>
      <w:r>
        <w:rPr>
          <w:rFonts w:ascii="Times New Roman"/>
          <w:b/>
          <w:sz w:val="24"/>
        </w:rPr>
        <w:t xml:space="preserve">Figure </w:t>
      </w:r>
      <w:r>
        <w:rPr>
          <w:rFonts w:ascii="Times New Roman" w:hint="eastAsia"/>
          <w:b/>
          <w:sz w:val="24"/>
        </w:rPr>
        <w:t>2</w:t>
      </w:r>
      <w:r w:rsidR="000B158D">
        <w:rPr>
          <w:rFonts w:ascii="Times New Roman"/>
          <w:b/>
          <w:sz w:val="24"/>
        </w:rPr>
        <w:t>5</w:t>
      </w:r>
      <w:r>
        <w:rPr>
          <w:rFonts w:ascii="Times New Roman"/>
          <w:b/>
          <w:sz w:val="24"/>
        </w:rPr>
        <w:t>.</w:t>
      </w:r>
      <w:r>
        <w:rPr>
          <w:rFonts w:ascii="Times New Roman"/>
          <w:sz w:val="24"/>
        </w:rPr>
        <w:t xml:space="preserve"> </w:t>
      </w:r>
      <w:r w:rsidRPr="00A42063">
        <w:rPr>
          <w:rFonts w:ascii="Times New Roman" w:hAnsi="Times New Roman"/>
          <w:b/>
          <w:sz w:val="24"/>
        </w:rPr>
        <w:t xml:space="preserve">Comparison of the image restoration results based on the HNNs constructed by using the </w:t>
      </w:r>
      <w:proofErr w:type="spellStart"/>
      <w:r w:rsidRPr="00A42063">
        <w:rPr>
          <w:rFonts w:ascii="Times New Roman" w:hAnsi="Times New Roman"/>
          <w:b/>
          <w:sz w:val="24"/>
        </w:rPr>
        <w:t>SnO</w:t>
      </w:r>
      <w:proofErr w:type="spellEnd"/>
      <w:r w:rsidRPr="00A42063">
        <w:rPr>
          <w:rFonts w:ascii="Times New Roman" w:hAnsi="Times New Roman"/>
          <w:b/>
          <w:sz w:val="24"/>
        </w:rPr>
        <w:t>, RRAM, and PCM devices under random noise intensities of 6%, 18%, and 30%</w:t>
      </w:r>
      <w:r>
        <w:rPr>
          <w:rFonts w:ascii="Times New Roman" w:hAnsi="Times New Roman" w:hint="eastAsia"/>
          <w:b/>
          <w:sz w:val="24"/>
        </w:rPr>
        <w:t>.</w:t>
      </w:r>
    </w:p>
    <w:p w:rsidR="00131420" w:rsidRDefault="00131420">
      <w:pPr>
        <w:widowControl/>
        <w:spacing w:line="360" w:lineRule="auto"/>
        <w:rPr>
          <w:rFonts w:ascii="Times New Roman" w:hAnsi="Times New Roman"/>
          <w:bCs/>
          <w:sz w:val="24"/>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A42063" w:rsidRDefault="00A42063">
      <w:pPr>
        <w:widowControl/>
        <w:rPr>
          <w:rFonts w:ascii="Times New Roman"/>
          <w:b/>
        </w:rPr>
      </w:pPr>
    </w:p>
    <w:p w:rsidR="00131420" w:rsidRDefault="0015520F">
      <w:pPr>
        <w:widowControl/>
        <w:jc w:val="center"/>
        <w:rPr>
          <w:rFonts w:ascii="Times New Roman"/>
          <w:b/>
        </w:rPr>
      </w:pPr>
      <w:r>
        <w:rPr>
          <w:rFonts w:ascii="Times New Roman" w:hint="eastAsia"/>
          <w:b/>
          <w:noProof/>
        </w:rPr>
        <w:lastRenderedPageBreak/>
        <w:drawing>
          <wp:inline distT="0" distB="0" distL="114300" distR="114300">
            <wp:extent cx="3904615" cy="1694815"/>
            <wp:effectExtent l="0" t="0" r="635" b="635"/>
            <wp:docPr id="17" name="图片 17" descr="Supporting Fig. 25 ours-pcm-rram Simulation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upporting Fig. 25 ours-pcm-rram Simulation data"/>
                    <pic:cNvPicPr>
                      <a:picLocks noChangeAspect="1"/>
                    </pic:cNvPicPr>
                  </pic:nvPicPr>
                  <pic:blipFill>
                    <a:blip r:embed="rId46"/>
                    <a:stretch>
                      <a:fillRect/>
                    </a:stretch>
                  </pic:blipFill>
                  <pic:spPr>
                    <a:xfrm>
                      <a:off x="0" y="0"/>
                      <a:ext cx="3904615" cy="1694815"/>
                    </a:xfrm>
                    <a:prstGeom prst="rect">
                      <a:avLst/>
                    </a:prstGeom>
                  </pic:spPr>
                </pic:pic>
              </a:graphicData>
            </a:graphic>
          </wp:inline>
        </w:drawing>
      </w:r>
    </w:p>
    <w:p w:rsidR="00131420" w:rsidRDefault="0015520F">
      <w:pPr>
        <w:widowControl/>
        <w:spacing w:afterLines="50" w:after="156" w:line="360" w:lineRule="auto"/>
        <w:rPr>
          <w:rFonts w:ascii="Times New Roman"/>
          <w:sz w:val="24"/>
        </w:rPr>
      </w:pPr>
      <w:r>
        <w:rPr>
          <w:rFonts w:ascii="Times New Roman" w:hAnsi="Times New Roman" w:hint="eastAsia"/>
          <w:b/>
          <w:sz w:val="24"/>
        </w:rPr>
        <w:t xml:space="preserve">Supplementary </w:t>
      </w:r>
      <w:r>
        <w:rPr>
          <w:rFonts w:ascii="Times New Roman"/>
          <w:b/>
          <w:sz w:val="24"/>
        </w:rPr>
        <w:t xml:space="preserve">Figure </w:t>
      </w:r>
      <w:r>
        <w:rPr>
          <w:rFonts w:ascii="Times New Roman" w:hint="eastAsia"/>
          <w:b/>
          <w:sz w:val="24"/>
        </w:rPr>
        <w:t>2</w:t>
      </w:r>
      <w:r w:rsidR="000B158D">
        <w:rPr>
          <w:rFonts w:ascii="Times New Roman"/>
          <w:b/>
          <w:sz w:val="24"/>
        </w:rPr>
        <w:t>6</w:t>
      </w:r>
      <w:r>
        <w:rPr>
          <w:rFonts w:ascii="Times New Roman"/>
          <w:b/>
          <w:sz w:val="24"/>
        </w:rPr>
        <w:t xml:space="preserve">. Parameter fitting of the </w:t>
      </w:r>
      <w:proofErr w:type="spellStart"/>
      <w:r>
        <w:rPr>
          <w:rFonts w:ascii="Times New Roman"/>
          <w:b/>
          <w:sz w:val="24"/>
        </w:rPr>
        <w:t>SnO</w:t>
      </w:r>
      <w:proofErr w:type="spellEnd"/>
      <w:r>
        <w:rPr>
          <w:rFonts w:ascii="Times New Roman"/>
          <w:b/>
          <w:sz w:val="24"/>
        </w:rPr>
        <w:t xml:space="preserve"> transistor in both the </w:t>
      </w:r>
      <w:r>
        <w:rPr>
          <w:rFonts w:ascii="Times New Roman" w:hint="eastAsia"/>
          <w:b/>
          <w:sz w:val="24"/>
        </w:rPr>
        <w:t>(a) low</w:t>
      </w:r>
      <w:r>
        <w:rPr>
          <w:rFonts w:ascii="Times New Roman"/>
          <w:b/>
          <w:sz w:val="24"/>
        </w:rPr>
        <w:t xml:space="preserve"> and </w:t>
      </w:r>
      <w:r>
        <w:rPr>
          <w:rFonts w:ascii="Times New Roman" w:hint="eastAsia"/>
          <w:b/>
          <w:sz w:val="24"/>
        </w:rPr>
        <w:t>(b) high</w:t>
      </w:r>
      <w:r>
        <w:rPr>
          <w:rFonts w:ascii="Times New Roman"/>
          <w:b/>
          <w:sz w:val="24"/>
        </w:rPr>
        <w:t xml:space="preserve"> resistance states.</w:t>
      </w:r>
    </w:p>
    <w:p w:rsidR="00131420" w:rsidRDefault="0015520F">
      <w:pPr>
        <w:widowControl/>
        <w:spacing w:line="360" w:lineRule="auto"/>
        <w:rPr>
          <w:rFonts w:ascii="Times New Roman"/>
          <w:sz w:val="24"/>
        </w:rPr>
      </w:pPr>
      <w:r>
        <w:rPr>
          <w:rFonts w:ascii="Times New Roman"/>
          <w:sz w:val="24"/>
        </w:rPr>
        <w:t>W</w:t>
      </w:r>
      <w:r>
        <w:rPr>
          <w:rFonts w:ascii="Times New Roman" w:hint="eastAsia"/>
          <w:sz w:val="24"/>
        </w:rPr>
        <w:t>e compared the image restoration performance of HNNs constructed using three different types of memory device</w:t>
      </w:r>
      <w:r>
        <w:rPr>
          <w:rFonts w:ascii="Times New Roman"/>
          <w:sz w:val="24"/>
        </w:rPr>
        <w:t xml:space="preserve">s including </w:t>
      </w:r>
      <w:proofErr w:type="spellStart"/>
      <w:r>
        <w:rPr>
          <w:rFonts w:ascii="Times New Roman" w:hint="eastAsia"/>
          <w:sz w:val="24"/>
        </w:rPr>
        <w:t>SnO</w:t>
      </w:r>
      <w:proofErr w:type="spellEnd"/>
      <w:r>
        <w:rPr>
          <w:rFonts w:ascii="Times New Roman" w:hint="eastAsia"/>
          <w:sz w:val="24"/>
        </w:rPr>
        <w:t xml:space="preserve"> transistors, RRAM, and</w:t>
      </w:r>
      <w:r>
        <w:rPr>
          <w:rFonts w:ascii="Times New Roman"/>
          <w:sz w:val="24"/>
        </w:rPr>
        <w:t xml:space="preserve"> </w:t>
      </w:r>
      <w:r>
        <w:rPr>
          <w:rFonts w:ascii="Times New Roman" w:hint="eastAsia"/>
          <w:sz w:val="24"/>
        </w:rPr>
        <w:t>PCM. For HNN construction, representative device characteristics measured within a given testing period were selected and fitted for each device type. The fitting oper</w:t>
      </w:r>
      <w:r>
        <w:rPr>
          <w:rFonts w:ascii="Times New Roman"/>
          <w:sz w:val="24"/>
        </w:rPr>
        <w:t xml:space="preserve">ation </w:t>
      </w:r>
      <w:r>
        <w:rPr>
          <w:rFonts w:ascii="Times New Roman" w:hint="eastAsia"/>
          <w:sz w:val="24"/>
        </w:rPr>
        <w:t>was performed using an exponential function</w:t>
      </w:r>
      <w:proofErr w:type="gramStart"/>
      <w:r>
        <w:rPr>
          <w:rFonts w:ascii="Times New Roman" w:hint="eastAsia"/>
          <w:sz w:val="24"/>
        </w:rPr>
        <w:t xml:space="preserve">: </w:t>
      </w:r>
      <w:proofErr w:type="gramEnd"/>
      <w:r>
        <w:rPr>
          <w:rFonts w:ascii="Times New Roman" w:hAnsi="Times New Roman"/>
          <w:position w:val="-6"/>
          <w:sz w:val="24"/>
        </w:rPr>
        <w:object w:dxaOrig="1318" w:dyaOrig="285" w14:anchorId="07D6B0AE">
          <v:shape id="_x0000_i1032" type="#_x0000_t75" style="width:66.15pt;height:14.25pt" o:ole="">
            <v:imagedata r:id="rId47" o:title=""/>
          </v:shape>
          <o:OLEObject Type="Embed" ProgID="Equation.DSMT4" ShapeID="_x0000_i1032" DrawAspect="Content" ObjectID="_1853138135" r:id="rId48"/>
        </w:object>
      </w:r>
      <w:r>
        <w:rPr>
          <w:rFonts w:ascii="Times New Roman" w:hint="eastAsia"/>
          <w:sz w:val="24"/>
        </w:rPr>
        <w:t xml:space="preserve">. To improve numerical stability and accelerate convergence during the fitting process, the time variable was normalized in scale, expressed </w:t>
      </w:r>
      <w:proofErr w:type="gramStart"/>
      <w:r>
        <w:rPr>
          <w:rFonts w:ascii="Times New Roman" w:hint="eastAsia"/>
          <w:sz w:val="24"/>
        </w:rPr>
        <w:t xml:space="preserve">as </w:t>
      </w:r>
      <w:proofErr w:type="gramEnd"/>
      <w:r>
        <w:rPr>
          <w:rFonts w:ascii="Times New Roman" w:hAnsi="Times New Roman"/>
          <w:position w:val="-24"/>
          <w:sz w:val="24"/>
        </w:rPr>
        <w:object w:dxaOrig="842" w:dyaOrig="571" w14:anchorId="15E562A8">
          <v:shape id="_x0000_i1033" type="#_x0000_t75" style="width:41.85pt;height:28.45pt" o:ole="">
            <v:imagedata r:id="rId49" o:title=""/>
          </v:shape>
          <o:OLEObject Type="Embed" ProgID="Equation.DSMT4" ShapeID="_x0000_i1033" DrawAspect="Content" ObjectID="_1853138136" r:id="rId50"/>
        </w:object>
      </w:r>
      <w:r>
        <w:rPr>
          <w:rFonts w:ascii="Times New Roman" w:hint="eastAsia"/>
          <w:sz w:val="24"/>
        </w:rPr>
        <w:t>, and the fitting parameters</w:t>
      </w:r>
      <w:r>
        <w:rPr>
          <w:rFonts w:ascii="Times New Roman" w:hint="eastAsia"/>
          <w:i/>
          <w:iCs/>
          <w:sz w:val="24"/>
        </w:rPr>
        <w:t xml:space="preserve"> </w:t>
      </w:r>
      <w:r>
        <w:rPr>
          <w:rFonts w:ascii="Times New Roman" w:hint="eastAsia"/>
          <w:sz w:val="24"/>
        </w:rPr>
        <w:t>(</w:t>
      </w:r>
      <w:r>
        <w:rPr>
          <w:rFonts w:ascii="Times New Roman" w:hint="eastAsia"/>
          <w:i/>
          <w:iCs/>
          <w:sz w:val="24"/>
        </w:rPr>
        <w:t>a, b, h</w:t>
      </w:r>
      <w:r>
        <w:rPr>
          <w:rFonts w:ascii="Times New Roman" w:hint="eastAsia"/>
          <w:sz w:val="24"/>
        </w:rPr>
        <w:t>)</w:t>
      </w:r>
      <w:r>
        <w:rPr>
          <w:rFonts w:ascii="Times New Roman" w:hint="eastAsia"/>
          <w:i/>
          <w:iCs/>
          <w:sz w:val="24"/>
        </w:rPr>
        <w:t xml:space="preserve"> </w:t>
      </w:r>
      <w:r>
        <w:rPr>
          <w:rFonts w:ascii="Times New Roman" w:hint="eastAsia"/>
          <w:sz w:val="24"/>
        </w:rPr>
        <w:t xml:space="preserve">were extracted based on the normalized time variable. </w:t>
      </w:r>
      <w:r>
        <w:rPr>
          <w:rFonts w:ascii="Times New Roman"/>
          <w:sz w:val="24"/>
        </w:rPr>
        <w:t>T</w:t>
      </w:r>
      <w:r>
        <w:rPr>
          <w:rFonts w:ascii="Times New Roman" w:hint="eastAsia"/>
          <w:sz w:val="24"/>
        </w:rPr>
        <w:t>h</w:t>
      </w:r>
      <w:r>
        <w:rPr>
          <w:rFonts w:ascii="Times New Roman"/>
          <w:sz w:val="24"/>
        </w:rPr>
        <w:t>rough fitting the testing duration of the LRS</w:t>
      </w:r>
      <w:r>
        <w:rPr>
          <w:rFonts w:ascii="Times New Roman" w:hAnsi="Times New Roman"/>
          <w:sz w:val="24"/>
        </w:rPr>
        <w:t xml:space="preserve"> </w:t>
      </w:r>
      <w:r>
        <w:rPr>
          <w:rFonts w:ascii="Times New Roman" w:hint="eastAsia"/>
          <w:sz w:val="24"/>
        </w:rPr>
        <w:t>(</w:t>
      </w:r>
      <w:r>
        <w:rPr>
          <w:rFonts w:ascii="Times New Roman"/>
          <w:sz w:val="24"/>
        </w:rPr>
        <w:t>HRS</w:t>
      </w:r>
      <w:r>
        <w:rPr>
          <w:rFonts w:ascii="Times New Roman" w:hint="eastAsia"/>
          <w:sz w:val="24"/>
        </w:rPr>
        <w:t>)</w:t>
      </w:r>
      <w:r>
        <w:rPr>
          <w:rFonts w:ascii="Times New Roman"/>
          <w:sz w:val="24"/>
        </w:rPr>
        <w:t xml:space="preserve"> for the </w:t>
      </w:r>
      <w:proofErr w:type="spellStart"/>
      <w:r>
        <w:rPr>
          <w:rFonts w:ascii="Times New Roman"/>
          <w:sz w:val="24"/>
        </w:rPr>
        <w:t>SnO</w:t>
      </w:r>
      <w:proofErr w:type="spellEnd"/>
      <w:r>
        <w:rPr>
          <w:rFonts w:ascii="Times New Roman"/>
          <w:sz w:val="24"/>
        </w:rPr>
        <w:t xml:space="preserve"> transistor, the fitting parameters </w:t>
      </w:r>
      <w:r>
        <w:rPr>
          <w:rFonts w:ascii="Times New Roman"/>
          <w:i/>
          <w:sz w:val="24"/>
        </w:rPr>
        <w:t>a</w:t>
      </w:r>
      <w:r>
        <w:rPr>
          <w:rFonts w:ascii="Times New Roman"/>
          <w:sz w:val="24"/>
        </w:rPr>
        <w:t xml:space="preserve">, </w:t>
      </w:r>
      <w:r>
        <w:rPr>
          <w:rFonts w:ascii="Times New Roman"/>
          <w:i/>
          <w:sz w:val="24"/>
        </w:rPr>
        <w:t>b</w:t>
      </w:r>
      <w:r>
        <w:rPr>
          <w:rFonts w:ascii="Times New Roman"/>
          <w:sz w:val="24"/>
        </w:rPr>
        <w:t xml:space="preserve">, and </w:t>
      </w:r>
      <w:r>
        <w:rPr>
          <w:rFonts w:ascii="Times New Roman"/>
          <w:i/>
          <w:sz w:val="24"/>
        </w:rPr>
        <w:t>h</w:t>
      </w:r>
      <w:r>
        <w:rPr>
          <w:rFonts w:ascii="Times New Roman"/>
          <w:sz w:val="24"/>
        </w:rPr>
        <w:t xml:space="preserve"> are determi</w:t>
      </w:r>
      <w:r>
        <w:rPr>
          <w:rFonts w:ascii="Times New Roman" w:hAnsi="Times New Roman"/>
          <w:sz w:val="24"/>
        </w:rPr>
        <w:t>ned to be 0.76 (0.83)</w:t>
      </w:r>
      <w:r>
        <w:rPr>
          <w:rFonts w:ascii="Times New Roman"/>
          <w:sz w:val="24"/>
        </w:rPr>
        <w:t xml:space="preserve">, </w:t>
      </w:r>
      <w:r>
        <w:rPr>
          <w:rFonts w:ascii="Times New Roman" w:hAnsi="Times New Roman"/>
          <w:sz w:val="24"/>
        </w:rPr>
        <w:t>1.45×10</w:t>
      </w:r>
      <w:r>
        <w:rPr>
          <w:rFonts w:ascii="Times New Roman" w:hAnsi="Times New Roman"/>
          <w:sz w:val="24"/>
          <w:vertAlign w:val="superscript"/>
        </w:rPr>
        <w:t xml:space="preserve">−8 </w:t>
      </w:r>
      <w:r>
        <w:rPr>
          <w:rFonts w:ascii="Times New Roman" w:hAnsi="Times New Roman"/>
          <w:sz w:val="24"/>
        </w:rPr>
        <w:t>(1.08×10</w:t>
      </w:r>
      <w:r>
        <w:rPr>
          <w:rFonts w:ascii="Times New Roman" w:hAnsi="Times New Roman"/>
          <w:sz w:val="24"/>
          <w:vertAlign w:val="superscript"/>
        </w:rPr>
        <w:t>−8</w:t>
      </w:r>
      <w:r>
        <w:rPr>
          <w:rFonts w:ascii="Times New Roman" w:hAnsi="Times New Roman"/>
          <w:sz w:val="24"/>
        </w:rPr>
        <w:t>), and −74.08 (−112.51)</w:t>
      </w:r>
      <w:r>
        <w:rPr>
          <w:rFonts w:ascii="Times New Roman" w:hAnsi="Times New Roman" w:hint="eastAsia"/>
          <w:sz w:val="24"/>
        </w:rPr>
        <w:t>,</w:t>
      </w:r>
      <w:r>
        <w:rPr>
          <w:rFonts w:ascii="Times New Roman"/>
          <w:sz w:val="24"/>
        </w:rPr>
        <w:t xml:space="preserve"> respectively. It is noted that the retention data</w:t>
      </w:r>
      <w:r>
        <w:rPr>
          <w:rFonts w:ascii="Times New Roman" w:hint="eastAsia"/>
          <w:sz w:val="24"/>
        </w:rPr>
        <w:t xml:space="preserve"> for the RRAM device</w:t>
      </w:r>
      <w:r>
        <w:rPr>
          <w:rFonts w:ascii="Times New Roman"/>
          <w:sz w:val="24"/>
        </w:rPr>
        <w:t xml:space="preserve"> is extracted</w:t>
      </w:r>
      <w:r>
        <w:rPr>
          <w:rFonts w:ascii="Times New Roman" w:hint="eastAsia"/>
          <w:sz w:val="24"/>
        </w:rPr>
        <w:t xml:space="preserve"> from a conventional </w:t>
      </w:r>
      <w:proofErr w:type="spellStart"/>
      <w:r>
        <w:rPr>
          <w:rFonts w:ascii="Times New Roman" w:hint="eastAsia"/>
          <w:sz w:val="24"/>
        </w:rPr>
        <w:t>TiN</w:t>
      </w:r>
      <w:proofErr w:type="spellEnd"/>
      <w:r>
        <w:rPr>
          <w:rFonts w:ascii="Times New Roman" w:hint="eastAsia"/>
          <w:sz w:val="24"/>
        </w:rPr>
        <w:t>/</w:t>
      </w:r>
      <w:proofErr w:type="spellStart"/>
      <w:r>
        <w:rPr>
          <w:rFonts w:ascii="Times New Roman" w:hint="eastAsia"/>
          <w:sz w:val="24"/>
        </w:rPr>
        <w:t>HfO</w:t>
      </w:r>
      <w:r>
        <w:rPr>
          <w:rFonts w:ascii="Times New Roman" w:hint="eastAsia"/>
          <w:sz w:val="24"/>
          <w:vertAlign w:val="subscript"/>
        </w:rPr>
        <w:t>x</w:t>
      </w:r>
      <w:proofErr w:type="spellEnd"/>
      <w:r>
        <w:rPr>
          <w:rFonts w:ascii="Times New Roman" w:hint="eastAsia"/>
          <w:sz w:val="24"/>
        </w:rPr>
        <w:t>/</w:t>
      </w:r>
      <w:proofErr w:type="spellStart"/>
      <w:r>
        <w:rPr>
          <w:rFonts w:ascii="Times New Roman" w:hint="eastAsia"/>
          <w:sz w:val="24"/>
        </w:rPr>
        <w:t>TiN</w:t>
      </w:r>
      <w:proofErr w:type="spellEnd"/>
      <w:r>
        <w:rPr>
          <w:rFonts w:ascii="Times New Roman" w:hint="eastAsia"/>
          <w:sz w:val="24"/>
        </w:rPr>
        <w:t xml:space="preserve"> structure</w:t>
      </w:r>
      <w:r>
        <w:rPr>
          <w:rFonts w:ascii="Times New Roman"/>
          <w:sz w:val="24"/>
        </w:rPr>
        <w:t xml:space="preserve"> reported previously</w:t>
      </w:r>
      <w:r>
        <w:rPr>
          <w:rFonts w:ascii="Times New Roman" w:hint="eastAsia"/>
          <w:sz w:val="24"/>
        </w:rPr>
        <w:t xml:space="preserve">. </w:t>
      </w:r>
      <w:r>
        <w:rPr>
          <w:rFonts w:ascii="Times New Roman"/>
          <w:sz w:val="24"/>
        </w:rPr>
        <w:t>The</w:t>
      </w:r>
      <w:r>
        <w:rPr>
          <w:rFonts w:ascii="Times New Roman" w:hint="eastAsia"/>
          <w:sz w:val="24"/>
        </w:rPr>
        <w:t xml:space="preserve"> PCM data </w:t>
      </w:r>
      <w:r>
        <w:rPr>
          <w:rFonts w:ascii="Times New Roman"/>
          <w:sz w:val="24"/>
        </w:rPr>
        <w:t>was</w:t>
      </w:r>
      <w:r>
        <w:rPr>
          <w:rFonts w:ascii="Times New Roman" w:hint="eastAsia"/>
          <w:sz w:val="24"/>
        </w:rPr>
        <w:t xml:space="preserve"> obtained from the </w:t>
      </w:r>
      <w:proofErr w:type="spellStart"/>
      <w:r>
        <w:rPr>
          <w:rFonts w:ascii="Times New Roman" w:hint="eastAsia"/>
          <w:sz w:val="24"/>
        </w:rPr>
        <w:t>AIHWKit</w:t>
      </w:r>
      <w:proofErr w:type="spellEnd"/>
      <w:r>
        <w:rPr>
          <w:rFonts w:ascii="Times New Roman" w:hint="eastAsia"/>
          <w:sz w:val="24"/>
        </w:rPr>
        <w:t xml:space="preserve"> repository on GitHub (</w:t>
      </w:r>
      <w:proofErr w:type="spellStart"/>
      <w:r>
        <w:rPr>
          <w:rFonts w:ascii="Times New Roman" w:hint="eastAsia"/>
          <w:sz w:val="24"/>
        </w:rPr>
        <w:t>aihwkit</w:t>
      </w:r>
      <w:proofErr w:type="spellEnd"/>
      <w:r>
        <w:rPr>
          <w:rFonts w:ascii="Times New Roman" w:hint="eastAsia"/>
          <w:sz w:val="24"/>
        </w:rPr>
        <w:t>/docs/source/</w:t>
      </w:r>
      <w:proofErr w:type="spellStart"/>
      <w:r>
        <w:rPr>
          <w:rFonts w:ascii="Times New Roman" w:hint="eastAsia"/>
          <w:sz w:val="24"/>
        </w:rPr>
        <w:t>pcm_inference.rst</w:t>
      </w:r>
      <w:proofErr w:type="spellEnd"/>
      <w:r>
        <w:rPr>
          <w:rFonts w:ascii="Times New Roman" w:hint="eastAsia"/>
          <w:sz w:val="24"/>
        </w:rPr>
        <w:t xml:space="preserve">). </w:t>
      </w: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spacing w:line="360" w:lineRule="auto"/>
        <w:rPr>
          <w:rFonts w:ascii="Times New Roman"/>
          <w:sz w:val="24"/>
        </w:rPr>
      </w:pPr>
    </w:p>
    <w:p w:rsidR="00131420" w:rsidRDefault="00131420">
      <w:pPr>
        <w:widowControl/>
        <w:rPr>
          <w:rFonts w:ascii="Times New Roman"/>
          <w:b/>
        </w:rPr>
      </w:pPr>
    </w:p>
    <w:p w:rsidR="00131420" w:rsidRDefault="00131420">
      <w:pPr>
        <w:widowControl/>
        <w:rPr>
          <w:rFonts w:ascii="Times New Roman"/>
          <w:b/>
        </w:rPr>
      </w:pPr>
    </w:p>
    <w:p w:rsidR="00131420" w:rsidRDefault="00131420">
      <w:pPr>
        <w:widowControl/>
        <w:spacing w:afterLines="50" w:after="156"/>
        <w:rPr>
          <w:rFonts w:ascii="Times New Roman" w:hAnsi="Times New Roman"/>
          <w:b/>
          <w:sz w:val="24"/>
        </w:rPr>
      </w:pPr>
    </w:p>
    <w:p w:rsidR="00131420" w:rsidRDefault="0015520F">
      <w:pPr>
        <w:widowControl/>
        <w:spacing w:afterLines="50" w:after="156" w:line="360" w:lineRule="auto"/>
        <w:rPr>
          <w:rFonts w:ascii="Times New Roman"/>
          <w:b/>
          <w:sz w:val="24"/>
        </w:rPr>
      </w:pPr>
      <w:r>
        <w:rPr>
          <w:rFonts w:ascii="Times New Roman" w:hAnsi="Times New Roman" w:hint="eastAsia"/>
          <w:b/>
          <w:sz w:val="24"/>
        </w:rPr>
        <w:lastRenderedPageBreak/>
        <w:t xml:space="preserve">Supplementary </w:t>
      </w:r>
      <w:r>
        <w:rPr>
          <w:rFonts w:ascii="Times New Roman"/>
          <w:b/>
          <w:sz w:val="24"/>
        </w:rPr>
        <w:t>Table</w:t>
      </w:r>
      <w:r>
        <w:rPr>
          <w:rFonts w:ascii="Times New Roman" w:hint="eastAsia"/>
          <w:b/>
          <w:sz w:val="24"/>
        </w:rPr>
        <w:t xml:space="preserve"> </w:t>
      </w:r>
      <w:r w:rsidR="0018360D">
        <w:rPr>
          <w:rFonts w:ascii="Times New Roman"/>
          <w:b/>
          <w:sz w:val="24"/>
        </w:rPr>
        <w:t xml:space="preserve">1. </w:t>
      </w:r>
      <w:r w:rsidR="00D15FE7">
        <w:rPr>
          <w:rFonts w:ascii="Times New Roman"/>
          <w:b/>
          <w:sz w:val="24"/>
        </w:rPr>
        <w:t>P</w:t>
      </w:r>
      <w:r>
        <w:rPr>
          <w:rFonts w:ascii="Times New Roman"/>
          <w:b/>
          <w:sz w:val="24"/>
        </w:rPr>
        <w:t xml:space="preserve">erformance evaluation for perceptual image similarity </w:t>
      </w:r>
      <w:r>
        <w:rPr>
          <w:rFonts w:ascii="Times New Roman" w:hint="eastAsia"/>
          <w:b/>
          <w:sz w:val="24"/>
        </w:rPr>
        <w:t>b</w:t>
      </w:r>
      <w:r>
        <w:rPr>
          <w:rFonts w:ascii="Times New Roman"/>
          <w:b/>
          <w:sz w:val="24"/>
        </w:rPr>
        <w:t>y using LPIPS metric.</w:t>
      </w:r>
    </w:p>
    <w:tbl>
      <w:tblPr>
        <w:tblStyle w:val="ae"/>
        <w:tblW w:w="8222" w:type="dxa"/>
        <w:jc w:val="center"/>
        <w:tblLayout w:type="fixed"/>
        <w:tblLook w:val="04A0" w:firstRow="1" w:lastRow="0" w:firstColumn="1" w:lastColumn="0" w:noHBand="0" w:noVBand="1"/>
      </w:tblPr>
      <w:tblGrid>
        <w:gridCol w:w="1418"/>
        <w:gridCol w:w="1134"/>
        <w:gridCol w:w="992"/>
        <w:gridCol w:w="1418"/>
        <w:gridCol w:w="992"/>
        <w:gridCol w:w="1276"/>
        <w:gridCol w:w="992"/>
      </w:tblGrid>
      <w:tr w:rsidR="00131420">
        <w:trPr>
          <w:trHeight w:val="515"/>
          <w:jc w:val="center"/>
        </w:trPr>
        <w:tc>
          <w:tcPr>
            <w:tcW w:w="1418"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snapToGrid w:val="0"/>
              <w:jc w:val="center"/>
              <w:rPr>
                <w:b/>
                <w:bCs/>
                <w:color w:val="000000"/>
                <w:kern w:val="0"/>
                <w:sz w:val="22"/>
                <w:szCs w:val="22"/>
              </w:rPr>
            </w:pPr>
            <w:r>
              <w:rPr>
                <w:rFonts w:ascii="Times New Roman" w:hAnsi="Times New Roman"/>
                <w:color w:val="000000"/>
                <w:kern w:val="0"/>
                <w:sz w:val="22"/>
                <w:szCs w:val="22"/>
              </w:rPr>
              <w:t>Item</w:t>
            </w:r>
          </w:p>
          <w:p w:rsidR="00131420" w:rsidRDefault="0015520F">
            <w:pPr>
              <w:jc w:val="center"/>
              <w:rPr>
                <w:b/>
                <w:bCs/>
                <w:color w:val="000000"/>
                <w:kern w:val="0"/>
                <w:sz w:val="22"/>
                <w:szCs w:val="22"/>
              </w:rPr>
            </w:pPr>
            <w:r>
              <w:rPr>
                <w:rFonts w:ascii="Times New Roman" w:hAnsi="Times New Roman"/>
                <w:color w:val="000000"/>
                <w:kern w:val="0"/>
                <w:sz w:val="22"/>
                <w:szCs w:val="22"/>
              </w:rPr>
              <w:t>Kernel</w:t>
            </w:r>
          </w:p>
        </w:tc>
        <w:tc>
          <w:tcPr>
            <w:tcW w:w="1134"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r>
              <w:rPr>
                <w:rFonts w:ascii="Times New Roman" w:hAnsi="Times New Roman"/>
                <w:color w:val="231F20"/>
                <w:kern w:val="0"/>
                <w:sz w:val="22"/>
                <w:szCs w:val="22"/>
              </w:rPr>
              <w:t>horizontal</w:t>
            </w:r>
          </w:p>
        </w:tc>
        <w:tc>
          <w:tcPr>
            <w:tcW w:w="992"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r>
              <w:rPr>
                <w:rFonts w:ascii="Times New Roman" w:hAnsi="Times New Roman"/>
                <w:color w:val="231F20"/>
                <w:kern w:val="0"/>
                <w:sz w:val="22"/>
                <w:szCs w:val="22"/>
              </w:rPr>
              <w:t>vertical</w:t>
            </w:r>
          </w:p>
        </w:tc>
        <w:tc>
          <w:tcPr>
            <w:tcW w:w="1418"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r>
              <w:rPr>
                <w:rFonts w:ascii="Times New Roman" w:hAnsi="Times New Roman"/>
                <w:color w:val="231F20"/>
                <w:kern w:val="0"/>
                <w:sz w:val="22"/>
                <w:szCs w:val="22"/>
              </w:rPr>
              <w:t>embossment</w:t>
            </w:r>
          </w:p>
        </w:tc>
        <w:tc>
          <w:tcPr>
            <w:tcW w:w="992"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r>
              <w:rPr>
                <w:rFonts w:ascii="Times New Roman" w:hAnsi="Times New Roman"/>
                <w:color w:val="231F20"/>
                <w:kern w:val="0"/>
                <w:sz w:val="22"/>
                <w:szCs w:val="22"/>
              </w:rPr>
              <w:t>average</w:t>
            </w:r>
          </w:p>
        </w:tc>
        <w:tc>
          <w:tcPr>
            <w:tcW w:w="1276"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proofErr w:type="spellStart"/>
            <w:r>
              <w:rPr>
                <w:rFonts w:ascii="Times New Roman" w:hAnsi="Times New Roman"/>
                <w:color w:val="231F20"/>
                <w:kern w:val="0"/>
                <w:sz w:val="22"/>
                <w:szCs w:val="22"/>
              </w:rPr>
              <w:t>gaussian</w:t>
            </w:r>
            <w:proofErr w:type="spellEnd"/>
          </w:p>
        </w:tc>
        <w:tc>
          <w:tcPr>
            <w:tcW w:w="992" w:type="dxa"/>
            <w:tcBorders>
              <w:top w:val="single" w:sz="8" w:space="0" w:color="auto"/>
              <w:left w:val="nil"/>
              <w:bottom w:val="single" w:sz="8" w:space="0" w:color="auto"/>
              <w:right w:val="nil"/>
            </w:tcBorders>
            <w:shd w:val="clear" w:color="auto" w:fill="D9E2F3" w:themeFill="accent1" w:themeFillTint="33"/>
            <w:vAlign w:val="center"/>
          </w:tcPr>
          <w:p w:rsidR="00131420" w:rsidRDefault="0015520F">
            <w:pPr>
              <w:widowControl/>
              <w:jc w:val="center"/>
              <w:rPr>
                <w:rFonts w:ascii="Times New Roman" w:hAnsi="Times New Roman"/>
                <w:b/>
                <w:bCs/>
                <w:color w:val="000000"/>
                <w:kern w:val="0"/>
                <w:sz w:val="22"/>
                <w:szCs w:val="22"/>
              </w:rPr>
            </w:pPr>
            <w:r>
              <w:rPr>
                <w:rFonts w:ascii="Times New Roman" w:hAnsi="Times New Roman"/>
                <w:color w:val="231F20"/>
                <w:kern w:val="0"/>
                <w:sz w:val="22"/>
                <w:szCs w:val="22"/>
              </w:rPr>
              <w:t>sharpen</w:t>
            </w:r>
          </w:p>
        </w:tc>
      </w:tr>
      <w:tr w:rsidR="00131420">
        <w:trPr>
          <w:trHeight w:val="604"/>
          <w:jc w:val="center"/>
        </w:trPr>
        <w:tc>
          <w:tcPr>
            <w:tcW w:w="1418"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vertAlign w:val="subscript"/>
              </w:rPr>
            </w:pPr>
            <w:r>
              <w:rPr>
                <w:rFonts w:ascii="Times New Roman" w:hAnsi="Times New Roman"/>
                <w:color w:val="000000"/>
                <w:kern w:val="0"/>
                <w:sz w:val="22"/>
                <w:szCs w:val="22"/>
              </w:rPr>
              <w:t>LPIPS value</w:t>
            </w:r>
          </w:p>
          <w:p w:rsidR="00131420" w:rsidRDefault="0015520F">
            <w:pPr>
              <w:jc w:val="center"/>
              <w:rPr>
                <w:color w:val="000000"/>
                <w:kern w:val="0"/>
                <w:sz w:val="22"/>
                <w:szCs w:val="22"/>
              </w:rPr>
            </w:pPr>
            <w:r>
              <w:rPr>
                <w:rFonts w:ascii="Times New Roman" w:hAnsi="Times New Roman"/>
                <w:color w:val="000000"/>
                <w:kern w:val="0"/>
                <w:sz w:val="18"/>
                <w:szCs w:val="18"/>
              </w:rPr>
              <w:t>(software Vs hardware)</w:t>
            </w:r>
          </w:p>
        </w:tc>
        <w:tc>
          <w:tcPr>
            <w:tcW w:w="1134"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0.0024</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0.0055</w:t>
            </w:r>
          </w:p>
        </w:tc>
        <w:tc>
          <w:tcPr>
            <w:tcW w:w="1418"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0.0030</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0.0141</w:t>
            </w:r>
          </w:p>
        </w:tc>
        <w:tc>
          <w:tcPr>
            <w:tcW w:w="1276"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0.0031</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rFonts w:ascii="Times New Roman" w:hAnsi="Times New Roman"/>
                <w:color w:val="000000"/>
                <w:kern w:val="0"/>
                <w:sz w:val="22"/>
                <w:szCs w:val="22"/>
              </w:rPr>
            </w:pPr>
            <w:r>
              <w:rPr>
                <w:rFonts w:ascii="Times New Roman" w:hAnsi="Times New Roman"/>
                <w:color w:val="000000"/>
                <w:kern w:val="0"/>
                <w:sz w:val="22"/>
                <w:szCs w:val="22"/>
              </w:rPr>
              <w:t>0.0397</w:t>
            </w:r>
          </w:p>
        </w:tc>
      </w:tr>
      <w:tr w:rsidR="00131420">
        <w:trPr>
          <w:trHeight w:val="639"/>
          <w:jc w:val="center"/>
        </w:trPr>
        <w:tc>
          <w:tcPr>
            <w:tcW w:w="1418"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cs="Calibri"/>
                <w:color w:val="000000"/>
                <w:kern w:val="0"/>
                <w:sz w:val="20"/>
                <w:szCs w:val="21"/>
              </w:rPr>
              <w:t xml:space="preserve"> </w:t>
            </w:r>
            <w:r>
              <w:rPr>
                <w:rFonts w:ascii="Times New Roman" w:hAnsi="Times New Roman"/>
                <w:color w:val="000000"/>
                <w:kern w:val="0"/>
                <w:sz w:val="22"/>
                <w:szCs w:val="22"/>
              </w:rPr>
              <w:t>Result description</w:t>
            </w:r>
          </w:p>
        </w:tc>
        <w:tc>
          <w:tcPr>
            <w:tcW w:w="1134"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widowControl/>
              <w:jc w:val="center"/>
              <w:rPr>
                <w:color w:val="000000"/>
                <w:kern w:val="0"/>
                <w:sz w:val="20"/>
                <w:szCs w:val="21"/>
              </w:rPr>
            </w:pPr>
            <w:r>
              <w:rPr>
                <w:rFonts w:ascii="Times New Roman" w:hAnsi="Times New Roman"/>
                <w:color w:val="231F20"/>
                <w:kern w:val="0"/>
                <w:sz w:val="22"/>
                <w:szCs w:val="22"/>
              </w:rPr>
              <w:t>Almost lossless</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ascii="Times New Roman" w:hAnsi="Times New Roman"/>
                <w:color w:val="231F20"/>
                <w:kern w:val="0"/>
                <w:sz w:val="22"/>
                <w:szCs w:val="22"/>
              </w:rPr>
              <w:t>Almost lossless</w:t>
            </w:r>
          </w:p>
        </w:tc>
        <w:tc>
          <w:tcPr>
            <w:tcW w:w="1418"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ascii="Times New Roman" w:hAnsi="Times New Roman"/>
                <w:color w:val="231F20"/>
                <w:kern w:val="0"/>
                <w:sz w:val="22"/>
                <w:szCs w:val="22"/>
              </w:rPr>
              <w:t>Almost lossless</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ascii="Times New Roman" w:hAnsi="Times New Roman"/>
                <w:color w:val="231F20"/>
                <w:kern w:val="0"/>
                <w:sz w:val="22"/>
                <w:szCs w:val="22"/>
              </w:rPr>
              <w:t>Almost lossless</w:t>
            </w:r>
          </w:p>
        </w:tc>
        <w:tc>
          <w:tcPr>
            <w:tcW w:w="1276"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ascii="Times New Roman" w:hAnsi="Times New Roman"/>
                <w:color w:val="231F20"/>
                <w:kern w:val="0"/>
                <w:sz w:val="22"/>
                <w:szCs w:val="22"/>
              </w:rPr>
              <w:t>Almost lossless</w:t>
            </w:r>
          </w:p>
        </w:tc>
        <w:tc>
          <w:tcPr>
            <w:tcW w:w="992" w:type="dxa"/>
            <w:tcBorders>
              <w:top w:val="single" w:sz="8" w:space="0" w:color="auto"/>
              <w:left w:val="nil"/>
              <w:bottom w:val="single" w:sz="8" w:space="0" w:color="auto"/>
              <w:right w:val="nil"/>
            </w:tcBorders>
            <w:shd w:val="clear" w:color="auto" w:fill="F2F2F2" w:themeFill="background1" w:themeFillShade="F2"/>
            <w:vAlign w:val="center"/>
          </w:tcPr>
          <w:p w:rsidR="00131420" w:rsidRDefault="0015520F">
            <w:pPr>
              <w:jc w:val="center"/>
              <w:rPr>
                <w:color w:val="000000"/>
                <w:kern w:val="0"/>
                <w:sz w:val="20"/>
                <w:szCs w:val="21"/>
              </w:rPr>
            </w:pPr>
            <w:r>
              <w:rPr>
                <w:rFonts w:ascii="Times New Roman" w:hAnsi="Times New Roman"/>
                <w:color w:val="231F20"/>
                <w:kern w:val="0"/>
                <w:sz w:val="22"/>
                <w:szCs w:val="22"/>
              </w:rPr>
              <w:t>Almost lossless</w:t>
            </w:r>
          </w:p>
        </w:tc>
      </w:tr>
    </w:tbl>
    <w:p w:rsidR="00131420" w:rsidRDefault="00131420">
      <w:pPr>
        <w:rPr>
          <w:rFonts w:ascii="Times New Roman"/>
        </w:rPr>
      </w:pPr>
    </w:p>
    <w:p w:rsidR="00131420" w:rsidRDefault="00131420">
      <w:pPr>
        <w:spacing w:line="360" w:lineRule="auto"/>
        <w:rPr>
          <w:rFonts w:ascii="Times New Roman"/>
          <w:b/>
        </w:rPr>
      </w:pPr>
    </w:p>
    <w:p w:rsidR="00131420" w:rsidRDefault="00131420">
      <w:pPr>
        <w:widowControl/>
        <w:spacing w:line="360" w:lineRule="auto"/>
        <w:rPr>
          <w:rFonts w:ascii="Times New Roman"/>
          <w:b/>
        </w:rPr>
      </w:pPr>
    </w:p>
    <w:p w:rsidR="00A42063" w:rsidRDefault="00A42063" w:rsidP="00A42063">
      <w:pPr>
        <w:widowControl/>
        <w:spacing w:afterLines="50" w:after="156"/>
        <w:rPr>
          <w:rFonts w:ascii="Times New Roman"/>
          <w:b/>
          <w:sz w:val="24"/>
        </w:rPr>
      </w:pPr>
      <w:r>
        <w:rPr>
          <w:rFonts w:ascii="Times New Roman" w:hAnsi="Times New Roman" w:hint="eastAsia"/>
          <w:b/>
          <w:sz w:val="24"/>
        </w:rPr>
        <w:t xml:space="preserve">Supplementary </w:t>
      </w:r>
      <w:r>
        <w:rPr>
          <w:rFonts w:ascii="Times New Roman"/>
          <w:b/>
          <w:sz w:val="24"/>
        </w:rPr>
        <w:t>Table</w:t>
      </w:r>
      <w:r>
        <w:rPr>
          <w:rFonts w:ascii="Times New Roman" w:hint="eastAsia"/>
          <w:b/>
          <w:sz w:val="24"/>
        </w:rPr>
        <w:t xml:space="preserve"> </w:t>
      </w:r>
      <w:r>
        <w:rPr>
          <w:rFonts w:ascii="Times New Roman"/>
          <w:b/>
          <w:sz w:val="24"/>
        </w:rPr>
        <w:t>2.</w:t>
      </w:r>
      <w:r w:rsidR="0018360D">
        <w:rPr>
          <w:rFonts w:ascii="Times New Roman"/>
          <w:b/>
          <w:sz w:val="24"/>
        </w:rPr>
        <w:t xml:space="preserve"> T</w:t>
      </w:r>
      <w:r>
        <w:rPr>
          <w:rFonts w:ascii="Times New Roman"/>
          <w:b/>
          <w:sz w:val="24"/>
        </w:rPr>
        <w:t xml:space="preserve">he structural parameters of </w:t>
      </w:r>
      <w:proofErr w:type="spellStart"/>
      <w:r>
        <w:rPr>
          <w:rFonts w:ascii="Times New Roman"/>
          <w:b/>
          <w:sz w:val="24"/>
        </w:rPr>
        <w:t>SnO</w:t>
      </w:r>
      <w:proofErr w:type="spellEnd"/>
      <w:r>
        <w:rPr>
          <w:rFonts w:ascii="Times New Roman"/>
          <w:b/>
          <w:sz w:val="24"/>
        </w:rPr>
        <w:t xml:space="preserve"> and am-Al</w:t>
      </w:r>
      <w:r>
        <w:rPr>
          <w:rFonts w:ascii="Times New Roman"/>
          <w:b/>
          <w:sz w:val="24"/>
          <w:vertAlign w:val="subscript"/>
        </w:rPr>
        <w:t>2</w:t>
      </w:r>
      <w:r>
        <w:rPr>
          <w:rFonts w:ascii="Times New Roman"/>
          <w:b/>
          <w:sz w:val="24"/>
        </w:rPr>
        <w:t>O</w:t>
      </w:r>
      <w:r>
        <w:rPr>
          <w:rFonts w:ascii="Times New Roman"/>
          <w:b/>
          <w:sz w:val="24"/>
          <w:vertAlign w:val="subscript"/>
        </w:rPr>
        <w:t>3</w:t>
      </w:r>
      <w:r>
        <w:rPr>
          <w:rFonts w:ascii="Times New Roman" w:hint="eastAsia"/>
          <w:b/>
          <w:sz w:val="24"/>
        </w:rPr>
        <w:t>.</w:t>
      </w:r>
    </w:p>
    <w:tbl>
      <w:tblPr>
        <w:tblStyle w:val="ae"/>
        <w:tblW w:w="0" w:type="auto"/>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788"/>
        <w:gridCol w:w="972"/>
        <w:gridCol w:w="781"/>
        <w:gridCol w:w="781"/>
        <w:gridCol w:w="767"/>
        <w:gridCol w:w="779"/>
        <w:gridCol w:w="779"/>
        <w:gridCol w:w="646"/>
        <w:gridCol w:w="1174"/>
        <w:gridCol w:w="839"/>
      </w:tblGrid>
      <w:tr w:rsidR="00A42063" w:rsidTr="006F1DB4">
        <w:trPr>
          <w:trHeight w:val="516"/>
        </w:trPr>
        <w:tc>
          <w:tcPr>
            <w:tcW w:w="1760" w:type="dxa"/>
            <w:gridSpan w:val="2"/>
            <w:vMerge w:val="restart"/>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System</w:t>
            </w:r>
          </w:p>
        </w:tc>
        <w:tc>
          <w:tcPr>
            <w:tcW w:w="4533" w:type="dxa"/>
            <w:gridSpan w:val="6"/>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rPr>
              <w:t>Lattice parameters</w:t>
            </w:r>
          </w:p>
        </w:tc>
        <w:tc>
          <w:tcPr>
            <w:tcW w:w="1174" w:type="dxa"/>
            <w:vMerge w:val="restart"/>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Number of atoms / cells</w:t>
            </w:r>
          </w:p>
        </w:tc>
        <w:tc>
          <w:tcPr>
            <w:tcW w:w="839" w:type="dxa"/>
            <w:vMerge w:val="restart"/>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D</w:t>
            </w:r>
            <w:r>
              <w:rPr>
                <w:rFonts w:ascii="Times New Roman" w:hAnsi="Times New Roman"/>
                <w:kern w:val="0"/>
                <w:sz w:val="20"/>
                <w:szCs w:val="22"/>
              </w:rPr>
              <w:t>ensity</w:t>
            </w:r>
          </w:p>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(g/cm</w:t>
            </w:r>
            <w:r>
              <w:rPr>
                <w:rFonts w:ascii="Times New Roman" w:hAnsi="Times New Roman"/>
                <w:kern w:val="0"/>
                <w:sz w:val="20"/>
                <w:szCs w:val="22"/>
                <w:vertAlign w:val="superscript"/>
              </w:rPr>
              <w:t>3</w:t>
            </w:r>
            <w:r>
              <w:rPr>
                <w:rFonts w:ascii="Times New Roman" w:hAnsi="Times New Roman"/>
                <w:kern w:val="0"/>
                <w:sz w:val="20"/>
                <w:szCs w:val="22"/>
              </w:rPr>
              <w:t>)</w:t>
            </w:r>
          </w:p>
        </w:tc>
      </w:tr>
      <w:tr w:rsidR="00A42063" w:rsidTr="006F1DB4">
        <w:trPr>
          <w:trHeight w:val="516"/>
        </w:trPr>
        <w:tc>
          <w:tcPr>
            <w:tcW w:w="1760" w:type="dxa"/>
            <w:gridSpan w:val="2"/>
            <w:vMerge/>
            <w:vAlign w:val="center"/>
          </w:tcPr>
          <w:p w:rsidR="00A42063" w:rsidRDefault="00A42063" w:rsidP="006F1DB4">
            <w:pPr>
              <w:jc w:val="center"/>
              <w:rPr>
                <w:rFonts w:ascii="Times New Roman" w:hAnsi="Times New Roman"/>
                <w:kern w:val="0"/>
                <w:sz w:val="20"/>
                <w:szCs w:val="22"/>
              </w:rPr>
            </w:pPr>
          </w:p>
        </w:tc>
        <w:tc>
          <w:tcPr>
            <w:tcW w:w="781" w:type="dxa"/>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a</w:t>
            </w:r>
          </w:p>
        </w:tc>
        <w:tc>
          <w:tcPr>
            <w:tcW w:w="781" w:type="dxa"/>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b</w:t>
            </w:r>
          </w:p>
        </w:tc>
        <w:tc>
          <w:tcPr>
            <w:tcW w:w="767" w:type="dxa"/>
            <w:shd w:val="clear" w:color="auto" w:fill="D9E2F3" w:themeFill="accent1" w:themeFillTint="33"/>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c</w:t>
            </w:r>
          </w:p>
        </w:tc>
        <w:tc>
          <w:tcPr>
            <w:tcW w:w="779" w:type="dxa"/>
            <w:shd w:val="clear" w:color="auto" w:fill="D9E2F3" w:themeFill="accent1" w:themeFillTint="33"/>
            <w:vAlign w:val="center"/>
          </w:tcPr>
          <w:p w:rsidR="00A42063" w:rsidRDefault="00A42063" w:rsidP="006F1DB4">
            <w:pPr>
              <w:jc w:val="center"/>
              <w:rPr>
                <w:rFonts w:ascii="Times New Roman" w:hAnsi="Times New Roman"/>
                <w:i/>
                <w:kern w:val="0"/>
                <w:sz w:val="20"/>
                <w:szCs w:val="22"/>
              </w:rPr>
            </w:pPr>
            <w:r>
              <w:rPr>
                <w:rFonts w:ascii="Times New Roman" w:hAnsi="Times New Roman"/>
                <w:i/>
                <w:kern w:val="0"/>
                <w:sz w:val="20"/>
                <w:szCs w:val="22"/>
              </w:rPr>
              <w:sym w:font="Symbol" w:char="F061"/>
            </w:r>
          </w:p>
        </w:tc>
        <w:tc>
          <w:tcPr>
            <w:tcW w:w="779" w:type="dxa"/>
            <w:shd w:val="clear" w:color="auto" w:fill="D9E2F3" w:themeFill="accent1" w:themeFillTint="33"/>
            <w:vAlign w:val="center"/>
          </w:tcPr>
          <w:p w:rsidR="00A42063" w:rsidRDefault="00A42063" w:rsidP="006F1DB4">
            <w:pPr>
              <w:jc w:val="center"/>
              <w:rPr>
                <w:rFonts w:ascii="Times New Roman" w:hAnsi="Times New Roman"/>
                <w:i/>
                <w:kern w:val="0"/>
                <w:sz w:val="20"/>
                <w:szCs w:val="22"/>
              </w:rPr>
            </w:pPr>
            <w:r>
              <w:rPr>
                <w:rFonts w:ascii="Times New Roman" w:hAnsi="Times New Roman"/>
                <w:i/>
                <w:kern w:val="0"/>
                <w:sz w:val="20"/>
                <w:szCs w:val="22"/>
              </w:rPr>
              <w:sym w:font="Symbol" w:char="F062"/>
            </w:r>
          </w:p>
        </w:tc>
        <w:tc>
          <w:tcPr>
            <w:tcW w:w="646" w:type="dxa"/>
            <w:shd w:val="clear" w:color="auto" w:fill="D9E2F3" w:themeFill="accent1" w:themeFillTint="33"/>
            <w:vAlign w:val="center"/>
          </w:tcPr>
          <w:p w:rsidR="00A42063" w:rsidRDefault="00A42063" w:rsidP="006F1DB4">
            <w:pPr>
              <w:jc w:val="center"/>
              <w:rPr>
                <w:rFonts w:ascii="Times New Roman" w:hAnsi="Times New Roman"/>
                <w:i/>
                <w:kern w:val="0"/>
                <w:sz w:val="20"/>
                <w:szCs w:val="22"/>
              </w:rPr>
            </w:pPr>
            <w:r>
              <w:rPr>
                <w:rFonts w:ascii="Times New Roman" w:hAnsi="Times New Roman"/>
                <w:i/>
                <w:kern w:val="0"/>
                <w:sz w:val="20"/>
                <w:szCs w:val="22"/>
              </w:rPr>
              <w:sym w:font="Symbol" w:char="F067"/>
            </w:r>
          </w:p>
        </w:tc>
        <w:tc>
          <w:tcPr>
            <w:tcW w:w="1174" w:type="dxa"/>
            <w:vMerge/>
            <w:vAlign w:val="center"/>
          </w:tcPr>
          <w:p w:rsidR="00A42063" w:rsidRDefault="00A42063" w:rsidP="006F1DB4">
            <w:pPr>
              <w:jc w:val="center"/>
              <w:rPr>
                <w:rFonts w:ascii="Times New Roman" w:hAnsi="Times New Roman"/>
                <w:kern w:val="0"/>
                <w:sz w:val="20"/>
                <w:szCs w:val="22"/>
              </w:rPr>
            </w:pPr>
          </w:p>
        </w:tc>
        <w:tc>
          <w:tcPr>
            <w:tcW w:w="839" w:type="dxa"/>
            <w:vMerge/>
            <w:vAlign w:val="center"/>
          </w:tcPr>
          <w:p w:rsidR="00A42063" w:rsidRDefault="00A42063" w:rsidP="006F1DB4">
            <w:pPr>
              <w:jc w:val="center"/>
              <w:rPr>
                <w:rFonts w:ascii="Times New Roman" w:hAnsi="Times New Roman"/>
                <w:kern w:val="0"/>
                <w:sz w:val="20"/>
                <w:szCs w:val="22"/>
              </w:rPr>
            </w:pPr>
          </w:p>
        </w:tc>
      </w:tr>
      <w:tr w:rsidR="00A42063" w:rsidTr="006F1DB4">
        <w:trPr>
          <w:trHeight w:val="516"/>
        </w:trPr>
        <w:tc>
          <w:tcPr>
            <w:tcW w:w="788" w:type="dxa"/>
            <w:vMerge w:val="restart"/>
            <w:shd w:val="clear" w:color="auto" w:fill="F2F2F2" w:themeFill="background1" w:themeFillShade="F2"/>
            <w:vAlign w:val="center"/>
          </w:tcPr>
          <w:p w:rsidR="00A42063" w:rsidRDefault="00A42063" w:rsidP="006F1DB4">
            <w:pPr>
              <w:widowControl/>
              <w:jc w:val="center"/>
              <w:rPr>
                <w:rFonts w:ascii="Times New Roman"/>
              </w:rPr>
            </w:pPr>
            <w:r>
              <w:rPr>
                <w:rFonts w:ascii="Times New Roman"/>
              </w:rPr>
              <w:t>tetra-</w:t>
            </w:r>
          </w:p>
          <w:p w:rsidR="00A42063" w:rsidRDefault="00A42063" w:rsidP="006F1DB4">
            <w:pPr>
              <w:jc w:val="center"/>
              <w:rPr>
                <w:rFonts w:ascii="Times New Roman"/>
              </w:rPr>
            </w:pPr>
            <w:proofErr w:type="spellStart"/>
            <w:r>
              <w:rPr>
                <w:rFonts w:ascii="Times New Roman"/>
              </w:rPr>
              <w:t>SnO</w:t>
            </w:r>
            <w:proofErr w:type="spellEnd"/>
          </w:p>
        </w:tc>
        <w:tc>
          <w:tcPr>
            <w:tcW w:w="972"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Unit cell</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3</w:t>
            </w:r>
            <w:r>
              <w:rPr>
                <w:rFonts w:ascii="Times New Roman" w:hAnsi="Times New Roman"/>
                <w:kern w:val="0"/>
                <w:sz w:val="20"/>
                <w:szCs w:val="22"/>
              </w:rPr>
              <w:t>.80</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3</w:t>
            </w:r>
            <w:r>
              <w:rPr>
                <w:rFonts w:ascii="Times New Roman" w:hAnsi="Times New Roman"/>
                <w:kern w:val="0"/>
                <w:sz w:val="20"/>
                <w:szCs w:val="22"/>
              </w:rPr>
              <w:t>.80</w:t>
            </w:r>
          </w:p>
        </w:tc>
        <w:tc>
          <w:tcPr>
            <w:tcW w:w="767"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4</w:t>
            </w:r>
            <w:r>
              <w:rPr>
                <w:rFonts w:ascii="Times New Roman" w:hAnsi="Times New Roman"/>
                <w:kern w:val="0"/>
                <w:sz w:val="20"/>
                <w:szCs w:val="22"/>
              </w:rPr>
              <w:t>.97</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646"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1174"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4</w:t>
            </w:r>
          </w:p>
        </w:tc>
        <w:tc>
          <w:tcPr>
            <w:tcW w:w="839" w:type="dxa"/>
            <w:vMerge w:val="restart"/>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6</w:t>
            </w:r>
            <w:r>
              <w:rPr>
                <w:rFonts w:ascii="Times New Roman" w:hAnsi="Times New Roman"/>
                <w:kern w:val="0"/>
                <w:sz w:val="20"/>
                <w:szCs w:val="22"/>
              </w:rPr>
              <w:t>.23</w:t>
            </w:r>
          </w:p>
        </w:tc>
      </w:tr>
      <w:tr w:rsidR="00A42063" w:rsidTr="006F1DB4">
        <w:trPr>
          <w:trHeight w:val="516"/>
        </w:trPr>
        <w:tc>
          <w:tcPr>
            <w:tcW w:w="788" w:type="dxa"/>
            <w:vMerge/>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p>
        </w:tc>
        <w:tc>
          <w:tcPr>
            <w:tcW w:w="972"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Supercell</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1</w:t>
            </w:r>
            <w:r>
              <w:rPr>
                <w:rFonts w:ascii="Times New Roman" w:hAnsi="Times New Roman"/>
                <w:kern w:val="0"/>
                <w:sz w:val="20"/>
                <w:szCs w:val="22"/>
              </w:rPr>
              <w:t>1.40</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1</w:t>
            </w:r>
            <w:r>
              <w:rPr>
                <w:rFonts w:ascii="Times New Roman" w:hAnsi="Times New Roman"/>
                <w:kern w:val="0"/>
                <w:sz w:val="20"/>
                <w:szCs w:val="22"/>
              </w:rPr>
              <w:t>1.40</w:t>
            </w:r>
          </w:p>
        </w:tc>
        <w:tc>
          <w:tcPr>
            <w:tcW w:w="767"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.94</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646"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1174"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7</w:t>
            </w:r>
            <w:r>
              <w:rPr>
                <w:rFonts w:ascii="Times New Roman" w:hAnsi="Times New Roman"/>
                <w:kern w:val="0"/>
                <w:sz w:val="20"/>
                <w:szCs w:val="22"/>
              </w:rPr>
              <w:t>2</w:t>
            </w:r>
          </w:p>
        </w:tc>
        <w:tc>
          <w:tcPr>
            <w:tcW w:w="839" w:type="dxa"/>
            <w:vMerge/>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p>
        </w:tc>
      </w:tr>
      <w:tr w:rsidR="00A42063" w:rsidTr="006F1DB4">
        <w:trPr>
          <w:trHeight w:val="516"/>
        </w:trPr>
        <w:tc>
          <w:tcPr>
            <w:tcW w:w="788" w:type="dxa"/>
            <w:shd w:val="clear" w:color="auto" w:fill="F2F2F2" w:themeFill="background1" w:themeFillShade="F2"/>
            <w:vAlign w:val="center"/>
          </w:tcPr>
          <w:p w:rsidR="00A42063" w:rsidRDefault="00A42063" w:rsidP="006F1DB4">
            <w:pPr>
              <w:widowControl/>
              <w:jc w:val="center"/>
              <w:rPr>
                <w:rFonts w:ascii="Times New Roman"/>
              </w:rPr>
            </w:pPr>
            <w:r>
              <w:rPr>
                <w:rFonts w:ascii="Times New Roman"/>
              </w:rPr>
              <w:t>am-</w:t>
            </w:r>
          </w:p>
          <w:p w:rsidR="00A42063" w:rsidRDefault="00A42063" w:rsidP="006F1DB4">
            <w:pPr>
              <w:jc w:val="center"/>
              <w:rPr>
                <w:rFonts w:ascii="Times New Roman"/>
              </w:rPr>
            </w:pPr>
            <w:r>
              <w:rPr>
                <w:rFonts w:ascii="Times New Roman"/>
              </w:rPr>
              <w:t>Al</w:t>
            </w:r>
            <w:r>
              <w:rPr>
                <w:rFonts w:ascii="Times New Roman"/>
                <w:vertAlign w:val="subscript"/>
              </w:rPr>
              <w:t>2</w:t>
            </w:r>
            <w:r>
              <w:rPr>
                <w:rFonts w:ascii="Times New Roman"/>
              </w:rPr>
              <w:t>O</w:t>
            </w:r>
            <w:r>
              <w:rPr>
                <w:rFonts w:ascii="Times New Roman"/>
                <w:vertAlign w:val="subscript"/>
              </w:rPr>
              <w:t>3</w:t>
            </w:r>
          </w:p>
        </w:tc>
        <w:tc>
          <w:tcPr>
            <w:tcW w:w="972"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kern w:val="0"/>
                <w:sz w:val="20"/>
                <w:szCs w:val="22"/>
              </w:rPr>
              <w:t>Supercell</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1</w:t>
            </w:r>
            <w:r>
              <w:rPr>
                <w:rFonts w:ascii="Times New Roman" w:hAnsi="Times New Roman"/>
                <w:kern w:val="0"/>
                <w:sz w:val="20"/>
                <w:szCs w:val="22"/>
              </w:rPr>
              <w:t>1.40</w:t>
            </w:r>
          </w:p>
        </w:tc>
        <w:tc>
          <w:tcPr>
            <w:tcW w:w="781"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1</w:t>
            </w:r>
            <w:r>
              <w:rPr>
                <w:rFonts w:ascii="Times New Roman" w:hAnsi="Times New Roman"/>
                <w:kern w:val="0"/>
                <w:sz w:val="20"/>
                <w:szCs w:val="22"/>
              </w:rPr>
              <w:t>1.40</w:t>
            </w:r>
          </w:p>
        </w:tc>
        <w:tc>
          <w:tcPr>
            <w:tcW w:w="767"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.76</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77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646"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9</w:t>
            </w:r>
            <w:r>
              <w:rPr>
                <w:rFonts w:ascii="Times New Roman" w:hAnsi="Times New Roman"/>
                <w:kern w:val="0"/>
                <w:sz w:val="20"/>
                <w:szCs w:val="22"/>
              </w:rPr>
              <w:t>0.0°</w:t>
            </w:r>
          </w:p>
        </w:tc>
        <w:tc>
          <w:tcPr>
            <w:tcW w:w="1174"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1</w:t>
            </w:r>
            <w:r>
              <w:rPr>
                <w:rFonts w:ascii="Times New Roman" w:hAnsi="Times New Roman"/>
                <w:kern w:val="0"/>
                <w:sz w:val="20"/>
                <w:szCs w:val="22"/>
              </w:rPr>
              <w:t>20</w:t>
            </w:r>
          </w:p>
        </w:tc>
        <w:tc>
          <w:tcPr>
            <w:tcW w:w="839" w:type="dxa"/>
            <w:shd w:val="clear" w:color="auto" w:fill="F2F2F2" w:themeFill="background1" w:themeFillShade="F2"/>
            <w:vAlign w:val="center"/>
          </w:tcPr>
          <w:p w:rsidR="00A42063" w:rsidRDefault="00A42063" w:rsidP="006F1DB4">
            <w:pPr>
              <w:jc w:val="center"/>
              <w:rPr>
                <w:rFonts w:ascii="Times New Roman" w:hAnsi="Times New Roman"/>
                <w:kern w:val="0"/>
                <w:sz w:val="20"/>
                <w:szCs w:val="22"/>
              </w:rPr>
            </w:pPr>
            <w:r>
              <w:rPr>
                <w:rFonts w:ascii="Times New Roman" w:hAnsi="Times New Roman" w:hint="eastAsia"/>
                <w:kern w:val="0"/>
                <w:sz w:val="20"/>
                <w:szCs w:val="22"/>
              </w:rPr>
              <w:t>3</w:t>
            </w:r>
            <w:r>
              <w:rPr>
                <w:rFonts w:ascii="Times New Roman" w:hAnsi="Times New Roman"/>
                <w:kern w:val="0"/>
                <w:sz w:val="20"/>
                <w:szCs w:val="22"/>
              </w:rPr>
              <w:t>.20</w:t>
            </w:r>
          </w:p>
        </w:tc>
      </w:tr>
    </w:tbl>
    <w:p w:rsidR="00A42063" w:rsidRDefault="00A42063" w:rsidP="00A42063">
      <w:pPr>
        <w:widowControl/>
        <w:spacing w:afterLines="50" w:after="156" w:line="360" w:lineRule="auto"/>
        <w:rPr>
          <w:rFonts w:ascii="Times New Roman" w:hAnsi="Times New Roman"/>
          <w:b/>
          <w:sz w:val="24"/>
        </w:rPr>
      </w:pPr>
    </w:p>
    <w:p w:rsidR="00131420" w:rsidRDefault="00131420">
      <w:pPr>
        <w:widowControl/>
        <w:rPr>
          <w:rFonts w:ascii="Times New Roman"/>
          <w:b/>
        </w:rPr>
      </w:pPr>
    </w:p>
    <w:p w:rsidR="00131420" w:rsidRDefault="00131420">
      <w:pPr>
        <w:widowControl/>
        <w:spacing w:afterLines="50" w:after="156"/>
        <w:rPr>
          <w:rFonts w:ascii="Times New Roman" w:hAnsi="Times New Roman"/>
          <w:b/>
          <w:sz w:val="24"/>
        </w:rPr>
      </w:pPr>
    </w:p>
    <w:p w:rsidR="00131420" w:rsidRDefault="00131420">
      <w:pPr>
        <w:jc w:val="center"/>
        <w:rPr>
          <w:rFonts w:ascii="Times New Roman" w:hAnsi="Times New Roman"/>
          <w:sz w:val="20"/>
          <w:szCs w:val="22"/>
        </w:rPr>
      </w:pPr>
    </w:p>
    <w:p w:rsidR="00131420" w:rsidRDefault="0015520F">
      <w:pPr>
        <w:jc w:val="center"/>
        <w:rPr>
          <w:rFonts w:ascii="Times New Roman" w:hAnsi="Times New Roman"/>
          <w:sz w:val="20"/>
          <w:szCs w:val="22"/>
        </w:rPr>
      </w:pPr>
      <w:r>
        <w:rPr>
          <w:rFonts w:ascii="Times New Roman" w:hAnsi="Times New Roman"/>
          <w:sz w:val="20"/>
          <w:szCs w:val="22"/>
        </w:rPr>
        <w:softHyphen/>
      </w:r>
    </w:p>
    <w:sectPr w:rsidR="00131420">
      <w:footerReference w:type="default" r:id="rId5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943" w:rsidRDefault="00B87943">
      <w:r>
        <w:separator/>
      </w:r>
    </w:p>
  </w:endnote>
  <w:endnote w:type="continuationSeparator" w:id="0">
    <w:p w:rsidR="00B87943" w:rsidRDefault="00B8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60524"/>
    </w:sdtPr>
    <w:sdtEndPr>
      <w:rPr>
        <w:rFonts w:ascii="Times New Roman" w:hAnsi="Times New Roman"/>
        <w:sz w:val="24"/>
      </w:rPr>
    </w:sdtEndPr>
    <w:sdtContent>
      <w:p w:rsidR="00131420" w:rsidRDefault="0015520F">
        <w:pPr>
          <w:pStyle w:val="a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PAGE   \* MERGEFORMAT</w:instrText>
        </w:r>
        <w:r>
          <w:rPr>
            <w:rFonts w:ascii="Times New Roman" w:hAnsi="Times New Roman"/>
            <w:sz w:val="24"/>
          </w:rPr>
          <w:fldChar w:fldCharType="separate"/>
        </w:r>
        <w:r w:rsidR="00EE5709" w:rsidRPr="00EE5709">
          <w:rPr>
            <w:rFonts w:ascii="Times New Roman" w:hAnsi="Times New Roman"/>
            <w:noProof/>
            <w:sz w:val="24"/>
            <w:lang w:val="zh-CN"/>
          </w:rPr>
          <w:t>4</w:t>
        </w:r>
        <w:r>
          <w:rPr>
            <w:rFonts w:ascii="Times New Roman" w:hAnsi="Times New Roman"/>
            <w:sz w:val="24"/>
          </w:rPr>
          <w:fldChar w:fldCharType="end"/>
        </w:r>
      </w:p>
    </w:sdtContent>
  </w:sdt>
  <w:p w:rsidR="00131420" w:rsidRDefault="0013142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943" w:rsidRDefault="00B87943">
      <w:r>
        <w:separator/>
      </w:r>
    </w:p>
  </w:footnote>
  <w:footnote w:type="continuationSeparator" w:id="0">
    <w:p w:rsidR="00B87943" w:rsidRDefault="00B879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trackRevisions/>
  <w:defaultTabStop w:val="420"/>
  <w:drawingGridVerticalSpacing w:val="156"/>
  <w:noPunctuationKerning/>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8B6"/>
    <w:rsid w:val="00002553"/>
    <w:rsid w:val="000132E7"/>
    <w:rsid w:val="00026DDD"/>
    <w:rsid w:val="00027DDA"/>
    <w:rsid w:val="00030A1A"/>
    <w:rsid w:val="0003414F"/>
    <w:rsid w:val="000515E6"/>
    <w:rsid w:val="0005322F"/>
    <w:rsid w:val="000617F7"/>
    <w:rsid w:val="000657BC"/>
    <w:rsid w:val="00081F4F"/>
    <w:rsid w:val="00094930"/>
    <w:rsid w:val="00094A02"/>
    <w:rsid w:val="000A305F"/>
    <w:rsid w:val="000A45A0"/>
    <w:rsid w:val="000B0095"/>
    <w:rsid w:val="000B158D"/>
    <w:rsid w:val="000B7E3D"/>
    <w:rsid w:val="000C6CED"/>
    <w:rsid w:val="000D412A"/>
    <w:rsid w:val="000D59CF"/>
    <w:rsid w:val="000D6025"/>
    <w:rsid w:val="000E1181"/>
    <w:rsid w:val="000E7CDF"/>
    <w:rsid w:val="000F60D4"/>
    <w:rsid w:val="00107A51"/>
    <w:rsid w:val="00112FD9"/>
    <w:rsid w:val="00115FCF"/>
    <w:rsid w:val="00131420"/>
    <w:rsid w:val="00132821"/>
    <w:rsid w:val="0013458E"/>
    <w:rsid w:val="00143D29"/>
    <w:rsid w:val="001449CA"/>
    <w:rsid w:val="0015520F"/>
    <w:rsid w:val="00155DE4"/>
    <w:rsid w:val="00157D6A"/>
    <w:rsid w:val="00162321"/>
    <w:rsid w:val="00167C97"/>
    <w:rsid w:val="00170012"/>
    <w:rsid w:val="001712D9"/>
    <w:rsid w:val="00182313"/>
    <w:rsid w:val="0018360D"/>
    <w:rsid w:val="00186F6E"/>
    <w:rsid w:val="0019067A"/>
    <w:rsid w:val="001B0C55"/>
    <w:rsid w:val="001B3752"/>
    <w:rsid w:val="001B7F8D"/>
    <w:rsid w:val="001D1F2D"/>
    <w:rsid w:val="001D6D21"/>
    <w:rsid w:val="001E16D2"/>
    <w:rsid w:val="001F2229"/>
    <w:rsid w:val="0021187F"/>
    <w:rsid w:val="00216462"/>
    <w:rsid w:val="00217C8D"/>
    <w:rsid w:val="00227EA7"/>
    <w:rsid w:val="00235FB4"/>
    <w:rsid w:val="00237549"/>
    <w:rsid w:val="00245D44"/>
    <w:rsid w:val="002505A3"/>
    <w:rsid w:val="00253F9C"/>
    <w:rsid w:val="00261679"/>
    <w:rsid w:val="00273833"/>
    <w:rsid w:val="002826B9"/>
    <w:rsid w:val="002829BE"/>
    <w:rsid w:val="002840C6"/>
    <w:rsid w:val="00290E1A"/>
    <w:rsid w:val="002965E4"/>
    <w:rsid w:val="002A5671"/>
    <w:rsid w:val="002B1014"/>
    <w:rsid w:val="002D28B6"/>
    <w:rsid w:val="002D3ED5"/>
    <w:rsid w:val="002D7844"/>
    <w:rsid w:val="002E3AC2"/>
    <w:rsid w:val="002E66E6"/>
    <w:rsid w:val="002F31DD"/>
    <w:rsid w:val="002F4818"/>
    <w:rsid w:val="002F678D"/>
    <w:rsid w:val="002F70B0"/>
    <w:rsid w:val="0030447B"/>
    <w:rsid w:val="00305834"/>
    <w:rsid w:val="0032069E"/>
    <w:rsid w:val="00322D87"/>
    <w:rsid w:val="00334364"/>
    <w:rsid w:val="0033580A"/>
    <w:rsid w:val="003365D7"/>
    <w:rsid w:val="0033719C"/>
    <w:rsid w:val="0034004A"/>
    <w:rsid w:val="0034341B"/>
    <w:rsid w:val="00346AC2"/>
    <w:rsid w:val="0035762C"/>
    <w:rsid w:val="00372687"/>
    <w:rsid w:val="00376395"/>
    <w:rsid w:val="003774AA"/>
    <w:rsid w:val="00384DB2"/>
    <w:rsid w:val="00386551"/>
    <w:rsid w:val="00387B97"/>
    <w:rsid w:val="0039331B"/>
    <w:rsid w:val="0039706D"/>
    <w:rsid w:val="003A5420"/>
    <w:rsid w:val="003B4CA9"/>
    <w:rsid w:val="003B7237"/>
    <w:rsid w:val="003C3DE8"/>
    <w:rsid w:val="003D45E6"/>
    <w:rsid w:val="003D57FC"/>
    <w:rsid w:val="003D742C"/>
    <w:rsid w:val="003D7610"/>
    <w:rsid w:val="003E1F1E"/>
    <w:rsid w:val="003F2069"/>
    <w:rsid w:val="00402410"/>
    <w:rsid w:val="0040265B"/>
    <w:rsid w:val="00412B1F"/>
    <w:rsid w:val="00423379"/>
    <w:rsid w:val="004308B1"/>
    <w:rsid w:val="00432EBB"/>
    <w:rsid w:val="00437484"/>
    <w:rsid w:val="00437698"/>
    <w:rsid w:val="00443E21"/>
    <w:rsid w:val="0044579B"/>
    <w:rsid w:val="00460839"/>
    <w:rsid w:val="004617E0"/>
    <w:rsid w:val="00461FAB"/>
    <w:rsid w:val="00466BE0"/>
    <w:rsid w:val="00473556"/>
    <w:rsid w:val="00476ADF"/>
    <w:rsid w:val="00481B92"/>
    <w:rsid w:val="004A331B"/>
    <w:rsid w:val="004A357B"/>
    <w:rsid w:val="004D2851"/>
    <w:rsid w:val="004D6C7B"/>
    <w:rsid w:val="004E4D0B"/>
    <w:rsid w:val="004F34F4"/>
    <w:rsid w:val="004F6F0E"/>
    <w:rsid w:val="0051027B"/>
    <w:rsid w:val="00510336"/>
    <w:rsid w:val="005446EB"/>
    <w:rsid w:val="00553E5C"/>
    <w:rsid w:val="005656A7"/>
    <w:rsid w:val="0057036E"/>
    <w:rsid w:val="00572FDB"/>
    <w:rsid w:val="00574707"/>
    <w:rsid w:val="00574DE0"/>
    <w:rsid w:val="00575E49"/>
    <w:rsid w:val="0058495C"/>
    <w:rsid w:val="0058679D"/>
    <w:rsid w:val="00587135"/>
    <w:rsid w:val="0059584E"/>
    <w:rsid w:val="00596C0A"/>
    <w:rsid w:val="005A30D1"/>
    <w:rsid w:val="005A76DB"/>
    <w:rsid w:val="005C102F"/>
    <w:rsid w:val="005C2562"/>
    <w:rsid w:val="005C3A9B"/>
    <w:rsid w:val="005F63AD"/>
    <w:rsid w:val="00601586"/>
    <w:rsid w:val="00602AE3"/>
    <w:rsid w:val="00610058"/>
    <w:rsid w:val="0062469D"/>
    <w:rsid w:val="0063660B"/>
    <w:rsid w:val="00646D06"/>
    <w:rsid w:val="0065449B"/>
    <w:rsid w:val="00655F08"/>
    <w:rsid w:val="00666F9E"/>
    <w:rsid w:val="0067331D"/>
    <w:rsid w:val="00673C78"/>
    <w:rsid w:val="00680118"/>
    <w:rsid w:val="006A2618"/>
    <w:rsid w:val="006B6D1F"/>
    <w:rsid w:val="006B7151"/>
    <w:rsid w:val="006D03DE"/>
    <w:rsid w:val="006D3B57"/>
    <w:rsid w:val="006D703E"/>
    <w:rsid w:val="006E258F"/>
    <w:rsid w:val="006F6997"/>
    <w:rsid w:val="00701BFA"/>
    <w:rsid w:val="00703482"/>
    <w:rsid w:val="00704551"/>
    <w:rsid w:val="007064F4"/>
    <w:rsid w:val="007236D9"/>
    <w:rsid w:val="00726DFA"/>
    <w:rsid w:val="00727083"/>
    <w:rsid w:val="007339E0"/>
    <w:rsid w:val="007364C3"/>
    <w:rsid w:val="0076206A"/>
    <w:rsid w:val="0076207A"/>
    <w:rsid w:val="007656DE"/>
    <w:rsid w:val="0077670E"/>
    <w:rsid w:val="00784C5C"/>
    <w:rsid w:val="00784F45"/>
    <w:rsid w:val="007865CF"/>
    <w:rsid w:val="00792DD4"/>
    <w:rsid w:val="0079476C"/>
    <w:rsid w:val="007A48ED"/>
    <w:rsid w:val="007B0020"/>
    <w:rsid w:val="007C15F6"/>
    <w:rsid w:val="007D1704"/>
    <w:rsid w:val="007E50BE"/>
    <w:rsid w:val="007E6DB2"/>
    <w:rsid w:val="008023BB"/>
    <w:rsid w:val="008131F4"/>
    <w:rsid w:val="0082271F"/>
    <w:rsid w:val="00852068"/>
    <w:rsid w:val="00853EDB"/>
    <w:rsid w:val="00870957"/>
    <w:rsid w:val="00873C51"/>
    <w:rsid w:val="0087556A"/>
    <w:rsid w:val="00876B95"/>
    <w:rsid w:val="00891F91"/>
    <w:rsid w:val="00895763"/>
    <w:rsid w:val="008A406C"/>
    <w:rsid w:val="008B2340"/>
    <w:rsid w:val="008B499A"/>
    <w:rsid w:val="008B4FBC"/>
    <w:rsid w:val="008B72CB"/>
    <w:rsid w:val="008C2EE3"/>
    <w:rsid w:val="008F12E7"/>
    <w:rsid w:val="00913CD1"/>
    <w:rsid w:val="00925313"/>
    <w:rsid w:val="00927374"/>
    <w:rsid w:val="00960A17"/>
    <w:rsid w:val="009667C5"/>
    <w:rsid w:val="009769B7"/>
    <w:rsid w:val="00977914"/>
    <w:rsid w:val="00981E42"/>
    <w:rsid w:val="00982F8A"/>
    <w:rsid w:val="009952BC"/>
    <w:rsid w:val="009A1F47"/>
    <w:rsid w:val="009A57D5"/>
    <w:rsid w:val="009A6839"/>
    <w:rsid w:val="009B5177"/>
    <w:rsid w:val="009B7828"/>
    <w:rsid w:val="009C6508"/>
    <w:rsid w:val="009D5F07"/>
    <w:rsid w:val="009D6144"/>
    <w:rsid w:val="009D759B"/>
    <w:rsid w:val="009D7D29"/>
    <w:rsid w:val="009E45A0"/>
    <w:rsid w:val="009E678E"/>
    <w:rsid w:val="009F0A28"/>
    <w:rsid w:val="009F1786"/>
    <w:rsid w:val="00A03DEA"/>
    <w:rsid w:val="00A16B62"/>
    <w:rsid w:val="00A23DA2"/>
    <w:rsid w:val="00A25929"/>
    <w:rsid w:val="00A26DFC"/>
    <w:rsid w:val="00A40839"/>
    <w:rsid w:val="00A42063"/>
    <w:rsid w:val="00A47FFC"/>
    <w:rsid w:val="00A5108B"/>
    <w:rsid w:val="00A5278C"/>
    <w:rsid w:val="00A65ABB"/>
    <w:rsid w:val="00A711C6"/>
    <w:rsid w:val="00A90BF0"/>
    <w:rsid w:val="00A92E25"/>
    <w:rsid w:val="00AD20D4"/>
    <w:rsid w:val="00AE052E"/>
    <w:rsid w:val="00AF1C19"/>
    <w:rsid w:val="00AF79B7"/>
    <w:rsid w:val="00B15196"/>
    <w:rsid w:val="00B161ED"/>
    <w:rsid w:val="00B244CE"/>
    <w:rsid w:val="00B43172"/>
    <w:rsid w:val="00B50AB4"/>
    <w:rsid w:val="00B537C6"/>
    <w:rsid w:val="00B53D4E"/>
    <w:rsid w:val="00B875A0"/>
    <w:rsid w:val="00B87943"/>
    <w:rsid w:val="00B94F53"/>
    <w:rsid w:val="00B9686B"/>
    <w:rsid w:val="00BA0554"/>
    <w:rsid w:val="00BB0988"/>
    <w:rsid w:val="00BB1909"/>
    <w:rsid w:val="00BB4433"/>
    <w:rsid w:val="00BB6006"/>
    <w:rsid w:val="00BB6A4B"/>
    <w:rsid w:val="00BB6B5B"/>
    <w:rsid w:val="00BB7545"/>
    <w:rsid w:val="00BC41DB"/>
    <w:rsid w:val="00BC43FD"/>
    <w:rsid w:val="00BD402B"/>
    <w:rsid w:val="00BE305D"/>
    <w:rsid w:val="00BE317F"/>
    <w:rsid w:val="00BE5624"/>
    <w:rsid w:val="00BF3957"/>
    <w:rsid w:val="00C02BB6"/>
    <w:rsid w:val="00C03312"/>
    <w:rsid w:val="00C13052"/>
    <w:rsid w:val="00C1479E"/>
    <w:rsid w:val="00C22A3C"/>
    <w:rsid w:val="00C265FD"/>
    <w:rsid w:val="00C42FA8"/>
    <w:rsid w:val="00C44FC4"/>
    <w:rsid w:val="00C61C4B"/>
    <w:rsid w:val="00C702A9"/>
    <w:rsid w:val="00C93C38"/>
    <w:rsid w:val="00C95027"/>
    <w:rsid w:val="00C96280"/>
    <w:rsid w:val="00CA0F77"/>
    <w:rsid w:val="00CA2881"/>
    <w:rsid w:val="00CA3175"/>
    <w:rsid w:val="00CB04B0"/>
    <w:rsid w:val="00CB182A"/>
    <w:rsid w:val="00CB51BD"/>
    <w:rsid w:val="00CC0B08"/>
    <w:rsid w:val="00CC3CB3"/>
    <w:rsid w:val="00CC5DB8"/>
    <w:rsid w:val="00CC73C5"/>
    <w:rsid w:val="00CD689B"/>
    <w:rsid w:val="00CD6C83"/>
    <w:rsid w:val="00CE5F99"/>
    <w:rsid w:val="00CE5FFE"/>
    <w:rsid w:val="00D04924"/>
    <w:rsid w:val="00D0788E"/>
    <w:rsid w:val="00D10A7D"/>
    <w:rsid w:val="00D15FE7"/>
    <w:rsid w:val="00D27035"/>
    <w:rsid w:val="00D27F46"/>
    <w:rsid w:val="00D51E40"/>
    <w:rsid w:val="00D530D6"/>
    <w:rsid w:val="00D63B09"/>
    <w:rsid w:val="00D6708E"/>
    <w:rsid w:val="00D75231"/>
    <w:rsid w:val="00D76451"/>
    <w:rsid w:val="00D770C7"/>
    <w:rsid w:val="00D83621"/>
    <w:rsid w:val="00D8517B"/>
    <w:rsid w:val="00D85E19"/>
    <w:rsid w:val="00D877D8"/>
    <w:rsid w:val="00D90B37"/>
    <w:rsid w:val="00D935BD"/>
    <w:rsid w:val="00D965F1"/>
    <w:rsid w:val="00DB323A"/>
    <w:rsid w:val="00DC6F84"/>
    <w:rsid w:val="00DC7BDE"/>
    <w:rsid w:val="00DD3027"/>
    <w:rsid w:val="00DD40B6"/>
    <w:rsid w:val="00DD4B3C"/>
    <w:rsid w:val="00DD6210"/>
    <w:rsid w:val="00DE3456"/>
    <w:rsid w:val="00DE776A"/>
    <w:rsid w:val="00E13E11"/>
    <w:rsid w:val="00E17088"/>
    <w:rsid w:val="00E20689"/>
    <w:rsid w:val="00E20C54"/>
    <w:rsid w:val="00E21819"/>
    <w:rsid w:val="00E2609F"/>
    <w:rsid w:val="00E27C1C"/>
    <w:rsid w:val="00E703A5"/>
    <w:rsid w:val="00E751FA"/>
    <w:rsid w:val="00E802CA"/>
    <w:rsid w:val="00E86EB2"/>
    <w:rsid w:val="00E97E31"/>
    <w:rsid w:val="00EA2368"/>
    <w:rsid w:val="00EB2B70"/>
    <w:rsid w:val="00EC3C3F"/>
    <w:rsid w:val="00EC4B65"/>
    <w:rsid w:val="00ED05EE"/>
    <w:rsid w:val="00ED1664"/>
    <w:rsid w:val="00ED516D"/>
    <w:rsid w:val="00ED61B2"/>
    <w:rsid w:val="00ED7947"/>
    <w:rsid w:val="00ED7E4C"/>
    <w:rsid w:val="00EE2465"/>
    <w:rsid w:val="00EE5709"/>
    <w:rsid w:val="00EF0A1E"/>
    <w:rsid w:val="00EF3E73"/>
    <w:rsid w:val="00F01B62"/>
    <w:rsid w:val="00F10CAD"/>
    <w:rsid w:val="00F1696E"/>
    <w:rsid w:val="00F21F18"/>
    <w:rsid w:val="00F30309"/>
    <w:rsid w:val="00F42433"/>
    <w:rsid w:val="00F55B20"/>
    <w:rsid w:val="00F62807"/>
    <w:rsid w:val="00F84144"/>
    <w:rsid w:val="00F858BD"/>
    <w:rsid w:val="00F913D9"/>
    <w:rsid w:val="00F93494"/>
    <w:rsid w:val="00FA4655"/>
    <w:rsid w:val="00FB3C43"/>
    <w:rsid w:val="00FB5B33"/>
    <w:rsid w:val="00FD0CC1"/>
    <w:rsid w:val="00FD3D17"/>
    <w:rsid w:val="00FD5662"/>
    <w:rsid w:val="00FD56C2"/>
    <w:rsid w:val="00FD6767"/>
    <w:rsid w:val="00FF53EF"/>
    <w:rsid w:val="010D0A82"/>
    <w:rsid w:val="01303AC5"/>
    <w:rsid w:val="01915E5E"/>
    <w:rsid w:val="01D134FA"/>
    <w:rsid w:val="02726673"/>
    <w:rsid w:val="02913461"/>
    <w:rsid w:val="02A15075"/>
    <w:rsid w:val="02AA072A"/>
    <w:rsid w:val="02F04DD7"/>
    <w:rsid w:val="030D6E45"/>
    <w:rsid w:val="031163F4"/>
    <w:rsid w:val="032F1310"/>
    <w:rsid w:val="03A7674D"/>
    <w:rsid w:val="03B24C65"/>
    <w:rsid w:val="03C0064D"/>
    <w:rsid w:val="04103D7C"/>
    <w:rsid w:val="04431B4F"/>
    <w:rsid w:val="046136ED"/>
    <w:rsid w:val="04B8274F"/>
    <w:rsid w:val="04ED41A7"/>
    <w:rsid w:val="052358C1"/>
    <w:rsid w:val="05A71CB1"/>
    <w:rsid w:val="06473986"/>
    <w:rsid w:val="06552CC3"/>
    <w:rsid w:val="066A06DF"/>
    <w:rsid w:val="07110D58"/>
    <w:rsid w:val="07477218"/>
    <w:rsid w:val="076369A2"/>
    <w:rsid w:val="07876E2F"/>
    <w:rsid w:val="078C3888"/>
    <w:rsid w:val="08600BAF"/>
    <w:rsid w:val="089963F4"/>
    <w:rsid w:val="08D41885"/>
    <w:rsid w:val="08E14806"/>
    <w:rsid w:val="091D2699"/>
    <w:rsid w:val="095A3F88"/>
    <w:rsid w:val="09703F26"/>
    <w:rsid w:val="099C4020"/>
    <w:rsid w:val="09C0632E"/>
    <w:rsid w:val="09F201D8"/>
    <w:rsid w:val="0A981059"/>
    <w:rsid w:val="0AA7129C"/>
    <w:rsid w:val="0AB209C1"/>
    <w:rsid w:val="0AB85257"/>
    <w:rsid w:val="0AE572A2"/>
    <w:rsid w:val="0AFF57A0"/>
    <w:rsid w:val="0B1D2631"/>
    <w:rsid w:val="0B844B20"/>
    <w:rsid w:val="0B9365EB"/>
    <w:rsid w:val="0BC45746"/>
    <w:rsid w:val="0BE1258C"/>
    <w:rsid w:val="0BE91440"/>
    <w:rsid w:val="0BF156B8"/>
    <w:rsid w:val="0BF40511"/>
    <w:rsid w:val="0C101B68"/>
    <w:rsid w:val="0C1A784C"/>
    <w:rsid w:val="0C4548C9"/>
    <w:rsid w:val="0CF44B6E"/>
    <w:rsid w:val="0D232830"/>
    <w:rsid w:val="0D6D074D"/>
    <w:rsid w:val="0D9A0517"/>
    <w:rsid w:val="0DFE0285"/>
    <w:rsid w:val="0E1F739B"/>
    <w:rsid w:val="0E26072A"/>
    <w:rsid w:val="0E277E0C"/>
    <w:rsid w:val="0E2C24C0"/>
    <w:rsid w:val="0E63197E"/>
    <w:rsid w:val="0E8D3DA1"/>
    <w:rsid w:val="0E9C2024"/>
    <w:rsid w:val="0EA568EB"/>
    <w:rsid w:val="0ECF2B6F"/>
    <w:rsid w:val="0F234C69"/>
    <w:rsid w:val="0F3D5822"/>
    <w:rsid w:val="0F5F5CA1"/>
    <w:rsid w:val="0F7141F1"/>
    <w:rsid w:val="0F9B606C"/>
    <w:rsid w:val="0FA7589A"/>
    <w:rsid w:val="0FD85A54"/>
    <w:rsid w:val="10353C14"/>
    <w:rsid w:val="10655152"/>
    <w:rsid w:val="1088747A"/>
    <w:rsid w:val="10D80696"/>
    <w:rsid w:val="113D64B6"/>
    <w:rsid w:val="11C444E1"/>
    <w:rsid w:val="11CC5D32"/>
    <w:rsid w:val="11CF7AC3"/>
    <w:rsid w:val="12022AC9"/>
    <w:rsid w:val="122136E2"/>
    <w:rsid w:val="12446D55"/>
    <w:rsid w:val="125F726F"/>
    <w:rsid w:val="12706417"/>
    <w:rsid w:val="12AC38F3"/>
    <w:rsid w:val="12AD2D35"/>
    <w:rsid w:val="12D22C2E"/>
    <w:rsid w:val="134941DC"/>
    <w:rsid w:val="137218BF"/>
    <w:rsid w:val="13734411"/>
    <w:rsid w:val="13901C58"/>
    <w:rsid w:val="13A20852"/>
    <w:rsid w:val="13C814B1"/>
    <w:rsid w:val="13D02003"/>
    <w:rsid w:val="144C23DE"/>
    <w:rsid w:val="145A5D58"/>
    <w:rsid w:val="146767E8"/>
    <w:rsid w:val="149019C4"/>
    <w:rsid w:val="15065976"/>
    <w:rsid w:val="15977BC9"/>
    <w:rsid w:val="163D5AC4"/>
    <w:rsid w:val="169052DA"/>
    <w:rsid w:val="16A62A55"/>
    <w:rsid w:val="16B40FC8"/>
    <w:rsid w:val="174D6D27"/>
    <w:rsid w:val="17681DB3"/>
    <w:rsid w:val="17CF7F04"/>
    <w:rsid w:val="17D3547E"/>
    <w:rsid w:val="17E27167"/>
    <w:rsid w:val="183D3240"/>
    <w:rsid w:val="18B21266"/>
    <w:rsid w:val="18CE3E98"/>
    <w:rsid w:val="19067AD5"/>
    <w:rsid w:val="193261D5"/>
    <w:rsid w:val="194B365A"/>
    <w:rsid w:val="195E736E"/>
    <w:rsid w:val="19636CD6"/>
    <w:rsid w:val="196B2580"/>
    <w:rsid w:val="19772A79"/>
    <w:rsid w:val="1983663B"/>
    <w:rsid w:val="19AB352E"/>
    <w:rsid w:val="19C16E9D"/>
    <w:rsid w:val="19DB4076"/>
    <w:rsid w:val="19ED5F05"/>
    <w:rsid w:val="19FA25FA"/>
    <w:rsid w:val="1A3F504D"/>
    <w:rsid w:val="1A4B2FDA"/>
    <w:rsid w:val="1A5328A6"/>
    <w:rsid w:val="1A6C3968"/>
    <w:rsid w:val="1A8A7F67"/>
    <w:rsid w:val="1AF23E6D"/>
    <w:rsid w:val="1B08786A"/>
    <w:rsid w:val="1B1A7868"/>
    <w:rsid w:val="1B265EAA"/>
    <w:rsid w:val="1B5F06A2"/>
    <w:rsid w:val="1B7600EB"/>
    <w:rsid w:val="1BF55A13"/>
    <w:rsid w:val="1BF674C4"/>
    <w:rsid w:val="1C2347C4"/>
    <w:rsid w:val="1C404874"/>
    <w:rsid w:val="1C4D04B3"/>
    <w:rsid w:val="1C8E7097"/>
    <w:rsid w:val="1CA52BA1"/>
    <w:rsid w:val="1CEC56C6"/>
    <w:rsid w:val="1CFA40C7"/>
    <w:rsid w:val="1D0E6F59"/>
    <w:rsid w:val="1D452938"/>
    <w:rsid w:val="1D502516"/>
    <w:rsid w:val="1D790876"/>
    <w:rsid w:val="1D8F0099"/>
    <w:rsid w:val="1DBC793F"/>
    <w:rsid w:val="1DBE0363"/>
    <w:rsid w:val="1DE2702B"/>
    <w:rsid w:val="1E0821D6"/>
    <w:rsid w:val="1E1467F1"/>
    <w:rsid w:val="1E164BF9"/>
    <w:rsid w:val="1E257719"/>
    <w:rsid w:val="1E58492F"/>
    <w:rsid w:val="1E6427C8"/>
    <w:rsid w:val="1EA47D6D"/>
    <w:rsid w:val="1EBE238E"/>
    <w:rsid w:val="1EC13AAA"/>
    <w:rsid w:val="1F4314D4"/>
    <w:rsid w:val="1F6A3BED"/>
    <w:rsid w:val="1F757258"/>
    <w:rsid w:val="1F764C3B"/>
    <w:rsid w:val="1FD65821"/>
    <w:rsid w:val="1FEA7809"/>
    <w:rsid w:val="1FF16DE9"/>
    <w:rsid w:val="20063E53"/>
    <w:rsid w:val="20634A95"/>
    <w:rsid w:val="2087675F"/>
    <w:rsid w:val="20A30FC9"/>
    <w:rsid w:val="20CF5EBB"/>
    <w:rsid w:val="20DE3F58"/>
    <w:rsid w:val="210668C5"/>
    <w:rsid w:val="215F7D83"/>
    <w:rsid w:val="21700193"/>
    <w:rsid w:val="21C850A0"/>
    <w:rsid w:val="21DC4561"/>
    <w:rsid w:val="21F305CB"/>
    <w:rsid w:val="22003D0F"/>
    <w:rsid w:val="22143220"/>
    <w:rsid w:val="222C7305"/>
    <w:rsid w:val="22510F4B"/>
    <w:rsid w:val="22684985"/>
    <w:rsid w:val="22932E07"/>
    <w:rsid w:val="22A21C04"/>
    <w:rsid w:val="22D71480"/>
    <w:rsid w:val="22EC4045"/>
    <w:rsid w:val="22F62421"/>
    <w:rsid w:val="23103A2A"/>
    <w:rsid w:val="232050A1"/>
    <w:rsid w:val="23453EE9"/>
    <w:rsid w:val="23503E27"/>
    <w:rsid w:val="237613B4"/>
    <w:rsid w:val="23857F3F"/>
    <w:rsid w:val="23DB1C0A"/>
    <w:rsid w:val="23E26A49"/>
    <w:rsid w:val="240476E4"/>
    <w:rsid w:val="240E507C"/>
    <w:rsid w:val="242E1C8E"/>
    <w:rsid w:val="244D325D"/>
    <w:rsid w:val="245B6F27"/>
    <w:rsid w:val="247E76DD"/>
    <w:rsid w:val="24F065A2"/>
    <w:rsid w:val="254554E2"/>
    <w:rsid w:val="255014B4"/>
    <w:rsid w:val="25882482"/>
    <w:rsid w:val="25B775D8"/>
    <w:rsid w:val="25B9469E"/>
    <w:rsid w:val="25CC2570"/>
    <w:rsid w:val="25D148AD"/>
    <w:rsid w:val="25E85DB2"/>
    <w:rsid w:val="25F07F78"/>
    <w:rsid w:val="262F2F49"/>
    <w:rsid w:val="26DD78FA"/>
    <w:rsid w:val="26E72CF4"/>
    <w:rsid w:val="27097670"/>
    <w:rsid w:val="27485B34"/>
    <w:rsid w:val="274F0899"/>
    <w:rsid w:val="277420AE"/>
    <w:rsid w:val="27750300"/>
    <w:rsid w:val="277771ED"/>
    <w:rsid w:val="27A26C1B"/>
    <w:rsid w:val="27B660CD"/>
    <w:rsid w:val="27D07C98"/>
    <w:rsid w:val="27DD40F7"/>
    <w:rsid w:val="27E72880"/>
    <w:rsid w:val="28233CAE"/>
    <w:rsid w:val="286345FC"/>
    <w:rsid w:val="288B5901"/>
    <w:rsid w:val="289E6E77"/>
    <w:rsid w:val="291D5E12"/>
    <w:rsid w:val="2940049A"/>
    <w:rsid w:val="294F2DD3"/>
    <w:rsid w:val="298D028C"/>
    <w:rsid w:val="29C52174"/>
    <w:rsid w:val="2A1D07DB"/>
    <w:rsid w:val="2A1F4553"/>
    <w:rsid w:val="2A467D32"/>
    <w:rsid w:val="2A4F2E72"/>
    <w:rsid w:val="2A8C5F23"/>
    <w:rsid w:val="2ABC5BE6"/>
    <w:rsid w:val="2B006133"/>
    <w:rsid w:val="2B480269"/>
    <w:rsid w:val="2B5A0FEE"/>
    <w:rsid w:val="2B6C5576"/>
    <w:rsid w:val="2B82464A"/>
    <w:rsid w:val="2B8B403E"/>
    <w:rsid w:val="2BA411B4"/>
    <w:rsid w:val="2BA50A88"/>
    <w:rsid w:val="2BA94A1C"/>
    <w:rsid w:val="2BC02A48"/>
    <w:rsid w:val="2C0003B4"/>
    <w:rsid w:val="2C152755"/>
    <w:rsid w:val="2C2B55DF"/>
    <w:rsid w:val="2C3C1D56"/>
    <w:rsid w:val="2C4E2622"/>
    <w:rsid w:val="2C653310"/>
    <w:rsid w:val="2C680433"/>
    <w:rsid w:val="2C81383C"/>
    <w:rsid w:val="2C901738"/>
    <w:rsid w:val="2CC660EF"/>
    <w:rsid w:val="2CD843BB"/>
    <w:rsid w:val="2D102669"/>
    <w:rsid w:val="2D267460"/>
    <w:rsid w:val="2D267D82"/>
    <w:rsid w:val="2D2C66B9"/>
    <w:rsid w:val="2D4C1B03"/>
    <w:rsid w:val="2D593119"/>
    <w:rsid w:val="2D7A770B"/>
    <w:rsid w:val="2DA45E2A"/>
    <w:rsid w:val="2DB442B4"/>
    <w:rsid w:val="2DB44479"/>
    <w:rsid w:val="2DF866F0"/>
    <w:rsid w:val="2DFC7FAF"/>
    <w:rsid w:val="2E801D29"/>
    <w:rsid w:val="2EB55486"/>
    <w:rsid w:val="2EB6251C"/>
    <w:rsid w:val="2EC464CB"/>
    <w:rsid w:val="2F4976ED"/>
    <w:rsid w:val="2FA00E54"/>
    <w:rsid w:val="2FBC1655"/>
    <w:rsid w:val="2FE75B13"/>
    <w:rsid w:val="30CC0187"/>
    <w:rsid w:val="31046251"/>
    <w:rsid w:val="310972F2"/>
    <w:rsid w:val="310C4B84"/>
    <w:rsid w:val="31562B39"/>
    <w:rsid w:val="31A263D9"/>
    <w:rsid w:val="31EA35E4"/>
    <w:rsid w:val="31F84007"/>
    <w:rsid w:val="321E63E2"/>
    <w:rsid w:val="3220355E"/>
    <w:rsid w:val="32342B66"/>
    <w:rsid w:val="323434C9"/>
    <w:rsid w:val="323B7187"/>
    <w:rsid w:val="3240461F"/>
    <w:rsid w:val="324C0824"/>
    <w:rsid w:val="32546851"/>
    <w:rsid w:val="325A3421"/>
    <w:rsid w:val="32A3184C"/>
    <w:rsid w:val="32EB591A"/>
    <w:rsid w:val="331F522E"/>
    <w:rsid w:val="33240E2C"/>
    <w:rsid w:val="33B71C43"/>
    <w:rsid w:val="33D20DAD"/>
    <w:rsid w:val="33E53099"/>
    <w:rsid w:val="33F95E15"/>
    <w:rsid w:val="342509B8"/>
    <w:rsid w:val="34260F62"/>
    <w:rsid w:val="342A493B"/>
    <w:rsid w:val="344C59BB"/>
    <w:rsid w:val="347569F5"/>
    <w:rsid w:val="349C5F39"/>
    <w:rsid w:val="349F5F0F"/>
    <w:rsid w:val="34A42225"/>
    <w:rsid w:val="34AA38CE"/>
    <w:rsid w:val="34BB3176"/>
    <w:rsid w:val="34FB7470"/>
    <w:rsid w:val="35166F9B"/>
    <w:rsid w:val="35305866"/>
    <w:rsid w:val="35377CC3"/>
    <w:rsid w:val="355552CD"/>
    <w:rsid w:val="355B6167"/>
    <w:rsid w:val="356618D6"/>
    <w:rsid w:val="35731BF7"/>
    <w:rsid w:val="35986BC5"/>
    <w:rsid w:val="35D408E8"/>
    <w:rsid w:val="35DC779C"/>
    <w:rsid w:val="364A2958"/>
    <w:rsid w:val="364D5394"/>
    <w:rsid w:val="36834B21"/>
    <w:rsid w:val="36835E6A"/>
    <w:rsid w:val="36AB4D47"/>
    <w:rsid w:val="36B44275"/>
    <w:rsid w:val="36C3270A"/>
    <w:rsid w:val="37402CB2"/>
    <w:rsid w:val="37417F37"/>
    <w:rsid w:val="37F214F9"/>
    <w:rsid w:val="3801798E"/>
    <w:rsid w:val="38190834"/>
    <w:rsid w:val="381A6292"/>
    <w:rsid w:val="388D4FF9"/>
    <w:rsid w:val="38B94513"/>
    <w:rsid w:val="38C346E3"/>
    <w:rsid w:val="38D03949"/>
    <w:rsid w:val="390C65EA"/>
    <w:rsid w:val="39331DC9"/>
    <w:rsid w:val="3942185D"/>
    <w:rsid w:val="3949409C"/>
    <w:rsid w:val="39575E31"/>
    <w:rsid w:val="395F496C"/>
    <w:rsid w:val="39A51046"/>
    <w:rsid w:val="39AD4279"/>
    <w:rsid w:val="39D6234E"/>
    <w:rsid w:val="39E92488"/>
    <w:rsid w:val="3A0379ED"/>
    <w:rsid w:val="3A054EDD"/>
    <w:rsid w:val="3A42208E"/>
    <w:rsid w:val="3A850402"/>
    <w:rsid w:val="3B141786"/>
    <w:rsid w:val="3B2E6E59"/>
    <w:rsid w:val="3BD31641"/>
    <w:rsid w:val="3C0C5FF7"/>
    <w:rsid w:val="3C1527AE"/>
    <w:rsid w:val="3C215F09"/>
    <w:rsid w:val="3C850B54"/>
    <w:rsid w:val="3CA60B04"/>
    <w:rsid w:val="3D770157"/>
    <w:rsid w:val="3D8F3346"/>
    <w:rsid w:val="3D96372E"/>
    <w:rsid w:val="3DD31D46"/>
    <w:rsid w:val="3DE03BA2"/>
    <w:rsid w:val="3E03620E"/>
    <w:rsid w:val="3E7964D0"/>
    <w:rsid w:val="3E911D3D"/>
    <w:rsid w:val="3EDE4585"/>
    <w:rsid w:val="3EFB31FE"/>
    <w:rsid w:val="3F6F09D2"/>
    <w:rsid w:val="3F9B2476"/>
    <w:rsid w:val="3FB409C9"/>
    <w:rsid w:val="3FF65259"/>
    <w:rsid w:val="401E472A"/>
    <w:rsid w:val="40433F73"/>
    <w:rsid w:val="405219B6"/>
    <w:rsid w:val="40640ABA"/>
    <w:rsid w:val="406B3BF6"/>
    <w:rsid w:val="40B82BB4"/>
    <w:rsid w:val="40FE370F"/>
    <w:rsid w:val="40FE5979"/>
    <w:rsid w:val="411918A4"/>
    <w:rsid w:val="41283048"/>
    <w:rsid w:val="413606A8"/>
    <w:rsid w:val="41456B3D"/>
    <w:rsid w:val="415E7078"/>
    <w:rsid w:val="41A24E66"/>
    <w:rsid w:val="41DA7286"/>
    <w:rsid w:val="42044303"/>
    <w:rsid w:val="42181B5C"/>
    <w:rsid w:val="4269779A"/>
    <w:rsid w:val="427F3D67"/>
    <w:rsid w:val="42A524A9"/>
    <w:rsid w:val="42A620EF"/>
    <w:rsid w:val="42C53FA1"/>
    <w:rsid w:val="42ED2FB3"/>
    <w:rsid w:val="432A7DC2"/>
    <w:rsid w:val="43F42155"/>
    <w:rsid w:val="441F3539"/>
    <w:rsid w:val="443E41B9"/>
    <w:rsid w:val="44610A51"/>
    <w:rsid w:val="45565EFC"/>
    <w:rsid w:val="45655EC3"/>
    <w:rsid w:val="45761CF7"/>
    <w:rsid w:val="45885E20"/>
    <w:rsid w:val="45976BA0"/>
    <w:rsid w:val="45AE2900"/>
    <w:rsid w:val="45C461A3"/>
    <w:rsid w:val="45C5172E"/>
    <w:rsid w:val="45CF2E79"/>
    <w:rsid w:val="45D75989"/>
    <w:rsid w:val="45EB786D"/>
    <w:rsid w:val="45EC0288"/>
    <w:rsid w:val="46613D8F"/>
    <w:rsid w:val="4686391A"/>
    <w:rsid w:val="46E272F3"/>
    <w:rsid w:val="4707070E"/>
    <w:rsid w:val="470D5A07"/>
    <w:rsid w:val="473311E6"/>
    <w:rsid w:val="473A07C7"/>
    <w:rsid w:val="47831028"/>
    <w:rsid w:val="478C36BC"/>
    <w:rsid w:val="479559FD"/>
    <w:rsid w:val="47D85E8E"/>
    <w:rsid w:val="47DC5926"/>
    <w:rsid w:val="47E61A03"/>
    <w:rsid w:val="47F924A1"/>
    <w:rsid w:val="48145CB5"/>
    <w:rsid w:val="48693111"/>
    <w:rsid w:val="48A04659"/>
    <w:rsid w:val="48B93FE2"/>
    <w:rsid w:val="48D013E2"/>
    <w:rsid w:val="48F618EF"/>
    <w:rsid w:val="49485D85"/>
    <w:rsid w:val="4961028C"/>
    <w:rsid w:val="49905BFF"/>
    <w:rsid w:val="49BD3030"/>
    <w:rsid w:val="4A086AD8"/>
    <w:rsid w:val="4A322A7B"/>
    <w:rsid w:val="4A39284E"/>
    <w:rsid w:val="4A853FCA"/>
    <w:rsid w:val="4A950F2C"/>
    <w:rsid w:val="4A9B332A"/>
    <w:rsid w:val="4ABB5AC4"/>
    <w:rsid w:val="4AD9052E"/>
    <w:rsid w:val="4AFD5D93"/>
    <w:rsid w:val="4B4A4208"/>
    <w:rsid w:val="4B7A5635"/>
    <w:rsid w:val="4BBC5C4E"/>
    <w:rsid w:val="4BC114B6"/>
    <w:rsid w:val="4BDC0E05"/>
    <w:rsid w:val="4BE11211"/>
    <w:rsid w:val="4BE218A0"/>
    <w:rsid w:val="4C0B31E7"/>
    <w:rsid w:val="4C0B4883"/>
    <w:rsid w:val="4C0F2222"/>
    <w:rsid w:val="4C244E1D"/>
    <w:rsid w:val="4C55573C"/>
    <w:rsid w:val="4C8A40BB"/>
    <w:rsid w:val="4C8C0C82"/>
    <w:rsid w:val="4CB703AD"/>
    <w:rsid w:val="4CDE13F4"/>
    <w:rsid w:val="4D4E28D6"/>
    <w:rsid w:val="4D4E6D7A"/>
    <w:rsid w:val="4D611F99"/>
    <w:rsid w:val="4D830708"/>
    <w:rsid w:val="4DB43081"/>
    <w:rsid w:val="4E361CE8"/>
    <w:rsid w:val="4E4E1D64"/>
    <w:rsid w:val="4E5C79AB"/>
    <w:rsid w:val="4EBE7F2F"/>
    <w:rsid w:val="4F443F90"/>
    <w:rsid w:val="4F5D47D0"/>
    <w:rsid w:val="4F7C02E5"/>
    <w:rsid w:val="4F961967"/>
    <w:rsid w:val="4FD74E04"/>
    <w:rsid w:val="4FD90BB7"/>
    <w:rsid w:val="50085545"/>
    <w:rsid w:val="50213033"/>
    <w:rsid w:val="50242014"/>
    <w:rsid w:val="50287FD5"/>
    <w:rsid w:val="503C55AF"/>
    <w:rsid w:val="507B7E86"/>
    <w:rsid w:val="508E4699"/>
    <w:rsid w:val="50AF2E05"/>
    <w:rsid w:val="50C24EBA"/>
    <w:rsid w:val="50FE6543"/>
    <w:rsid w:val="5119769F"/>
    <w:rsid w:val="511B76E6"/>
    <w:rsid w:val="51981E3E"/>
    <w:rsid w:val="51BF6CD1"/>
    <w:rsid w:val="51D0683C"/>
    <w:rsid w:val="51D17542"/>
    <w:rsid w:val="520E35D6"/>
    <w:rsid w:val="52213EA1"/>
    <w:rsid w:val="522419BA"/>
    <w:rsid w:val="52572AAC"/>
    <w:rsid w:val="52727066"/>
    <w:rsid w:val="527A1139"/>
    <w:rsid w:val="527E68E6"/>
    <w:rsid w:val="527F7C42"/>
    <w:rsid w:val="52A116FA"/>
    <w:rsid w:val="52C83A7F"/>
    <w:rsid w:val="52E37F64"/>
    <w:rsid w:val="52EA30A1"/>
    <w:rsid w:val="530F6FAB"/>
    <w:rsid w:val="53430A03"/>
    <w:rsid w:val="53605111"/>
    <w:rsid w:val="53B8765E"/>
    <w:rsid w:val="53EC4BF7"/>
    <w:rsid w:val="540E5DA6"/>
    <w:rsid w:val="54393BE8"/>
    <w:rsid w:val="54571BE2"/>
    <w:rsid w:val="5475636D"/>
    <w:rsid w:val="55306D65"/>
    <w:rsid w:val="55781656"/>
    <w:rsid w:val="558B3DA3"/>
    <w:rsid w:val="55AB3226"/>
    <w:rsid w:val="55C0633B"/>
    <w:rsid w:val="55CB12B9"/>
    <w:rsid w:val="55D818D6"/>
    <w:rsid w:val="55EC5382"/>
    <w:rsid w:val="561E4C80"/>
    <w:rsid w:val="56222B52"/>
    <w:rsid w:val="564C5FB4"/>
    <w:rsid w:val="56713829"/>
    <w:rsid w:val="56D41079"/>
    <w:rsid w:val="56D9212E"/>
    <w:rsid w:val="56E42F7B"/>
    <w:rsid w:val="56F52CB4"/>
    <w:rsid w:val="570877D5"/>
    <w:rsid w:val="57161D4B"/>
    <w:rsid w:val="57315CDE"/>
    <w:rsid w:val="576C677A"/>
    <w:rsid w:val="57F81DBC"/>
    <w:rsid w:val="583059FA"/>
    <w:rsid w:val="58445835"/>
    <w:rsid w:val="5846521D"/>
    <w:rsid w:val="585A2A77"/>
    <w:rsid w:val="58606524"/>
    <w:rsid w:val="586270A1"/>
    <w:rsid w:val="58C02AD6"/>
    <w:rsid w:val="58CA4208"/>
    <w:rsid w:val="592C79E5"/>
    <w:rsid w:val="59367040"/>
    <w:rsid w:val="593E5EF4"/>
    <w:rsid w:val="59980AC3"/>
    <w:rsid w:val="59FC36B5"/>
    <w:rsid w:val="5A0D3FC9"/>
    <w:rsid w:val="5A5128E7"/>
    <w:rsid w:val="5A59212C"/>
    <w:rsid w:val="5A663955"/>
    <w:rsid w:val="5A696FA1"/>
    <w:rsid w:val="5A6E2809"/>
    <w:rsid w:val="5B57504B"/>
    <w:rsid w:val="5B706278"/>
    <w:rsid w:val="5B7E2649"/>
    <w:rsid w:val="5B85605C"/>
    <w:rsid w:val="5B8D7B91"/>
    <w:rsid w:val="5B930882"/>
    <w:rsid w:val="5BDA2039"/>
    <w:rsid w:val="5C3D7A0A"/>
    <w:rsid w:val="5C5B15F2"/>
    <w:rsid w:val="5C7341BE"/>
    <w:rsid w:val="5C826D06"/>
    <w:rsid w:val="5C931213"/>
    <w:rsid w:val="5CA93FCD"/>
    <w:rsid w:val="5CBE3E9A"/>
    <w:rsid w:val="5D042FB1"/>
    <w:rsid w:val="5D4635C9"/>
    <w:rsid w:val="5D653021"/>
    <w:rsid w:val="5D8828E6"/>
    <w:rsid w:val="5D973E25"/>
    <w:rsid w:val="5DD4678E"/>
    <w:rsid w:val="5E3B7785"/>
    <w:rsid w:val="5E624A60"/>
    <w:rsid w:val="5E885018"/>
    <w:rsid w:val="5EA7221F"/>
    <w:rsid w:val="5FC15540"/>
    <w:rsid w:val="600A46EA"/>
    <w:rsid w:val="600F2399"/>
    <w:rsid w:val="604D09D6"/>
    <w:rsid w:val="60763101"/>
    <w:rsid w:val="60863D99"/>
    <w:rsid w:val="60C74966"/>
    <w:rsid w:val="60DB04CD"/>
    <w:rsid w:val="60F95908"/>
    <w:rsid w:val="6110141F"/>
    <w:rsid w:val="611319C6"/>
    <w:rsid w:val="61365DBA"/>
    <w:rsid w:val="61461799"/>
    <w:rsid w:val="61CA701E"/>
    <w:rsid w:val="621023F8"/>
    <w:rsid w:val="6217707B"/>
    <w:rsid w:val="621D05DD"/>
    <w:rsid w:val="623205C0"/>
    <w:rsid w:val="626F0DB7"/>
    <w:rsid w:val="62CD2196"/>
    <w:rsid w:val="6367346A"/>
    <w:rsid w:val="636E5628"/>
    <w:rsid w:val="63704C1B"/>
    <w:rsid w:val="63AE011A"/>
    <w:rsid w:val="63BD5345"/>
    <w:rsid w:val="63E230FB"/>
    <w:rsid w:val="63F0661B"/>
    <w:rsid w:val="648352B3"/>
    <w:rsid w:val="64B267B5"/>
    <w:rsid w:val="64CC26CC"/>
    <w:rsid w:val="64CC6AAA"/>
    <w:rsid w:val="6514048F"/>
    <w:rsid w:val="652A31DB"/>
    <w:rsid w:val="65673958"/>
    <w:rsid w:val="659F7617"/>
    <w:rsid w:val="65B36C0C"/>
    <w:rsid w:val="65FE7137"/>
    <w:rsid w:val="662510B3"/>
    <w:rsid w:val="6654551E"/>
    <w:rsid w:val="669C06FE"/>
    <w:rsid w:val="66CE5E35"/>
    <w:rsid w:val="66EF6BA7"/>
    <w:rsid w:val="676B6F24"/>
    <w:rsid w:val="678C42CF"/>
    <w:rsid w:val="683941E3"/>
    <w:rsid w:val="68662D72"/>
    <w:rsid w:val="686670F9"/>
    <w:rsid w:val="68802085"/>
    <w:rsid w:val="68863414"/>
    <w:rsid w:val="68983191"/>
    <w:rsid w:val="68E416B1"/>
    <w:rsid w:val="691841BC"/>
    <w:rsid w:val="69BE439F"/>
    <w:rsid w:val="69C64E4E"/>
    <w:rsid w:val="69CE4CB7"/>
    <w:rsid w:val="69E23B3A"/>
    <w:rsid w:val="6A1D5FFB"/>
    <w:rsid w:val="6A232853"/>
    <w:rsid w:val="6A4B0471"/>
    <w:rsid w:val="6A611A43"/>
    <w:rsid w:val="6A831AD1"/>
    <w:rsid w:val="6AEC1C54"/>
    <w:rsid w:val="6AF62C79"/>
    <w:rsid w:val="6B680BAF"/>
    <w:rsid w:val="6B6D69CD"/>
    <w:rsid w:val="6B860628"/>
    <w:rsid w:val="6BE26957"/>
    <w:rsid w:val="6C187D3C"/>
    <w:rsid w:val="6C3D04DC"/>
    <w:rsid w:val="6C474C68"/>
    <w:rsid w:val="6C5E0930"/>
    <w:rsid w:val="6C90660F"/>
    <w:rsid w:val="6CAC7D0C"/>
    <w:rsid w:val="6CC04CFA"/>
    <w:rsid w:val="6D282FE6"/>
    <w:rsid w:val="6D77157D"/>
    <w:rsid w:val="6DA06D26"/>
    <w:rsid w:val="6E2E4332"/>
    <w:rsid w:val="6E6733A0"/>
    <w:rsid w:val="6E8A571E"/>
    <w:rsid w:val="6E940155"/>
    <w:rsid w:val="6E9D506D"/>
    <w:rsid w:val="6EAD34A8"/>
    <w:rsid w:val="6F163899"/>
    <w:rsid w:val="6F176B74"/>
    <w:rsid w:val="6F2177A4"/>
    <w:rsid w:val="6F2968A7"/>
    <w:rsid w:val="6F324844"/>
    <w:rsid w:val="6F4D3A15"/>
    <w:rsid w:val="6FA17338"/>
    <w:rsid w:val="6FAE39B4"/>
    <w:rsid w:val="6FCC634D"/>
    <w:rsid w:val="6FF72EC3"/>
    <w:rsid w:val="7078483C"/>
    <w:rsid w:val="70BF08BF"/>
    <w:rsid w:val="710337C2"/>
    <w:rsid w:val="713C504F"/>
    <w:rsid w:val="7158017D"/>
    <w:rsid w:val="71722787"/>
    <w:rsid w:val="718C20B2"/>
    <w:rsid w:val="718D5813"/>
    <w:rsid w:val="71932E73"/>
    <w:rsid w:val="71DB20DB"/>
    <w:rsid w:val="723D4F9F"/>
    <w:rsid w:val="73397A01"/>
    <w:rsid w:val="73465C7A"/>
    <w:rsid w:val="734B3290"/>
    <w:rsid w:val="736600CA"/>
    <w:rsid w:val="739A73E5"/>
    <w:rsid w:val="73A40BF2"/>
    <w:rsid w:val="73D354FF"/>
    <w:rsid w:val="73F13E37"/>
    <w:rsid w:val="74856C75"/>
    <w:rsid w:val="74866D8E"/>
    <w:rsid w:val="74C432FA"/>
    <w:rsid w:val="74D478E6"/>
    <w:rsid w:val="74FB511D"/>
    <w:rsid w:val="7506053B"/>
    <w:rsid w:val="75237638"/>
    <w:rsid w:val="7534082F"/>
    <w:rsid w:val="75350EA8"/>
    <w:rsid w:val="75497FEF"/>
    <w:rsid w:val="754F3106"/>
    <w:rsid w:val="75502DDF"/>
    <w:rsid w:val="755723C0"/>
    <w:rsid w:val="75706FDE"/>
    <w:rsid w:val="75CF75AE"/>
    <w:rsid w:val="75E71AEF"/>
    <w:rsid w:val="76006148"/>
    <w:rsid w:val="76143E0D"/>
    <w:rsid w:val="76285B0A"/>
    <w:rsid w:val="764C0E19"/>
    <w:rsid w:val="767C7E87"/>
    <w:rsid w:val="76870C4E"/>
    <w:rsid w:val="769B601A"/>
    <w:rsid w:val="76B24594"/>
    <w:rsid w:val="76EC2FDC"/>
    <w:rsid w:val="771D6B9E"/>
    <w:rsid w:val="77344CD1"/>
    <w:rsid w:val="77AF79B9"/>
    <w:rsid w:val="77D777E8"/>
    <w:rsid w:val="78847582"/>
    <w:rsid w:val="78863ABF"/>
    <w:rsid w:val="78882EF5"/>
    <w:rsid w:val="78904279"/>
    <w:rsid w:val="789B25C4"/>
    <w:rsid w:val="78CE3BDC"/>
    <w:rsid w:val="78E20B20"/>
    <w:rsid w:val="79071E81"/>
    <w:rsid w:val="792C781F"/>
    <w:rsid w:val="796C4496"/>
    <w:rsid w:val="797177C8"/>
    <w:rsid w:val="797666C6"/>
    <w:rsid w:val="799056AC"/>
    <w:rsid w:val="79DA7755"/>
    <w:rsid w:val="7A344A7E"/>
    <w:rsid w:val="7A6B6BAE"/>
    <w:rsid w:val="7A78227B"/>
    <w:rsid w:val="7A7D6CCC"/>
    <w:rsid w:val="7AB24735"/>
    <w:rsid w:val="7ABA7235"/>
    <w:rsid w:val="7ADC3C58"/>
    <w:rsid w:val="7AEB0396"/>
    <w:rsid w:val="7B187EFC"/>
    <w:rsid w:val="7B3E6EE5"/>
    <w:rsid w:val="7BB26F12"/>
    <w:rsid w:val="7BB97BA2"/>
    <w:rsid w:val="7BC77B74"/>
    <w:rsid w:val="7BE1321F"/>
    <w:rsid w:val="7BFD1728"/>
    <w:rsid w:val="7C0441F9"/>
    <w:rsid w:val="7C596E5F"/>
    <w:rsid w:val="7CA0464C"/>
    <w:rsid w:val="7CA34FA7"/>
    <w:rsid w:val="7CAA7279"/>
    <w:rsid w:val="7CC828EC"/>
    <w:rsid w:val="7D126BCC"/>
    <w:rsid w:val="7D2A4521"/>
    <w:rsid w:val="7D56419E"/>
    <w:rsid w:val="7D574369"/>
    <w:rsid w:val="7D5973F1"/>
    <w:rsid w:val="7DDC5DA0"/>
    <w:rsid w:val="7DDF49B4"/>
    <w:rsid w:val="7DFB7CF4"/>
    <w:rsid w:val="7E32781B"/>
    <w:rsid w:val="7E33504C"/>
    <w:rsid w:val="7E584AB3"/>
    <w:rsid w:val="7EE2719E"/>
    <w:rsid w:val="7F096221"/>
    <w:rsid w:val="7F0B7D77"/>
    <w:rsid w:val="7F1C1F84"/>
    <w:rsid w:val="7F75044B"/>
    <w:rsid w:val="7F8E2E82"/>
    <w:rsid w:val="7FE27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3B1F149C-3597-4947-92C6-546AF3FBF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qFormat="1"/>
    <w:lsdException w:name="header" w:uiPriority="99" w:unhideWhenUsed="1" w:qFormat="1"/>
    <w:lsdException w:name="footer"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uiPriority="99"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sz w:val="24"/>
    </w:rPr>
  </w:style>
  <w:style w:type="paragraph" w:styleId="ac">
    <w:name w:val="annotation subject"/>
    <w:basedOn w:val="a3"/>
    <w:next w:val="a3"/>
    <w:link w:val="ad"/>
    <w:semiHidden/>
    <w:unhideWhenUsed/>
    <w:qFormat/>
    <w:rPr>
      <w:b/>
      <w:bCs/>
    </w:rPr>
  </w:style>
  <w:style w:type="table" w:styleId="ae">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rFonts w:cs="Times New Roman"/>
      <w:b/>
    </w:rPr>
  </w:style>
  <w:style w:type="character" w:styleId="af0">
    <w:name w:val="Emphasis"/>
    <w:basedOn w:val="a0"/>
    <w:qFormat/>
    <w:rPr>
      <w:i/>
    </w:rPr>
  </w:style>
  <w:style w:type="character" w:styleId="HTML">
    <w:name w:val="HTML Code"/>
    <w:basedOn w:val="a0"/>
    <w:semiHidden/>
    <w:unhideWhenUsed/>
    <w:qFormat/>
    <w:rPr>
      <w:rFonts w:ascii="Courier New" w:hAnsi="Courier New"/>
      <w:sz w:val="20"/>
    </w:rPr>
  </w:style>
  <w:style w:type="character" w:styleId="af1">
    <w:name w:val="annotation reference"/>
    <w:basedOn w:val="a0"/>
    <w:qFormat/>
    <w:rPr>
      <w:sz w:val="21"/>
      <w:szCs w:val="21"/>
    </w:rPr>
  </w:style>
  <w:style w:type="character" w:customStyle="1" w:styleId="aa">
    <w:name w:val="页眉 字符"/>
    <w:basedOn w:val="a0"/>
    <w:link w:val="a9"/>
    <w:uiPriority w:val="99"/>
    <w:unhideWhenUsed/>
    <w:qFormat/>
    <w:locked/>
    <w:rPr>
      <w:rFonts w:ascii="Calibri" w:cs="Calibri"/>
      <w:sz w:val="18"/>
      <w:szCs w:val="18"/>
    </w:rPr>
  </w:style>
  <w:style w:type="character" w:customStyle="1" w:styleId="a8">
    <w:name w:val="页脚 字符"/>
    <w:basedOn w:val="a0"/>
    <w:link w:val="a7"/>
    <w:uiPriority w:val="99"/>
    <w:unhideWhenUsed/>
    <w:qFormat/>
    <w:locked/>
    <w:rPr>
      <w:rFonts w:ascii="Calibri" w:cs="Calibri"/>
      <w:sz w:val="18"/>
      <w:szCs w:val="18"/>
    </w:rPr>
  </w:style>
  <w:style w:type="character" w:customStyle="1" w:styleId="1">
    <w:name w:val="页脚 字符1"/>
    <w:basedOn w:val="a0"/>
    <w:uiPriority w:val="99"/>
    <w:unhideWhenUsed/>
    <w:qFormat/>
    <w:rPr>
      <w:rFonts w:ascii="Calibri" w:cs="Calibri"/>
      <w:sz w:val="18"/>
      <w:szCs w:val="18"/>
    </w:rPr>
  </w:style>
  <w:style w:type="character" w:customStyle="1" w:styleId="11">
    <w:name w:val="页脚 字符11"/>
    <w:basedOn w:val="a0"/>
    <w:uiPriority w:val="99"/>
    <w:unhideWhenUsed/>
    <w:qFormat/>
    <w:rPr>
      <w:rFonts w:ascii="Calibri" w:cs="Calibri"/>
      <w:sz w:val="18"/>
      <w:szCs w:val="18"/>
    </w:rPr>
  </w:style>
  <w:style w:type="character" w:customStyle="1" w:styleId="10">
    <w:name w:val="页眉 字符1"/>
    <w:basedOn w:val="a0"/>
    <w:uiPriority w:val="99"/>
    <w:unhideWhenUsed/>
    <w:qFormat/>
    <w:rPr>
      <w:rFonts w:ascii="Calibri" w:cs="Calibri"/>
      <w:sz w:val="18"/>
      <w:szCs w:val="18"/>
    </w:rPr>
  </w:style>
  <w:style w:type="character" w:customStyle="1" w:styleId="110">
    <w:name w:val="页眉 字符11"/>
    <w:basedOn w:val="a0"/>
    <w:uiPriority w:val="99"/>
    <w:unhideWhenUsed/>
    <w:qFormat/>
    <w:rPr>
      <w:rFonts w:ascii="Calibri" w:cs="Calibri"/>
      <w:sz w:val="18"/>
      <w:szCs w:val="18"/>
    </w:rPr>
  </w:style>
  <w:style w:type="character" w:customStyle="1" w:styleId="2">
    <w:name w:val="页眉 字符2"/>
    <w:basedOn w:val="a0"/>
    <w:uiPriority w:val="99"/>
    <w:semiHidden/>
    <w:qFormat/>
    <w:rPr>
      <w:rFonts w:ascii="Calibri" w:hAnsi="Calibri"/>
      <w:sz w:val="18"/>
      <w:szCs w:val="18"/>
    </w:rPr>
  </w:style>
  <w:style w:type="character" w:customStyle="1" w:styleId="25">
    <w:name w:val="页眉 字符25"/>
    <w:basedOn w:val="a0"/>
    <w:uiPriority w:val="99"/>
    <w:semiHidden/>
    <w:qFormat/>
    <w:rPr>
      <w:rFonts w:ascii="Calibri" w:hAnsi="Calibri" w:cs="Times New Roman"/>
      <w:sz w:val="18"/>
      <w:szCs w:val="18"/>
    </w:rPr>
  </w:style>
  <w:style w:type="character" w:customStyle="1" w:styleId="24">
    <w:name w:val="页眉 字符24"/>
    <w:basedOn w:val="a0"/>
    <w:uiPriority w:val="99"/>
    <w:semiHidden/>
    <w:qFormat/>
    <w:rPr>
      <w:rFonts w:ascii="Calibri" w:hAnsi="Calibri" w:cs="Times New Roman"/>
      <w:sz w:val="18"/>
      <w:szCs w:val="18"/>
    </w:rPr>
  </w:style>
  <w:style w:type="character" w:customStyle="1" w:styleId="23">
    <w:name w:val="页眉 字符23"/>
    <w:basedOn w:val="a0"/>
    <w:uiPriority w:val="99"/>
    <w:semiHidden/>
    <w:qFormat/>
    <w:rPr>
      <w:rFonts w:ascii="Calibri" w:hAnsi="Calibri" w:cs="Times New Roman"/>
      <w:sz w:val="18"/>
      <w:szCs w:val="18"/>
    </w:rPr>
  </w:style>
  <w:style w:type="character" w:customStyle="1" w:styleId="22">
    <w:name w:val="页眉 字符22"/>
    <w:basedOn w:val="a0"/>
    <w:uiPriority w:val="99"/>
    <w:semiHidden/>
    <w:qFormat/>
    <w:rPr>
      <w:rFonts w:ascii="Calibri" w:hAnsi="Calibri" w:cs="Times New Roman"/>
      <w:sz w:val="18"/>
      <w:szCs w:val="18"/>
    </w:rPr>
  </w:style>
  <w:style w:type="character" w:customStyle="1" w:styleId="21">
    <w:name w:val="页眉 字符21"/>
    <w:basedOn w:val="a0"/>
    <w:uiPriority w:val="99"/>
    <w:semiHidden/>
    <w:qFormat/>
    <w:rPr>
      <w:rFonts w:ascii="Calibri" w:hAnsi="Calibri" w:cs="Times New Roman"/>
      <w:sz w:val="18"/>
      <w:szCs w:val="18"/>
    </w:rPr>
  </w:style>
  <w:style w:type="character" w:customStyle="1" w:styleId="20">
    <w:name w:val="页脚 字符2"/>
    <w:basedOn w:val="a0"/>
    <w:uiPriority w:val="99"/>
    <w:semiHidden/>
    <w:qFormat/>
    <w:rPr>
      <w:rFonts w:ascii="Calibri" w:hAnsi="Calibri"/>
      <w:sz w:val="18"/>
      <w:szCs w:val="18"/>
    </w:rPr>
  </w:style>
  <w:style w:type="character" w:customStyle="1" w:styleId="250">
    <w:name w:val="页脚 字符25"/>
    <w:basedOn w:val="a0"/>
    <w:uiPriority w:val="99"/>
    <w:semiHidden/>
    <w:qFormat/>
    <w:rPr>
      <w:rFonts w:ascii="Calibri" w:hAnsi="Calibri" w:cs="Times New Roman"/>
      <w:sz w:val="18"/>
      <w:szCs w:val="18"/>
    </w:rPr>
  </w:style>
  <w:style w:type="character" w:customStyle="1" w:styleId="240">
    <w:name w:val="页脚 字符24"/>
    <w:basedOn w:val="a0"/>
    <w:uiPriority w:val="99"/>
    <w:semiHidden/>
    <w:qFormat/>
    <w:rPr>
      <w:rFonts w:ascii="Calibri" w:hAnsi="Calibri" w:cs="Times New Roman"/>
      <w:sz w:val="18"/>
      <w:szCs w:val="18"/>
    </w:rPr>
  </w:style>
  <w:style w:type="character" w:customStyle="1" w:styleId="230">
    <w:name w:val="页脚 字符23"/>
    <w:basedOn w:val="a0"/>
    <w:uiPriority w:val="99"/>
    <w:semiHidden/>
    <w:qFormat/>
    <w:rPr>
      <w:rFonts w:ascii="Calibri" w:hAnsi="Calibri" w:cs="Times New Roman"/>
      <w:sz w:val="18"/>
      <w:szCs w:val="18"/>
    </w:rPr>
  </w:style>
  <w:style w:type="character" w:customStyle="1" w:styleId="220">
    <w:name w:val="页脚 字符22"/>
    <w:basedOn w:val="a0"/>
    <w:uiPriority w:val="99"/>
    <w:semiHidden/>
    <w:qFormat/>
    <w:rPr>
      <w:rFonts w:ascii="Calibri" w:hAnsi="Calibri" w:cs="Times New Roman"/>
      <w:sz w:val="18"/>
      <w:szCs w:val="18"/>
    </w:rPr>
  </w:style>
  <w:style w:type="character" w:customStyle="1" w:styleId="210">
    <w:name w:val="页脚 字符21"/>
    <w:basedOn w:val="a0"/>
    <w:uiPriority w:val="99"/>
    <w:semiHidden/>
    <w:qFormat/>
    <w:rPr>
      <w:rFonts w:ascii="Calibri" w:hAnsi="Calibri" w:cs="Times New Roman"/>
      <w:sz w:val="18"/>
      <w:szCs w:val="18"/>
    </w:rPr>
  </w:style>
  <w:style w:type="paragraph" w:styleId="af2">
    <w:name w:val="List Paragraph"/>
    <w:basedOn w:val="a"/>
    <w:uiPriority w:val="99"/>
    <w:qFormat/>
    <w:pPr>
      <w:ind w:firstLineChars="200" w:firstLine="420"/>
    </w:pPr>
  </w:style>
  <w:style w:type="character" w:customStyle="1" w:styleId="gstkn">
    <w:name w:val="gs_tkn"/>
    <w:basedOn w:val="a0"/>
    <w:qFormat/>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a6">
    <w:name w:val="批注框文本 字符"/>
    <w:basedOn w:val="a0"/>
    <w:link w:val="a5"/>
    <w:semiHidden/>
    <w:qFormat/>
    <w:rPr>
      <w:rFonts w:ascii="Calibri" w:hAnsi="Calibri"/>
      <w:kern w:val="2"/>
      <w:sz w:val="18"/>
      <w:szCs w:val="18"/>
    </w:rPr>
  </w:style>
  <w:style w:type="character" w:customStyle="1" w:styleId="a4">
    <w:name w:val="批注文字 字符"/>
    <w:basedOn w:val="a0"/>
    <w:link w:val="a3"/>
    <w:qFormat/>
    <w:rPr>
      <w:rFonts w:ascii="Calibri" w:hAnsi="Calibri"/>
      <w:kern w:val="2"/>
      <w:sz w:val="21"/>
      <w:szCs w:val="24"/>
    </w:rPr>
  </w:style>
  <w:style w:type="character" w:customStyle="1" w:styleId="ad">
    <w:name w:val="批注主题 字符"/>
    <w:basedOn w:val="a4"/>
    <w:link w:val="ac"/>
    <w:semiHidden/>
    <w:qFormat/>
    <w:rPr>
      <w:rFonts w:ascii="Calibri" w:hAnsi="Calibri"/>
      <w:b/>
      <w:bCs/>
      <w:kern w:val="2"/>
      <w:sz w:val="21"/>
      <w:szCs w:val="24"/>
    </w:rPr>
  </w:style>
  <w:style w:type="paragraph" w:customStyle="1" w:styleId="12">
    <w:name w:val="修订1"/>
    <w:hidden/>
    <w:uiPriority w:val="99"/>
    <w:unhideWhenUsed/>
    <w:qFormat/>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oleObject1.bin"/><Relationship Id="rId26" Type="http://schemas.openxmlformats.org/officeDocument/2006/relationships/oleObject" Target="embeddings/oleObject2.bin"/><Relationship Id="rId39" Type="http://schemas.openxmlformats.org/officeDocument/2006/relationships/image" Target="media/image26.png"/><Relationship Id="rId21" Type="http://schemas.openxmlformats.org/officeDocument/2006/relationships/image" Target="media/image14.png"/><Relationship Id="rId34" Type="http://schemas.openxmlformats.org/officeDocument/2006/relationships/oleObject" Target="embeddings/oleObject6.bin"/><Relationship Id="rId42" Type="http://schemas.openxmlformats.org/officeDocument/2006/relationships/image" Target="media/image29.tiff"/><Relationship Id="rId47" Type="http://schemas.openxmlformats.org/officeDocument/2006/relationships/image" Target="media/image34.wmf"/><Relationship Id="rId50" Type="http://schemas.openxmlformats.org/officeDocument/2006/relationships/oleObject" Target="embeddings/oleObject9.bin"/><Relationship Id="rId7" Type="http://schemas.openxmlformats.org/officeDocument/2006/relationships/image" Target="media/image1.tiff"/><Relationship Id="rId2" Type="http://schemas.openxmlformats.org/officeDocument/2006/relationships/settings" Target="settings.xml"/><Relationship Id="rId16" Type="http://schemas.openxmlformats.org/officeDocument/2006/relationships/image" Target="media/image10.tiff"/><Relationship Id="rId29" Type="http://schemas.openxmlformats.org/officeDocument/2006/relationships/image" Target="media/image20.wmf"/><Relationship Id="rId11" Type="http://schemas.openxmlformats.org/officeDocument/2006/relationships/image" Target="media/image5.jpeg"/><Relationship Id="rId24" Type="http://schemas.openxmlformats.org/officeDocument/2006/relationships/image" Target="media/image17.tiff"/><Relationship Id="rId32" Type="http://schemas.openxmlformats.org/officeDocument/2006/relationships/oleObject" Target="embeddings/oleObject5.bin"/><Relationship Id="rId37" Type="http://schemas.openxmlformats.org/officeDocument/2006/relationships/image" Target="media/image24.tiff"/><Relationship Id="rId40" Type="http://schemas.openxmlformats.org/officeDocument/2006/relationships/image" Target="media/image27.tiff"/><Relationship Id="rId45" Type="http://schemas.openxmlformats.org/officeDocument/2006/relationships/image" Target="media/image32.tiff"/><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image" Target="media/image4.tiff"/><Relationship Id="rId19" Type="http://schemas.openxmlformats.org/officeDocument/2006/relationships/image" Target="media/image12.jpeg"/><Relationship Id="rId31" Type="http://schemas.openxmlformats.org/officeDocument/2006/relationships/image" Target="media/image21.wmf"/><Relationship Id="rId44" Type="http://schemas.openxmlformats.org/officeDocument/2006/relationships/image" Target="media/image31.tiff"/><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tiff"/><Relationship Id="rId22" Type="http://schemas.openxmlformats.org/officeDocument/2006/relationships/image" Target="media/image15.tiff"/><Relationship Id="rId27" Type="http://schemas.openxmlformats.org/officeDocument/2006/relationships/image" Target="media/image19.wmf"/><Relationship Id="rId30" Type="http://schemas.openxmlformats.org/officeDocument/2006/relationships/oleObject" Target="embeddings/oleObject4.bin"/><Relationship Id="rId35" Type="http://schemas.openxmlformats.org/officeDocument/2006/relationships/image" Target="media/image23.wmf"/><Relationship Id="rId43" Type="http://schemas.openxmlformats.org/officeDocument/2006/relationships/image" Target="media/image30.png"/><Relationship Id="rId48" Type="http://schemas.openxmlformats.org/officeDocument/2006/relationships/oleObject" Target="embeddings/oleObject8.bin"/><Relationship Id="rId8" Type="http://schemas.openxmlformats.org/officeDocument/2006/relationships/image" Target="media/image2.tiff"/><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image" Target="media/image11.wmf"/><Relationship Id="rId25" Type="http://schemas.openxmlformats.org/officeDocument/2006/relationships/image" Target="media/image18.wmf"/><Relationship Id="rId33" Type="http://schemas.openxmlformats.org/officeDocument/2006/relationships/image" Target="media/image22.wmf"/><Relationship Id="rId38" Type="http://schemas.openxmlformats.org/officeDocument/2006/relationships/image" Target="media/image25.png"/><Relationship Id="rId46" Type="http://schemas.openxmlformats.org/officeDocument/2006/relationships/image" Target="media/image33.tiff"/><Relationship Id="rId20" Type="http://schemas.openxmlformats.org/officeDocument/2006/relationships/image" Target="media/image13.jpeg"/><Relationship Id="rId41" Type="http://schemas.openxmlformats.org/officeDocument/2006/relationships/image" Target="media/image28.tiff"/><Relationship Id="rId1" Type="http://schemas.openxmlformats.org/officeDocument/2006/relationships/styles" Target="styles.xml"/><Relationship Id="rId6" Type="http://schemas.openxmlformats.org/officeDocument/2006/relationships/hyperlink" Target="mailto:zhongchangwang@buaa.edu.cn" TargetMode="External"/><Relationship Id="rId15" Type="http://schemas.openxmlformats.org/officeDocument/2006/relationships/image" Target="media/image9.tiff"/><Relationship Id="rId23" Type="http://schemas.openxmlformats.org/officeDocument/2006/relationships/image" Target="media/image16.png"/><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image" Target="media/image3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28</Pages>
  <Words>2452</Words>
  <Characters>13977</Characters>
  <Application>Microsoft Office Word</Application>
  <DocSecurity>0</DocSecurity>
  <Lines>116</Lines>
  <Paragraphs>32</Paragraphs>
  <ScaleCrop>false</ScaleCrop>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86155</dc:creator>
  <cp:lastModifiedBy>Xiang Du</cp:lastModifiedBy>
  <cp:revision>329</cp:revision>
  <dcterms:created xsi:type="dcterms:W3CDTF">2025-11-10T12:59:00Z</dcterms:created>
  <dcterms:modified xsi:type="dcterms:W3CDTF">2026-10-10T03:48:00Z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eyJoZGlkIjoiOTVkY2UxYWQ5MmJmOGE0YTQ4M2E1NDFhM2RjMzgyOTIiLCJ1c2VySWQiOiIyNjY1NTg0NTMifQ==</vt:lpwstr>
  </property>
  <property fmtid="{D5CDD505-2E9C-101B-9397-08002B2CF9AE}" pid="3" name="KSOProductBuildVer">
    <vt:lpwstr>2052-12.1.0.28043</vt:lpwstr>
  </property>
  <property fmtid="{D5CDD505-2E9C-101B-9397-08002B2CF9AE}" pid="4" name="ICV">
    <vt:lpwstr>D502E379E8E149D09248452E0D695326_13</vt:lpwstr>
  </property>
</Properties>
</file>