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EB33D" w14:textId="08B50FE9" w:rsidR="007033C7" w:rsidRPr="00B93D59" w:rsidRDefault="005F2410" w:rsidP="0054744E">
      <w:r w:rsidRPr="0054744E">
        <w:rPr>
          <w:b/>
          <w:bCs/>
        </w:rPr>
        <w:t>Supplemental T</w:t>
      </w:r>
      <w:r w:rsidR="008C14A8" w:rsidRPr="0054744E">
        <w:rPr>
          <w:b/>
          <w:bCs/>
        </w:rPr>
        <w:t xml:space="preserve">able </w:t>
      </w:r>
      <w:r w:rsidRPr="0054744E">
        <w:rPr>
          <w:b/>
          <w:bCs/>
        </w:rPr>
        <w:t>2</w:t>
      </w:r>
      <w:r w:rsidR="0054744E">
        <w:br/>
      </w:r>
      <w:r w:rsidR="00794C47">
        <w:t>S</w:t>
      </w:r>
      <w:r w:rsidR="006C1EF6">
        <w:t xml:space="preserve">ummary </w:t>
      </w:r>
      <w:r w:rsidR="0095334E" w:rsidRPr="0095334E">
        <w:t>of</w:t>
      </w:r>
      <w:r w:rsidR="006C1EF6">
        <w:t xml:space="preserve"> </w:t>
      </w:r>
      <w:r w:rsidR="0095334E" w:rsidRPr="0095334E">
        <w:t>reference interval</w:t>
      </w:r>
      <w:r w:rsidR="0095334E">
        <w:t xml:space="preserve">s </w:t>
      </w:r>
      <w:r w:rsidR="0095334E" w:rsidRPr="0095334E">
        <w:t xml:space="preserve">for </w:t>
      </w:r>
      <w:r w:rsidR="0095334E">
        <w:t>28</w:t>
      </w:r>
      <w:r w:rsidR="0095334E" w:rsidRPr="0095334E">
        <w:t xml:space="preserve"> </w:t>
      </w:r>
      <w:r w:rsidR="001B2CFE">
        <w:t xml:space="preserve">biochemistry </w:t>
      </w:r>
      <w:r w:rsidR="0095334E" w:rsidRPr="0095334E">
        <w:t>analyte</w:t>
      </w:r>
      <w:r w:rsidR="0095334E">
        <w:t>s in</w:t>
      </w:r>
      <w:r w:rsidR="0095334E" w:rsidRPr="0095334E">
        <w:t xml:space="preserve"> comparison with </w:t>
      </w:r>
      <w:r w:rsidR="006C1EF6">
        <w:t>other studies.</w:t>
      </w:r>
    </w:p>
    <w:tbl>
      <w:tblPr>
        <w:tblW w:w="13948" w:type="dxa"/>
        <w:tblLayout w:type="fixed"/>
        <w:tblLook w:val="04A0" w:firstRow="1" w:lastRow="0" w:firstColumn="1" w:lastColumn="0" w:noHBand="0" w:noVBand="1"/>
      </w:tblPr>
      <w:tblGrid>
        <w:gridCol w:w="1525"/>
        <w:gridCol w:w="60"/>
        <w:gridCol w:w="400"/>
        <w:gridCol w:w="280"/>
        <w:gridCol w:w="1585"/>
        <w:gridCol w:w="1246"/>
        <w:gridCol w:w="1248"/>
        <w:gridCol w:w="1587"/>
        <w:gridCol w:w="1587"/>
        <w:gridCol w:w="737"/>
        <w:gridCol w:w="1474"/>
        <w:gridCol w:w="737"/>
        <w:gridCol w:w="8"/>
        <w:gridCol w:w="1466"/>
        <w:gridCol w:w="8"/>
      </w:tblGrid>
      <w:tr w:rsidR="005E2972" w:rsidRPr="00227251" w14:paraId="14F50033" w14:textId="77777777" w:rsidTr="00492482">
        <w:trPr>
          <w:gridAfter w:val="1"/>
          <w:wAfter w:w="8" w:type="dxa"/>
          <w:trHeight w:val="280"/>
        </w:trPr>
        <w:tc>
          <w:tcPr>
            <w:tcW w:w="1525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277D" w14:textId="7A6DA789" w:rsidR="005E2972" w:rsidRPr="00227251" w:rsidRDefault="005E2972" w:rsidP="0025235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  <w:t>Analyte</w:t>
            </w:r>
            <w:r w:rsidR="005F2410" w:rsidRPr="00227251"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  <w:t>s</w:t>
            </w:r>
          </w:p>
        </w:tc>
        <w:tc>
          <w:tcPr>
            <w:tcW w:w="2325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CECD" w14:textId="77777777" w:rsidR="005E2972" w:rsidRPr="00227251" w:rsidRDefault="005E2972" w:rsidP="0025235C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  <w:t>Current study [1]</w:t>
            </w:r>
          </w:p>
        </w:tc>
        <w:tc>
          <w:tcPr>
            <w:tcW w:w="2494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45CF" w14:textId="71FBD68F" w:rsidR="005E2972" w:rsidRPr="00227251" w:rsidRDefault="005E2972" w:rsidP="0025235C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  <w:t>Manufacturer provided [2]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F37B" w14:textId="77777777" w:rsidR="005E2972" w:rsidRPr="00227251" w:rsidRDefault="005E2972" w:rsidP="0025235C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  <w:t>Korea [3]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BB5B" w14:textId="77777777" w:rsidR="005E2972" w:rsidRPr="00227251" w:rsidRDefault="005E2972" w:rsidP="0025235C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  <w:t>China [4]</w:t>
            </w:r>
          </w:p>
        </w:tc>
        <w:tc>
          <w:tcPr>
            <w:tcW w:w="2211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251F" w14:textId="2F9640EA" w:rsidR="005E2972" w:rsidRPr="00227251" w:rsidRDefault="005E2972" w:rsidP="0025235C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  <w:t>China [5]</w:t>
            </w:r>
          </w:p>
        </w:tc>
        <w:tc>
          <w:tcPr>
            <w:tcW w:w="2211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8C08" w14:textId="6FA1D8F4" w:rsidR="005E2972" w:rsidRPr="00227251" w:rsidRDefault="005E2972" w:rsidP="0025235C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b/>
                <w:bCs/>
                <w:color w:val="auto"/>
                <w:sz w:val="18"/>
                <w:szCs w:val="18"/>
              </w:rPr>
              <w:t>Canada [6]</w:t>
            </w:r>
          </w:p>
        </w:tc>
      </w:tr>
      <w:tr w:rsidR="00723D7A" w:rsidRPr="00227251" w14:paraId="032CBE90" w14:textId="77777777" w:rsidTr="00492482">
        <w:trPr>
          <w:gridAfter w:val="1"/>
          <w:wAfter w:w="8" w:type="dxa"/>
          <w:trHeight w:val="280"/>
        </w:trPr>
        <w:tc>
          <w:tcPr>
            <w:tcW w:w="152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7095" w14:textId="77777777" w:rsidR="00723D7A" w:rsidRPr="00227251" w:rsidRDefault="00723D7A" w:rsidP="0025235C">
            <w:pPr>
              <w:widowControl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60ECB" w14:textId="77777777" w:rsidR="00723D7A" w:rsidRPr="00227251" w:rsidRDefault="00723D7A" w:rsidP="0025235C">
            <w:pPr>
              <w:widowControl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VITROS 5600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7F8B" w14:textId="68438255" w:rsidR="00723D7A" w:rsidRPr="00227251" w:rsidRDefault="00723D7A" w:rsidP="0025235C">
            <w:pPr>
              <w:widowControl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VITROS 5600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2E33E" w14:textId="170493B8" w:rsidR="00723D7A" w:rsidRPr="00227251" w:rsidRDefault="00723D7A" w:rsidP="0025235C">
            <w:pPr>
              <w:widowControl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COBAS 8000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4A301" w14:textId="39B862A9" w:rsidR="00723D7A" w:rsidRPr="00227251" w:rsidRDefault="00723D7A" w:rsidP="0025235C">
            <w:pPr>
              <w:widowControl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HITACHI 7020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762BE" w14:textId="27E8A3BB" w:rsidR="00723D7A" w:rsidRPr="00227251" w:rsidRDefault="00723D7A" w:rsidP="0025235C">
            <w:pPr>
              <w:widowControl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OlYMPUS AU5400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F6042" w14:textId="64EB9DC0" w:rsidR="00723D7A" w:rsidRPr="00227251" w:rsidRDefault="00723D7A" w:rsidP="0025235C">
            <w:pPr>
              <w:widowControl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VITROS 5600</w:t>
            </w:r>
          </w:p>
        </w:tc>
      </w:tr>
      <w:tr w:rsidR="00723D7A" w:rsidRPr="00227251" w14:paraId="25005426" w14:textId="77777777" w:rsidTr="00492482">
        <w:trPr>
          <w:gridAfter w:val="1"/>
          <w:wAfter w:w="8" w:type="dxa"/>
          <w:trHeight w:val="280"/>
        </w:trPr>
        <w:tc>
          <w:tcPr>
            <w:tcW w:w="152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75415" w14:textId="68C93C55" w:rsidR="00723D7A" w:rsidRPr="00227251" w:rsidRDefault="00723D7A" w:rsidP="0025235C">
            <w:pPr>
              <w:widowControl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18531" w14:textId="77777777" w:rsidR="00723D7A" w:rsidRPr="00227251" w:rsidRDefault="00723D7A" w:rsidP="0025235C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Age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F984B" w14:textId="77777777" w:rsidR="00723D7A" w:rsidRPr="00227251" w:rsidRDefault="00723D7A" w:rsidP="0025235C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RI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259E0" w14:textId="2D583F4F" w:rsidR="00723D7A" w:rsidRPr="00227251" w:rsidRDefault="00723D7A" w:rsidP="0025235C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RI for female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EBE0B" w14:textId="53038167" w:rsidR="00723D7A" w:rsidRPr="00227251" w:rsidRDefault="00723D7A" w:rsidP="0025235C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RI for male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D7367" w14:textId="77777777" w:rsidR="00723D7A" w:rsidRPr="00227251" w:rsidRDefault="00723D7A" w:rsidP="0025235C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RI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1143A" w14:textId="77777777" w:rsidR="00723D7A" w:rsidRPr="00227251" w:rsidRDefault="00723D7A" w:rsidP="0025235C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RI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1DECC" w14:textId="0096361B" w:rsidR="00723D7A" w:rsidRPr="00227251" w:rsidRDefault="00723D7A" w:rsidP="0025235C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Age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CF6E6" w14:textId="4DF06F1A" w:rsidR="00723D7A" w:rsidRPr="00227251" w:rsidRDefault="00723D7A" w:rsidP="0025235C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RI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8B7A4" w14:textId="0F618D35" w:rsidR="00723D7A" w:rsidRPr="00227251" w:rsidRDefault="00723D7A" w:rsidP="0025235C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Age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9B923" w14:textId="77777777" w:rsidR="00723D7A" w:rsidRPr="00227251" w:rsidRDefault="00723D7A" w:rsidP="0025235C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RI </w:t>
            </w:r>
          </w:p>
        </w:tc>
      </w:tr>
      <w:tr w:rsidR="00723D7A" w:rsidRPr="00227251" w14:paraId="72D2E02C" w14:textId="77777777" w:rsidTr="00492482">
        <w:trPr>
          <w:gridAfter w:val="1"/>
          <w:wAfter w:w="8" w:type="dxa"/>
          <w:trHeight w:val="280"/>
        </w:trPr>
        <w:tc>
          <w:tcPr>
            <w:tcW w:w="226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7139" w14:textId="00684BEB" w:rsidR="00723D7A" w:rsidRPr="00227251" w:rsidRDefault="00723D7A" w:rsidP="009C2DB9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Chemistry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500E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F357" w14:textId="77777777" w:rsidR="00723D7A" w:rsidRPr="00227251" w:rsidRDefault="00723D7A" w:rsidP="00BC425B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2AAB" w14:textId="77777777" w:rsidR="00723D7A" w:rsidRPr="00227251" w:rsidRDefault="00723D7A" w:rsidP="00BC425B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C8B3" w14:textId="77777777" w:rsidR="00723D7A" w:rsidRPr="00227251" w:rsidRDefault="00723D7A" w:rsidP="00BC425B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4820" w14:textId="77777777" w:rsidR="00723D7A" w:rsidRPr="00227251" w:rsidRDefault="00723D7A" w:rsidP="00BC425B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F04F" w14:textId="77777777" w:rsidR="00723D7A" w:rsidRPr="00227251" w:rsidRDefault="00723D7A" w:rsidP="00BC425B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C3C3" w14:textId="77777777" w:rsidR="00723D7A" w:rsidRPr="00227251" w:rsidRDefault="00723D7A" w:rsidP="00BC425B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1178" w14:textId="77777777" w:rsidR="00723D7A" w:rsidRPr="00227251" w:rsidRDefault="00723D7A" w:rsidP="00BC425B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E55D" w14:textId="77777777" w:rsidR="00723D7A" w:rsidRPr="00227251" w:rsidRDefault="00723D7A" w:rsidP="00BC425B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227251" w14:paraId="1F6AD207" w14:textId="77777777" w:rsidTr="00492482">
        <w:trPr>
          <w:gridAfter w:val="1"/>
          <w:wAfter w:w="8" w:type="dxa"/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3533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CO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  <w:vertAlign w:val="subscript"/>
              </w:rPr>
              <w:t>2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, mmol/l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C716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5D8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16-28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CE6B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20-30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AD53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0373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1263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11-27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6856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7532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E3B8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DA8B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227251" w14:paraId="57C7944D" w14:textId="77777777" w:rsidTr="00492482">
        <w:trPr>
          <w:gridAfter w:val="1"/>
          <w:wAfter w:w="8" w:type="dxa"/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0D9D" w14:textId="4C3B4153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Cl, mmol/l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2D48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F68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92-108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5F6F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98-107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E17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7324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1A26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90-103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F72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5FDD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87F0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D62F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227251" w14:paraId="4D8A25F4" w14:textId="77777777" w:rsidTr="00492482">
        <w:trPr>
          <w:gridAfter w:val="1"/>
          <w:wAfter w:w="8" w:type="dxa"/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35E7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K, mmol/l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8FEC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22A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3.3-5.4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68C8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3.5-5.1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A8E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B2FA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0898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3.64-6.00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9F0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103B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6EB2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4C2D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227251" w14:paraId="6564A8D2" w14:textId="77777777" w:rsidTr="00492482">
        <w:trPr>
          <w:gridAfter w:val="1"/>
          <w:wAfter w:w="8" w:type="dxa"/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D6AF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Na, mmol/l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D7A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367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131-140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9007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137-145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238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BFD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5D60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130-142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E86B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21B8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6950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D0E4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227251" w14:paraId="65E1B274" w14:textId="77777777" w:rsidTr="00492482">
        <w:trPr>
          <w:gridAfter w:val="1"/>
          <w:wAfter w:w="8" w:type="dxa"/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7301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Ca, mmol/l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CAB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017B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1.53-2.15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C990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2.10-2.55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7926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667F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4.8-11.2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D8BF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1.91-2.75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0396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5010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1CA1" w14:textId="0CA89DAB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y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036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1.98-2.9</w:t>
            </w:r>
          </w:p>
        </w:tc>
      </w:tr>
      <w:tr w:rsidR="00723D7A" w:rsidRPr="00227251" w14:paraId="202260FC" w14:textId="77777777" w:rsidTr="00492482">
        <w:trPr>
          <w:gridAfter w:val="1"/>
          <w:wAfter w:w="8" w:type="dxa"/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E7C8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Mg, mmol/l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9CC0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5B5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0.68-0.94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565F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0.7-1.0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3E7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782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0.66-1.48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7178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B627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BA6D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D3A4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3816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227251" w14:paraId="3E5A1A2F" w14:textId="77777777" w:rsidTr="00492482">
        <w:trPr>
          <w:gridAfter w:val="1"/>
          <w:wAfter w:w="8" w:type="dxa"/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77D7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P, mmol/l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5A3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7AB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1.7-2.75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D787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0.81-1.45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4038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6694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0.13-1.19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2B7C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0738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BAA6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3AD6" w14:textId="3BB556D4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0-14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F6F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1.89-3.53</w:t>
            </w:r>
          </w:p>
        </w:tc>
      </w:tr>
      <w:tr w:rsidR="00723D7A" w:rsidRPr="00227251" w14:paraId="672EF9A5" w14:textId="77777777" w:rsidTr="00492482">
        <w:trPr>
          <w:gridAfter w:val="1"/>
          <w:wAfter w:w="8" w:type="dxa"/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417C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Fe, μmol/L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05AB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3FD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5.2-14.6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242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6.6-30.4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CE5A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8.8-32.4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442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13.6-48.0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CCB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F514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B205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34AB" w14:textId="36D0D536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0-14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y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6F9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4.8-25.3</w:t>
            </w:r>
          </w:p>
        </w:tc>
      </w:tr>
      <w:tr w:rsidR="00723D7A" w:rsidRPr="00227251" w14:paraId="5AC3B623" w14:textId="77777777" w:rsidTr="00492482">
        <w:trPr>
          <w:gridAfter w:val="1"/>
          <w:wAfter w:w="8" w:type="dxa"/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2555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E10F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B240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6.8-15.9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04C3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7991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8984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5EA0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F983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0B2E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AF77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3435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227251" w14:paraId="1A3A125A" w14:textId="77777777" w:rsidTr="00492482">
        <w:trPr>
          <w:gridAfter w:val="1"/>
          <w:wAfter w:w="8" w:type="dxa"/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313C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A07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DA2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6.4-18.1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FDFB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3F6E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301C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7126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8383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2816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9242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C5A4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227251" w14:paraId="305155AD" w14:textId="77777777" w:rsidTr="00492482">
        <w:trPr>
          <w:gridAfter w:val="1"/>
          <w:wAfter w:w="8" w:type="dxa"/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BE24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TIBC, μmol/L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54C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21A0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32.9-52.4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D93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47.4-89.0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972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46.8-82.7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79C8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BEBB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D3F1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8D62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B15B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D835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227251" w14:paraId="4738E96F" w14:textId="77777777" w:rsidTr="00492482">
        <w:trPr>
          <w:gridAfter w:val="1"/>
          <w:wAfter w:w="8" w:type="dxa"/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A165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BUN, mmol/l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677A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673F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0.71-5.72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B10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2.5-6.1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5A64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3.2-7.1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7EC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1.07-5.35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5B7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1.56-7.56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814F" w14:textId="1CD0ADCF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5318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0.8-5.1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9DA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0483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227251" w14:paraId="69D51CD3" w14:textId="77777777" w:rsidTr="00492482">
        <w:trPr>
          <w:gridAfter w:val="1"/>
          <w:wAfter w:w="8" w:type="dxa"/>
          <w:trHeight w:val="6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2AFA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A8F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C89B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0.71-3.77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9BDB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E738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0DD5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90F4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9BC1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4761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2F46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84DE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227251" w14:paraId="6FA9EECD" w14:textId="77777777" w:rsidTr="00492482">
        <w:trPr>
          <w:gridAfter w:val="1"/>
          <w:wAfter w:w="8" w:type="dxa"/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C53D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6EE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7C06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0.71-3.55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CAD3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AF8F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CF8D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1C75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6BE1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5321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0242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A60D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450AA4" w14:paraId="764FB717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2382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Cr, μmol/L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27F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09B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41-82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728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46-92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4B5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58-110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F4D8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18-80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D5F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16-110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3F5D" w14:textId="6F655091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0-3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B133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15.6-61.1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9FE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71D4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E47224" w14:paraId="033148E4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EED4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366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AD5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38-76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CAB7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809C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A800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0535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89BC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D613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7C81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4664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E47224" w14:paraId="246186C1" w14:textId="77777777" w:rsidTr="00BD72BF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0F26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E0C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 d</w:t>
            </w:r>
          </w:p>
        </w:tc>
        <w:tc>
          <w:tcPr>
            <w:tcW w:w="15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FC37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31-65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BB5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185A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186C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DE5F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B529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A6C9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2C09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25E5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E47224" w14:paraId="4BACB155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554E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UA, μmol/L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7E3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8E2C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99-454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FC70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149-369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0EFA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208-506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9929" w14:textId="0130F201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9BF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82-446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96D1" w14:textId="797A99A5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B768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56.3-287.4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BE57" w14:textId="04905C6D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0-14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D3D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168-751</w:t>
            </w:r>
          </w:p>
        </w:tc>
      </w:tr>
      <w:tr w:rsidR="00723D7A" w:rsidRPr="00E47224" w14:paraId="5159ACBC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E0DF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A06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787F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97-335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867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480C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B7A5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1321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98D5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CD91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F144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A361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E47224" w14:paraId="55D1CECA" w14:textId="77777777" w:rsidTr="00BD72BF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482BB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8495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 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2E0A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78-271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05FB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510E1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544F5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32DD6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26BD7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0161C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D0584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96E86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E47224" w14:paraId="705A1A48" w14:textId="77777777" w:rsidTr="00BD72BF">
        <w:trPr>
          <w:trHeight w:val="280"/>
        </w:trPr>
        <w:tc>
          <w:tcPr>
            <w:tcW w:w="226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3602" w14:textId="20381575" w:rsidR="00723D7A" w:rsidRPr="00227251" w:rsidRDefault="00723D7A" w:rsidP="009C2DB9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Enzymes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BF78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4924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CF27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0CB8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CAEE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EF5E" w14:textId="77777777" w:rsidR="00723D7A" w:rsidRPr="00227251" w:rsidRDefault="00723D7A" w:rsidP="0025235C">
            <w:pPr>
              <w:widowControl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B9FF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4519" w14:textId="77777777" w:rsidR="00723D7A" w:rsidRPr="00227251" w:rsidRDefault="00723D7A" w:rsidP="0025235C">
            <w:pPr>
              <w:widowControl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CBA3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E47224" w14:paraId="5D4FD54A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35EA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ALT, U/L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324B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2A6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6-44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C1DA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9-52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905B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21-72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A377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CCB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7DEC" w14:textId="6485BB98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0-15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ABF7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3-39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E56A" w14:textId="313672FA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y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06AC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17-69</w:t>
            </w:r>
          </w:p>
        </w:tc>
      </w:tr>
      <w:tr w:rsidR="00723D7A" w:rsidRPr="00E47224" w14:paraId="1569DE64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6BCC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ALP, U/L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4AE0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3E1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91-229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62C8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38-126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3A24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6CB8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91-269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8936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C991" w14:textId="70B4D614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0-8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7733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43-344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A9DA" w14:textId="10E5AF33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0-14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1797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89-239</w:t>
            </w:r>
          </w:p>
        </w:tc>
      </w:tr>
      <w:tr w:rsidR="00723D7A" w:rsidRPr="00E47224" w14:paraId="77F8B445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5056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AST, U/L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BAF3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CF98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29-101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F9D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14-36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D3F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17-59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98B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16-73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BDD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22-168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4DB2" w14:textId="54C6FBC0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0-8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A424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12-58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EA4C" w14:textId="567EEADA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0-14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2AB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29-213</w:t>
            </w:r>
          </w:p>
        </w:tc>
      </w:tr>
      <w:tr w:rsidR="00723D7A" w:rsidRPr="00E47224" w14:paraId="23A677D9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B188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CHE, U/L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68A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A12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3299-6491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7B7C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4650-10440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FE44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5900-12220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55B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0D3F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F38B" w14:textId="6C3B16EE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E42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1.5-8.2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7388" w14:textId="5E04974B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0-14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F270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3542-7370</w:t>
            </w:r>
          </w:p>
        </w:tc>
      </w:tr>
      <w:tr w:rsidR="00723D7A" w:rsidRPr="00E47224" w14:paraId="7D54940D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8C69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GGT, U/L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640C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FA46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42-302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2813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12-43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0FC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15-73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46CC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29-502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EEB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4D20" w14:textId="58591302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0-3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A76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17-64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1D83" w14:textId="712CF9E0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0-14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0C4B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19-196</w:t>
            </w:r>
          </w:p>
        </w:tc>
      </w:tr>
      <w:tr w:rsidR="00723D7A" w:rsidRPr="00E47224" w14:paraId="635F60A7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ABD6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CK, U/L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06FB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CE0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95-715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021C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30-135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CEC7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55-170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83A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48-505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A17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186-1074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196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9A52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0DD7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A09C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E47224" w14:paraId="55E247DE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DAA8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CKMB, U/L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3FC4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08CA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12-40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E4E8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629C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DBB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6AD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14-94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D43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CDA0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4613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FD4D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E47224" w14:paraId="59C13E89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E1C5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LDH, U/L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1F67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8E4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651-1577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2E2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313-618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91B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FE5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200-926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159F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429-1045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3473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08C0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9A06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9DB6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E47224" w14:paraId="44BB0F49" w14:textId="77777777" w:rsidTr="00492482">
        <w:trPr>
          <w:trHeight w:val="280"/>
        </w:trPr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969E" w14:textId="2C7CE404" w:rsidR="00723D7A" w:rsidRPr="00227251" w:rsidRDefault="00723D7A" w:rsidP="009C2DB9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Proteins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14AC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EC31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E83E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8790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6E82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7133" w14:textId="77777777" w:rsidR="00723D7A" w:rsidRPr="00227251" w:rsidRDefault="00723D7A" w:rsidP="0025235C">
            <w:pPr>
              <w:widowControl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BB06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94A5" w14:textId="77777777" w:rsidR="00723D7A" w:rsidRPr="00227251" w:rsidRDefault="00723D7A" w:rsidP="0025235C">
            <w:pPr>
              <w:widowControl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5202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E47224" w14:paraId="5D4BD629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4766" w14:textId="729B7C54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Alb, g/L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F2C4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1376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28-40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499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35-50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264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58A4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25-41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5AE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30.1-42.9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1DA6" w14:textId="4B6E0F98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443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21.6-46.3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F24D" w14:textId="657AFA36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0-14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6066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34-47</w:t>
            </w:r>
          </w:p>
        </w:tc>
      </w:tr>
      <w:tr w:rsidR="00723D7A" w:rsidRPr="00E47224" w14:paraId="623DD9C6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CA12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TP, g/L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F2F3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290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41-59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F5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63-82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C803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042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40-64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A5E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41.8-66.8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898C" w14:textId="73778674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0-4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9BC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42.2-65.7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B614" w14:textId="39DDE2ED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0-14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F65B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54-85</w:t>
            </w:r>
          </w:p>
        </w:tc>
      </w:tr>
      <w:tr w:rsidR="00723D7A" w:rsidRPr="00E47224" w14:paraId="3EDD39EE" w14:textId="77777777" w:rsidTr="00492482">
        <w:trPr>
          <w:trHeight w:val="278"/>
        </w:trPr>
        <w:tc>
          <w:tcPr>
            <w:tcW w:w="226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0519" w14:textId="6242F93F" w:rsidR="00723D7A" w:rsidRPr="00227251" w:rsidRDefault="00723D7A" w:rsidP="009C2DB9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Lipids/Lipoproteins</w:t>
            </w:r>
          </w:p>
        </w:tc>
        <w:tc>
          <w:tcPr>
            <w:tcW w:w="15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7F34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AFC1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4BFE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10B0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F95D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654B" w14:textId="77777777" w:rsidR="00723D7A" w:rsidRPr="00227251" w:rsidRDefault="00723D7A" w:rsidP="0025235C">
            <w:pPr>
              <w:widowControl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8F24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27F5" w14:textId="77777777" w:rsidR="00723D7A" w:rsidRPr="00227251" w:rsidRDefault="00723D7A" w:rsidP="0025235C">
            <w:pPr>
              <w:widowControl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873E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E47224" w14:paraId="3FBA2CC3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2239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HDL-C, mmol/l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B87A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FD0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0.43-1.13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03A6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F3E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0E1C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0.31-1.45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013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9768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4C1F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04D9" w14:textId="10577ADD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0-14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CC87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0.38-1.03</w:t>
            </w:r>
          </w:p>
        </w:tc>
      </w:tr>
      <w:tr w:rsidR="00723D7A" w:rsidRPr="00E47224" w14:paraId="4AC5F381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06E2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LDL-C, mmol/l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0856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1-3d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84D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0.199-1.484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DFE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CE61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25D2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0.1-1.53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C72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D3AD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74E1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BE31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5190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E47224" w14:paraId="2EFC908C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6ED0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TG, mmol/l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D7F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1-2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CD44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0.38-1.25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5576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6CB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1140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0.11-0.89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B89E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3C52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F51A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9BB9" w14:textId="07111ED2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0-14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C14D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0.99-3.21</w:t>
            </w:r>
          </w:p>
        </w:tc>
      </w:tr>
      <w:tr w:rsidR="00723D7A" w:rsidRPr="00E47224" w14:paraId="6280ED6F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2227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FD19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 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7423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0.32-1.84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2435" w14:textId="77777777" w:rsidR="00723D7A" w:rsidRPr="00227251" w:rsidRDefault="00723D7A" w:rsidP="009C2DB9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AF4B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7FE6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8879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75B4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5BE0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5FEA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6F0D" w14:textId="77777777" w:rsidR="00723D7A" w:rsidRPr="00227251" w:rsidRDefault="00723D7A" w:rsidP="009C2DB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723D7A" w:rsidRPr="00E47224" w14:paraId="7551D69B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9F82" w14:textId="77777777" w:rsidR="00723D7A" w:rsidRPr="00227251" w:rsidRDefault="00723D7A" w:rsidP="009C2DB9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TCHO, mmol/l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EC16" w14:textId="77777777" w:rsidR="00723D7A" w:rsidRPr="00227251" w:rsidRDefault="00723D7A" w:rsidP="0025235C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1-2 d</w:t>
            </w:r>
          </w:p>
        </w:tc>
        <w:tc>
          <w:tcPr>
            <w:tcW w:w="15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C1C3" w14:textId="77777777" w:rsidR="00723D7A" w:rsidRPr="00227251" w:rsidRDefault="00723D7A" w:rsidP="00054901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1.29-2.57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3166" w14:textId="77777777" w:rsidR="00723D7A" w:rsidRPr="00227251" w:rsidRDefault="00723D7A" w:rsidP="00054901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14E9" w14:textId="77777777" w:rsidR="00723D7A" w:rsidRPr="00227251" w:rsidRDefault="00723D7A" w:rsidP="00054901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F5FA" w14:textId="77777777" w:rsidR="00723D7A" w:rsidRPr="00227251" w:rsidRDefault="00723D7A" w:rsidP="00054901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&lt;3.26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4EA9" w14:textId="77777777" w:rsidR="00723D7A" w:rsidRPr="00227251" w:rsidRDefault="00723D7A" w:rsidP="00054901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973E" w14:textId="77777777" w:rsidR="00723D7A" w:rsidRPr="00227251" w:rsidRDefault="00723D7A" w:rsidP="0025235C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E416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1389" w14:textId="06836C19" w:rsidR="00723D7A" w:rsidRPr="00227251" w:rsidRDefault="00723D7A" w:rsidP="00054901">
            <w:pPr>
              <w:widowControl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0-14</w:t>
            </w:r>
            <w:r w:rsidR="00A13F31">
              <w:rPr>
                <w:rFonts w:ascii="Arial" w:eastAsia="等线" w:hAnsi="Arial" w:cs="Arial"/>
                <w:color w:val="auto"/>
                <w:sz w:val="18"/>
                <w:szCs w:val="18"/>
              </w:rPr>
              <w:t xml:space="preserve"> </w:t>
            </w: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25B1" w14:textId="77777777" w:rsidR="00723D7A" w:rsidRPr="00227251" w:rsidRDefault="00723D7A" w:rsidP="00054901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&lt;1.29-3.20</w:t>
            </w:r>
          </w:p>
        </w:tc>
      </w:tr>
      <w:tr w:rsidR="00723D7A" w:rsidRPr="00E47224" w14:paraId="06E945EF" w14:textId="77777777" w:rsidTr="00492482">
        <w:trPr>
          <w:trHeight w:val="280"/>
        </w:trPr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2FA4F" w14:textId="77777777" w:rsidR="00723D7A" w:rsidRPr="00227251" w:rsidRDefault="00723D7A" w:rsidP="0025235C">
            <w:pPr>
              <w:widowControl/>
              <w:jc w:val="lef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9883D" w14:textId="77777777" w:rsidR="00723D7A" w:rsidRPr="00227251" w:rsidRDefault="00723D7A" w:rsidP="0025235C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3 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C2FFB" w14:textId="77777777" w:rsidR="00723D7A" w:rsidRPr="00227251" w:rsidRDefault="00723D7A" w:rsidP="00054901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  <w:r w:rsidRPr="00227251">
              <w:rPr>
                <w:rFonts w:ascii="Arial" w:eastAsia="等线" w:hAnsi="Arial" w:cs="Arial"/>
                <w:color w:val="auto"/>
                <w:sz w:val="18"/>
                <w:szCs w:val="18"/>
              </w:rPr>
              <w:t>1.29-3.16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95CEB" w14:textId="77777777" w:rsidR="00723D7A" w:rsidRPr="00227251" w:rsidRDefault="00723D7A" w:rsidP="00054901">
            <w:pPr>
              <w:widowControl/>
              <w:jc w:val="right"/>
              <w:rPr>
                <w:rFonts w:ascii="Arial" w:eastAsia="等线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E67B6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D5769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F03A8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C0A77" w14:textId="77777777" w:rsidR="00723D7A" w:rsidRPr="00227251" w:rsidRDefault="00723D7A" w:rsidP="0025235C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A472D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98249" w14:textId="77777777" w:rsidR="00723D7A" w:rsidRPr="00227251" w:rsidRDefault="00723D7A" w:rsidP="00054901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7E497" w14:textId="77777777" w:rsidR="00723D7A" w:rsidRPr="00227251" w:rsidRDefault="00723D7A" w:rsidP="0005490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1A2021" w:rsidRPr="00E47224" w14:paraId="3A6D4EF9" w14:textId="77777777" w:rsidTr="00492482">
        <w:trPr>
          <w:trHeight w:val="280"/>
        </w:trPr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5B6C" w14:textId="3D486980" w:rsidR="001A2021" w:rsidRPr="009D540F" w:rsidRDefault="001A2021" w:rsidP="009D540F">
            <w:pPr>
              <w:widowControl/>
              <w:spacing w:line="200" w:lineRule="exact"/>
              <w:jc w:val="left"/>
              <w:rPr>
                <w:rFonts w:eastAsia="Times New Roman" w:cs="Times New Roman"/>
                <w:color w:val="auto"/>
                <w:szCs w:val="21"/>
              </w:rPr>
            </w:pPr>
            <w:r w:rsidRPr="009D540F">
              <w:rPr>
                <w:rFonts w:cs="Times New Roman"/>
                <w:b/>
                <w:bCs/>
                <w:color w:val="auto"/>
                <w:szCs w:val="21"/>
              </w:rPr>
              <w:t>Note</w:t>
            </w:r>
            <w:r w:rsidRPr="009D540F">
              <w:rPr>
                <w:rFonts w:cs="Times New Roman" w:hint="eastAsia"/>
                <w:b/>
                <w:bCs/>
                <w:color w:val="auto"/>
                <w:szCs w:val="21"/>
              </w:rPr>
              <w:t>s</w:t>
            </w:r>
            <w:r w:rsidRPr="009D540F">
              <w:rPr>
                <w:rFonts w:cs="Times New Roman"/>
                <w:b/>
                <w:bCs/>
                <w:color w:val="auto"/>
                <w:szCs w:val="21"/>
              </w:rPr>
              <w:t>:</w:t>
            </w:r>
          </w:p>
        </w:tc>
        <w:tc>
          <w:tcPr>
            <w:tcW w:w="11962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A22C" w14:textId="77777777" w:rsidR="001A2021" w:rsidRPr="009D540F" w:rsidRDefault="001A2021" w:rsidP="009D540F">
            <w:pPr>
              <w:widowControl/>
              <w:spacing w:line="200" w:lineRule="exact"/>
              <w:jc w:val="left"/>
              <w:rPr>
                <w:rFonts w:eastAsia="Times New Roman" w:cs="Times New Roman"/>
                <w:color w:val="auto"/>
                <w:szCs w:val="21"/>
              </w:rPr>
            </w:pPr>
          </w:p>
        </w:tc>
      </w:tr>
      <w:tr w:rsidR="00992B15" w:rsidRPr="00E47224" w14:paraId="0FE4887A" w14:textId="77777777" w:rsidTr="00492482">
        <w:trPr>
          <w:trHeight w:val="280"/>
        </w:trPr>
        <w:tc>
          <w:tcPr>
            <w:tcW w:w="19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3BF3" w14:textId="7A84CB74" w:rsidR="00992B15" w:rsidRPr="009D540F" w:rsidRDefault="00992B15" w:rsidP="009D540F">
            <w:pPr>
              <w:widowControl/>
              <w:spacing w:line="200" w:lineRule="exact"/>
              <w:ind w:leftChars="100" w:left="210"/>
              <w:jc w:val="left"/>
              <w:rPr>
                <w:rFonts w:eastAsia="等线" w:cs="Times New Roman"/>
                <w:color w:val="auto"/>
                <w:szCs w:val="21"/>
              </w:rPr>
            </w:pPr>
            <w:r w:rsidRPr="009D540F">
              <w:rPr>
                <w:rFonts w:eastAsia="等线" w:cs="Times New Roman"/>
                <w:color w:val="auto"/>
                <w:szCs w:val="21"/>
              </w:rPr>
              <w:t>Study type</w:t>
            </w:r>
          </w:p>
        </w:tc>
        <w:tc>
          <w:tcPr>
            <w:tcW w:w="11962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192C" w14:textId="79FC85A7" w:rsidR="00992B15" w:rsidRPr="009D540F" w:rsidRDefault="00992B15" w:rsidP="009D540F">
            <w:pPr>
              <w:widowControl/>
              <w:spacing w:line="200" w:lineRule="exact"/>
              <w:jc w:val="left"/>
              <w:rPr>
                <w:rFonts w:eastAsia="Times New Roman" w:cs="Times New Roman"/>
                <w:color w:val="auto"/>
                <w:szCs w:val="21"/>
              </w:rPr>
            </w:pPr>
            <w:r w:rsidRPr="009D540F">
              <w:rPr>
                <w:rFonts w:eastAsia="等线" w:cs="Times New Roman"/>
                <w:color w:val="auto"/>
                <w:szCs w:val="21"/>
              </w:rPr>
              <w:t>[1,3,4] Prospective; [2]Not specified; [5] Retrospective; [6]Transference of RIs.</w:t>
            </w:r>
          </w:p>
        </w:tc>
      </w:tr>
      <w:tr w:rsidR="003C47B8" w:rsidRPr="00E47224" w14:paraId="30BB4128" w14:textId="77777777" w:rsidTr="00492482">
        <w:trPr>
          <w:trHeight w:val="280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8413" w14:textId="55D5D259" w:rsidR="003C47B8" w:rsidRPr="009D540F" w:rsidRDefault="003C47B8" w:rsidP="009D540F">
            <w:pPr>
              <w:widowControl/>
              <w:spacing w:line="200" w:lineRule="exact"/>
              <w:ind w:leftChars="100" w:left="210"/>
              <w:jc w:val="left"/>
              <w:rPr>
                <w:rFonts w:eastAsia="等线" w:cs="Times New Roman"/>
                <w:color w:val="auto"/>
                <w:szCs w:val="21"/>
              </w:rPr>
            </w:pPr>
            <w:r w:rsidRPr="009D540F">
              <w:rPr>
                <w:rFonts w:eastAsia="等线" w:cs="Times New Roman"/>
                <w:color w:val="auto"/>
                <w:szCs w:val="21"/>
              </w:rPr>
              <w:t>Age range studied</w:t>
            </w:r>
          </w:p>
        </w:tc>
        <w:tc>
          <w:tcPr>
            <w:tcW w:w="119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B0D1" w14:textId="1519EFD7" w:rsidR="003C47B8" w:rsidRPr="009D540F" w:rsidRDefault="003C47B8" w:rsidP="009D540F">
            <w:pPr>
              <w:widowControl/>
              <w:spacing w:line="200" w:lineRule="exact"/>
              <w:jc w:val="left"/>
              <w:rPr>
                <w:rFonts w:eastAsia="Times New Roman" w:cs="Times New Roman"/>
                <w:color w:val="auto"/>
                <w:szCs w:val="21"/>
              </w:rPr>
            </w:pPr>
            <w:r w:rsidRPr="009D540F">
              <w:rPr>
                <w:rFonts w:eastAsia="等线" w:cs="Times New Roman"/>
                <w:color w:val="auto"/>
                <w:szCs w:val="21"/>
              </w:rPr>
              <w:t>[1] 0-3</w:t>
            </w:r>
            <w:r w:rsidR="005D572C">
              <w:rPr>
                <w:rFonts w:eastAsia="等线" w:cs="Times New Roman"/>
                <w:color w:val="auto"/>
                <w:szCs w:val="21"/>
              </w:rPr>
              <w:t xml:space="preserve"> </w:t>
            </w:r>
            <w:r w:rsidRPr="009D540F">
              <w:rPr>
                <w:rFonts w:eastAsia="等线" w:cs="Times New Roman"/>
                <w:color w:val="auto"/>
                <w:szCs w:val="21"/>
              </w:rPr>
              <w:t>d; [2] Adult; [3] At birth; [4] 0-24</w:t>
            </w:r>
            <w:r w:rsidR="005D572C">
              <w:rPr>
                <w:rFonts w:eastAsia="等线" w:cs="Times New Roman"/>
                <w:color w:val="auto"/>
                <w:szCs w:val="21"/>
              </w:rPr>
              <w:t xml:space="preserve"> </w:t>
            </w:r>
            <w:r w:rsidRPr="009D540F">
              <w:rPr>
                <w:rFonts w:eastAsia="等线" w:cs="Times New Roman"/>
                <w:color w:val="auto"/>
                <w:szCs w:val="21"/>
              </w:rPr>
              <w:t>h; [5] 0-15</w:t>
            </w:r>
            <w:r w:rsidR="005D572C">
              <w:rPr>
                <w:rFonts w:eastAsia="等线" w:cs="Times New Roman"/>
                <w:color w:val="auto"/>
                <w:szCs w:val="21"/>
              </w:rPr>
              <w:t xml:space="preserve"> </w:t>
            </w:r>
            <w:r w:rsidRPr="009D540F">
              <w:rPr>
                <w:rFonts w:eastAsia="等线" w:cs="Times New Roman"/>
                <w:color w:val="auto"/>
                <w:szCs w:val="21"/>
              </w:rPr>
              <w:t>y; [6] 0-19</w:t>
            </w:r>
            <w:r w:rsidR="005D572C">
              <w:rPr>
                <w:rFonts w:eastAsia="等线" w:cs="Times New Roman"/>
                <w:color w:val="auto"/>
                <w:szCs w:val="21"/>
              </w:rPr>
              <w:t xml:space="preserve"> </w:t>
            </w:r>
            <w:r w:rsidRPr="009D540F">
              <w:rPr>
                <w:rFonts w:eastAsia="等线" w:cs="Times New Roman"/>
                <w:color w:val="auto"/>
                <w:szCs w:val="21"/>
              </w:rPr>
              <w:t>y.</w:t>
            </w:r>
          </w:p>
        </w:tc>
      </w:tr>
      <w:tr w:rsidR="00992B15" w:rsidRPr="00E47224" w14:paraId="1814EEF7" w14:textId="77777777" w:rsidTr="00492482">
        <w:trPr>
          <w:trHeight w:val="280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A6FC" w14:textId="6368EDBE" w:rsidR="00992B15" w:rsidRPr="009D540F" w:rsidRDefault="00992B15" w:rsidP="009D540F">
            <w:pPr>
              <w:widowControl/>
              <w:spacing w:line="200" w:lineRule="exact"/>
              <w:ind w:leftChars="100" w:left="210"/>
              <w:jc w:val="left"/>
              <w:rPr>
                <w:rFonts w:eastAsia="等线" w:cs="Times New Roman"/>
                <w:color w:val="auto"/>
                <w:szCs w:val="21"/>
              </w:rPr>
            </w:pPr>
            <w:r w:rsidRPr="009D540F">
              <w:rPr>
                <w:rFonts w:eastAsia="等线" w:cs="Times New Roman"/>
                <w:color w:val="auto"/>
                <w:szCs w:val="21"/>
              </w:rPr>
              <w:t>Sample size</w:t>
            </w:r>
          </w:p>
        </w:tc>
        <w:tc>
          <w:tcPr>
            <w:tcW w:w="119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AD29" w14:textId="3DA01417" w:rsidR="00992B15" w:rsidRPr="009D540F" w:rsidRDefault="00992B15" w:rsidP="009D540F">
            <w:pPr>
              <w:widowControl/>
              <w:spacing w:line="200" w:lineRule="exact"/>
              <w:jc w:val="left"/>
              <w:rPr>
                <w:rFonts w:eastAsia="Times New Roman" w:cs="Times New Roman"/>
                <w:color w:val="auto"/>
                <w:szCs w:val="21"/>
              </w:rPr>
            </w:pPr>
            <w:r w:rsidRPr="009D540F">
              <w:rPr>
                <w:rFonts w:eastAsia="等线" w:cs="Times New Roman"/>
                <w:color w:val="auto"/>
                <w:szCs w:val="21"/>
              </w:rPr>
              <w:t>[1]195; [2] Not specified; [3] 79; [4] 400; [5] 63086; [6] Not available.</w:t>
            </w:r>
          </w:p>
        </w:tc>
      </w:tr>
      <w:tr w:rsidR="00992B15" w:rsidRPr="00E47224" w14:paraId="7CA12834" w14:textId="77777777" w:rsidTr="00492482">
        <w:trPr>
          <w:trHeight w:val="280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7753" w14:textId="3AF52EBE" w:rsidR="00992B15" w:rsidRPr="009D540F" w:rsidRDefault="00992B15" w:rsidP="009D540F">
            <w:pPr>
              <w:widowControl/>
              <w:spacing w:line="200" w:lineRule="exact"/>
              <w:ind w:leftChars="100" w:left="210"/>
              <w:jc w:val="left"/>
              <w:rPr>
                <w:rFonts w:eastAsia="等线" w:cs="Times New Roman"/>
                <w:color w:val="auto"/>
                <w:szCs w:val="21"/>
              </w:rPr>
            </w:pPr>
            <w:r w:rsidRPr="009D540F">
              <w:rPr>
                <w:rFonts w:eastAsia="等线" w:cs="Times New Roman"/>
                <w:color w:val="auto"/>
                <w:szCs w:val="21"/>
              </w:rPr>
              <w:t>Gestational age</w:t>
            </w:r>
          </w:p>
        </w:tc>
        <w:tc>
          <w:tcPr>
            <w:tcW w:w="119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C99C" w14:textId="68BA10B7" w:rsidR="00992B15" w:rsidRPr="009D540F" w:rsidRDefault="00992B15" w:rsidP="009D540F">
            <w:pPr>
              <w:widowControl/>
              <w:spacing w:line="200" w:lineRule="exact"/>
              <w:jc w:val="left"/>
              <w:rPr>
                <w:rFonts w:eastAsia="Times New Roman" w:cs="Times New Roman"/>
                <w:color w:val="auto"/>
                <w:szCs w:val="21"/>
              </w:rPr>
            </w:pPr>
            <w:r w:rsidRPr="009D540F">
              <w:rPr>
                <w:rFonts w:eastAsia="等线" w:cs="Times New Roman"/>
                <w:color w:val="auto"/>
                <w:szCs w:val="21"/>
              </w:rPr>
              <w:t>[1] 37-42; [2] Not available; [3] 26-42; [4] 37-42; [5,6] Not specified.</w:t>
            </w:r>
          </w:p>
        </w:tc>
      </w:tr>
      <w:tr w:rsidR="00992B15" w:rsidRPr="00E47224" w14:paraId="3E891FD7" w14:textId="77777777" w:rsidTr="00492482">
        <w:trPr>
          <w:trHeight w:val="280"/>
        </w:trPr>
        <w:tc>
          <w:tcPr>
            <w:tcW w:w="198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2B71" w14:textId="77F96260" w:rsidR="00992B15" w:rsidRPr="009D540F" w:rsidRDefault="00992B15" w:rsidP="009D540F">
            <w:pPr>
              <w:widowControl/>
              <w:spacing w:line="200" w:lineRule="exact"/>
              <w:ind w:leftChars="100" w:left="210"/>
              <w:jc w:val="left"/>
              <w:rPr>
                <w:rFonts w:eastAsia="等线" w:cs="Times New Roman"/>
                <w:color w:val="auto"/>
                <w:szCs w:val="21"/>
              </w:rPr>
            </w:pPr>
            <w:r w:rsidRPr="009D540F">
              <w:rPr>
                <w:rFonts w:eastAsia="等线" w:cs="Times New Roman"/>
                <w:color w:val="auto"/>
                <w:szCs w:val="21"/>
              </w:rPr>
              <w:t>Sample type</w:t>
            </w:r>
          </w:p>
        </w:tc>
        <w:tc>
          <w:tcPr>
            <w:tcW w:w="11962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CF1C" w14:textId="0036E5B4" w:rsidR="00992B15" w:rsidRPr="009D540F" w:rsidRDefault="00992B15" w:rsidP="009D540F">
            <w:pPr>
              <w:widowControl/>
              <w:spacing w:line="200" w:lineRule="exact"/>
              <w:jc w:val="left"/>
              <w:rPr>
                <w:rFonts w:eastAsia="Times New Roman" w:cs="Times New Roman"/>
                <w:color w:val="auto"/>
                <w:szCs w:val="21"/>
              </w:rPr>
            </w:pPr>
            <w:r w:rsidRPr="009D540F">
              <w:rPr>
                <w:rFonts w:eastAsia="等线" w:cs="Times New Roman"/>
                <w:color w:val="auto"/>
                <w:szCs w:val="21"/>
              </w:rPr>
              <w:t>[1,4] Arterial blood; [3] Umbilical cord; [2,5,6] Not specified.</w:t>
            </w:r>
          </w:p>
        </w:tc>
      </w:tr>
    </w:tbl>
    <w:p w14:paraId="2BC94331" w14:textId="08E2CFCB" w:rsidR="006779AC" w:rsidRPr="002E113F" w:rsidRDefault="006779AC" w:rsidP="00741656">
      <w:pPr>
        <w:rPr>
          <w:rFonts w:hint="eastAsia"/>
        </w:rPr>
      </w:pPr>
    </w:p>
    <w:sectPr w:rsidR="006779AC" w:rsidRPr="002E113F" w:rsidSect="005F4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0BF2E" w14:textId="77777777" w:rsidR="00B61867" w:rsidRDefault="00B61867" w:rsidP="00464EBB">
      <w:pPr>
        <w:spacing w:before="120"/>
      </w:pPr>
      <w:r>
        <w:separator/>
      </w:r>
    </w:p>
  </w:endnote>
  <w:endnote w:type="continuationSeparator" w:id="0">
    <w:p w14:paraId="54302B0B" w14:textId="77777777" w:rsidR="00B61867" w:rsidRDefault="00B61867" w:rsidP="00464EBB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DB704" w14:textId="77777777" w:rsidR="0025235C" w:rsidRDefault="0025235C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B3B4A" w14:textId="77777777" w:rsidR="0025235C" w:rsidRDefault="0025235C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C02" w14:textId="77777777" w:rsidR="0025235C" w:rsidRDefault="0025235C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C3B50" w14:textId="77777777" w:rsidR="00B61867" w:rsidRDefault="00B61867" w:rsidP="00464EBB">
      <w:pPr>
        <w:spacing w:before="120"/>
      </w:pPr>
      <w:r>
        <w:separator/>
      </w:r>
    </w:p>
  </w:footnote>
  <w:footnote w:type="continuationSeparator" w:id="0">
    <w:p w14:paraId="26861F0E" w14:textId="77777777" w:rsidR="00B61867" w:rsidRDefault="00B61867" w:rsidP="00464EBB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7AC68" w14:textId="77777777" w:rsidR="0025235C" w:rsidRDefault="0025235C">
    <w:pPr>
      <w:pStyle w:val="a3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628B3" w14:textId="77777777" w:rsidR="0025235C" w:rsidRDefault="0025235C" w:rsidP="001A2021">
    <w:pPr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547FC" w14:textId="77777777" w:rsidR="0025235C" w:rsidRDefault="0025235C">
    <w:pPr>
      <w:pStyle w:val="a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scienc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5d90zdwpx5xv2e9tzlpd0t8xf2a5w99erd5&quot;&gt;生化&lt;record-ids&gt;&lt;item&gt;53&lt;/item&gt;&lt;item&gt;81&lt;/item&gt;&lt;item&gt;82&lt;/item&gt;&lt;item&gt;84&lt;/item&gt;&lt;/record-ids&gt;&lt;/item&gt;&lt;/Libraries&gt;"/>
  </w:docVars>
  <w:rsids>
    <w:rsidRoot w:val="003B75BB"/>
    <w:rsid w:val="0000639F"/>
    <w:rsid w:val="000356D3"/>
    <w:rsid w:val="00035BAD"/>
    <w:rsid w:val="00041D34"/>
    <w:rsid w:val="00046000"/>
    <w:rsid w:val="00046ABC"/>
    <w:rsid w:val="000516D1"/>
    <w:rsid w:val="00052DDF"/>
    <w:rsid w:val="00054901"/>
    <w:rsid w:val="00070D15"/>
    <w:rsid w:val="00080696"/>
    <w:rsid w:val="00085AF1"/>
    <w:rsid w:val="00097080"/>
    <w:rsid w:val="000B555C"/>
    <w:rsid w:val="000C2F7E"/>
    <w:rsid w:val="000E07EF"/>
    <w:rsid w:val="000E46E8"/>
    <w:rsid w:val="00113366"/>
    <w:rsid w:val="0012093E"/>
    <w:rsid w:val="001214E5"/>
    <w:rsid w:val="00125CDA"/>
    <w:rsid w:val="00132EAB"/>
    <w:rsid w:val="0015261B"/>
    <w:rsid w:val="00153B74"/>
    <w:rsid w:val="001634A8"/>
    <w:rsid w:val="001652F1"/>
    <w:rsid w:val="00172A4C"/>
    <w:rsid w:val="0018754B"/>
    <w:rsid w:val="001A2021"/>
    <w:rsid w:val="001B13CF"/>
    <w:rsid w:val="001B2CFE"/>
    <w:rsid w:val="001B4CAD"/>
    <w:rsid w:val="001D76D1"/>
    <w:rsid w:val="001E7A04"/>
    <w:rsid w:val="001F1B79"/>
    <w:rsid w:val="0020015F"/>
    <w:rsid w:val="00215A39"/>
    <w:rsid w:val="002238D1"/>
    <w:rsid w:val="002257C3"/>
    <w:rsid w:val="00227251"/>
    <w:rsid w:val="0023099E"/>
    <w:rsid w:val="0025235C"/>
    <w:rsid w:val="002542A9"/>
    <w:rsid w:val="00261622"/>
    <w:rsid w:val="00277132"/>
    <w:rsid w:val="00283C05"/>
    <w:rsid w:val="002903E3"/>
    <w:rsid w:val="002942CC"/>
    <w:rsid w:val="002A0020"/>
    <w:rsid w:val="002D40C2"/>
    <w:rsid w:val="002E113F"/>
    <w:rsid w:val="002E3FC8"/>
    <w:rsid w:val="00302E9D"/>
    <w:rsid w:val="00304692"/>
    <w:rsid w:val="00311027"/>
    <w:rsid w:val="00320316"/>
    <w:rsid w:val="00336AB7"/>
    <w:rsid w:val="00340314"/>
    <w:rsid w:val="00342F83"/>
    <w:rsid w:val="0034460C"/>
    <w:rsid w:val="003658DA"/>
    <w:rsid w:val="0038058E"/>
    <w:rsid w:val="003945A7"/>
    <w:rsid w:val="0039549C"/>
    <w:rsid w:val="00396E53"/>
    <w:rsid w:val="003A79CC"/>
    <w:rsid w:val="003B2B41"/>
    <w:rsid w:val="003B3AC8"/>
    <w:rsid w:val="003B75BB"/>
    <w:rsid w:val="003C47B8"/>
    <w:rsid w:val="00402272"/>
    <w:rsid w:val="00424658"/>
    <w:rsid w:val="00436EAA"/>
    <w:rsid w:val="00442B42"/>
    <w:rsid w:val="00450AA4"/>
    <w:rsid w:val="0045445A"/>
    <w:rsid w:val="00462D9F"/>
    <w:rsid w:val="00464EBB"/>
    <w:rsid w:val="00472A69"/>
    <w:rsid w:val="00473B2B"/>
    <w:rsid w:val="00475380"/>
    <w:rsid w:val="00492482"/>
    <w:rsid w:val="00493351"/>
    <w:rsid w:val="0049337B"/>
    <w:rsid w:val="00496ACA"/>
    <w:rsid w:val="004A2A77"/>
    <w:rsid w:val="004B178B"/>
    <w:rsid w:val="004B6B8B"/>
    <w:rsid w:val="004D0D94"/>
    <w:rsid w:val="004D147B"/>
    <w:rsid w:val="004D2F69"/>
    <w:rsid w:val="004E19B6"/>
    <w:rsid w:val="004F0988"/>
    <w:rsid w:val="00514E2B"/>
    <w:rsid w:val="00524656"/>
    <w:rsid w:val="00526587"/>
    <w:rsid w:val="0052732C"/>
    <w:rsid w:val="00532E61"/>
    <w:rsid w:val="00535350"/>
    <w:rsid w:val="0054081F"/>
    <w:rsid w:val="0054744E"/>
    <w:rsid w:val="005511FD"/>
    <w:rsid w:val="005639A9"/>
    <w:rsid w:val="00574D05"/>
    <w:rsid w:val="005B7C67"/>
    <w:rsid w:val="005C13D8"/>
    <w:rsid w:val="005C2CC5"/>
    <w:rsid w:val="005D11D3"/>
    <w:rsid w:val="005D572C"/>
    <w:rsid w:val="005D70BC"/>
    <w:rsid w:val="005E2972"/>
    <w:rsid w:val="005E6BB5"/>
    <w:rsid w:val="005F0A37"/>
    <w:rsid w:val="005F2410"/>
    <w:rsid w:val="005F4C8A"/>
    <w:rsid w:val="005F72D2"/>
    <w:rsid w:val="00630790"/>
    <w:rsid w:val="006312FC"/>
    <w:rsid w:val="00641724"/>
    <w:rsid w:val="0067566C"/>
    <w:rsid w:val="006779AC"/>
    <w:rsid w:val="006B1EAD"/>
    <w:rsid w:val="006C1EF6"/>
    <w:rsid w:val="007033C7"/>
    <w:rsid w:val="00723D7A"/>
    <w:rsid w:val="00741656"/>
    <w:rsid w:val="0076293D"/>
    <w:rsid w:val="00772172"/>
    <w:rsid w:val="00774DB1"/>
    <w:rsid w:val="0078156C"/>
    <w:rsid w:val="00786F06"/>
    <w:rsid w:val="00791B22"/>
    <w:rsid w:val="00794C47"/>
    <w:rsid w:val="007A7F6F"/>
    <w:rsid w:val="007C5E90"/>
    <w:rsid w:val="007D5716"/>
    <w:rsid w:val="007E73C3"/>
    <w:rsid w:val="007E7D5F"/>
    <w:rsid w:val="007F0635"/>
    <w:rsid w:val="007F6D9A"/>
    <w:rsid w:val="00816B52"/>
    <w:rsid w:val="008537B2"/>
    <w:rsid w:val="00854015"/>
    <w:rsid w:val="00854492"/>
    <w:rsid w:val="008725D7"/>
    <w:rsid w:val="0087446F"/>
    <w:rsid w:val="0087741A"/>
    <w:rsid w:val="00882589"/>
    <w:rsid w:val="008862AF"/>
    <w:rsid w:val="00887402"/>
    <w:rsid w:val="008A2948"/>
    <w:rsid w:val="008C14A8"/>
    <w:rsid w:val="008D7F72"/>
    <w:rsid w:val="008E1623"/>
    <w:rsid w:val="008E3BAE"/>
    <w:rsid w:val="008E627F"/>
    <w:rsid w:val="00906479"/>
    <w:rsid w:val="00906BA4"/>
    <w:rsid w:val="00934627"/>
    <w:rsid w:val="0095334E"/>
    <w:rsid w:val="00955785"/>
    <w:rsid w:val="00957058"/>
    <w:rsid w:val="00966273"/>
    <w:rsid w:val="00973A8F"/>
    <w:rsid w:val="00974F8C"/>
    <w:rsid w:val="0098269D"/>
    <w:rsid w:val="00985730"/>
    <w:rsid w:val="00992B15"/>
    <w:rsid w:val="00996096"/>
    <w:rsid w:val="009C2DB9"/>
    <w:rsid w:val="009C45B7"/>
    <w:rsid w:val="009D4E34"/>
    <w:rsid w:val="009D540F"/>
    <w:rsid w:val="009E7C0F"/>
    <w:rsid w:val="009F17EE"/>
    <w:rsid w:val="009F5258"/>
    <w:rsid w:val="009F6505"/>
    <w:rsid w:val="00A0103D"/>
    <w:rsid w:val="00A017B2"/>
    <w:rsid w:val="00A053D9"/>
    <w:rsid w:val="00A13F31"/>
    <w:rsid w:val="00A17558"/>
    <w:rsid w:val="00A27A08"/>
    <w:rsid w:val="00A73C74"/>
    <w:rsid w:val="00A74C89"/>
    <w:rsid w:val="00A74D31"/>
    <w:rsid w:val="00A777A2"/>
    <w:rsid w:val="00A826D0"/>
    <w:rsid w:val="00A829DC"/>
    <w:rsid w:val="00A96047"/>
    <w:rsid w:val="00AB3A9A"/>
    <w:rsid w:val="00AB7634"/>
    <w:rsid w:val="00AC1123"/>
    <w:rsid w:val="00AC3E48"/>
    <w:rsid w:val="00AC61FF"/>
    <w:rsid w:val="00AD14F2"/>
    <w:rsid w:val="00AE5234"/>
    <w:rsid w:val="00AF37B4"/>
    <w:rsid w:val="00AF6CA2"/>
    <w:rsid w:val="00B059C8"/>
    <w:rsid w:val="00B360DB"/>
    <w:rsid w:val="00B367E9"/>
    <w:rsid w:val="00B36955"/>
    <w:rsid w:val="00B467F1"/>
    <w:rsid w:val="00B61867"/>
    <w:rsid w:val="00B65D1F"/>
    <w:rsid w:val="00B74E5E"/>
    <w:rsid w:val="00B81FAC"/>
    <w:rsid w:val="00B84F45"/>
    <w:rsid w:val="00B93D59"/>
    <w:rsid w:val="00BA6ADC"/>
    <w:rsid w:val="00BB20FD"/>
    <w:rsid w:val="00BC0200"/>
    <w:rsid w:val="00BC425B"/>
    <w:rsid w:val="00BC7C41"/>
    <w:rsid w:val="00BD3AD2"/>
    <w:rsid w:val="00BD6BE2"/>
    <w:rsid w:val="00BD72BF"/>
    <w:rsid w:val="00BF2473"/>
    <w:rsid w:val="00C07C5B"/>
    <w:rsid w:val="00C2541D"/>
    <w:rsid w:val="00C51449"/>
    <w:rsid w:val="00C5381B"/>
    <w:rsid w:val="00C61DA5"/>
    <w:rsid w:val="00C63F4D"/>
    <w:rsid w:val="00C63FDC"/>
    <w:rsid w:val="00C7245D"/>
    <w:rsid w:val="00C83317"/>
    <w:rsid w:val="00C86DC6"/>
    <w:rsid w:val="00C90FC7"/>
    <w:rsid w:val="00C93218"/>
    <w:rsid w:val="00C94B20"/>
    <w:rsid w:val="00CB69C5"/>
    <w:rsid w:val="00CC009A"/>
    <w:rsid w:val="00CC76AB"/>
    <w:rsid w:val="00CD092F"/>
    <w:rsid w:val="00CE50D7"/>
    <w:rsid w:val="00D04CDF"/>
    <w:rsid w:val="00D05620"/>
    <w:rsid w:val="00D06C62"/>
    <w:rsid w:val="00D10E31"/>
    <w:rsid w:val="00D1658C"/>
    <w:rsid w:val="00D21F72"/>
    <w:rsid w:val="00D22DE5"/>
    <w:rsid w:val="00D24045"/>
    <w:rsid w:val="00D511B0"/>
    <w:rsid w:val="00D60B60"/>
    <w:rsid w:val="00D64B21"/>
    <w:rsid w:val="00D818BA"/>
    <w:rsid w:val="00D93382"/>
    <w:rsid w:val="00DE3280"/>
    <w:rsid w:val="00DE3B10"/>
    <w:rsid w:val="00DE70E8"/>
    <w:rsid w:val="00DF14F9"/>
    <w:rsid w:val="00E04230"/>
    <w:rsid w:val="00E07845"/>
    <w:rsid w:val="00E227C5"/>
    <w:rsid w:val="00E24A26"/>
    <w:rsid w:val="00E31B0A"/>
    <w:rsid w:val="00E35F58"/>
    <w:rsid w:val="00E37545"/>
    <w:rsid w:val="00E47224"/>
    <w:rsid w:val="00E54FAD"/>
    <w:rsid w:val="00E573FC"/>
    <w:rsid w:val="00E8581A"/>
    <w:rsid w:val="00E872BC"/>
    <w:rsid w:val="00E90488"/>
    <w:rsid w:val="00E95F3A"/>
    <w:rsid w:val="00EA1620"/>
    <w:rsid w:val="00EA73DD"/>
    <w:rsid w:val="00EB0E71"/>
    <w:rsid w:val="00EB1C80"/>
    <w:rsid w:val="00EB64C7"/>
    <w:rsid w:val="00EC7754"/>
    <w:rsid w:val="00ED0AAD"/>
    <w:rsid w:val="00ED2286"/>
    <w:rsid w:val="00ED4490"/>
    <w:rsid w:val="00ED597D"/>
    <w:rsid w:val="00ED5BE0"/>
    <w:rsid w:val="00EE7F59"/>
    <w:rsid w:val="00F00D16"/>
    <w:rsid w:val="00F0195C"/>
    <w:rsid w:val="00F01C0B"/>
    <w:rsid w:val="00F17B79"/>
    <w:rsid w:val="00F241E9"/>
    <w:rsid w:val="00F308D3"/>
    <w:rsid w:val="00F3498F"/>
    <w:rsid w:val="00F52359"/>
    <w:rsid w:val="00F54933"/>
    <w:rsid w:val="00F57D9F"/>
    <w:rsid w:val="00F61394"/>
    <w:rsid w:val="00F70576"/>
    <w:rsid w:val="00F75B48"/>
    <w:rsid w:val="00F8086A"/>
    <w:rsid w:val="00F853EB"/>
    <w:rsid w:val="00F97FBF"/>
    <w:rsid w:val="00FA5A8A"/>
    <w:rsid w:val="00FB10FC"/>
    <w:rsid w:val="00FC1037"/>
    <w:rsid w:val="00FC7F7A"/>
    <w:rsid w:val="00FD1B4B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98F82C"/>
  <w15:chartTrackingRefBased/>
  <w15:docId w15:val="{2F8F9F9C-D0C4-4C5A-915C-06FC5431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宋体"/>
        <w:color w:val="000000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4">
    <w:name w:val="页眉 字符"/>
    <w:basedOn w:val="a0"/>
    <w:link w:val="a3"/>
    <w:uiPriority w:val="99"/>
    <w:rsid w:val="00464E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EBB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6">
    <w:name w:val="页脚 字符"/>
    <w:basedOn w:val="a0"/>
    <w:link w:val="a5"/>
    <w:uiPriority w:val="99"/>
    <w:rsid w:val="00464EBB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C07C5B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C07C5B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C07C5B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C07C5B"/>
    <w:rPr>
      <w:rFonts w:ascii="等线" w:eastAsia="等线" w:hAnsi="等线"/>
      <w:noProof/>
      <w:sz w:val="20"/>
    </w:rPr>
  </w:style>
  <w:style w:type="paragraph" w:customStyle="1" w:styleId="a7">
    <w:name w:val="表头"/>
    <w:basedOn w:val="a8"/>
    <w:next w:val="a8"/>
    <w:link w:val="a9"/>
    <w:qFormat/>
    <w:rsid w:val="002942CC"/>
    <w:pPr>
      <w:spacing w:afterLines="50" w:after="50"/>
      <w:ind w:firstLineChars="0" w:firstLine="0"/>
      <w:jc w:val="left"/>
    </w:pPr>
    <w:rPr>
      <w:rFonts w:cs="Times New Roman"/>
      <w:color w:val="000000" w:themeColor="text1"/>
    </w:rPr>
  </w:style>
  <w:style w:type="character" w:customStyle="1" w:styleId="a9">
    <w:name w:val="表头 字符"/>
    <w:basedOn w:val="a0"/>
    <w:link w:val="a7"/>
    <w:rsid w:val="002942CC"/>
    <w:rPr>
      <w:rFonts w:ascii="Arial" w:hAnsi="Arial" w:cs="Times New Roman"/>
      <w:color w:val="000000" w:themeColor="text1"/>
      <w:sz w:val="18"/>
    </w:rPr>
  </w:style>
  <w:style w:type="paragraph" w:styleId="a8">
    <w:name w:val="List Paragraph"/>
    <w:basedOn w:val="a"/>
    <w:uiPriority w:val="34"/>
    <w:qFormat/>
    <w:rsid w:val="00E872BC"/>
    <w:pPr>
      <w:ind w:firstLineChars="200" w:firstLine="420"/>
    </w:pPr>
  </w:style>
  <w:style w:type="character" w:customStyle="1" w:styleId="tlid-translation">
    <w:name w:val="tlid-translation"/>
    <w:basedOn w:val="a0"/>
    <w:rsid w:val="008E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8F0CC-7BF6-4D23-9A34-B4130A75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kj</dc:creator>
  <cp:keywords/>
  <dc:description/>
  <cp:lastModifiedBy>wang kj</cp:lastModifiedBy>
  <cp:revision>252</cp:revision>
  <dcterms:created xsi:type="dcterms:W3CDTF">2020-04-29T04:17:00Z</dcterms:created>
  <dcterms:modified xsi:type="dcterms:W3CDTF">2020-11-20T09:06:00Z</dcterms:modified>
</cp:coreProperties>
</file>