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F564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41" w:firstLineChars="100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.1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Basic characteristics of the population in CHARLS</w:t>
      </w:r>
      <w:r>
        <w:rPr>
          <w:rFonts w:hint="default" w:ascii="Times New Roman" w:hAnsi="Times New Roman" w:eastAsia="宋体" w:cs="Times New Roman"/>
          <w:sz w:val="24"/>
          <w:szCs w:val="24"/>
        </w:rPr>
        <w:t>.</w:t>
      </w:r>
    </w:p>
    <w:tbl>
      <w:tblPr>
        <w:tblStyle w:val="7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630"/>
        <w:gridCol w:w="1360"/>
        <w:gridCol w:w="1470"/>
        <w:gridCol w:w="1040"/>
        <w:gridCol w:w="1016"/>
      </w:tblGrid>
      <w:tr w14:paraId="54A4F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0AF78F">
            <w:pPr>
              <w:widowControl/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EAA2D5">
            <w:pPr>
              <w:widowControl/>
              <w:spacing w:after="0" w:line="240" w:lineRule="auto"/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Total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(n=4615)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92C84C8">
            <w:pPr>
              <w:widowControl/>
              <w:spacing w:after="0" w:line="240" w:lineRule="auto"/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yes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(n=1219)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7D79D0">
            <w:pPr>
              <w:widowControl/>
              <w:spacing w:after="0" w:line="240" w:lineRule="auto"/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no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(n=3396)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A0E089">
            <w:pPr>
              <w:widowControl/>
              <w:spacing w:after="0" w:line="240" w:lineRule="auto"/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statistic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045B0FC">
            <w:pPr>
              <w:widowControl/>
              <w:spacing w:after="0" w:line="240" w:lineRule="auto"/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  <w:r>
              <w:rPr>
                <w:rFonts w:hint="eastAsia" w:ascii="Times New Roman" w:hAnsi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value</w:t>
            </w:r>
          </w:p>
        </w:tc>
      </w:tr>
      <w:tr w14:paraId="77495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EA591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sex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C942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041F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C06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AF38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12.39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E974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65905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61B87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female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B637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2411(52.24)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B8F6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690(56.60)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FBA0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1721(50.68)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9343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FDE1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85E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AB0B7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37A2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2204(47.76)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33A8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529(43.40)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8D29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1675(49.32)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50A8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34F8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2C8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A955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FB00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57.76 ± 8.62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0E7D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58.21 ± 8.51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CAB2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57.60 ± 8.66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02BD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-2.12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76F6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0.03</w:t>
            </w:r>
          </w:p>
        </w:tc>
      </w:tr>
      <w:tr w14:paraId="0F0B6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7273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Age</w:t>
            </w:r>
            <w:r>
              <w:rPr>
                <w:rFonts w:hint="eastAsia" w:ascii="Times New Roman" w:hAnsi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group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031C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30DD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12A6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E41E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8.91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2AEF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0.06</w:t>
            </w:r>
          </w:p>
        </w:tc>
      </w:tr>
      <w:tr w14:paraId="6AC26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EEE5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45-49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AC2B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795(19.55)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A28A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179(16.57)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674A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616(20.63)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E5AD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48E1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16B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2ABF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50-59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0782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1597(39.28)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5ED8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436(40.37)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7B52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1161(38.88)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8F73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D51AC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844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7A3B9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60-69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881A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1196(29.41)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F133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330(30.56)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48CB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866(29.00)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352B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16631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9B1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8C21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70-79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A27A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421(10.35)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EBB8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121(11.20)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93BD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300(10.05)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75BF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B50E4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04B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9D7B4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80+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5220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57( 1.40)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F7BE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14( 1.30)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540E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43( 1.44)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04FD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40CD4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3F8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8C8E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Frality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EAD0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898F9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E3A5C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A29B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23.14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6EA8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&lt;0.0001</w:t>
            </w:r>
          </w:p>
        </w:tc>
      </w:tr>
      <w:tr w14:paraId="216DC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15E93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frailty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BBF1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90( 1.95)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C157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34( 2.79)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C790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56( 1.65)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C53C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08A3C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07C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795DC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pre-farilty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6FB8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898(19.46)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A81B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284(23.30)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BB0B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614(18.08)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985E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511F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78B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22DF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robust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FF80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3627(78.59)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2750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901(73.91)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542F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2726(80.27)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11EA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7072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A87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5481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count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9EF8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28.47 ± 2.50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77C5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28.88 ± 2.43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8504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28.32 ± 2.51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F544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-6.85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CC05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&lt;0.0001</w:t>
            </w:r>
          </w:p>
        </w:tc>
      </w:tr>
      <w:tr w14:paraId="7032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F9FD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Marital</w:t>
            </w:r>
            <w:r>
              <w:rPr>
                <w:rFonts w:hint="eastAsia" w:ascii="Times New Roman" w:hAnsi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status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D9E0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CC719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C177D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293C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0.11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EBE0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0.74</w:t>
            </w:r>
          </w:p>
        </w:tc>
      </w:tr>
      <w:tr w14:paraId="38D5A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FDA5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Married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EC42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4001(86.70)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23A2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1053(86.38)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A670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2948(86.81)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C611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1741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7FC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2F038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Non-Married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5416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614(13.30)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2067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166(13.62)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DEB1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448(13.19)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22CD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ECBE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C76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2524A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education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2C63A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D4F6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963B9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4B07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41.62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C119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&lt;0.0001</w:t>
            </w:r>
          </w:p>
        </w:tc>
      </w:tr>
      <w:tr w14:paraId="4706F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C28FD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High school or above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9153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543(11.77)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D54C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100( 8.20)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1A12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443(13.04)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3F53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717D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907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312DA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Illiterate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A107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1186(25.70)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5B0F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385(31.58)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B72C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801(23.59)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190A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0A3EB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97D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E6A2D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Junior high school or below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90B2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2886(62.54)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BCD7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734(60.21)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8067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2152(63.37)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0BA7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7394C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893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601B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Residence</w:t>
            </w:r>
            <w:r>
              <w:rPr>
                <w:rFonts w:hint="eastAsia" w:ascii="Times New Roman" w:hAnsi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place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C670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EF511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7A348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8CCB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15.85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4A6D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&lt;0.0001</w:t>
            </w:r>
          </w:p>
        </w:tc>
      </w:tr>
      <w:tr w14:paraId="43BAF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CCF77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rural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4E36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2993(64.85)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1997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848(69.57)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44F7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2145(63.16)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FDC5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DC3E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3F8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C689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urban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2DE6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1622(35.15)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95DF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371(30.43)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3F5D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1251(36.84)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1E42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9A27E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184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386AE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BMI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6424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23.58 ± 3.76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09E8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23.63 ± 3.73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0EB9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23.56 ± 3.77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4A45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-0.51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BA09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0.61</w:t>
            </w:r>
          </w:p>
        </w:tc>
      </w:tr>
      <w:tr w14:paraId="1A59C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D292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BMI_group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25FDA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C276E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CCB6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D738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1.57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4E8B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0.46</w:t>
            </w:r>
          </w:p>
        </w:tc>
      </w:tr>
      <w:tr w14:paraId="7ED05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77CE8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E63B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3192(69.17)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4412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826(67.76)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AD60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2366(69.67)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A86E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6E17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0C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9662E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Obesity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2FA3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217( 4.70)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F305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61( 5.00)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FA4C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156( 4.59)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446A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EF16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85A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F0ABD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overweight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E5B6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1206(26.13)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DD3D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332(27.24)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AE8F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874(25.74)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3B6F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4EBE7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F6F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81047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waist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BF5F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84.39 ± 12.12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4A5E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84.49 ± 12.13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8432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84.35 ± 12.12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B945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-0.33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B41A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0.74</w:t>
            </w:r>
          </w:p>
        </w:tc>
      </w:tr>
      <w:tr w14:paraId="0AB0F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C0191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glucose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765E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109.01 ± 33.40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A1C8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108.25 ± 31.07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9AE2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109.28 ± 34.20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709D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7528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0.33</w:t>
            </w:r>
          </w:p>
        </w:tc>
      </w:tr>
      <w:tr w14:paraId="4EE92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D6D9A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creatinine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65C3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0.78 ± 0.18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F314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0.77 ± 0.18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5A36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0.78 ± 0.18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EE13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19CD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0.47</w:t>
            </w:r>
          </w:p>
        </w:tc>
      </w:tr>
      <w:tr w14:paraId="07803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B9D8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bun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7368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15.51 ± 4.29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F129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15.74 ± 4.44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A939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15.43 ± 4.23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AC02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-2.11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C35D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0.03</w:t>
            </w:r>
          </w:p>
        </w:tc>
      </w:tr>
      <w:tr w14:paraId="2C7E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7ADC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uric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A4B1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4.43 ± 1.24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B3A9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4.39 ± 1.24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319F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4.45 ± 1.23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5034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1.36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CB58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0.17</w:t>
            </w:r>
          </w:p>
        </w:tc>
      </w:tr>
      <w:tr w14:paraId="1C009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6619B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TC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449D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5.00 ± 0.98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1649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5.04 ± 0.99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9FB1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4.98 ± 0.98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CB8B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-1.74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8FDE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0.08</w:t>
            </w:r>
          </w:p>
        </w:tc>
      </w:tr>
      <w:tr w14:paraId="47693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88F5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LDL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C6EA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3.03 ± 0.90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D6ED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3.06 ± 0.91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5C7F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3.02 ± 0.90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3538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-1.43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618C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0.15</w:t>
            </w:r>
          </w:p>
        </w:tc>
      </w:tr>
      <w:tr w14:paraId="186BD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EA93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TG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E7CD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1.47 ± 1.05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FF2B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1.50 ± 1.06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AD3B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1.46 ± 1.05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8403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-0.96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F1C7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0.34</w:t>
            </w:r>
          </w:p>
        </w:tc>
      </w:tr>
      <w:tr w14:paraId="07A5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3522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smoke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64ECB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133C4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0F14D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9FEE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5.02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2BBD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0.03</w:t>
            </w:r>
          </w:p>
        </w:tc>
      </w:tr>
      <w:tr w14:paraId="6BA84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92B9D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064E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3178(68.86)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02A7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871(71.45)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9E8D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2307(67.93)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0C10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C8CF3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CC5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722F3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DC25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1437(31.14)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B11F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348(28.55)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EB3F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1089(32.07)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9708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59669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B8F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842D4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drinking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8427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3643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5D3A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35AC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14.87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027A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0A8C5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19B3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154D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3043(65.94)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2A7A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859(70.47)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8133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2184(64.31)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42EF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B7E0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AB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B80D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B189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1572(34.06)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E2E5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360(29.53)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6C0D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1212(35.69)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6B3D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159CC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02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8BB6B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F2D4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58704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85194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2472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1.34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02BD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0.25</w:t>
            </w:r>
          </w:p>
        </w:tc>
      </w:tr>
      <w:tr w14:paraId="08AB5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7FCD2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24B1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3574(77.44)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9E9A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959(78.67)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CA47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2615(77.00)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6F71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38735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87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C9EE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7D4E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1041(22.56)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BFD2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260(21.33)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FF9A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781(23.00)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A98F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46519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0B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C6B2B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F8FA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97AB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7979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0FDA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1331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0.86</w:t>
            </w:r>
          </w:p>
        </w:tc>
      </w:tr>
      <w:tr w14:paraId="55BAD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F4F5A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4D06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4225(91.55)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CAAD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1118(91.71)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93A3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3107(91.49)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9636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F03CB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991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C0BF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F693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390( 8.45)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A82B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101( 8.29)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77FD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289( 8.51)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5A3C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BAA5B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814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A3530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20624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E8D6B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C6EB9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2F0B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1.72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081E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0.19</w:t>
            </w:r>
          </w:p>
        </w:tc>
      </w:tr>
      <w:tr w14:paraId="3D10C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6D3DA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DFFA6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4400(95.34)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FA88F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1171(96.06)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74426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3229(95.08)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41F3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6336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D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0E945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FEE52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215( 4.66)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AEF8E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48( 3.94)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EA04F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167( 4.92)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090A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4B82F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61D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AD3D4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Liver</w:t>
            </w:r>
            <w:r>
              <w:rPr>
                <w:rFonts w:hint="eastAsia" w:ascii="Times New Roman" w:hAnsi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disease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7EE8B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B3713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F5E3D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1CAE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4.78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3697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0.03</w:t>
            </w:r>
          </w:p>
        </w:tc>
      </w:tr>
      <w:tr w14:paraId="3514A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FA1F1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78895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4510(97.72)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4DA7B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1181(96.88)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6C326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3329(98.03)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9943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413C1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F18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0BAD5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34038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105( 2.28)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F4CD4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38( 3.12)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57687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67( 1.97)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80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BF83A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B10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54A4B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stroke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2DA46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E8A3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675B2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22CA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AC84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1.00</w:t>
            </w:r>
          </w:p>
        </w:tc>
      </w:tr>
      <w:tr w14:paraId="637FE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2D49F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C526E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4543(98.44)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DBB71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1200(98.44)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750EE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3343(98.44)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999F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6E148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DCA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696B7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A7209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72( 1.56)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56BA4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19( 1.56)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65C42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53( 1.56)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5F26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C98D9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B2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CC8A0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/>
                <w:bCs/>
                <w:kern w:val="0"/>
                <w:sz w:val="18"/>
                <w:szCs w:val="18"/>
                <w14:ligatures w14:val="none"/>
              </w:rPr>
              <w:t>CVD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5812F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5FF4F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75CEF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7C5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2503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0.29</w:t>
            </w:r>
          </w:p>
        </w:tc>
      </w:tr>
      <w:tr w14:paraId="18D43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7FB04">
            <w:pPr>
              <w:widowControl/>
              <w:spacing w:after="0" w:line="240" w:lineRule="auto"/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8C8AE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4190(90.79)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4C689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1097(89.99)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BDE8C">
            <w:pPr>
              <w:widowControl/>
              <w:spacing w:after="0" w:line="240" w:lineRule="auto"/>
              <w:jc w:val="center"/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3093(91.08)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9C51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05060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904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8B06B26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D62D95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425( 9.21)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C8F5B5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122(10.01)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13F8FC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-ExtB" w:cs="Calibri"/>
                <w:kern w:val="0"/>
                <w:sz w:val="18"/>
                <w:szCs w:val="18"/>
                <w14:ligatures w14:val="none"/>
              </w:rPr>
              <w:t>303( 8.92)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624BFD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BCC6C11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59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424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D1A4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Abbreviations:TC,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 Cholesterol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;LDL,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Low-Density Lipoprotein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;TG,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Triglycerides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;DM,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Diabetes Mellitus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CVD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Cardiovascular Disease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;LAP,Lipid accumulation product;ePWV,Estimated pulse wave velocity</w:t>
            </w:r>
          </w:p>
        </w:tc>
      </w:tr>
    </w:tbl>
    <w:p w14:paraId="00F62F71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24C2263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2887390B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307A17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1838B7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5ACDCF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25BCC4D9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3170A94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588004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68C45A3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3CAA698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CEA902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F22485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83EEDA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6E7EB23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5F9F97B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B928F1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9F279F9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F0C581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3D3D7A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.2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Segmented regression models.</w:t>
      </w:r>
    </w:p>
    <w:tbl>
      <w:tblPr>
        <w:tblStyle w:val="7"/>
        <w:tblW w:w="943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471"/>
        <w:gridCol w:w="737"/>
        <w:gridCol w:w="1141"/>
        <w:gridCol w:w="714"/>
        <w:gridCol w:w="1141"/>
        <w:gridCol w:w="714"/>
        <w:gridCol w:w="1141"/>
        <w:gridCol w:w="714"/>
      </w:tblGrid>
      <w:tr w14:paraId="1A1CF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vMerge w:val="restart"/>
            <w:tcBorders>
              <w:top w:val="single" w:color="000000" w:sz="8" w:space="0"/>
            </w:tcBorders>
            <w:noWrap/>
            <w:vAlign w:val="bottom"/>
          </w:tcPr>
          <w:p w14:paraId="2A24B1C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character</w:t>
            </w:r>
          </w:p>
        </w:tc>
        <w:tc>
          <w:tcPr>
            <w:tcW w:w="2208" w:type="dxa"/>
            <w:gridSpan w:val="2"/>
            <w:tcBorders>
              <w:top w:val="single" w:color="000000" w:sz="8" w:space="0"/>
              <w:bottom w:val="single" w:color="000000" w:sz="4" w:space="0"/>
            </w:tcBorders>
            <w:noWrap/>
            <w:vAlign w:val="bottom"/>
          </w:tcPr>
          <w:p w14:paraId="5CC417A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crude model</w:t>
            </w:r>
          </w:p>
        </w:tc>
        <w:tc>
          <w:tcPr>
            <w:tcW w:w="0" w:type="auto"/>
            <w:gridSpan w:val="2"/>
            <w:tcBorders>
              <w:top w:val="single" w:color="000000" w:sz="8" w:space="0"/>
              <w:bottom w:val="single" w:color="000000" w:sz="4" w:space="0"/>
            </w:tcBorders>
            <w:noWrap/>
            <w:vAlign w:val="bottom"/>
          </w:tcPr>
          <w:p w14:paraId="69CD042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color="000000" w:sz="8" w:space="0"/>
              <w:bottom w:val="single" w:color="000000" w:sz="4" w:space="0"/>
            </w:tcBorders>
            <w:noWrap/>
            <w:vAlign w:val="bottom"/>
          </w:tcPr>
          <w:p w14:paraId="7925A19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color="000000" w:sz="8" w:space="0"/>
              <w:bottom w:val="single" w:color="000000" w:sz="4" w:space="0"/>
            </w:tcBorders>
            <w:noWrap/>
            <w:vAlign w:val="bottom"/>
          </w:tcPr>
          <w:p w14:paraId="33B3F72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Model 3</w:t>
            </w:r>
          </w:p>
        </w:tc>
      </w:tr>
      <w:tr w14:paraId="43EBB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vMerge w:val="continue"/>
            <w:tcBorders>
              <w:bottom w:val="single" w:color="000000" w:sz="4" w:space="0"/>
            </w:tcBorders>
            <w:vAlign w:val="center"/>
          </w:tcPr>
          <w:p w14:paraId="63D207D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0B84D5B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95%CI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0206E5C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5DA9F48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95%CI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5C160AA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54A46B7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95%CI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42BB54D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27B1FD0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95%CI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noWrap/>
            <w:vAlign w:val="bottom"/>
          </w:tcPr>
          <w:p w14:paraId="72445E8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P</w:t>
            </w:r>
          </w:p>
        </w:tc>
      </w:tr>
      <w:tr w14:paraId="2D87F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tcBorders>
              <w:top w:val="single" w:color="000000" w:sz="4" w:space="0"/>
            </w:tcBorders>
            <w:noWrap/>
            <w:vAlign w:val="bottom"/>
          </w:tcPr>
          <w:p w14:paraId="5F6E829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Frality</w:t>
            </w:r>
          </w:p>
        </w:tc>
        <w:tc>
          <w:tcPr>
            <w:tcW w:w="1471" w:type="dxa"/>
            <w:tcBorders>
              <w:top w:val="single" w:color="000000" w:sz="4" w:space="0"/>
            </w:tcBorders>
            <w:noWrap/>
            <w:vAlign w:val="bottom"/>
          </w:tcPr>
          <w:p w14:paraId="1B585BA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noWrap/>
            <w:vAlign w:val="bottom"/>
          </w:tcPr>
          <w:p w14:paraId="5171E51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noWrap/>
            <w:vAlign w:val="bottom"/>
          </w:tcPr>
          <w:p w14:paraId="24E9BABA">
            <w:pPr>
              <w:widowControl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noWrap/>
            <w:vAlign w:val="bottom"/>
          </w:tcPr>
          <w:p w14:paraId="38BAE05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noWrap/>
            <w:vAlign w:val="bottom"/>
          </w:tcPr>
          <w:p w14:paraId="20BF95A2">
            <w:pPr>
              <w:widowControl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noWrap/>
            <w:vAlign w:val="bottom"/>
          </w:tcPr>
          <w:p w14:paraId="0847642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noWrap/>
            <w:vAlign w:val="bottom"/>
          </w:tcPr>
          <w:p w14:paraId="78B8EAA5">
            <w:pPr>
              <w:widowControl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noWrap/>
            <w:vAlign w:val="bottom"/>
          </w:tcPr>
          <w:p w14:paraId="62C0FE6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14:paraId="01D21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708434C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   R</w:t>
            </w:r>
            <w:r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obust</w:t>
            </w:r>
          </w:p>
        </w:tc>
        <w:tc>
          <w:tcPr>
            <w:tcW w:w="1471" w:type="dxa"/>
            <w:noWrap/>
            <w:vAlign w:val="bottom"/>
          </w:tcPr>
          <w:p w14:paraId="7094D4A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6FAE61D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2D1757D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4291064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5543396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383DABF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17D80C0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3DD27C6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</w:tr>
      <w:tr w14:paraId="5F6CD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3CD3B9DA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   P</w:t>
            </w:r>
            <w:r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re-frailty</w:t>
            </w:r>
          </w:p>
        </w:tc>
        <w:tc>
          <w:tcPr>
            <w:tcW w:w="1471" w:type="dxa"/>
            <w:noWrap/>
            <w:vAlign w:val="bottom"/>
          </w:tcPr>
          <w:p w14:paraId="4DC7649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1.4(1.19,1.64)</w:t>
            </w:r>
          </w:p>
        </w:tc>
        <w:tc>
          <w:tcPr>
            <w:tcW w:w="0" w:type="auto"/>
            <w:noWrap/>
            <w:vAlign w:val="bottom"/>
          </w:tcPr>
          <w:p w14:paraId="4796265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3379693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1.38(1.16,1.64)</w:t>
            </w:r>
          </w:p>
        </w:tc>
        <w:tc>
          <w:tcPr>
            <w:tcW w:w="0" w:type="auto"/>
            <w:noWrap/>
            <w:vAlign w:val="bottom"/>
          </w:tcPr>
          <w:p w14:paraId="06FC33F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</w:tcPr>
          <w:p w14:paraId="23E34BA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1.37(1.15,1.63)</w:t>
            </w:r>
          </w:p>
        </w:tc>
        <w:tc>
          <w:tcPr>
            <w:tcW w:w="0" w:type="auto"/>
            <w:noWrap/>
            <w:vAlign w:val="bottom"/>
          </w:tcPr>
          <w:p w14:paraId="5AE608A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</w:tcPr>
          <w:p w14:paraId="2067B39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1.56(1.28,1.89)</w:t>
            </w:r>
          </w:p>
        </w:tc>
        <w:tc>
          <w:tcPr>
            <w:tcW w:w="0" w:type="auto"/>
            <w:noWrap/>
            <w:vAlign w:val="bottom"/>
          </w:tcPr>
          <w:p w14:paraId="2D5506E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2203C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77363A5F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   </w:t>
            </w:r>
            <w:r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Frailty</w:t>
            </w:r>
          </w:p>
        </w:tc>
        <w:tc>
          <w:tcPr>
            <w:tcW w:w="1471" w:type="dxa"/>
            <w:noWrap/>
            <w:vAlign w:val="bottom"/>
          </w:tcPr>
          <w:p w14:paraId="78AB9F6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1.84(1.19,2.83)</w:t>
            </w:r>
          </w:p>
        </w:tc>
        <w:tc>
          <w:tcPr>
            <w:tcW w:w="0" w:type="auto"/>
            <w:noWrap/>
            <w:vAlign w:val="bottom"/>
          </w:tcPr>
          <w:p w14:paraId="2D33331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0" w:type="auto"/>
            <w:noWrap/>
            <w:vAlign w:val="bottom"/>
          </w:tcPr>
          <w:p w14:paraId="0EDBADF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1.69(1.06,2.68)</w:t>
            </w:r>
          </w:p>
        </w:tc>
        <w:tc>
          <w:tcPr>
            <w:tcW w:w="0" w:type="auto"/>
            <w:noWrap/>
            <w:vAlign w:val="bottom"/>
          </w:tcPr>
          <w:p w14:paraId="171BBEF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bottom"/>
          </w:tcPr>
          <w:p w14:paraId="7D13BEF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1.66(1.04,2.65)</w:t>
            </w:r>
          </w:p>
        </w:tc>
        <w:tc>
          <w:tcPr>
            <w:tcW w:w="0" w:type="auto"/>
            <w:noWrap/>
            <w:vAlign w:val="bottom"/>
          </w:tcPr>
          <w:p w14:paraId="0C63757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bottom"/>
          </w:tcPr>
          <w:p w14:paraId="5862F26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2.03(1.23,3.34)</w:t>
            </w:r>
          </w:p>
        </w:tc>
        <w:tc>
          <w:tcPr>
            <w:tcW w:w="0" w:type="auto"/>
            <w:noWrap/>
            <w:vAlign w:val="bottom"/>
          </w:tcPr>
          <w:p w14:paraId="1735F28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14:paraId="254A6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2D714A9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p for trend(character2integer)</w:t>
            </w:r>
          </w:p>
        </w:tc>
        <w:tc>
          <w:tcPr>
            <w:tcW w:w="1471" w:type="dxa"/>
            <w:noWrap/>
            <w:vAlign w:val="bottom"/>
          </w:tcPr>
          <w:p w14:paraId="76F865E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1FAB97A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3BEF2AB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025076B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164ACEB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73C0562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2D2B434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650DFA3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70E49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0D31C507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Frality</w:t>
            </w:r>
            <w:r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cuont</w:t>
            </w:r>
          </w:p>
        </w:tc>
        <w:tc>
          <w:tcPr>
            <w:tcW w:w="1471" w:type="dxa"/>
            <w:noWrap/>
            <w:vAlign w:val="bottom"/>
          </w:tcPr>
          <w:p w14:paraId="379827F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1.1(1.07,1.13)</w:t>
            </w:r>
          </w:p>
        </w:tc>
        <w:tc>
          <w:tcPr>
            <w:tcW w:w="0" w:type="auto"/>
            <w:noWrap/>
            <w:vAlign w:val="bottom"/>
          </w:tcPr>
          <w:p w14:paraId="533992E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135DDC3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1.08(1.05,1.12)</w:t>
            </w:r>
          </w:p>
        </w:tc>
        <w:tc>
          <w:tcPr>
            <w:tcW w:w="0" w:type="auto"/>
            <w:noWrap/>
            <w:vAlign w:val="bottom"/>
          </w:tcPr>
          <w:p w14:paraId="4F8045F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35B1508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1.08(1.05,1.12)</w:t>
            </w:r>
          </w:p>
        </w:tc>
        <w:tc>
          <w:tcPr>
            <w:tcW w:w="0" w:type="auto"/>
            <w:noWrap/>
            <w:vAlign w:val="bottom"/>
          </w:tcPr>
          <w:p w14:paraId="5AE329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79B363E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1.08(1.05,1.12)</w:t>
            </w:r>
          </w:p>
        </w:tc>
        <w:tc>
          <w:tcPr>
            <w:tcW w:w="0" w:type="auto"/>
            <w:noWrap/>
            <w:vAlign w:val="bottom"/>
          </w:tcPr>
          <w:p w14:paraId="713FE8A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751A5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3FBE1A8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Frality</w:t>
            </w:r>
            <w:r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cuont</w:t>
            </w: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iqr</w:t>
            </w:r>
          </w:p>
        </w:tc>
        <w:tc>
          <w:tcPr>
            <w:tcW w:w="1471" w:type="dxa"/>
            <w:noWrap/>
            <w:vAlign w:val="bottom"/>
          </w:tcPr>
          <w:p w14:paraId="3B3B8C1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1.58(1.38,1.81)</w:t>
            </w:r>
          </w:p>
        </w:tc>
        <w:tc>
          <w:tcPr>
            <w:tcW w:w="0" w:type="auto"/>
            <w:noWrap/>
            <w:vAlign w:val="bottom"/>
          </w:tcPr>
          <w:p w14:paraId="23A69DF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22A53BE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1.5(1.29,1.74)</w:t>
            </w:r>
          </w:p>
        </w:tc>
        <w:tc>
          <w:tcPr>
            <w:tcW w:w="0" w:type="auto"/>
            <w:noWrap/>
            <w:vAlign w:val="bottom"/>
          </w:tcPr>
          <w:p w14:paraId="50A6E27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131C7E3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1.48(1.28,1.73)</w:t>
            </w:r>
          </w:p>
        </w:tc>
        <w:tc>
          <w:tcPr>
            <w:tcW w:w="0" w:type="auto"/>
            <w:noWrap/>
            <w:vAlign w:val="bottom"/>
          </w:tcPr>
          <w:p w14:paraId="46FEDF5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51786E9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1.5(1.29,1.75)</w:t>
            </w:r>
          </w:p>
        </w:tc>
        <w:tc>
          <w:tcPr>
            <w:tcW w:w="0" w:type="auto"/>
            <w:noWrap/>
            <w:vAlign w:val="bottom"/>
          </w:tcPr>
          <w:p w14:paraId="0FE2578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21951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3B84063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Frality</w:t>
            </w:r>
            <w:r>
              <w:rPr>
                <w:rFonts w:hint="eastAsia"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cuont</w:t>
            </w: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Q</w:t>
            </w:r>
          </w:p>
        </w:tc>
        <w:tc>
          <w:tcPr>
            <w:tcW w:w="1471" w:type="dxa"/>
            <w:noWrap/>
            <w:vAlign w:val="bottom"/>
          </w:tcPr>
          <w:p w14:paraId="11AE346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425D07B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262E47BA">
            <w:pPr>
              <w:widowControl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526F5A7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4A5DC98B">
            <w:pPr>
              <w:widowControl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7395AB8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78AC6716">
            <w:pPr>
              <w:widowControl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4441E63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14:paraId="35BE9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2D55AE1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   Q1</w:t>
            </w:r>
          </w:p>
        </w:tc>
        <w:tc>
          <w:tcPr>
            <w:tcW w:w="1471" w:type="dxa"/>
            <w:noWrap/>
            <w:vAlign w:val="bottom"/>
          </w:tcPr>
          <w:p w14:paraId="2513AC0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098B811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2A960AA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76CAFE8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1FB0E92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2F474B1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23094EE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ref</w:t>
            </w:r>
          </w:p>
        </w:tc>
        <w:tc>
          <w:tcPr>
            <w:tcW w:w="0" w:type="auto"/>
            <w:noWrap/>
            <w:vAlign w:val="bottom"/>
          </w:tcPr>
          <w:p w14:paraId="16A10FF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</w:tr>
      <w:tr w14:paraId="41393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4B3C7C1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   Q2</w:t>
            </w:r>
          </w:p>
        </w:tc>
        <w:tc>
          <w:tcPr>
            <w:tcW w:w="1471" w:type="dxa"/>
            <w:noWrap/>
            <w:vAlign w:val="bottom"/>
          </w:tcPr>
          <w:p w14:paraId="083090E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1.71(1.45,2.01)</w:t>
            </w:r>
          </w:p>
        </w:tc>
        <w:tc>
          <w:tcPr>
            <w:tcW w:w="0" w:type="auto"/>
            <w:noWrap/>
            <w:vAlign w:val="bottom"/>
          </w:tcPr>
          <w:p w14:paraId="1580A90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562B51C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1.46(1.21,1.76)</w:t>
            </w:r>
          </w:p>
        </w:tc>
        <w:tc>
          <w:tcPr>
            <w:tcW w:w="0" w:type="auto"/>
            <w:noWrap/>
            <w:vAlign w:val="bottom"/>
          </w:tcPr>
          <w:p w14:paraId="1F111D5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397DB4F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1.46(1.21,1.75)</w:t>
            </w:r>
          </w:p>
        </w:tc>
        <w:tc>
          <w:tcPr>
            <w:tcW w:w="0" w:type="auto"/>
            <w:noWrap/>
            <w:vAlign w:val="bottom"/>
          </w:tcPr>
          <w:p w14:paraId="2D58228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2C23331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1.47(1.22,1.78)</w:t>
            </w:r>
          </w:p>
        </w:tc>
        <w:tc>
          <w:tcPr>
            <w:tcW w:w="0" w:type="auto"/>
            <w:noWrap/>
            <w:vAlign w:val="bottom"/>
          </w:tcPr>
          <w:p w14:paraId="5E3B95B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0E1BA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4501391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   Q3</w:t>
            </w:r>
          </w:p>
        </w:tc>
        <w:tc>
          <w:tcPr>
            <w:tcW w:w="1471" w:type="dxa"/>
            <w:noWrap/>
            <w:vAlign w:val="bottom"/>
          </w:tcPr>
          <w:p w14:paraId="0CF7F0B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1.58(1.35,1.86)</w:t>
            </w:r>
          </w:p>
        </w:tc>
        <w:tc>
          <w:tcPr>
            <w:tcW w:w="0" w:type="auto"/>
            <w:noWrap/>
            <w:vAlign w:val="bottom"/>
          </w:tcPr>
          <w:p w14:paraId="3CA0E70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5554094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1.57(1.31,1.87)</w:t>
            </w:r>
          </w:p>
        </w:tc>
        <w:tc>
          <w:tcPr>
            <w:tcW w:w="0" w:type="auto"/>
            <w:noWrap/>
            <w:vAlign w:val="bottom"/>
          </w:tcPr>
          <w:p w14:paraId="5810E33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6BCB74C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1.55(1.29,1.85)</w:t>
            </w:r>
          </w:p>
        </w:tc>
        <w:tc>
          <w:tcPr>
            <w:tcW w:w="0" w:type="auto"/>
            <w:noWrap/>
            <w:vAlign w:val="bottom"/>
          </w:tcPr>
          <w:p w14:paraId="7DCB7DD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42A98A6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1.56(1.31,1.87)</w:t>
            </w:r>
          </w:p>
        </w:tc>
        <w:tc>
          <w:tcPr>
            <w:tcW w:w="0" w:type="auto"/>
            <w:noWrap/>
            <w:vAlign w:val="bottom"/>
          </w:tcPr>
          <w:p w14:paraId="7EE34F2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44E0F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2404DE4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 xml:space="preserve">    Q4</w:t>
            </w:r>
          </w:p>
        </w:tc>
        <w:tc>
          <w:tcPr>
            <w:tcW w:w="1471" w:type="dxa"/>
            <w:noWrap/>
            <w:vAlign w:val="bottom"/>
          </w:tcPr>
          <w:p w14:paraId="757C70A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2.76(1.75,4.35)</w:t>
            </w:r>
          </w:p>
        </w:tc>
        <w:tc>
          <w:tcPr>
            <w:tcW w:w="0" w:type="auto"/>
            <w:noWrap/>
            <w:vAlign w:val="bottom"/>
          </w:tcPr>
          <w:p w14:paraId="2BD69DF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35712DE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2.58(1.60,4.15)</w:t>
            </w:r>
          </w:p>
        </w:tc>
        <w:tc>
          <w:tcPr>
            <w:tcW w:w="0" w:type="auto"/>
            <w:noWrap/>
            <w:vAlign w:val="bottom"/>
          </w:tcPr>
          <w:p w14:paraId="30AD417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</w:tcPr>
          <w:p w14:paraId="70A3912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2.59(1.60,4.18)</w:t>
            </w:r>
          </w:p>
        </w:tc>
        <w:tc>
          <w:tcPr>
            <w:tcW w:w="0" w:type="auto"/>
            <w:noWrap/>
            <w:vAlign w:val="bottom"/>
          </w:tcPr>
          <w:p w14:paraId="30DAAB9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</w:tcPr>
          <w:p w14:paraId="1A3EF33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2.68(1.65,4.35)</w:t>
            </w:r>
          </w:p>
        </w:tc>
        <w:tc>
          <w:tcPr>
            <w:tcW w:w="0" w:type="auto"/>
            <w:noWrap/>
            <w:vAlign w:val="bottom"/>
          </w:tcPr>
          <w:p w14:paraId="7EE1C27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44F43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noWrap/>
            <w:vAlign w:val="bottom"/>
          </w:tcPr>
          <w:p w14:paraId="24D9038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p for trend(character2integer)</w:t>
            </w:r>
          </w:p>
        </w:tc>
        <w:tc>
          <w:tcPr>
            <w:tcW w:w="1471" w:type="dxa"/>
            <w:noWrap/>
            <w:vAlign w:val="bottom"/>
          </w:tcPr>
          <w:p w14:paraId="2E5A28D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27ED01C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4211998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31B478F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7D14954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29FF102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noWrap/>
            <w:vAlign w:val="bottom"/>
          </w:tcPr>
          <w:p w14:paraId="09DEB24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572C277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  <w:tr w14:paraId="7B0C8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66" w:type="dxa"/>
            <w:tcBorders>
              <w:bottom w:val="single" w:color="000000" w:sz="8" w:space="0"/>
            </w:tcBorders>
            <w:noWrap/>
            <w:vAlign w:val="bottom"/>
          </w:tcPr>
          <w:p w14:paraId="725E7E1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p for trend(Median value)</w:t>
            </w:r>
          </w:p>
        </w:tc>
        <w:tc>
          <w:tcPr>
            <w:tcW w:w="1471" w:type="dxa"/>
            <w:tcBorders>
              <w:bottom w:val="single" w:color="000000" w:sz="8" w:space="0"/>
            </w:tcBorders>
            <w:noWrap/>
            <w:vAlign w:val="bottom"/>
          </w:tcPr>
          <w:p w14:paraId="0CEF7DC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bottom w:val="single" w:color="000000" w:sz="8" w:space="0"/>
            </w:tcBorders>
            <w:noWrap/>
            <w:vAlign w:val="bottom"/>
          </w:tcPr>
          <w:p w14:paraId="5DD9C32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noWrap/>
            <w:vAlign w:val="bottom"/>
          </w:tcPr>
          <w:p w14:paraId="62A6C99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bottom w:val="single" w:color="000000" w:sz="8" w:space="0"/>
            </w:tcBorders>
            <w:noWrap/>
            <w:vAlign w:val="bottom"/>
          </w:tcPr>
          <w:p w14:paraId="5BB1601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noWrap/>
            <w:vAlign w:val="bottom"/>
          </w:tcPr>
          <w:p w14:paraId="078CF83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bottom w:val="single" w:color="000000" w:sz="8" w:space="0"/>
            </w:tcBorders>
            <w:noWrap/>
            <w:vAlign w:val="bottom"/>
          </w:tcPr>
          <w:p w14:paraId="02BBF7E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noWrap/>
            <w:vAlign w:val="bottom"/>
          </w:tcPr>
          <w:p w14:paraId="1D9BBF6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bottom w:val="single" w:color="000000" w:sz="8" w:space="0"/>
            </w:tcBorders>
            <w:noWrap/>
            <w:vAlign w:val="bottom"/>
          </w:tcPr>
          <w:p w14:paraId="6897C13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Calibri"/>
                <w:kern w:val="0"/>
                <w:sz w:val="15"/>
                <w:szCs w:val="15"/>
                <w14:ligatures w14:val="none"/>
              </w:rPr>
              <w:t>&lt;0.0001</w:t>
            </w:r>
          </w:p>
        </w:tc>
      </w:tr>
    </w:tbl>
    <w:p w14:paraId="583B1E97">
      <w:pPr>
        <w:widowControl/>
        <w:spacing w:after="0" w:line="240" w:lineRule="auto"/>
        <w:rPr>
          <w:rFonts w:hint="eastAsia" w:ascii="Times New Roman" w:hAnsi="Times New Roman" w:eastAsia="宋体" w:cs="Calibri"/>
          <w:kern w:val="0"/>
          <w:sz w:val="15"/>
          <w:szCs w:val="15"/>
          <w14:ligatures w14:val="none"/>
        </w:rPr>
      </w:pPr>
      <w:r>
        <w:rPr>
          <w:rFonts w:ascii="Times New Roman" w:hAnsi="Times New Roman" w:eastAsia="宋体" w:cs="Calibri"/>
          <w:kern w:val="0"/>
          <w:sz w:val="15"/>
          <w:szCs w:val="15"/>
          <w14:ligatures w14:val="none"/>
        </w:rPr>
        <w:t>crudel model: Frality</w:t>
      </w:r>
      <w:r>
        <w:rPr>
          <w:rFonts w:hint="eastAsia" w:ascii="Times New Roman" w:hAnsi="Times New Roman" w:eastAsia="宋体" w:cs="Calibri"/>
          <w:kern w:val="0"/>
          <w:sz w:val="15"/>
          <w:szCs w:val="15"/>
          <w14:ligatures w14:val="none"/>
        </w:rPr>
        <w:t>;</w:t>
      </w:r>
    </w:p>
    <w:p w14:paraId="2C690B55">
      <w:pPr>
        <w:widowControl/>
        <w:spacing w:after="0" w:line="240" w:lineRule="auto"/>
        <w:rPr>
          <w:rFonts w:ascii="Times New Roman" w:hAnsi="Times New Roman" w:eastAsia="宋体" w:cs="Calibri"/>
          <w:kern w:val="0"/>
          <w:sz w:val="15"/>
          <w:szCs w:val="15"/>
          <w14:ligatures w14:val="none"/>
        </w:rPr>
      </w:pPr>
      <w:r>
        <w:rPr>
          <w:rFonts w:ascii="Times New Roman" w:hAnsi="Times New Roman" w:eastAsia="宋体" w:cs="Calibri"/>
          <w:kern w:val="0"/>
          <w:sz w:val="15"/>
          <w:szCs w:val="15"/>
          <w14:ligatures w14:val="none"/>
        </w:rPr>
        <w:t>model 1: Frality, sex, age, age_group, marital_status, education, residence_place</w:t>
      </w:r>
      <w:r>
        <w:rPr>
          <w:rFonts w:hint="eastAsia" w:ascii="Times New Roman" w:hAnsi="Times New Roman" w:eastAsia="宋体" w:cs="Calibri"/>
          <w:kern w:val="0"/>
          <w:sz w:val="15"/>
          <w:szCs w:val="15"/>
          <w14:ligatures w14:val="none"/>
        </w:rPr>
        <w:t>;</w:t>
      </w:r>
    </w:p>
    <w:p w14:paraId="4CC6A543">
      <w:pPr>
        <w:widowControl/>
        <w:spacing w:after="0" w:line="240" w:lineRule="auto"/>
        <w:rPr>
          <w:rFonts w:ascii="Times New Roman" w:hAnsi="Times New Roman" w:eastAsia="宋体" w:cs="Calibri"/>
          <w:kern w:val="0"/>
          <w:sz w:val="15"/>
          <w:szCs w:val="15"/>
          <w14:ligatures w14:val="none"/>
        </w:rPr>
      </w:pPr>
      <w:r>
        <w:rPr>
          <w:rFonts w:ascii="Times New Roman" w:hAnsi="Times New Roman" w:eastAsia="宋体" w:cs="Calibri"/>
          <w:kern w:val="0"/>
          <w:sz w:val="15"/>
          <w:szCs w:val="15"/>
          <w14:ligatures w14:val="none"/>
        </w:rPr>
        <w:t>model 2: Frality, sex, age, age_group, marital_status, education, residence_place, BMI, BMI_group, waist, glucose, creatinine, bun, uric, TC, LDL, TG, smoke, drinking</w:t>
      </w:r>
      <w:r>
        <w:rPr>
          <w:rFonts w:hint="eastAsia" w:ascii="Times New Roman" w:hAnsi="Times New Roman" w:eastAsia="宋体" w:cs="Calibri"/>
          <w:kern w:val="0"/>
          <w:sz w:val="15"/>
          <w:szCs w:val="15"/>
          <w14:ligatures w14:val="none"/>
        </w:rPr>
        <w:t>;</w:t>
      </w:r>
    </w:p>
    <w:p w14:paraId="15B0B5E4">
      <w:pPr>
        <w:widowControl/>
        <w:spacing w:after="0" w:line="240" w:lineRule="auto"/>
        <w:rPr>
          <w:rFonts w:hint="eastAsia" w:ascii="Times New Roman" w:hAnsi="Times New Roman" w:eastAsia="宋体" w:cs="Calibri"/>
          <w:kern w:val="0"/>
          <w:sz w:val="15"/>
          <w:szCs w:val="15"/>
          <w14:ligatures w14:val="none"/>
        </w:rPr>
      </w:pPr>
      <w:r>
        <w:rPr>
          <w:rFonts w:ascii="Times New Roman" w:hAnsi="Times New Roman" w:eastAsia="宋体" w:cs="Calibri"/>
          <w:kern w:val="0"/>
          <w:sz w:val="15"/>
          <w:szCs w:val="15"/>
          <w14:ligatures w14:val="none"/>
        </w:rPr>
        <w:t>model 3: Frality, sex, age, age_group, marital_status, education, residence_place, BMI, BMI_group, waist, glucose, creatinine, bun, uric, TC, LDL, TG, smoke, drinking, hypertension, dyslipidemia, diabetes, liver_disease, stroke, CVD</w:t>
      </w:r>
      <w:r>
        <w:rPr>
          <w:rFonts w:hint="eastAsia" w:ascii="Times New Roman" w:hAnsi="Times New Roman" w:eastAsia="宋体" w:cs="Calibri"/>
          <w:kern w:val="0"/>
          <w:sz w:val="15"/>
          <w:szCs w:val="15"/>
          <w14:ligatures w14:val="none"/>
        </w:rPr>
        <w:t>;</w:t>
      </w:r>
    </w:p>
    <w:p w14:paraId="56568C4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6B792C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5057738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62E4BE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7403ECE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13BBD441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22DB7B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9CAC2A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34E3A2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57CE4C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D9419EE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3D25F3C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60A878A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C2D0243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191907EB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566FBAB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75F1D03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C0C6A18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b/>
          <w:bCs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.3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Subgroup analysis of the association between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rthritis and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FI in CHARLS database</w:t>
      </w:r>
    </w:p>
    <w:tbl>
      <w:tblPr>
        <w:tblStyle w:val="7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08"/>
        <w:gridCol w:w="1701"/>
        <w:gridCol w:w="709"/>
        <w:gridCol w:w="1559"/>
        <w:gridCol w:w="755"/>
        <w:gridCol w:w="1881"/>
      </w:tblGrid>
      <w:tr w14:paraId="73C28F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tcBorders>
              <w:top w:val="single" w:color="auto" w:sz="8" w:space="0"/>
              <w:bottom w:val="single" w:color="auto" w:sz="4" w:space="0"/>
            </w:tcBorders>
            <w:noWrap/>
            <w:vAlign w:val="bottom"/>
          </w:tcPr>
          <w:p w14:paraId="32AE90E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character</w:t>
            </w:r>
          </w:p>
        </w:tc>
        <w:tc>
          <w:tcPr>
            <w:tcW w:w="708" w:type="dxa"/>
            <w:tcBorders>
              <w:top w:val="single" w:color="auto" w:sz="8" w:space="0"/>
              <w:bottom w:val="single" w:color="auto" w:sz="4" w:space="0"/>
            </w:tcBorders>
            <w:noWrap/>
            <w:vAlign w:val="bottom"/>
          </w:tcPr>
          <w:p w14:paraId="70804AA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frailty</w:t>
            </w:r>
          </w:p>
        </w:tc>
        <w:tc>
          <w:tcPr>
            <w:tcW w:w="1701" w:type="dxa"/>
            <w:tcBorders>
              <w:top w:val="single" w:color="auto" w:sz="8" w:space="0"/>
              <w:bottom w:val="single" w:color="auto" w:sz="4" w:space="0"/>
            </w:tcBorders>
            <w:noWrap/>
            <w:vAlign w:val="bottom"/>
          </w:tcPr>
          <w:p w14:paraId="34D6443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pre-farilty</w:t>
            </w:r>
          </w:p>
        </w:tc>
        <w:tc>
          <w:tcPr>
            <w:tcW w:w="709" w:type="dxa"/>
            <w:tcBorders>
              <w:top w:val="single" w:color="auto" w:sz="8" w:space="0"/>
              <w:bottom w:val="single" w:color="auto" w:sz="4" w:space="0"/>
            </w:tcBorders>
            <w:noWrap/>
            <w:vAlign w:val="bottom"/>
          </w:tcPr>
          <w:p w14:paraId="0C170FB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559" w:type="dxa"/>
            <w:tcBorders>
              <w:top w:val="single" w:color="auto" w:sz="8" w:space="0"/>
              <w:bottom w:val="single" w:color="auto" w:sz="4" w:space="0"/>
            </w:tcBorders>
            <w:noWrap/>
            <w:vAlign w:val="bottom"/>
          </w:tcPr>
          <w:p w14:paraId="042A89C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robust</w:t>
            </w:r>
          </w:p>
        </w:tc>
        <w:tc>
          <w:tcPr>
            <w:tcW w:w="755" w:type="dxa"/>
            <w:tcBorders>
              <w:top w:val="single" w:color="auto" w:sz="8" w:space="0"/>
              <w:bottom w:val="single" w:color="auto" w:sz="4" w:space="0"/>
            </w:tcBorders>
            <w:noWrap/>
            <w:vAlign w:val="bottom"/>
          </w:tcPr>
          <w:p w14:paraId="0944673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881" w:type="dxa"/>
            <w:tcBorders>
              <w:top w:val="single" w:color="auto" w:sz="8" w:space="0"/>
              <w:bottom w:val="single" w:color="auto" w:sz="4" w:space="0"/>
            </w:tcBorders>
            <w:noWrap/>
            <w:vAlign w:val="bottom"/>
          </w:tcPr>
          <w:p w14:paraId="7F43FCF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p for trend(character2integer)</w:t>
            </w:r>
          </w:p>
        </w:tc>
      </w:tr>
      <w:tr w14:paraId="6E561F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tcBorders>
              <w:top w:val="single" w:color="auto" w:sz="4" w:space="0"/>
            </w:tcBorders>
            <w:noWrap/>
            <w:vAlign w:val="bottom"/>
          </w:tcPr>
          <w:p w14:paraId="43269B4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sex</w:t>
            </w:r>
          </w:p>
        </w:tc>
        <w:tc>
          <w:tcPr>
            <w:tcW w:w="708" w:type="dxa"/>
            <w:tcBorders>
              <w:top w:val="single" w:color="auto" w:sz="4" w:space="0"/>
            </w:tcBorders>
            <w:noWrap/>
            <w:vAlign w:val="bottom"/>
          </w:tcPr>
          <w:p w14:paraId="7E40C3E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  <w:noWrap/>
            <w:vAlign w:val="bottom"/>
          </w:tcPr>
          <w:p w14:paraId="153369F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</w:tcBorders>
            <w:noWrap/>
            <w:vAlign w:val="bottom"/>
          </w:tcPr>
          <w:p w14:paraId="2648108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</w:tcBorders>
            <w:noWrap/>
            <w:vAlign w:val="bottom"/>
          </w:tcPr>
          <w:p w14:paraId="74AC4B8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tcBorders>
              <w:top w:val="single" w:color="auto" w:sz="4" w:space="0"/>
            </w:tcBorders>
            <w:noWrap/>
            <w:vAlign w:val="bottom"/>
          </w:tcPr>
          <w:p w14:paraId="7212FA8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tcBorders>
              <w:top w:val="single" w:color="auto" w:sz="4" w:space="0"/>
            </w:tcBorders>
            <w:noWrap/>
            <w:vAlign w:val="bottom"/>
          </w:tcPr>
          <w:p w14:paraId="2AB1CE1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5D94B9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61399ED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708" w:type="dxa"/>
            <w:noWrap/>
            <w:vAlign w:val="bottom"/>
          </w:tcPr>
          <w:p w14:paraId="1B80DA0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4701FC1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0.619(0.356,1.087)</w:t>
            </w:r>
          </w:p>
        </w:tc>
        <w:tc>
          <w:tcPr>
            <w:tcW w:w="709" w:type="dxa"/>
            <w:noWrap/>
            <w:vAlign w:val="bottom"/>
          </w:tcPr>
          <w:p w14:paraId="362B841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0.091</w:t>
            </w:r>
          </w:p>
        </w:tc>
        <w:tc>
          <w:tcPr>
            <w:tcW w:w="1559" w:type="dxa"/>
            <w:noWrap/>
            <w:vAlign w:val="bottom"/>
          </w:tcPr>
          <w:p w14:paraId="754893B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0.475(0.280,0.817)</w:t>
            </w:r>
          </w:p>
        </w:tc>
        <w:tc>
          <w:tcPr>
            <w:tcW w:w="755" w:type="dxa"/>
            <w:noWrap/>
            <w:vAlign w:val="bottom"/>
          </w:tcPr>
          <w:p w14:paraId="2B2ACF8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881" w:type="dxa"/>
            <w:noWrap/>
            <w:vAlign w:val="bottom"/>
          </w:tcPr>
          <w:p w14:paraId="63191CD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14:paraId="1E553D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48A4A93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708" w:type="dxa"/>
            <w:noWrap/>
            <w:vAlign w:val="bottom"/>
          </w:tcPr>
          <w:p w14:paraId="497C7A0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3E095F5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1.165(0.543,2.716)</w:t>
            </w:r>
          </w:p>
        </w:tc>
        <w:tc>
          <w:tcPr>
            <w:tcW w:w="709" w:type="dxa"/>
            <w:noWrap/>
            <w:vAlign w:val="bottom"/>
          </w:tcPr>
          <w:p w14:paraId="007EA64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0.707</w:t>
            </w:r>
          </w:p>
        </w:tc>
        <w:tc>
          <w:tcPr>
            <w:tcW w:w="1559" w:type="dxa"/>
            <w:noWrap/>
            <w:vAlign w:val="bottom"/>
          </w:tcPr>
          <w:p w14:paraId="71FD8C9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0.774(0.370,1.773)</w:t>
            </w:r>
          </w:p>
        </w:tc>
        <w:tc>
          <w:tcPr>
            <w:tcW w:w="755" w:type="dxa"/>
            <w:noWrap/>
            <w:vAlign w:val="bottom"/>
          </w:tcPr>
          <w:p w14:paraId="788E263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0.517</w:t>
            </w:r>
          </w:p>
        </w:tc>
        <w:tc>
          <w:tcPr>
            <w:tcW w:w="1881" w:type="dxa"/>
            <w:noWrap/>
            <w:vAlign w:val="bottom"/>
          </w:tcPr>
          <w:p w14:paraId="37AC9FD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14:paraId="149B7C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16A4549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age_group</w:t>
            </w:r>
          </w:p>
        </w:tc>
        <w:tc>
          <w:tcPr>
            <w:tcW w:w="708" w:type="dxa"/>
            <w:noWrap/>
            <w:vAlign w:val="bottom"/>
          </w:tcPr>
          <w:p w14:paraId="02B32B1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77D59EA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49AE20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3CBE7E9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7FC067B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4EEB4BE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6A376E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ED60C2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50-59</w:t>
            </w:r>
          </w:p>
        </w:tc>
        <w:tc>
          <w:tcPr>
            <w:tcW w:w="708" w:type="dxa"/>
            <w:noWrap/>
            <w:vAlign w:val="bottom"/>
          </w:tcPr>
          <w:p w14:paraId="0EEF7F2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4F1F68A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0.615(0.272,1.407)</w:t>
            </w:r>
          </w:p>
        </w:tc>
        <w:tc>
          <w:tcPr>
            <w:tcW w:w="709" w:type="dxa"/>
            <w:noWrap/>
            <w:vAlign w:val="bottom"/>
          </w:tcPr>
          <w:p w14:paraId="6E228A9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0.241</w:t>
            </w:r>
          </w:p>
        </w:tc>
        <w:tc>
          <w:tcPr>
            <w:tcW w:w="1559" w:type="dxa"/>
            <w:noWrap/>
            <w:vAlign w:val="bottom"/>
          </w:tcPr>
          <w:p w14:paraId="521DE18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0.400(0.183,0.888)</w:t>
            </w:r>
          </w:p>
        </w:tc>
        <w:tc>
          <w:tcPr>
            <w:tcW w:w="755" w:type="dxa"/>
            <w:noWrap/>
            <w:vAlign w:val="bottom"/>
          </w:tcPr>
          <w:p w14:paraId="609A465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0.021</w:t>
            </w:r>
          </w:p>
        </w:tc>
        <w:tc>
          <w:tcPr>
            <w:tcW w:w="1881" w:type="dxa"/>
            <w:noWrap/>
            <w:vAlign w:val="bottom"/>
          </w:tcPr>
          <w:p w14:paraId="01DC59F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14:paraId="79ED4F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4D84387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70-79</w:t>
            </w:r>
          </w:p>
        </w:tc>
        <w:tc>
          <w:tcPr>
            <w:tcW w:w="708" w:type="dxa"/>
            <w:noWrap/>
            <w:vAlign w:val="bottom"/>
          </w:tcPr>
          <w:p w14:paraId="4BC64FD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537F9CD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2.716(0.678,18.182)</w:t>
            </w:r>
          </w:p>
        </w:tc>
        <w:tc>
          <w:tcPr>
            <w:tcW w:w="709" w:type="dxa"/>
            <w:noWrap/>
            <w:vAlign w:val="bottom"/>
          </w:tcPr>
          <w:p w14:paraId="6E204DB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0.210</w:t>
            </w:r>
          </w:p>
        </w:tc>
        <w:tc>
          <w:tcPr>
            <w:tcW w:w="1559" w:type="dxa"/>
            <w:noWrap/>
            <w:vAlign w:val="bottom"/>
          </w:tcPr>
          <w:p w14:paraId="1B6709A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1.794(0.460,11.847)</w:t>
            </w:r>
          </w:p>
        </w:tc>
        <w:tc>
          <w:tcPr>
            <w:tcW w:w="755" w:type="dxa"/>
            <w:noWrap/>
            <w:vAlign w:val="bottom"/>
          </w:tcPr>
          <w:p w14:paraId="6CE0896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0.457</w:t>
            </w:r>
          </w:p>
        </w:tc>
        <w:tc>
          <w:tcPr>
            <w:tcW w:w="1881" w:type="dxa"/>
            <w:noWrap/>
            <w:vAlign w:val="bottom"/>
          </w:tcPr>
          <w:p w14:paraId="06CCC35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0.298</w:t>
            </w:r>
          </w:p>
        </w:tc>
      </w:tr>
      <w:tr w14:paraId="546855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0C0E6C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60-69</w:t>
            </w:r>
          </w:p>
        </w:tc>
        <w:tc>
          <w:tcPr>
            <w:tcW w:w="708" w:type="dxa"/>
            <w:noWrap/>
            <w:vAlign w:val="bottom"/>
          </w:tcPr>
          <w:p w14:paraId="62E7C1A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4C94AE5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0.619(0.301,1.304)</w:t>
            </w:r>
          </w:p>
        </w:tc>
        <w:tc>
          <w:tcPr>
            <w:tcW w:w="709" w:type="dxa"/>
            <w:noWrap/>
            <w:vAlign w:val="bottom"/>
          </w:tcPr>
          <w:p w14:paraId="5A43468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0.197</w:t>
            </w:r>
          </w:p>
        </w:tc>
        <w:tc>
          <w:tcPr>
            <w:tcW w:w="1559" w:type="dxa"/>
            <w:noWrap/>
            <w:vAlign w:val="bottom"/>
          </w:tcPr>
          <w:p w14:paraId="35453F1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0.507(0.253,1.040)</w:t>
            </w:r>
          </w:p>
        </w:tc>
        <w:tc>
          <w:tcPr>
            <w:tcW w:w="755" w:type="dxa"/>
            <w:noWrap/>
            <w:vAlign w:val="bottom"/>
          </w:tcPr>
          <w:p w14:paraId="1CD548F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0.057</w:t>
            </w:r>
          </w:p>
        </w:tc>
        <w:tc>
          <w:tcPr>
            <w:tcW w:w="1881" w:type="dxa"/>
            <w:noWrap/>
            <w:vAlign w:val="bottom"/>
          </w:tcPr>
          <w:p w14:paraId="0FF12BA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0.034</w:t>
            </w:r>
          </w:p>
        </w:tc>
      </w:tr>
      <w:tr w14:paraId="444CF1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BB91F8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45-49</w:t>
            </w:r>
          </w:p>
        </w:tc>
        <w:tc>
          <w:tcPr>
            <w:tcW w:w="708" w:type="dxa"/>
            <w:noWrap/>
            <w:vAlign w:val="bottom"/>
          </w:tcPr>
          <w:p w14:paraId="4585E2D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1728537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0.829(0.076,18.237)</w:t>
            </w:r>
          </w:p>
        </w:tc>
        <w:tc>
          <w:tcPr>
            <w:tcW w:w="709" w:type="dxa"/>
            <w:noWrap/>
            <w:vAlign w:val="bottom"/>
          </w:tcPr>
          <w:p w14:paraId="3F61143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0.880</w:t>
            </w:r>
          </w:p>
        </w:tc>
        <w:tc>
          <w:tcPr>
            <w:tcW w:w="1559" w:type="dxa"/>
            <w:noWrap/>
            <w:vAlign w:val="bottom"/>
          </w:tcPr>
          <w:p w14:paraId="6850E16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0.548(0.052,11.835)</w:t>
            </w:r>
          </w:p>
        </w:tc>
        <w:tc>
          <w:tcPr>
            <w:tcW w:w="755" w:type="dxa"/>
            <w:noWrap/>
            <w:vAlign w:val="bottom"/>
          </w:tcPr>
          <w:p w14:paraId="5BDD2FC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0.624</w:t>
            </w:r>
          </w:p>
        </w:tc>
        <w:tc>
          <w:tcPr>
            <w:tcW w:w="1881" w:type="dxa"/>
            <w:noWrap/>
            <w:vAlign w:val="bottom"/>
          </w:tcPr>
          <w:p w14:paraId="63102DF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</w:tr>
      <w:tr w14:paraId="7387E7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5AF9C6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80+</w:t>
            </w:r>
          </w:p>
        </w:tc>
        <w:tc>
          <w:tcPr>
            <w:tcW w:w="708" w:type="dxa"/>
            <w:noWrap/>
            <w:vAlign w:val="bottom"/>
          </w:tcPr>
          <w:p w14:paraId="0A11120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0C21DA3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0.893(0.136,7.636)</w:t>
            </w:r>
          </w:p>
        </w:tc>
        <w:tc>
          <w:tcPr>
            <w:tcW w:w="709" w:type="dxa"/>
            <w:noWrap/>
            <w:vAlign w:val="bottom"/>
          </w:tcPr>
          <w:p w14:paraId="5CDA4B3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0.908</w:t>
            </w:r>
          </w:p>
        </w:tc>
        <w:tc>
          <w:tcPr>
            <w:tcW w:w="1559" w:type="dxa"/>
            <w:noWrap/>
            <w:vAlign w:val="bottom"/>
          </w:tcPr>
          <w:p w14:paraId="1E41673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0.729(0.124,5.855)</w:t>
            </w:r>
          </w:p>
        </w:tc>
        <w:tc>
          <w:tcPr>
            <w:tcW w:w="755" w:type="dxa"/>
            <w:noWrap/>
            <w:vAlign w:val="bottom"/>
          </w:tcPr>
          <w:p w14:paraId="541052C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0.737</w:t>
            </w:r>
          </w:p>
        </w:tc>
        <w:tc>
          <w:tcPr>
            <w:tcW w:w="1881" w:type="dxa"/>
            <w:noWrap/>
            <w:vAlign w:val="bottom"/>
          </w:tcPr>
          <w:p w14:paraId="2AC9AD1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0.694</w:t>
            </w:r>
          </w:p>
        </w:tc>
      </w:tr>
      <w:tr w14:paraId="17569C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44B7020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marital_status</w:t>
            </w:r>
          </w:p>
        </w:tc>
        <w:tc>
          <w:tcPr>
            <w:tcW w:w="708" w:type="dxa"/>
            <w:noWrap/>
            <w:vAlign w:val="bottom"/>
          </w:tcPr>
          <w:p w14:paraId="46F2053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6A3DACF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578B6CD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696D440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344F48A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0B88E1B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5F2DE4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B65EEB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Married</w:t>
            </w:r>
          </w:p>
        </w:tc>
        <w:tc>
          <w:tcPr>
            <w:tcW w:w="708" w:type="dxa"/>
            <w:noWrap/>
            <w:vAlign w:val="bottom"/>
          </w:tcPr>
          <w:p w14:paraId="1DAEF9D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09D1733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0.779(0.484,1.272)</w:t>
            </w:r>
          </w:p>
        </w:tc>
        <w:tc>
          <w:tcPr>
            <w:tcW w:w="709" w:type="dxa"/>
            <w:noWrap/>
            <w:vAlign w:val="bottom"/>
          </w:tcPr>
          <w:p w14:paraId="59253CB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0.309</w:t>
            </w:r>
          </w:p>
        </w:tc>
        <w:tc>
          <w:tcPr>
            <w:tcW w:w="1559" w:type="dxa"/>
            <w:noWrap/>
            <w:vAlign w:val="bottom"/>
          </w:tcPr>
          <w:p w14:paraId="6C92EFA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0.520(0.329,0.835)</w:t>
            </w:r>
          </w:p>
        </w:tc>
        <w:tc>
          <w:tcPr>
            <w:tcW w:w="755" w:type="dxa"/>
            <w:noWrap/>
            <w:vAlign w:val="bottom"/>
          </w:tcPr>
          <w:p w14:paraId="31292B5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881" w:type="dxa"/>
            <w:noWrap/>
            <w:vAlign w:val="bottom"/>
          </w:tcPr>
          <w:p w14:paraId="43C3222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1927280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63CF2FF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Non-Married</w:t>
            </w:r>
          </w:p>
        </w:tc>
        <w:tc>
          <w:tcPr>
            <w:tcW w:w="708" w:type="dxa"/>
            <w:noWrap/>
            <w:vAlign w:val="bottom"/>
          </w:tcPr>
          <w:p w14:paraId="0E2F776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6C1F422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0.723(0.216,2.819)</w:t>
            </w:r>
          </w:p>
        </w:tc>
        <w:tc>
          <w:tcPr>
            <w:tcW w:w="709" w:type="dxa"/>
            <w:noWrap/>
            <w:vAlign w:val="bottom"/>
          </w:tcPr>
          <w:p w14:paraId="6B88F05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0.611</w:t>
            </w:r>
          </w:p>
        </w:tc>
        <w:tc>
          <w:tcPr>
            <w:tcW w:w="1559" w:type="dxa"/>
            <w:noWrap/>
            <w:vAlign w:val="bottom"/>
          </w:tcPr>
          <w:p w14:paraId="20EFA71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0.741(0.229,2.819)</w:t>
            </w:r>
          </w:p>
        </w:tc>
        <w:tc>
          <w:tcPr>
            <w:tcW w:w="755" w:type="dxa"/>
            <w:noWrap/>
            <w:vAlign w:val="bottom"/>
          </w:tcPr>
          <w:p w14:paraId="7CF5B3B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0.630</w:t>
            </w:r>
          </w:p>
        </w:tc>
        <w:tc>
          <w:tcPr>
            <w:tcW w:w="1881" w:type="dxa"/>
            <w:noWrap/>
            <w:vAlign w:val="bottom"/>
          </w:tcPr>
          <w:p w14:paraId="0559776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0.897</w:t>
            </w:r>
          </w:p>
        </w:tc>
      </w:tr>
      <w:tr w14:paraId="75D26C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128E034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education</w:t>
            </w:r>
          </w:p>
        </w:tc>
        <w:tc>
          <w:tcPr>
            <w:tcW w:w="708" w:type="dxa"/>
            <w:noWrap/>
            <w:vAlign w:val="bottom"/>
          </w:tcPr>
          <w:p w14:paraId="7CD8CE6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587AA66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33D41B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C3F882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2220BB4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20CAAE6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256683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7320E29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Junior high school or below</w:t>
            </w:r>
          </w:p>
        </w:tc>
        <w:tc>
          <w:tcPr>
            <w:tcW w:w="708" w:type="dxa"/>
            <w:noWrap/>
            <w:vAlign w:val="bottom"/>
          </w:tcPr>
          <w:p w14:paraId="2E39293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3EF7DD2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0.812(0.404,1.716)</w:t>
            </w:r>
          </w:p>
        </w:tc>
        <w:tc>
          <w:tcPr>
            <w:tcW w:w="709" w:type="dxa"/>
            <w:noWrap/>
            <w:vAlign w:val="bottom"/>
          </w:tcPr>
          <w:p w14:paraId="2B373C0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0.569</w:t>
            </w:r>
          </w:p>
        </w:tc>
        <w:tc>
          <w:tcPr>
            <w:tcW w:w="1559" w:type="dxa"/>
            <w:noWrap/>
            <w:vAlign w:val="bottom"/>
          </w:tcPr>
          <w:p w14:paraId="49BE609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0.648(0.328,1.348)</w:t>
            </w:r>
          </w:p>
        </w:tc>
        <w:tc>
          <w:tcPr>
            <w:tcW w:w="755" w:type="dxa"/>
            <w:noWrap/>
            <w:vAlign w:val="bottom"/>
          </w:tcPr>
          <w:p w14:paraId="46BBF0A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0.224</w:t>
            </w:r>
          </w:p>
        </w:tc>
        <w:tc>
          <w:tcPr>
            <w:tcW w:w="1881" w:type="dxa"/>
            <w:noWrap/>
            <w:vAlign w:val="bottom"/>
          </w:tcPr>
          <w:p w14:paraId="6425F8D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</w:tr>
      <w:tr w14:paraId="50132B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742419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High school or above</w:t>
            </w:r>
          </w:p>
        </w:tc>
        <w:tc>
          <w:tcPr>
            <w:tcW w:w="708" w:type="dxa"/>
            <w:noWrap/>
            <w:vAlign w:val="bottom"/>
          </w:tcPr>
          <w:p w14:paraId="5B962A0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666D5CC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1.131(0.240,8.099)</w:t>
            </w:r>
          </w:p>
        </w:tc>
        <w:tc>
          <w:tcPr>
            <w:tcW w:w="709" w:type="dxa"/>
            <w:noWrap/>
            <w:vAlign w:val="bottom"/>
          </w:tcPr>
          <w:p w14:paraId="3014165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0.885</w:t>
            </w:r>
          </w:p>
        </w:tc>
        <w:tc>
          <w:tcPr>
            <w:tcW w:w="1559" w:type="dxa"/>
            <w:noWrap/>
            <w:vAlign w:val="bottom"/>
          </w:tcPr>
          <w:p w14:paraId="543D227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0.598(0.135,4.138)</w:t>
            </w:r>
          </w:p>
        </w:tc>
        <w:tc>
          <w:tcPr>
            <w:tcW w:w="755" w:type="dxa"/>
            <w:noWrap/>
            <w:vAlign w:val="bottom"/>
          </w:tcPr>
          <w:p w14:paraId="746C66F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0.534</w:t>
            </w:r>
          </w:p>
        </w:tc>
        <w:tc>
          <w:tcPr>
            <w:tcW w:w="1881" w:type="dxa"/>
            <w:noWrap/>
            <w:vAlign w:val="bottom"/>
          </w:tcPr>
          <w:p w14:paraId="5276DC8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0.027</w:t>
            </w:r>
          </w:p>
        </w:tc>
      </w:tr>
      <w:tr w14:paraId="1CE123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D9CD49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Illiterate</w:t>
            </w:r>
          </w:p>
        </w:tc>
        <w:tc>
          <w:tcPr>
            <w:tcW w:w="708" w:type="dxa"/>
            <w:noWrap/>
            <w:vAlign w:val="bottom"/>
          </w:tcPr>
          <w:p w14:paraId="608CC4E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73F86EB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0.836(0.444,1.592)</w:t>
            </w:r>
          </w:p>
        </w:tc>
        <w:tc>
          <w:tcPr>
            <w:tcW w:w="709" w:type="dxa"/>
            <w:noWrap/>
            <w:vAlign w:val="bottom"/>
          </w:tcPr>
          <w:p w14:paraId="44DA05F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0.580</w:t>
            </w:r>
          </w:p>
        </w:tc>
        <w:tc>
          <w:tcPr>
            <w:tcW w:w="1559" w:type="dxa"/>
            <w:noWrap/>
            <w:vAlign w:val="bottom"/>
          </w:tcPr>
          <w:p w14:paraId="3E3771B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0.557(0.306,1.026)</w:t>
            </w:r>
          </w:p>
        </w:tc>
        <w:tc>
          <w:tcPr>
            <w:tcW w:w="755" w:type="dxa"/>
            <w:noWrap/>
            <w:vAlign w:val="bottom"/>
          </w:tcPr>
          <w:p w14:paraId="1DC65A1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0.056</w:t>
            </w:r>
          </w:p>
        </w:tc>
        <w:tc>
          <w:tcPr>
            <w:tcW w:w="1881" w:type="dxa"/>
            <w:noWrap/>
            <w:vAlign w:val="bottom"/>
          </w:tcPr>
          <w:p w14:paraId="3D122D1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14:paraId="4C3F28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4B75EF0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residence_place</w:t>
            </w:r>
          </w:p>
        </w:tc>
        <w:tc>
          <w:tcPr>
            <w:tcW w:w="708" w:type="dxa"/>
            <w:noWrap/>
            <w:vAlign w:val="bottom"/>
          </w:tcPr>
          <w:p w14:paraId="07B93F9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10BBD04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999A2A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065C69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1CDE0D1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7CBEFBE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06854CC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6B5ACC4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urban</w:t>
            </w:r>
          </w:p>
        </w:tc>
        <w:tc>
          <w:tcPr>
            <w:tcW w:w="708" w:type="dxa"/>
            <w:noWrap/>
            <w:vAlign w:val="bottom"/>
          </w:tcPr>
          <w:p w14:paraId="3E805CC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290AFC2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0.502(0.232,1.120)</w:t>
            </w:r>
          </w:p>
        </w:tc>
        <w:tc>
          <w:tcPr>
            <w:tcW w:w="709" w:type="dxa"/>
            <w:noWrap/>
            <w:vAlign w:val="bottom"/>
          </w:tcPr>
          <w:p w14:paraId="189F65E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0.084</w:t>
            </w:r>
          </w:p>
        </w:tc>
        <w:tc>
          <w:tcPr>
            <w:tcW w:w="1559" w:type="dxa"/>
            <w:noWrap/>
            <w:vAlign w:val="bottom"/>
          </w:tcPr>
          <w:p w14:paraId="2060DB4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0.424(0.204,0.912)</w:t>
            </w:r>
          </w:p>
        </w:tc>
        <w:tc>
          <w:tcPr>
            <w:tcW w:w="755" w:type="dxa"/>
            <w:noWrap/>
            <w:vAlign w:val="bottom"/>
          </w:tcPr>
          <w:p w14:paraId="5CDE9DB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1881" w:type="dxa"/>
            <w:noWrap/>
            <w:vAlign w:val="bottom"/>
          </w:tcPr>
          <w:p w14:paraId="31B08DA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</w:tr>
      <w:tr w14:paraId="3F7621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5B4AE55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rural</w:t>
            </w:r>
          </w:p>
        </w:tc>
        <w:tc>
          <w:tcPr>
            <w:tcW w:w="708" w:type="dxa"/>
            <w:noWrap/>
            <w:vAlign w:val="bottom"/>
          </w:tcPr>
          <w:p w14:paraId="51FD215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2999EC7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0.910(0.529,1.600)</w:t>
            </w:r>
          </w:p>
        </w:tc>
        <w:tc>
          <w:tcPr>
            <w:tcW w:w="709" w:type="dxa"/>
            <w:noWrap/>
            <w:vAlign w:val="bottom"/>
          </w:tcPr>
          <w:p w14:paraId="2D82396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0.738</w:t>
            </w:r>
          </w:p>
        </w:tc>
        <w:tc>
          <w:tcPr>
            <w:tcW w:w="1559" w:type="dxa"/>
            <w:noWrap/>
            <w:vAlign w:val="bottom"/>
          </w:tcPr>
          <w:p w14:paraId="72D6F00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0.621(0.368,1.075)</w:t>
            </w:r>
          </w:p>
        </w:tc>
        <w:tc>
          <w:tcPr>
            <w:tcW w:w="755" w:type="dxa"/>
            <w:noWrap/>
            <w:vAlign w:val="bottom"/>
          </w:tcPr>
          <w:p w14:paraId="115E62A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0.080</w:t>
            </w:r>
          </w:p>
        </w:tc>
        <w:tc>
          <w:tcPr>
            <w:tcW w:w="1881" w:type="dxa"/>
            <w:noWrap/>
            <w:vAlign w:val="bottom"/>
          </w:tcPr>
          <w:p w14:paraId="5FCC823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0D2BA4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4F35FD8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BMI_group</w:t>
            </w:r>
          </w:p>
        </w:tc>
        <w:tc>
          <w:tcPr>
            <w:tcW w:w="708" w:type="dxa"/>
            <w:noWrap/>
            <w:vAlign w:val="bottom"/>
          </w:tcPr>
          <w:p w14:paraId="52FAF8B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7DAA468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3A0EBC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0B184EF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2638C0B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5CFB792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286D0B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29F6E7C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Obesity</w:t>
            </w:r>
          </w:p>
        </w:tc>
        <w:tc>
          <w:tcPr>
            <w:tcW w:w="708" w:type="dxa"/>
            <w:noWrap/>
            <w:vAlign w:val="bottom"/>
          </w:tcPr>
          <w:p w14:paraId="2F95A1C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27E7FDA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0.429(0.079,2.098)</w:t>
            </w:r>
          </w:p>
        </w:tc>
        <w:tc>
          <w:tcPr>
            <w:tcW w:w="709" w:type="dxa"/>
            <w:noWrap/>
            <w:vAlign w:val="bottom"/>
          </w:tcPr>
          <w:p w14:paraId="7345F10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0.293</w:t>
            </w:r>
          </w:p>
        </w:tc>
        <w:tc>
          <w:tcPr>
            <w:tcW w:w="1559" w:type="dxa"/>
            <w:noWrap/>
            <w:vAlign w:val="bottom"/>
          </w:tcPr>
          <w:p w14:paraId="241E1B8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0.223(0.042,1.059)</w:t>
            </w:r>
          </w:p>
        </w:tc>
        <w:tc>
          <w:tcPr>
            <w:tcW w:w="755" w:type="dxa"/>
            <w:noWrap/>
            <w:vAlign w:val="bottom"/>
          </w:tcPr>
          <w:p w14:paraId="0B16832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0.057</w:t>
            </w:r>
          </w:p>
        </w:tc>
        <w:tc>
          <w:tcPr>
            <w:tcW w:w="1881" w:type="dxa"/>
            <w:noWrap/>
            <w:vAlign w:val="bottom"/>
          </w:tcPr>
          <w:p w14:paraId="4FCC6EF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0.01</w:t>
            </w:r>
          </w:p>
        </w:tc>
      </w:tr>
      <w:tr w14:paraId="377990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65D1D37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overweight</w:t>
            </w:r>
          </w:p>
        </w:tc>
        <w:tc>
          <w:tcPr>
            <w:tcW w:w="708" w:type="dxa"/>
            <w:noWrap/>
            <w:vAlign w:val="bottom"/>
          </w:tcPr>
          <w:p w14:paraId="004846A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2E5C865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0.414(0.190,0.891)</w:t>
            </w:r>
          </w:p>
        </w:tc>
        <w:tc>
          <w:tcPr>
            <w:tcW w:w="709" w:type="dxa"/>
            <w:noWrap/>
            <w:vAlign w:val="bottom"/>
          </w:tcPr>
          <w:p w14:paraId="46A08F8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0.024</w:t>
            </w:r>
          </w:p>
        </w:tc>
        <w:tc>
          <w:tcPr>
            <w:tcW w:w="1559" w:type="dxa"/>
            <w:noWrap/>
            <w:vAlign w:val="bottom"/>
          </w:tcPr>
          <w:p w14:paraId="2303F50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0.299(0.142,0.623)</w:t>
            </w:r>
          </w:p>
        </w:tc>
        <w:tc>
          <w:tcPr>
            <w:tcW w:w="755" w:type="dxa"/>
            <w:noWrap/>
            <w:vAlign w:val="bottom"/>
          </w:tcPr>
          <w:p w14:paraId="6002E28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881" w:type="dxa"/>
            <w:noWrap/>
            <w:vAlign w:val="bottom"/>
          </w:tcPr>
          <w:p w14:paraId="5ADF77F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14:paraId="694FF3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26815B5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normal</w:t>
            </w:r>
          </w:p>
        </w:tc>
        <w:tc>
          <w:tcPr>
            <w:tcW w:w="708" w:type="dxa"/>
            <w:noWrap/>
            <w:vAlign w:val="bottom"/>
          </w:tcPr>
          <w:p w14:paraId="063A513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65D91CE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1.245(0.675,2.426)</w:t>
            </w:r>
          </w:p>
        </w:tc>
        <w:tc>
          <w:tcPr>
            <w:tcW w:w="709" w:type="dxa"/>
            <w:noWrap/>
            <w:vAlign w:val="bottom"/>
          </w:tcPr>
          <w:p w14:paraId="10EA8B8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0.499</w:t>
            </w:r>
          </w:p>
        </w:tc>
        <w:tc>
          <w:tcPr>
            <w:tcW w:w="1559" w:type="dxa"/>
            <w:noWrap/>
            <w:vAlign w:val="bottom"/>
          </w:tcPr>
          <w:p w14:paraId="7B0BE10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0.915(0.505,1.754)</w:t>
            </w:r>
          </w:p>
        </w:tc>
        <w:tc>
          <w:tcPr>
            <w:tcW w:w="755" w:type="dxa"/>
            <w:noWrap/>
            <w:vAlign w:val="bottom"/>
          </w:tcPr>
          <w:p w14:paraId="0A85946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0.777</w:t>
            </w:r>
          </w:p>
        </w:tc>
        <w:tc>
          <w:tcPr>
            <w:tcW w:w="1881" w:type="dxa"/>
            <w:noWrap/>
            <w:vAlign w:val="bottom"/>
          </w:tcPr>
          <w:p w14:paraId="7025334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</w:tr>
      <w:tr w14:paraId="5F8053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E52204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smoke</w:t>
            </w:r>
          </w:p>
        </w:tc>
        <w:tc>
          <w:tcPr>
            <w:tcW w:w="708" w:type="dxa"/>
            <w:noWrap/>
            <w:vAlign w:val="bottom"/>
          </w:tcPr>
          <w:p w14:paraId="43D32A3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049FBB3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05AE07B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3825A11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6B41D74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1C28D5D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227503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260FCBD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26637DE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60B21FC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0.678(0.417,1.115)</w:t>
            </w:r>
          </w:p>
        </w:tc>
        <w:tc>
          <w:tcPr>
            <w:tcW w:w="709" w:type="dxa"/>
            <w:noWrap/>
            <w:vAlign w:val="bottom"/>
          </w:tcPr>
          <w:p w14:paraId="56B4B16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0.120</w:t>
            </w:r>
          </w:p>
        </w:tc>
        <w:tc>
          <w:tcPr>
            <w:tcW w:w="1559" w:type="dxa"/>
            <w:noWrap/>
            <w:vAlign w:val="bottom"/>
          </w:tcPr>
          <w:p w14:paraId="23C622B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0.527(0.331,0.852)</w:t>
            </w:r>
          </w:p>
        </w:tc>
        <w:tc>
          <w:tcPr>
            <w:tcW w:w="755" w:type="dxa"/>
            <w:noWrap/>
            <w:vAlign w:val="bottom"/>
          </w:tcPr>
          <w:p w14:paraId="4D7F4A1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1881" w:type="dxa"/>
            <w:noWrap/>
            <w:vAlign w:val="bottom"/>
          </w:tcPr>
          <w:p w14:paraId="7DBF51A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14:paraId="0ECA4D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13F6AC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261D0EB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717D482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1.358(0.448,5.022)</w:t>
            </w:r>
          </w:p>
        </w:tc>
        <w:tc>
          <w:tcPr>
            <w:tcW w:w="709" w:type="dxa"/>
            <w:noWrap/>
            <w:vAlign w:val="bottom"/>
          </w:tcPr>
          <w:p w14:paraId="453D2CC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0.610</w:t>
            </w:r>
          </w:p>
        </w:tc>
        <w:tc>
          <w:tcPr>
            <w:tcW w:w="1559" w:type="dxa"/>
            <w:noWrap/>
            <w:vAlign w:val="bottom"/>
          </w:tcPr>
          <w:p w14:paraId="1AD61CA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0.795(0.269,2.887)</w:t>
            </w:r>
          </w:p>
        </w:tc>
        <w:tc>
          <w:tcPr>
            <w:tcW w:w="755" w:type="dxa"/>
            <w:noWrap/>
            <w:vAlign w:val="bottom"/>
          </w:tcPr>
          <w:p w14:paraId="4029A9B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0.697</w:t>
            </w:r>
          </w:p>
        </w:tc>
        <w:tc>
          <w:tcPr>
            <w:tcW w:w="1881" w:type="dxa"/>
            <w:noWrap/>
            <w:vAlign w:val="bottom"/>
          </w:tcPr>
          <w:p w14:paraId="16BF8B5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</w:tr>
      <w:tr w14:paraId="33D749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613513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drinking</w:t>
            </w:r>
          </w:p>
        </w:tc>
        <w:tc>
          <w:tcPr>
            <w:tcW w:w="708" w:type="dxa"/>
            <w:noWrap/>
            <w:vAlign w:val="bottom"/>
          </w:tcPr>
          <w:p w14:paraId="6BBCC70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0168F04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FD1D8C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FB437B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68F9677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3D8AE48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186A85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4F1BEC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2FE1998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30C3BD8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0.758(0.470,1.237)</w:t>
            </w:r>
          </w:p>
        </w:tc>
        <w:tc>
          <w:tcPr>
            <w:tcW w:w="709" w:type="dxa"/>
            <w:noWrap/>
            <w:vAlign w:val="bottom"/>
          </w:tcPr>
          <w:p w14:paraId="0246995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0.260</w:t>
            </w:r>
          </w:p>
        </w:tc>
        <w:tc>
          <w:tcPr>
            <w:tcW w:w="1559" w:type="dxa"/>
            <w:noWrap/>
            <w:vAlign w:val="bottom"/>
          </w:tcPr>
          <w:p w14:paraId="5FBFC25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0.544(0.344,0.872)</w:t>
            </w:r>
          </w:p>
        </w:tc>
        <w:tc>
          <w:tcPr>
            <w:tcW w:w="755" w:type="dxa"/>
            <w:noWrap/>
            <w:vAlign w:val="bottom"/>
          </w:tcPr>
          <w:p w14:paraId="6683142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0.010</w:t>
            </w:r>
          </w:p>
        </w:tc>
        <w:tc>
          <w:tcPr>
            <w:tcW w:w="1881" w:type="dxa"/>
            <w:noWrap/>
            <w:vAlign w:val="bottom"/>
          </w:tcPr>
          <w:p w14:paraId="7A980AC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575651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55E362D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671F1AA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101593D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1.117(0.322,5.145)</w:t>
            </w:r>
          </w:p>
        </w:tc>
        <w:tc>
          <w:tcPr>
            <w:tcW w:w="709" w:type="dxa"/>
            <w:noWrap/>
            <w:vAlign w:val="bottom"/>
          </w:tcPr>
          <w:p w14:paraId="74C4E42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0.871</w:t>
            </w:r>
          </w:p>
        </w:tc>
        <w:tc>
          <w:tcPr>
            <w:tcW w:w="1559" w:type="dxa"/>
            <w:noWrap/>
            <w:vAlign w:val="bottom"/>
          </w:tcPr>
          <w:p w14:paraId="316E9EC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0.850(0.252,3.851)</w:t>
            </w:r>
          </w:p>
        </w:tc>
        <w:tc>
          <w:tcPr>
            <w:tcW w:w="755" w:type="dxa"/>
            <w:noWrap/>
            <w:vAlign w:val="bottom"/>
          </w:tcPr>
          <w:p w14:paraId="7E7633D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0.809</w:t>
            </w:r>
          </w:p>
        </w:tc>
        <w:tc>
          <w:tcPr>
            <w:tcW w:w="1881" w:type="dxa"/>
            <w:noWrap/>
            <w:vAlign w:val="bottom"/>
          </w:tcPr>
          <w:p w14:paraId="27DFC7F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0.099</w:t>
            </w:r>
          </w:p>
        </w:tc>
      </w:tr>
      <w:tr w14:paraId="04DB813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10A4B38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hypertension</w:t>
            </w:r>
          </w:p>
        </w:tc>
        <w:tc>
          <w:tcPr>
            <w:tcW w:w="708" w:type="dxa"/>
            <w:noWrap/>
            <w:vAlign w:val="bottom"/>
          </w:tcPr>
          <w:p w14:paraId="7263E4B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3D50782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3FC9B15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18774D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73F6CF7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414B3D9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2476E2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74889A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76C7116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65E77BB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0.822(0.420,1.652)</w:t>
            </w:r>
          </w:p>
        </w:tc>
        <w:tc>
          <w:tcPr>
            <w:tcW w:w="709" w:type="dxa"/>
            <w:noWrap/>
            <w:vAlign w:val="bottom"/>
          </w:tcPr>
          <w:p w14:paraId="6B284A0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0.571</w:t>
            </w:r>
          </w:p>
        </w:tc>
        <w:tc>
          <w:tcPr>
            <w:tcW w:w="1559" w:type="dxa"/>
            <w:noWrap/>
            <w:vAlign w:val="bottom"/>
          </w:tcPr>
          <w:p w14:paraId="6F67ED5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0.525(0.275,1.032)</w:t>
            </w:r>
          </w:p>
        </w:tc>
        <w:tc>
          <w:tcPr>
            <w:tcW w:w="755" w:type="dxa"/>
            <w:noWrap/>
            <w:vAlign w:val="bottom"/>
          </w:tcPr>
          <w:p w14:paraId="5DA0854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0.054</w:t>
            </w:r>
          </w:p>
        </w:tc>
        <w:tc>
          <w:tcPr>
            <w:tcW w:w="1881" w:type="dxa"/>
            <w:noWrap/>
            <w:vAlign w:val="bottom"/>
          </w:tcPr>
          <w:p w14:paraId="5C5C817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50CA0F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5F50216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7AEC8D2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59E58B2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0.688(0.381,1.275)</w:t>
            </w:r>
          </w:p>
        </w:tc>
        <w:tc>
          <w:tcPr>
            <w:tcW w:w="709" w:type="dxa"/>
            <w:noWrap/>
            <w:vAlign w:val="bottom"/>
          </w:tcPr>
          <w:p w14:paraId="180DF09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0.223</w:t>
            </w:r>
          </w:p>
        </w:tc>
        <w:tc>
          <w:tcPr>
            <w:tcW w:w="1559" w:type="dxa"/>
            <w:noWrap/>
            <w:vAlign w:val="bottom"/>
          </w:tcPr>
          <w:p w14:paraId="02F51D2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0.462(0.255,0.856)</w:t>
            </w:r>
          </w:p>
        </w:tc>
        <w:tc>
          <w:tcPr>
            <w:tcW w:w="755" w:type="dxa"/>
            <w:noWrap/>
            <w:vAlign w:val="bottom"/>
          </w:tcPr>
          <w:p w14:paraId="428C880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  <w:tc>
          <w:tcPr>
            <w:tcW w:w="1881" w:type="dxa"/>
            <w:noWrap/>
            <w:vAlign w:val="bottom"/>
          </w:tcPr>
          <w:p w14:paraId="117007C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14:paraId="21981D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F5110B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dyslipidemia</w:t>
            </w:r>
          </w:p>
        </w:tc>
        <w:tc>
          <w:tcPr>
            <w:tcW w:w="708" w:type="dxa"/>
            <w:noWrap/>
            <w:vAlign w:val="bottom"/>
          </w:tcPr>
          <w:p w14:paraId="67A7C43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2B9A422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4178BE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F6FD5D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7A735C4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68D6C90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4239DD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3935B7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0381196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5477B0C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0.688(0.410,1.170)</w:t>
            </w:r>
          </w:p>
        </w:tc>
        <w:tc>
          <w:tcPr>
            <w:tcW w:w="709" w:type="dxa"/>
            <w:noWrap/>
            <w:vAlign w:val="bottom"/>
          </w:tcPr>
          <w:p w14:paraId="5BDE08E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0.160</w:t>
            </w:r>
          </w:p>
        </w:tc>
        <w:tc>
          <w:tcPr>
            <w:tcW w:w="1559" w:type="dxa"/>
            <w:noWrap/>
            <w:vAlign w:val="bottom"/>
          </w:tcPr>
          <w:p w14:paraId="28DC1D2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0.487(0.295,0.815)</w:t>
            </w:r>
          </w:p>
        </w:tc>
        <w:tc>
          <w:tcPr>
            <w:tcW w:w="755" w:type="dxa"/>
            <w:noWrap/>
            <w:vAlign w:val="bottom"/>
          </w:tcPr>
          <w:p w14:paraId="6054DA1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1881" w:type="dxa"/>
            <w:noWrap/>
            <w:vAlign w:val="bottom"/>
          </w:tcPr>
          <w:p w14:paraId="3509986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7CEDEE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27CAE0B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35E4867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5756910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0.955(0.398,2.473)</w:t>
            </w:r>
          </w:p>
        </w:tc>
        <w:tc>
          <w:tcPr>
            <w:tcW w:w="709" w:type="dxa"/>
            <w:noWrap/>
            <w:vAlign w:val="bottom"/>
          </w:tcPr>
          <w:p w14:paraId="28FAE91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0.921</w:t>
            </w:r>
          </w:p>
        </w:tc>
        <w:tc>
          <w:tcPr>
            <w:tcW w:w="1559" w:type="dxa"/>
            <w:noWrap/>
            <w:vAlign w:val="bottom"/>
          </w:tcPr>
          <w:p w14:paraId="71886DB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0.655(0.275,1.679)</w:t>
            </w:r>
          </w:p>
        </w:tc>
        <w:tc>
          <w:tcPr>
            <w:tcW w:w="755" w:type="dxa"/>
            <w:noWrap/>
            <w:vAlign w:val="bottom"/>
          </w:tcPr>
          <w:p w14:paraId="410F93F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0.352</w:t>
            </w:r>
          </w:p>
        </w:tc>
        <w:tc>
          <w:tcPr>
            <w:tcW w:w="1881" w:type="dxa"/>
            <w:noWrap/>
            <w:vAlign w:val="bottom"/>
          </w:tcPr>
          <w:p w14:paraId="1AEBADA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0.117</w:t>
            </w:r>
          </w:p>
        </w:tc>
      </w:tr>
      <w:tr w14:paraId="08AFE9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38B53F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diabetes</w:t>
            </w:r>
          </w:p>
        </w:tc>
        <w:tc>
          <w:tcPr>
            <w:tcW w:w="708" w:type="dxa"/>
            <w:noWrap/>
            <w:vAlign w:val="bottom"/>
          </w:tcPr>
          <w:p w14:paraId="549B01F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344B8F3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5D62961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0E44E3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073FA63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403FADD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3D93D7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1C762D5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339908B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657EF7B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0.758(0.466,1.249)</w:t>
            </w:r>
          </w:p>
        </w:tc>
        <w:tc>
          <w:tcPr>
            <w:tcW w:w="709" w:type="dxa"/>
            <w:noWrap/>
            <w:vAlign w:val="bottom"/>
          </w:tcPr>
          <w:p w14:paraId="0B6B263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1559" w:type="dxa"/>
            <w:noWrap/>
            <w:vAlign w:val="bottom"/>
          </w:tcPr>
          <w:p w14:paraId="4ED5C87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0.518(0.324,0.839)</w:t>
            </w:r>
          </w:p>
        </w:tc>
        <w:tc>
          <w:tcPr>
            <w:tcW w:w="755" w:type="dxa"/>
            <w:noWrap/>
            <w:vAlign w:val="bottom"/>
          </w:tcPr>
          <w:p w14:paraId="46A7EBA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881" w:type="dxa"/>
            <w:noWrap/>
            <w:vAlign w:val="bottom"/>
          </w:tcPr>
          <w:p w14:paraId="1E7A175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7C0E2F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6503D8F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40C9CA0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4104D4A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0.718(0.241,2.421)</w:t>
            </w:r>
          </w:p>
        </w:tc>
        <w:tc>
          <w:tcPr>
            <w:tcW w:w="709" w:type="dxa"/>
            <w:noWrap/>
            <w:vAlign w:val="bottom"/>
          </w:tcPr>
          <w:p w14:paraId="4DDF1E9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0.566</w:t>
            </w:r>
          </w:p>
        </w:tc>
        <w:tc>
          <w:tcPr>
            <w:tcW w:w="1559" w:type="dxa"/>
            <w:noWrap/>
            <w:vAlign w:val="bottom"/>
          </w:tcPr>
          <w:p w14:paraId="281460A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0.417(0.123,1.532)</w:t>
            </w:r>
          </w:p>
        </w:tc>
        <w:tc>
          <w:tcPr>
            <w:tcW w:w="755" w:type="dxa"/>
            <w:noWrap/>
            <w:vAlign w:val="bottom"/>
          </w:tcPr>
          <w:p w14:paraId="6502E57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0.166</w:t>
            </w:r>
          </w:p>
        </w:tc>
        <w:tc>
          <w:tcPr>
            <w:tcW w:w="1881" w:type="dxa"/>
            <w:noWrap/>
            <w:vAlign w:val="bottom"/>
          </w:tcPr>
          <w:p w14:paraId="7CA804B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0.101</w:t>
            </w:r>
          </w:p>
        </w:tc>
      </w:tr>
      <w:tr w14:paraId="74BBEF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6CEEFDE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Liver</w:t>
            </w:r>
            <w:r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disease</w:t>
            </w:r>
          </w:p>
        </w:tc>
        <w:tc>
          <w:tcPr>
            <w:tcW w:w="708" w:type="dxa"/>
            <w:noWrap/>
            <w:vAlign w:val="bottom"/>
          </w:tcPr>
          <w:p w14:paraId="2F61EF5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6CB8476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780B33E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C98CF3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52C5247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58E32B3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0054FB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5B8408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357148F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0CDBA2C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0.792(0.501,1.273)</w:t>
            </w:r>
          </w:p>
        </w:tc>
        <w:tc>
          <w:tcPr>
            <w:tcW w:w="709" w:type="dxa"/>
            <w:noWrap/>
            <w:vAlign w:val="bottom"/>
          </w:tcPr>
          <w:p w14:paraId="1A41117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0.326</w:t>
            </w:r>
          </w:p>
        </w:tc>
        <w:tc>
          <w:tcPr>
            <w:tcW w:w="1559" w:type="dxa"/>
            <w:noWrap/>
            <w:vAlign w:val="bottom"/>
          </w:tcPr>
          <w:p w14:paraId="5DFD44E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0.571(0.367,0.904)</w:t>
            </w:r>
          </w:p>
        </w:tc>
        <w:tc>
          <w:tcPr>
            <w:tcW w:w="755" w:type="dxa"/>
            <w:noWrap/>
            <w:vAlign w:val="bottom"/>
          </w:tcPr>
          <w:p w14:paraId="2596258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0.014</w:t>
            </w:r>
          </w:p>
        </w:tc>
        <w:tc>
          <w:tcPr>
            <w:tcW w:w="1881" w:type="dxa"/>
            <w:noWrap/>
            <w:vAlign w:val="bottom"/>
          </w:tcPr>
          <w:p w14:paraId="5DF3A3C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1954AB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51DE628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40EDF82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773EBEB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0.500(0.059,3.473)</w:t>
            </w:r>
          </w:p>
        </w:tc>
        <w:tc>
          <w:tcPr>
            <w:tcW w:w="709" w:type="dxa"/>
            <w:noWrap/>
            <w:vAlign w:val="bottom"/>
          </w:tcPr>
          <w:p w14:paraId="17216AD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0.484</w:t>
            </w:r>
          </w:p>
        </w:tc>
        <w:tc>
          <w:tcPr>
            <w:tcW w:w="1559" w:type="dxa"/>
            <w:noWrap/>
            <w:vAlign w:val="bottom"/>
          </w:tcPr>
          <w:p w14:paraId="051CA24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0.313(0.039,2.010)</w:t>
            </w:r>
          </w:p>
        </w:tc>
        <w:tc>
          <w:tcPr>
            <w:tcW w:w="755" w:type="dxa"/>
            <w:noWrap/>
            <w:vAlign w:val="bottom"/>
          </w:tcPr>
          <w:p w14:paraId="755F074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0.220</w:t>
            </w:r>
          </w:p>
        </w:tc>
        <w:tc>
          <w:tcPr>
            <w:tcW w:w="1881" w:type="dxa"/>
            <w:noWrap/>
            <w:vAlign w:val="bottom"/>
          </w:tcPr>
          <w:p w14:paraId="2B4CF0B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0.136</w:t>
            </w:r>
          </w:p>
        </w:tc>
      </w:tr>
      <w:tr w14:paraId="09A0A2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49611D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stroke</w:t>
            </w:r>
          </w:p>
        </w:tc>
        <w:tc>
          <w:tcPr>
            <w:tcW w:w="708" w:type="dxa"/>
            <w:noWrap/>
            <w:vAlign w:val="bottom"/>
          </w:tcPr>
          <w:p w14:paraId="1562194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23A8013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CC81A3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0922C8E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7FF0E1C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5230268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6A4B5E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6ECDA3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40E714F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1B16767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0.643(0.394,1.060)</w:t>
            </w:r>
          </w:p>
        </w:tc>
        <w:tc>
          <w:tcPr>
            <w:tcW w:w="709" w:type="dxa"/>
            <w:noWrap/>
            <w:vAlign w:val="bottom"/>
          </w:tcPr>
          <w:p w14:paraId="33D1C0A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0.079</w:t>
            </w:r>
          </w:p>
        </w:tc>
        <w:tc>
          <w:tcPr>
            <w:tcW w:w="1559" w:type="dxa"/>
            <w:noWrap/>
            <w:vAlign w:val="bottom"/>
          </w:tcPr>
          <w:p w14:paraId="60CFE8C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0.450(0.281,0.731)</w:t>
            </w:r>
          </w:p>
        </w:tc>
        <w:tc>
          <w:tcPr>
            <w:tcW w:w="755" w:type="dxa"/>
            <w:noWrap/>
            <w:vAlign w:val="bottom"/>
          </w:tcPr>
          <w:p w14:paraId="3617319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881" w:type="dxa"/>
            <w:noWrap/>
            <w:vAlign w:val="bottom"/>
          </w:tcPr>
          <w:p w14:paraId="1C4A29C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35B245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62F4A51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302473B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3F41462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1.213(0.349, 4.933)</w:t>
            </w:r>
          </w:p>
        </w:tc>
        <w:tc>
          <w:tcPr>
            <w:tcW w:w="709" w:type="dxa"/>
            <w:noWrap/>
            <w:vAlign w:val="bottom"/>
          </w:tcPr>
          <w:p w14:paraId="3C141D7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0.770</w:t>
            </w:r>
          </w:p>
        </w:tc>
        <w:tc>
          <w:tcPr>
            <w:tcW w:w="1559" w:type="dxa"/>
            <w:noWrap/>
            <w:vAlign w:val="bottom"/>
          </w:tcPr>
          <w:p w14:paraId="0858722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3.750(0.641,23.934)</w:t>
            </w:r>
          </w:p>
        </w:tc>
        <w:tc>
          <w:tcPr>
            <w:tcW w:w="755" w:type="dxa"/>
            <w:noWrap/>
            <w:vAlign w:val="bottom"/>
          </w:tcPr>
          <w:p w14:paraId="6609378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0.144</w:t>
            </w:r>
          </w:p>
        </w:tc>
        <w:tc>
          <w:tcPr>
            <w:tcW w:w="1881" w:type="dxa"/>
            <w:noWrap/>
            <w:vAlign w:val="bottom"/>
          </w:tcPr>
          <w:p w14:paraId="11C3AAA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0.196</w:t>
            </w:r>
          </w:p>
        </w:tc>
      </w:tr>
      <w:tr w14:paraId="406E79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0DF1BEE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CVD</w:t>
            </w:r>
          </w:p>
        </w:tc>
        <w:tc>
          <w:tcPr>
            <w:tcW w:w="708" w:type="dxa"/>
            <w:noWrap/>
            <w:vAlign w:val="bottom"/>
          </w:tcPr>
          <w:p w14:paraId="7DF4979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5D35AE0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195A978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CF7D12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5" w:type="dxa"/>
            <w:noWrap/>
            <w:vAlign w:val="bottom"/>
          </w:tcPr>
          <w:p w14:paraId="5706366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noWrap/>
            <w:vAlign w:val="bottom"/>
          </w:tcPr>
          <w:p w14:paraId="182E4CB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139783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3FD0FE2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</w:tcPr>
          <w:p w14:paraId="70DFFF3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2B7A4AA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0.649(0.341,1.258)</w:t>
            </w:r>
          </w:p>
        </w:tc>
        <w:tc>
          <w:tcPr>
            <w:tcW w:w="709" w:type="dxa"/>
            <w:noWrap/>
            <w:vAlign w:val="bottom"/>
          </w:tcPr>
          <w:p w14:paraId="296CD39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0.191</w:t>
            </w:r>
          </w:p>
        </w:tc>
        <w:tc>
          <w:tcPr>
            <w:tcW w:w="1559" w:type="dxa"/>
            <w:noWrap/>
            <w:vAlign w:val="bottom"/>
          </w:tcPr>
          <w:p w14:paraId="1ABB9F8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0.447(0.239,0.854)</w:t>
            </w:r>
          </w:p>
        </w:tc>
        <w:tc>
          <w:tcPr>
            <w:tcW w:w="755" w:type="dxa"/>
            <w:noWrap/>
            <w:vAlign w:val="bottom"/>
          </w:tcPr>
          <w:p w14:paraId="74857A6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  <w:tc>
          <w:tcPr>
            <w:tcW w:w="1881" w:type="dxa"/>
            <w:noWrap/>
            <w:vAlign w:val="bottom"/>
          </w:tcPr>
          <w:p w14:paraId="37A41A0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14:paraId="0BE95B8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3" w:type="dxa"/>
            <w:noWrap/>
            <w:vAlign w:val="bottom"/>
          </w:tcPr>
          <w:p w14:paraId="4593864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</w:tcPr>
          <w:p w14:paraId="0684901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ref</w:t>
            </w:r>
          </w:p>
        </w:tc>
        <w:tc>
          <w:tcPr>
            <w:tcW w:w="1701" w:type="dxa"/>
            <w:noWrap/>
            <w:vAlign w:val="bottom"/>
          </w:tcPr>
          <w:p w14:paraId="7DE174E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0.816(0.433,1.584)</w:t>
            </w:r>
          </w:p>
        </w:tc>
        <w:tc>
          <w:tcPr>
            <w:tcW w:w="709" w:type="dxa"/>
            <w:noWrap/>
            <w:vAlign w:val="bottom"/>
          </w:tcPr>
          <w:p w14:paraId="3F529B3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0.537</w:t>
            </w:r>
          </w:p>
        </w:tc>
        <w:tc>
          <w:tcPr>
            <w:tcW w:w="1559" w:type="dxa"/>
            <w:noWrap/>
            <w:vAlign w:val="bottom"/>
          </w:tcPr>
          <w:p w14:paraId="00F136E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0.640(0.316,1.320)</w:t>
            </w:r>
          </w:p>
        </w:tc>
        <w:tc>
          <w:tcPr>
            <w:tcW w:w="755" w:type="dxa"/>
            <w:noWrap/>
            <w:vAlign w:val="bottom"/>
          </w:tcPr>
          <w:p w14:paraId="728794A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0.220</w:t>
            </w:r>
          </w:p>
        </w:tc>
        <w:tc>
          <w:tcPr>
            <w:tcW w:w="1881" w:type="dxa"/>
            <w:noWrap/>
            <w:vAlign w:val="bottom"/>
          </w:tcPr>
          <w:p w14:paraId="72E9827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  <w:t>0.192</w:t>
            </w:r>
          </w:p>
        </w:tc>
      </w:tr>
    </w:tbl>
    <w:p w14:paraId="239C8D0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Abbreviations: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Cardiovascular Disease</w:t>
      </w:r>
    </w:p>
    <w:p w14:paraId="58375B6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E6277E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CEE590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60B3978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089E118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7BDEA661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960F61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4AD3F95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2274238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148B444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96335D5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625BFCF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15FB049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6909D48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1A5E9A78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373FD1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4E390F59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7A11145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0C658F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157A75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BDFF8C9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1A324F2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61F8626E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A48B4B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590F7A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48214A0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8C1FAD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.4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Mendelian randomization estimates for the causal effect of frailty index on osteoarthritis with different definitions</w:t>
      </w:r>
    </w:p>
    <w:tbl>
      <w:tblPr>
        <w:tblStyle w:val="7"/>
        <w:tblW w:w="9360" w:type="dxa"/>
        <w:tblInd w:w="0" w:type="dxa"/>
        <w:tblBorders>
          <w:top w:val="none" w:color="auto" w:sz="0" w:space="0"/>
          <w:left w:val="single" w:color="4E4E4E" w:sz="2" w:space="0"/>
          <w:bottom w:val="single" w:color="4E4E4E" w:sz="2" w:space="0"/>
          <w:right w:val="single" w:color="4E4E4E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850"/>
        <w:gridCol w:w="1180"/>
        <w:gridCol w:w="970"/>
        <w:gridCol w:w="1110"/>
        <w:gridCol w:w="1610"/>
        <w:gridCol w:w="1372"/>
      </w:tblGrid>
      <w:tr w14:paraId="2F7F27C9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auto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auto"/>
            <w:tcMar>
              <w:bottom w:w="120" w:type="dxa"/>
            </w:tcMar>
            <w:vAlign w:val="bottom"/>
          </w:tcPr>
          <w:p w14:paraId="57EFA0B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Outcome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auto"/>
            <w:tcMar>
              <w:bottom w:w="120" w:type="dxa"/>
            </w:tcMar>
            <w:vAlign w:val="bottom"/>
          </w:tcPr>
          <w:p w14:paraId="54F6126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Method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auto"/>
            <w:tcMar>
              <w:bottom w:w="120" w:type="dxa"/>
            </w:tcMar>
            <w:vAlign w:val="bottom"/>
          </w:tcPr>
          <w:p w14:paraId="2BEAFB0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Number of SNPs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auto"/>
            <w:tcMar>
              <w:bottom w:w="120" w:type="dxa"/>
            </w:tcMar>
            <w:vAlign w:val="bottom"/>
          </w:tcPr>
          <w:p w14:paraId="34EC3D4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β coefficient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auto"/>
            <w:tcMar>
              <w:bottom w:w="120" w:type="dxa"/>
            </w:tcMar>
            <w:vAlign w:val="bottom"/>
          </w:tcPr>
          <w:p w14:paraId="585EDCB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Standard error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auto"/>
            <w:tcMar>
              <w:bottom w:w="120" w:type="dxa"/>
            </w:tcMar>
            <w:vAlign w:val="bottom"/>
          </w:tcPr>
          <w:p w14:paraId="1DDD9B5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OR (95% CI)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auto"/>
            <w:tcMar>
              <w:bottom w:w="120" w:type="dxa"/>
            </w:tcMar>
            <w:vAlign w:val="bottom"/>
          </w:tcPr>
          <w:p w14:paraId="427BE02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P-value</w:t>
            </w:r>
          </w:p>
        </w:tc>
      </w:tr>
      <w:tr w14:paraId="3F6D847C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auto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226439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Osteoarthritis (SPA correction)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1A1B70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Inverse variance weighted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FA1727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13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0D3116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0.430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C5B0A7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0.156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4D0A68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1.537 (1.132–2.088)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E5EA44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0.006</w:t>
            </w:r>
          </w:p>
        </w:tc>
      </w:tr>
      <w:tr w14:paraId="23BAC168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F727A4E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746B03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MR Egger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7A8718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13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73B6B9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-0.784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22F5D7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0.603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2E0422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0.457 (0.138–1.514)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EA101C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0.220</w:t>
            </w:r>
          </w:p>
        </w:tc>
      </w:tr>
      <w:tr w14:paraId="20CBC836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927C807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EE4816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Weighted median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028633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13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FB5667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0.178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00D9B7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0.166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4E56AB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1.195 (0.861–1.658)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AE2A37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0.283</w:t>
            </w:r>
          </w:p>
        </w:tc>
      </w:tr>
      <w:tr w14:paraId="654DD21C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03CFCCD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2B7EC4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Weighted mode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3EB9BEE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13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2EBFCB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0.059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BE218C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0.207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AEA51F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1.061 (0.707–1.592)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BE5852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0.782</w:t>
            </w:r>
          </w:p>
        </w:tc>
      </w:tr>
      <w:tr w14:paraId="49C8C15B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CF5BA0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Osteoarthritis</w:t>
            </w: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515C01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Inverse variance weighted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215501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15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8178FB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0.019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DD1D93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0.008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DC24DE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1.019 (1.003–1.036)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33906D8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0.016</w:t>
            </w:r>
          </w:p>
        </w:tc>
      </w:tr>
      <w:tr w14:paraId="379507D4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42D2792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39AE822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MR Egger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8947EE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15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39973C4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-0.049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45115C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0.031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34CB637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0.952 (0.895–1.013)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DBAB12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0.140</w:t>
            </w:r>
          </w:p>
        </w:tc>
      </w:tr>
      <w:tr w14:paraId="284B005E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96D038B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5CACB0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Weighted median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B9933E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15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D86DB2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0.012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7C6883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0.010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6025D1B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1.012 (0.993–1.031)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3BC1BA9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0.235</w:t>
            </w:r>
          </w:p>
        </w:tc>
      </w:tr>
      <w:tr w14:paraId="54C905C2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1BF611A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6AB63B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Weighted mode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F02583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15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EB5FF0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-0.011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8FE35E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0.013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BEF728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0.989 (0.964–1.015)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0ABE86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0.900</w:t>
            </w:r>
          </w:p>
        </w:tc>
      </w:tr>
      <w:tr w14:paraId="4744F0C1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F7ADF3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Self-reported osteoarthritis</w:t>
            </w: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1D1F90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Inverse variance weighted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1266E5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14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8CDE74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0.038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6D27EC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0.012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214682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1.039 (1.017–1.061)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D5D716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0.001</w:t>
            </w:r>
          </w:p>
        </w:tc>
      </w:tr>
      <w:tr w14:paraId="79A7B4A2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FCFEC85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3C18BB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MR Egger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82658D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14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5B2F3F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-0.067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0643EB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0.044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7D10A91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0.935 (0.859–1.018)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4F12DE6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0.156</w:t>
            </w:r>
          </w:p>
        </w:tc>
      </w:tr>
      <w:tr w14:paraId="2C767C84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2B2609C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C1A28E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Weighted median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1181F0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14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CC6EFE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0.027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78B0B5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0.012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55C28D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1.027 (1.002–1.053)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2350FB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0.028</w:t>
            </w:r>
          </w:p>
        </w:tc>
      </w:tr>
      <w:tr w14:paraId="5FC80F4B">
        <w:tblPrEx>
          <w:tblBorders>
            <w:top w:val="none" w:color="auto" w:sz="0" w:space="0"/>
            <w:left w:val="single" w:color="4E4E4E" w:sz="2" w:space="0"/>
            <w:bottom w:val="single" w:color="4E4E4E" w:sz="2" w:space="0"/>
            <w:right w:val="single" w:color="4E4E4E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8" w:type="dxa"/>
            <w:tcBorders>
              <w:top w:val="single" w:color="ECECEC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33655147">
            <w:pPr>
              <w:widowControl/>
              <w:spacing w:after="0" w:line="240" w:lineRule="auto"/>
              <w:rPr>
                <w:rFonts w:hint="eastAsia"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50" w:type="dxa"/>
            <w:tcBorders>
              <w:top w:val="single" w:color="ECECEC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1383025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Weighted mode</w:t>
            </w:r>
          </w:p>
        </w:tc>
        <w:tc>
          <w:tcPr>
            <w:tcW w:w="1180" w:type="dxa"/>
            <w:tcBorders>
              <w:top w:val="single" w:color="ECECEC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C60FF2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14</w:t>
            </w:r>
          </w:p>
        </w:tc>
        <w:tc>
          <w:tcPr>
            <w:tcW w:w="970" w:type="dxa"/>
            <w:tcBorders>
              <w:top w:val="single" w:color="ECECEC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90E595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0.006</w:t>
            </w:r>
          </w:p>
        </w:tc>
        <w:tc>
          <w:tcPr>
            <w:tcW w:w="1110" w:type="dxa"/>
            <w:tcBorders>
              <w:top w:val="single" w:color="ECECEC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2C675F2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0.018</w:t>
            </w:r>
          </w:p>
        </w:tc>
        <w:tc>
          <w:tcPr>
            <w:tcW w:w="1610" w:type="dxa"/>
            <w:tcBorders>
              <w:top w:val="single" w:color="ECECEC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5B85E8A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1.006 (0.971–1.042)</w:t>
            </w:r>
          </w:p>
        </w:tc>
        <w:tc>
          <w:tcPr>
            <w:tcW w:w="1372" w:type="dxa"/>
            <w:tcBorders>
              <w:top w:val="single" w:color="ECECEC" w:sz="4" w:space="0"/>
              <w:left w:val="single" w:color="ECECEC" w:sz="4" w:space="0"/>
              <w:bottom w:val="single" w:color="auto" w:sz="4" w:space="0"/>
              <w:right w:val="single" w:color="ECECEC" w:sz="4" w:space="0"/>
            </w:tcBorders>
            <w:shd w:val="clear" w:color="auto" w:fill="FFFFFF"/>
            <w:tcMar>
              <w:top w:w="120" w:type="dxa"/>
              <w:bottom w:w="120" w:type="dxa"/>
            </w:tcMar>
            <w:vAlign w:val="top"/>
          </w:tcPr>
          <w:p w14:paraId="03A18E8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0.754</w:t>
            </w:r>
          </w:p>
        </w:tc>
      </w:tr>
    </w:tbl>
    <w:p w14:paraId="141B6D17">
      <w:pPr>
        <w:widowControl/>
        <w:spacing w:after="0" w:line="240" w:lineRule="auto"/>
        <w:rPr>
          <w:rFonts w:hint="default" w:ascii="Times New Roman" w:hAnsi="Times New Roman" w:eastAsia="宋体" w:cs="Calibri"/>
          <w:color w:val="000000"/>
          <w:kern w:val="0"/>
          <w:sz w:val="16"/>
          <w:szCs w:val="16"/>
          <w14:ligatures w14:val="none"/>
        </w:rPr>
      </w:pPr>
      <w:r>
        <w:rPr>
          <w:rFonts w:hint="default" w:ascii="Times New Roman" w:hAnsi="Times New Roman" w:eastAsia="宋体" w:cs="Calibri"/>
          <w:color w:val="000000"/>
          <w:kern w:val="0"/>
          <w:sz w:val="16"/>
          <w:szCs w:val="16"/>
          <w14:ligatures w14:val="none"/>
        </w:rPr>
        <w:t>Table note: OR and 95% CI were calculated by exponentiating the β coefficients (OR = exp(β)). Bold P-values indicate statistical significance (P &lt; 0.05). All analyses used frailty index (id: ebi-a-GCST90020053) as the exposure.</w:t>
      </w:r>
    </w:p>
    <w:p w14:paraId="308415EB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419BF47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21F40CF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E42576A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203E84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4EBC82F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A83549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529A6B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35604B1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1BA5CDE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1E46AB3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7ED0CDE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ADDF5BA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8DD61A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3DE9F31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6423F051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Heterogeneity and Pleiotropy Test Results in Mendelian Randomization Analysis (Exposure: Frailty index)</w:t>
      </w:r>
    </w:p>
    <w:tbl>
      <w:tblPr>
        <w:tblW w:w="946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8"/>
        <w:gridCol w:w="2360"/>
        <w:gridCol w:w="2030"/>
        <w:gridCol w:w="2990"/>
      </w:tblGrid>
      <w:tr w14:paraId="49C5C5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2088" w:type="dxa"/>
            <w:tcBorders>
              <w:bottom w:val="single" w:color="auto" w:sz="4" w:space="0"/>
            </w:tcBorders>
            <w:shd w:val="clear"/>
            <w:noWrap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12A76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Outcome</w:t>
            </w:r>
          </w:p>
        </w:tc>
        <w:tc>
          <w:tcPr>
            <w:tcW w:w="2360" w:type="dxa"/>
            <w:tcBorders>
              <w:bottom w:val="single" w:color="auto" w:sz="4" w:space="0"/>
            </w:tcBorders>
            <w:shd w:val="clear"/>
            <w:noWrap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BE537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Heterogeneity Test - MR-Egger</w:t>
            </w:r>
          </w:p>
        </w:tc>
        <w:tc>
          <w:tcPr>
            <w:tcW w:w="2030" w:type="dxa"/>
            <w:tcBorders>
              <w:bottom w:val="single" w:color="auto" w:sz="4" w:space="0"/>
            </w:tcBorders>
            <w:shd w:val="clear"/>
            <w:noWrap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7A7B2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Heterogeneity Test - IVW</w:t>
            </w:r>
          </w:p>
        </w:tc>
        <w:tc>
          <w:tcPr>
            <w:tcW w:w="2990" w:type="dxa"/>
            <w:tcBorders>
              <w:bottom w:val="single" w:color="auto" w:sz="4" w:space="0"/>
            </w:tcBorders>
            <w:shd w:val="clear"/>
            <w:noWrap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9E63B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Pleiotropy Test (MR-Egger Intercept)</w:t>
            </w:r>
          </w:p>
        </w:tc>
      </w:tr>
      <w:tr w14:paraId="339E5C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8" w:type="dxa"/>
            <w:tcBorders>
              <w:top w:val="single" w:color="auto" w:sz="4" w:space="0"/>
            </w:tcBorders>
            <w:shd w:val="clear"/>
            <w:vAlign w:val="center"/>
          </w:tcPr>
          <w:p w14:paraId="6DF26D00">
            <w:pPr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color="auto" w:sz="4" w:space="0"/>
            </w:tcBorders>
            <w:shd w:val="clear"/>
            <w:vAlign w:val="center"/>
          </w:tcPr>
          <w:p w14:paraId="66151237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Q (df), P value</w:t>
            </w:r>
          </w:p>
        </w:tc>
        <w:tc>
          <w:tcPr>
            <w:tcW w:w="2030" w:type="dxa"/>
            <w:tcBorders>
              <w:top w:val="single" w:color="auto" w:sz="4" w:space="0"/>
            </w:tcBorders>
            <w:shd w:val="clear"/>
            <w:vAlign w:val="center"/>
          </w:tcPr>
          <w:p w14:paraId="37C15C1A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Q (df), P value</w:t>
            </w:r>
          </w:p>
        </w:tc>
        <w:tc>
          <w:tcPr>
            <w:tcW w:w="2990" w:type="dxa"/>
            <w:tcBorders>
              <w:top w:val="single" w:color="auto" w:sz="4" w:space="0"/>
            </w:tcBorders>
            <w:shd w:val="clear"/>
            <w:vAlign w:val="center"/>
          </w:tcPr>
          <w:p w14:paraId="3BCF7FF2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Intercept (SE), P value</w:t>
            </w:r>
          </w:p>
        </w:tc>
      </w:tr>
      <w:tr w14:paraId="1C8746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8" w:type="dxa"/>
            <w:shd w:val="clear"/>
            <w:vAlign w:val="center"/>
          </w:tcPr>
          <w:p w14:paraId="4F08F77C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Osteoarthritis (SPA correction)</w:t>
            </w:r>
          </w:p>
        </w:tc>
        <w:tc>
          <w:tcPr>
            <w:tcW w:w="2360" w:type="dxa"/>
            <w:shd w:val="clear"/>
            <w:vAlign w:val="center"/>
          </w:tcPr>
          <w:p w14:paraId="170C6E04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18.423 (11), 0.0723</w:t>
            </w:r>
          </w:p>
        </w:tc>
        <w:tc>
          <w:tcPr>
            <w:tcW w:w="2030" w:type="dxa"/>
            <w:shd w:val="clear"/>
            <w:vAlign w:val="center"/>
          </w:tcPr>
          <w:p w14:paraId="4E78CE3B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25.601 (12), 0.0122</w:t>
            </w:r>
          </w:p>
        </w:tc>
        <w:tc>
          <w:tcPr>
            <w:tcW w:w="2990" w:type="dxa"/>
            <w:shd w:val="clear"/>
            <w:vAlign w:val="center"/>
          </w:tcPr>
          <w:p w14:paraId="4D666B0D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0.02805 (0.01355), 0.0628</w:t>
            </w:r>
          </w:p>
        </w:tc>
      </w:tr>
      <w:tr w14:paraId="2D7CB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8" w:type="dxa"/>
            <w:shd w:val="clear"/>
            <w:vAlign w:val="center"/>
          </w:tcPr>
          <w:p w14:paraId="130D2BE5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Osteoarthritis</w:t>
            </w:r>
          </w:p>
        </w:tc>
        <w:tc>
          <w:tcPr>
            <w:tcW w:w="2360" w:type="dxa"/>
            <w:shd w:val="clear"/>
            <w:vAlign w:val="center"/>
          </w:tcPr>
          <w:p w14:paraId="0F360D61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14.204 (13), 0.3596</w:t>
            </w:r>
          </w:p>
        </w:tc>
        <w:tc>
          <w:tcPr>
            <w:tcW w:w="2030" w:type="dxa"/>
            <w:shd w:val="clear"/>
            <w:vAlign w:val="center"/>
          </w:tcPr>
          <w:p w14:paraId="0CE51A56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19.729 (14), 0.1389</w:t>
            </w:r>
          </w:p>
        </w:tc>
        <w:tc>
          <w:tcPr>
            <w:tcW w:w="2990" w:type="dxa"/>
            <w:shd w:val="clear"/>
            <w:vAlign w:val="center"/>
          </w:tcPr>
          <w:p w14:paraId="46B47449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0.00158 (0.00070), 0.0425</w:t>
            </w:r>
          </w:p>
        </w:tc>
      </w:tr>
      <w:tr w14:paraId="0AF86B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8" w:type="dxa"/>
            <w:shd w:val="clear"/>
            <w:vAlign w:val="center"/>
          </w:tcPr>
          <w:p w14:paraId="7FC9E56F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Non-cancer illness code, self-reported: osteoarthritis</w:t>
            </w:r>
          </w:p>
        </w:tc>
        <w:tc>
          <w:tcPr>
            <w:tcW w:w="2360" w:type="dxa"/>
            <w:shd w:val="clear"/>
            <w:vAlign w:val="center"/>
          </w:tcPr>
          <w:p w14:paraId="4475AA6F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17.661 (12), 0.1264</w:t>
            </w:r>
          </w:p>
        </w:tc>
        <w:tc>
          <w:tcPr>
            <w:tcW w:w="2030" w:type="dxa"/>
            <w:shd w:val="clear"/>
            <w:vAlign w:val="center"/>
          </w:tcPr>
          <w:p w14:paraId="34759689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26.460 (13), 0.0147</w:t>
            </w:r>
          </w:p>
        </w:tc>
        <w:tc>
          <w:tcPr>
            <w:tcW w:w="2990" w:type="dxa"/>
            <w:shd w:val="clear"/>
            <w:vAlign w:val="center"/>
          </w:tcPr>
          <w:p w14:paraId="37F7A24C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0.00239 (0.00098), 0.0387</w:t>
            </w:r>
          </w:p>
        </w:tc>
      </w:tr>
    </w:tbl>
    <w:p w14:paraId="3CEC0B52">
      <w:pPr>
        <w:widowControl/>
        <w:spacing w:after="0" w:line="240" w:lineRule="auto"/>
        <w:rPr>
          <w:rFonts w:hint="default" w:ascii="Times New Roman" w:hAnsi="Times New Roman" w:eastAsia="宋体" w:cs="Calibri"/>
          <w:color w:val="000000"/>
          <w:kern w:val="0"/>
          <w:sz w:val="16"/>
          <w:szCs w:val="16"/>
          <w:lang w:val="en-US" w:eastAsia="zh-CN"/>
          <w14:ligatures w14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B0A7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CFAB3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CFAB3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191783"/>
    <w:multiLevelType w:val="multilevel"/>
    <w:tmpl w:val="78191783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pStyle w:val="2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C0EFD"/>
    <w:rsid w:val="06206BCF"/>
    <w:rsid w:val="0E552D3A"/>
    <w:rsid w:val="10543B59"/>
    <w:rsid w:val="136A5F02"/>
    <w:rsid w:val="161A09AC"/>
    <w:rsid w:val="16823EA0"/>
    <w:rsid w:val="17CB09B1"/>
    <w:rsid w:val="1A75482A"/>
    <w:rsid w:val="1B1500B3"/>
    <w:rsid w:val="1CFA0042"/>
    <w:rsid w:val="236E25CC"/>
    <w:rsid w:val="268027D6"/>
    <w:rsid w:val="31354D21"/>
    <w:rsid w:val="315A0567"/>
    <w:rsid w:val="32F3657D"/>
    <w:rsid w:val="33D0525E"/>
    <w:rsid w:val="33FD63A9"/>
    <w:rsid w:val="357E645E"/>
    <w:rsid w:val="36E0750B"/>
    <w:rsid w:val="394A4669"/>
    <w:rsid w:val="39DA7BEF"/>
    <w:rsid w:val="43B104BA"/>
    <w:rsid w:val="472905E4"/>
    <w:rsid w:val="492E1679"/>
    <w:rsid w:val="511E7C87"/>
    <w:rsid w:val="542654F3"/>
    <w:rsid w:val="56272B59"/>
    <w:rsid w:val="591258A4"/>
    <w:rsid w:val="5C166832"/>
    <w:rsid w:val="5C210B29"/>
    <w:rsid w:val="5F1A029D"/>
    <w:rsid w:val="5FE65FA5"/>
    <w:rsid w:val="625E13B5"/>
    <w:rsid w:val="64774186"/>
    <w:rsid w:val="69784A1F"/>
    <w:rsid w:val="6E886256"/>
    <w:rsid w:val="6F1303C1"/>
    <w:rsid w:val="72D03C09"/>
    <w:rsid w:val="72E95A53"/>
    <w:rsid w:val="758F18FF"/>
    <w:rsid w:val="77D91364"/>
    <w:rsid w:val="7B81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semiHidden/>
    <w:unhideWhenUsed/>
    <w:qFormat/>
    <w:uiPriority w:val="0"/>
  </w:style>
  <w:style w:type="paragraph" w:customStyle="1" w:styleId="12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798</Words>
  <Characters>5613</Characters>
  <Lines>0</Lines>
  <Paragraphs>0</Paragraphs>
  <TotalTime>13</TotalTime>
  <ScaleCrop>false</ScaleCrop>
  <LinksUpToDate>false</LinksUpToDate>
  <CharactersWithSpaces>5856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2025-02-21T11:21:00Z</dcterms:created>
  <dc:creator>Administrator</dc:creator>
  <cp:lastModifiedBy>单祖卷</cp:lastModifiedBy>
  <dcterms:modified xsi:type="dcterms:W3CDTF">2026-01-03T08:08:27Z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eyJoZGlkIjoiODViY2JkMjU3NGYzZTEwMzZmMGFkZWViYmNkYWU3NDIiLCJ1c2VySWQiOiIxNjY0NjE0NjM3In0=</vt:lpwstr>
  </property>
  <property fmtid="{D5CDD505-2E9C-101B-9397-08002B2CF9AE}" pid="4" name="ICV">
    <vt:lpwstr>C0EC18FB2BF54A3F8C89620FCB0E5512_13</vt:lpwstr>
  </property>
</Properties>
</file>