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7C5E7C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b/>
          <w:sz w:val="36"/>
          <w:szCs w:val="36"/>
        </w:rPr>
      </w:pPr>
      <w:r w:rsidRPr="009F2C9F">
        <w:rPr>
          <w:rFonts w:ascii="Times New Roman" w:hAnsi="Times New Roman"/>
          <w:b/>
          <w:sz w:val="36"/>
          <w:szCs w:val="36"/>
        </w:rPr>
        <w:t>Supp</w:t>
      </w:r>
      <w:r>
        <w:rPr>
          <w:rFonts w:ascii="Times New Roman" w:hAnsi="Times New Roman"/>
          <w:b/>
          <w:sz w:val="36"/>
          <w:szCs w:val="36"/>
        </w:rPr>
        <w:t>lementary</w:t>
      </w:r>
      <w:r w:rsidRPr="009F2C9F">
        <w:rPr>
          <w:rFonts w:ascii="Times New Roman" w:hAnsi="Times New Roman"/>
          <w:b/>
          <w:sz w:val="36"/>
          <w:szCs w:val="36"/>
        </w:rPr>
        <w:t xml:space="preserve"> Information</w:t>
      </w:r>
    </w:p>
    <w:p w14:paraId="0541B350" w14:textId="77777777" w:rsidR="00732E52" w:rsidRPr="00B055A2" w:rsidRDefault="00732E52" w:rsidP="00B67DC2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rPr>
          <w:rFonts w:ascii="Times New Roman" w:hAnsi="Times New Roman"/>
          <w:b/>
          <w:bCs/>
          <w:sz w:val="32"/>
          <w:szCs w:val="32"/>
        </w:rPr>
      </w:pPr>
    </w:p>
    <w:p w14:paraId="4488A5B5" w14:textId="77777777" w:rsidR="00732E52" w:rsidRPr="007B499E" w:rsidRDefault="00732E52" w:rsidP="00B67DC2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bCs/>
          <w:sz w:val="32"/>
          <w:szCs w:val="32"/>
        </w:rPr>
        <w:t>E</w:t>
      </w:r>
      <w:r>
        <w:rPr>
          <w:rFonts w:ascii="Times New Roman" w:hAnsi="Times New Roman"/>
          <w:b/>
          <w:bCs/>
          <w:sz w:val="32"/>
          <w:szCs w:val="32"/>
        </w:rPr>
        <w:t xml:space="preserve">lectrochemical </w:t>
      </w:r>
      <w:r w:rsidRPr="007B499E">
        <w:rPr>
          <w:rFonts w:ascii="Times New Roman" w:hAnsi="Times New Roman"/>
          <w:b/>
          <w:bCs/>
          <w:sz w:val="32"/>
          <w:szCs w:val="32"/>
        </w:rPr>
        <w:t>ac</w:t>
      </w:r>
      <w:r>
        <w:rPr>
          <w:rFonts w:ascii="Times New Roman" w:hAnsi="Times New Roman"/>
          <w:b/>
          <w:bCs/>
          <w:sz w:val="32"/>
          <w:szCs w:val="32"/>
        </w:rPr>
        <w:t>tivation</w:t>
      </w:r>
      <w:r w:rsidRPr="007B499E">
        <w:rPr>
          <w:rFonts w:ascii="Times New Roman" w:hAnsi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hint="eastAsia"/>
          <w:b/>
          <w:bCs/>
          <w:sz w:val="32"/>
          <w:szCs w:val="32"/>
        </w:rPr>
        <w:t>of</w:t>
      </w:r>
      <w:r>
        <w:rPr>
          <w:rFonts w:ascii="Times New Roman" w:hAnsi="Times New Roman"/>
          <w:b/>
          <w:bCs/>
          <w:sz w:val="32"/>
          <w:szCs w:val="32"/>
        </w:rPr>
        <w:t xml:space="preserve"> </w:t>
      </w:r>
      <w:r w:rsidRPr="007B499E">
        <w:rPr>
          <w:rFonts w:ascii="Times New Roman" w:hAnsi="Times New Roman"/>
          <w:b/>
          <w:bCs/>
          <w:sz w:val="32"/>
          <w:szCs w:val="32"/>
        </w:rPr>
        <w:t xml:space="preserve">C–H </w:t>
      </w:r>
      <w:r>
        <w:rPr>
          <w:rFonts w:ascii="Times New Roman" w:hAnsi="Times New Roman"/>
          <w:b/>
          <w:bCs/>
          <w:sz w:val="32"/>
          <w:szCs w:val="32"/>
        </w:rPr>
        <w:t xml:space="preserve">by electron-deficient </w:t>
      </w:r>
      <w:r w:rsidRPr="007B499E">
        <w:rPr>
          <w:rFonts w:ascii="Times New Roman" w:hAnsi="Times New Roman"/>
          <w:b/>
          <w:bCs/>
          <w:sz w:val="32"/>
          <w:szCs w:val="32"/>
        </w:rPr>
        <w:t>W</w:t>
      </w:r>
      <w:r w:rsidRPr="007B499E">
        <w:rPr>
          <w:rFonts w:ascii="Times New Roman" w:hAnsi="Times New Roman"/>
          <w:b/>
          <w:bCs/>
          <w:sz w:val="32"/>
          <w:szCs w:val="32"/>
          <w:vertAlign w:val="subscript"/>
        </w:rPr>
        <w:t>2</w:t>
      </w:r>
      <w:r w:rsidRPr="007B499E">
        <w:rPr>
          <w:rFonts w:ascii="Times New Roman" w:hAnsi="Times New Roman"/>
          <w:b/>
          <w:bCs/>
          <w:sz w:val="32"/>
          <w:szCs w:val="32"/>
        </w:rPr>
        <w:t xml:space="preserve">C nanocrystals for </w:t>
      </w:r>
      <w:bookmarkStart w:id="0" w:name="_Hlk44940435"/>
      <w:r>
        <w:rPr>
          <w:rFonts w:ascii="Times New Roman" w:hAnsi="Times New Roman"/>
          <w:b/>
          <w:bCs/>
          <w:sz w:val="32"/>
          <w:szCs w:val="32"/>
        </w:rPr>
        <w:t xml:space="preserve">simultaneous </w:t>
      </w:r>
      <w:r w:rsidRPr="007B499E">
        <w:rPr>
          <w:rFonts w:ascii="Times New Roman" w:hAnsi="Times New Roman"/>
          <w:b/>
          <w:bCs/>
          <w:sz w:val="32"/>
          <w:szCs w:val="32"/>
        </w:rPr>
        <w:t>alkoxylation</w:t>
      </w:r>
      <w:bookmarkEnd w:id="0"/>
      <w:r>
        <w:rPr>
          <w:rFonts w:ascii="Times New Roman" w:hAnsi="Times New Roman"/>
          <w:b/>
          <w:bCs/>
          <w:sz w:val="32"/>
          <w:szCs w:val="32"/>
        </w:rPr>
        <w:t xml:space="preserve"> and hydrogen evolution</w:t>
      </w:r>
    </w:p>
    <w:p w14:paraId="4949D995" w14:textId="77777777" w:rsidR="00732E52" w:rsidRPr="00694B40" w:rsidRDefault="00732E52" w:rsidP="00B67DC2">
      <w:pPr>
        <w:spacing w:line="360" w:lineRule="auto"/>
        <w:rPr>
          <w:rFonts w:ascii="Times New Roman" w:hAnsi="Times New Roman"/>
          <w:sz w:val="24"/>
          <w:szCs w:val="24"/>
        </w:rPr>
      </w:pPr>
      <w:bookmarkStart w:id="1" w:name="_30j0zll" w:colFirst="0" w:colLast="0"/>
      <w:bookmarkStart w:id="2" w:name="_Hlk52291479"/>
      <w:bookmarkEnd w:id="1"/>
      <w:r w:rsidRPr="00694B40">
        <w:rPr>
          <w:rFonts w:ascii="Times New Roman" w:hAnsi="Times New Roman" w:hint="eastAsia"/>
          <w:sz w:val="24"/>
          <w:szCs w:val="24"/>
        </w:rPr>
        <w:t>Xiu</w:t>
      </w:r>
      <w:r w:rsidRPr="00694B40">
        <w:rPr>
          <w:rFonts w:ascii="Times New Roman" w:hAnsi="Times New Roman"/>
          <w:sz w:val="24"/>
          <w:szCs w:val="24"/>
        </w:rPr>
        <w:t xml:space="preserve"> L</w:t>
      </w:r>
      <w:r w:rsidRPr="00694B40">
        <w:rPr>
          <w:rFonts w:ascii="Times New Roman" w:hAnsi="Times New Roman" w:hint="eastAsia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694B40">
        <w:rPr>
          <w:rFonts w:ascii="Times New Roman" w:hAnsi="Times New Roman"/>
          <w:sz w:val="24"/>
          <w:szCs w:val="24"/>
        </w:rPr>
        <w:t>, Shi-Nan Zhang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694B40">
        <w:rPr>
          <w:rFonts w:ascii="Times New Roman" w:hAnsi="Times New Roman"/>
          <w:sz w:val="24"/>
          <w:szCs w:val="24"/>
        </w:rPr>
        <w:t>, Dong Xu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694B40">
        <w:rPr>
          <w:rFonts w:ascii="Times New Roman" w:hAnsi="Times New Roman"/>
          <w:sz w:val="24"/>
          <w:szCs w:val="24"/>
        </w:rPr>
        <w:t>, Jun-Jun Zhang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694B40">
        <w:rPr>
          <w:rFonts w:ascii="Times New Roman" w:hAnsi="Times New Roman"/>
          <w:sz w:val="24"/>
          <w:szCs w:val="24"/>
        </w:rPr>
        <w:t>, Yun-Xiao Lin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694B40">
        <w:rPr>
          <w:rFonts w:ascii="Times New Roman" w:hAnsi="Times New Roman"/>
          <w:sz w:val="24"/>
          <w:szCs w:val="24"/>
        </w:rPr>
        <w:t>, Guang</w:t>
      </w:r>
      <w:r>
        <w:rPr>
          <w:rFonts w:ascii="Times New Roman" w:hAnsi="Times New Roman"/>
          <w:sz w:val="24"/>
          <w:szCs w:val="24"/>
        </w:rPr>
        <w:t>-</w:t>
      </w:r>
      <w:r w:rsidRPr="00694B40">
        <w:rPr>
          <w:rFonts w:ascii="Times New Roman" w:hAnsi="Times New Roman"/>
          <w:sz w:val="24"/>
          <w:szCs w:val="24"/>
        </w:rPr>
        <w:t>Yao Zhai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694B4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694B40">
        <w:rPr>
          <w:rFonts w:ascii="Times New Roman" w:hAnsi="Times New Roman"/>
          <w:sz w:val="24"/>
          <w:szCs w:val="24"/>
        </w:rPr>
        <w:t>Hui Su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694B40">
        <w:rPr>
          <w:rFonts w:ascii="Times New Roman" w:hAnsi="Times New Roman"/>
          <w:sz w:val="24"/>
          <w:szCs w:val="24"/>
        </w:rPr>
        <w:t>, Zhong-Hua Xue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694B4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Xi Liu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</w:t>
      </w:r>
      <w:r w:rsidRPr="00694B40">
        <w:rPr>
          <w:rFonts w:ascii="Times New Roman" w:hAnsi="Times New Roman"/>
          <w:sz w:val="24"/>
          <w:szCs w:val="24"/>
        </w:rPr>
        <w:t xml:space="preserve"> </w:t>
      </w:r>
      <w:r w:rsidRPr="00694B40">
        <w:rPr>
          <w:rFonts w:ascii="Times New Roman" w:hAnsi="Times New Roman"/>
          <w:kern w:val="0"/>
          <w:sz w:val="24"/>
          <w:szCs w:val="24"/>
        </w:rPr>
        <w:t>Markus Antonietti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 w:rsidRPr="00694B40">
        <w:rPr>
          <w:rFonts w:ascii="Times New Roman" w:hAnsi="Times New Roman"/>
          <w:kern w:val="0"/>
          <w:sz w:val="24"/>
          <w:szCs w:val="24"/>
        </w:rPr>
        <w:t>,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 w:rsidRPr="00694B40">
        <w:rPr>
          <w:rFonts w:ascii="Times New Roman" w:hAnsi="Times New Roman"/>
          <w:sz w:val="24"/>
          <w:szCs w:val="24"/>
        </w:rPr>
        <w:t>Jie-Sheng Chen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694B4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694B40">
        <w:rPr>
          <w:rFonts w:ascii="Times New Roman" w:hAnsi="Times New Roman"/>
          <w:sz w:val="24"/>
          <w:szCs w:val="24"/>
        </w:rPr>
        <w:t>Xin-Hao Li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 w:hint="eastAsia"/>
          <w:sz w:val="24"/>
          <w:szCs w:val="24"/>
          <w:vertAlign w:val="superscript"/>
        </w:rPr>
        <w:t>*</w:t>
      </w:r>
    </w:p>
    <w:bookmarkEnd w:id="2"/>
    <w:p w14:paraId="312D1840" w14:textId="77777777" w:rsidR="00732E52" w:rsidRPr="00694B40" w:rsidRDefault="00732E52" w:rsidP="00B67DC2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  <w:vertAlign w:val="superscript"/>
        </w:rPr>
        <w:t>1</w:t>
      </w:r>
      <w:r w:rsidRPr="00694B40">
        <w:rPr>
          <w:rFonts w:ascii="Times New Roman" w:hAnsi="Times New Roman"/>
          <w:iCs/>
          <w:sz w:val="24"/>
          <w:szCs w:val="24"/>
        </w:rPr>
        <w:t>School of Chemistry and Chemical Engineering, Shanghai Jiao Tong University, Shanghai 200240, P. R. China.</w:t>
      </w:r>
    </w:p>
    <w:p w14:paraId="2A08110A" w14:textId="77777777" w:rsidR="00732E52" w:rsidRPr="00694B40" w:rsidRDefault="00732E52" w:rsidP="00B67DC2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  <w:vertAlign w:val="superscript"/>
        </w:rPr>
        <w:t>2</w:t>
      </w:r>
      <w:r w:rsidRPr="00694B40">
        <w:rPr>
          <w:rFonts w:ascii="Times New Roman" w:hAnsi="Times New Roman"/>
          <w:iCs/>
          <w:sz w:val="24"/>
          <w:szCs w:val="24"/>
        </w:rPr>
        <w:t>Department of Colloid Chemistry, Max-Planck Institute of Colloids and Interfaces, Wissenschaftspark Golm, Potsdam 14424,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694B40">
        <w:rPr>
          <w:rFonts w:ascii="Times New Roman" w:hAnsi="Times New Roman"/>
          <w:iCs/>
          <w:sz w:val="24"/>
          <w:szCs w:val="24"/>
        </w:rPr>
        <w:t>Germany</w:t>
      </w:r>
      <w:r>
        <w:rPr>
          <w:rFonts w:ascii="Times New Roman" w:hAnsi="Times New Roman"/>
          <w:iCs/>
          <w:sz w:val="24"/>
          <w:szCs w:val="24"/>
        </w:rPr>
        <w:t>.</w:t>
      </w:r>
    </w:p>
    <w:p w14:paraId="1282728B" w14:textId="77777777" w:rsidR="00732E52" w:rsidRDefault="00732E52" w:rsidP="00B67DC2">
      <w:pPr>
        <w:spacing w:line="360" w:lineRule="auto"/>
        <w:rPr>
          <w:rFonts w:ascii="Times New Roman" w:hAnsi="Times New Roman"/>
          <w:sz w:val="24"/>
          <w:szCs w:val="24"/>
        </w:rPr>
      </w:pPr>
      <w:bookmarkStart w:id="3" w:name="_1fob9te" w:colFirst="0" w:colLast="0"/>
      <w:bookmarkEnd w:id="3"/>
      <w:r>
        <w:rPr>
          <w:rFonts w:ascii="Times New Roman" w:hAnsi="Times New Roman" w:hint="eastAsia"/>
          <w:sz w:val="24"/>
          <w:szCs w:val="24"/>
          <w:vertAlign w:val="superscript"/>
        </w:rPr>
        <w:t>*</w:t>
      </w:r>
      <w:r w:rsidRPr="00360F07">
        <w:rPr>
          <w:rFonts w:ascii="Times New Roman" w:hAnsi="Times New Roman"/>
          <w:iCs/>
          <w:sz w:val="24"/>
          <w:szCs w:val="24"/>
        </w:rPr>
        <w:t>e</w:t>
      </w:r>
      <w:r>
        <w:rPr>
          <w:rFonts w:ascii="Times New Roman" w:hAnsi="Times New Roman"/>
          <w:iCs/>
          <w:sz w:val="24"/>
          <w:szCs w:val="24"/>
        </w:rPr>
        <w:t>-</w:t>
      </w:r>
      <w:r w:rsidRPr="00360F07">
        <w:rPr>
          <w:rFonts w:ascii="Times New Roman" w:hAnsi="Times New Roman"/>
          <w:iCs/>
          <w:sz w:val="24"/>
          <w:szCs w:val="24"/>
        </w:rPr>
        <w:t>mail:</w:t>
      </w:r>
      <w:r w:rsidRPr="00CA406C">
        <w:rPr>
          <w:rFonts w:ascii="Times New Roman" w:hAnsi="Times New Roman"/>
          <w:i/>
          <w:sz w:val="24"/>
          <w:szCs w:val="24"/>
        </w:rPr>
        <w:t xml:space="preserve"> </w:t>
      </w:r>
      <w:hyperlink r:id="rId8">
        <w:r w:rsidRPr="00CA406C">
          <w:rPr>
            <w:rFonts w:ascii="Times New Roman" w:hAnsi="Times New Roman"/>
            <w:sz w:val="24"/>
            <w:szCs w:val="24"/>
          </w:rPr>
          <w:t>xinhaoli@sjtu.edu.cn</w:t>
        </w:r>
      </w:hyperlink>
    </w:p>
    <w:p w14:paraId="31710408" w14:textId="77777777" w:rsidR="00732E52" w:rsidRPr="00FD686C" w:rsidRDefault="00732E52" w:rsidP="00B67DC2">
      <w:pPr>
        <w:spacing w:line="480" w:lineRule="auto"/>
        <w:rPr>
          <w:rFonts w:ascii="Times New Roman" w:hAnsi="Times New Roman"/>
          <w:i/>
          <w:sz w:val="23"/>
          <w:szCs w:val="23"/>
        </w:rPr>
      </w:pPr>
    </w:p>
    <w:p w14:paraId="57B46FF6" w14:textId="77777777" w:rsidR="00732E52" w:rsidRPr="009F2C9F" w:rsidRDefault="00732E52" w:rsidP="00B67DC2">
      <w:pPr>
        <w:spacing w:line="480" w:lineRule="auto"/>
        <w:rPr>
          <w:rFonts w:ascii="Times New Roman" w:hAnsi="Times New Roman"/>
          <w:b/>
          <w:sz w:val="28"/>
          <w:szCs w:val="24"/>
        </w:rPr>
      </w:pPr>
    </w:p>
    <w:p w14:paraId="40380E07" w14:textId="77777777" w:rsidR="00732E52" w:rsidRPr="009F2C9F" w:rsidRDefault="00732E52" w:rsidP="00B67DC2">
      <w:pPr>
        <w:spacing w:line="480" w:lineRule="auto"/>
        <w:rPr>
          <w:rFonts w:ascii="Times New Roman" w:hAnsi="Times New Roman"/>
          <w:b/>
          <w:sz w:val="28"/>
          <w:szCs w:val="24"/>
        </w:rPr>
      </w:pPr>
    </w:p>
    <w:p w14:paraId="417EFE55" w14:textId="77777777" w:rsidR="00732E52" w:rsidRPr="009F2C9F" w:rsidRDefault="00732E52" w:rsidP="00B67DC2">
      <w:pPr>
        <w:spacing w:line="480" w:lineRule="auto"/>
        <w:rPr>
          <w:rFonts w:ascii="Times New Roman" w:hAnsi="Times New Roman"/>
          <w:b/>
          <w:sz w:val="28"/>
          <w:szCs w:val="24"/>
        </w:rPr>
      </w:pPr>
    </w:p>
    <w:p w14:paraId="3FEFC9E9" w14:textId="77777777" w:rsidR="00732E52" w:rsidRPr="009F2C9F" w:rsidRDefault="00732E52" w:rsidP="00B67DC2">
      <w:pPr>
        <w:spacing w:line="480" w:lineRule="auto"/>
        <w:rPr>
          <w:rFonts w:ascii="Times New Roman" w:hAnsi="Times New Roman"/>
          <w:b/>
          <w:sz w:val="28"/>
          <w:szCs w:val="24"/>
        </w:rPr>
      </w:pPr>
    </w:p>
    <w:p w14:paraId="6D21D0F9" w14:textId="77777777" w:rsidR="00732E52" w:rsidRPr="009F2C9F" w:rsidRDefault="00732E52" w:rsidP="00B67DC2">
      <w:pPr>
        <w:spacing w:line="480" w:lineRule="auto"/>
        <w:rPr>
          <w:rFonts w:ascii="Times New Roman" w:hAnsi="Times New Roman"/>
          <w:b/>
          <w:sz w:val="28"/>
          <w:szCs w:val="24"/>
        </w:rPr>
      </w:pPr>
    </w:p>
    <w:p w14:paraId="455ADEC9" w14:textId="77777777" w:rsidR="00732E52" w:rsidRPr="009F2C9F" w:rsidRDefault="00732E52" w:rsidP="00B67DC2">
      <w:pPr>
        <w:spacing w:line="480" w:lineRule="auto"/>
        <w:rPr>
          <w:rFonts w:ascii="Times New Roman" w:hAnsi="Times New Roman"/>
          <w:b/>
          <w:sz w:val="28"/>
          <w:szCs w:val="24"/>
        </w:rPr>
      </w:pPr>
    </w:p>
    <w:p w14:paraId="4A21A873" w14:textId="77777777" w:rsidR="00732E52" w:rsidRPr="009F2C9F" w:rsidRDefault="00732E52" w:rsidP="00B67DC2">
      <w:pPr>
        <w:spacing w:line="480" w:lineRule="auto"/>
        <w:rPr>
          <w:rFonts w:ascii="Times New Roman" w:hAnsi="Times New Roman"/>
          <w:b/>
          <w:sz w:val="28"/>
          <w:szCs w:val="24"/>
        </w:rPr>
      </w:pPr>
    </w:p>
    <w:p w14:paraId="08481F0B" w14:textId="77777777" w:rsidR="00732E52" w:rsidRPr="009F2C9F" w:rsidRDefault="00732E52" w:rsidP="00B67DC2">
      <w:pPr>
        <w:spacing w:line="480" w:lineRule="auto"/>
        <w:rPr>
          <w:rFonts w:ascii="Times New Roman" w:hAnsi="Times New Roman"/>
          <w:b/>
          <w:sz w:val="28"/>
          <w:szCs w:val="24"/>
        </w:rPr>
      </w:pPr>
    </w:p>
    <w:p w14:paraId="51DBA59D" w14:textId="77777777" w:rsidR="00732E52" w:rsidRPr="009F2C9F" w:rsidRDefault="00732E52" w:rsidP="00B67DC2">
      <w:pPr>
        <w:spacing w:line="480" w:lineRule="auto"/>
        <w:rPr>
          <w:rFonts w:ascii="Times New Roman" w:hAnsi="Times New Roman"/>
          <w:b/>
          <w:sz w:val="28"/>
          <w:szCs w:val="24"/>
        </w:rPr>
      </w:pPr>
    </w:p>
    <w:p w14:paraId="726D4FD9" w14:textId="77777777" w:rsidR="00732E52" w:rsidRDefault="00732E52" w:rsidP="00B67DC2">
      <w:pPr>
        <w:widowControl/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  <w:r>
        <w:rPr>
          <w:noProof/>
        </w:rPr>
        <w:lastRenderedPageBreak/>
        <w:drawing>
          <wp:inline distT="0" distB="0" distL="0" distR="0" wp14:anchorId="03CE0895" wp14:editId="122BDF33">
            <wp:extent cx="5274310" cy="1647825"/>
            <wp:effectExtent l="0" t="0" r="254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D3389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1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 xml:space="preserve">. </w:t>
      </w:r>
      <w:r w:rsidRPr="001C0CA3">
        <w:rPr>
          <w:rFonts w:ascii="Times New Roman" w:eastAsia="ArialMT" w:hAnsi="Times New Roman"/>
          <w:kern w:val="0"/>
          <w:sz w:val="24"/>
          <w:szCs w:val="24"/>
        </w:rPr>
        <w:t xml:space="preserve">Detailed synthetic </w:t>
      </w:r>
      <w:r>
        <w:rPr>
          <w:rFonts w:ascii="Times New Roman" w:eastAsia="ArialMT" w:hAnsi="Times New Roman"/>
          <w:kern w:val="0"/>
          <w:sz w:val="24"/>
          <w:szCs w:val="24"/>
        </w:rPr>
        <w:t>route</w:t>
      </w:r>
      <w:r w:rsidRPr="007D1859">
        <w:rPr>
          <w:rFonts w:ascii="Times New Roman" w:hAnsi="Times New Roman"/>
          <w:sz w:val="24"/>
        </w:rPr>
        <w:t xml:space="preserve"> for the preparation of W</w:t>
      </w:r>
      <w:r w:rsidRPr="007D1859">
        <w:rPr>
          <w:rFonts w:ascii="Times New Roman" w:hAnsi="Times New Roman"/>
          <w:sz w:val="24"/>
          <w:vertAlign w:val="subscript"/>
        </w:rPr>
        <w:t>2</w:t>
      </w:r>
      <w:r w:rsidRPr="007D1859">
        <w:rPr>
          <w:rFonts w:ascii="Times New Roman" w:hAnsi="Times New Roman"/>
          <w:sz w:val="24"/>
        </w:rPr>
        <w:t>C/N</w:t>
      </w:r>
      <w:r>
        <w:rPr>
          <w:rFonts w:ascii="Times New Roman" w:hAnsi="Times New Roman" w:hint="eastAsia"/>
          <w:sz w:val="24"/>
          <w:vertAlign w:val="subscript"/>
        </w:rPr>
        <w:t>x</w:t>
      </w:r>
      <w:r w:rsidRPr="007D1859">
        <w:rPr>
          <w:rFonts w:ascii="Times New Roman" w:hAnsi="Times New Roman"/>
          <w:sz w:val="24"/>
        </w:rPr>
        <w:t xml:space="preserve">C </w:t>
      </w:r>
      <w:r w:rsidRPr="003D41BF">
        <w:rPr>
          <w:rFonts w:ascii="Times New Roman" w:hAnsi="Times New Roman"/>
          <w:color w:val="000000" w:themeColor="text1"/>
          <w:sz w:val="24"/>
        </w:rPr>
        <w:t>samples, where x represents the nitrogen content</w:t>
      </w:r>
      <w:r w:rsidRPr="003D41BF">
        <w:rPr>
          <w:rFonts w:ascii="Times New Roman" w:hAnsi="Times New Roman" w:hint="eastAsia"/>
          <w:color w:val="000000" w:themeColor="text1"/>
          <w:sz w:val="24"/>
        </w:rPr>
        <w:t>s</w:t>
      </w:r>
      <w:r w:rsidRPr="003D41BF">
        <w:rPr>
          <w:rFonts w:ascii="Times New Roman" w:hAnsi="Times New Roman"/>
          <w:color w:val="000000" w:themeColor="text1"/>
          <w:sz w:val="24"/>
        </w:rPr>
        <w:t xml:space="preserve"> (at.%). T</w:t>
      </w:r>
      <w:r w:rsidRPr="003D41BF">
        <w:rPr>
          <w:rFonts w:ascii="Times New Roman" w:hAnsi="Times New Roman" w:hint="eastAsia"/>
          <w:color w:val="000000" w:themeColor="text1"/>
          <w:sz w:val="24"/>
        </w:rPr>
        <w:t>e</w:t>
      </w:r>
      <w:r w:rsidRPr="003D41BF">
        <w:rPr>
          <w:rFonts w:ascii="Times New Roman" w:hAnsi="Times New Roman"/>
          <w:color w:val="000000" w:themeColor="text1"/>
          <w:sz w:val="24"/>
        </w:rPr>
        <w:t>mperatures (T)</w:t>
      </w:r>
      <w:r w:rsidRPr="003D41BF">
        <w:rPr>
          <w:rFonts w:ascii="Times New Roman" w:hAnsi="Times New Roman" w:hint="eastAsia"/>
          <w:color w:val="000000" w:themeColor="text1"/>
          <w:sz w:val="24"/>
        </w:rPr>
        <w:t>:</w:t>
      </w:r>
      <w:r w:rsidRPr="003D41BF">
        <w:rPr>
          <w:rFonts w:ascii="Times New Roman" w:hAnsi="Times New Roman"/>
          <w:color w:val="000000" w:themeColor="text1"/>
          <w:sz w:val="24"/>
        </w:rPr>
        <w:t xml:space="preserve"> 1000, 1100 </w:t>
      </w:r>
      <w:r w:rsidRPr="003D41BF">
        <w:rPr>
          <w:rFonts w:ascii="Times New Roman" w:hAnsi="Times New Roman"/>
          <w:color w:val="000000" w:themeColor="text1"/>
          <w:sz w:val="24"/>
          <w:szCs w:val="24"/>
        </w:rPr>
        <w:t xml:space="preserve">and 1200 </w:t>
      </w:r>
      <w:r w:rsidRPr="003D41B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°C for </w:t>
      </w:r>
      <w:r w:rsidRPr="003D41BF">
        <w:rPr>
          <w:rFonts w:ascii="Times New Roman" w:hAnsi="Times New Roman"/>
          <w:color w:val="000000" w:themeColor="text1"/>
          <w:sz w:val="24"/>
        </w:rPr>
        <w:t>W</w:t>
      </w:r>
      <w:r w:rsidRPr="003D41BF">
        <w:rPr>
          <w:rFonts w:ascii="Times New Roman" w:hAnsi="Times New Roman"/>
          <w:color w:val="000000" w:themeColor="text1"/>
          <w:sz w:val="24"/>
          <w:vertAlign w:val="subscript"/>
        </w:rPr>
        <w:t>2</w:t>
      </w:r>
      <w:r w:rsidRPr="003D41BF">
        <w:rPr>
          <w:rFonts w:ascii="Times New Roman" w:hAnsi="Times New Roman"/>
          <w:color w:val="000000" w:themeColor="text1"/>
          <w:sz w:val="24"/>
        </w:rPr>
        <w:t>C/N</w:t>
      </w:r>
      <w:r w:rsidRPr="003D41BF">
        <w:rPr>
          <w:rFonts w:ascii="Times New Roman" w:hAnsi="Times New Roman"/>
          <w:color w:val="000000" w:themeColor="text1"/>
          <w:sz w:val="24"/>
          <w:vertAlign w:val="subscript"/>
        </w:rPr>
        <w:t>3.0</w:t>
      </w:r>
      <w:r w:rsidRPr="003D41BF">
        <w:rPr>
          <w:rFonts w:ascii="Times New Roman" w:hAnsi="Times New Roman"/>
          <w:color w:val="000000" w:themeColor="text1"/>
          <w:sz w:val="24"/>
        </w:rPr>
        <w:t>C, W</w:t>
      </w:r>
      <w:r w:rsidRPr="003D41BF">
        <w:rPr>
          <w:rFonts w:ascii="Times New Roman" w:hAnsi="Times New Roman"/>
          <w:color w:val="000000" w:themeColor="text1"/>
          <w:sz w:val="24"/>
          <w:vertAlign w:val="subscript"/>
        </w:rPr>
        <w:t>2</w:t>
      </w:r>
      <w:r w:rsidRPr="003D41BF">
        <w:rPr>
          <w:rFonts w:ascii="Times New Roman" w:hAnsi="Times New Roman"/>
          <w:color w:val="000000" w:themeColor="text1"/>
          <w:sz w:val="24"/>
        </w:rPr>
        <w:t>C/N</w:t>
      </w:r>
      <w:r w:rsidRPr="003D41BF">
        <w:rPr>
          <w:rFonts w:ascii="Times New Roman" w:hAnsi="Times New Roman"/>
          <w:color w:val="000000" w:themeColor="text1"/>
          <w:sz w:val="24"/>
          <w:vertAlign w:val="subscript"/>
        </w:rPr>
        <w:t>2.3</w:t>
      </w:r>
      <w:r w:rsidRPr="003D41BF">
        <w:rPr>
          <w:rFonts w:ascii="Times New Roman" w:hAnsi="Times New Roman"/>
          <w:color w:val="000000" w:themeColor="text1"/>
          <w:sz w:val="24"/>
        </w:rPr>
        <w:t>C and W</w:t>
      </w:r>
      <w:r w:rsidRPr="003D41BF">
        <w:rPr>
          <w:rFonts w:ascii="Times New Roman" w:hAnsi="Times New Roman"/>
          <w:color w:val="000000" w:themeColor="text1"/>
          <w:sz w:val="24"/>
          <w:vertAlign w:val="subscript"/>
        </w:rPr>
        <w:t>2</w:t>
      </w:r>
      <w:r w:rsidRPr="003D41BF">
        <w:rPr>
          <w:rFonts w:ascii="Times New Roman" w:hAnsi="Times New Roman"/>
          <w:color w:val="000000" w:themeColor="text1"/>
          <w:sz w:val="24"/>
        </w:rPr>
        <w:t>C/N</w:t>
      </w:r>
      <w:r w:rsidRPr="003D41BF">
        <w:rPr>
          <w:rFonts w:ascii="Times New Roman" w:hAnsi="Times New Roman"/>
          <w:color w:val="000000" w:themeColor="text1"/>
          <w:sz w:val="24"/>
          <w:vertAlign w:val="subscript"/>
        </w:rPr>
        <w:t>1.4</w:t>
      </w:r>
      <w:r w:rsidRPr="003D41BF">
        <w:rPr>
          <w:rFonts w:ascii="Times New Roman" w:hAnsi="Times New Roman"/>
          <w:color w:val="000000" w:themeColor="text1"/>
          <w:sz w:val="24"/>
        </w:rPr>
        <w:t>C</w:t>
      </w:r>
      <w:r w:rsidRPr="003D41BF">
        <w:rPr>
          <w:rFonts w:ascii="Times New Roman" w:hAnsi="Times New Roman"/>
          <w:bCs/>
          <w:color w:val="000000" w:themeColor="text1"/>
          <w:sz w:val="24"/>
          <w:szCs w:val="24"/>
        </w:rPr>
        <w:t>, respectively</w:t>
      </w:r>
      <w:r w:rsidRPr="003D41BF">
        <w:rPr>
          <w:rFonts w:ascii="Times New Roman" w:hAnsi="Times New Roman"/>
          <w:color w:val="000000" w:themeColor="text1"/>
          <w:sz w:val="24"/>
          <w:szCs w:val="24"/>
        </w:rPr>
        <w:t>; C</w:t>
      </w:r>
      <w:r w:rsidRPr="003D41BF">
        <w:rPr>
          <w:rFonts w:ascii="Times New Roman" w:hAnsi="Times New Roman"/>
          <w:color w:val="000000" w:themeColor="text1"/>
          <w:sz w:val="24"/>
        </w:rPr>
        <w:t>olour code</w:t>
      </w:r>
      <w:r w:rsidRPr="003D41BF">
        <w:rPr>
          <w:rFonts w:ascii="Times New Roman" w:hAnsi="Times New Roman" w:hint="eastAsia"/>
          <w:color w:val="000000" w:themeColor="text1"/>
          <w:sz w:val="24"/>
        </w:rPr>
        <w:t>s</w:t>
      </w:r>
      <w:r w:rsidRPr="003D41BF">
        <w:rPr>
          <w:rFonts w:ascii="Times New Roman" w:hAnsi="Times New Roman"/>
          <w:color w:val="000000" w:themeColor="text1"/>
          <w:sz w:val="24"/>
        </w:rPr>
        <w:t>: C, grey; N, blue; H, white; W, purple.</w:t>
      </w:r>
    </w:p>
    <w:p w14:paraId="37CF0AC7" w14:textId="77777777" w:rsidR="00732E52" w:rsidRDefault="00732E52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1CDD3F60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81E5B4E" wp14:editId="7FA18684">
            <wp:extent cx="5192442" cy="4190337"/>
            <wp:effectExtent l="0" t="0" r="8255" b="127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846" cy="4192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4F980" w14:textId="07660143" w:rsidR="00732E52" w:rsidRDefault="00732E52" w:rsidP="00B67DC2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2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 xml:space="preserve">. </w:t>
      </w:r>
      <w:r w:rsidRPr="009F2C9F">
        <w:rPr>
          <w:rFonts w:ascii="Times New Roman" w:hAnsi="Times New Roman"/>
          <w:sz w:val="24"/>
        </w:rPr>
        <w:t>High</w:t>
      </w:r>
      <w:r>
        <w:rPr>
          <w:rFonts w:ascii="Times New Roman" w:hAnsi="Times New Roman"/>
          <w:sz w:val="24"/>
        </w:rPr>
        <w:t>-</w:t>
      </w:r>
      <w:r w:rsidRPr="009F2C9F">
        <w:rPr>
          <w:rFonts w:ascii="Times New Roman" w:hAnsi="Times New Roman"/>
          <w:sz w:val="24"/>
        </w:rPr>
        <w:t>resolution C 1s</w:t>
      </w:r>
      <w:r>
        <w:rPr>
          <w:rFonts w:ascii="Times New Roman" w:hAnsi="Times New Roman"/>
          <w:sz w:val="24"/>
        </w:rPr>
        <w:t xml:space="preserve"> (</w:t>
      </w:r>
      <w:r w:rsidRPr="00E77583">
        <w:rPr>
          <w:rFonts w:ascii="Times New Roman" w:hAnsi="Times New Roman"/>
          <w:b/>
          <w:bCs/>
          <w:sz w:val="24"/>
        </w:rPr>
        <w:t>a</w:t>
      </w:r>
      <w:r>
        <w:rPr>
          <w:rFonts w:ascii="Times New Roman" w:hAnsi="Times New Roman"/>
          <w:sz w:val="24"/>
        </w:rPr>
        <w:t>),</w:t>
      </w:r>
      <w:r w:rsidRPr="009F2C9F">
        <w:rPr>
          <w:rFonts w:ascii="Times New Roman" w:hAnsi="Times New Roman"/>
          <w:sz w:val="24"/>
        </w:rPr>
        <w:t xml:space="preserve"> N 1s</w:t>
      </w:r>
      <w:r w:rsidRPr="0025113A">
        <w:rPr>
          <w:rFonts w:ascii="Times New Roman" w:hAnsi="Times New Roman"/>
          <w:b/>
          <w:bCs/>
          <w:sz w:val="24"/>
        </w:rPr>
        <w:t xml:space="preserve"> </w:t>
      </w:r>
      <w:r w:rsidRPr="006C09B4">
        <w:rPr>
          <w:rFonts w:ascii="Times New Roman" w:hAnsi="Times New Roman"/>
          <w:sz w:val="24"/>
        </w:rPr>
        <w:t>(</w:t>
      </w:r>
      <w:r w:rsidRPr="0025113A">
        <w:rPr>
          <w:rFonts w:ascii="Times New Roman" w:hAnsi="Times New Roman"/>
          <w:b/>
          <w:bCs/>
          <w:sz w:val="24"/>
        </w:rPr>
        <w:t>b</w:t>
      </w:r>
      <w:r w:rsidRPr="006C09B4">
        <w:rPr>
          <w:rFonts w:ascii="Times New Roman" w:hAnsi="Times New Roman"/>
          <w:sz w:val="24"/>
        </w:rPr>
        <w:t>)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and </w:t>
      </w:r>
      <w:r w:rsidRPr="009F2C9F">
        <w:rPr>
          <w:rFonts w:ascii="Times New Roman" w:hAnsi="Times New Roman"/>
          <w:sz w:val="24"/>
        </w:rPr>
        <w:t xml:space="preserve">W 4f </w:t>
      </w:r>
      <w:r>
        <w:rPr>
          <w:rFonts w:ascii="Times New Roman" w:hAnsi="Times New Roman"/>
          <w:sz w:val="24"/>
        </w:rPr>
        <w:t>(</w:t>
      </w:r>
      <w:r w:rsidRPr="006C09B4">
        <w:rPr>
          <w:rFonts w:ascii="Times New Roman" w:hAnsi="Times New Roman"/>
          <w:b/>
          <w:bCs/>
          <w:sz w:val="24"/>
        </w:rPr>
        <w:t>c</w:t>
      </w:r>
      <w:r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 w:hint="eastAsia"/>
          <w:sz w:val="24"/>
        </w:rPr>
        <w:t>spec</w:t>
      </w:r>
      <w:r>
        <w:rPr>
          <w:rFonts w:ascii="Times New Roman" w:hAnsi="Times New Roman"/>
          <w:sz w:val="24"/>
        </w:rPr>
        <w:t xml:space="preserve">tra of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 w:rsidRPr="009F2C9F">
        <w:rPr>
          <w:rFonts w:ascii="Times New Roman" w:hAnsi="Times New Roman"/>
          <w:sz w:val="24"/>
          <w:vertAlign w:val="subscript"/>
        </w:rPr>
        <w:t>x</w:t>
      </w:r>
      <w:r w:rsidRPr="009F2C9F">
        <w:rPr>
          <w:rFonts w:ascii="Times New Roman" w:hAnsi="Times New Roman"/>
          <w:sz w:val="24"/>
        </w:rPr>
        <w:t>C</w:t>
      </w:r>
      <w:r w:rsidRPr="009F2C9F">
        <w:rPr>
          <w:rFonts w:ascii="Times New Roman" w:hAnsi="Times New Roman"/>
          <w:sz w:val="24"/>
          <w:szCs w:val="24"/>
        </w:rPr>
        <w:t xml:space="preserve"> samples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  <w:szCs w:val="24"/>
        </w:rPr>
        <w:t>(</w:t>
      </w:r>
      <w:r w:rsidRPr="00E4168C">
        <w:rPr>
          <w:rFonts w:ascii="Times New Roman" w:hAnsi="Times New Roman"/>
          <w:b/>
          <w:bCs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 xml:space="preserve">) </w:t>
      </w:r>
      <w:r w:rsidRPr="009F2C9F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itrogen</w:t>
      </w:r>
      <w:r w:rsidRPr="009F2C9F">
        <w:rPr>
          <w:rFonts w:ascii="Times New Roman" w:hAnsi="Times New Roman"/>
          <w:sz w:val="24"/>
          <w:szCs w:val="24"/>
        </w:rPr>
        <w:t xml:space="preserve"> content</w:t>
      </w:r>
      <w:r>
        <w:rPr>
          <w:rFonts w:ascii="Times New Roman" w:hAnsi="Times New Roman"/>
          <w:sz w:val="24"/>
          <w:szCs w:val="24"/>
        </w:rPr>
        <w:t xml:space="preserve">s estimated from the </w:t>
      </w:r>
      <w:r w:rsidRPr="009F2C9F">
        <w:rPr>
          <w:rFonts w:ascii="Times New Roman" w:hAnsi="Times New Roman"/>
          <w:sz w:val="24"/>
          <w:szCs w:val="24"/>
        </w:rPr>
        <w:t>XPS</w:t>
      </w:r>
      <w:r>
        <w:rPr>
          <w:rFonts w:ascii="Times New Roman" w:hAnsi="Times New Roman"/>
          <w:sz w:val="24"/>
          <w:szCs w:val="24"/>
        </w:rPr>
        <w:t xml:space="preserve"> analysis results</w:t>
      </w:r>
      <w:r w:rsidRPr="009F2C9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The N contents (at.%) are 3.0%, 2.3% and 1.4% for W</w:t>
      </w:r>
      <w:r w:rsidRPr="001A3461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C/N</w:t>
      </w:r>
      <w:r w:rsidRPr="001A3461">
        <w:rPr>
          <w:rFonts w:ascii="Times New Roman" w:hAnsi="Times New Roman"/>
          <w:sz w:val="24"/>
          <w:szCs w:val="24"/>
          <w:vertAlign w:val="subscript"/>
        </w:rPr>
        <w:t>3.0</w:t>
      </w:r>
      <w:r>
        <w:rPr>
          <w:rFonts w:ascii="Times New Roman" w:hAnsi="Times New Roman"/>
          <w:sz w:val="24"/>
          <w:szCs w:val="24"/>
        </w:rPr>
        <w:t>C, W</w:t>
      </w:r>
      <w:r w:rsidRPr="001A3461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C/N</w:t>
      </w:r>
      <w:r>
        <w:rPr>
          <w:rFonts w:ascii="Times New Roman" w:hAnsi="Times New Roman"/>
          <w:sz w:val="24"/>
          <w:szCs w:val="24"/>
          <w:vertAlign w:val="subscript"/>
        </w:rPr>
        <w:t>2.3</w:t>
      </w:r>
      <w:r>
        <w:rPr>
          <w:rFonts w:ascii="Times New Roman" w:hAnsi="Times New Roman"/>
          <w:sz w:val="24"/>
          <w:szCs w:val="24"/>
        </w:rPr>
        <w:t>C and W</w:t>
      </w:r>
      <w:r w:rsidRPr="001A3461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C/N</w:t>
      </w:r>
      <w:r>
        <w:rPr>
          <w:rFonts w:ascii="Times New Roman" w:hAnsi="Times New Roman"/>
          <w:sz w:val="24"/>
          <w:szCs w:val="24"/>
          <w:vertAlign w:val="subscript"/>
        </w:rPr>
        <w:t>1.</w:t>
      </w:r>
      <w:r w:rsidR="0094798B"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C, respectively.</w:t>
      </w:r>
    </w:p>
    <w:p w14:paraId="7B74831B" w14:textId="77777777" w:rsidR="00732E52" w:rsidRPr="00055A1E" w:rsidRDefault="00732E52" w:rsidP="00B67DC2">
      <w:pPr>
        <w:widowControl/>
        <w:spacing w:line="480" w:lineRule="auto"/>
        <w:rPr>
          <w:rFonts w:ascii="Times New Roman" w:hAnsi="Times New Roman"/>
        </w:rPr>
      </w:pPr>
    </w:p>
    <w:p w14:paraId="3FD69A52" w14:textId="77777777" w:rsidR="00732E52" w:rsidRDefault="00732E52" w:rsidP="00B67DC2">
      <w:pPr>
        <w:widowControl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6EB0AD7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2B26538" wp14:editId="40E20B82">
            <wp:extent cx="2695820" cy="5709036"/>
            <wp:effectExtent l="0" t="0" r="9525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005" cy="5713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BA5C9" w14:textId="77777777" w:rsidR="00732E52" w:rsidRDefault="00732E52" w:rsidP="00B67DC2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3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b/>
          <w:bCs/>
          <w:sz w:val="24"/>
        </w:rPr>
        <w:t xml:space="preserve"> </w:t>
      </w:r>
      <w:r w:rsidRPr="005623B6"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b/>
          <w:bCs/>
          <w:sz w:val="24"/>
        </w:rPr>
        <w:t>a</w:t>
      </w:r>
      <w:r w:rsidRPr="0076112B"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b/>
          <w:bCs/>
          <w:sz w:val="24"/>
        </w:rPr>
        <w:t>c</w:t>
      </w:r>
      <w:r w:rsidRPr="005623B6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Pr="009F2C9F">
        <w:rPr>
          <w:rFonts w:ascii="Times New Roman" w:hAnsi="Times New Roman"/>
          <w:sz w:val="24"/>
          <w:szCs w:val="24"/>
        </w:rPr>
        <w:t xml:space="preserve">SEM images of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3.0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,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2.3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 and</w:t>
      </w:r>
      <w:r w:rsidRPr="005425CC">
        <w:rPr>
          <w:rFonts w:ascii="Times New Roman" w:hAnsi="Times New Roman"/>
          <w:b/>
          <w:bCs/>
          <w:sz w:val="24"/>
        </w:rPr>
        <w:t xml:space="preserve">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1.4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 samples, respectively.</w:t>
      </w:r>
      <w:r>
        <w:rPr>
          <w:rFonts w:ascii="Times New Roman" w:hAnsi="Times New Roman"/>
          <w:sz w:val="24"/>
          <w:szCs w:val="24"/>
        </w:rPr>
        <w:t xml:space="preserve"> All samples exhibit</w:t>
      </w:r>
      <w:r w:rsidRPr="009F2C9F">
        <w:rPr>
          <w:rFonts w:ascii="Times New Roman" w:hAnsi="Times New Roman"/>
          <w:sz w:val="24"/>
          <w:szCs w:val="24"/>
        </w:rPr>
        <w:t xml:space="preserve"> similar morphology </w:t>
      </w:r>
      <w:r>
        <w:rPr>
          <w:rFonts w:ascii="Times New Roman" w:hAnsi="Times New Roman"/>
          <w:sz w:val="24"/>
          <w:szCs w:val="24"/>
        </w:rPr>
        <w:t>with rough surfaces.</w:t>
      </w:r>
    </w:p>
    <w:p w14:paraId="33E3D508" w14:textId="77777777" w:rsidR="00732E52" w:rsidRDefault="00732E52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670528C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 w:rsidRPr="009F2C9F">
        <w:rPr>
          <w:rFonts w:ascii="Times New Roman" w:hAnsi="Times New Roman"/>
          <w:noProof/>
        </w:rPr>
        <w:lastRenderedPageBreak/>
        <w:drawing>
          <wp:inline distT="0" distB="0" distL="0" distR="0" wp14:anchorId="3AE03EF0" wp14:editId="47DB4651">
            <wp:extent cx="3037398" cy="3491947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477" cy="3519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B9901" w14:textId="77777777" w:rsidR="00732E52" w:rsidRPr="009F2C9F" w:rsidRDefault="00732E52" w:rsidP="00B67DC2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4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sz w:val="24"/>
        </w:rPr>
        <w:t>N</w:t>
      </w:r>
      <w:r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 xml:space="preserve"> adsorption</w:t>
      </w:r>
      <w:r>
        <w:rPr>
          <w:rFonts w:ascii="Times New Roman" w:hAnsi="Times New Roman"/>
          <w:bCs/>
          <w:sz w:val="24"/>
        </w:rPr>
        <w:t>-</w:t>
      </w:r>
      <w:r w:rsidRPr="009F2C9F">
        <w:rPr>
          <w:rFonts w:ascii="Times New Roman" w:hAnsi="Times New Roman"/>
          <w:sz w:val="24"/>
        </w:rPr>
        <w:t xml:space="preserve">desorption isotherms </w:t>
      </w:r>
      <w:r>
        <w:rPr>
          <w:rFonts w:ascii="Times New Roman" w:hAnsi="Times New Roman"/>
          <w:sz w:val="24"/>
        </w:rPr>
        <w:t>and specific surface areas (S</w:t>
      </w:r>
      <w:r w:rsidRPr="00E712D9">
        <w:rPr>
          <w:rFonts w:ascii="Times New Roman" w:hAnsi="Times New Roman"/>
          <w:sz w:val="24"/>
          <w:vertAlign w:val="subscript"/>
        </w:rPr>
        <w:t>BET</w:t>
      </w:r>
      <w:r>
        <w:rPr>
          <w:rFonts w:ascii="Times New Roman" w:hAnsi="Times New Roman"/>
          <w:sz w:val="24"/>
        </w:rPr>
        <w:t xml:space="preserve">) </w:t>
      </w:r>
      <w:r w:rsidRPr="009F2C9F">
        <w:rPr>
          <w:rFonts w:ascii="Times New Roman" w:hAnsi="Times New Roman"/>
          <w:sz w:val="24"/>
        </w:rPr>
        <w:t>of 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 w:rsidRPr="009F2C9F">
        <w:rPr>
          <w:rFonts w:ascii="Times New Roman" w:hAnsi="Times New Roman"/>
          <w:sz w:val="24"/>
          <w:vertAlign w:val="subscript"/>
        </w:rPr>
        <w:t>x</w:t>
      </w:r>
      <w:r w:rsidRPr="009F2C9F">
        <w:rPr>
          <w:rFonts w:ascii="Times New Roman" w:hAnsi="Times New Roman"/>
          <w:sz w:val="24"/>
        </w:rPr>
        <w:t>C</w:t>
      </w:r>
      <w:r w:rsidRPr="009F2C9F">
        <w:rPr>
          <w:rFonts w:ascii="Times New Roman" w:hAnsi="Times New Roman"/>
          <w:sz w:val="24"/>
          <w:szCs w:val="24"/>
        </w:rPr>
        <w:t xml:space="preserve"> samples</w:t>
      </w:r>
      <w:r>
        <w:rPr>
          <w:rFonts w:ascii="Times New Roman" w:hAnsi="Times New Roman"/>
          <w:sz w:val="24"/>
          <w:szCs w:val="24"/>
        </w:rPr>
        <w:t>.</w:t>
      </w:r>
    </w:p>
    <w:p w14:paraId="63C99487" w14:textId="77777777" w:rsidR="00732E52" w:rsidRPr="00580281" w:rsidRDefault="00732E52" w:rsidP="00B67DC2">
      <w:pPr>
        <w:spacing w:line="480" w:lineRule="auto"/>
        <w:rPr>
          <w:rFonts w:ascii="Times New Roman" w:hAnsi="Times New Roman"/>
          <w:sz w:val="24"/>
        </w:rPr>
      </w:pPr>
    </w:p>
    <w:p w14:paraId="4753DEBA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77945DAF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225760E" wp14:editId="322ECEC1">
            <wp:extent cx="5057029" cy="5110607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334" cy="5113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AF3CB" w14:textId="77777777" w:rsidR="00732E52" w:rsidRDefault="00732E52" w:rsidP="00B67DC2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5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C10A0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 w:rsidRPr="00C10A03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97FBE">
        <w:rPr>
          <w:rFonts w:ascii="Times New Roman" w:hAnsi="Times New Roman"/>
          <w:sz w:val="24"/>
          <w:szCs w:val="24"/>
        </w:rPr>
        <w:t xml:space="preserve">and </w:t>
      </w:r>
      <w:r w:rsidRPr="00C10A03">
        <w:rPr>
          <w:rFonts w:ascii="Times New Roman" w:hAnsi="Times New Roman"/>
          <w:b/>
          <w:bCs/>
          <w:sz w:val="24"/>
          <w:szCs w:val="24"/>
        </w:rPr>
        <w:t>b</w:t>
      </w:r>
      <w:r w:rsidRPr="00E97FBE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Pr="00C10A03">
        <w:rPr>
          <w:rFonts w:ascii="Times New Roman" w:hAnsi="Times New Roman"/>
          <w:sz w:val="24"/>
        </w:rPr>
        <w:t>TEM images of W</w:t>
      </w:r>
      <w:r w:rsidRPr="00C10A03">
        <w:rPr>
          <w:rFonts w:ascii="Times New Roman" w:hAnsi="Times New Roman"/>
          <w:sz w:val="24"/>
          <w:vertAlign w:val="subscript"/>
        </w:rPr>
        <w:t>2</w:t>
      </w:r>
      <w:r w:rsidRPr="00C10A03">
        <w:rPr>
          <w:rFonts w:ascii="Times New Roman" w:hAnsi="Times New Roman"/>
          <w:sz w:val="24"/>
        </w:rPr>
        <w:t>C/N</w:t>
      </w:r>
      <w:r w:rsidRPr="00C10A03">
        <w:rPr>
          <w:rFonts w:ascii="Times New Roman" w:hAnsi="Times New Roman"/>
          <w:sz w:val="24"/>
          <w:vertAlign w:val="subscript"/>
        </w:rPr>
        <w:t>3.0</w:t>
      </w:r>
      <w:r w:rsidRPr="00C10A03">
        <w:rPr>
          <w:rFonts w:ascii="Times New Roman" w:hAnsi="Times New Roman"/>
          <w:sz w:val="24"/>
        </w:rPr>
        <w:t>C</w:t>
      </w:r>
      <w:r w:rsidRPr="00C10A03">
        <w:rPr>
          <w:rFonts w:ascii="Times New Roman" w:hAnsi="Times New Roman"/>
          <w:sz w:val="24"/>
          <w:szCs w:val="24"/>
        </w:rPr>
        <w:t>. W</w:t>
      </w:r>
      <w:r w:rsidRPr="00C10A03">
        <w:rPr>
          <w:rFonts w:ascii="Times New Roman" w:hAnsi="Times New Roman"/>
          <w:sz w:val="24"/>
          <w:szCs w:val="24"/>
          <w:vertAlign w:val="subscript"/>
        </w:rPr>
        <w:t>2</w:t>
      </w:r>
      <w:r w:rsidRPr="00C10A03">
        <w:rPr>
          <w:rFonts w:ascii="Times New Roman" w:hAnsi="Times New Roman"/>
          <w:sz w:val="24"/>
          <w:szCs w:val="24"/>
        </w:rPr>
        <w:t>C particles disperse uniformly on few</w:t>
      </w:r>
      <w:r>
        <w:rPr>
          <w:rFonts w:ascii="Times New Roman" w:hAnsi="Times New Roman"/>
          <w:sz w:val="24"/>
          <w:szCs w:val="24"/>
        </w:rPr>
        <w:t>-</w:t>
      </w:r>
      <w:r w:rsidRPr="00C10A03">
        <w:rPr>
          <w:rFonts w:ascii="Times New Roman" w:hAnsi="Times New Roman"/>
          <w:sz w:val="24"/>
          <w:szCs w:val="24"/>
        </w:rPr>
        <w:t>layer carbon support</w:t>
      </w:r>
      <w:r>
        <w:rPr>
          <w:rFonts w:ascii="Times New Roman" w:hAnsi="Times New Roman"/>
          <w:sz w:val="24"/>
          <w:szCs w:val="24"/>
        </w:rPr>
        <w:t>s</w:t>
      </w:r>
      <w:r w:rsidRPr="00C10A03">
        <w:rPr>
          <w:rFonts w:ascii="Times New Roman" w:hAnsi="Times New Roman"/>
          <w:sz w:val="24"/>
          <w:szCs w:val="24"/>
        </w:rPr>
        <w:t xml:space="preserve"> without obvious aggregation.</w:t>
      </w:r>
      <w:r w:rsidRPr="00C10A03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 w:rsidRPr="00A45C4B">
        <w:rPr>
          <w:rFonts w:ascii="Times New Roman" w:hAnsi="Times New Roman"/>
          <w:b/>
          <w:bCs/>
          <w:sz w:val="24"/>
        </w:rPr>
        <w:t>c</w:t>
      </w:r>
      <w:r>
        <w:rPr>
          <w:rFonts w:ascii="Times New Roman" w:hAnsi="Times New Roman"/>
          <w:sz w:val="24"/>
        </w:rPr>
        <w:t xml:space="preserve">) </w:t>
      </w:r>
      <w:r w:rsidRPr="00C10A03">
        <w:rPr>
          <w:rFonts w:ascii="Times New Roman" w:hAnsi="Times New Roman"/>
          <w:sz w:val="24"/>
          <w:szCs w:val="24"/>
        </w:rPr>
        <w:t xml:space="preserve">HAADF-STEM image of </w:t>
      </w:r>
      <w:r w:rsidRPr="00C10A03">
        <w:rPr>
          <w:rFonts w:ascii="Times New Roman" w:hAnsi="Times New Roman"/>
          <w:sz w:val="24"/>
        </w:rPr>
        <w:t>W</w:t>
      </w:r>
      <w:r w:rsidRPr="00C10A03">
        <w:rPr>
          <w:rFonts w:ascii="Times New Roman" w:hAnsi="Times New Roman"/>
          <w:sz w:val="24"/>
          <w:vertAlign w:val="subscript"/>
        </w:rPr>
        <w:t>2</w:t>
      </w:r>
      <w:r w:rsidRPr="00C10A03">
        <w:rPr>
          <w:rFonts w:ascii="Times New Roman" w:hAnsi="Times New Roman"/>
          <w:sz w:val="24"/>
        </w:rPr>
        <w:t>C/N</w:t>
      </w:r>
      <w:r w:rsidRPr="00C10A03">
        <w:rPr>
          <w:rFonts w:ascii="Times New Roman" w:hAnsi="Times New Roman"/>
          <w:sz w:val="24"/>
          <w:vertAlign w:val="subscript"/>
        </w:rPr>
        <w:t>3.0</w:t>
      </w:r>
      <w:r w:rsidRPr="00C10A03">
        <w:rPr>
          <w:rFonts w:ascii="Times New Roman" w:hAnsi="Times New Roman"/>
          <w:sz w:val="24"/>
        </w:rPr>
        <w:t xml:space="preserve">C. </w:t>
      </w:r>
      <w:r>
        <w:rPr>
          <w:rFonts w:ascii="Times New Roman" w:hAnsi="Times New Roman"/>
          <w:sz w:val="24"/>
        </w:rPr>
        <w:t>(</w:t>
      </w:r>
      <w:r w:rsidRPr="00A45C4B">
        <w:rPr>
          <w:rFonts w:ascii="Times New Roman" w:hAnsi="Times New Roman"/>
          <w:b/>
          <w:bCs/>
          <w:sz w:val="24"/>
        </w:rPr>
        <w:t>d</w:t>
      </w:r>
      <w:r>
        <w:rPr>
          <w:rFonts w:ascii="Times New Roman" w:hAnsi="Times New Roman"/>
          <w:sz w:val="24"/>
        </w:rPr>
        <w:t xml:space="preserve">) </w:t>
      </w:r>
      <w:r w:rsidRPr="00C10A03">
        <w:rPr>
          <w:rFonts w:ascii="Times New Roman" w:hAnsi="Times New Roman"/>
          <w:sz w:val="24"/>
        </w:rPr>
        <w:t>S</w:t>
      </w:r>
      <w:r w:rsidRPr="00C10A03">
        <w:rPr>
          <w:rFonts w:ascii="Times New Roman" w:hAnsi="Times New Roman"/>
          <w:bCs/>
          <w:sz w:val="24"/>
        </w:rPr>
        <w:t>elected-area electron diffraction pattern</w:t>
      </w:r>
      <w:r>
        <w:rPr>
          <w:rFonts w:ascii="Times New Roman" w:hAnsi="Times New Roman"/>
          <w:bCs/>
          <w:sz w:val="24"/>
        </w:rPr>
        <w:t xml:space="preserve"> </w:t>
      </w:r>
      <w:r w:rsidRPr="00C10A03">
        <w:rPr>
          <w:rFonts w:ascii="Times New Roman" w:hAnsi="Times New Roman"/>
          <w:bCs/>
          <w:sz w:val="24"/>
        </w:rPr>
        <w:t>illustrat</w:t>
      </w:r>
      <w:r>
        <w:rPr>
          <w:rFonts w:ascii="Times New Roman" w:hAnsi="Times New Roman"/>
          <w:bCs/>
          <w:sz w:val="24"/>
        </w:rPr>
        <w:t>es</w:t>
      </w:r>
      <w:r w:rsidRPr="00C10A03">
        <w:rPr>
          <w:rFonts w:ascii="Times New Roman" w:hAnsi="Times New Roman"/>
          <w:bCs/>
          <w:sz w:val="24"/>
        </w:rPr>
        <w:t xml:space="preserve"> the formation of W</w:t>
      </w:r>
      <w:r w:rsidRPr="00C10A03">
        <w:rPr>
          <w:rFonts w:ascii="Times New Roman" w:hAnsi="Times New Roman"/>
          <w:bCs/>
          <w:sz w:val="24"/>
          <w:vertAlign w:val="subscript"/>
        </w:rPr>
        <w:t>2</w:t>
      </w:r>
      <w:r w:rsidRPr="00C10A03">
        <w:rPr>
          <w:rFonts w:ascii="Times New Roman" w:hAnsi="Times New Roman"/>
          <w:bCs/>
          <w:sz w:val="24"/>
        </w:rPr>
        <w:t>C nanocrystals.</w:t>
      </w:r>
    </w:p>
    <w:p w14:paraId="17C777E8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A4FCBDB" w14:textId="77777777" w:rsidR="00732E52" w:rsidRDefault="00732E52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8BE8985" wp14:editId="50AE9120">
            <wp:extent cx="5127063" cy="5160396"/>
            <wp:effectExtent l="0" t="0" r="0" b="254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537" cy="516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C82D3" w14:textId="51332358" w:rsidR="00732E52" w:rsidRDefault="00732E52" w:rsidP="00B67DC2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6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FA4D4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 w:rsidRPr="00C10A03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97FBE">
        <w:rPr>
          <w:rFonts w:ascii="Times New Roman" w:hAnsi="Times New Roman"/>
          <w:sz w:val="24"/>
          <w:szCs w:val="24"/>
        </w:rPr>
        <w:t xml:space="preserve">and </w:t>
      </w:r>
      <w:r w:rsidRPr="00C10A03">
        <w:rPr>
          <w:rFonts w:ascii="Times New Roman" w:hAnsi="Times New Roman"/>
          <w:b/>
          <w:bCs/>
          <w:sz w:val="24"/>
          <w:szCs w:val="24"/>
        </w:rPr>
        <w:t>b</w:t>
      </w:r>
      <w:r w:rsidRPr="00E97FBE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2C9F">
        <w:rPr>
          <w:rFonts w:ascii="Times New Roman" w:hAnsi="Times New Roman"/>
          <w:sz w:val="24"/>
        </w:rPr>
        <w:t>TEM images of 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2.3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>.</w:t>
      </w:r>
      <w:r w:rsidRPr="00FA4D4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 w:rsidRPr="000326DD">
        <w:rPr>
          <w:rFonts w:ascii="Times New Roman" w:hAnsi="Times New Roman"/>
          <w:b/>
          <w:bCs/>
          <w:sz w:val="24"/>
        </w:rPr>
        <w:t>c</w:t>
      </w:r>
      <w:r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/>
          <w:sz w:val="24"/>
          <w:szCs w:val="24"/>
        </w:rPr>
        <w:t xml:space="preserve">HAADF-STEM image of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2.3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>. (</w:t>
      </w:r>
      <w:r w:rsidRPr="00A45C4B">
        <w:rPr>
          <w:rFonts w:ascii="Times New Roman" w:hAnsi="Times New Roman"/>
          <w:b/>
          <w:bCs/>
          <w:sz w:val="24"/>
        </w:rPr>
        <w:t>d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bCs/>
          <w:sz w:val="24"/>
        </w:rPr>
        <w:t xml:space="preserve"> </w:t>
      </w:r>
      <w:r w:rsidRPr="00C10A03">
        <w:rPr>
          <w:rFonts w:ascii="Times New Roman" w:hAnsi="Times New Roman"/>
          <w:sz w:val="24"/>
        </w:rPr>
        <w:t>S</w:t>
      </w:r>
      <w:r w:rsidRPr="00C10A03">
        <w:rPr>
          <w:rFonts w:ascii="Times New Roman" w:hAnsi="Times New Roman"/>
          <w:bCs/>
          <w:sz w:val="24"/>
        </w:rPr>
        <w:t>elected-area electron diffraction pattern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</w:rPr>
        <w:t>illustrates the formation of W</w:t>
      </w:r>
      <w:r w:rsidRPr="005E7ADD">
        <w:rPr>
          <w:rFonts w:ascii="Times New Roman" w:hAnsi="Times New Roman"/>
          <w:bCs/>
          <w:sz w:val="24"/>
          <w:vertAlign w:val="subscript"/>
        </w:rPr>
        <w:t>2</w:t>
      </w:r>
      <w:r>
        <w:rPr>
          <w:rFonts w:ascii="Times New Roman" w:hAnsi="Times New Roman"/>
          <w:bCs/>
          <w:sz w:val="24"/>
        </w:rPr>
        <w:t>C nanocrystals.</w:t>
      </w:r>
    </w:p>
    <w:p w14:paraId="0C43B292" w14:textId="77777777" w:rsidR="00732E52" w:rsidRPr="005C6B98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</w:p>
    <w:p w14:paraId="1C263D52" w14:textId="77777777" w:rsidR="00732E52" w:rsidRDefault="00732E52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4026259" wp14:editId="7A83D57B">
            <wp:extent cx="5015348" cy="4913906"/>
            <wp:effectExtent l="0" t="0" r="0" b="127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852" cy="491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B21B3" w14:textId="31DFB545" w:rsidR="00732E52" w:rsidRDefault="00732E52" w:rsidP="00B67DC2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7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FA4D4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 w:rsidRPr="00C10A03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97FBE">
        <w:rPr>
          <w:rFonts w:ascii="Times New Roman" w:hAnsi="Times New Roman"/>
          <w:sz w:val="24"/>
          <w:szCs w:val="24"/>
        </w:rPr>
        <w:t xml:space="preserve">and </w:t>
      </w:r>
      <w:r w:rsidRPr="00C10A03">
        <w:rPr>
          <w:rFonts w:ascii="Times New Roman" w:hAnsi="Times New Roman"/>
          <w:b/>
          <w:bCs/>
          <w:sz w:val="24"/>
          <w:szCs w:val="24"/>
        </w:rPr>
        <w:t>b</w:t>
      </w:r>
      <w:r w:rsidRPr="00E97FBE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2C9F">
        <w:rPr>
          <w:rFonts w:ascii="Times New Roman" w:hAnsi="Times New Roman"/>
          <w:sz w:val="24"/>
        </w:rPr>
        <w:t>TEM images of 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1.4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>. (</w:t>
      </w:r>
      <w:r w:rsidRPr="00F31D1C">
        <w:rPr>
          <w:rFonts w:ascii="Times New Roman" w:hAnsi="Times New Roman"/>
          <w:b/>
          <w:bCs/>
          <w:sz w:val="24"/>
        </w:rPr>
        <w:t>c</w:t>
      </w:r>
      <w:r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/>
          <w:sz w:val="24"/>
          <w:szCs w:val="24"/>
        </w:rPr>
        <w:t xml:space="preserve">HAADF-STEM image of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1.4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>. (</w:t>
      </w:r>
      <w:r w:rsidRPr="00A45C4B">
        <w:rPr>
          <w:rFonts w:ascii="Times New Roman" w:hAnsi="Times New Roman"/>
          <w:b/>
          <w:bCs/>
          <w:sz w:val="24"/>
        </w:rPr>
        <w:t>d</w:t>
      </w:r>
      <w:r>
        <w:rPr>
          <w:rFonts w:ascii="Times New Roman" w:hAnsi="Times New Roman"/>
          <w:sz w:val="24"/>
        </w:rPr>
        <w:t xml:space="preserve">) </w:t>
      </w:r>
      <w:r w:rsidRPr="00C10A03">
        <w:rPr>
          <w:rFonts w:ascii="Times New Roman" w:hAnsi="Times New Roman"/>
          <w:sz w:val="24"/>
        </w:rPr>
        <w:t>S</w:t>
      </w:r>
      <w:r w:rsidRPr="00C10A03">
        <w:rPr>
          <w:rFonts w:ascii="Times New Roman" w:hAnsi="Times New Roman"/>
          <w:bCs/>
          <w:sz w:val="24"/>
        </w:rPr>
        <w:t>elected-area electron diffraction pattern</w:t>
      </w:r>
      <w:r>
        <w:rPr>
          <w:rFonts w:ascii="Times New Roman" w:hAnsi="Times New Roman"/>
          <w:bCs/>
          <w:sz w:val="24"/>
        </w:rPr>
        <w:t xml:space="preserve"> illustrates the formation of W</w:t>
      </w:r>
      <w:r w:rsidRPr="005E7ADD">
        <w:rPr>
          <w:rFonts w:ascii="Times New Roman" w:hAnsi="Times New Roman"/>
          <w:bCs/>
          <w:sz w:val="24"/>
          <w:vertAlign w:val="subscript"/>
        </w:rPr>
        <w:t>2</w:t>
      </w:r>
      <w:r>
        <w:rPr>
          <w:rFonts w:ascii="Times New Roman" w:hAnsi="Times New Roman"/>
          <w:bCs/>
          <w:sz w:val="24"/>
        </w:rPr>
        <w:t>C nanocrystals.</w:t>
      </w:r>
    </w:p>
    <w:p w14:paraId="00187845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45CA90F0" w14:textId="61F7E2FA" w:rsidR="00732E52" w:rsidRPr="009F2C9F" w:rsidRDefault="00475E1D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BD37C13" wp14:editId="0FAE27FA">
            <wp:extent cx="2773466" cy="6144768"/>
            <wp:effectExtent l="0" t="0" r="825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097" cy="616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71590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8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sz w:val="24"/>
        </w:rPr>
        <w:t xml:space="preserve"> The size distribution of 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3.0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 (</w:t>
      </w:r>
      <w:r w:rsidRPr="003D3CAC">
        <w:rPr>
          <w:rFonts w:ascii="Times New Roman" w:hAnsi="Times New Roman"/>
          <w:b/>
          <w:bCs/>
          <w:sz w:val="24"/>
        </w:rPr>
        <w:t>a</w:t>
      </w:r>
      <w:r>
        <w:rPr>
          <w:rFonts w:ascii="Times New Roman" w:hAnsi="Times New Roman"/>
          <w:sz w:val="24"/>
        </w:rPr>
        <w:t xml:space="preserve">),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2.3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 (</w:t>
      </w:r>
      <w:r w:rsidRPr="003D3CAC">
        <w:rPr>
          <w:rFonts w:ascii="Times New Roman" w:hAnsi="Times New Roman"/>
          <w:b/>
          <w:bCs/>
          <w:sz w:val="24"/>
        </w:rPr>
        <w:t>b</w:t>
      </w:r>
      <w:r>
        <w:rPr>
          <w:rFonts w:ascii="Times New Roman" w:hAnsi="Times New Roman"/>
          <w:sz w:val="24"/>
        </w:rPr>
        <w:t xml:space="preserve">) and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1.4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 (</w:t>
      </w:r>
      <w:r w:rsidRPr="003D3CAC">
        <w:rPr>
          <w:rFonts w:ascii="Times New Roman" w:hAnsi="Times New Roman"/>
          <w:b/>
          <w:bCs/>
          <w:sz w:val="24"/>
        </w:rPr>
        <w:t>c</w:t>
      </w:r>
      <w:r>
        <w:rPr>
          <w:rFonts w:ascii="Times New Roman" w:hAnsi="Times New Roman"/>
          <w:sz w:val="24"/>
        </w:rPr>
        <w:t>).</w:t>
      </w:r>
      <w:r w:rsidRPr="009F2C9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 gradually elevated synthetic temperatures did not change t</w:t>
      </w:r>
      <w:r w:rsidRPr="009F2C9F">
        <w:rPr>
          <w:rFonts w:ascii="Times New Roman" w:hAnsi="Times New Roman"/>
          <w:sz w:val="24"/>
          <w:szCs w:val="24"/>
        </w:rPr>
        <w:t>he size distribution of these samples</w:t>
      </w:r>
      <w:r>
        <w:rPr>
          <w:rFonts w:ascii="Times New Roman" w:hAnsi="Times New Roman"/>
          <w:sz w:val="24"/>
          <w:szCs w:val="24"/>
        </w:rPr>
        <w:t>.</w:t>
      </w:r>
    </w:p>
    <w:p w14:paraId="0172D7B5" w14:textId="77777777" w:rsidR="00732E52" w:rsidRDefault="00732E52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4FCBCF2" wp14:editId="7EE9833A">
            <wp:extent cx="3522427" cy="2775618"/>
            <wp:effectExtent l="0" t="0" r="1905" b="571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7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454" cy="2781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9FC8B" w14:textId="77777777" w:rsidR="00732E52" w:rsidRPr="00A33244" w:rsidRDefault="00732E52" w:rsidP="00B67DC2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9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56053">
        <w:rPr>
          <w:rFonts w:ascii="Times New Roman" w:hAnsi="Times New Roman"/>
          <w:sz w:val="24"/>
          <w:szCs w:val="24"/>
        </w:rPr>
        <w:t xml:space="preserve">XRD </w:t>
      </w:r>
      <w:r>
        <w:rPr>
          <w:rFonts w:ascii="Times New Roman" w:hAnsi="Times New Roman"/>
          <w:sz w:val="24"/>
          <w:szCs w:val="24"/>
        </w:rPr>
        <w:t xml:space="preserve">patterns of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 w:rsidRPr="009F2C9F">
        <w:rPr>
          <w:rFonts w:ascii="Times New Roman" w:hAnsi="Times New Roman"/>
          <w:sz w:val="24"/>
          <w:vertAlign w:val="subscript"/>
        </w:rPr>
        <w:t>x</w:t>
      </w:r>
      <w:r w:rsidRPr="009F2C9F">
        <w:rPr>
          <w:rFonts w:ascii="Times New Roman" w:hAnsi="Times New Roman"/>
          <w:sz w:val="24"/>
        </w:rPr>
        <w:t>C</w:t>
      </w:r>
      <w:r w:rsidRPr="009F2C9F">
        <w:rPr>
          <w:rFonts w:ascii="Times New Roman" w:hAnsi="Times New Roman"/>
          <w:sz w:val="24"/>
          <w:szCs w:val="24"/>
        </w:rPr>
        <w:t xml:space="preserve"> sample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</w:rPr>
        <w:t xml:space="preserve">. The XRD peaks of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 w:rsidRPr="009F2C9F">
        <w:rPr>
          <w:rFonts w:ascii="Times New Roman" w:hAnsi="Times New Roman"/>
          <w:sz w:val="24"/>
          <w:vertAlign w:val="subscript"/>
        </w:rPr>
        <w:t>x</w:t>
      </w:r>
      <w:r w:rsidRPr="009F2C9F">
        <w:rPr>
          <w:rFonts w:ascii="Times New Roman" w:hAnsi="Times New Roman"/>
          <w:sz w:val="24"/>
        </w:rPr>
        <w:t>C</w:t>
      </w:r>
      <w:r w:rsidRPr="009F2C9F">
        <w:rPr>
          <w:rFonts w:ascii="Times New Roman" w:hAnsi="Times New Roman"/>
          <w:sz w:val="24"/>
          <w:szCs w:val="24"/>
        </w:rPr>
        <w:t xml:space="preserve"> sample</w:t>
      </w:r>
      <w:r>
        <w:rPr>
          <w:rFonts w:ascii="Times New Roman" w:hAnsi="Times New Roman"/>
          <w:sz w:val="24"/>
          <w:szCs w:val="24"/>
        </w:rPr>
        <w:t>s could be attributed</w:t>
      </w:r>
      <w:r>
        <w:rPr>
          <w:rFonts w:ascii="Times New Roman" w:hAnsi="Times New Roman"/>
          <w:sz w:val="24"/>
        </w:rPr>
        <w:t xml:space="preserve"> to the characteristic(002), (300) and (302)</w:t>
      </w:r>
      <w:r w:rsidRPr="00983B9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facets of </w:t>
      </w:r>
      <w:r w:rsidRPr="00270E88">
        <w:rPr>
          <w:rFonts w:ascii="Times New Roman" w:hAnsi="Times New Roman"/>
          <w:sz w:val="24"/>
        </w:rPr>
        <w:t>α</w:t>
      </w:r>
      <w:r>
        <w:rPr>
          <w:rFonts w:ascii="Times New Roman" w:hAnsi="Times New Roman"/>
          <w:sz w:val="24"/>
        </w:rPr>
        <w:t>-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 (black bars, </w:t>
      </w:r>
      <w:r>
        <w:rPr>
          <w:rFonts w:ascii="Times New Roman" w:hAnsi="Times New Roman"/>
          <w:kern w:val="0"/>
          <w:sz w:val="24"/>
          <w:szCs w:val="24"/>
        </w:rPr>
        <w:t>JCPDS</w:t>
      </w:r>
      <w:r w:rsidRPr="00A33244">
        <w:rPr>
          <w:rFonts w:ascii="Times New Roman" w:hAnsi="Times New Roman"/>
          <w:kern w:val="0"/>
          <w:sz w:val="24"/>
          <w:szCs w:val="24"/>
        </w:rPr>
        <w:t xml:space="preserve"> no. </w:t>
      </w:r>
      <w:bookmarkStart w:id="4" w:name="_Hlk52226192"/>
      <w:r w:rsidRPr="00A33244">
        <w:rPr>
          <w:rFonts w:ascii="Times New Roman" w:hAnsi="Times New Roman"/>
          <w:kern w:val="0"/>
          <w:sz w:val="24"/>
          <w:szCs w:val="24"/>
        </w:rPr>
        <w:t>35-776</w:t>
      </w:r>
      <w:bookmarkEnd w:id="4"/>
      <w:r w:rsidRPr="00A33244">
        <w:rPr>
          <w:rFonts w:ascii="Times New Roman" w:hAnsi="Times New Roman"/>
          <w:kern w:val="0"/>
          <w:sz w:val="24"/>
          <w:szCs w:val="24"/>
        </w:rPr>
        <w:t>).</w:t>
      </w:r>
      <w:r>
        <w:rPr>
          <w:rFonts w:ascii="Times New Roman" w:hAnsi="Times New Roman"/>
          <w:sz w:val="24"/>
        </w:rPr>
        <w:t xml:space="preserve"> </w:t>
      </w:r>
    </w:p>
    <w:p w14:paraId="38EA2668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09D034D2" w14:textId="77777777" w:rsidR="00732E52" w:rsidRDefault="00732E52" w:rsidP="00B67DC2">
      <w:pPr>
        <w:spacing w:line="480" w:lineRule="auto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F5C36D0" wp14:editId="6FAFB562">
            <wp:extent cx="5274310" cy="4036695"/>
            <wp:effectExtent l="0" t="0" r="254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70D98" w14:textId="07E9CF64" w:rsidR="00732E52" w:rsidRPr="006B1364" w:rsidRDefault="00732E52" w:rsidP="00B67DC2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10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sz w:val="24"/>
          <w:szCs w:val="24"/>
        </w:rPr>
        <w:t xml:space="preserve"> Computation models and density of states</w:t>
      </w:r>
      <w:r>
        <w:rPr>
          <w:rFonts w:ascii="Times New Roman" w:hAnsi="Times New Roman"/>
          <w:sz w:val="24"/>
          <w:szCs w:val="24"/>
        </w:rPr>
        <w:t xml:space="preserve"> of N</w:t>
      </w:r>
      <w:r>
        <w:rPr>
          <w:rFonts w:ascii="Times New Roman" w:hAnsi="Times New Roman"/>
          <w:sz w:val="24"/>
          <w:szCs w:val="24"/>
          <w:vertAlign w:val="subscript"/>
        </w:rPr>
        <w:t>1.4</w:t>
      </w:r>
      <w:r>
        <w:rPr>
          <w:rFonts w:ascii="Times New Roman" w:hAnsi="Times New Roman"/>
          <w:sz w:val="24"/>
          <w:szCs w:val="24"/>
        </w:rPr>
        <w:t>C (</w:t>
      </w:r>
      <w:r w:rsidRPr="00507B38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90016">
        <w:rPr>
          <w:rFonts w:ascii="Times New Roman" w:hAnsi="Times New Roman"/>
          <w:sz w:val="24"/>
          <w:szCs w:val="24"/>
        </w:rPr>
        <w:t>and</w:t>
      </w:r>
      <w:r>
        <w:rPr>
          <w:rFonts w:ascii="Times New Roman" w:hAnsi="Times New Roman"/>
          <w:b/>
          <w:bCs/>
          <w:sz w:val="24"/>
          <w:szCs w:val="24"/>
        </w:rPr>
        <w:t xml:space="preserve"> d</w:t>
      </w:r>
      <w:r w:rsidRPr="00F545F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 N</w:t>
      </w:r>
      <w:r>
        <w:rPr>
          <w:rFonts w:ascii="Times New Roman" w:hAnsi="Times New Roman"/>
          <w:sz w:val="24"/>
          <w:szCs w:val="24"/>
          <w:vertAlign w:val="subscript"/>
        </w:rPr>
        <w:t>2.3</w:t>
      </w:r>
      <w:r>
        <w:rPr>
          <w:rFonts w:ascii="Times New Roman" w:hAnsi="Times New Roman"/>
          <w:sz w:val="24"/>
          <w:szCs w:val="24"/>
        </w:rPr>
        <w:t>C (</w:t>
      </w:r>
      <w:r>
        <w:rPr>
          <w:rFonts w:ascii="Times New Roman" w:hAnsi="Times New Roman"/>
          <w:b/>
          <w:bCs/>
          <w:sz w:val="24"/>
          <w:szCs w:val="24"/>
        </w:rPr>
        <w:t>b</w:t>
      </w:r>
      <w:r w:rsidRPr="009F2C9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A90016">
        <w:rPr>
          <w:rFonts w:ascii="Times New Roman" w:hAnsi="Times New Roman"/>
          <w:b/>
          <w:bCs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) and N</w:t>
      </w:r>
      <w:r>
        <w:rPr>
          <w:rFonts w:ascii="Times New Roman" w:hAnsi="Times New Roman"/>
          <w:sz w:val="24"/>
          <w:szCs w:val="24"/>
          <w:vertAlign w:val="subscript"/>
        </w:rPr>
        <w:t>3.0</w:t>
      </w:r>
      <w:r>
        <w:rPr>
          <w:rFonts w:ascii="Times New Roman" w:hAnsi="Times New Roman"/>
          <w:sz w:val="24"/>
          <w:szCs w:val="24"/>
        </w:rPr>
        <w:t>C (</w:t>
      </w:r>
      <w:r w:rsidRPr="00A90016"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A90016">
        <w:rPr>
          <w:rFonts w:ascii="Times New Roman" w:hAnsi="Times New Roman"/>
          <w:b/>
          <w:bCs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). C</w:t>
      </w:r>
      <w:r>
        <w:rPr>
          <w:rFonts w:ascii="Times New Roman" w:hAnsi="Times New Roman" w:hint="eastAsia"/>
          <w:sz w:val="24"/>
          <w:szCs w:val="24"/>
        </w:rPr>
        <w:t>olour</w:t>
      </w:r>
      <w:r>
        <w:rPr>
          <w:rFonts w:ascii="Times New Roman" w:hAnsi="Times New Roman"/>
          <w:sz w:val="24"/>
          <w:szCs w:val="24"/>
        </w:rPr>
        <w:t xml:space="preserve"> code</w:t>
      </w:r>
      <w:r w:rsidRPr="009F2C9F">
        <w:rPr>
          <w:rFonts w:ascii="Times New Roman" w:hAnsi="Times New Roman"/>
          <w:sz w:val="24"/>
          <w:szCs w:val="24"/>
        </w:rPr>
        <w:t>: C</w:t>
      </w:r>
      <w:r>
        <w:rPr>
          <w:rFonts w:ascii="Times New Roman" w:hAnsi="Times New Roman"/>
          <w:sz w:val="24"/>
          <w:szCs w:val="24"/>
        </w:rPr>
        <w:t>,</w:t>
      </w:r>
      <w:r w:rsidRPr="009F2C9F">
        <w:rPr>
          <w:rFonts w:ascii="Times New Roman" w:hAnsi="Times New Roman"/>
          <w:sz w:val="24"/>
          <w:szCs w:val="24"/>
        </w:rPr>
        <w:t xml:space="preserve"> grey; N</w:t>
      </w:r>
      <w:r>
        <w:rPr>
          <w:rFonts w:ascii="Times New Roman" w:hAnsi="Times New Roman"/>
          <w:sz w:val="24"/>
          <w:szCs w:val="24"/>
        </w:rPr>
        <w:t>, blue</w:t>
      </w:r>
      <w:r w:rsidRPr="009F2C9F">
        <w:rPr>
          <w:rFonts w:ascii="Times New Roman" w:hAnsi="Times New Roman"/>
          <w:sz w:val="24"/>
          <w:szCs w:val="24"/>
        </w:rPr>
        <w:t>.</w:t>
      </w:r>
      <w:r w:rsidRPr="006B136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ArialMT" w:hAnsi="Times New Roman"/>
          <w:kern w:val="0"/>
          <w:sz w:val="24"/>
          <w:szCs w:val="24"/>
        </w:rPr>
        <w:t>(</w:t>
      </w:r>
      <w:r w:rsidRPr="001752B4">
        <w:rPr>
          <w:rFonts w:ascii="Times New Roman" w:eastAsia="ArialMT" w:hAnsi="Times New Roman"/>
          <w:b/>
          <w:bCs/>
          <w:kern w:val="0"/>
          <w:sz w:val="24"/>
          <w:szCs w:val="24"/>
        </w:rPr>
        <w:t>g</w:t>
      </w:r>
      <w:r>
        <w:rPr>
          <w:rFonts w:ascii="Times New Roman" w:eastAsia="ArialMT" w:hAnsi="Times New Roman"/>
          <w:kern w:val="0"/>
          <w:sz w:val="24"/>
          <w:szCs w:val="24"/>
        </w:rPr>
        <w:t>) The band gaps of N</w:t>
      </w:r>
      <w:r w:rsidRPr="00727406">
        <w:rPr>
          <w:rFonts w:ascii="Times New Roman" w:eastAsia="ArialMT" w:hAnsi="Times New Roman"/>
          <w:kern w:val="0"/>
          <w:sz w:val="24"/>
          <w:szCs w:val="24"/>
          <w:vertAlign w:val="subscript"/>
        </w:rPr>
        <w:t>1.4</w:t>
      </w:r>
      <w:r>
        <w:rPr>
          <w:rFonts w:ascii="Times New Roman" w:eastAsia="ArialMT" w:hAnsi="Times New Roman"/>
          <w:kern w:val="0"/>
          <w:sz w:val="24"/>
          <w:szCs w:val="24"/>
        </w:rPr>
        <w:t>C, N</w:t>
      </w:r>
      <w:r>
        <w:rPr>
          <w:rFonts w:ascii="Times New Roman" w:eastAsia="ArialMT" w:hAnsi="Times New Roman"/>
          <w:kern w:val="0"/>
          <w:sz w:val="24"/>
          <w:szCs w:val="24"/>
          <w:vertAlign w:val="subscript"/>
        </w:rPr>
        <w:t>2.3</w:t>
      </w:r>
      <w:r>
        <w:rPr>
          <w:rFonts w:ascii="Times New Roman" w:eastAsia="ArialMT" w:hAnsi="Times New Roman"/>
          <w:kern w:val="0"/>
          <w:sz w:val="24"/>
          <w:szCs w:val="24"/>
        </w:rPr>
        <w:t>C and N</w:t>
      </w:r>
      <w:r>
        <w:rPr>
          <w:rFonts w:ascii="Times New Roman" w:eastAsia="ArialMT" w:hAnsi="Times New Roman"/>
          <w:kern w:val="0"/>
          <w:sz w:val="24"/>
          <w:szCs w:val="24"/>
          <w:vertAlign w:val="subscript"/>
        </w:rPr>
        <w:t>3.0</w:t>
      </w:r>
      <w:r>
        <w:rPr>
          <w:rFonts w:ascii="Times New Roman" w:eastAsia="ArialMT" w:hAnsi="Times New Roman"/>
          <w:kern w:val="0"/>
          <w:sz w:val="24"/>
          <w:szCs w:val="24"/>
        </w:rPr>
        <w:t xml:space="preserve">C </w:t>
      </w:r>
      <w:r w:rsidR="00D71C38">
        <w:rPr>
          <w:rFonts w:ascii="Times New Roman" w:eastAsia="ArialMT" w:hAnsi="Times New Roman"/>
          <w:kern w:val="0"/>
          <w:sz w:val="24"/>
          <w:szCs w:val="24"/>
        </w:rPr>
        <w:t>were</w:t>
      </w:r>
      <w:r>
        <w:rPr>
          <w:rFonts w:ascii="Times New Roman" w:eastAsia="ArialMT" w:hAnsi="Times New Roman"/>
          <w:kern w:val="0"/>
          <w:sz w:val="24"/>
          <w:szCs w:val="24"/>
        </w:rPr>
        <w:t xml:space="preserve"> 0.071, 0.112 and 0.245 eV, respectively. Doping more nitrogen atoms into the carbon support open</w:t>
      </w:r>
      <w:r w:rsidR="00E10F9A">
        <w:rPr>
          <w:rFonts w:ascii="Times New Roman" w:eastAsia="ArialMT" w:hAnsi="Times New Roman"/>
          <w:kern w:val="0"/>
          <w:sz w:val="24"/>
          <w:szCs w:val="24"/>
        </w:rPr>
        <w:t>ed</w:t>
      </w:r>
      <w:r>
        <w:rPr>
          <w:rFonts w:ascii="Times New Roman" w:eastAsia="ArialMT" w:hAnsi="Times New Roman"/>
          <w:kern w:val="0"/>
          <w:sz w:val="24"/>
          <w:szCs w:val="24"/>
        </w:rPr>
        <w:t xml:space="preserve"> the band gap.</w:t>
      </w:r>
    </w:p>
    <w:p w14:paraId="3F2147A0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7AC5A2EF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2CE590D" wp14:editId="013B29A8">
            <wp:extent cx="5274310" cy="3381860"/>
            <wp:effectExtent l="0" t="0" r="254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11"/>
                    <a:stretch/>
                  </pic:blipFill>
                  <pic:spPr bwMode="auto">
                    <a:xfrm>
                      <a:off x="0" y="0"/>
                      <a:ext cx="5274310" cy="338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08948D" w14:textId="77777777" w:rsidR="00732E52" w:rsidRPr="009F2C9F" w:rsidRDefault="00732E52" w:rsidP="00B67DC2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11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sz w:val="24"/>
          <w:szCs w:val="24"/>
        </w:rPr>
        <w:t xml:space="preserve"> The </w:t>
      </w:r>
      <w:r>
        <w:rPr>
          <w:rFonts w:ascii="Times New Roman" w:hAnsi="Times New Roman"/>
          <w:sz w:val="24"/>
          <w:szCs w:val="24"/>
        </w:rPr>
        <w:t>calculation models</w:t>
      </w:r>
      <w:r w:rsidRPr="009F2C9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9F2C9F">
        <w:rPr>
          <w:rFonts w:ascii="Times New Roman" w:hAnsi="Times New Roman"/>
          <w:sz w:val="24"/>
          <w:szCs w:val="24"/>
        </w:rPr>
        <w:t xml:space="preserve">charge density </w:t>
      </w:r>
      <w:r>
        <w:rPr>
          <w:rFonts w:ascii="Times New Roman" w:hAnsi="Times New Roman"/>
          <w:sz w:val="24"/>
          <w:szCs w:val="24"/>
        </w:rPr>
        <w:t>distribution of W</w:t>
      </w:r>
      <w:r w:rsidRPr="005B29F3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C/N</w:t>
      </w:r>
      <w:r>
        <w:rPr>
          <w:rFonts w:ascii="Times New Roman" w:hAnsi="Times New Roman"/>
          <w:sz w:val="24"/>
          <w:szCs w:val="24"/>
          <w:vertAlign w:val="subscript"/>
        </w:rPr>
        <w:t>x</w:t>
      </w:r>
      <w:r w:rsidRPr="005B29F3">
        <w:rPr>
          <w:rFonts w:ascii="Times New Roman" w:hAnsi="Times New Roman"/>
          <w:sz w:val="24"/>
          <w:szCs w:val="24"/>
        </w:rPr>
        <w:t>C</w:t>
      </w:r>
      <w:r w:rsidRPr="005B29F3">
        <w:t xml:space="preserve"> </w:t>
      </w:r>
      <w:r w:rsidRPr="005B29F3">
        <w:rPr>
          <w:rFonts w:ascii="Times New Roman" w:hAnsi="Times New Roman"/>
          <w:sz w:val="24"/>
          <w:szCs w:val="24"/>
        </w:rPr>
        <w:t>models.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E5D64">
        <w:rPr>
          <w:rFonts w:ascii="Times New Roman" w:hAnsi="Times New Roman"/>
          <w:sz w:val="24"/>
          <w:szCs w:val="24"/>
        </w:rPr>
        <w:t xml:space="preserve">The top view and side view of </w:t>
      </w:r>
      <w:r w:rsidRPr="002E5D64">
        <w:rPr>
          <w:rFonts w:ascii="Times New Roman" w:hAnsi="Times New Roman"/>
          <w:sz w:val="24"/>
        </w:rPr>
        <w:t>W</w:t>
      </w:r>
      <w:r w:rsidRPr="002E5D64">
        <w:rPr>
          <w:rFonts w:ascii="Times New Roman" w:hAnsi="Times New Roman"/>
          <w:sz w:val="24"/>
          <w:vertAlign w:val="subscript"/>
        </w:rPr>
        <w:t>2</w:t>
      </w:r>
      <w:r w:rsidRPr="002E5D64">
        <w:rPr>
          <w:rFonts w:ascii="Times New Roman" w:hAnsi="Times New Roman"/>
          <w:sz w:val="24"/>
        </w:rPr>
        <w:t>C/N</w:t>
      </w:r>
      <w:r w:rsidRPr="002E5D64">
        <w:rPr>
          <w:rFonts w:ascii="Times New Roman" w:hAnsi="Times New Roman"/>
          <w:sz w:val="24"/>
          <w:vertAlign w:val="subscript"/>
        </w:rPr>
        <w:t>1.4</w:t>
      </w:r>
      <w:r w:rsidRPr="002E5D64">
        <w:rPr>
          <w:rFonts w:ascii="Times New Roman" w:hAnsi="Times New Roman"/>
          <w:sz w:val="24"/>
        </w:rPr>
        <w:t>C (</w:t>
      </w:r>
      <w:r w:rsidRPr="002E5D64">
        <w:rPr>
          <w:rFonts w:ascii="Times New Roman" w:hAnsi="Times New Roman"/>
          <w:b/>
          <w:bCs/>
          <w:sz w:val="24"/>
        </w:rPr>
        <w:t>a</w:t>
      </w:r>
      <w:r w:rsidRPr="002E5D64">
        <w:rPr>
          <w:rFonts w:ascii="Times New Roman" w:hAnsi="Times New Roman"/>
          <w:sz w:val="24"/>
        </w:rPr>
        <w:t xml:space="preserve"> and </w:t>
      </w:r>
      <w:r w:rsidRPr="002E5D64">
        <w:rPr>
          <w:rFonts w:ascii="Times New Roman" w:hAnsi="Times New Roman"/>
          <w:b/>
          <w:bCs/>
          <w:sz w:val="24"/>
        </w:rPr>
        <w:t>d</w:t>
      </w:r>
      <w:r w:rsidRPr="002E5D64">
        <w:rPr>
          <w:rFonts w:ascii="Times New Roman" w:hAnsi="Times New Roman"/>
          <w:sz w:val="24"/>
        </w:rPr>
        <w:t>), W</w:t>
      </w:r>
      <w:r w:rsidRPr="002E5D64">
        <w:rPr>
          <w:rFonts w:ascii="Times New Roman" w:hAnsi="Times New Roman"/>
          <w:sz w:val="24"/>
          <w:vertAlign w:val="subscript"/>
        </w:rPr>
        <w:t>2</w:t>
      </w:r>
      <w:r w:rsidRPr="002E5D64">
        <w:rPr>
          <w:rFonts w:ascii="Times New Roman" w:hAnsi="Times New Roman"/>
          <w:sz w:val="24"/>
        </w:rPr>
        <w:t>C/N</w:t>
      </w:r>
      <w:r w:rsidRPr="002E5D64">
        <w:rPr>
          <w:rFonts w:ascii="Times New Roman" w:hAnsi="Times New Roman"/>
          <w:sz w:val="24"/>
          <w:vertAlign w:val="subscript"/>
        </w:rPr>
        <w:t>2.3</w:t>
      </w:r>
      <w:r w:rsidRPr="002E5D64">
        <w:rPr>
          <w:rFonts w:ascii="Times New Roman" w:hAnsi="Times New Roman"/>
          <w:sz w:val="24"/>
        </w:rPr>
        <w:t>C (</w:t>
      </w:r>
      <w:r w:rsidRPr="002E5D64">
        <w:rPr>
          <w:rFonts w:ascii="Times New Roman" w:hAnsi="Times New Roman"/>
          <w:b/>
          <w:bCs/>
          <w:sz w:val="24"/>
        </w:rPr>
        <w:t>b</w:t>
      </w:r>
      <w:r w:rsidRPr="002E5D64">
        <w:rPr>
          <w:rFonts w:ascii="Times New Roman" w:hAnsi="Times New Roman"/>
          <w:sz w:val="24"/>
        </w:rPr>
        <w:t xml:space="preserve"> and </w:t>
      </w:r>
      <w:r w:rsidRPr="002E5D64">
        <w:rPr>
          <w:rFonts w:ascii="Times New Roman" w:hAnsi="Times New Roman"/>
          <w:b/>
          <w:bCs/>
          <w:sz w:val="24"/>
        </w:rPr>
        <w:t>e</w:t>
      </w:r>
      <w:r w:rsidRPr="002E5D64">
        <w:rPr>
          <w:rFonts w:ascii="Times New Roman" w:hAnsi="Times New Roman"/>
          <w:sz w:val="24"/>
        </w:rPr>
        <w:t>) and W</w:t>
      </w:r>
      <w:r w:rsidRPr="002E5D64">
        <w:rPr>
          <w:rFonts w:ascii="Times New Roman" w:hAnsi="Times New Roman"/>
          <w:sz w:val="24"/>
          <w:vertAlign w:val="subscript"/>
        </w:rPr>
        <w:t>2</w:t>
      </w:r>
      <w:r w:rsidRPr="002E5D64">
        <w:rPr>
          <w:rFonts w:ascii="Times New Roman" w:hAnsi="Times New Roman"/>
          <w:sz w:val="24"/>
        </w:rPr>
        <w:t>C/N</w:t>
      </w:r>
      <w:r w:rsidRPr="002E5D64">
        <w:rPr>
          <w:rFonts w:ascii="Times New Roman" w:hAnsi="Times New Roman"/>
          <w:sz w:val="24"/>
          <w:vertAlign w:val="subscript"/>
        </w:rPr>
        <w:t>3.0</w:t>
      </w:r>
      <w:r w:rsidRPr="002E5D64">
        <w:rPr>
          <w:rFonts w:ascii="Times New Roman" w:hAnsi="Times New Roman"/>
          <w:sz w:val="24"/>
        </w:rPr>
        <w:t>C (</w:t>
      </w:r>
      <w:r w:rsidRPr="002E5D64">
        <w:rPr>
          <w:rFonts w:ascii="Times New Roman" w:hAnsi="Times New Roman"/>
          <w:b/>
          <w:bCs/>
          <w:sz w:val="24"/>
        </w:rPr>
        <w:t>c</w:t>
      </w:r>
      <w:r w:rsidRPr="002E5D64">
        <w:rPr>
          <w:rFonts w:ascii="Times New Roman" w:hAnsi="Times New Roman"/>
          <w:sz w:val="24"/>
        </w:rPr>
        <w:t xml:space="preserve"> and </w:t>
      </w:r>
      <w:r w:rsidRPr="002E5D64">
        <w:rPr>
          <w:rFonts w:ascii="Times New Roman" w:hAnsi="Times New Roman"/>
          <w:b/>
          <w:bCs/>
          <w:sz w:val="24"/>
        </w:rPr>
        <w:t>f</w:t>
      </w:r>
      <w:r w:rsidRPr="002E5D64">
        <w:rPr>
          <w:rFonts w:ascii="Times New Roman" w:hAnsi="Times New Roman"/>
          <w:sz w:val="24"/>
        </w:rPr>
        <w:t>)</w:t>
      </w:r>
      <w:r w:rsidRPr="002E5D64">
        <w:rPr>
          <w:rFonts w:ascii="Times New Roman" w:hAnsi="Times New Roman"/>
          <w:sz w:val="24"/>
          <w:szCs w:val="24"/>
        </w:rPr>
        <w:t xml:space="preserve">. </w:t>
      </w:r>
      <w:r w:rsidRPr="002E5D64">
        <w:rPr>
          <w:rFonts w:ascii="Times New Roman" w:hAnsi="Times New Roman"/>
          <w:sz w:val="24"/>
        </w:rPr>
        <w:t>Charge density difference stereograms of W</w:t>
      </w:r>
      <w:r w:rsidRPr="002E5D64">
        <w:rPr>
          <w:rFonts w:ascii="Times New Roman" w:hAnsi="Times New Roman"/>
          <w:sz w:val="24"/>
          <w:vertAlign w:val="subscript"/>
        </w:rPr>
        <w:t>2</w:t>
      </w:r>
      <w:r w:rsidRPr="002E5D64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1.4</w:t>
      </w:r>
      <w:r w:rsidRPr="002E5D64">
        <w:rPr>
          <w:rFonts w:ascii="Times New Roman" w:hAnsi="Times New Roman"/>
          <w:sz w:val="24"/>
        </w:rPr>
        <w:t xml:space="preserve">C </w:t>
      </w:r>
      <w:r>
        <w:rPr>
          <w:rFonts w:ascii="Times New Roman" w:hAnsi="Times New Roman"/>
          <w:sz w:val="24"/>
        </w:rPr>
        <w:t>(</w:t>
      </w:r>
      <w:r w:rsidRPr="009363AD">
        <w:rPr>
          <w:rFonts w:ascii="Times New Roman" w:hAnsi="Times New Roman"/>
          <w:b/>
          <w:bCs/>
          <w:sz w:val="24"/>
        </w:rPr>
        <w:t>g</w:t>
      </w:r>
      <w:r>
        <w:rPr>
          <w:rFonts w:ascii="Times New Roman" w:hAnsi="Times New Roman"/>
          <w:sz w:val="24"/>
        </w:rPr>
        <w:t xml:space="preserve">), </w:t>
      </w:r>
      <w:r w:rsidRPr="002E5D64">
        <w:rPr>
          <w:rFonts w:ascii="Times New Roman" w:hAnsi="Times New Roman"/>
          <w:sz w:val="24"/>
        </w:rPr>
        <w:t>W</w:t>
      </w:r>
      <w:r w:rsidRPr="002E5D64">
        <w:rPr>
          <w:rFonts w:ascii="Times New Roman" w:hAnsi="Times New Roman"/>
          <w:sz w:val="24"/>
          <w:vertAlign w:val="subscript"/>
        </w:rPr>
        <w:t>2</w:t>
      </w:r>
      <w:r w:rsidRPr="002E5D64">
        <w:rPr>
          <w:rFonts w:ascii="Times New Roman" w:hAnsi="Times New Roman"/>
          <w:sz w:val="24"/>
        </w:rPr>
        <w:t>C/N</w:t>
      </w:r>
      <w:r w:rsidRPr="002E5D64">
        <w:rPr>
          <w:rFonts w:ascii="Times New Roman" w:hAnsi="Times New Roman"/>
          <w:sz w:val="24"/>
          <w:vertAlign w:val="subscript"/>
        </w:rPr>
        <w:t>2.3</w:t>
      </w:r>
      <w:r w:rsidRPr="002E5D64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 (</w:t>
      </w:r>
      <w:r w:rsidRPr="009363AD">
        <w:rPr>
          <w:rFonts w:ascii="Times New Roman" w:hAnsi="Times New Roman"/>
          <w:b/>
          <w:bCs/>
          <w:sz w:val="24"/>
        </w:rPr>
        <w:t>h</w:t>
      </w:r>
      <w:r>
        <w:rPr>
          <w:rFonts w:ascii="Times New Roman" w:hAnsi="Times New Roman"/>
          <w:sz w:val="24"/>
        </w:rPr>
        <w:t xml:space="preserve">) and </w:t>
      </w:r>
      <w:r w:rsidRPr="002E5D64">
        <w:rPr>
          <w:rFonts w:ascii="Times New Roman" w:hAnsi="Times New Roman"/>
          <w:sz w:val="24"/>
        </w:rPr>
        <w:t>W</w:t>
      </w:r>
      <w:r w:rsidRPr="002E5D64">
        <w:rPr>
          <w:rFonts w:ascii="Times New Roman" w:hAnsi="Times New Roman"/>
          <w:sz w:val="24"/>
          <w:vertAlign w:val="subscript"/>
        </w:rPr>
        <w:t>2</w:t>
      </w:r>
      <w:r w:rsidRPr="002E5D64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3.0</w:t>
      </w:r>
      <w:r w:rsidRPr="002E5D64">
        <w:rPr>
          <w:rFonts w:ascii="Times New Roman" w:hAnsi="Times New Roman"/>
          <w:sz w:val="24"/>
        </w:rPr>
        <w:t xml:space="preserve">C </w:t>
      </w:r>
      <w:r>
        <w:rPr>
          <w:rFonts w:ascii="Times New Roman" w:hAnsi="Times New Roman"/>
          <w:sz w:val="24"/>
        </w:rPr>
        <w:t>(</w:t>
      </w:r>
      <w:r w:rsidRPr="008F7F05">
        <w:rPr>
          <w:rFonts w:ascii="Times New Roman" w:hAnsi="Times New Roman"/>
          <w:b/>
          <w:bCs/>
          <w:sz w:val="24"/>
        </w:rPr>
        <w:t>i</w:t>
      </w:r>
      <w:r>
        <w:rPr>
          <w:rFonts w:ascii="Times New Roman" w:hAnsi="Times New Roman"/>
          <w:sz w:val="24"/>
        </w:rPr>
        <w:t xml:space="preserve">) </w:t>
      </w:r>
      <w:r w:rsidRPr="002E5D64">
        <w:rPr>
          <w:rFonts w:ascii="Times New Roman" w:hAnsi="Times New Roman"/>
          <w:sz w:val="24"/>
        </w:rPr>
        <w:t>models (electron-deficient area, blue; electron-rich area, red)</w:t>
      </w:r>
      <w:r w:rsidRPr="002E5D64">
        <w:rPr>
          <w:rFonts w:ascii="Times New Roman" w:hAnsi="Times New Roman"/>
          <w:kern w:val="0"/>
          <w:sz w:val="24"/>
          <w:szCs w:val="24"/>
        </w:rPr>
        <w:t>;</w:t>
      </w:r>
      <w:r w:rsidRPr="002E5D64">
        <w:rPr>
          <w:rFonts w:ascii="Times New Roman" w:hAnsi="Times New Roman"/>
          <w:sz w:val="24"/>
          <w:szCs w:val="24"/>
        </w:rPr>
        <w:t xml:space="preserve"> </w:t>
      </w:r>
      <w:r w:rsidRPr="002E5D64">
        <w:rPr>
          <w:rFonts w:ascii="Times New Roman" w:hAnsi="Times New Roman"/>
          <w:sz w:val="24"/>
        </w:rPr>
        <w:t>Colour code: C, grey; N, blue; W, purple.</w:t>
      </w:r>
    </w:p>
    <w:p w14:paraId="6337A416" w14:textId="77777777" w:rsidR="00732E52" w:rsidRPr="009F2C9F" w:rsidRDefault="00732E52" w:rsidP="00B67DC2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89EC90A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E9377CD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5B9D504" wp14:editId="552DE321">
            <wp:extent cx="5274310" cy="1498600"/>
            <wp:effectExtent l="0" t="0" r="2540" b="635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7ADEA" w14:textId="713D6A2E" w:rsidR="00732E52" w:rsidRPr="009D6AAE" w:rsidRDefault="00732E52" w:rsidP="00B67DC2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9D6AAE"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Figure 12. 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Quantitative of electrons transfer </w:t>
      </w:r>
      <w:r w:rsidRPr="009D6AAE">
        <w:rPr>
          <w:rFonts w:ascii="Times New Roman" w:hAnsi="Times New Roman"/>
          <w:sz w:val="24"/>
          <w:szCs w:val="24"/>
        </w:rPr>
        <w:t>from W</w:t>
      </w:r>
      <w:r w:rsidRPr="009D6AAE">
        <w:rPr>
          <w:rFonts w:ascii="Times New Roman" w:hAnsi="Times New Roman"/>
          <w:sz w:val="24"/>
          <w:szCs w:val="24"/>
          <w:vertAlign w:val="subscript"/>
        </w:rPr>
        <w:t>2</w:t>
      </w:r>
      <w:r w:rsidRPr="009D6AAE">
        <w:rPr>
          <w:rFonts w:ascii="Times New Roman" w:hAnsi="Times New Roman"/>
          <w:sz w:val="24"/>
          <w:szCs w:val="24"/>
        </w:rPr>
        <w:t xml:space="preserve">C cluster to various nitrogen-doped carbon support 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based on DFT calculations for </w:t>
      </w:r>
      <w:r w:rsidRPr="009D6AAE">
        <w:rPr>
          <w:rFonts w:ascii="Times New Roman" w:hAnsi="Times New Roman"/>
          <w:sz w:val="24"/>
          <w:szCs w:val="24"/>
        </w:rPr>
        <w:t>W</w:t>
      </w:r>
      <w:r w:rsidRPr="009D6AAE">
        <w:rPr>
          <w:rFonts w:ascii="Times New Roman" w:hAnsi="Times New Roman"/>
          <w:sz w:val="24"/>
          <w:szCs w:val="24"/>
          <w:vertAlign w:val="subscript"/>
        </w:rPr>
        <w:t>2</w:t>
      </w:r>
      <w:r w:rsidRPr="009D6AAE">
        <w:rPr>
          <w:rFonts w:ascii="Times New Roman" w:hAnsi="Times New Roman"/>
          <w:sz w:val="24"/>
          <w:szCs w:val="24"/>
        </w:rPr>
        <w:t>C/N</w:t>
      </w:r>
      <w:r w:rsidRPr="009D6AAE">
        <w:rPr>
          <w:rFonts w:ascii="Times New Roman" w:hAnsi="Times New Roman"/>
          <w:sz w:val="24"/>
          <w:szCs w:val="24"/>
          <w:vertAlign w:val="subscript"/>
        </w:rPr>
        <w:t>1.4</w:t>
      </w:r>
      <w:r w:rsidRPr="009D6AAE">
        <w:rPr>
          <w:rFonts w:ascii="Times New Roman" w:hAnsi="Times New Roman"/>
          <w:sz w:val="24"/>
          <w:szCs w:val="24"/>
        </w:rPr>
        <w:t>C (</w:t>
      </w:r>
      <w:r w:rsidRPr="009D6AAE">
        <w:rPr>
          <w:rFonts w:ascii="Times New Roman" w:hAnsi="Times New Roman"/>
          <w:b/>
          <w:bCs/>
          <w:sz w:val="24"/>
          <w:szCs w:val="24"/>
        </w:rPr>
        <w:t>a</w:t>
      </w:r>
      <w:r w:rsidRPr="009D6AAE">
        <w:rPr>
          <w:rFonts w:ascii="Times New Roman" w:hAnsi="Times New Roman"/>
          <w:sz w:val="24"/>
          <w:szCs w:val="24"/>
        </w:rPr>
        <w:t>), W</w:t>
      </w:r>
      <w:r w:rsidRPr="009D6AAE">
        <w:rPr>
          <w:rFonts w:ascii="Times New Roman" w:hAnsi="Times New Roman"/>
          <w:sz w:val="24"/>
          <w:szCs w:val="24"/>
          <w:vertAlign w:val="subscript"/>
        </w:rPr>
        <w:t>2</w:t>
      </w:r>
      <w:r w:rsidRPr="009D6AAE">
        <w:rPr>
          <w:rFonts w:ascii="Times New Roman" w:hAnsi="Times New Roman"/>
          <w:sz w:val="24"/>
          <w:szCs w:val="24"/>
        </w:rPr>
        <w:t>C/N</w:t>
      </w:r>
      <w:r w:rsidRPr="009D6AAE">
        <w:rPr>
          <w:rFonts w:ascii="Times New Roman" w:hAnsi="Times New Roman"/>
          <w:sz w:val="24"/>
          <w:szCs w:val="24"/>
          <w:vertAlign w:val="subscript"/>
        </w:rPr>
        <w:t>2.3</w:t>
      </w:r>
      <w:r w:rsidRPr="009D6AAE">
        <w:rPr>
          <w:rFonts w:ascii="Times New Roman" w:hAnsi="Times New Roman"/>
          <w:sz w:val="24"/>
          <w:szCs w:val="24"/>
        </w:rPr>
        <w:t>C (</w:t>
      </w:r>
      <w:r w:rsidRPr="009D6AAE">
        <w:rPr>
          <w:rFonts w:ascii="Times New Roman" w:hAnsi="Times New Roman"/>
          <w:b/>
          <w:bCs/>
          <w:sz w:val="24"/>
          <w:szCs w:val="24"/>
        </w:rPr>
        <w:t>b</w:t>
      </w:r>
      <w:r w:rsidRPr="009D6AAE">
        <w:rPr>
          <w:rFonts w:ascii="Times New Roman" w:hAnsi="Times New Roman"/>
          <w:sz w:val="24"/>
          <w:szCs w:val="24"/>
        </w:rPr>
        <w:t>) and W</w:t>
      </w:r>
      <w:r w:rsidRPr="009D6AAE">
        <w:rPr>
          <w:rFonts w:ascii="Times New Roman" w:hAnsi="Times New Roman"/>
          <w:sz w:val="24"/>
          <w:szCs w:val="24"/>
          <w:vertAlign w:val="subscript"/>
        </w:rPr>
        <w:t>2</w:t>
      </w:r>
      <w:r w:rsidRPr="009D6AAE">
        <w:rPr>
          <w:rFonts w:ascii="Times New Roman" w:hAnsi="Times New Roman"/>
          <w:sz w:val="24"/>
          <w:szCs w:val="24"/>
        </w:rPr>
        <w:t>C/N</w:t>
      </w:r>
      <w:r w:rsidRPr="009D6AAE">
        <w:rPr>
          <w:rFonts w:ascii="Times New Roman" w:hAnsi="Times New Roman"/>
          <w:sz w:val="24"/>
          <w:szCs w:val="24"/>
          <w:vertAlign w:val="subscript"/>
        </w:rPr>
        <w:t>3.0</w:t>
      </w:r>
      <w:r w:rsidRPr="009D6AAE">
        <w:rPr>
          <w:rFonts w:ascii="Times New Roman" w:hAnsi="Times New Roman"/>
          <w:sz w:val="24"/>
          <w:szCs w:val="24"/>
        </w:rPr>
        <w:t>C (</w:t>
      </w:r>
      <w:r w:rsidRPr="009D6AAE">
        <w:rPr>
          <w:rFonts w:ascii="Times New Roman" w:hAnsi="Times New Roman"/>
          <w:b/>
          <w:bCs/>
          <w:sz w:val="24"/>
          <w:szCs w:val="24"/>
        </w:rPr>
        <w:t>c</w:t>
      </w:r>
      <w:r w:rsidRPr="009D6AAE">
        <w:rPr>
          <w:rFonts w:ascii="Times New Roman" w:hAnsi="Times New Roman"/>
          <w:sz w:val="24"/>
          <w:szCs w:val="24"/>
        </w:rPr>
        <w:t xml:space="preserve">) models. 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>Hirshfeld charge</w:t>
      </w:r>
      <w:r>
        <w:rPr>
          <w:rFonts w:ascii="Times New Roman" w:eastAsia="ArialMT" w:hAnsi="Times New Roman"/>
          <w:kern w:val="0"/>
          <w:sz w:val="24"/>
          <w:szCs w:val="24"/>
        </w:rPr>
        <w:t xml:space="preserve"> 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analysis shows that </w:t>
      </w:r>
      <w:r>
        <w:rPr>
          <w:rFonts w:ascii="Times New Roman" w:eastAsia="ArialMT" w:hAnsi="Times New Roman"/>
          <w:kern w:val="0"/>
          <w:sz w:val="24"/>
          <w:szCs w:val="24"/>
        </w:rPr>
        <w:t>0.338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>, 0.</w:t>
      </w:r>
      <w:r>
        <w:rPr>
          <w:rFonts w:ascii="Times New Roman" w:eastAsia="ArialMT" w:hAnsi="Times New Roman"/>
          <w:kern w:val="0"/>
          <w:sz w:val="24"/>
          <w:szCs w:val="24"/>
        </w:rPr>
        <w:t>373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 and 0.</w:t>
      </w:r>
      <w:r>
        <w:rPr>
          <w:rFonts w:ascii="Times New Roman" w:eastAsia="ArialMT" w:hAnsi="Times New Roman"/>
          <w:kern w:val="0"/>
          <w:sz w:val="24"/>
          <w:szCs w:val="24"/>
        </w:rPr>
        <w:t>397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 electrons </w:t>
      </w:r>
      <w:r w:rsidR="004A092C">
        <w:rPr>
          <w:rFonts w:ascii="Times New Roman" w:eastAsia="ArialMT" w:hAnsi="Times New Roman"/>
          <w:kern w:val="0"/>
          <w:sz w:val="24"/>
          <w:szCs w:val="24"/>
        </w:rPr>
        <w:t>were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 transferred from </w:t>
      </w:r>
      <w:r>
        <w:rPr>
          <w:rFonts w:ascii="Times New Roman" w:eastAsia="ArialMT" w:hAnsi="Times New Roman"/>
          <w:kern w:val="0"/>
          <w:sz w:val="24"/>
          <w:szCs w:val="24"/>
        </w:rPr>
        <w:t>W</w:t>
      </w:r>
      <w:r w:rsidRPr="001017B1">
        <w:rPr>
          <w:rFonts w:ascii="Times New Roman" w:eastAsia="ArialMT" w:hAnsi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eastAsia="ArialMT" w:hAnsi="Times New Roman"/>
          <w:kern w:val="0"/>
          <w:sz w:val="24"/>
          <w:szCs w:val="24"/>
        </w:rPr>
        <w:t>C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 to carbon </w:t>
      </w:r>
      <w:r>
        <w:rPr>
          <w:rFonts w:ascii="Times New Roman" w:eastAsia="ArialMT" w:hAnsi="Times New Roman"/>
          <w:kern w:val="0"/>
          <w:sz w:val="24"/>
          <w:szCs w:val="24"/>
        </w:rPr>
        <w:t xml:space="preserve">support 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for </w:t>
      </w:r>
      <w:r w:rsidRPr="009D6AAE">
        <w:rPr>
          <w:rFonts w:ascii="Times New Roman" w:hAnsi="Times New Roman"/>
          <w:sz w:val="24"/>
          <w:szCs w:val="24"/>
        </w:rPr>
        <w:t>W</w:t>
      </w:r>
      <w:r w:rsidRPr="009D6AAE">
        <w:rPr>
          <w:rFonts w:ascii="Times New Roman" w:hAnsi="Times New Roman"/>
          <w:sz w:val="24"/>
          <w:szCs w:val="24"/>
          <w:vertAlign w:val="subscript"/>
        </w:rPr>
        <w:t>2</w:t>
      </w:r>
      <w:r w:rsidRPr="009D6AAE">
        <w:rPr>
          <w:rFonts w:ascii="Times New Roman" w:hAnsi="Times New Roman"/>
          <w:sz w:val="24"/>
          <w:szCs w:val="24"/>
        </w:rPr>
        <w:t>C/N</w:t>
      </w:r>
      <w:r w:rsidRPr="009D6AAE">
        <w:rPr>
          <w:rFonts w:ascii="Times New Roman" w:hAnsi="Times New Roman"/>
          <w:sz w:val="24"/>
          <w:szCs w:val="24"/>
          <w:vertAlign w:val="subscript"/>
        </w:rPr>
        <w:t>1.4</w:t>
      </w:r>
      <w:r w:rsidRPr="009D6AAE">
        <w:rPr>
          <w:rFonts w:ascii="Times New Roman" w:hAnsi="Times New Roman"/>
          <w:sz w:val="24"/>
          <w:szCs w:val="24"/>
        </w:rPr>
        <w:t>C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>,</w:t>
      </w:r>
      <w:r>
        <w:rPr>
          <w:rFonts w:ascii="Times New Roman" w:eastAsia="ArialMT" w:hAnsi="Times New Roman"/>
          <w:kern w:val="0"/>
          <w:sz w:val="24"/>
          <w:szCs w:val="24"/>
        </w:rPr>
        <w:t xml:space="preserve"> </w:t>
      </w:r>
      <w:r w:rsidRPr="009D6AAE">
        <w:rPr>
          <w:rFonts w:ascii="Times New Roman" w:hAnsi="Times New Roman"/>
          <w:sz w:val="24"/>
          <w:szCs w:val="24"/>
        </w:rPr>
        <w:t>W</w:t>
      </w:r>
      <w:r w:rsidRPr="009D6AAE">
        <w:rPr>
          <w:rFonts w:ascii="Times New Roman" w:hAnsi="Times New Roman"/>
          <w:sz w:val="24"/>
          <w:szCs w:val="24"/>
          <w:vertAlign w:val="subscript"/>
        </w:rPr>
        <w:t>2</w:t>
      </w:r>
      <w:r w:rsidRPr="009D6AAE">
        <w:rPr>
          <w:rFonts w:ascii="Times New Roman" w:hAnsi="Times New Roman"/>
          <w:sz w:val="24"/>
          <w:szCs w:val="24"/>
        </w:rPr>
        <w:t>C/N</w:t>
      </w:r>
      <w:r w:rsidRPr="009D6AAE">
        <w:rPr>
          <w:rFonts w:ascii="Times New Roman" w:hAnsi="Times New Roman"/>
          <w:sz w:val="24"/>
          <w:szCs w:val="24"/>
          <w:vertAlign w:val="subscript"/>
        </w:rPr>
        <w:t>2.3</w:t>
      </w:r>
      <w:r w:rsidRPr="009D6AAE">
        <w:rPr>
          <w:rFonts w:ascii="Times New Roman" w:hAnsi="Times New Roman"/>
          <w:sz w:val="24"/>
          <w:szCs w:val="24"/>
        </w:rPr>
        <w:t>C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 and </w:t>
      </w:r>
      <w:r w:rsidRPr="009D6AAE">
        <w:rPr>
          <w:rFonts w:ascii="Times New Roman" w:hAnsi="Times New Roman"/>
          <w:sz w:val="24"/>
          <w:szCs w:val="24"/>
        </w:rPr>
        <w:t>W</w:t>
      </w:r>
      <w:r w:rsidRPr="009D6AAE">
        <w:rPr>
          <w:rFonts w:ascii="Times New Roman" w:hAnsi="Times New Roman"/>
          <w:sz w:val="24"/>
          <w:szCs w:val="24"/>
          <w:vertAlign w:val="subscript"/>
        </w:rPr>
        <w:t>2</w:t>
      </w:r>
      <w:r w:rsidRPr="009D6AAE">
        <w:rPr>
          <w:rFonts w:ascii="Times New Roman" w:hAnsi="Times New Roman"/>
          <w:sz w:val="24"/>
          <w:szCs w:val="24"/>
        </w:rPr>
        <w:t>C/N</w:t>
      </w:r>
      <w:r w:rsidRPr="009D6AAE">
        <w:rPr>
          <w:rFonts w:ascii="Times New Roman" w:hAnsi="Times New Roman"/>
          <w:sz w:val="24"/>
          <w:szCs w:val="24"/>
          <w:vertAlign w:val="subscript"/>
        </w:rPr>
        <w:t>3.0</w:t>
      </w:r>
      <w:r w:rsidRPr="009D6AAE">
        <w:rPr>
          <w:rFonts w:ascii="Times New Roman" w:hAnsi="Times New Roman"/>
          <w:sz w:val="24"/>
          <w:szCs w:val="24"/>
        </w:rPr>
        <w:t>C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 model</w:t>
      </w:r>
      <w:r>
        <w:rPr>
          <w:rFonts w:ascii="Times New Roman" w:eastAsia="ArialMT" w:hAnsi="Times New Roman"/>
          <w:kern w:val="0"/>
          <w:sz w:val="24"/>
          <w:szCs w:val="24"/>
        </w:rPr>
        <w:t>s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>,</w:t>
      </w:r>
      <w:r>
        <w:rPr>
          <w:rFonts w:ascii="Times New Roman" w:eastAsia="ArialMT" w:hAnsi="Times New Roman"/>
          <w:kern w:val="0"/>
          <w:sz w:val="24"/>
          <w:szCs w:val="24"/>
        </w:rPr>
        <w:t xml:space="preserve"> 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>respectively, rather speaking for the enhanced electron transfer</w:t>
      </w:r>
      <w:r>
        <w:rPr>
          <w:rFonts w:ascii="Times New Roman" w:eastAsia="ArialMT" w:hAnsi="Times New Roman"/>
          <w:kern w:val="0"/>
          <w:sz w:val="24"/>
          <w:szCs w:val="24"/>
        </w:rPr>
        <w:t xml:space="preserve"> 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between </w:t>
      </w:r>
      <w:r>
        <w:rPr>
          <w:rFonts w:ascii="Times New Roman" w:eastAsia="ArialMT" w:hAnsi="Times New Roman"/>
          <w:kern w:val="0"/>
          <w:sz w:val="24"/>
          <w:szCs w:val="24"/>
        </w:rPr>
        <w:t>W</w:t>
      </w:r>
      <w:r w:rsidRPr="00475A58">
        <w:rPr>
          <w:rFonts w:ascii="Times New Roman" w:eastAsia="ArialMT" w:hAnsi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eastAsia="ArialMT" w:hAnsi="Times New Roman"/>
          <w:kern w:val="0"/>
          <w:sz w:val="24"/>
          <w:szCs w:val="24"/>
        </w:rPr>
        <w:t>C nanocrystals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 and nitrogen-doped carbon</w:t>
      </w:r>
      <w:r>
        <w:rPr>
          <w:rFonts w:ascii="Times New Roman" w:eastAsia="ArialMT" w:hAnsi="Times New Roman"/>
          <w:kern w:val="0"/>
          <w:sz w:val="24"/>
          <w:szCs w:val="24"/>
        </w:rPr>
        <w:t>s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 xml:space="preserve"> due to the formation of Schottky</w:t>
      </w:r>
      <w:r>
        <w:rPr>
          <w:rFonts w:ascii="Times New Roman" w:eastAsia="ArialMT" w:hAnsi="Times New Roman"/>
          <w:kern w:val="0"/>
          <w:sz w:val="24"/>
          <w:szCs w:val="24"/>
        </w:rPr>
        <w:t xml:space="preserve"> </w:t>
      </w:r>
      <w:r w:rsidRPr="009D6AAE">
        <w:rPr>
          <w:rFonts w:ascii="Times New Roman" w:eastAsia="ArialMT" w:hAnsi="Times New Roman"/>
          <w:kern w:val="0"/>
          <w:sz w:val="24"/>
          <w:szCs w:val="24"/>
        </w:rPr>
        <w:t>heterojunction at a higher nitrogen content.</w:t>
      </w:r>
    </w:p>
    <w:p w14:paraId="2687DDEC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45598080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C6F44C6" wp14:editId="33AE4D53">
            <wp:extent cx="5109385" cy="3864334"/>
            <wp:effectExtent l="0" t="0" r="0" b="317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929" cy="3867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37935" w14:textId="54790B00" w:rsidR="00732E52" w:rsidRDefault="00732E52" w:rsidP="00B67DC2">
      <w:pPr>
        <w:spacing w:line="48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13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b/>
          <w:bCs/>
          <w:sz w:val="24"/>
        </w:rPr>
        <w:t xml:space="preserve"> </w:t>
      </w:r>
      <w:r w:rsidRPr="009F2C9F">
        <w:rPr>
          <w:rFonts w:ascii="Times New Roman" w:hAnsi="Times New Roman"/>
          <w:sz w:val="24"/>
          <w:szCs w:val="24"/>
        </w:rPr>
        <w:t xml:space="preserve">UPS </w:t>
      </w:r>
      <w:r>
        <w:rPr>
          <w:rFonts w:ascii="Times New Roman" w:hAnsi="Times New Roman"/>
          <w:sz w:val="24"/>
          <w:szCs w:val="24"/>
        </w:rPr>
        <w:t xml:space="preserve">patterns of typical </w:t>
      </w:r>
      <w:r w:rsidRPr="009F2C9F">
        <w:rPr>
          <w:rFonts w:ascii="Times New Roman" w:hAnsi="Times New Roman"/>
          <w:sz w:val="24"/>
          <w:szCs w:val="24"/>
        </w:rPr>
        <w:t>W</w:t>
      </w:r>
      <w:r w:rsidRPr="009F2C9F">
        <w:rPr>
          <w:rFonts w:ascii="Times New Roman" w:hAnsi="Times New Roman"/>
          <w:sz w:val="24"/>
          <w:szCs w:val="24"/>
          <w:vertAlign w:val="subscript"/>
        </w:rPr>
        <w:t>2</w:t>
      </w:r>
      <w:r w:rsidRPr="009F2C9F">
        <w:rPr>
          <w:rFonts w:ascii="Times New Roman" w:hAnsi="Times New Roman"/>
          <w:sz w:val="24"/>
          <w:szCs w:val="24"/>
        </w:rPr>
        <w:t>C/N</w:t>
      </w:r>
      <w:r w:rsidRPr="009F2C9F">
        <w:rPr>
          <w:rFonts w:ascii="Times New Roman" w:hAnsi="Times New Roman"/>
          <w:sz w:val="24"/>
          <w:szCs w:val="24"/>
          <w:vertAlign w:val="subscript"/>
        </w:rPr>
        <w:t>x</w:t>
      </w:r>
      <w:r w:rsidRPr="009F2C9F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samples. S</w:t>
      </w:r>
      <w:r w:rsidRPr="009F2C9F">
        <w:rPr>
          <w:rFonts w:ascii="Times New Roman" w:hAnsi="Times New Roman"/>
          <w:sz w:val="24"/>
          <w:szCs w:val="24"/>
        </w:rPr>
        <w:t>econdary electron cut-off (E</w:t>
      </w:r>
      <w:r w:rsidRPr="009F2C9F">
        <w:rPr>
          <w:rFonts w:ascii="Times New Roman" w:hAnsi="Times New Roman"/>
          <w:sz w:val="24"/>
          <w:szCs w:val="24"/>
          <w:vertAlign w:val="subscript"/>
        </w:rPr>
        <w:t>cut-off</w:t>
      </w:r>
      <w:r w:rsidRPr="009F2C9F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(</w:t>
      </w:r>
      <w:r w:rsidRPr="00145F82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) and </w:t>
      </w:r>
      <w:r w:rsidRPr="009F2C9F">
        <w:rPr>
          <w:rFonts w:ascii="Times New Roman" w:hAnsi="Times New Roman"/>
          <w:kern w:val="0"/>
          <w:sz w:val="24"/>
          <w:szCs w:val="24"/>
        </w:rPr>
        <w:t>onset (E</w:t>
      </w:r>
      <w:r w:rsidRPr="009F2C9F">
        <w:rPr>
          <w:rFonts w:ascii="Times New Roman" w:hAnsi="Times New Roman"/>
          <w:kern w:val="0"/>
          <w:sz w:val="24"/>
          <w:szCs w:val="24"/>
          <w:vertAlign w:val="subscript"/>
        </w:rPr>
        <w:t>F</w:t>
      </w:r>
      <w:r w:rsidRPr="009F2C9F">
        <w:rPr>
          <w:rFonts w:ascii="Times New Roman" w:hAnsi="Times New Roman"/>
          <w:kern w:val="0"/>
          <w:sz w:val="24"/>
          <w:szCs w:val="24"/>
        </w:rPr>
        <w:t>)</w:t>
      </w:r>
      <w:r w:rsidRPr="009F2C9F">
        <w:rPr>
          <w:rFonts w:ascii="Times New Roman" w:hAnsi="Times New Roman"/>
          <w:sz w:val="24"/>
          <w:szCs w:val="24"/>
        </w:rPr>
        <w:t xml:space="preserve"> energy</w:t>
      </w:r>
      <w:r>
        <w:rPr>
          <w:rFonts w:ascii="Times New Roman" w:hAnsi="Times New Roman"/>
          <w:sz w:val="24"/>
          <w:szCs w:val="24"/>
        </w:rPr>
        <w:t xml:space="preserve"> (</w:t>
      </w:r>
      <w:r w:rsidRPr="00145F82"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)</w:t>
      </w:r>
      <w:r w:rsidRPr="009F2C9F">
        <w:rPr>
          <w:rFonts w:ascii="Times New Roman" w:hAnsi="Times New Roman"/>
          <w:sz w:val="24"/>
          <w:szCs w:val="24"/>
        </w:rPr>
        <w:t xml:space="preserve">. </w:t>
      </w:r>
      <w:r w:rsidRPr="009F2C9F">
        <w:rPr>
          <w:rFonts w:ascii="Times New Roman" w:hAnsi="Times New Roman"/>
          <w:kern w:val="0"/>
          <w:sz w:val="24"/>
          <w:szCs w:val="24"/>
        </w:rPr>
        <w:t>The work function (Φ)</w:t>
      </w:r>
      <w:r>
        <w:rPr>
          <w:rFonts w:ascii="Times New Roman" w:hAnsi="Times New Roman"/>
          <w:kern w:val="0"/>
          <w:sz w:val="24"/>
          <w:szCs w:val="24"/>
        </w:rPr>
        <w:t xml:space="preserve">, </w:t>
      </w:r>
      <w:r w:rsidRPr="009F2C9F">
        <w:rPr>
          <w:rFonts w:ascii="Times New Roman" w:hAnsi="Times New Roman"/>
          <w:kern w:val="0"/>
          <w:sz w:val="24"/>
          <w:szCs w:val="24"/>
        </w:rPr>
        <w:t>as calculated by the equation of Φ = 21.21 eV - (E</w:t>
      </w:r>
      <w:r w:rsidRPr="009F2C9F">
        <w:rPr>
          <w:rFonts w:ascii="Times New Roman" w:hAnsi="Times New Roman"/>
          <w:kern w:val="0"/>
          <w:sz w:val="24"/>
          <w:szCs w:val="24"/>
          <w:vertAlign w:val="subscript"/>
        </w:rPr>
        <w:t xml:space="preserve">cutoff </w:t>
      </w:r>
      <w:r w:rsidRPr="009F2C9F">
        <w:rPr>
          <w:rFonts w:ascii="Times New Roman" w:hAnsi="Times New Roman"/>
          <w:kern w:val="0"/>
          <w:sz w:val="24"/>
          <w:szCs w:val="24"/>
        </w:rPr>
        <w:t>- E</w:t>
      </w:r>
      <w:r w:rsidRPr="009F2C9F">
        <w:rPr>
          <w:rFonts w:ascii="Times New Roman" w:hAnsi="Times New Roman"/>
          <w:kern w:val="0"/>
          <w:sz w:val="24"/>
          <w:szCs w:val="24"/>
          <w:vertAlign w:val="subscript"/>
        </w:rPr>
        <w:t>F</w:t>
      </w:r>
      <w:r w:rsidRPr="009F2C9F">
        <w:rPr>
          <w:rFonts w:ascii="Times New Roman" w:hAnsi="Times New Roman"/>
          <w:kern w:val="0"/>
          <w:sz w:val="24"/>
          <w:szCs w:val="24"/>
        </w:rPr>
        <w:t>)</w:t>
      </w:r>
      <w:r w:rsidR="00ED3160">
        <w:rPr>
          <w:rFonts w:ascii="Times New Roman" w:hAnsi="Times New Roman"/>
          <w:kern w:val="0"/>
          <w:sz w:val="24"/>
          <w:szCs w:val="24"/>
          <w:vertAlign w:val="superscript"/>
        </w:rPr>
        <w:t>S</w:t>
      </w:r>
      <w:r w:rsidRPr="00290BAA">
        <w:rPr>
          <w:rFonts w:ascii="Times New Roman" w:hAnsi="Times New Roman"/>
          <w:noProof/>
          <w:kern w:val="0"/>
          <w:sz w:val="24"/>
          <w:szCs w:val="24"/>
          <w:vertAlign w:val="superscript"/>
        </w:rPr>
        <w:t>1</w:t>
      </w:r>
      <w:r w:rsidRPr="009F2C9F">
        <w:rPr>
          <w:rFonts w:ascii="Times New Roman" w:hAnsi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/>
          <w:kern w:val="0"/>
          <w:sz w:val="24"/>
          <w:szCs w:val="24"/>
        </w:rPr>
        <w:t>are</w:t>
      </w:r>
      <w:r w:rsidRPr="009F2C9F">
        <w:rPr>
          <w:rFonts w:ascii="Times New Roman" w:hAnsi="Times New Roman"/>
          <w:kern w:val="0"/>
          <w:sz w:val="24"/>
          <w:szCs w:val="24"/>
        </w:rPr>
        <w:t xml:space="preserve"> 5.</w:t>
      </w:r>
      <w:r>
        <w:rPr>
          <w:rFonts w:ascii="Times New Roman" w:hAnsi="Times New Roman"/>
          <w:kern w:val="0"/>
          <w:sz w:val="24"/>
          <w:szCs w:val="24"/>
        </w:rPr>
        <w:t>69</w:t>
      </w:r>
      <w:r w:rsidRPr="009F2C9F">
        <w:rPr>
          <w:rFonts w:ascii="Times New Roman" w:hAnsi="Times New Roman"/>
          <w:kern w:val="0"/>
          <w:sz w:val="24"/>
          <w:szCs w:val="24"/>
        </w:rPr>
        <w:t>, 5.</w:t>
      </w:r>
      <w:r>
        <w:rPr>
          <w:rFonts w:ascii="Times New Roman" w:hAnsi="Times New Roman"/>
          <w:kern w:val="0"/>
          <w:sz w:val="24"/>
          <w:szCs w:val="24"/>
        </w:rPr>
        <w:t>63</w:t>
      </w:r>
      <w:r w:rsidRPr="009F2C9F">
        <w:rPr>
          <w:rFonts w:ascii="Times New Roman" w:hAnsi="Times New Roman"/>
          <w:kern w:val="0"/>
          <w:sz w:val="24"/>
          <w:szCs w:val="24"/>
        </w:rPr>
        <w:t xml:space="preserve"> and 5.</w:t>
      </w:r>
      <w:r>
        <w:rPr>
          <w:rFonts w:ascii="Times New Roman" w:hAnsi="Times New Roman"/>
          <w:kern w:val="0"/>
          <w:sz w:val="24"/>
          <w:szCs w:val="24"/>
        </w:rPr>
        <w:t>42</w:t>
      </w:r>
      <w:r w:rsidRPr="009F2C9F">
        <w:rPr>
          <w:rFonts w:ascii="Times New Roman" w:hAnsi="Times New Roman"/>
          <w:kern w:val="0"/>
          <w:sz w:val="24"/>
          <w:szCs w:val="24"/>
        </w:rPr>
        <w:t xml:space="preserve"> eV</w:t>
      </w:r>
      <w:r>
        <w:rPr>
          <w:rFonts w:ascii="Times New Roman" w:hAnsi="Times New Roman"/>
          <w:kern w:val="0"/>
          <w:sz w:val="24"/>
          <w:szCs w:val="24"/>
        </w:rPr>
        <w:t xml:space="preserve"> for </w:t>
      </w:r>
      <w:r w:rsidRPr="009F2C9F">
        <w:rPr>
          <w:rFonts w:ascii="Times New Roman" w:hAnsi="Times New Roman"/>
          <w:sz w:val="24"/>
          <w:szCs w:val="24"/>
        </w:rPr>
        <w:t>W</w:t>
      </w:r>
      <w:r w:rsidRPr="009F2C9F">
        <w:rPr>
          <w:rFonts w:ascii="Times New Roman" w:hAnsi="Times New Roman"/>
          <w:sz w:val="24"/>
          <w:szCs w:val="24"/>
          <w:vertAlign w:val="subscript"/>
        </w:rPr>
        <w:t>2</w:t>
      </w:r>
      <w:r w:rsidRPr="009F2C9F">
        <w:rPr>
          <w:rFonts w:ascii="Times New Roman" w:hAnsi="Times New Roman"/>
          <w:sz w:val="24"/>
          <w:szCs w:val="24"/>
        </w:rPr>
        <w:t>C/N</w:t>
      </w:r>
      <w:r>
        <w:rPr>
          <w:rFonts w:ascii="Times New Roman" w:hAnsi="Times New Roman"/>
          <w:sz w:val="24"/>
          <w:szCs w:val="24"/>
          <w:vertAlign w:val="subscript"/>
        </w:rPr>
        <w:t>3.0</w:t>
      </w:r>
      <w:r w:rsidRPr="009F2C9F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, </w:t>
      </w:r>
      <w:r w:rsidRPr="009F2C9F">
        <w:rPr>
          <w:rFonts w:ascii="Times New Roman" w:hAnsi="Times New Roman"/>
          <w:sz w:val="24"/>
          <w:szCs w:val="24"/>
        </w:rPr>
        <w:t>W</w:t>
      </w:r>
      <w:r w:rsidRPr="009F2C9F">
        <w:rPr>
          <w:rFonts w:ascii="Times New Roman" w:hAnsi="Times New Roman"/>
          <w:sz w:val="24"/>
          <w:szCs w:val="24"/>
          <w:vertAlign w:val="subscript"/>
        </w:rPr>
        <w:t>2</w:t>
      </w:r>
      <w:r w:rsidRPr="009F2C9F">
        <w:rPr>
          <w:rFonts w:ascii="Times New Roman" w:hAnsi="Times New Roman"/>
          <w:sz w:val="24"/>
          <w:szCs w:val="24"/>
        </w:rPr>
        <w:t>C/N</w:t>
      </w:r>
      <w:r>
        <w:rPr>
          <w:rFonts w:ascii="Times New Roman" w:hAnsi="Times New Roman"/>
          <w:sz w:val="24"/>
          <w:szCs w:val="24"/>
          <w:vertAlign w:val="subscript"/>
        </w:rPr>
        <w:t>2.3</w:t>
      </w:r>
      <w:r w:rsidRPr="009F2C9F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9F2C9F">
        <w:rPr>
          <w:rFonts w:ascii="Times New Roman" w:hAnsi="Times New Roman"/>
          <w:sz w:val="24"/>
          <w:szCs w:val="24"/>
        </w:rPr>
        <w:t>W</w:t>
      </w:r>
      <w:r w:rsidRPr="009F2C9F">
        <w:rPr>
          <w:rFonts w:ascii="Times New Roman" w:hAnsi="Times New Roman"/>
          <w:sz w:val="24"/>
          <w:szCs w:val="24"/>
          <w:vertAlign w:val="subscript"/>
        </w:rPr>
        <w:t>2</w:t>
      </w:r>
      <w:r w:rsidRPr="009F2C9F">
        <w:rPr>
          <w:rFonts w:ascii="Times New Roman" w:hAnsi="Times New Roman"/>
          <w:sz w:val="24"/>
          <w:szCs w:val="24"/>
        </w:rPr>
        <w:t>C/N</w:t>
      </w:r>
      <w:r>
        <w:rPr>
          <w:rFonts w:ascii="Times New Roman" w:hAnsi="Times New Roman"/>
          <w:sz w:val="24"/>
          <w:szCs w:val="24"/>
          <w:vertAlign w:val="subscript"/>
        </w:rPr>
        <w:t>1.4</w:t>
      </w:r>
      <w:r w:rsidRPr="009F2C9F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samples,</w:t>
      </w:r>
      <w:r w:rsidRPr="009F2C9F">
        <w:rPr>
          <w:rFonts w:ascii="Times New Roman" w:hAnsi="Times New Roman"/>
          <w:kern w:val="0"/>
          <w:sz w:val="24"/>
          <w:szCs w:val="24"/>
        </w:rPr>
        <w:t xml:space="preserve"> respectively.</w:t>
      </w:r>
    </w:p>
    <w:p w14:paraId="3B6D9D67" w14:textId="77777777" w:rsidR="00732E52" w:rsidRDefault="00732E52" w:rsidP="00B67DC2">
      <w:pPr>
        <w:widowControl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br w:type="page"/>
      </w:r>
    </w:p>
    <w:p w14:paraId="773C4644" w14:textId="77777777" w:rsidR="00732E52" w:rsidRDefault="00732E52" w:rsidP="00B67DC2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7168C57" wp14:editId="571292DC">
            <wp:extent cx="3365863" cy="2615482"/>
            <wp:effectExtent l="0" t="0" r="635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75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1"/>
                    <a:stretch/>
                  </pic:blipFill>
                  <pic:spPr bwMode="auto">
                    <a:xfrm>
                      <a:off x="0" y="0"/>
                      <a:ext cx="3384596" cy="2630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609457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14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6D1658">
        <w:rPr>
          <w:rFonts w:ascii="Times New Roman" w:hAnsi="Times New Roman"/>
          <w:sz w:val="24"/>
        </w:rPr>
        <w:t>EELS spectra of W</w:t>
      </w:r>
      <w:r w:rsidRPr="006D1658">
        <w:rPr>
          <w:rFonts w:ascii="Times New Roman" w:hAnsi="Times New Roman"/>
          <w:sz w:val="24"/>
          <w:vertAlign w:val="subscript"/>
        </w:rPr>
        <w:t>2</w:t>
      </w:r>
      <w:r w:rsidRPr="006D1658">
        <w:rPr>
          <w:rFonts w:ascii="Times New Roman" w:hAnsi="Times New Roman"/>
          <w:sz w:val="24"/>
        </w:rPr>
        <w:t>C/N</w:t>
      </w:r>
      <w:r w:rsidRPr="006D1658">
        <w:rPr>
          <w:rFonts w:ascii="Times New Roman" w:hAnsi="Times New Roman"/>
          <w:sz w:val="24"/>
          <w:vertAlign w:val="subscript"/>
        </w:rPr>
        <w:t>x</w:t>
      </w:r>
      <w:r w:rsidRPr="006D1658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 samples.</w:t>
      </w:r>
      <w:r w:rsidRPr="009260DD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The </w:t>
      </w:r>
      <w:r w:rsidRPr="009260DD">
        <w:rPr>
          <w:rFonts w:ascii="Times New Roman" w:hAnsi="Times New Roman"/>
          <w:sz w:val="24"/>
        </w:rPr>
        <w:t>W</w:t>
      </w:r>
      <w:r>
        <w:rPr>
          <w:rFonts w:ascii="Times New Roman" w:hAnsi="Times New Roman"/>
          <w:sz w:val="24"/>
        </w:rPr>
        <w:t xml:space="preserve"> </w:t>
      </w:r>
      <w:r w:rsidRPr="009260DD">
        <w:rPr>
          <w:rFonts w:ascii="Times New Roman" w:hAnsi="Times New Roman"/>
          <w:sz w:val="24"/>
        </w:rPr>
        <w:t>M4,5</w:t>
      </w:r>
      <w:r w:rsidRPr="00983B94">
        <w:rPr>
          <w:rFonts w:ascii="Times New Roman" w:hAnsi="Times New Roman"/>
          <w:sz w:val="24"/>
        </w:rPr>
        <w:t xml:space="preserve"> </w:t>
      </w:r>
      <w:r w:rsidRPr="009260DD">
        <w:rPr>
          <w:rFonts w:ascii="Times New Roman" w:hAnsi="Times New Roman"/>
          <w:sz w:val="24"/>
        </w:rPr>
        <w:t>peak</w:t>
      </w:r>
      <w:r>
        <w:rPr>
          <w:rFonts w:ascii="Times New Roman" w:hAnsi="Times New Roman"/>
          <w:sz w:val="24"/>
        </w:rPr>
        <w:t xml:space="preserve">s shift positively with the increase of nitrogen contents, which indicates that more electrons </w:t>
      </w:r>
      <w:r w:rsidRPr="009A2B1E">
        <w:rPr>
          <w:rFonts w:ascii="Times New Roman" w:hAnsi="Times New Roman"/>
          <w:sz w:val="24"/>
          <w:szCs w:val="24"/>
        </w:rPr>
        <w:t xml:space="preserve">flowing from </w:t>
      </w:r>
      <w:r w:rsidRPr="009A2B1E">
        <w:rPr>
          <w:rFonts w:ascii="Times New Roman" w:hAnsi="Times New Roman"/>
          <w:sz w:val="24"/>
        </w:rPr>
        <w:t>W</w:t>
      </w:r>
      <w:r w:rsidRPr="009A2B1E">
        <w:rPr>
          <w:rFonts w:ascii="Times New Roman" w:hAnsi="Times New Roman"/>
          <w:sz w:val="24"/>
          <w:vertAlign w:val="subscript"/>
        </w:rPr>
        <w:t>2</w:t>
      </w:r>
      <w:r w:rsidRPr="009A2B1E">
        <w:rPr>
          <w:rFonts w:ascii="Times New Roman" w:hAnsi="Times New Roman"/>
          <w:sz w:val="24"/>
        </w:rPr>
        <w:t>C</w:t>
      </w:r>
      <w:r w:rsidRPr="009A2B1E">
        <w:rPr>
          <w:rFonts w:ascii="Times New Roman" w:hAnsi="Times New Roman"/>
          <w:sz w:val="24"/>
          <w:szCs w:val="24"/>
        </w:rPr>
        <w:t xml:space="preserve"> </w:t>
      </w:r>
      <w:r w:rsidRPr="009A2B1E">
        <w:rPr>
          <w:rFonts w:ascii="Times New Roman" w:hAnsi="Times New Roman" w:hint="eastAsia"/>
          <w:sz w:val="24"/>
          <w:szCs w:val="24"/>
        </w:rPr>
        <w:t>nano</w:t>
      </w:r>
      <w:r w:rsidRPr="009A2B1E">
        <w:rPr>
          <w:rFonts w:ascii="Times New Roman" w:hAnsi="Times New Roman"/>
          <w:sz w:val="24"/>
          <w:szCs w:val="24"/>
        </w:rPr>
        <w:t>crystals to nitrogen-doped carbon</w:t>
      </w:r>
      <w:r>
        <w:rPr>
          <w:rFonts w:ascii="Times New Roman" w:hAnsi="Times New Roman"/>
          <w:sz w:val="24"/>
          <w:szCs w:val="24"/>
        </w:rPr>
        <w:t>s.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br w:type="page"/>
      </w:r>
    </w:p>
    <w:p w14:paraId="3A27AE57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E98F708" wp14:editId="4D49EA70">
            <wp:extent cx="3093057" cy="3496763"/>
            <wp:effectExtent l="0" t="0" r="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223" cy="350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580631" w14:textId="79FDDFB1" w:rsidR="00732E52" w:rsidRDefault="00732E52" w:rsidP="00B67DC2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15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Photograph of the reactor for electrochemical alkoxylation. A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home-made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reactor,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composed of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 w:rsidRPr="009F2C9F">
        <w:rPr>
          <w:rFonts w:ascii="Times New Roman" w:hAnsi="Times New Roman"/>
          <w:sz w:val="24"/>
          <w:vertAlign w:val="subscript"/>
        </w:rPr>
        <w:t>x</w:t>
      </w:r>
      <w:r w:rsidRPr="009F2C9F">
        <w:rPr>
          <w:rFonts w:ascii="Times New Roman" w:hAnsi="Times New Roman"/>
          <w:sz w:val="24"/>
        </w:rPr>
        <w:t>C</w:t>
      </w:r>
      <w:r w:rsidRPr="009F2C9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anodes</w:t>
      </w:r>
      <w:r w:rsidRPr="009F2C9F">
        <w:rPr>
          <w:rFonts w:ascii="Times New Roman" w:hAnsi="Times New Roman"/>
          <w:sz w:val="24"/>
          <w:szCs w:val="24"/>
        </w:rPr>
        <w:t xml:space="preserve">, Ti </w:t>
      </w:r>
      <w:r>
        <w:rPr>
          <w:rFonts w:ascii="Times New Roman" w:hAnsi="Times New Roman"/>
          <w:sz w:val="24"/>
          <w:szCs w:val="24"/>
        </w:rPr>
        <w:t>cathode</w:t>
      </w:r>
      <w:r w:rsidRPr="009F2C9F">
        <w:rPr>
          <w:rFonts w:ascii="Times New Roman" w:hAnsi="Times New Roman"/>
          <w:sz w:val="24"/>
          <w:szCs w:val="24"/>
        </w:rPr>
        <w:t xml:space="preserve"> and saturated calomel electrode (SCE)</w:t>
      </w:r>
      <w:r>
        <w:rPr>
          <w:rFonts w:ascii="Times New Roman" w:hAnsi="Times New Roman"/>
          <w:sz w:val="24"/>
          <w:szCs w:val="24"/>
        </w:rPr>
        <w:t xml:space="preserve"> reference electrode,</w:t>
      </w:r>
      <w:r>
        <w:rPr>
          <w:rFonts w:ascii="Times New Roman" w:hAnsi="Times New Roman"/>
          <w:sz w:val="24"/>
        </w:rPr>
        <w:t xml:space="preserve"> was</w:t>
      </w:r>
      <w:r w:rsidRPr="009F2C9F">
        <w:rPr>
          <w:rFonts w:ascii="Times New Roman" w:hAnsi="Times New Roman"/>
          <w:sz w:val="24"/>
        </w:rPr>
        <w:t xml:space="preserve"> used in this reaction system </w:t>
      </w:r>
      <w:r>
        <w:rPr>
          <w:rFonts w:ascii="Times New Roman" w:hAnsi="Times New Roman"/>
          <w:sz w:val="24"/>
          <w:szCs w:val="24"/>
        </w:rPr>
        <w:t>at room temperature</w:t>
      </w:r>
      <w:r w:rsidRPr="009F2C9F">
        <w:rPr>
          <w:rFonts w:ascii="Times New Roman" w:hAnsi="Times New Roman"/>
          <w:sz w:val="24"/>
          <w:szCs w:val="24"/>
        </w:rPr>
        <w:t xml:space="preserve">. The electrolyte </w:t>
      </w:r>
      <w:r>
        <w:rPr>
          <w:rFonts w:ascii="Times New Roman" w:hAnsi="Times New Roman"/>
          <w:sz w:val="24"/>
          <w:szCs w:val="24"/>
        </w:rPr>
        <w:t>consist</w:t>
      </w:r>
      <w:r w:rsidR="0098197B">
        <w:rPr>
          <w:rFonts w:ascii="Times New Roman" w:hAnsi="Times New Roman"/>
          <w:sz w:val="24"/>
          <w:szCs w:val="24"/>
        </w:rPr>
        <w:t>ed</w:t>
      </w:r>
      <w:r>
        <w:rPr>
          <w:rFonts w:ascii="Times New Roman" w:hAnsi="Times New Roman"/>
          <w:sz w:val="24"/>
          <w:szCs w:val="24"/>
        </w:rPr>
        <w:t xml:space="preserve"> of methanol (15 mL), ethylbenzene (0.5 mmol) and </w:t>
      </w:r>
      <w:r w:rsidRPr="009F2C9F">
        <w:rPr>
          <w:rFonts w:ascii="Times New Roman" w:hAnsi="Times New Roman"/>
          <w:sz w:val="24"/>
          <w:szCs w:val="24"/>
        </w:rPr>
        <w:t>lithium perchlorate</w:t>
      </w:r>
      <w:r>
        <w:rPr>
          <w:rFonts w:ascii="Times New Roman" w:hAnsi="Times New Roman"/>
          <w:sz w:val="24"/>
          <w:szCs w:val="24"/>
        </w:rPr>
        <w:t xml:space="preserve"> (1 mmol). </w:t>
      </w:r>
    </w:p>
    <w:p w14:paraId="0EF23D53" w14:textId="77777777" w:rsidR="00732E52" w:rsidRDefault="00732E52" w:rsidP="00B67DC2">
      <w:pPr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E27637A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27B3A055" wp14:editId="311AA7F5">
            <wp:extent cx="5088835" cy="4232323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1212" cy="42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046B7" w14:textId="7137B82D" w:rsidR="00732E52" w:rsidRDefault="00732E52" w:rsidP="00B67DC2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16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O</w:t>
      </w:r>
      <w:r w:rsidRPr="009F2C9F">
        <w:rPr>
          <w:rFonts w:ascii="Times New Roman" w:hAnsi="Times New Roman"/>
          <w:sz w:val="24"/>
        </w:rPr>
        <w:t>ptim</w:t>
      </w:r>
      <w:r>
        <w:rPr>
          <w:rFonts w:ascii="Times New Roman" w:hAnsi="Times New Roman"/>
          <w:sz w:val="24"/>
        </w:rPr>
        <w:t>ation of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reaction </w:t>
      </w:r>
      <w:r w:rsidRPr="009F2C9F">
        <w:rPr>
          <w:rFonts w:ascii="Times New Roman" w:hAnsi="Times New Roman"/>
          <w:sz w:val="24"/>
        </w:rPr>
        <w:t>conditions</w:t>
      </w:r>
      <w:r w:rsidR="00B12B7F">
        <w:rPr>
          <w:rFonts w:ascii="Times New Roman" w:hAnsi="Times New Roman"/>
          <w:sz w:val="24"/>
        </w:rPr>
        <w:t xml:space="preserve"> </w:t>
      </w:r>
      <w:r w:rsidR="00B12B7F">
        <w:rPr>
          <w:rFonts w:ascii="Times New Roman" w:hAnsi="Times New Roman" w:hint="eastAsia"/>
          <w:sz w:val="24"/>
        </w:rPr>
        <w:t>o</w:t>
      </w:r>
      <w:r w:rsidR="00B12B7F">
        <w:rPr>
          <w:rFonts w:ascii="Times New Roman" w:hAnsi="Times New Roman"/>
          <w:sz w:val="24"/>
        </w:rPr>
        <w:t xml:space="preserve">f </w:t>
      </w:r>
      <w:r w:rsidR="00B12B7F" w:rsidRPr="009F2C9F">
        <w:rPr>
          <w:rFonts w:ascii="Times New Roman" w:hAnsi="Times New Roman"/>
          <w:sz w:val="24"/>
        </w:rPr>
        <w:t>W</w:t>
      </w:r>
      <w:r w:rsidR="00B12B7F" w:rsidRPr="009F2C9F">
        <w:rPr>
          <w:rFonts w:ascii="Times New Roman" w:hAnsi="Times New Roman"/>
          <w:sz w:val="24"/>
          <w:vertAlign w:val="subscript"/>
        </w:rPr>
        <w:t>2</w:t>
      </w:r>
      <w:r w:rsidR="00B12B7F" w:rsidRPr="009F2C9F">
        <w:rPr>
          <w:rFonts w:ascii="Times New Roman" w:hAnsi="Times New Roman"/>
          <w:sz w:val="24"/>
        </w:rPr>
        <w:t>C/N</w:t>
      </w:r>
      <w:r w:rsidR="00B12B7F">
        <w:rPr>
          <w:rFonts w:ascii="Times New Roman" w:hAnsi="Times New Roman"/>
          <w:sz w:val="24"/>
          <w:vertAlign w:val="subscript"/>
        </w:rPr>
        <w:t>3.0</w:t>
      </w:r>
      <w:r w:rsidR="00B12B7F" w:rsidRPr="009F2C9F">
        <w:rPr>
          <w:rFonts w:ascii="Times New Roman" w:hAnsi="Times New Roman"/>
          <w:sz w:val="24"/>
        </w:rPr>
        <w:t>C</w:t>
      </w:r>
      <w:r w:rsidR="00B12B7F">
        <w:rPr>
          <w:rFonts w:ascii="Times New Roman" w:hAnsi="Times New Roman"/>
          <w:sz w:val="24"/>
        </w:rPr>
        <w:t xml:space="preserve"> catalyst</w:t>
      </w:r>
      <w:r>
        <w:rPr>
          <w:rFonts w:ascii="Times New Roman" w:hAnsi="Times New Roman"/>
          <w:sz w:val="24"/>
        </w:rPr>
        <w:t>.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Conversions </w:t>
      </w:r>
      <w:r w:rsidRPr="009F2C9F">
        <w:rPr>
          <w:rFonts w:ascii="Times New Roman" w:hAnsi="Times New Roman"/>
          <w:sz w:val="24"/>
        </w:rPr>
        <w:t xml:space="preserve">of </w:t>
      </w:r>
      <w:r w:rsidRPr="007B499E">
        <w:rPr>
          <w:rFonts w:ascii="Times New Roman" w:hAnsi="Times New Roman"/>
          <w:sz w:val="24"/>
        </w:rPr>
        <w:t>(1-methoxyethyl)benzene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 w:rsidRPr="009F2C9F">
        <w:rPr>
          <w:rFonts w:ascii="Times New Roman" w:hAnsi="Times New Roman"/>
          <w:sz w:val="24"/>
        </w:rPr>
        <w:t xml:space="preserve"> different catalyst loading</w:t>
      </w:r>
      <w:r>
        <w:rPr>
          <w:rFonts w:ascii="Times New Roman" w:hAnsi="Times New Roman"/>
          <w:sz w:val="24"/>
        </w:rPr>
        <w:t>s</w:t>
      </w:r>
      <w:r w:rsidRPr="009F2C9F">
        <w:rPr>
          <w:rFonts w:ascii="Times New Roman" w:hAnsi="Times New Roman"/>
          <w:sz w:val="24"/>
        </w:rPr>
        <w:t xml:space="preserve"> (</w:t>
      </w:r>
      <w:r w:rsidRPr="002D6002">
        <w:rPr>
          <w:rFonts w:ascii="Times New Roman" w:hAnsi="Times New Roman"/>
          <w:b/>
          <w:bCs/>
          <w:sz w:val="24"/>
        </w:rPr>
        <w:t>a</w:t>
      </w:r>
      <w:r w:rsidRPr="009F2C9F">
        <w:rPr>
          <w:rFonts w:ascii="Times New Roman" w:hAnsi="Times New Roman"/>
          <w:sz w:val="24"/>
        </w:rPr>
        <w:t>), substrate content</w:t>
      </w:r>
      <w:r>
        <w:rPr>
          <w:rFonts w:ascii="Times New Roman" w:hAnsi="Times New Roman"/>
          <w:sz w:val="24"/>
        </w:rPr>
        <w:t>s</w:t>
      </w:r>
      <w:r w:rsidRPr="009F2C9F">
        <w:rPr>
          <w:rFonts w:ascii="Times New Roman" w:hAnsi="Times New Roman"/>
          <w:sz w:val="24"/>
        </w:rPr>
        <w:t xml:space="preserve"> (</w:t>
      </w:r>
      <w:r w:rsidRPr="002D6002">
        <w:rPr>
          <w:rFonts w:ascii="Times New Roman" w:hAnsi="Times New Roman"/>
          <w:b/>
          <w:bCs/>
          <w:sz w:val="24"/>
        </w:rPr>
        <w:t>b</w:t>
      </w:r>
      <w:r>
        <w:rPr>
          <w:rFonts w:ascii="Times New Roman" w:hAnsi="Times New Roman"/>
          <w:sz w:val="24"/>
        </w:rPr>
        <w:t xml:space="preserve">) and </w:t>
      </w:r>
      <w:r w:rsidRPr="009F2C9F">
        <w:rPr>
          <w:rFonts w:ascii="Times New Roman" w:hAnsi="Times New Roman"/>
          <w:sz w:val="24"/>
        </w:rPr>
        <w:t>potential</w:t>
      </w:r>
      <w:r>
        <w:rPr>
          <w:rFonts w:ascii="Times New Roman" w:hAnsi="Times New Roman"/>
          <w:sz w:val="24"/>
        </w:rPr>
        <w:t>s</w:t>
      </w:r>
      <w:r w:rsidRPr="009F2C9F">
        <w:rPr>
          <w:rFonts w:ascii="Times New Roman" w:hAnsi="Times New Roman"/>
          <w:sz w:val="24"/>
        </w:rPr>
        <w:t xml:space="preserve"> (</w:t>
      </w:r>
      <w:r w:rsidRPr="00630824">
        <w:rPr>
          <w:rFonts w:ascii="Times New Roman" w:hAnsi="Times New Roman"/>
          <w:b/>
          <w:bCs/>
          <w:sz w:val="24"/>
        </w:rPr>
        <w:t>c</w:t>
      </w:r>
      <w:r w:rsidRPr="009F2C9F"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/>
          <w:sz w:val="24"/>
        </w:rPr>
        <w:t>for</w:t>
      </w:r>
      <w:r w:rsidRPr="009F2C9F">
        <w:rPr>
          <w:rFonts w:ascii="Times New Roman" w:hAnsi="Times New Roman"/>
          <w:sz w:val="24"/>
        </w:rPr>
        <w:t xml:space="preserve"> the alkoxylation </w:t>
      </w:r>
      <w:r>
        <w:rPr>
          <w:rFonts w:ascii="Times New Roman" w:hAnsi="Times New Roman"/>
          <w:sz w:val="24"/>
        </w:rPr>
        <w:t>of ethylbenzene</w:t>
      </w:r>
      <w:r w:rsidRPr="009F2C9F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According to the results, 0.66 mg/cm</w:t>
      </w:r>
      <w:r w:rsidRPr="0075303F">
        <w:rPr>
          <w:rFonts w:ascii="Times New Roman" w:hAnsi="Times New Roman"/>
          <w:sz w:val="24"/>
          <w:vertAlign w:val="superscript"/>
        </w:rPr>
        <w:t>2</w:t>
      </w:r>
      <w:r w:rsidRPr="0075303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of catalysts, and 0.5 mmol of ethylbenzene were used as the optimal parameters for all </w:t>
      </w:r>
      <w:r w:rsidR="0098356B">
        <w:rPr>
          <w:rFonts w:ascii="Times New Roman" w:hAnsi="Times New Roman"/>
          <w:sz w:val="24"/>
        </w:rPr>
        <w:t>subsequent</w:t>
      </w:r>
      <w:r>
        <w:rPr>
          <w:rFonts w:ascii="Times New Roman" w:hAnsi="Times New Roman"/>
          <w:sz w:val="24"/>
        </w:rPr>
        <w:t xml:space="preserve"> reactions at 2.0 V within 3 h.</w:t>
      </w:r>
    </w:p>
    <w:p w14:paraId="1945BD04" w14:textId="4D93F49A" w:rsidR="00732E52" w:rsidRPr="009F2C9F" w:rsidRDefault="00732E52" w:rsidP="00B67DC2">
      <w:pPr>
        <w:widowControl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  <w:r w:rsidR="00FF58E7">
        <w:rPr>
          <w:noProof/>
        </w:rPr>
        <w:lastRenderedPageBreak/>
        <w:drawing>
          <wp:inline distT="0" distB="0" distL="0" distR="0" wp14:anchorId="1D4C64D7" wp14:editId="170E475A">
            <wp:extent cx="4284991" cy="2238451"/>
            <wp:effectExtent l="0" t="0" r="127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793" cy="224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0F076" w14:textId="77777777" w:rsidR="00732E52" w:rsidRDefault="00732E52" w:rsidP="00B67DC2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17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8F0DA1">
        <w:t xml:space="preserve"> </w:t>
      </w:r>
      <w:r w:rsidRPr="008F0DA1">
        <w:rPr>
          <w:rFonts w:ascii="Times New Roman" w:hAnsi="Times New Roman"/>
          <w:sz w:val="24"/>
        </w:rPr>
        <w:t>Gas chromatography</w:t>
      </w:r>
      <w:r>
        <w:rPr>
          <w:rFonts w:ascii="Times New Roman" w:hAnsi="Times New Roman"/>
          <w:sz w:val="24"/>
        </w:rPr>
        <w:t>-</w:t>
      </w:r>
      <w:r w:rsidRPr="008F0DA1">
        <w:rPr>
          <w:rFonts w:ascii="Times New Roman" w:hAnsi="Times New Roman"/>
          <w:sz w:val="24"/>
        </w:rPr>
        <w:t>mass spectrometry</w:t>
      </w:r>
      <w:r>
        <w:rPr>
          <w:rFonts w:ascii="Times New Roman" w:hAnsi="Times New Roman"/>
          <w:sz w:val="24"/>
        </w:rPr>
        <w:t xml:space="preserve"> (</w:t>
      </w:r>
      <w:r w:rsidRPr="009F2C9F">
        <w:rPr>
          <w:rFonts w:ascii="Times New Roman" w:hAnsi="Times New Roman"/>
          <w:sz w:val="24"/>
        </w:rPr>
        <w:t>GC-M</w:t>
      </w:r>
      <w:r>
        <w:rPr>
          <w:rFonts w:ascii="Times New Roman" w:hAnsi="Times New Roman"/>
          <w:sz w:val="24"/>
        </w:rPr>
        <w:t>S) spectrum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of the electrolyte </w:t>
      </w:r>
      <w:r w:rsidRPr="009F2C9F">
        <w:rPr>
          <w:rFonts w:ascii="Times New Roman" w:hAnsi="Times New Roman"/>
          <w:sz w:val="24"/>
        </w:rPr>
        <w:t xml:space="preserve">after </w:t>
      </w:r>
      <w:r>
        <w:rPr>
          <w:rFonts w:ascii="Times New Roman" w:hAnsi="Times New Roman"/>
          <w:sz w:val="24"/>
        </w:rPr>
        <w:t>electrochemical alkoxylation</w:t>
      </w:r>
      <w:r w:rsidRPr="009F2C9F">
        <w:rPr>
          <w:rFonts w:ascii="Times New Roman" w:hAnsi="Times New Roman"/>
          <w:sz w:val="24"/>
        </w:rPr>
        <w:t xml:space="preserve"> over </w:t>
      </w:r>
      <w:r>
        <w:rPr>
          <w:rFonts w:ascii="Times New Roman" w:hAnsi="Times New Roman"/>
          <w:sz w:val="24"/>
        </w:rPr>
        <w:t xml:space="preserve">the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 w:rsidRPr="009F2C9F">
        <w:rPr>
          <w:rFonts w:ascii="Times New Roman" w:hAnsi="Times New Roman"/>
          <w:sz w:val="24"/>
          <w:vertAlign w:val="subscript"/>
        </w:rPr>
        <w:t>3.0</w:t>
      </w:r>
      <w:r w:rsidRPr="009F2C9F">
        <w:rPr>
          <w:rFonts w:ascii="Times New Roman" w:hAnsi="Times New Roman"/>
          <w:sz w:val="24"/>
        </w:rPr>
        <w:t xml:space="preserve">C for 3 h. </w:t>
      </w:r>
      <w:r w:rsidRPr="007B499E">
        <w:rPr>
          <w:rFonts w:ascii="Times New Roman" w:hAnsi="Times New Roman"/>
          <w:sz w:val="24"/>
        </w:rPr>
        <w:t>(1-methoxyethyl)benzene</w:t>
      </w:r>
      <w:r>
        <w:rPr>
          <w:rFonts w:ascii="Times New Roman" w:hAnsi="Times New Roman"/>
          <w:sz w:val="24"/>
        </w:rPr>
        <w:t xml:space="preserve"> as </w:t>
      </w:r>
      <w:r w:rsidRPr="009F2C9F">
        <w:rPr>
          <w:rFonts w:ascii="Times New Roman" w:hAnsi="Times New Roman"/>
          <w:sz w:val="24"/>
        </w:rPr>
        <w:t>the only product demonstrates the excellent selectivity.</w:t>
      </w:r>
      <w:r>
        <w:rPr>
          <w:rFonts w:ascii="Times New Roman" w:hAnsi="Times New Roman"/>
          <w:sz w:val="24"/>
        </w:rPr>
        <w:t xml:space="preserve"> Dodecane was used as the internal standard for quantification.</w:t>
      </w:r>
    </w:p>
    <w:p w14:paraId="3EC5A693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3F9428B9" w14:textId="77777777" w:rsidR="00732E52" w:rsidRDefault="00732E52" w:rsidP="00B67DC2">
      <w:pPr>
        <w:widowControl/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A60D53F" wp14:editId="4FE1C739">
            <wp:extent cx="3467251" cy="3600000"/>
            <wp:effectExtent l="0" t="0" r="0" b="63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251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B1A73" w14:textId="77777777" w:rsidR="00732E52" w:rsidRPr="0097567D" w:rsidRDefault="00732E52" w:rsidP="00B67DC2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18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5D648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 xml:space="preserve">Qualitative </w:t>
      </w:r>
      <w:r w:rsidRPr="00CF4B33">
        <w:rPr>
          <w:rFonts w:ascii="Times New Roman" w:hAnsi="Times New Roman"/>
          <w:sz w:val="24"/>
        </w:rPr>
        <w:t>analysis</w:t>
      </w:r>
      <w:r>
        <w:rPr>
          <w:rFonts w:ascii="Times New Roman" w:hAnsi="Times New Roman"/>
          <w:sz w:val="24"/>
          <w:szCs w:val="24"/>
        </w:rPr>
        <w:t xml:space="preserve"> of hydrogen. (</w:t>
      </w:r>
      <w:r w:rsidRPr="0025693C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25693C">
        <w:rPr>
          <w:rFonts w:ascii="Times New Roman" w:hAnsi="Times New Roman"/>
          <w:b/>
          <w:bCs/>
          <w:sz w:val="24"/>
          <w:szCs w:val="24"/>
        </w:rPr>
        <w:t>b</w:t>
      </w:r>
      <w:r w:rsidRPr="0055240C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 w:hint="eastAsia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he </w:t>
      </w:r>
      <w:r>
        <w:rPr>
          <w:rFonts w:ascii="Times New Roman" w:hAnsi="Times New Roman" w:hint="eastAsia"/>
          <w:sz w:val="24"/>
          <w:szCs w:val="24"/>
        </w:rPr>
        <w:t>formation</w:t>
      </w:r>
      <w:r>
        <w:rPr>
          <w:rFonts w:ascii="Times New Roman" w:hAnsi="Times New Roman"/>
          <w:sz w:val="24"/>
          <w:szCs w:val="24"/>
        </w:rPr>
        <w:t xml:space="preserve"> of hydrogen </w:t>
      </w:r>
      <w:r>
        <w:rPr>
          <w:rFonts w:ascii="Times New Roman" w:hAnsi="Times New Roman" w:hint="eastAsia"/>
          <w:sz w:val="24"/>
          <w:szCs w:val="24"/>
        </w:rPr>
        <w:t>gas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bubbles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on</w:t>
      </w:r>
      <w:r>
        <w:rPr>
          <w:rFonts w:ascii="Times New Roman" w:hAnsi="Times New Roman"/>
          <w:sz w:val="24"/>
          <w:szCs w:val="24"/>
        </w:rPr>
        <w:t xml:space="preserve"> the arbitrary cathode (exemplified with Pt mesh, please see </w:t>
      </w:r>
      <w:r w:rsidRPr="00EE37CE">
        <w:rPr>
          <w:rFonts w:ascii="Times New Roman" w:hAnsi="Times New Roman"/>
          <w:sz w:val="24"/>
          <w:szCs w:val="24"/>
        </w:rPr>
        <w:t>Supplementary</w:t>
      </w:r>
      <w:r>
        <w:rPr>
          <w:rFonts w:ascii="Times New Roman" w:hAnsi="Times New Roman"/>
          <w:sz w:val="24"/>
          <w:szCs w:val="24"/>
        </w:rPr>
        <w:t xml:space="preserve"> Video 1). </w:t>
      </w:r>
      <w:r w:rsidRPr="0055240C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b/>
          <w:bCs/>
          <w:sz w:val="24"/>
          <w:szCs w:val="24"/>
        </w:rPr>
        <w:t>c</w:t>
      </w:r>
      <w:r w:rsidRPr="0055240C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F0DA1">
        <w:rPr>
          <w:rFonts w:ascii="Times New Roman" w:hAnsi="Times New Roman"/>
          <w:sz w:val="24"/>
        </w:rPr>
        <w:t>Gas chromatography</w:t>
      </w:r>
      <w:r>
        <w:rPr>
          <w:rFonts w:ascii="Times New Roman" w:hAnsi="Times New Roman"/>
          <w:sz w:val="24"/>
          <w:szCs w:val="24"/>
        </w:rPr>
        <w:t xml:space="preserve"> (GC) spectrum of the collected gas during the alkoxylation reaction. Only hydrogen signal was detected in Ar carrier gas. GC analysis results are also used for following quantification of H</w:t>
      </w:r>
      <w:r w:rsidRPr="00F54B44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production.</w:t>
      </w:r>
    </w:p>
    <w:p w14:paraId="23626E11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225562C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3A4C0C8" wp14:editId="028481CA">
            <wp:extent cx="5017273" cy="3909438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14" cy="3912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7A136" w14:textId="77777777" w:rsidR="00732E52" w:rsidRDefault="00732E52" w:rsidP="00B67DC2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19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b/>
          <w:bCs/>
          <w:sz w:val="24"/>
        </w:rPr>
        <w:t xml:space="preserve"> </w:t>
      </w:r>
      <w:r w:rsidRPr="000808C6">
        <w:rPr>
          <w:rFonts w:ascii="Times New Roman" w:hAnsi="Times New Roman"/>
          <w:sz w:val="24"/>
        </w:rPr>
        <w:t>L</w:t>
      </w:r>
      <w:r w:rsidRPr="009F2C9F">
        <w:rPr>
          <w:rFonts w:ascii="Times New Roman" w:hAnsi="Times New Roman"/>
          <w:sz w:val="24"/>
        </w:rPr>
        <w:t xml:space="preserve">inear sweep voltammetry </w:t>
      </w:r>
      <w:r>
        <w:rPr>
          <w:rFonts w:ascii="Times New Roman" w:hAnsi="Times New Roman"/>
          <w:sz w:val="24"/>
        </w:rPr>
        <w:t>and c</w:t>
      </w:r>
      <w:r w:rsidRPr="009F2C9F">
        <w:rPr>
          <w:rFonts w:ascii="Times New Roman" w:hAnsi="Times New Roman"/>
          <w:sz w:val="24"/>
        </w:rPr>
        <w:t>hronoamperometric</w:t>
      </w:r>
      <w:r>
        <w:rPr>
          <w:rFonts w:ascii="Times New Roman" w:hAnsi="Times New Roman"/>
          <w:sz w:val="24"/>
        </w:rPr>
        <w:t xml:space="preserve"> curves of W</w:t>
      </w:r>
      <w:r w:rsidRPr="00A506D6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x</w:t>
      </w:r>
      <w:r>
        <w:rPr>
          <w:rFonts w:ascii="Times New Roman" w:hAnsi="Times New Roman"/>
          <w:sz w:val="24"/>
        </w:rPr>
        <w:t xml:space="preserve">C </w:t>
      </w:r>
      <w:r>
        <w:rPr>
          <w:rFonts w:ascii="Times New Roman" w:hAnsi="Times New Roman" w:hint="eastAsia"/>
          <w:sz w:val="24"/>
        </w:rPr>
        <w:t>sa</w:t>
      </w:r>
      <w:r>
        <w:rPr>
          <w:rFonts w:ascii="Times New Roman" w:hAnsi="Times New Roman"/>
          <w:sz w:val="24"/>
        </w:rPr>
        <w:t>mples in</w:t>
      </w:r>
      <w:r w:rsidRPr="002A445E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</w:t>
      </w:r>
      <w:r w:rsidRPr="002A445E">
        <w:rPr>
          <w:rFonts w:ascii="Times New Roman" w:hAnsi="Times New Roman"/>
          <w:sz w:val="24"/>
        </w:rPr>
        <w:t>he presence of ethylbenzene(</w:t>
      </w:r>
      <w:r w:rsidRPr="002A445E">
        <w:rPr>
          <w:rFonts w:ascii="Times New Roman" w:hAnsi="Times New Roman"/>
          <w:b/>
          <w:bCs/>
          <w:sz w:val="24"/>
        </w:rPr>
        <w:t>a</w:t>
      </w:r>
      <w:r w:rsidRPr="002A445E">
        <w:rPr>
          <w:rFonts w:ascii="Times New Roman" w:hAnsi="Times New Roman"/>
          <w:sz w:val="24"/>
        </w:rPr>
        <w:t xml:space="preserve"> and </w:t>
      </w:r>
      <w:r w:rsidRPr="002A445E">
        <w:rPr>
          <w:rFonts w:ascii="Times New Roman" w:hAnsi="Times New Roman"/>
          <w:b/>
          <w:bCs/>
          <w:sz w:val="24"/>
        </w:rPr>
        <w:t>b</w:t>
      </w:r>
      <w:r w:rsidRPr="002A445E"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/>
          <w:sz w:val="24"/>
        </w:rPr>
        <w:t>and</w:t>
      </w:r>
      <w:r w:rsidRPr="002A445E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</w:t>
      </w:r>
      <w:r w:rsidRPr="002A445E">
        <w:rPr>
          <w:rFonts w:ascii="Times New Roman" w:hAnsi="Times New Roman"/>
          <w:sz w:val="24"/>
        </w:rPr>
        <w:t>he absence of ethylbenzene (</w:t>
      </w:r>
      <w:r w:rsidRPr="002A445E">
        <w:rPr>
          <w:rFonts w:ascii="Times New Roman" w:hAnsi="Times New Roman"/>
          <w:b/>
          <w:bCs/>
          <w:sz w:val="24"/>
        </w:rPr>
        <w:t>c</w:t>
      </w:r>
      <w:r w:rsidRPr="002A445E">
        <w:rPr>
          <w:rFonts w:ascii="Times New Roman" w:hAnsi="Times New Roman"/>
          <w:sz w:val="24"/>
        </w:rPr>
        <w:t xml:space="preserve"> and </w:t>
      </w:r>
      <w:r w:rsidRPr="002A445E">
        <w:rPr>
          <w:rFonts w:ascii="Times New Roman" w:hAnsi="Times New Roman"/>
          <w:b/>
          <w:bCs/>
          <w:sz w:val="24"/>
        </w:rPr>
        <w:t>d</w:t>
      </w:r>
      <w:r w:rsidRPr="002A445E">
        <w:rPr>
          <w:rFonts w:ascii="Times New Roman" w:hAnsi="Times New Roman"/>
          <w:sz w:val="24"/>
        </w:rPr>
        <w:t xml:space="preserve">) in </w:t>
      </w:r>
      <w:r>
        <w:rPr>
          <w:rFonts w:ascii="Times New Roman" w:hAnsi="Times New Roman"/>
          <w:sz w:val="24"/>
        </w:rPr>
        <w:t xml:space="preserve">the </w:t>
      </w:r>
      <w:r w:rsidRPr="002A445E">
        <w:rPr>
          <w:rFonts w:ascii="Times New Roman" w:hAnsi="Times New Roman"/>
          <w:sz w:val="24"/>
        </w:rPr>
        <w:t>electrolyte.</w:t>
      </w:r>
    </w:p>
    <w:p w14:paraId="4BA07C8B" w14:textId="77777777" w:rsidR="00732E52" w:rsidRDefault="00732E52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66D6B7DC" w14:textId="77777777" w:rsidR="00732E52" w:rsidRDefault="00732E52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073E0A6" wp14:editId="687E17F9">
            <wp:extent cx="4683318" cy="3620463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09" cy="3627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86B2E" w14:textId="74186633" w:rsidR="00732E52" w:rsidRPr="00AB18F6" w:rsidRDefault="00732E52" w:rsidP="00B67DC2">
      <w:pPr>
        <w:spacing w:line="480" w:lineRule="auto"/>
        <w:rPr>
          <w:rFonts w:ascii="Times New Roman" w:hAnsi="Times New Roman"/>
          <w:sz w:val="24"/>
        </w:rPr>
      </w:pPr>
      <w:bookmarkStart w:id="5" w:name="OLE_LINK1"/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20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CF4B33">
        <w:rPr>
          <w:rFonts w:ascii="Times New Roman" w:hAnsi="Times New Roman"/>
          <w:sz w:val="24"/>
        </w:rPr>
        <w:t xml:space="preserve">Quantitative </w:t>
      </w:r>
      <w:bookmarkEnd w:id="5"/>
      <w:r w:rsidRPr="00CF4B33">
        <w:rPr>
          <w:rFonts w:ascii="Times New Roman" w:hAnsi="Times New Roman"/>
          <w:sz w:val="24"/>
        </w:rPr>
        <w:t>analysis of formaldehyde</w:t>
      </w:r>
      <w:r>
        <w:rPr>
          <w:rFonts w:ascii="Times New Roman" w:hAnsi="Times New Roman"/>
          <w:sz w:val="24"/>
        </w:rPr>
        <w:t xml:space="preserve">. </w:t>
      </w:r>
      <w:r w:rsidRPr="006220FA">
        <w:rPr>
          <w:rFonts w:ascii="Times New Roman" w:hAnsi="Times New Roman"/>
          <w:sz w:val="24"/>
        </w:rPr>
        <w:t>(</w:t>
      </w:r>
      <w:r w:rsidRPr="000313D6">
        <w:rPr>
          <w:rFonts w:ascii="Times New Roman" w:hAnsi="Times New Roman"/>
          <w:b/>
          <w:bCs/>
          <w:sz w:val="24"/>
        </w:rPr>
        <w:t>a</w:t>
      </w:r>
      <w:r w:rsidRPr="006220FA">
        <w:rPr>
          <w:rFonts w:ascii="Times New Roman" w:hAnsi="Times New Roman"/>
          <w:sz w:val="24"/>
        </w:rPr>
        <w:t>)</w:t>
      </w:r>
      <w:r w:rsidRPr="00B95CBC">
        <w:rPr>
          <w:rFonts w:ascii="TimesNewRomanPSMT" w:hAnsi="TimesNewRomanPSMT" w:cs="TimesNewRomanPSMT"/>
          <w:kern w:val="0"/>
          <w:sz w:val="24"/>
          <w:szCs w:val="24"/>
        </w:rPr>
        <w:t xml:space="preserve"> UV-vis absorption curves of standard solutions</w:t>
      </w:r>
      <w:r w:rsidR="004F2431" w:rsidRPr="004F2431">
        <w:rPr>
          <w:rFonts w:ascii="TimesNewRomanPSMT" w:hAnsi="TimesNewRomanPSMT" w:cs="TimesNewRomanPSMT"/>
          <w:kern w:val="0"/>
          <w:sz w:val="24"/>
          <w:szCs w:val="24"/>
        </w:rPr>
        <w:t xml:space="preserve"> </w:t>
      </w:r>
      <w:r w:rsidR="004F2431">
        <w:rPr>
          <w:rFonts w:ascii="TimesNewRomanPSMT" w:hAnsi="TimesNewRomanPSMT" w:cs="TimesNewRomanPSMT"/>
          <w:kern w:val="0"/>
          <w:sz w:val="24"/>
          <w:szCs w:val="24"/>
        </w:rPr>
        <w:t xml:space="preserve">with known </w:t>
      </w:r>
      <w:r w:rsidR="004F2431" w:rsidRPr="00B95CBC">
        <w:rPr>
          <w:rFonts w:ascii="Times New Roman" w:hAnsi="Times New Roman"/>
          <w:sz w:val="24"/>
        </w:rPr>
        <w:t>formaldehyde</w:t>
      </w:r>
      <w:r w:rsidR="004F2431">
        <w:rPr>
          <w:rFonts w:ascii="TimesNewRomanPSMT" w:hAnsi="TimesNewRomanPSMT" w:cs="TimesNewRomanPSMT"/>
          <w:kern w:val="0"/>
          <w:sz w:val="24"/>
          <w:szCs w:val="24"/>
        </w:rPr>
        <w:t xml:space="preserve"> concentrations</w:t>
      </w:r>
      <w:r>
        <w:rPr>
          <w:rFonts w:ascii="Times New Roman" w:hAnsi="Times New Roman"/>
          <w:sz w:val="24"/>
        </w:rPr>
        <w:t>.</w:t>
      </w:r>
      <w:r w:rsidRPr="00436802">
        <w:rPr>
          <w:rFonts w:ascii="Times New Roman" w:hAnsi="Times New Roman"/>
          <w:color w:val="FF0000"/>
          <w:sz w:val="24"/>
        </w:rPr>
        <w:t xml:space="preserve"> </w:t>
      </w:r>
      <w:r w:rsidRPr="00741A93">
        <w:rPr>
          <w:rFonts w:ascii="Times New Roman" w:hAnsi="Times New Roman"/>
          <w:sz w:val="24"/>
        </w:rPr>
        <w:t xml:space="preserve">The </w:t>
      </w:r>
      <w:r w:rsidRPr="00741A93">
        <w:rPr>
          <w:rFonts w:ascii="TimesNewRomanPSMT" w:hAnsi="TimesNewRomanPSMT" w:cs="TimesNewRomanPSMT"/>
          <w:kern w:val="0"/>
          <w:sz w:val="24"/>
          <w:szCs w:val="24"/>
        </w:rPr>
        <w:t>standard solutions</w:t>
      </w:r>
      <w:r w:rsidRPr="00741A9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c</w:t>
      </w:r>
      <w:r w:rsidRPr="00741A93">
        <w:rPr>
          <w:rFonts w:ascii="Times New Roman" w:hAnsi="Times New Roman"/>
          <w:sz w:val="24"/>
        </w:rPr>
        <w:t>onsist</w:t>
      </w:r>
      <w:r>
        <w:rPr>
          <w:rFonts w:ascii="Times New Roman" w:hAnsi="Times New Roman"/>
          <w:sz w:val="24"/>
        </w:rPr>
        <w:t>ed</w:t>
      </w:r>
      <w:r w:rsidRPr="00741A93">
        <w:rPr>
          <w:rFonts w:ascii="Times New Roman" w:hAnsi="Times New Roman"/>
          <w:sz w:val="24"/>
        </w:rPr>
        <w:t xml:space="preserve"> of different concentrations of formaldehyde and fixed amounts of acetylacetone solutions containing ammonium acetate (0.25 g), acetic acid (0.03 mL), acetylacetone (0.004 mL) and deionized water (2 mL)</w:t>
      </w:r>
      <w:r>
        <w:rPr>
          <w:rFonts w:ascii="Times New Roman" w:hAnsi="Times New Roman"/>
          <w:sz w:val="24"/>
        </w:rPr>
        <w:t>.</w:t>
      </w:r>
      <w:r w:rsidRPr="00741A9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 w:rsidRPr="00741A93">
        <w:rPr>
          <w:rFonts w:ascii="Times New Roman" w:hAnsi="Times New Roman"/>
          <w:sz w:val="24"/>
        </w:rPr>
        <w:t xml:space="preserve">nd </w:t>
      </w:r>
      <w:r>
        <w:rPr>
          <w:rFonts w:ascii="Times New Roman" w:hAnsi="Times New Roman"/>
          <w:sz w:val="24"/>
        </w:rPr>
        <w:t xml:space="preserve">then the </w:t>
      </w:r>
      <w:r w:rsidRPr="00741A93">
        <w:rPr>
          <w:rFonts w:ascii="Times New Roman" w:hAnsi="Times New Roman"/>
          <w:sz w:val="24"/>
        </w:rPr>
        <w:t xml:space="preserve">pH </w:t>
      </w:r>
      <w:r>
        <w:rPr>
          <w:rFonts w:ascii="Times New Roman" w:hAnsi="Times New Roman"/>
          <w:sz w:val="24"/>
        </w:rPr>
        <w:t xml:space="preserve">of the solution </w:t>
      </w:r>
      <w:r w:rsidRPr="00741A93">
        <w:rPr>
          <w:rFonts w:ascii="Times New Roman" w:hAnsi="Times New Roman"/>
          <w:sz w:val="24"/>
        </w:rPr>
        <w:t>was tuned to 6 by sulphuric acid (0.5 M).</w:t>
      </w:r>
      <w:r>
        <w:rPr>
          <w:rFonts w:ascii="Times New Roman" w:hAnsi="Times New Roman"/>
          <w:sz w:val="24"/>
        </w:rPr>
        <w:t xml:space="preserve"> (</w:t>
      </w:r>
      <w:r w:rsidRPr="00B24BD0">
        <w:rPr>
          <w:rFonts w:ascii="Times New Roman" w:hAnsi="Times New Roman"/>
          <w:b/>
          <w:bCs/>
          <w:sz w:val="24"/>
        </w:rPr>
        <w:t>b</w:t>
      </w:r>
      <w:r w:rsidRPr="00BA035C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 xml:space="preserve"> Calibration curve used for the </w:t>
      </w:r>
      <w:r>
        <w:rPr>
          <w:rFonts w:ascii="TimesNewRomanPSMT" w:hAnsi="TimesNewRomanPSMT" w:cs="TimesNewRomanPSMT"/>
          <w:kern w:val="0"/>
          <w:sz w:val="24"/>
          <w:szCs w:val="24"/>
        </w:rPr>
        <w:t xml:space="preserve">determination of </w:t>
      </w:r>
      <w:r w:rsidRPr="00CF4B33">
        <w:rPr>
          <w:rFonts w:ascii="Times New Roman" w:hAnsi="Times New Roman"/>
          <w:sz w:val="24"/>
        </w:rPr>
        <w:t>formaldehyde</w:t>
      </w:r>
      <w:r>
        <w:rPr>
          <w:rFonts w:ascii="Times New Roman" w:hAnsi="Times New Roman"/>
          <w:sz w:val="24"/>
        </w:rPr>
        <w:t xml:space="preserve"> at 413 nm. Time course of </w:t>
      </w:r>
      <w:r w:rsidRPr="00CF4B33">
        <w:rPr>
          <w:rFonts w:ascii="Times New Roman" w:hAnsi="Times New Roman"/>
          <w:sz w:val="24"/>
        </w:rPr>
        <w:t>formaldehyde</w:t>
      </w:r>
      <w:r>
        <w:rPr>
          <w:rFonts w:ascii="Times New Roman" w:hAnsi="Times New Roman"/>
          <w:sz w:val="24"/>
        </w:rPr>
        <w:t xml:space="preserve"> concentration on bare carbon cloth (</w:t>
      </w:r>
      <w:r w:rsidRPr="001C4A8F">
        <w:rPr>
          <w:rFonts w:ascii="Times New Roman" w:hAnsi="Times New Roman"/>
          <w:b/>
          <w:bCs/>
          <w:sz w:val="24"/>
        </w:rPr>
        <w:t>c</w:t>
      </w:r>
      <w:r>
        <w:rPr>
          <w:rFonts w:ascii="Times New Roman" w:hAnsi="Times New Roman"/>
          <w:sz w:val="24"/>
        </w:rPr>
        <w:t>) and W</w:t>
      </w:r>
      <w:r w:rsidRPr="0079171B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C/N</w:t>
      </w:r>
      <w:r w:rsidRPr="0079171B">
        <w:rPr>
          <w:rFonts w:ascii="Times New Roman" w:hAnsi="Times New Roman"/>
          <w:sz w:val="24"/>
          <w:vertAlign w:val="subscript"/>
        </w:rPr>
        <w:t>3.0</w:t>
      </w:r>
      <w:r>
        <w:rPr>
          <w:rFonts w:ascii="Times New Roman" w:hAnsi="Times New Roman"/>
          <w:sz w:val="24"/>
        </w:rPr>
        <w:t>C (</w:t>
      </w:r>
      <w:r w:rsidRPr="001C4A8F">
        <w:rPr>
          <w:rFonts w:ascii="Times New Roman" w:hAnsi="Times New Roman"/>
          <w:b/>
          <w:bCs/>
          <w:sz w:val="24"/>
        </w:rPr>
        <w:t>d</w:t>
      </w:r>
      <w:r>
        <w:rPr>
          <w:rFonts w:ascii="Times New Roman" w:hAnsi="Times New Roman"/>
          <w:sz w:val="24"/>
        </w:rPr>
        <w:t xml:space="preserve">) anodes, respectively, generating </w:t>
      </w:r>
      <w:r>
        <w:rPr>
          <w:rFonts w:ascii="Times New Roman" w:hAnsi="Times New Roman"/>
          <w:bCs/>
          <w:sz w:val="24"/>
        </w:rPr>
        <w:t xml:space="preserve">a trace amount of </w:t>
      </w:r>
      <w:r w:rsidRPr="00264FDE">
        <w:rPr>
          <w:rFonts w:ascii="Times New Roman" w:hAnsi="Times New Roman"/>
          <w:bCs/>
          <w:sz w:val="24"/>
        </w:rPr>
        <w:t>formaldehyde</w:t>
      </w:r>
      <w:r>
        <w:rPr>
          <w:rFonts w:ascii="Times New Roman" w:hAnsi="Times New Roman"/>
          <w:bCs/>
          <w:sz w:val="24"/>
        </w:rPr>
        <w:t xml:space="preserve"> (</w:t>
      </w:r>
      <w:r w:rsidRPr="00E24586">
        <w:rPr>
          <w:rFonts w:ascii="Times New Roman" w:hAnsi="Times New Roman"/>
          <w:bCs/>
          <w:sz w:val="24"/>
        </w:rPr>
        <w:t>5 and 6</w:t>
      </w:r>
      <w:r>
        <w:rPr>
          <w:rFonts w:ascii="Times New Roman" w:hAnsi="Times New Roman"/>
          <w:bCs/>
          <w:sz w:val="24"/>
        </w:rPr>
        <w:t xml:space="preserve"> </w:t>
      </w:r>
      <w:r w:rsidR="00D8117E" w:rsidRPr="00D8117E">
        <w:rPr>
          <w:rFonts w:ascii="Times New Roman" w:eastAsia="等线" w:hAnsi="Times New Roman"/>
          <w:bCs/>
          <w:sz w:val="24"/>
        </w:rPr>
        <w:t>μ</w:t>
      </w:r>
      <w:r>
        <w:rPr>
          <w:rFonts w:ascii="Times New Roman" w:hAnsi="Times New Roman"/>
          <w:bCs/>
          <w:sz w:val="24"/>
        </w:rPr>
        <w:t>mol, respectively) within 18</w:t>
      </w:r>
      <w:r w:rsidR="00D20CED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h,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 xml:space="preserve">whilst 0.5 mmol of </w:t>
      </w:r>
      <w:r w:rsidRPr="00264FDE">
        <w:rPr>
          <w:rFonts w:ascii="Times New Roman" w:hAnsi="Times New Roman"/>
          <w:bCs/>
          <w:sz w:val="24"/>
        </w:rPr>
        <w:t>ethylbenzene</w:t>
      </w:r>
      <w:r>
        <w:rPr>
          <w:rFonts w:ascii="Times New Roman" w:hAnsi="Times New Roman"/>
          <w:bCs/>
          <w:sz w:val="24"/>
        </w:rPr>
        <w:t xml:space="preserve"> </w:t>
      </w:r>
      <w:r w:rsidR="00433BCD">
        <w:rPr>
          <w:rFonts w:ascii="Times New Roman" w:hAnsi="Times New Roman"/>
          <w:bCs/>
          <w:sz w:val="24"/>
        </w:rPr>
        <w:t>was</w:t>
      </w:r>
      <w:r>
        <w:rPr>
          <w:rFonts w:ascii="Times New Roman" w:hAnsi="Times New Roman"/>
          <w:bCs/>
          <w:sz w:val="24"/>
        </w:rPr>
        <w:t xml:space="preserve"> dehydrogenated and then transformed into </w:t>
      </w:r>
      <w:r w:rsidRPr="00A76B2E">
        <w:rPr>
          <w:rFonts w:ascii="Times New Roman" w:hAnsi="Times New Roman"/>
          <w:bCs/>
          <w:sz w:val="24"/>
        </w:rPr>
        <w:t>(1-methoxyethyl)benzene</w:t>
      </w:r>
      <w:r w:rsidRPr="00E24586">
        <w:rPr>
          <w:rFonts w:ascii="Times New Roman" w:hAnsi="Times New Roman"/>
          <w:bCs/>
          <w:color w:val="FF0000"/>
          <w:sz w:val="24"/>
        </w:rPr>
        <w:t>.</w:t>
      </w:r>
      <w:r w:rsidRPr="00FB210A">
        <w:rPr>
          <w:rFonts w:ascii="Times New Roman" w:hAnsi="Times New Roman"/>
          <w:sz w:val="24"/>
        </w:rPr>
        <w:t xml:space="preserve"> </w:t>
      </w:r>
      <w:r w:rsidRPr="00FB210A">
        <w:rPr>
          <w:rFonts w:ascii="Times New Roman" w:hAnsi="Times New Roman"/>
          <w:bCs/>
          <w:sz w:val="24"/>
        </w:rPr>
        <w:t xml:space="preserve">This observation excludes the </w:t>
      </w:r>
      <w:r w:rsidRPr="00FB210A">
        <w:rPr>
          <w:rFonts w:ascii="Times New Roman" w:hAnsi="Times New Roman" w:hint="eastAsia"/>
          <w:bCs/>
          <w:sz w:val="24"/>
        </w:rPr>
        <w:t>obvious</w:t>
      </w:r>
      <w:r w:rsidRPr="00FB210A">
        <w:rPr>
          <w:rFonts w:ascii="Times New Roman" w:hAnsi="Times New Roman"/>
          <w:bCs/>
          <w:sz w:val="24"/>
        </w:rPr>
        <w:t xml:space="preserve"> </w:t>
      </w:r>
      <w:r w:rsidRPr="00FB210A">
        <w:rPr>
          <w:rFonts w:ascii="Times New Roman" w:hAnsi="Times New Roman" w:hint="eastAsia"/>
          <w:bCs/>
          <w:sz w:val="24"/>
        </w:rPr>
        <w:t>contribution</w:t>
      </w:r>
      <w:r w:rsidRPr="00FB210A">
        <w:rPr>
          <w:rFonts w:ascii="Times New Roman" w:hAnsi="Times New Roman"/>
          <w:bCs/>
          <w:sz w:val="24"/>
        </w:rPr>
        <w:t xml:space="preserve"> </w:t>
      </w:r>
      <w:r w:rsidRPr="00FB210A">
        <w:rPr>
          <w:rFonts w:ascii="Times New Roman" w:hAnsi="Times New Roman" w:hint="eastAsia"/>
          <w:bCs/>
          <w:sz w:val="24"/>
        </w:rPr>
        <w:t>of</w:t>
      </w:r>
      <w:r w:rsidRPr="00FB210A">
        <w:rPr>
          <w:rFonts w:ascii="Times New Roman" w:hAnsi="Times New Roman"/>
          <w:bCs/>
          <w:sz w:val="24"/>
        </w:rPr>
        <w:t xml:space="preserve"> direct </w:t>
      </w:r>
      <w:r w:rsidRPr="00FB210A">
        <w:rPr>
          <w:rFonts w:ascii="Times New Roman" w:hAnsi="Times New Roman" w:hint="eastAsia"/>
          <w:bCs/>
          <w:sz w:val="24"/>
        </w:rPr>
        <w:t xml:space="preserve">dehydrogenation </w:t>
      </w:r>
      <w:r w:rsidRPr="00FB210A">
        <w:rPr>
          <w:rFonts w:ascii="Times New Roman" w:hAnsi="Times New Roman"/>
          <w:bCs/>
          <w:sz w:val="24"/>
        </w:rPr>
        <w:t xml:space="preserve">reaction of </w:t>
      </w:r>
      <w:r w:rsidRPr="00FB210A">
        <w:rPr>
          <w:rFonts w:ascii="Times New Roman" w:hAnsi="Times New Roman" w:hint="eastAsia"/>
          <w:bCs/>
          <w:sz w:val="24"/>
        </w:rPr>
        <w:t>methanol</w:t>
      </w:r>
      <w:r w:rsidRPr="00FB210A">
        <w:rPr>
          <w:rFonts w:ascii="Times New Roman" w:hAnsi="Times New Roman"/>
          <w:bCs/>
          <w:sz w:val="24"/>
        </w:rPr>
        <w:t xml:space="preserve"> to formaldehyde </w:t>
      </w:r>
      <w:r w:rsidRPr="00FB210A">
        <w:rPr>
          <w:rFonts w:ascii="Times New Roman" w:hAnsi="Times New Roman" w:hint="eastAsia"/>
          <w:bCs/>
          <w:sz w:val="24"/>
        </w:rPr>
        <w:t>to</w:t>
      </w:r>
      <w:r w:rsidRPr="00FB210A">
        <w:rPr>
          <w:rFonts w:ascii="Times New Roman" w:hAnsi="Times New Roman"/>
          <w:bCs/>
          <w:sz w:val="24"/>
        </w:rPr>
        <w:t xml:space="preserve"> </w:t>
      </w:r>
      <w:r w:rsidRPr="00FB210A">
        <w:rPr>
          <w:rFonts w:ascii="Times New Roman" w:hAnsi="Times New Roman" w:hint="eastAsia"/>
          <w:bCs/>
          <w:sz w:val="24"/>
        </w:rPr>
        <w:t>the</w:t>
      </w:r>
      <w:r w:rsidRPr="00FB210A">
        <w:rPr>
          <w:rFonts w:ascii="Times New Roman" w:hAnsi="Times New Roman"/>
          <w:bCs/>
          <w:sz w:val="24"/>
        </w:rPr>
        <w:t xml:space="preserve"> total </w:t>
      </w:r>
      <w:r w:rsidRPr="00FB210A">
        <w:rPr>
          <w:rFonts w:ascii="Times New Roman" w:hAnsi="Times New Roman" w:hint="eastAsia"/>
          <w:bCs/>
          <w:sz w:val="24"/>
        </w:rPr>
        <w:t>F</w:t>
      </w:r>
      <w:r w:rsidRPr="00FB210A">
        <w:rPr>
          <w:rFonts w:ascii="Times New Roman" w:hAnsi="Times New Roman" w:hint="eastAsia"/>
          <w:bCs/>
          <w:sz w:val="24"/>
          <w:vertAlign w:val="subscript"/>
        </w:rPr>
        <w:t>E</w:t>
      </w:r>
      <w:r w:rsidRPr="00FB210A">
        <w:rPr>
          <w:rFonts w:ascii="Times New Roman" w:hAnsi="Times New Roman"/>
          <w:bCs/>
          <w:sz w:val="24"/>
        </w:rPr>
        <w:t xml:space="preserve"> </w:t>
      </w:r>
      <w:r w:rsidRPr="00FB210A">
        <w:rPr>
          <w:rFonts w:ascii="Times New Roman" w:hAnsi="Times New Roman" w:hint="eastAsia"/>
          <w:bCs/>
          <w:sz w:val="24"/>
        </w:rPr>
        <w:t>for</w:t>
      </w:r>
      <w:r w:rsidRPr="00FB210A">
        <w:rPr>
          <w:rFonts w:ascii="Times New Roman" w:hAnsi="Times New Roman"/>
          <w:bCs/>
          <w:sz w:val="24"/>
        </w:rPr>
        <w:t xml:space="preserve"> hydrogen evolution reactions.</w:t>
      </w:r>
    </w:p>
    <w:p w14:paraId="1914B202" w14:textId="21EA8DF7" w:rsidR="00732E52" w:rsidRDefault="00F041A0" w:rsidP="00F041A0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625A9C4" wp14:editId="3E54FBF8">
            <wp:extent cx="5274310" cy="202565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2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DB897" w14:textId="3159578A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21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Radicals quench experiments. </w:t>
      </w:r>
      <w:r>
        <w:rPr>
          <w:rFonts w:ascii="Times New Roman" w:hAnsi="Times New Roman"/>
          <w:sz w:val="24"/>
        </w:rPr>
        <w:t>(</w:t>
      </w:r>
      <w:r w:rsidRPr="003D6E1B">
        <w:rPr>
          <w:rFonts w:ascii="Times New Roman" w:hAnsi="Times New Roman"/>
          <w:b/>
          <w:bCs/>
          <w:sz w:val="24"/>
        </w:rPr>
        <w:t>a</w:t>
      </w:r>
      <w:r>
        <w:rPr>
          <w:rFonts w:ascii="Times New Roman" w:hAnsi="Times New Roman"/>
          <w:sz w:val="24"/>
        </w:rPr>
        <w:t xml:space="preserve">) </w:t>
      </w:r>
      <w:r w:rsidRPr="009F2C9F">
        <w:rPr>
          <w:rFonts w:ascii="Times New Roman" w:hAnsi="Times New Roman"/>
          <w:sz w:val="24"/>
        </w:rPr>
        <w:t>GC-M</w:t>
      </w:r>
      <w:r>
        <w:rPr>
          <w:rFonts w:ascii="Times New Roman" w:hAnsi="Times New Roman"/>
          <w:sz w:val="24"/>
        </w:rPr>
        <w:t>S spectrum of reaction solution</w:t>
      </w:r>
      <w:r>
        <w:rPr>
          <w:rFonts w:ascii="Times New Roman" w:hAnsi="Times New Roman"/>
          <w:sz w:val="24"/>
          <w:szCs w:val="24"/>
        </w:rPr>
        <w:t xml:space="preserve"> with </w:t>
      </w:r>
      <w:r w:rsidRPr="00C93F1F">
        <w:rPr>
          <w:rFonts w:ascii="Times New Roman" w:hAnsi="Times New Roman"/>
          <w:sz w:val="24"/>
          <w:szCs w:val="24"/>
          <w:shd w:val="clear" w:color="auto" w:fill="FFFFFF"/>
        </w:rPr>
        <w:t>butylated hydroxytoluene</w:t>
      </w:r>
      <w:r w:rsidRPr="00C93F1F">
        <w:rPr>
          <w:rFonts w:ascii="Times New Roman" w:hAnsi="Times New Roman"/>
          <w:sz w:val="40"/>
          <w:szCs w:val="36"/>
        </w:rPr>
        <w:t xml:space="preserve"> </w:t>
      </w:r>
      <w:r w:rsidRPr="00C93F1F">
        <w:rPr>
          <w:rFonts w:ascii="Times New Roman" w:hAnsi="Times New Roman"/>
          <w:sz w:val="24"/>
          <w:szCs w:val="24"/>
        </w:rPr>
        <w:t>(BHT)</w:t>
      </w:r>
      <w:r>
        <w:rPr>
          <w:rFonts w:ascii="Times New Roman" w:hAnsi="Times New Roman"/>
          <w:sz w:val="24"/>
        </w:rPr>
        <w:t>. (</w:t>
      </w:r>
      <w:r>
        <w:rPr>
          <w:rFonts w:ascii="Times New Roman" w:hAnsi="Times New Roman"/>
          <w:b/>
          <w:bCs/>
          <w:sz w:val="24"/>
        </w:rPr>
        <w:t>b</w:t>
      </w:r>
      <w:r>
        <w:rPr>
          <w:rFonts w:ascii="Times New Roman" w:hAnsi="Times New Roman"/>
          <w:sz w:val="24"/>
        </w:rPr>
        <w:t>) Conversion</w:t>
      </w:r>
      <w:r w:rsidR="00B67DC2"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/>
          <w:sz w:val="24"/>
        </w:rPr>
        <w:t xml:space="preserve"> of ethylbenzene</w:t>
      </w:r>
      <w:r w:rsidRPr="00FC2A44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 xml:space="preserve">over </w:t>
      </w:r>
      <w:r w:rsidRPr="00FC2A44">
        <w:rPr>
          <w:rFonts w:ascii="Times New Roman" w:hAnsi="Times New Roman"/>
          <w:bCs/>
          <w:sz w:val="24"/>
        </w:rPr>
        <w:t>W</w:t>
      </w:r>
      <w:r w:rsidRPr="00FC2A44">
        <w:rPr>
          <w:rFonts w:ascii="Times New Roman" w:hAnsi="Times New Roman"/>
          <w:bCs/>
          <w:sz w:val="24"/>
          <w:vertAlign w:val="subscript"/>
        </w:rPr>
        <w:t>2</w:t>
      </w:r>
      <w:r w:rsidRPr="00FC2A44">
        <w:rPr>
          <w:rFonts w:ascii="Times New Roman" w:hAnsi="Times New Roman"/>
          <w:bCs/>
          <w:sz w:val="24"/>
        </w:rPr>
        <w:t>C/N</w:t>
      </w:r>
      <w:r w:rsidRPr="00FC2A44">
        <w:rPr>
          <w:rFonts w:ascii="Times New Roman" w:hAnsi="Times New Roman"/>
          <w:bCs/>
          <w:sz w:val="24"/>
          <w:vertAlign w:val="subscript"/>
        </w:rPr>
        <w:t>3.0</w:t>
      </w:r>
      <w:r w:rsidRPr="00FC2A44">
        <w:rPr>
          <w:rFonts w:ascii="Times New Roman" w:hAnsi="Times New Roman"/>
          <w:bCs/>
          <w:sz w:val="24"/>
        </w:rPr>
        <w:t>C</w:t>
      </w:r>
      <w:r w:rsidR="00B67DC2"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 w:hint="eastAsia"/>
          <w:sz w:val="24"/>
        </w:rPr>
        <w:t>anode</w:t>
      </w:r>
      <w:r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 w:hint="eastAsia"/>
          <w:sz w:val="24"/>
        </w:rPr>
        <w:t>under</w:t>
      </w:r>
      <w:r>
        <w:rPr>
          <w:rFonts w:ascii="Times New Roman" w:hAnsi="Times New Roman"/>
          <w:sz w:val="24"/>
        </w:rPr>
        <w:t xml:space="preserve"> standard reaction conditions</w:t>
      </w:r>
      <w:r w:rsidRPr="000F197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b/>
          <w:bCs/>
          <w:sz w:val="24"/>
        </w:rPr>
        <w:t>1</w:t>
      </w:r>
      <w:r>
        <w:rPr>
          <w:rFonts w:ascii="Times New Roman" w:hAnsi="Times New Roman"/>
          <w:sz w:val="24"/>
        </w:rPr>
        <w:t xml:space="preserve">) and </w:t>
      </w:r>
      <w:r w:rsidR="006621CE">
        <w:rPr>
          <w:rFonts w:ascii="Times New Roman" w:hAnsi="Times New Roman"/>
          <w:sz w:val="24"/>
        </w:rPr>
        <w:t xml:space="preserve">in the </w:t>
      </w:r>
      <w:r w:rsidR="00B67DC2">
        <w:rPr>
          <w:rFonts w:ascii="Times New Roman" w:hAnsi="Times New Roman" w:hint="eastAsia"/>
          <w:sz w:val="24"/>
        </w:rPr>
        <w:t>control</w:t>
      </w:r>
      <w:r w:rsidR="00B67DC2"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 w:hint="eastAsia"/>
          <w:sz w:val="24"/>
        </w:rPr>
        <w:t>reaction</w:t>
      </w:r>
      <w:r w:rsidR="00B67DC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 w:rsidR="00B67DC2"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 w:hint="eastAsia"/>
          <w:sz w:val="24"/>
        </w:rPr>
        <w:t>the</w:t>
      </w:r>
      <w:r w:rsidR="00B67DC2"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 w:hint="eastAsia"/>
          <w:sz w:val="24"/>
        </w:rPr>
        <w:t>addition</w:t>
      </w:r>
      <w:r w:rsidR="00B67DC2"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 w:hint="eastAsia"/>
          <w:sz w:val="24"/>
        </w:rPr>
        <w:t>of</w:t>
      </w:r>
      <w:r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/>
          <w:bCs/>
          <w:sz w:val="24"/>
        </w:rPr>
        <w:t xml:space="preserve">BHT (0.1 mmol)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b/>
          <w:bCs/>
          <w:sz w:val="24"/>
        </w:rPr>
        <w:t>2</w:t>
      </w:r>
      <w:r>
        <w:rPr>
          <w:rFonts w:ascii="Times New Roman" w:hAnsi="Times New Roman"/>
          <w:sz w:val="24"/>
        </w:rPr>
        <w:t xml:space="preserve">). </w:t>
      </w:r>
      <w:r w:rsidR="00B67DC2">
        <w:rPr>
          <w:rFonts w:ascii="Times New Roman" w:hAnsi="Times New Roman" w:hint="eastAsia"/>
          <w:sz w:val="24"/>
        </w:rPr>
        <w:t>After</w:t>
      </w:r>
      <w:r w:rsidR="00B67DC2"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 w:hint="eastAsia"/>
          <w:sz w:val="24"/>
        </w:rPr>
        <w:t>the</w:t>
      </w:r>
      <w:r w:rsidR="00B67DC2"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 w:hint="eastAsia"/>
          <w:sz w:val="24"/>
        </w:rPr>
        <w:t>addition</w:t>
      </w:r>
      <w:r w:rsidR="00B67DC2"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 w:hint="eastAsia"/>
          <w:sz w:val="24"/>
        </w:rPr>
        <w:t>of</w:t>
      </w:r>
      <w:r w:rsidR="00B67DC2"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 w:hint="eastAsia"/>
          <w:sz w:val="24"/>
        </w:rPr>
        <w:t>BHT,</w:t>
      </w:r>
      <w:r>
        <w:rPr>
          <w:rFonts w:ascii="Times New Roman" w:hAnsi="Times New Roman"/>
          <w:sz w:val="24"/>
        </w:rPr>
        <w:t xml:space="preserve"> </w:t>
      </w:r>
      <w:r w:rsidR="00590CF8" w:rsidRPr="00590CF8">
        <w:rPr>
          <w:rFonts w:ascii="Times New Roman" w:hAnsi="Times New Roman"/>
          <w:sz w:val="24"/>
          <w:szCs w:val="28"/>
        </w:rPr>
        <w:t>2,6-ditert-butyl-4-methoxy-4-methyl-2,5-cyclohexadien-1-one</w:t>
      </w:r>
      <w:r w:rsidR="00590CF8">
        <w:rPr>
          <w:rFonts w:ascii="Times New Roman" w:hAnsi="Times New Roman"/>
          <w:sz w:val="24"/>
          <w:szCs w:val="28"/>
        </w:rPr>
        <w:t xml:space="preserve"> and </w:t>
      </w:r>
      <w:r w:rsidRPr="005D65A5">
        <w:rPr>
          <w:rFonts w:ascii="Times New Roman" w:hAnsi="Times New Roman"/>
          <w:sz w:val="24"/>
        </w:rPr>
        <w:t>3,5-di-tert-butyl-4-methoxybenzaldehyde</w:t>
      </w:r>
      <w:r w:rsidR="00B67DC2" w:rsidRPr="00B67DC2"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/>
          <w:sz w:val="24"/>
        </w:rPr>
        <w:t xml:space="preserve">with retention time of </w:t>
      </w:r>
      <w:r w:rsidR="0021417E">
        <w:rPr>
          <w:rFonts w:ascii="Times New Roman" w:hAnsi="Times New Roman"/>
          <w:sz w:val="24"/>
        </w:rPr>
        <w:t xml:space="preserve">8.6 min and </w:t>
      </w:r>
      <w:r w:rsidR="00B67DC2">
        <w:rPr>
          <w:rFonts w:ascii="Times New Roman" w:hAnsi="Times New Roman"/>
          <w:sz w:val="24"/>
        </w:rPr>
        <w:t>10.3 min</w:t>
      </w:r>
      <w:r>
        <w:rPr>
          <w:rFonts w:ascii="Times New Roman" w:hAnsi="Times New Roman"/>
          <w:sz w:val="24"/>
        </w:rPr>
        <w:t xml:space="preserve"> </w:t>
      </w:r>
      <w:r w:rsidR="004E6403">
        <w:rPr>
          <w:rFonts w:ascii="Times New Roman" w:hAnsi="Times New Roman" w:hint="eastAsia"/>
          <w:sz w:val="24"/>
        </w:rPr>
        <w:t>were</w:t>
      </w:r>
      <w:r w:rsidR="004E640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observed</w:t>
      </w:r>
      <w:r w:rsidR="00B67DC2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/>
          <w:sz w:val="24"/>
        </w:rPr>
        <w:t>All these results indicate</w:t>
      </w:r>
      <w:r>
        <w:rPr>
          <w:rFonts w:ascii="Times New Roman" w:hAnsi="Times New Roman"/>
          <w:sz w:val="24"/>
        </w:rPr>
        <w:t xml:space="preserve"> that BHT could successfully trap the methoxy radicals and quench the methoxylation reaction</w:t>
      </w:r>
      <w:r w:rsidR="00AE33B2">
        <w:rPr>
          <w:rFonts w:ascii="Times New Roman" w:hAnsi="Times New Roman"/>
          <w:sz w:val="24"/>
          <w:vertAlign w:val="superscript"/>
        </w:rPr>
        <w:t>S2</w:t>
      </w:r>
      <w:r>
        <w:rPr>
          <w:rFonts w:ascii="Times New Roman" w:hAnsi="Times New Roman"/>
          <w:sz w:val="24"/>
        </w:rPr>
        <w:t xml:space="preserve">. Standard reaction conditions: </w:t>
      </w:r>
      <w:r w:rsidRPr="00FC2A44">
        <w:rPr>
          <w:rFonts w:ascii="Times New Roman" w:hAnsi="Times New Roman"/>
          <w:bCs/>
          <w:sz w:val="24"/>
        </w:rPr>
        <w:t>ethylbenzene (0.5 mmol), lithium perchlorate (1 mmol), methanol (15 mL), W</w:t>
      </w:r>
      <w:r w:rsidRPr="00FC2A44">
        <w:rPr>
          <w:rFonts w:ascii="Times New Roman" w:hAnsi="Times New Roman"/>
          <w:bCs/>
          <w:sz w:val="24"/>
          <w:vertAlign w:val="subscript"/>
        </w:rPr>
        <w:t>2</w:t>
      </w:r>
      <w:r w:rsidRPr="00FC2A44">
        <w:rPr>
          <w:rFonts w:ascii="Times New Roman" w:hAnsi="Times New Roman"/>
          <w:bCs/>
          <w:sz w:val="24"/>
        </w:rPr>
        <w:t>C/N</w:t>
      </w:r>
      <w:r w:rsidRPr="00FC2A44">
        <w:rPr>
          <w:rFonts w:ascii="Times New Roman" w:hAnsi="Times New Roman"/>
          <w:bCs/>
          <w:sz w:val="24"/>
          <w:vertAlign w:val="subscript"/>
        </w:rPr>
        <w:t>3.0</w:t>
      </w:r>
      <w:r w:rsidRPr="00FC2A44">
        <w:rPr>
          <w:rFonts w:ascii="Times New Roman" w:hAnsi="Times New Roman"/>
          <w:bCs/>
          <w:sz w:val="24"/>
        </w:rPr>
        <w:t xml:space="preserve">C anode and Ti mesh cathode with a controlled potential of 2.0 V versus SCE </w:t>
      </w:r>
      <w:r>
        <w:rPr>
          <w:rFonts w:ascii="Times New Roman" w:hAnsi="Times New Roman" w:hint="eastAsia"/>
          <w:bCs/>
          <w:sz w:val="24"/>
        </w:rPr>
        <w:t>for</w:t>
      </w:r>
      <w:r>
        <w:rPr>
          <w:rFonts w:ascii="Times New Roman" w:hAnsi="Times New Roman"/>
          <w:bCs/>
          <w:sz w:val="24"/>
        </w:rPr>
        <w:t xml:space="preserve"> 3 h </w:t>
      </w:r>
      <w:r w:rsidRPr="00FC2A44">
        <w:rPr>
          <w:rFonts w:ascii="Times New Roman" w:hAnsi="Times New Roman"/>
          <w:bCs/>
          <w:sz w:val="24"/>
        </w:rPr>
        <w:t>at room temperature</w:t>
      </w:r>
      <w:r>
        <w:rPr>
          <w:rFonts w:ascii="Times New Roman" w:hAnsi="Times New Roman"/>
          <w:bCs/>
          <w:sz w:val="24"/>
        </w:rPr>
        <w:t>.</w:t>
      </w:r>
    </w:p>
    <w:p w14:paraId="259F45BC" w14:textId="77777777" w:rsidR="00732E52" w:rsidRPr="00FB210A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</w:p>
    <w:p w14:paraId="6A42FEB5" w14:textId="77777777" w:rsidR="00732E52" w:rsidRDefault="00732E52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2732558C" w14:textId="77777777" w:rsidR="00732E52" w:rsidRPr="009F2C9F" w:rsidRDefault="00732E52" w:rsidP="00B67DC2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C00741" wp14:editId="47E31DA8">
            <wp:extent cx="5274310" cy="1995805"/>
            <wp:effectExtent l="0" t="0" r="2540" b="444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7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9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8B5FF" w14:textId="07658994" w:rsidR="00732E52" w:rsidRDefault="00732E52" w:rsidP="006621CE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22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b/>
          <w:bCs/>
          <w:sz w:val="24"/>
        </w:rPr>
        <w:t xml:space="preserve"> </w:t>
      </w:r>
      <w:r w:rsidRPr="0080667A"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b/>
          <w:bCs/>
          <w:sz w:val="24"/>
        </w:rPr>
        <w:t>a</w:t>
      </w:r>
      <w:r w:rsidRPr="0080667A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sz w:val="24"/>
        </w:rPr>
        <w:t>L</w:t>
      </w:r>
      <w:r w:rsidRPr="009F2C9F">
        <w:rPr>
          <w:rFonts w:ascii="Times New Roman" w:hAnsi="Times New Roman"/>
          <w:sz w:val="24"/>
        </w:rPr>
        <w:t xml:space="preserve">inear sweep voltammetry curves </w:t>
      </w:r>
      <w:r>
        <w:rPr>
          <w:rFonts w:ascii="Times New Roman" w:hAnsi="Times New Roman"/>
          <w:sz w:val="24"/>
        </w:rPr>
        <w:t xml:space="preserve">of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 w:rsidRPr="009F2C9F">
        <w:rPr>
          <w:rFonts w:ascii="Times New Roman" w:hAnsi="Times New Roman"/>
          <w:sz w:val="24"/>
          <w:vertAlign w:val="subscript"/>
        </w:rPr>
        <w:t>3.0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  <w:szCs w:val="24"/>
        </w:rPr>
        <w:t xml:space="preserve"> </w:t>
      </w:r>
      <w:r w:rsidR="006621CE">
        <w:rPr>
          <w:rFonts w:ascii="Times New Roman" w:hAnsi="Times New Roman"/>
          <w:sz w:val="24"/>
          <w:szCs w:val="24"/>
        </w:rPr>
        <w:t xml:space="preserve">anode </w:t>
      </w:r>
      <w:r>
        <w:rPr>
          <w:rFonts w:ascii="Times New Roman" w:hAnsi="Times New Roman"/>
          <w:sz w:val="24"/>
          <w:szCs w:val="24"/>
        </w:rPr>
        <w:t xml:space="preserve">before adding </w:t>
      </w:r>
      <w:r>
        <w:rPr>
          <w:rFonts w:ascii="Times New Roman" w:hAnsi="Times New Roman"/>
          <w:sz w:val="24"/>
        </w:rPr>
        <w:t>ethylbenzene (grey) and after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adding </w:t>
      </w:r>
      <w:r w:rsidRPr="009F2C9F">
        <w:rPr>
          <w:rFonts w:ascii="Times New Roman" w:hAnsi="Times New Roman"/>
          <w:sz w:val="24"/>
        </w:rPr>
        <w:t xml:space="preserve">ethylbenzene </w:t>
      </w:r>
      <w:r>
        <w:rPr>
          <w:rFonts w:ascii="Times New Roman" w:hAnsi="Times New Roman"/>
          <w:sz w:val="24"/>
        </w:rPr>
        <w:t xml:space="preserve">(red) </w:t>
      </w:r>
      <w:r w:rsidR="006621CE" w:rsidRPr="0016369E">
        <w:rPr>
          <w:rFonts w:ascii="Times New Roman" w:hAnsi="Times New Roman" w:hint="eastAsia"/>
          <w:sz w:val="24"/>
        </w:rPr>
        <w:t>under</w:t>
      </w:r>
      <w:r w:rsidR="006621CE" w:rsidRPr="0016369E">
        <w:rPr>
          <w:rFonts w:ascii="Times New Roman" w:hAnsi="Times New Roman"/>
          <w:sz w:val="24"/>
        </w:rPr>
        <w:t xml:space="preserve"> standard reaction conditions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with a scanning rate of 10 mV/s. The </w:t>
      </w:r>
      <w:r w:rsidR="00B67DC2">
        <w:rPr>
          <w:rFonts w:ascii="Times New Roman" w:hAnsi="Times New Roman"/>
          <w:sz w:val="24"/>
        </w:rPr>
        <w:t>enhanced</w:t>
      </w:r>
      <w:r>
        <w:rPr>
          <w:rFonts w:ascii="Times New Roman" w:hAnsi="Times New Roman"/>
          <w:sz w:val="24"/>
        </w:rPr>
        <w:t xml:space="preserve"> current</w:t>
      </w:r>
      <w:r w:rsidR="00B67DC2">
        <w:rPr>
          <w:rFonts w:ascii="Times New Roman" w:hAnsi="Times New Roman"/>
          <w:sz w:val="24"/>
        </w:rPr>
        <w:t xml:space="preserve"> density after the addition of </w:t>
      </w:r>
      <w:r w:rsidR="00B67DC2" w:rsidRPr="009F2C9F">
        <w:rPr>
          <w:rFonts w:ascii="Times New Roman" w:hAnsi="Times New Roman"/>
          <w:sz w:val="24"/>
        </w:rPr>
        <w:t>ethylbenzene</w:t>
      </w:r>
      <w:r>
        <w:rPr>
          <w:rFonts w:ascii="Times New Roman" w:hAnsi="Times New Roman"/>
          <w:sz w:val="24"/>
        </w:rPr>
        <w:t xml:space="preserve"> suggests</w:t>
      </w:r>
      <w:r w:rsidR="00B67DC2" w:rsidRPr="00B67DC2">
        <w:rPr>
          <w:rFonts w:ascii="Times New Roman" w:hAnsi="Times New Roman"/>
          <w:sz w:val="24"/>
        </w:rPr>
        <w:t xml:space="preserve"> </w:t>
      </w:r>
      <w:r w:rsidR="00B67DC2">
        <w:rPr>
          <w:rFonts w:ascii="Times New Roman" w:hAnsi="Times New Roman"/>
          <w:sz w:val="24"/>
        </w:rPr>
        <w:t>the activation of ethylbenzene in our el</w:t>
      </w:r>
      <w:r w:rsidR="0009626A">
        <w:rPr>
          <w:rFonts w:ascii="Times New Roman" w:hAnsi="Times New Roman"/>
          <w:sz w:val="24"/>
        </w:rPr>
        <w:t>e</w:t>
      </w:r>
      <w:r w:rsidR="00B67DC2">
        <w:rPr>
          <w:rFonts w:ascii="Times New Roman" w:hAnsi="Times New Roman"/>
          <w:sz w:val="24"/>
        </w:rPr>
        <w:t>ctroch</w:t>
      </w:r>
      <w:r w:rsidR="0009626A">
        <w:rPr>
          <w:rFonts w:ascii="Times New Roman" w:hAnsi="Times New Roman"/>
          <w:sz w:val="24"/>
        </w:rPr>
        <w:t>e</w:t>
      </w:r>
      <w:r w:rsidR="00B67DC2">
        <w:rPr>
          <w:rFonts w:ascii="Times New Roman" w:hAnsi="Times New Roman"/>
          <w:sz w:val="24"/>
        </w:rPr>
        <w:t>mical system</w:t>
      </w:r>
      <w:r>
        <w:rPr>
          <w:rFonts w:ascii="Times New Roman" w:hAnsi="Times New Roman"/>
          <w:sz w:val="24"/>
        </w:rPr>
        <w:t>. (</w:t>
      </w:r>
      <w:r>
        <w:rPr>
          <w:rFonts w:ascii="Times New Roman" w:hAnsi="Times New Roman"/>
          <w:b/>
          <w:bCs/>
          <w:sz w:val="24"/>
        </w:rPr>
        <w:t>b</w:t>
      </w:r>
      <w:r w:rsidRPr="00D67120">
        <w:rPr>
          <w:rFonts w:ascii="Times New Roman" w:hAnsi="Times New Roman"/>
          <w:sz w:val="24"/>
        </w:rPr>
        <w:t>)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L</w:t>
      </w:r>
      <w:r w:rsidRPr="009F2C9F">
        <w:rPr>
          <w:rFonts w:ascii="Times New Roman" w:hAnsi="Times New Roman"/>
          <w:sz w:val="24"/>
        </w:rPr>
        <w:t>inear sweep voltammetry</w:t>
      </w:r>
      <w:r>
        <w:rPr>
          <w:rFonts w:ascii="Times New Roman" w:hAnsi="Times New Roman"/>
          <w:sz w:val="24"/>
        </w:rPr>
        <w:t xml:space="preserve"> curves of W</w:t>
      </w:r>
      <w:r w:rsidRPr="00CC36DB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C/N</w:t>
      </w:r>
      <w:r w:rsidRPr="00CC36DB">
        <w:rPr>
          <w:rFonts w:ascii="Times New Roman" w:hAnsi="Times New Roman"/>
          <w:sz w:val="24"/>
          <w:vertAlign w:val="subscript"/>
        </w:rPr>
        <w:t>x</w:t>
      </w:r>
      <w:r>
        <w:rPr>
          <w:rFonts w:ascii="Times New Roman" w:hAnsi="Times New Roman"/>
          <w:sz w:val="24"/>
        </w:rPr>
        <w:t xml:space="preserve">C and bare carbon cloth </w:t>
      </w:r>
      <w:r w:rsidR="006621CE">
        <w:rPr>
          <w:rFonts w:ascii="Times New Roman" w:hAnsi="Times New Roman"/>
          <w:sz w:val="24"/>
        </w:rPr>
        <w:t xml:space="preserve">as anodes </w:t>
      </w:r>
      <w:r w:rsidR="006621CE">
        <w:rPr>
          <w:rFonts w:ascii="Times New Roman" w:hAnsi="Times New Roman" w:hint="eastAsia"/>
          <w:sz w:val="24"/>
        </w:rPr>
        <w:t>under</w:t>
      </w:r>
      <w:r w:rsidR="006621CE">
        <w:rPr>
          <w:rFonts w:ascii="Times New Roman" w:hAnsi="Times New Roman"/>
          <w:sz w:val="24"/>
        </w:rPr>
        <w:t xml:space="preserve"> standard reaction conditions in the presence of </w:t>
      </w:r>
      <w:r>
        <w:rPr>
          <w:rFonts w:ascii="Times New Roman" w:hAnsi="Times New Roman"/>
          <w:sz w:val="24"/>
        </w:rPr>
        <w:t>ethylbenzene</w:t>
      </w:r>
      <w:r>
        <w:rPr>
          <w:rFonts w:ascii="Times New Roman" w:hAnsi="Times New Roman" w:hint="eastAsia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="006621CE">
        <w:rPr>
          <w:rFonts w:ascii="Times New Roman" w:hAnsi="Times New Roman"/>
          <w:sz w:val="24"/>
        </w:rPr>
        <w:t xml:space="preserve">The decreased overpotentials by the </w:t>
      </w:r>
      <w:r w:rsidR="006621CE" w:rsidRPr="009F2C9F">
        <w:rPr>
          <w:rFonts w:ascii="Times New Roman" w:hAnsi="Times New Roman"/>
          <w:sz w:val="24"/>
        </w:rPr>
        <w:t>W</w:t>
      </w:r>
      <w:r w:rsidR="006621CE" w:rsidRPr="009F2C9F">
        <w:rPr>
          <w:rFonts w:ascii="Times New Roman" w:hAnsi="Times New Roman"/>
          <w:sz w:val="24"/>
          <w:vertAlign w:val="subscript"/>
        </w:rPr>
        <w:t>2</w:t>
      </w:r>
      <w:r w:rsidR="006621CE" w:rsidRPr="009F2C9F">
        <w:rPr>
          <w:rFonts w:ascii="Times New Roman" w:hAnsi="Times New Roman"/>
          <w:sz w:val="24"/>
        </w:rPr>
        <w:t>C/N</w:t>
      </w:r>
      <w:r w:rsidR="006621CE">
        <w:rPr>
          <w:rFonts w:ascii="Times New Roman" w:hAnsi="Times New Roman"/>
          <w:sz w:val="24"/>
          <w:vertAlign w:val="subscript"/>
        </w:rPr>
        <w:t>x</w:t>
      </w:r>
      <w:r w:rsidR="006621CE" w:rsidRPr="009F2C9F">
        <w:rPr>
          <w:rFonts w:ascii="Times New Roman" w:hAnsi="Times New Roman"/>
          <w:sz w:val="24"/>
        </w:rPr>
        <w:t>C</w:t>
      </w:r>
      <w:r w:rsidR="006621CE">
        <w:rPr>
          <w:rFonts w:ascii="Times New Roman" w:hAnsi="Times New Roman"/>
          <w:sz w:val="24"/>
        </w:rPr>
        <w:t>-based</w:t>
      </w:r>
      <w:r w:rsidR="006621CE">
        <w:rPr>
          <w:rFonts w:ascii="Times New Roman" w:hAnsi="Times New Roman"/>
          <w:sz w:val="24"/>
          <w:szCs w:val="24"/>
        </w:rPr>
        <w:t xml:space="preserve"> anodes</w:t>
      </w:r>
      <w:r w:rsidR="006621CE">
        <w:rPr>
          <w:rFonts w:ascii="Times New Roman" w:hAnsi="Times New Roman"/>
          <w:sz w:val="24"/>
        </w:rPr>
        <w:t xml:space="preserve"> further confirm the role of </w:t>
      </w:r>
      <w:r w:rsidR="006621CE" w:rsidRPr="009F2C9F">
        <w:rPr>
          <w:rFonts w:ascii="Times New Roman" w:hAnsi="Times New Roman"/>
          <w:sz w:val="24"/>
        </w:rPr>
        <w:t>W</w:t>
      </w:r>
      <w:r w:rsidR="006621CE" w:rsidRPr="009F2C9F">
        <w:rPr>
          <w:rFonts w:ascii="Times New Roman" w:hAnsi="Times New Roman"/>
          <w:sz w:val="24"/>
          <w:vertAlign w:val="subscript"/>
        </w:rPr>
        <w:t>2</w:t>
      </w:r>
      <w:r w:rsidR="006621CE" w:rsidRPr="009F2C9F">
        <w:rPr>
          <w:rFonts w:ascii="Times New Roman" w:hAnsi="Times New Roman"/>
          <w:sz w:val="24"/>
        </w:rPr>
        <w:t>C/N</w:t>
      </w:r>
      <w:r w:rsidR="006621CE">
        <w:rPr>
          <w:rFonts w:ascii="Times New Roman" w:hAnsi="Times New Roman"/>
          <w:sz w:val="24"/>
          <w:vertAlign w:val="subscript"/>
        </w:rPr>
        <w:t>x</w:t>
      </w:r>
      <w:r w:rsidR="006621CE" w:rsidRPr="009F2C9F">
        <w:rPr>
          <w:rFonts w:ascii="Times New Roman" w:hAnsi="Times New Roman"/>
          <w:sz w:val="24"/>
        </w:rPr>
        <w:t>C</w:t>
      </w:r>
      <w:r w:rsidR="006621CE">
        <w:rPr>
          <w:rFonts w:ascii="Times New Roman" w:hAnsi="Times New Roman"/>
          <w:sz w:val="24"/>
        </w:rPr>
        <w:t xml:space="preserve"> materials as active components for the activation of ethylbenzene. </w:t>
      </w:r>
    </w:p>
    <w:p w14:paraId="563AE52E" w14:textId="77777777" w:rsidR="00732E52" w:rsidRDefault="00732E52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2C7704FB" w14:textId="7B89D55B" w:rsidR="00732E52" w:rsidRDefault="009C631C" w:rsidP="00B67DC2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59F9F3E" wp14:editId="1A3FF936">
            <wp:extent cx="4415051" cy="2197958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6881" cy="2203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6E0E8" w14:textId="579FE88D" w:rsidR="00732E52" w:rsidRDefault="00732E52" w:rsidP="00B67DC2">
      <w:pPr>
        <w:autoSpaceDE w:val="0"/>
        <w:autoSpaceDN w:val="0"/>
        <w:adjustRightInd w:val="0"/>
        <w:spacing w:line="360" w:lineRule="auto"/>
        <w:rPr>
          <w:rFonts w:ascii="Times New Roman" w:eastAsia="TimesNewRomanPSMT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23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 xml:space="preserve">. </w:t>
      </w:r>
      <w:r w:rsidR="006F4D70">
        <w:rPr>
          <w:rFonts w:ascii="Times New Roman" w:eastAsia="ArialMT" w:hAnsi="Times New Roman"/>
          <w:kern w:val="0"/>
          <w:sz w:val="24"/>
          <w:szCs w:val="24"/>
        </w:rPr>
        <w:t>The electron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 xml:space="preserve"> </w:t>
      </w:r>
      <w:r w:rsidR="000451D3">
        <w:rPr>
          <w:rFonts w:ascii="Times New Roman" w:eastAsia="TimesNewRomanPSMT" w:hAnsi="Times New Roman"/>
          <w:kern w:val="0"/>
          <w:sz w:val="24"/>
          <w:szCs w:val="24"/>
        </w:rPr>
        <w:t>number</w:t>
      </w:r>
      <w:r w:rsidR="00E41533">
        <w:rPr>
          <w:rFonts w:ascii="Times New Roman" w:eastAsia="TimesNewRomanPSMT" w:hAnsi="Times New Roman"/>
          <w:kern w:val="0"/>
          <w:sz w:val="24"/>
          <w:szCs w:val="24"/>
        </w:rPr>
        <w:t>s</w:t>
      </w:r>
      <w:r w:rsidR="00C06506">
        <w:rPr>
          <w:rFonts w:ascii="Times New Roman" w:eastAsia="TimesNewRomanPSMT" w:hAnsi="Times New Roman"/>
          <w:kern w:val="0"/>
          <w:sz w:val="24"/>
          <w:szCs w:val="24"/>
        </w:rPr>
        <w:t xml:space="preserve"> from 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>benzylic H atom</w:t>
      </w:r>
      <w:r w:rsidR="00DF2075" w:rsidRPr="00DF2075">
        <w:rPr>
          <w:rFonts w:ascii="Times New Roman" w:eastAsia="TimesNewRomanPSMT" w:hAnsi="Times New Roman" w:hint="eastAsia"/>
          <w:kern w:val="0"/>
          <w:sz w:val="24"/>
          <w:szCs w:val="24"/>
        </w:rPr>
        <w:t xml:space="preserve"> </w:t>
      </w:r>
      <w:r w:rsidR="00DF2075">
        <w:rPr>
          <w:rFonts w:ascii="Times New Roman" w:eastAsia="TimesNewRomanPSMT" w:hAnsi="Times New Roman"/>
          <w:kern w:val="0"/>
          <w:sz w:val="24"/>
          <w:szCs w:val="24"/>
        </w:rPr>
        <w:t>of</w:t>
      </w:r>
      <w:r w:rsidR="00DF2075" w:rsidRPr="00FA4A39">
        <w:rPr>
          <w:rFonts w:ascii="Times New Roman" w:eastAsia="TimesNewRomanPSMT" w:hAnsi="Times New Roman"/>
          <w:kern w:val="0"/>
          <w:sz w:val="24"/>
          <w:szCs w:val="24"/>
        </w:rPr>
        <w:t xml:space="preserve"> ethylbenzene</w:t>
      </w:r>
      <w:r w:rsidR="00DF2075">
        <w:rPr>
          <w:rFonts w:ascii="Times New Roman" w:eastAsia="TimesNewRomanPSMT" w:hAnsi="Times New Roman"/>
          <w:kern w:val="0"/>
          <w:sz w:val="24"/>
          <w:szCs w:val="24"/>
        </w:rPr>
        <w:t xml:space="preserve"> molecule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 xml:space="preserve"> </w:t>
      </w:r>
      <w:r w:rsidR="00C06506">
        <w:rPr>
          <w:rFonts w:ascii="Times New Roman" w:eastAsia="TimesNewRomanPSMT" w:hAnsi="Times New Roman"/>
          <w:kern w:val="0"/>
          <w:sz w:val="24"/>
          <w:szCs w:val="24"/>
        </w:rPr>
        <w:t xml:space="preserve">to </w:t>
      </w:r>
      <w:r w:rsidR="006469EA">
        <w:rPr>
          <w:rFonts w:ascii="Times New Roman" w:eastAsia="TimesNewRomanPSMT" w:hAnsi="Times New Roman"/>
          <w:kern w:val="0"/>
          <w:sz w:val="24"/>
          <w:szCs w:val="24"/>
        </w:rPr>
        <w:t xml:space="preserve">the surface </w:t>
      </w:r>
      <w:r w:rsidR="00B025F7">
        <w:rPr>
          <w:rFonts w:ascii="Times New Roman" w:eastAsia="TimesNewRomanPSMT" w:hAnsi="Times New Roman"/>
          <w:kern w:val="0"/>
          <w:sz w:val="24"/>
          <w:szCs w:val="24"/>
        </w:rPr>
        <w:t xml:space="preserve">of </w:t>
      </w:r>
      <w:r w:rsidR="00C06506">
        <w:rPr>
          <w:rFonts w:ascii="Times New Roman" w:eastAsia="TimesNewRomanPSMT" w:hAnsi="Times New Roman"/>
          <w:kern w:val="0"/>
          <w:sz w:val="24"/>
          <w:szCs w:val="24"/>
        </w:rPr>
        <w:t>W</w:t>
      </w:r>
      <w:r w:rsidR="00C06506" w:rsidRPr="006F4D70">
        <w:rPr>
          <w:rFonts w:ascii="Times New Roman" w:eastAsia="TimesNewRomanPSMT" w:hAnsi="Times New Roman"/>
          <w:kern w:val="0"/>
          <w:sz w:val="24"/>
          <w:szCs w:val="24"/>
          <w:vertAlign w:val="subscript"/>
        </w:rPr>
        <w:t>2</w:t>
      </w:r>
      <w:r w:rsidR="00C06506">
        <w:rPr>
          <w:rFonts w:ascii="Times New Roman" w:eastAsia="TimesNewRomanPSMT" w:hAnsi="Times New Roman"/>
          <w:kern w:val="0"/>
          <w:sz w:val="24"/>
          <w:szCs w:val="24"/>
        </w:rPr>
        <w:t xml:space="preserve">C 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>(</w:t>
      </w:r>
      <w:r w:rsidRPr="00FA4A39">
        <w:rPr>
          <w:rFonts w:ascii="Times New Roman" w:eastAsia="TimesNewRomanPSMT" w:hAnsi="Times New Roman"/>
          <w:b/>
          <w:bCs/>
          <w:kern w:val="0"/>
          <w:sz w:val="24"/>
          <w:szCs w:val="24"/>
        </w:rPr>
        <w:t>a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>) and W</w:t>
      </w:r>
      <w:r w:rsidRPr="00FA4A39">
        <w:rPr>
          <w:rFonts w:ascii="Times New Roman" w:eastAsia="TimesNewRomanPSMT" w:hAnsi="Times New Roman"/>
          <w:kern w:val="0"/>
          <w:sz w:val="24"/>
          <w:szCs w:val="24"/>
          <w:vertAlign w:val="subscript"/>
        </w:rPr>
        <w:t>2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>C-0.08e</w:t>
      </w:r>
      <w:r w:rsidRPr="00FA4A39">
        <w:rPr>
          <w:rFonts w:ascii="Times New Roman" w:eastAsia="TimesNewRomanPSMT" w:hAnsi="Times New Roman"/>
          <w:kern w:val="0"/>
          <w:sz w:val="24"/>
          <w:szCs w:val="24"/>
          <w:vertAlign w:val="superscript"/>
        </w:rPr>
        <w:t xml:space="preserve">- 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>(</w:t>
      </w:r>
      <w:r w:rsidRPr="00FA4A39">
        <w:rPr>
          <w:rFonts w:ascii="Times New Roman" w:eastAsia="TimesNewRomanPSMT" w:hAnsi="Times New Roman"/>
          <w:b/>
          <w:bCs/>
          <w:kern w:val="0"/>
          <w:sz w:val="24"/>
          <w:szCs w:val="24"/>
        </w:rPr>
        <w:t>b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>)</w:t>
      </w:r>
      <w:r>
        <w:rPr>
          <w:rFonts w:ascii="Times New Roman" w:eastAsia="TimesNewRomanPSMT" w:hAnsi="Times New Roman"/>
          <w:kern w:val="0"/>
          <w:sz w:val="24"/>
          <w:szCs w:val="24"/>
        </w:rPr>
        <w:t xml:space="preserve"> 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>models. The</w:t>
      </w:r>
      <w:r>
        <w:rPr>
          <w:rFonts w:ascii="Times New Roman" w:eastAsia="TimesNewRomanPSMT" w:hAnsi="Times New Roman"/>
          <w:kern w:val="0"/>
          <w:sz w:val="24"/>
          <w:szCs w:val="24"/>
        </w:rPr>
        <w:t xml:space="preserve"> 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 xml:space="preserve">significant difference in Hirshfeld charge of benzylic H atom </w:t>
      </w:r>
      <w:r>
        <w:rPr>
          <w:rFonts w:ascii="Times New Roman" w:eastAsia="TimesNewRomanPSMT" w:hAnsi="Times New Roman"/>
          <w:kern w:val="0"/>
          <w:sz w:val="24"/>
          <w:szCs w:val="24"/>
        </w:rPr>
        <w:t>on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 xml:space="preserve"> </w:t>
      </w:r>
      <w:r>
        <w:rPr>
          <w:rFonts w:ascii="Times New Roman" w:eastAsia="TimesNewRomanPSMT" w:hAnsi="Times New Roman"/>
          <w:kern w:val="0"/>
          <w:sz w:val="24"/>
          <w:szCs w:val="24"/>
        </w:rPr>
        <w:t xml:space="preserve">the 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>electron-</w:t>
      </w:r>
      <w:r>
        <w:rPr>
          <w:rFonts w:ascii="Times New Roman" w:eastAsia="TimesNewRomanPSMT" w:hAnsi="Times New Roman"/>
          <w:kern w:val="0"/>
          <w:sz w:val="24"/>
          <w:szCs w:val="24"/>
        </w:rPr>
        <w:t>deficient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 xml:space="preserve"> W</w:t>
      </w:r>
      <w:r w:rsidRPr="00FA4A39">
        <w:rPr>
          <w:rFonts w:ascii="Times New Roman" w:eastAsia="TimesNewRomanPSMT" w:hAnsi="Times New Roman"/>
          <w:kern w:val="0"/>
          <w:sz w:val="24"/>
          <w:szCs w:val="24"/>
          <w:vertAlign w:val="subscript"/>
        </w:rPr>
        <w:t>2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>C surface</w:t>
      </w:r>
      <w:r>
        <w:rPr>
          <w:rFonts w:ascii="Times New Roman" w:eastAsia="TimesNewRomanPSMT" w:hAnsi="Times New Roman"/>
          <w:kern w:val="0"/>
          <w:sz w:val="24"/>
          <w:szCs w:val="24"/>
        </w:rPr>
        <w:t xml:space="preserve"> 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 xml:space="preserve">directly certifies </w:t>
      </w:r>
      <w:r>
        <w:rPr>
          <w:rFonts w:ascii="Times New Roman" w:eastAsia="TimesNewRomanPSMT" w:hAnsi="Times New Roman"/>
          <w:kern w:val="0"/>
          <w:sz w:val="24"/>
          <w:szCs w:val="24"/>
        </w:rPr>
        <w:t>the polarization role of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 xml:space="preserve"> </w:t>
      </w:r>
      <w:r>
        <w:rPr>
          <w:rFonts w:ascii="Times New Roman" w:eastAsia="TimesNewRomanPSMT" w:hAnsi="Times New Roman"/>
          <w:kern w:val="0"/>
          <w:sz w:val="24"/>
          <w:szCs w:val="24"/>
        </w:rPr>
        <w:t>benzylic C</w:t>
      </w:r>
      <w:r w:rsidRPr="00C073DB">
        <w:rPr>
          <w:rFonts w:ascii="Times New Roman" w:hAnsi="Times New Roman"/>
          <w:sz w:val="24"/>
        </w:rPr>
        <w:t>−</w:t>
      </w:r>
      <w:r>
        <w:rPr>
          <w:rFonts w:ascii="Times New Roman" w:eastAsia="TimesNewRomanPSMT" w:hAnsi="Times New Roman"/>
          <w:kern w:val="0"/>
          <w:sz w:val="24"/>
          <w:szCs w:val="24"/>
        </w:rPr>
        <w:t>H bonds</w:t>
      </w:r>
      <w:r w:rsidR="00041FA2">
        <w:rPr>
          <w:rFonts w:ascii="Times New Roman" w:eastAsia="TimesNewRomanPSMT" w:hAnsi="Times New Roman"/>
          <w:kern w:val="0"/>
          <w:sz w:val="24"/>
          <w:szCs w:val="24"/>
        </w:rPr>
        <w:t xml:space="preserve"> of ethylbenzene</w:t>
      </w:r>
      <w:r w:rsidRPr="00FA4A39">
        <w:rPr>
          <w:rFonts w:ascii="Times New Roman" w:eastAsia="TimesNewRomanPSMT" w:hAnsi="Times New Roman"/>
          <w:kern w:val="0"/>
          <w:sz w:val="24"/>
          <w:szCs w:val="24"/>
        </w:rPr>
        <w:t>.</w:t>
      </w:r>
    </w:p>
    <w:p w14:paraId="3BEF0850" w14:textId="77777777" w:rsidR="00732E52" w:rsidRDefault="00732E52">
      <w:pPr>
        <w:widowControl/>
        <w:jc w:val="left"/>
        <w:rPr>
          <w:rFonts w:ascii="Times New Roman" w:eastAsia="TimesNewRomanPSMT" w:hAnsi="Times New Roman"/>
          <w:kern w:val="0"/>
          <w:sz w:val="24"/>
          <w:szCs w:val="24"/>
        </w:rPr>
      </w:pPr>
      <w:r>
        <w:rPr>
          <w:rFonts w:ascii="Times New Roman" w:eastAsia="TimesNewRomanPSMT" w:hAnsi="Times New Roman"/>
          <w:kern w:val="0"/>
          <w:sz w:val="24"/>
          <w:szCs w:val="24"/>
        </w:rPr>
        <w:br w:type="page"/>
      </w:r>
    </w:p>
    <w:p w14:paraId="5C1EAB6B" w14:textId="0D5FC3CA" w:rsidR="00732E52" w:rsidRDefault="00A46855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722EC6A" wp14:editId="6856D02E">
            <wp:extent cx="3189427" cy="25946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105" cy="2606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31738" w14:textId="281A48E5" w:rsidR="00732E52" w:rsidRDefault="00732E52" w:rsidP="00B67DC2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24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6E7CFF"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z w:val="24"/>
        </w:rPr>
        <w:t xml:space="preserve"> relative adsorption volume</w:t>
      </w:r>
      <w:r w:rsidR="006621CE"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of ethylbenzene </w:t>
      </w:r>
      <w:r w:rsidR="00636C24">
        <w:rPr>
          <w:rFonts w:ascii="Times New Roman" w:hAnsi="Times New Roman" w:hint="eastAsia"/>
          <w:sz w:val="24"/>
        </w:rPr>
        <w:t>absorbed</w:t>
      </w:r>
      <w:r w:rsidR="00636C24">
        <w:rPr>
          <w:rFonts w:ascii="Times New Roman" w:hAnsi="Times New Roman"/>
          <w:sz w:val="24"/>
        </w:rPr>
        <w:t xml:space="preserve"> </w:t>
      </w:r>
      <w:r w:rsidR="006621CE"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z w:val="24"/>
        </w:rPr>
        <w:t xml:space="preserve"> W</w:t>
      </w:r>
      <w:r w:rsidRPr="00A506D6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x</w:t>
      </w:r>
      <w:r>
        <w:rPr>
          <w:rFonts w:ascii="Times New Roman" w:hAnsi="Times New Roman"/>
          <w:sz w:val="24"/>
        </w:rPr>
        <w:t xml:space="preserve">C samples </w:t>
      </w:r>
      <w:r w:rsidR="006621CE">
        <w:rPr>
          <w:rFonts w:ascii="Times New Roman" w:hAnsi="Times New Roman"/>
          <w:sz w:val="24"/>
        </w:rPr>
        <w:t xml:space="preserve">and bare </w:t>
      </w:r>
      <w:r w:rsidR="006621CE" w:rsidRPr="00A46855">
        <w:rPr>
          <w:rFonts w:ascii="Times New Roman" w:hAnsi="Times New Roman"/>
          <w:sz w:val="24"/>
        </w:rPr>
        <w:t>NC</w:t>
      </w:r>
      <w:r w:rsidR="006621CE">
        <w:rPr>
          <w:rFonts w:ascii="Times New Roman" w:hAnsi="Times New Roman"/>
          <w:sz w:val="24"/>
        </w:rPr>
        <w:t xml:space="preserve"> support</w:t>
      </w:r>
      <w:r w:rsidR="00BC287C">
        <w:rPr>
          <w:rFonts w:ascii="Times New Roman" w:hAnsi="Times New Roman"/>
          <w:sz w:val="24"/>
        </w:rPr>
        <w:t>,</w:t>
      </w:r>
      <w:r w:rsidRPr="00BC287C">
        <w:rPr>
          <w:rFonts w:ascii="Times New Roman" w:hAnsi="Times New Roman"/>
          <w:sz w:val="24"/>
        </w:rPr>
        <w:t xml:space="preserve"> which are 4.7, 3.5 and 2.4 times for W</w:t>
      </w:r>
      <w:r w:rsidRPr="00BC287C">
        <w:rPr>
          <w:rFonts w:ascii="Times New Roman" w:hAnsi="Times New Roman"/>
          <w:sz w:val="24"/>
          <w:vertAlign w:val="subscript"/>
        </w:rPr>
        <w:t>2</w:t>
      </w:r>
      <w:r w:rsidRPr="00BC287C">
        <w:rPr>
          <w:rFonts w:ascii="Times New Roman" w:hAnsi="Times New Roman"/>
          <w:sz w:val="24"/>
        </w:rPr>
        <w:t>C/N</w:t>
      </w:r>
      <w:r w:rsidRPr="00BC287C">
        <w:rPr>
          <w:rFonts w:ascii="Times New Roman" w:hAnsi="Times New Roman"/>
          <w:sz w:val="24"/>
          <w:vertAlign w:val="subscript"/>
        </w:rPr>
        <w:t>3.0</w:t>
      </w:r>
      <w:r w:rsidRPr="00BC287C">
        <w:rPr>
          <w:rFonts w:ascii="Times New Roman" w:hAnsi="Times New Roman"/>
          <w:sz w:val="24"/>
        </w:rPr>
        <w:t>C, W</w:t>
      </w:r>
      <w:r w:rsidRPr="00BC287C">
        <w:rPr>
          <w:rFonts w:ascii="Times New Roman" w:hAnsi="Times New Roman"/>
          <w:sz w:val="24"/>
          <w:vertAlign w:val="subscript"/>
        </w:rPr>
        <w:t>2</w:t>
      </w:r>
      <w:r w:rsidRPr="00BC287C">
        <w:rPr>
          <w:rFonts w:ascii="Times New Roman" w:hAnsi="Times New Roman"/>
          <w:sz w:val="24"/>
        </w:rPr>
        <w:t>C/N</w:t>
      </w:r>
      <w:r w:rsidRPr="00BC287C">
        <w:rPr>
          <w:rFonts w:ascii="Times New Roman" w:hAnsi="Times New Roman"/>
          <w:sz w:val="24"/>
          <w:vertAlign w:val="subscript"/>
        </w:rPr>
        <w:t>2.3</w:t>
      </w:r>
      <w:r w:rsidRPr="00BC287C">
        <w:rPr>
          <w:rFonts w:ascii="Times New Roman" w:hAnsi="Times New Roman"/>
          <w:sz w:val="24"/>
        </w:rPr>
        <w:t>C and W</w:t>
      </w:r>
      <w:r w:rsidRPr="00BC287C">
        <w:rPr>
          <w:rFonts w:ascii="Times New Roman" w:hAnsi="Times New Roman"/>
          <w:sz w:val="24"/>
          <w:vertAlign w:val="subscript"/>
        </w:rPr>
        <w:t>2</w:t>
      </w:r>
      <w:r w:rsidRPr="00BC287C">
        <w:rPr>
          <w:rFonts w:ascii="Times New Roman" w:hAnsi="Times New Roman"/>
          <w:sz w:val="24"/>
        </w:rPr>
        <w:t>C/N</w:t>
      </w:r>
      <w:r w:rsidRPr="00BC287C">
        <w:rPr>
          <w:rFonts w:ascii="Times New Roman" w:hAnsi="Times New Roman"/>
          <w:sz w:val="24"/>
          <w:vertAlign w:val="subscript"/>
        </w:rPr>
        <w:t>1.4</w:t>
      </w:r>
      <w:r w:rsidRPr="00BC287C">
        <w:rPr>
          <w:rFonts w:ascii="Times New Roman" w:hAnsi="Times New Roman"/>
          <w:sz w:val="24"/>
        </w:rPr>
        <w:t xml:space="preserve">C, </w:t>
      </w:r>
      <w:r>
        <w:rPr>
          <w:rFonts w:ascii="Times New Roman" w:hAnsi="Times New Roman"/>
          <w:sz w:val="24"/>
        </w:rPr>
        <w:t>respectively.</w:t>
      </w:r>
    </w:p>
    <w:p w14:paraId="4EBE6FAC" w14:textId="77777777" w:rsidR="00732E52" w:rsidRPr="00DF729C" w:rsidRDefault="00732E52" w:rsidP="00B67DC2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7ACEF964" w14:textId="77777777" w:rsidR="00732E52" w:rsidRPr="00594A3F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</w:p>
    <w:p w14:paraId="71425E59" w14:textId="77777777" w:rsidR="00732E52" w:rsidRDefault="00732E52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A2A6143" w14:textId="107A0DCB" w:rsidR="00732E52" w:rsidRPr="009F2C9F" w:rsidRDefault="00641580" w:rsidP="00B67DC2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B03A732" wp14:editId="6848AB45">
            <wp:extent cx="5274310" cy="233108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3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21497" w14:textId="7C21DE2B" w:rsidR="00732E52" w:rsidRDefault="00732E52" w:rsidP="00B67DC2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25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="006621CE">
        <w:rPr>
          <w:rFonts w:ascii="宋体" w:hAnsi="Times New Roman" w:cs="宋体"/>
          <w:b/>
          <w:bCs/>
          <w:kern w:val="0"/>
          <w:sz w:val="24"/>
          <w:szCs w:val="24"/>
        </w:rPr>
        <w:t xml:space="preserve"> </w:t>
      </w:r>
      <w:r w:rsidR="006621CE">
        <w:rPr>
          <w:rFonts w:ascii="Times New Roman" w:hAnsi="Times New Roman"/>
          <w:kern w:val="0"/>
          <w:sz w:val="24"/>
          <w:szCs w:val="24"/>
        </w:rPr>
        <w:t xml:space="preserve">The negligible effect of </w:t>
      </w:r>
      <w:r>
        <w:rPr>
          <w:rFonts w:ascii="Times New Roman" w:hAnsi="Times New Roman"/>
          <w:kern w:val="0"/>
          <w:sz w:val="24"/>
          <w:szCs w:val="24"/>
        </w:rPr>
        <w:t xml:space="preserve">oxygen </w:t>
      </w:r>
      <w:r w:rsidR="006621CE">
        <w:rPr>
          <w:rFonts w:ascii="Times New Roman" w:hAnsi="Times New Roman"/>
          <w:kern w:val="0"/>
          <w:sz w:val="24"/>
          <w:szCs w:val="24"/>
        </w:rPr>
        <w:t xml:space="preserve">residues in </w:t>
      </w:r>
      <w:r w:rsidR="006621CE" w:rsidRPr="009F2C9F">
        <w:rPr>
          <w:rFonts w:ascii="Times New Roman" w:hAnsi="Times New Roman"/>
          <w:sz w:val="24"/>
        </w:rPr>
        <w:t>W</w:t>
      </w:r>
      <w:r w:rsidR="006621CE" w:rsidRPr="009F2C9F">
        <w:rPr>
          <w:rFonts w:ascii="Times New Roman" w:hAnsi="Times New Roman"/>
          <w:sz w:val="24"/>
          <w:vertAlign w:val="subscript"/>
        </w:rPr>
        <w:t>2</w:t>
      </w:r>
      <w:r w:rsidR="006621CE" w:rsidRPr="009F2C9F">
        <w:rPr>
          <w:rFonts w:ascii="Times New Roman" w:hAnsi="Times New Roman"/>
          <w:sz w:val="24"/>
        </w:rPr>
        <w:t>C/N</w:t>
      </w:r>
      <w:r w:rsidR="006621CE">
        <w:rPr>
          <w:rFonts w:ascii="Times New Roman" w:hAnsi="Times New Roman"/>
          <w:sz w:val="24"/>
          <w:vertAlign w:val="subscript"/>
        </w:rPr>
        <w:t>3.0</w:t>
      </w:r>
      <w:r w:rsidR="006621CE" w:rsidRPr="009F2C9F">
        <w:rPr>
          <w:rFonts w:ascii="Times New Roman" w:hAnsi="Times New Roman"/>
          <w:sz w:val="24"/>
        </w:rPr>
        <w:t>C</w:t>
      </w:r>
      <w:r w:rsidR="006621CE">
        <w:rPr>
          <w:rFonts w:ascii="Times New Roman" w:hAnsi="Times New Roman"/>
          <w:sz w:val="24"/>
        </w:rPr>
        <w:t xml:space="preserve"> on the final activity</w:t>
      </w:r>
      <w:r>
        <w:rPr>
          <w:rFonts w:ascii="Times New Roman" w:hAnsi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sz w:val="24"/>
        </w:rPr>
        <w:t xml:space="preserve">W </w:t>
      </w:r>
      <w:r>
        <w:rPr>
          <w:rFonts w:ascii="Times New Roman" w:hAnsi="Times New Roman" w:hint="eastAsia"/>
          <w:sz w:val="24"/>
        </w:rPr>
        <w:t>4f</w:t>
      </w:r>
      <w:r w:rsidRPr="009F2C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XPS spectra (</w:t>
      </w:r>
      <w:r>
        <w:rPr>
          <w:rFonts w:ascii="Times New Roman" w:hAnsi="Times New Roman"/>
          <w:b/>
          <w:bCs/>
          <w:sz w:val="24"/>
          <w:szCs w:val="24"/>
        </w:rPr>
        <w:t>a</w:t>
      </w:r>
      <w:r w:rsidRPr="001F0FD5">
        <w:rPr>
          <w:rFonts w:ascii="Times New Roman" w:hAnsi="Times New Roman"/>
          <w:sz w:val="24"/>
          <w:szCs w:val="24"/>
        </w:rPr>
        <w:t>)</w:t>
      </w:r>
      <w:r w:rsidRPr="009F2C9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and conversion</w:t>
      </w:r>
      <w:r w:rsidR="006809F2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sz w:val="24"/>
        </w:rPr>
        <w:t xml:space="preserve">) </w:t>
      </w:r>
      <w:r w:rsidRPr="009F2C9F">
        <w:rPr>
          <w:rFonts w:ascii="Times New Roman" w:hAnsi="Times New Roman"/>
          <w:sz w:val="24"/>
        </w:rPr>
        <w:t>of 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3.0</w:t>
      </w:r>
      <w:r w:rsidRPr="009F2C9F">
        <w:rPr>
          <w:rFonts w:ascii="Times New Roman" w:hAnsi="Times New Roman"/>
          <w:sz w:val="24"/>
        </w:rPr>
        <w:t>C</w:t>
      </w:r>
      <w:r w:rsidR="00B85606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bookmarkStart w:id="6" w:name="OLE_LINK5"/>
      <w:bookmarkStart w:id="7" w:name="OLE_LINK6"/>
      <w:r w:rsidR="006809F2">
        <w:rPr>
          <w:rFonts w:ascii="Times New Roman" w:hAnsi="Times New Roman"/>
          <w:sz w:val="24"/>
        </w:rPr>
        <w:t>the reduced</w:t>
      </w:r>
      <w:r w:rsidR="006809F2" w:rsidRPr="009F2C9F">
        <w:rPr>
          <w:rFonts w:ascii="Times New Roman" w:hAnsi="Times New Roman"/>
          <w:sz w:val="24"/>
        </w:rPr>
        <w:t xml:space="preserve"> W</w:t>
      </w:r>
      <w:r w:rsidR="006809F2" w:rsidRPr="009F2C9F">
        <w:rPr>
          <w:rFonts w:ascii="Times New Roman" w:hAnsi="Times New Roman"/>
          <w:sz w:val="24"/>
          <w:vertAlign w:val="subscript"/>
        </w:rPr>
        <w:t>2</w:t>
      </w:r>
      <w:r w:rsidR="006809F2" w:rsidRPr="009F2C9F">
        <w:rPr>
          <w:rFonts w:ascii="Times New Roman" w:hAnsi="Times New Roman"/>
          <w:sz w:val="24"/>
        </w:rPr>
        <w:t>C/N</w:t>
      </w:r>
      <w:r w:rsidR="006809F2">
        <w:rPr>
          <w:rFonts w:ascii="Times New Roman" w:hAnsi="Times New Roman"/>
          <w:sz w:val="24"/>
          <w:vertAlign w:val="subscript"/>
        </w:rPr>
        <w:t>3.0</w:t>
      </w:r>
      <w:r w:rsidR="006809F2" w:rsidRPr="009F2C9F">
        <w:rPr>
          <w:rFonts w:ascii="Times New Roman" w:hAnsi="Times New Roman"/>
          <w:sz w:val="24"/>
        </w:rPr>
        <w:t xml:space="preserve">C </w:t>
      </w:r>
      <w:r w:rsidR="006809F2">
        <w:rPr>
          <w:rFonts w:ascii="Times New Roman" w:hAnsi="Times New Roman"/>
          <w:sz w:val="24"/>
        </w:rPr>
        <w:t>sample (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3.0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>-H</w:t>
      </w:r>
      <w:bookmarkEnd w:id="6"/>
      <w:bookmarkEnd w:id="7"/>
      <w:r w:rsidR="006809F2">
        <w:rPr>
          <w:rFonts w:ascii="Times New Roman" w:hAnsi="Times New Roman"/>
          <w:sz w:val="24"/>
        </w:rPr>
        <w:t>)</w:t>
      </w:r>
      <w:r w:rsidR="00B85606" w:rsidRPr="00B85606">
        <w:rPr>
          <w:rFonts w:ascii="Times New Roman" w:hAnsi="Times New Roman"/>
          <w:sz w:val="24"/>
        </w:rPr>
        <w:t xml:space="preserve"> </w:t>
      </w:r>
      <w:r w:rsidR="00B85606">
        <w:rPr>
          <w:rFonts w:ascii="Times New Roman" w:hAnsi="Times New Roman"/>
          <w:sz w:val="24"/>
        </w:rPr>
        <w:t>and W</w:t>
      </w:r>
      <w:r w:rsidR="00B85606" w:rsidRPr="00B85606">
        <w:rPr>
          <w:rFonts w:ascii="Times New Roman" w:hAnsi="Times New Roman"/>
          <w:sz w:val="24"/>
          <w:vertAlign w:val="subscript"/>
        </w:rPr>
        <w:t>2</w:t>
      </w:r>
      <w:r w:rsidR="00B85606">
        <w:rPr>
          <w:rFonts w:ascii="Times New Roman" w:hAnsi="Times New Roman"/>
          <w:sz w:val="24"/>
        </w:rPr>
        <w:t>O</w:t>
      </w:r>
      <w:r w:rsidR="00B85606" w:rsidRPr="00B85606">
        <w:rPr>
          <w:rFonts w:ascii="Times New Roman" w:hAnsi="Times New Roman"/>
          <w:sz w:val="24"/>
          <w:vertAlign w:val="subscript"/>
        </w:rPr>
        <w:t>3</w:t>
      </w:r>
      <w:r w:rsidR="006809F2">
        <w:rPr>
          <w:rFonts w:ascii="Times New Roman" w:hAnsi="Times New Roman"/>
          <w:sz w:val="24"/>
        </w:rPr>
        <w:t>. The</w:t>
      </w:r>
      <w:r w:rsidR="006809F2" w:rsidRPr="006809F2">
        <w:rPr>
          <w:rFonts w:ascii="Times New Roman" w:hAnsi="Times New Roman"/>
          <w:sz w:val="24"/>
        </w:rPr>
        <w:t xml:space="preserve"> </w:t>
      </w:r>
      <w:r w:rsidR="006809F2" w:rsidRPr="009F2C9F">
        <w:rPr>
          <w:rFonts w:ascii="Times New Roman" w:hAnsi="Times New Roman"/>
          <w:sz w:val="24"/>
        </w:rPr>
        <w:t>W</w:t>
      </w:r>
      <w:r w:rsidR="006809F2" w:rsidRPr="009F2C9F">
        <w:rPr>
          <w:rFonts w:ascii="Times New Roman" w:hAnsi="Times New Roman"/>
          <w:sz w:val="24"/>
          <w:vertAlign w:val="subscript"/>
        </w:rPr>
        <w:t>2</w:t>
      </w:r>
      <w:r w:rsidR="006809F2" w:rsidRPr="009F2C9F">
        <w:rPr>
          <w:rFonts w:ascii="Times New Roman" w:hAnsi="Times New Roman"/>
          <w:sz w:val="24"/>
        </w:rPr>
        <w:t>C/N</w:t>
      </w:r>
      <w:r w:rsidR="006809F2">
        <w:rPr>
          <w:rFonts w:ascii="Times New Roman" w:hAnsi="Times New Roman"/>
          <w:sz w:val="24"/>
          <w:vertAlign w:val="subscript"/>
        </w:rPr>
        <w:t>3.0</w:t>
      </w:r>
      <w:r w:rsidR="006809F2" w:rsidRPr="009F2C9F">
        <w:rPr>
          <w:rFonts w:ascii="Times New Roman" w:hAnsi="Times New Roman"/>
          <w:sz w:val="24"/>
        </w:rPr>
        <w:t xml:space="preserve">C </w:t>
      </w:r>
      <w:r w:rsidR="006809F2">
        <w:rPr>
          <w:rFonts w:ascii="Times New Roman" w:hAnsi="Times New Roman"/>
          <w:sz w:val="24"/>
        </w:rPr>
        <w:t>material was reduced by a mixed gas of</w:t>
      </w:r>
      <w:r w:rsidR="006809F2" w:rsidRPr="006809F2">
        <w:rPr>
          <w:rFonts w:ascii="Times New Roman" w:hAnsi="Times New Roman"/>
          <w:sz w:val="24"/>
        </w:rPr>
        <w:t xml:space="preserve"> </w:t>
      </w:r>
      <w:r w:rsidR="006809F2">
        <w:rPr>
          <w:rFonts w:ascii="Times New Roman" w:hAnsi="Times New Roman"/>
          <w:sz w:val="24"/>
        </w:rPr>
        <w:t>H</w:t>
      </w:r>
      <w:r w:rsidR="006809F2" w:rsidRPr="00C33F5C">
        <w:rPr>
          <w:rFonts w:ascii="Times New Roman" w:hAnsi="Times New Roman"/>
          <w:sz w:val="24"/>
          <w:vertAlign w:val="subscript"/>
        </w:rPr>
        <w:t>2</w:t>
      </w:r>
      <w:r w:rsidR="006809F2">
        <w:rPr>
          <w:rFonts w:ascii="Times New Roman" w:hAnsi="Times New Roman"/>
          <w:sz w:val="24"/>
        </w:rPr>
        <w:t xml:space="preserve"> (5 %) and Ar (95 %) </w:t>
      </w:r>
      <w:r>
        <w:rPr>
          <w:rFonts w:ascii="Times New Roman" w:hAnsi="Times New Roman"/>
          <w:sz w:val="24"/>
        </w:rPr>
        <w:t xml:space="preserve">at 500 </w:t>
      </w:r>
      <w:r>
        <w:rPr>
          <w:rFonts w:ascii="Arial" w:hAnsi="Arial" w:cs="Arial"/>
          <w:sz w:val="24"/>
        </w:rPr>
        <w:t>°</w:t>
      </w:r>
      <w:r>
        <w:rPr>
          <w:rFonts w:ascii="Times New Roman" w:hAnsi="Times New Roman"/>
          <w:sz w:val="24"/>
        </w:rPr>
        <w:t>C</w:t>
      </w:r>
      <w:r w:rsidR="006809F2">
        <w:rPr>
          <w:rFonts w:ascii="Times New Roman" w:hAnsi="Times New Roman"/>
          <w:sz w:val="24"/>
        </w:rPr>
        <w:t xml:space="preserve"> </w:t>
      </w:r>
      <w:r w:rsidR="006809F2" w:rsidRPr="0016369E">
        <w:rPr>
          <w:rFonts w:ascii="Times New Roman" w:hAnsi="Times New Roman"/>
          <w:sz w:val="24"/>
        </w:rPr>
        <w:t xml:space="preserve">for </w:t>
      </w:r>
      <w:r w:rsidR="0016369E" w:rsidRPr="0016369E">
        <w:rPr>
          <w:rFonts w:ascii="Times New Roman" w:hAnsi="Times New Roman"/>
          <w:sz w:val="24"/>
        </w:rPr>
        <w:t>2</w:t>
      </w:r>
      <w:r w:rsidR="006809F2" w:rsidRPr="0016369E">
        <w:rPr>
          <w:rFonts w:ascii="Times New Roman" w:hAnsi="Times New Roman"/>
          <w:sz w:val="24"/>
        </w:rPr>
        <w:t xml:space="preserve"> h</w:t>
      </w:r>
      <w:r w:rsidR="006809F2">
        <w:rPr>
          <w:rFonts w:ascii="Times New Roman" w:hAnsi="Times New Roman"/>
          <w:sz w:val="24"/>
        </w:rPr>
        <w:t xml:space="preserve"> to remove all exposable oxygen active species</w:t>
      </w:r>
      <w:r>
        <w:rPr>
          <w:rFonts w:ascii="Times New Roman" w:hAnsi="Times New Roman"/>
          <w:sz w:val="24"/>
        </w:rPr>
        <w:t>.</w:t>
      </w:r>
      <w:r w:rsidR="006809F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szCs w:val="24"/>
        </w:rPr>
        <w:t>Oxygen</w:t>
      </w:r>
      <w:r w:rsidR="006809F2">
        <w:rPr>
          <w:rFonts w:ascii="Times New Roman" w:hAnsi="Times New Roman"/>
          <w:sz w:val="24"/>
          <w:szCs w:val="24"/>
        </w:rPr>
        <w:t xml:space="preserve"> contents and the activity of </w:t>
      </w:r>
      <w:r w:rsidR="006809F2" w:rsidRPr="009F2C9F">
        <w:rPr>
          <w:rFonts w:ascii="Times New Roman" w:hAnsi="Times New Roman"/>
          <w:sz w:val="24"/>
        </w:rPr>
        <w:t>W</w:t>
      </w:r>
      <w:r w:rsidR="006809F2" w:rsidRPr="009F2C9F">
        <w:rPr>
          <w:rFonts w:ascii="Times New Roman" w:hAnsi="Times New Roman"/>
          <w:sz w:val="24"/>
          <w:vertAlign w:val="subscript"/>
        </w:rPr>
        <w:t>2</w:t>
      </w:r>
      <w:r w:rsidR="006809F2" w:rsidRPr="009F2C9F">
        <w:rPr>
          <w:rFonts w:ascii="Times New Roman" w:hAnsi="Times New Roman"/>
          <w:sz w:val="24"/>
        </w:rPr>
        <w:t>C/N</w:t>
      </w:r>
      <w:r w:rsidR="006809F2">
        <w:rPr>
          <w:rFonts w:ascii="Times New Roman" w:hAnsi="Times New Roman"/>
          <w:sz w:val="24"/>
          <w:vertAlign w:val="subscript"/>
        </w:rPr>
        <w:t>3.0</w:t>
      </w:r>
      <w:r w:rsidR="006809F2" w:rsidRPr="009F2C9F">
        <w:rPr>
          <w:rFonts w:ascii="Times New Roman" w:hAnsi="Times New Roman"/>
          <w:sz w:val="24"/>
        </w:rPr>
        <w:t>C</w:t>
      </w:r>
      <w:r w:rsidR="006809F2">
        <w:rPr>
          <w:rFonts w:ascii="Times New Roman" w:hAnsi="Times New Roman"/>
          <w:sz w:val="24"/>
        </w:rPr>
        <w:t xml:space="preserve"> electrode materials</w:t>
      </w:r>
      <w:r w:rsidR="006809F2">
        <w:rPr>
          <w:rFonts w:ascii="Times New Roman" w:hAnsi="Times New Roman"/>
          <w:sz w:val="24"/>
          <w:szCs w:val="24"/>
        </w:rPr>
        <w:t xml:space="preserve"> remain similar after such a reduction process, </w:t>
      </w:r>
      <w:r>
        <w:rPr>
          <w:rFonts w:ascii="Times New Roman" w:hAnsi="Times New Roman"/>
          <w:sz w:val="24"/>
        </w:rPr>
        <w:t xml:space="preserve">demonstrating that </w:t>
      </w:r>
      <w:r w:rsidR="006809F2">
        <w:rPr>
          <w:rFonts w:ascii="Times New Roman" w:hAnsi="Times New Roman"/>
          <w:sz w:val="24"/>
        </w:rPr>
        <w:t xml:space="preserve">the </w:t>
      </w:r>
      <w:r>
        <w:rPr>
          <w:rFonts w:ascii="Times New Roman" w:hAnsi="Times New Roman"/>
          <w:sz w:val="24"/>
        </w:rPr>
        <w:t>oxygen</w:t>
      </w:r>
      <w:r w:rsidR="006809F2">
        <w:rPr>
          <w:rFonts w:ascii="Times New Roman" w:hAnsi="Times New Roman"/>
          <w:sz w:val="24"/>
        </w:rPr>
        <w:t xml:space="preserve"> species, mainly in the form of metal oxides as the minority of W</w:t>
      </w:r>
      <w:r w:rsidR="00041FA2">
        <w:rPr>
          <w:rFonts w:ascii="Times New Roman" w:hAnsi="Times New Roman"/>
          <w:sz w:val="24"/>
        </w:rPr>
        <w:t xml:space="preserve"> components, </w:t>
      </w:r>
      <w:r>
        <w:rPr>
          <w:rFonts w:ascii="Times New Roman" w:hAnsi="Times New Roman"/>
          <w:sz w:val="24"/>
        </w:rPr>
        <w:t xml:space="preserve">is </w:t>
      </w:r>
      <w:r w:rsidR="00041FA2">
        <w:rPr>
          <w:rFonts w:ascii="Times New Roman" w:hAnsi="Times New Roman"/>
          <w:sz w:val="24"/>
        </w:rPr>
        <w:t xml:space="preserve">not exposable to reaction environment for possible reactions. </w:t>
      </w:r>
      <w:r w:rsidR="00041FA2" w:rsidRPr="00641580">
        <w:rPr>
          <w:rFonts w:ascii="Times New Roman" w:hAnsi="Times New Roman"/>
          <w:sz w:val="24"/>
        </w:rPr>
        <w:t xml:space="preserve">Moreover, </w:t>
      </w:r>
      <w:r w:rsidR="00924810" w:rsidRPr="00641580">
        <w:rPr>
          <w:rFonts w:ascii="Times New Roman" w:hAnsi="Times New Roman"/>
          <w:sz w:val="24"/>
        </w:rPr>
        <w:t xml:space="preserve">a </w:t>
      </w:r>
      <w:r w:rsidR="00041FA2" w:rsidRPr="00641580">
        <w:rPr>
          <w:rFonts w:ascii="Times New Roman" w:hAnsi="Times New Roman"/>
          <w:sz w:val="24"/>
        </w:rPr>
        <w:t xml:space="preserve">poor conversion of </w:t>
      </w:r>
      <w:r w:rsidR="00041FA2" w:rsidRPr="00641580">
        <w:rPr>
          <w:rFonts w:ascii="Times New Roman" w:eastAsia="TimesNewRomanPSMT" w:hAnsi="Times New Roman"/>
          <w:kern w:val="0"/>
          <w:sz w:val="24"/>
          <w:szCs w:val="24"/>
        </w:rPr>
        <w:t>ethylbenzene</w:t>
      </w:r>
      <w:r w:rsidR="00041FA2" w:rsidRPr="00641580">
        <w:rPr>
          <w:rFonts w:ascii="Times New Roman" w:hAnsi="Times New Roman"/>
          <w:sz w:val="24"/>
        </w:rPr>
        <w:t xml:space="preserve"> on the control </w:t>
      </w:r>
      <w:r w:rsidR="00924810" w:rsidRPr="00641580">
        <w:rPr>
          <w:rFonts w:ascii="Times New Roman" w:hAnsi="Times New Roman"/>
          <w:sz w:val="24"/>
        </w:rPr>
        <w:t>W</w:t>
      </w:r>
      <w:r w:rsidR="00924810" w:rsidRPr="00641580">
        <w:rPr>
          <w:rFonts w:ascii="Times New Roman" w:hAnsi="Times New Roman"/>
          <w:sz w:val="24"/>
          <w:vertAlign w:val="subscript"/>
        </w:rPr>
        <w:t>2</w:t>
      </w:r>
      <w:r w:rsidR="00924810" w:rsidRPr="00641580">
        <w:rPr>
          <w:rFonts w:ascii="Times New Roman" w:hAnsi="Times New Roman"/>
          <w:sz w:val="24"/>
        </w:rPr>
        <w:t>O</w:t>
      </w:r>
      <w:r w:rsidR="00924810" w:rsidRPr="00641580">
        <w:rPr>
          <w:rFonts w:ascii="Times New Roman" w:hAnsi="Times New Roman"/>
          <w:sz w:val="24"/>
          <w:vertAlign w:val="subscript"/>
        </w:rPr>
        <w:t>3</w:t>
      </w:r>
      <w:r w:rsidR="00041FA2" w:rsidRPr="00641580">
        <w:rPr>
          <w:rFonts w:ascii="Times New Roman" w:hAnsi="Times New Roman"/>
          <w:sz w:val="24"/>
        </w:rPr>
        <w:t xml:space="preserve"> anode </w:t>
      </w:r>
      <w:r w:rsidR="00641580">
        <w:rPr>
          <w:rFonts w:ascii="Times New Roman" w:hAnsi="Times New Roman"/>
          <w:sz w:val="24"/>
        </w:rPr>
        <w:t xml:space="preserve">with the same loading of </w:t>
      </w:r>
      <w:r w:rsidR="00641580" w:rsidRPr="009F2C9F">
        <w:rPr>
          <w:rFonts w:ascii="Times New Roman" w:hAnsi="Times New Roman"/>
          <w:sz w:val="24"/>
        </w:rPr>
        <w:t>W</w:t>
      </w:r>
      <w:r w:rsidR="00641580" w:rsidRPr="009F2C9F">
        <w:rPr>
          <w:rFonts w:ascii="Times New Roman" w:hAnsi="Times New Roman"/>
          <w:sz w:val="24"/>
          <w:vertAlign w:val="subscript"/>
        </w:rPr>
        <w:t>2</w:t>
      </w:r>
      <w:r w:rsidR="00641580" w:rsidRPr="009F2C9F">
        <w:rPr>
          <w:rFonts w:ascii="Times New Roman" w:hAnsi="Times New Roman"/>
          <w:sz w:val="24"/>
        </w:rPr>
        <w:t>C/N</w:t>
      </w:r>
      <w:r w:rsidR="00641580">
        <w:rPr>
          <w:rFonts w:ascii="Times New Roman" w:hAnsi="Times New Roman"/>
          <w:sz w:val="24"/>
          <w:vertAlign w:val="subscript"/>
        </w:rPr>
        <w:t>3.0</w:t>
      </w:r>
      <w:r w:rsidR="00641580" w:rsidRPr="009F2C9F">
        <w:rPr>
          <w:rFonts w:ascii="Times New Roman" w:hAnsi="Times New Roman"/>
          <w:sz w:val="24"/>
        </w:rPr>
        <w:t>C</w:t>
      </w:r>
      <w:r w:rsidR="00641580" w:rsidRPr="00641580">
        <w:rPr>
          <w:rFonts w:ascii="Times New Roman" w:hAnsi="Times New Roman"/>
          <w:sz w:val="24"/>
        </w:rPr>
        <w:t xml:space="preserve"> </w:t>
      </w:r>
      <w:r w:rsidR="00041FA2" w:rsidRPr="00641580">
        <w:rPr>
          <w:rFonts w:ascii="Times New Roman" w:hAnsi="Times New Roman"/>
          <w:sz w:val="24"/>
        </w:rPr>
        <w:t>under standard conditions further exclude the possible role of W</w:t>
      </w:r>
      <w:r w:rsidR="00924810" w:rsidRPr="00641580">
        <w:rPr>
          <w:rFonts w:ascii="Times New Roman" w:hAnsi="Times New Roman"/>
          <w:sz w:val="24"/>
          <w:vertAlign w:val="subscript"/>
        </w:rPr>
        <w:t>2</w:t>
      </w:r>
      <w:r w:rsidR="00041FA2" w:rsidRPr="00641580">
        <w:rPr>
          <w:rFonts w:ascii="Times New Roman" w:hAnsi="Times New Roman"/>
          <w:sz w:val="24"/>
        </w:rPr>
        <w:t>O</w:t>
      </w:r>
      <w:r w:rsidR="00924810" w:rsidRPr="00641580">
        <w:rPr>
          <w:rFonts w:ascii="Times New Roman" w:hAnsi="Times New Roman"/>
          <w:sz w:val="24"/>
          <w:vertAlign w:val="subscript"/>
        </w:rPr>
        <w:t>3</w:t>
      </w:r>
      <w:r w:rsidR="00041FA2" w:rsidRPr="00641580">
        <w:rPr>
          <w:rFonts w:ascii="Times New Roman" w:hAnsi="Times New Roman"/>
          <w:sz w:val="24"/>
        </w:rPr>
        <w:t xml:space="preserve"> as active sites in our electrochemical synthesis system</w:t>
      </w:r>
      <w:r w:rsidRPr="00641580">
        <w:rPr>
          <w:rFonts w:ascii="Times New Roman" w:hAnsi="Times New Roman"/>
          <w:sz w:val="24"/>
        </w:rPr>
        <w:t>.</w:t>
      </w:r>
    </w:p>
    <w:p w14:paraId="0A3CC91D" w14:textId="77777777" w:rsidR="00732E52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58FC125C" w14:textId="77777777" w:rsidR="00732E52" w:rsidRDefault="00732E52" w:rsidP="00B67DC2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7EC4928" wp14:editId="5D17E7C5">
            <wp:extent cx="4715301" cy="4688619"/>
            <wp:effectExtent l="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6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709" cy="4692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92F6F" w14:textId="66AA071A" w:rsidR="00732E52" w:rsidRDefault="00732E52" w:rsidP="00041FA2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26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295EF3">
        <w:rPr>
          <w:rFonts w:ascii="Times New Roman" w:hAnsi="Times New Roman"/>
          <w:sz w:val="24"/>
        </w:rPr>
        <w:t>TEM</w:t>
      </w:r>
      <w:r>
        <w:rPr>
          <w:rFonts w:ascii="Times New Roman" w:hAnsi="Times New Roman"/>
          <w:sz w:val="24"/>
        </w:rPr>
        <w:t xml:space="preserve"> (</w:t>
      </w:r>
      <w:r w:rsidRPr="00373AD3">
        <w:rPr>
          <w:rFonts w:ascii="Times New Roman" w:hAnsi="Times New Roman"/>
          <w:b/>
          <w:bCs/>
          <w:sz w:val="24"/>
        </w:rPr>
        <w:t>a</w:t>
      </w:r>
      <w:r>
        <w:rPr>
          <w:rFonts w:ascii="Times New Roman" w:hAnsi="Times New Roman"/>
          <w:sz w:val="24"/>
        </w:rPr>
        <w:t>) and HRTEM (</w:t>
      </w:r>
      <w:r w:rsidRPr="00373AD3">
        <w:rPr>
          <w:rFonts w:ascii="Times New Roman" w:hAnsi="Times New Roman"/>
          <w:b/>
          <w:bCs/>
          <w:sz w:val="24"/>
        </w:rPr>
        <w:t>b</w:t>
      </w:r>
      <w:r>
        <w:rPr>
          <w:rFonts w:ascii="Times New Roman" w:hAnsi="Times New Roman"/>
          <w:sz w:val="24"/>
        </w:rPr>
        <w:t>) images of W</w:t>
      </w:r>
      <w:r w:rsidRPr="003276C5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C/N</w:t>
      </w:r>
      <w:r w:rsidRPr="003276C5">
        <w:rPr>
          <w:rFonts w:ascii="Times New Roman" w:hAnsi="Times New Roman"/>
          <w:sz w:val="24"/>
          <w:vertAlign w:val="subscript"/>
        </w:rPr>
        <w:t>3.0</w:t>
      </w:r>
      <w:r>
        <w:rPr>
          <w:rFonts w:ascii="Times New Roman" w:hAnsi="Times New Roman"/>
          <w:sz w:val="24"/>
        </w:rPr>
        <w:t>C-used (recycle 4 times). (</w:t>
      </w:r>
      <w:r w:rsidRPr="00373AD3">
        <w:rPr>
          <w:rFonts w:ascii="Times New Roman" w:hAnsi="Times New Roman"/>
          <w:b/>
          <w:bCs/>
          <w:sz w:val="24"/>
        </w:rPr>
        <w:t>c</w:t>
      </w:r>
      <w:r>
        <w:rPr>
          <w:rFonts w:ascii="Times New Roman" w:hAnsi="Times New Roman"/>
          <w:sz w:val="24"/>
        </w:rPr>
        <w:t>) STEM image and EDX elemental mapping of W</w:t>
      </w:r>
      <w:r w:rsidRPr="003276C5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C/N</w:t>
      </w:r>
      <w:r w:rsidRPr="003276C5">
        <w:rPr>
          <w:rFonts w:ascii="Times New Roman" w:hAnsi="Times New Roman"/>
          <w:sz w:val="24"/>
          <w:vertAlign w:val="subscript"/>
        </w:rPr>
        <w:t>3.0</w:t>
      </w:r>
      <w:r>
        <w:rPr>
          <w:rFonts w:ascii="Times New Roman" w:hAnsi="Times New Roman"/>
          <w:sz w:val="24"/>
        </w:rPr>
        <w:t>C-used.</w:t>
      </w:r>
      <w:r w:rsidR="00041FA2" w:rsidRPr="00041FA2">
        <w:rPr>
          <w:rFonts w:ascii="Times New Roman" w:hAnsi="Times New Roman"/>
          <w:sz w:val="24"/>
        </w:rPr>
        <w:t xml:space="preserve"> </w:t>
      </w:r>
      <w:r w:rsidR="00041FA2">
        <w:rPr>
          <w:rFonts w:ascii="Times New Roman" w:hAnsi="Times New Roman"/>
          <w:sz w:val="24"/>
        </w:rPr>
        <w:t>The sizes of W</w:t>
      </w:r>
      <w:r w:rsidR="00041FA2" w:rsidRPr="003276C5">
        <w:rPr>
          <w:rFonts w:ascii="Times New Roman" w:hAnsi="Times New Roman"/>
          <w:sz w:val="24"/>
          <w:vertAlign w:val="subscript"/>
        </w:rPr>
        <w:t>2</w:t>
      </w:r>
      <w:r w:rsidR="00041FA2">
        <w:rPr>
          <w:rFonts w:ascii="Times New Roman" w:hAnsi="Times New Roman"/>
          <w:sz w:val="24"/>
        </w:rPr>
        <w:t>C nanocrystals and content of NC support in the W</w:t>
      </w:r>
      <w:r w:rsidR="00041FA2" w:rsidRPr="003276C5">
        <w:rPr>
          <w:rFonts w:ascii="Times New Roman" w:hAnsi="Times New Roman"/>
          <w:sz w:val="24"/>
          <w:vertAlign w:val="subscript"/>
        </w:rPr>
        <w:t>2</w:t>
      </w:r>
      <w:r w:rsidR="00041FA2">
        <w:rPr>
          <w:rFonts w:ascii="Times New Roman" w:hAnsi="Times New Roman"/>
          <w:sz w:val="24"/>
        </w:rPr>
        <w:t>C/N</w:t>
      </w:r>
      <w:r w:rsidR="00041FA2" w:rsidRPr="003276C5">
        <w:rPr>
          <w:rFonts w:ascii="Times New Roman" w:hAnsi="Times New Roman"/>
          <w:sz w:val="24"/>
          <w:vertAlign w:val="subscript"/>
        </w:rPr>
        <w:t>3.0</w:t>
      </w:r>
      <w:r w:rsidR="00041FA2">
        <w:rPr>
          <w:rFonts w:ascii="Times New Roman" w:hAnsi="Times New Roman"/>
          <w:sz w:val="24"/>
        </w:rPr>
        <w:t>C anode were maintained well after long-term use, demonstrating the excellent electrochemical stability of W</w:t>
      </w:r>
      <w:r w:rsidR="00041FA2" w:rsidRPr="003276C5">
        <w:rPr>
          <w:rFonts w:ascii="Times New Roman" w:hAnsi="Times New Roman"/>
          <w:sz w:val="24"/>
          <w:vertAlign w:val="subscript"/>
        </w:rPr>
        <w:t>2</w:t>
      </w:r>
      <w:r w:rsidR="00041FA2">
        <w:rPr>
          <w:rFonts w:ascii="Times New Roman" w:hAnsi="Times New Roman"/>
          <w:sz w:val="24"/>
        </w:rPr>
        <w:t>C/N</w:t>
      </w:r>
      <w:r w:rsidR="00041FA2" w:rsidRPr="003276C5">
        <w:rPr>
          <w:rFonts w:ascii="Times New Roman" w:hAnsi="Times New Roman"/>
          <w:sz w:val="24"/>
          <w:vertAlign w:val="subscript"/>
        </w:rPr>
        <w:t>3.0</w:t>
      </w:r>
      <w:r w:rsidR="00041FA2">
        <w:rPr>
          <w:rFonts w:ascii="Times New Roman" w:hAnsi="Times New Roman"/>
          <w:sz w:val="24"/>
        </w:rPr>
        <w:t>C electrode materials.</w:t>
      </w:r>
    </w:p>
    <w:p w14:paraId="4D7D9143" w14:textId="77777777" w:rsidR="00732E52" w:rsidRDefault="00732E52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653A8C4E" w14:textId="77777777" w:rsidR="00732E52" w:rsidRDefault="00732E52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02B6323" wp14:editId="5B871C97">
            <wp:extent cx="3415321" cy="2789989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5" t="8756" r="11026"/>
                    <a:stretch/>
                  </pic:blipFill>
                  <pic:spPr bwMode="auto">
                    <a:xfrm>
                      <a:off x="0" y="0"/>
                      <a:ext cx="3431425" cy="2803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258BCB" w14:textId="29D888E9" w:rsidR="00732E52" w:rsidRDefault="00732E52" w:rsidP="00B67DC2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27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461A4F">
        <w:rPr>
          <w:rFonts w:ascii="Times New Roman" w:hAnsi="Times New Roman"/>
          <w:sz w:val="24"/>
        </w:rPr>
        <w:t>Reus</w:t>
      </w:r>
      <w:r w:rsidRPr="00E52323">
        <w:rPr>
          <w:rFonts w:ascii="Times New Roman" w:hAnsi="Times New Roman"/>
          <w:sz w:val="24"/>
        </w:rPr>
        <w:t xml:space="preserve">ability </w:t>
      </w:r>
      <w:r>
        <w:rPr>
          <w:rFonts w:ascii="Times New Roman" w:hAnsi="Times New Roman"/>
          <w:sz w:val="24"/>
        </w:rPr>
        <w:t>of W</w:t>
      </w:r>
      <w:r w:rsidRPr="003276C5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C/N</w:t>
      </w:r>
      <w:r w:rsidRPr="003276C5">
        <w:rPr>
          <w:rFonts w:ascii="Times New Roman" w:hAnsi="Times New Roman"/>
          <w:sz w:val="24"/>
          <w:vertAlign w:val="subscript"/>
        </w:rPr>
        <w:t>3.0</w:t>
      </w:r>
      <w:r>
        <w:rPr>
          <w:rFonts w:ascii="Times New Roman" w:hAnsi="Times New Roman"/>
          <w:sz w:val="24"/>
        </w:rPr>
        <w:t xml:space="preserve">C </w:t>
      </w:r>
      <w:r w:rsidR="00041FA2">
        <w:rPr>
          <w:rFonts w:ascii="Times New Roman" w:hAnsi="Times New Roman"/>
          <w:sz w:val="24"/>
        </w:rPr>
        <w:t>anode</w:t>
      </w:r>
      <w:r w:rsidR="00461A4F">
        <w:rPr>
          <w:rFonts w:ascii="Times New Roman" w:hAnsi="Times New Roman"/>
          <w:sz w:val="24"/>
        </w:rPr>
        <w:t>s for four runs (R1-4)</w:t>
      </w:r>
      <w:r w:rsidR="00041FA2">
        <w:rPr>
          <w:rFonts w:ascii="Times New Roman" w:hAnsi="Times New Roman"/>
          <w:sz w:val="24"/>
        </w:rPr>
        <w:t xml:space="preserve">. </w:t>
      </w:r>
    </w:p>
    <w:p w14:paraId="45709D19" w14:textId="77777777" w:rsidR="00732E52" w:rsidRDefault="00732E52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0C47A452" w14:textId="0523EE06" w:rsidR="00732E52" w:rsidRDefault="00911151" w:rsidP="00B67DC2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FB6047D" wp14:editId="489FBA96">
            <wp:extent cx="5274310" cy="364617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4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7A845" w14:textId="2551C89D" w:rsidR="00732E52" w:rsidRDefault="00732E52" w:rsidP="00B67DC2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</w:t>
      </w:r>
      <w:r w:rsidRPr="002F4052">
        <w:rPr>
          <w:rFonts w:ascii="Times New Roman" w:hAnsi="Times New Roman"/>
          <w:b/>
          <w:bCs/>
          <w:kern w:val="0"/>
          <w:sz w:val="24"/>
          <w:szCs w:val="24"/>
        </w:rPr>
        <w:t>Figure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28</w:t>
      </w:r>
      <w:r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A551E3">
        <w:rPr>
          <w:rFonts w:ascii="Times New Roman" w:hAnsi="Times New Roman"/>
          <w:sz w:val="24"/>
        </w:rPr>
        <w:t>T</w:t>
      </w:r>
      <w:r w:rsidRPr="00A551E3">
        <w:rPr>
          <w:rFonts w:ascii="Times New Roman" w:hAnsi="Times New Roman" w:hint="eastAsia"/>
          <w:sz w:val="24"/>
        </w:rPr>
        <w:t>he</w:t>
      </w:r>
      <w:r>
        <w:rPr>
          <w:rFonts w:ascii="Times New Roman" w:hAnsi="Times New Roman"/>
          <w:sz w:val="24"/>
        </w:rPr>
        <w:t xml:space="preserve"> </w:t>
      </w:r>
      <w:r w:rsidR="00461A4F">
        <w:rPr>
          <w:rFonts w:ascii="Times New Roman" w:hAnsi="Times New Roman"/>
          <w:sz w:val="24"/>
        </w:rPr>
        <w:t>electrochemic</w:t>
      </w:r>
      <w:r>
        <w:rPr>
          <w:rFonts w:ascii="Times New Roman" w:hAnsi="Times New Roman"/>
          <w:sz w:val="24"/>
        </w:rPr>
        <w:t xml:space="preserve">al stability of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3.0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, </w:t>
      </w:r>
      <w:r w:rsidRPr="000516A9">
        <w:rPr>
          <w:rFonts w:ascii="Times New Roman" w:hAnsi="Times New Roman"/>
          <w:sz w:val="24"/>
        </w:rPr>
        <w:t>titanium</w:t>
      </w:r>
      <w:r>
        <w:rPr>
          <w:rFonts w:ascii="Times New Roman" w:hAnsi="Times New Roman"/>
          <w:sz w:val="24"/>
        </w:rPr>
        <w:t xml:space="preserve"> mesh (Ti) and </w:t>
      </w:r>
      <w:r w:rsidRPr="00283E92">
        <w:rPr>
          <w:rFonts w:ascii="Times New Roman" w:hAnsi="Times New Roman"/>
          <w:sz w:val="24"/>
        </w:rPr>
        <w:t>nickel</w:t>
      </w:r>
      <w:r>
        <w:rPr>
          <w:rFonts w:ascii="Times New Roman" w:hAnsi="Times New Roman"/>
          <w:sz w:val="24"/>
        </w:rPr>
        <w:t xml:space="preserve"> plate (Ni) anodes. (</w:t>
      </w:r>
      <w:r w:rsidRPr="00E57FD2">
        <w:rPr>
          <w:rFonts w:ascii="Times New Roman" w:hAnsi="Times New Roman"/>
          <w:b/>
          <w:bCs/>
          <w:sz w:val="24"/>
        </w:rPr>
        <w:t>a</w:t>
      </w:r>
      <w:r w:rsidRPr="005824F3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 xml:space="preserve"> The photos of electrodes </w:t>
      </w:r>
      <w:r w:rsidR="00461A4F">
        <w:rPr>
          <w:rFonts w:ascii="Times New Roman" w:hAnsi="Times New Roman"/>
          <w:sz w:val="24"/>
        </w:rPr>
        <w:t>before and after uses under standard</w:t>
      </w:r>
      <w:r>
        <w:rPr>
          <w:rFonts w:ascii="Times New Roman" w:hAnsi="Times New Roman"/>
          <w:sz w:val="24"/>
        </w:rPr>
        <w:t xml:space="preserve"> reaction</w:t>
      </w:r>
      <w:r w:rsidR="00461A4F">
        <w:rPr>
          <w:rFonts w:ascii="Times New Roman" w:hAnsi="Times New Roman"/>
          <w:sz w:val="24"/>
        </w:rPr>
        <w:t xml:space="preserve"> conditions</w:t>
      </w:r>
      <w:r>
        <w:rPr>
          <w:rFonts w:ascii="Times New Roman" w:hAnsi="Times New Roman"/>
          <w:sz w:val="24"/>
        </w:rPr>
        <w:t xml:space="preserve">. The Ti and Ni electrodes </w:t>
      </w:r>
      <w:r w:rsidR="00461A4F">
        <w:rPr>
          <w:rFonts w:ascii="Times New Roman" w:hAnsi="Times New Roman"/>
          <w:sz w:val="24"/>
        </w:rPr>
        <w:t>became</w:t>
      </w:r>
      <w:r>
        <w:rPr>
          <w:rFonts w:ascii="Times New Roman" w:hAnsi="Times New Roman"/>
          <w:sz w:val="24"/>
        </w:rPr>
        <w:t xml:space="preserve"> decomposed during the reaction. (</w:t>
      </w:r>
      <w:r w:rsidR="00730DA6">
        <w:rPr>
          <w:rFonts w:ascii="Times New Roman" w:hAnsi="Times New Roman"/>
          <w:b/>
          <w:bCs/>
          <w:sz w:val="24"/>
        </w:rPr>
        <w:t>b</w:t>
      </w:r>
      <w:r w:rsidRPr="005824F3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 xml:space="preserve"> Conversion</w:t>
      </w:r>
      <w:r w:rsidR="00461A4F"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of ethylbenzene on</w:t>
      </w:r>
      <w:r w:rsidR="00461A4F">
        <w:rPr>
          <w:rFonts w:ascii="Times New Roman" w:hAnsi="Times New Roman"/>
          <w:sz w:val="24"/>
        </w:rPr>
        <w:t xml:space="preserve"> various</w:t>
      </w:r>
      <w:r>
        <w:rPr>
          <w:rFonts w:ascii="Times New Roman" w:hAnsi="Times New Roman"/>
          <w:sz w:val="24"/>
        </w:rPr>
        <w:t xml:space="preserve"> anodes at 2.0 V for 3 h. No products were detected </w:t>
      </w:r>
      <w:r w:rsidR="00461A4F">
        <w:rPr>
          <w:rFonts w:ascii="Times New Roman" w:hAnsi="Times New Roman"/>
          <w:sz w:val="24"/>
        </w:rPr>
        <w:t xml:space="preserve">Ni and Ti anodes under standard reaction conditions </w:t>
      </w:r>
      <w:r>
        <w:rPr>
          <w:rFonts w:ascii="Times New Roman" w:hAnsi="Times New Roman"/>
          <w:sz w:val="24"/>
        </w:rPr>
        <w:t>for 3 h, further highlight</w:t>
      </w:r>
      <w:r w:rsidR="00461A4F">
        <w:rPr>
          <w:rFonts w:ascii="Times New Roman" w:hAnsi="Times New Roman"/>
          <w:sz w:val="24"/>
        </w:rPr>
        <w:t>ing</w:t>
      </w:r>
      <w:r>
        <w:rPr>
          <w:rFonts w:ascii="Times New Roman" w:hAnsi="Times New Roman"/>
          <w:sz w:val="24"/>
        </w:rPr>
        <w:t xml:space="preserve"> the excellent stability of </w:t>
      </w:r>
      <w:r w:rsidRPr="009F2C9F">
        <w:rPr>
          <w:rFonts w:ascii="Times New Roman" w:hAnsi="Times New Roman"/>
          <w:sz w:val="24"/>
        </w:rPr>
        <w:t>W</w:t>
      </w:r>
      <w:r w:rsidRPr="009F2C9F">
        <w:rPr>
          <w:rFonts w:ascii="Times New Roman" w:hAnsi="Times New Roman"/>
          <w:sz w:val="24"/>
          <w:vertAlign w:val="subscript"/>
        </w:rPr>
        <w:t>2</w:t>
      </w:r>
      <w:r w:rsidRPr="009F2C9F">
        <w:rPr>
          <w:rFonts w:ascii="Times New Roman" w:hAnsi="Times New Roman"/>
          <w:sz w:val="24"/>
        </w:rPr>
        <w:t>C/N</w:t>
      </w:r>
      <w:r>
        <w:rPr>
          <w:rFonts w:ascii="Times New Roman" w:hAnsi="Times New Roman"/>
          <w:sz w:val="24"/>
          <w:vertAlign w:val="subscript"/>
        </w:rPr>
        <w:t>3.0</w:t>
      </w:r>
      <w:r w:rsidRPr="009F2C9F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 anode.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(</w:t>
      </w:r>
      <w:r w:rsidR="00730DA6">
        <w:rPr>
          <w:rFonts w:ascii="Times New Roman" w:hAnsi="Times New Roman"/>
          <w:b/>
          <w:bCs/>
          <w:sz w:val="24"/>
        </w:rPr>
        <w:t>c</w:t>
      </w:r>
      <w:r w:rsidRPr="005824F3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The photos of Ti, Ni and </w:t>
      </w:r>
      <w:r>
        <w:rPr>
          <w:rFonts w:ascii="Times New Roman" w:hAnsi="Times New Roman"/>
          <w:sz w:val="24"/>
        </w:rPr>
        <w:t>W</w:t>
      </w:r>
      <w:r w:rsidRPr="000516A9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C/N</w:t>
      </w:r>
      <w:r w:rsidRPr="000516A9">
        <w:rPr>
          <w:rFonts w:ascii="Times New Roman" w:hAnsi="Times New Roman"/>
          <w:sz w:val="24"/>
          <w:vertAlign w:val="subscript"/>
        </w:rPr>
        <w:t>3.0</w:t>
      </w:r>
      <w:r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bCs/>
          <w:sz w:val="24"/>
          <w:szCs w:val="24"/>
        </w:rPr>
        <w:t xml:space="preserve"> anodes during the reaction</w:t>
      </w:r>
      <w:r w:rsidR="00461A4F">
        <w:rPr>
          <w:rFonts w:ascii="Times New Roman" w:hAnsi="Times New Roman"/>
          <w:bCs/>
          <w:sz w:val="24"/>
          <w:szCs w:val="24"/>
        </w:rPr>
        <w:t xml:space="preserve"> with different times</w:t>
      </w:r>
      <w:r>
        <w:rPr>
          <w:rFonts w:ascii="Times New Roman" w:hAnsi="Times New Roman"/>
          <w:bCs/>
          <w:sz w:val="24"/>
          <w:szCs w:val="24"/>
        </w:rPr>
        <w:t xml:space="preserve">. </w:t>
      </w:r>
    </w:p>
    <w:p w14:paraId="107F27AD" w14:textId="77777777" w:rsidR="00732E52" w:rsidRDefault="00732E52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14:paraId="6BA91BBC" w14:textId="77777777" w:rsidR="00732E52" w:rsidRPr="009F2C9F" w:rsidRDefault="00732E52" w:rsidP="00B67DC2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lastRenderedPageBreak/>
        <w:t>Supplementary Table 1</w:t>
      </w:r>
      <w:r w:rsidRPr="002F4052"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sz w:val="24"/>
          <w:szCs w:val="24"/>
        </w:rPr>
        <w:t>Elemental compositions content of W</w:t>
      </w:r>
      <w:r w:rsidRPr="009F2C9F">
        <w:rPr>
          <w:rFonts w:ascii="Times New Roman" w:hAnsi="Times New Roman"/>
          <w:sz w:val="24"/>
          <w:szCs w:val="24"/>
          <w:vertAlign w:val="subscript"/>
        </w:rPr>
        <w:t>2</w:t>
      </w:r>
      <w:r w:rsidRPr="009F2C9F">
        <w:rPr>
          <w:rFonts w:ascii="Times New Roman" w:hAnsi="Times New Roman"/>
          <w:sz w:val="24"/>
          <w:szCs w:val="24"/>
        </w:rPr>
        <w:t>C/N</w:t>
      </w:r>
      <w:r w:rsidRPr="009F2C9F">
        <w:rPr>
          <w:rFonts w:ascii="Times New Roman" w:hAnsi="Times New Roman"/>
          <w:sz w:val="24"/>
          <w:szCs w:val="24"/>
          <w:vertAlign w:val="subscript"/>
        </w:rPr>
        <w:t>x</w:t>
      </w:r>
      <w:r w:rsidRPr="009F2C9F">
        <w:rPr>
          <w:rFonts w:ascii="Times New Roman" w:hAnsi="Times New Roman"/>
          <w:sz w:val="24"/>
          <w:szCs w:val="24"/>
        </w:rPr>
        <w:t>C samples.</w:t>
      </w:r>
    </w:p>
    <w:tbl>
      <w:tblPr>
        <w:tblStyle w:val="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1842"/>
        <w:gridCol w:w="1701"/>
        <w:gridCol w:w="1502"/>
      </w:tblGrid>
      <w:tr w:rsidR="00732E52" w:rsidRPr="009F2C9F" w14:paraId="415F4B44" w14:textId="77777777" w:rsidTr="00BF1B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14:paraId="5199E8C4" w14:textId="77777777" w:rsidR="00732E52" w:rsidRPr="001F271F" w:rsidRDefault="00732E52" w:rsidP="00BF1BC4">
            <w:pPr>
              <w:spacing w:line="480" w:lineRule="auto"/>
              <w:ind w:firstLineChars="250" w:firstLine="60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F271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Element</w:t>
            </w:r>
          </w:p>
          <w:p w14:paraId="18838F95" w14:textId="02A86FAD" w:rsidR="00732E52" w:rsidRPr="001F271F" w:rsidRDefault="00732E52" w:rsidP="00BF1BC4">
            <w:pPr>
              <w:spacing w:line="48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1BC4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Sample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27FB95" w14:textId="77777777" w:rsidR="00732E52" w:rsidRPr="001F271F" w:rsidRDefault="00732E52" w:rsidP="00B67DC2">
            <w:pPr>
              <w:spacing w:line="480" w:lineRule="auto"/>
              <w:ind w:firstLineChars="350" w:firstLine="8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F271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Atomic ratio (%)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EB3C4D" w14:textId="4B2A1A9B" w:rsidR="00732E52" w:rsidRPr="001F271F" w:rsidRDefault="00732E52" w:rsidP="00B67DC2">
            <w:pPr>
              <w:spacing w:line="480" w:lineRule="auto"/>
              <w:ind w:left="120" w:hangingChars="50" w:hanging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F271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W (wt%) </w:t>
            </w:r>
            <w:r w:rsidR="009F05D1" w:rsidRPr="001F271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by </w:t>
            </w:r>
            <w:r w:rsidRPr="001F271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XPS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752026" w14:textId="77777777" w:rsidR="00732E52" w:rsidRPr="001F271F" w:rsidRDefault="00732E52" w:rsidP="00B67DC2">
            <w:pPr>
              <w:spacing w:line="480" w:lineRule="auto"/>
              <w:ind w:left="120" w:hangingChars="50" w:hanging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F271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W (wt%) by ICP</w:t>
            </w:r>
          </w:p>
        </w:tc>
      </w:tr>
      <w:tr w:rsidR="00732E52" w:rsidRPr="009F2C9F" w14:paraId="252EC97D" w14:textId="77777777" w:rsidTr="00BF1B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D7341C" w14:textId="77777777" w:rsidR="00732E52" w:rsidRPr="009F2C9F" w:rsidRDefault="00732E52" w:rsidP="00B67DC2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F71027" w14:textId="77777777" w:rsidR="00732E52" w:rsidRPr="00D34287" w:rsidRDefault="00732E52" w:rsidP="00B67DC2">
            <w:pPr>
              <w:spacing w:line="480" w:lineRule="auto"/>
              <w:ind w:firstLineChars="200"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D34287"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339D49" w14:textId="77777777" w:rsidR="00732E52" w:rsidRPr="00D34287" w:rsidRDefault="00732E52" w:rsidP="00B67DC2">
            <w:pPr>
              <w:spacing w:line="480" w:lineRule="auto"/>
              <w:ind w:firstLineChars="150" w:firstLine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D34287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25A965" w14:textId="77777777" w:rsidR="00732E52" w:rsidRPr="009F2C9F" w:rsidRDefault="00732E52" w:rsidP="00B67DC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2" w:type="dxa"/>
            <w:vMerge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E08A84" w14:textId="77777777" w:rsidR="00732E52" w:rsidRPr="009F2C9F" w:rsidRDefault="00732E52" w:rsidP="00B67DC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E52" w:rsidRPr="009F2C9F" w14:paraId="531C02AE" w14:textId="77777777" w:rsidTr="00BF1B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EF48A98" w14:textId="77777777" w:rsidR="00732E52" w:rsidRPr="009F2C9F" w:rsidRDefault="00732E52" w:rsidP="00B67DC2">
            <w:pPr>
              <w:spacing w:line="48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W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bscript"/>
              </w:rPr>
              <w:t>2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C/N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bscript"/>
              </w:rPr>
              <w:t>3.0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7595F3" w14:textId="77777777" w:rsidR="00732E52" w:rsidRPr="009F2C9F" w:rsidRDefault="00732E52" w:rsidP="00B67DC2">
            <w:pPr>
              <w:spacing w:line="480" w:lineRule="auto"/>
              <w:ind w:firstLineChars="150" w:firstLine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87.2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0675F9" w14:textId="77777777" w:rsidR="00732E52" w:rsidRPr="009F2C9F" w:rsidRDefault="00732E52" w:rsidP="00B67DC2">
            <w:pPr>
              <w:spacing w:line="480" w:lineRule="auto"/>
              <w:ind w:firstLineChars="150" w:firstLine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3.0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E8C479" w14:textId="77777777" w:rsidR="00732E52" w:rsidRPr="009F2C9F" w:rsidRDefault="00732E52" w:rsidP="00B67DC2">
            <w:pPr>
              <w:spacing w:line="480" w:lineRule="auto"/>
              <w:ind w:firstLineChars="150" w:firstLine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50.7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C628E7" w14:textId="77777777" w:rsidR="00732E52" w:rsidRPr="009F2C9F" w:rsidRDefault="00732E52" w:rsidP="00B67DC2">
            <w:pPr>
              <w:spacing w:line="480" w:lineRule="auto"/>
              <w:ind w:firstLineChars="150" w:firstLine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65.8</w:t>
            </w:r>
          </w:p>
        </w:tc>
      </w:tr>
      <w:tr w:rsidR="00732E52" w:rsidRPr="009F2C9F" w14:paraId="414FE837" w14:textId="77777777" w:rsidTr="00BF1B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9FA21A" w14:textId="77777777" w:rsidR="00732E52" w:rsidRPr="009F2C9F" w:rsidRDefault="00732E52" w:rsidP="00B67DC2">
            <w:pPr>
              <w:spacing w:line="48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W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bscript"/>
              </w:rPr>
              <w:t>2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C/N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bscript"/>
              </w:rPr>
              <w:t>2.3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vAlign w:val="center"/>
          </w:tcPr>
          <w:p w14:paraId="2B1AB7EE" w14:textId="77777777" w:rsidR="00732E52" w:rsidRPr="009F2C9F" w:rsidRDefault="00732E52" w:rsidP="00B67DC2">
            <w:pPr>
              <w:spacing w:line="480" w:lineRule="auto"/>
              <w:ind w:firstLineChars="150" w:firstLine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88.3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vAlign w:val="center"/>
          </w:tcPr>
          <w:p w14:paraId="3B0F024C" w14:textId="77777777" w:rsidR="00732E52" w:rsidRPr="009F2C9F" w:rsidRDefault="00732E52" w:rsidP="00B67DC2">
            <w:pPr>
              <w:spacing w:line="480" w:lineRule="auto"/>
              <w:ind w:firstLineChars="150" w:firstLine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vAlign w:val="center"/>
          </w:tcPr>
          <w:p w14:paraId="49D7F979" w14:textId="77777777" w:rsidR="00732E52" w:rsidRPr="009F2C9F" w:rsidRDefault="00732E52" w:rsidP="00B67DC2">
            <w:pPr>
              <w:spacing w:line="480" w:lineRule="auto"/>
              <w:ind w:firstLineChars="150" w:firstLine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50.0</w:t>
            </w:r>
          </w:p>
        </w:tc>
        <w:tc>
          <w:tcPr>
            <w:tcW w:w="1502" w:type="dxa"/>
            <w:tcBorders>
              <w:bottom w:val="nil"/>
            </w:tcBorders>
            <w:shd w:val="clear" w:color="auto" w:fill="auto"/>
            <w:vAlign w:val="center"/>
          </w:tcPr>
          <w:p w14:paraId="7D8A64F4" w14:textId="77777777" w:rsidR="00732E52" w:rsidRPr="009F2C9F" w:rsidRDefault="00732E52" w:rsidP="00B67DC2">
            <w:pPr>
              <w:spacing w:line="480" w:lineRule="auto"/>
              <w:ind w:firstLineChars="150" w:firstLine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62.4</w:t>
            </w:r>
          </w:p>
        </w:tc>
      </w:tr>
      <w:tr w:rsidR="00732E52" w:rsidRPr="009F2C9F" w14:paraId="0BB4122F" w14:textId="77777777" w:rsidTr="00BF1BC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18C5E52" w14:textId="77777777" w:rsidR="00732E52" w:rsidRPr="009F2C9F" w:rsidRDefault="00732E52" w:rsidP="00B67DC2">
            <w:pPr>
              <w:spacing w:line="48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W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bscript"/>
              </w:rPr>
              <w:t>2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C/N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bscript"/>
              </w:rPr>
              <w:t>1.4</w:t>
            </w:r>
            <w:r w:rsidRPr="009F2C9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10B4F8B" w14:textId="77777777" w:rsidR="00732E52" w:rsidRPr="009F2C9F" w:rsidRDefault="00732E52" w:rsidP="00B67DC2">
            <w:pPr>
              <w:spacing w:line="480" w:lineRule="auto"/>
              <w:ind w:firstLineChars="150" w:firstLine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89.5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9F78CF1" w14:textId="77777777" w:rsidR="00732E52" w:rsidRPr="009F2C9F" w:rsidRDefault="00732E52" w:rsidP="00B67DC2">
            <w:pPr>
              <w:spacing w:line="480" w:lineRule="auto"/>
              <w:ind w:firstLineChars="150" w:firstLine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8E6E6BA" w14:textId="77777777" w:rsidR="00732E52" w:rsidRPr="009F2C9F" w:rsidRDefault="00732E52" w:rsidP="00B67DC2">
            <w:pPr>
              <w:spacing w:line="480" w:lineRule="auto"/>
              <w:ind w:firstLineChars="150" w:firstLine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50.9</w:t>
            </w: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D2E13A3" w14:textId="77777777" w:rsidR="00732E52" w:rsidRPr="009F2C9F" w:rsidRDefault="00732E52" w:rsidP="00B67DC2">
            <w:pPr>
              <w:spacing w:line="480" w:lineRule="auto"/>
              <w:ind w:firstLineChars="150" w:firstLine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F2C9F">
              <w:rPr>
                <w:rFonts w:ascii="Times New Roman" w:hAnsi="Times New Roman"/>
                <w:sz w:val="24"/>
                <w:szCs w:val="24"/>
              </w:rPr>
              <w:t>63.2</w:t>
            </w:r>
          </w:p>
        </w:tc>
      </w:tr>
    </w:tbl>
    <w:p w14:paraId="162A50DF" w14:textId="77777777" w:rsidR="00732E52" w:rsidRDefault="00732E52" w:rsidP="00B67DC2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06D2C89" w14:textId="77777777" w:rsidR="00732E52" w:rsidRDefault="00732E52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7528672" w14:textId="37B59E9C" w:rsidR="00732E52" w:rsidRDefault="00732E52" w:rsidP="00B67DC2">
      <w:pPr>
        <w:widowControl/>
        <w:tabs>
          <w:tab w:val="left" w:pos="2120"/>
        </w:tabs>
        <w:spacing w:line="480" w:lineRule="auto"/>
        <w:rPr>
          <w:rFonts w:ascii="Times New Roman" w:hAnsi="Times New Roman"/>
          <w:i/>
          <w:iCs/>
          <w:sz w:val="24"/>
          <w:vertAlign w:val="superscript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lastRenderedPageBreak/>
        <w:t>Supplementary Table 2</w:t>
      </w:r>
      <w:r w:rsidRPr="002F4052">
        <w:rPr>
          <w:rFonts w:ascii="宋体" w:hAnsi="Times New Roman" w:cs="宋体" w:hint="eastAsia"/>
          <w:b/>
          <w:bCs/>
          <w:kern w:val="0"/>
          <w:sz w:val="24"/>
          <w:szCs w:val="24"/>
        </w:rPr>
        <w:t>.</w:t>
      </w:r>
      <w:r w:rsidR="00215BEB" w:rsidRPr="00E9326C">
        <w:rPr>
          <w:rFonts w:ascii="宋体" w:hAnsi="Times New Roman" w:cs="宋体"/>
          <w:kern w:val="0"/>
          <w:sz w:val="24"/>
          <w:szCs w:val="24"/>
        </w:rPr>
        <w:t>S</w:t>
      </w:r>
      <w:r>
        <w:rPr>
          <w:rFonts w:ascii="Times New Roman" w:hAnsi="Times New Roman"/>
          <w:sz w:val="24"/>
        </w:rPr>
        <w:t>cope of substrates catalyzed by W</w:t>
      </w:r>
      <w:r w:rsidRPr="00E90535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C/N</w:t>
      </w:r>
      <w:r w:rsidRPr="00E90535">
        <w:rPr>
          <w:rFonts w:ascii="Times New Roman" w:hAnsi="Times New Roman"/>
          <w:sz w:val="24"/>
          <w:vertAlign w:val="subscript"/>
        </w:rPr>
        <w:t>3.0</w:t>
      </w:r>
      <w:r>
        <w:rPr>
          <w:rFonts w:ascii="Times New Roman" w:hAnsi="Times New Roman"/>
          <w:sz w:val="24"/>
        </w:rPr>
        <w:t>C</w:t>
      </w:r>
      <w:r w:rsidR="00215BEB">
        <w:rPr>
          <w:rFonts w:ascii="Times New Roman" w:hAnsi="Times New Roman"/>
          <w:sz w:val="24"/>
        </w:rPr>
        <w:t xml:space="preserve"> anode</w:t>
      </w:r>
      <w:r w:rsidR="00241C68">
        <w:rPr>
          <w:rFonts w:ascii="Times New Roman" w:hAnsi="Times New Roman"/>
          <w:sz w:val="24"/>
        </w:rPr>
        <w:t>.</w:t>
      </w:r>
    </w:p>
    <w:p w14:paraId="6462C312" w14:textId="01CC99B1" w:rsidR="00BB6B32" w:rsidRPr="00CE7B53" w:rsidRDefault="00B807E6" w:rsidP="00BB6B32">
      <w:pPr>
        <w:widowControl/>
        <w:tabs>
          <w:tab w:val="left" w:pos="2120"/>
        </w:tabs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79F57F" wp14:editId="130B5ED1">
                <wp:simplePos x="0" y="0"/>
                <wp:positionH relativeFrom="column">
                  <wp:posOffset>3978402</wp:posOffset>
                </wp:positionH>
                <wp:positionV relativeFrom="paragraph">
                  <wp:posOffset>8166786</wp:posOffset>
                </wp:positionV>
                <wp:extent cx="1447800" cy="285115"/>
                <wp:effectExtent l="0" t="0" r="0" b="63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28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1211CD" w14:textId="2D9C2EB0" w:rsidR="00B807E6" w:rsidRDefault="00B807E6">
                            <w:r>
                              <w:rPr>
                                <w:rFonts w:ascii="Times New Roman" w:hAnsi="Times New Roman" w:hint="eastAsia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o be continued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79F57F" id="_x0000_t202" coordsize="21600,21600" o:spt="202" path="m,l,21600r21600,l21600,xe">
                <v:stroke joinstyle="miter"/>
                <v:path gradientshapeok="t" o:connecttype="rect"/>
              </v:shapetype>
              <v:shape id="文本框 11" o:spid="_x0000_s1026" type="#_x0000_t202" style="position:absolute;left:0;text-align:left;margin-left:313.25pt;margin-top:643.05pt;width:114pt;height:2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" filled="f" stroked="f" strokeweight=".5pt">
                <v:textbox>
                  <w:txbxContent>
                    <w:p w14:paraId="361211CD" w14:textId="2D9C2EB0" w:rsidR="00B807E6" w:rsidRDefault="00B807E6">
                      <w:r>
                        <w:rPr>
                          <w:rFonts w:ascii="Times New Roman" w:hAnsi="Times New Roman" w:hint="eastAsia"/>
                          <w:sz w:val="24"/>
                          <w:szCs w:val="24"/>
                        </w:rPr>
                        <w:t>T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o be continued</w:t>
                      </w:r>
                    </w:p>
                  </w:txbxContent>
                </v:textbox>
              </v:shape>
            </w:pict>
          </mc:Fallback>
        </mc:AlternateContent>
      </w:r>
      <w:r w:rsidR="00BB6B32">
        <w:rPr>
          <w:noProof/>
        </w:rPr>
        <w:drawing>
          <wp:inline distT="0" distB="0" distL="0" distR="0" wp14:anchorId="38841769" wp14:editId="07E76DED">
            <wp:extent cx="2947917" cy="539670"/>
            <wp:effectExtent l="0" t="0" r="508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948" cy="554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2"/>
        <w:tblW w:w="5036" w:type="pct"/>
        <w:tblLayout w:type="fixed"/>
        <w:tblLook w:val="04A0" w:firstRow="1" w:lastRow="0" w:firstColumn="1" w:lastColumn="0" w:noHBand="0" w:noVBand="1"/>
      </w:tblPr>
      <w:tblGrid>
        <w:gridCol w:w="2127"/>
        <w:gridCol w:w="1984"/>
        <w:gridCol w:w="2552"/>
        <w:gridCol w:w="1703"/>
      </w:tblGrid>
      <w:tr w:rsidR="00027701" w:rsidRPr="00740917" w14:paraId="1F179E70" w14:textId="77777777" w:rsidTr="008B1A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23FC94DD" w14:textId="77777777" w:rsidR="00027701" w:rsidRPr="00740917" w:rsidRDefault="00027701" w:rsidP="00D56E45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Substrate</w:t>
            </w:r>
          </w:p>
        </w:tc>
        <w:tc>
          <w:tcPr>
            <w:tcW w:w="1186" w:type="pct"/>
            <w:tcBorders>
              <w:top w:val="single" w:sz="8" w:space="0" w:color="000000"/>
            </w:tcBorders>
            <w:vAlign w:val="center"/>
          </w:tcPr>
          <w:p w14:paraId="70F5AE27" w14:textId="67777857" w:rsidR="00027701" w:rsidRPr="00740917" w:rsidRDefault="00027701" w:rsidP="00D56E4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C</w:t>
            </w:r>
            <w:r w:rsidRPr="00740917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onversio</w:t>
            </w:r>
            <w:r w:rsidRPr="00740917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n</w:t>
            </w:r>
            <w:r w:rsidRPr="00740917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740917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(</w:t>
            </w:r>
            <w:r w:rsidRPr="00740917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%)</w:t>
            </w:r>
          </w:p>
        </w:tc>
        <w:tc>
          <w:tcPr>
            <w:tcW w:w="2543" w:type="pct"/>
            <w:gridSpan w:val="2"/>
            <w:tcBorders>
              <w:top w:val="single" w:sz="8" w:space="0" w:color="000000"/>
            </w:tcBorders>
            <w:vAlign w:val="center"/>
          </w:tcPr>
          <w:p w14:paraId="73DD4AAD" w14:textId="2E7F3F98" w:rsidR="00027701" w:rsidRPr="00740917" w:rsidRDefault="00027701" w:rsidP="00D56E4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Products (Selectivity %)</w:t>
            </w:r>
          </w:p>
        </w:tc>
      </w:tr>
      <w:tr w:rsidR="00027701" w:rsidRPr="00740917" w14:paraId="17A86CAF" w14:textId="77777777" w:rsidTr="008B1A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682600A8" w14:textId="57DEAB39" w:rsidR="00027701" w:rsidRPr="00740917" w:rsidRDefault="00027701" w:rsidP="00D56E45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592" w:dyaOrig="482" w14:anchorId="3CC9909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1.15pt;height:25.25pt" o:ole="">
                  <v:imagedata r:id="rId38" o:title=""/>
                </v:shape>
                <o:OLEObject Type="Embed" ProgID="Unknown" ShapeID="_x0000_i1025" DrawAspect="Content" ObjectID="_1667462235" r:id="rId39"/>
              </w:object>
            </w: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 </w:t>
            </w:r>
            <w:r w:rsidRPr="00740917">
              <w:rPr>
                <w:rFonts w:ascii="Times New Roman" w:hAnsi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186" w:type="pct"/>
            <w:tcBorders>
              <w:top w:val="single" w:sz="8" w:space="0" w:color="000000"/>
              <w:bottom w:val="nil"/>
            </w:tcBorders>
            <w:vAlign w:val="center"/>
          </w:tcPr>
          <w:p w14:paraId="14F4224C" w14:textId="77777777" w:rsidR="00027701" w:rsidRPr="00740917" w:rsidRDefault="00027701" w:rsidP="00D56E4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88%</w:t>
            </w:r>
          </w:p>
        </w:tc>
        <w:tc>
          <w:tcPr>
            <w:tcW w:w="1525" w:type="pct"/>
            <w:tcBorders>
              <w:top w:val="single" w:sz="8" w:space="0" w:color="000000"/>
              <w:bottom w:val="nil"/>
            </w:tcBorders>
            <w:vAlign w:val="center"/>
          </w:tcPr>
          <w:p w14:paraId="74D47B59" w14:textId="7FADFB85" w:rsidR="00027701" w:rsidRPr="00740917" w:rsidRDefault="001D38EF" w:rsidP="00D56E4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kern w:val="2"/>
                <w:sz w:val="24"/>
                <w:szCs w:val="24"/>
              </w:rPr>
              <w:object w:dxaOrig="1109" w:dyaOrig="542" w14:anchorId="1BBD8D96">
                <v:shape id="_x0000_i1082" type="#_x0000_t75" style="width:51.05pt;height:24.2pt" o:ole="">
                  <v:imagedata r:id="rId40" o:title=""/>
                </v:shape>
                <o:OLEObject Type="Embed" ProgID="Unknown" ShapeID="_x0000_i1082" DrawAspect="Content" ObjectID="_1667462236" r:id="rId41"/>
              </w:object>
            </w:r>
            <w:r w:rsidR="00027701" w:rsidRPr="00740917">
              <w:rPr>
                <w:rFonts w:ascii="Times New Roman" w:hAnsi="Times New Roman"/>
                <w:sz w:val="24"/>
                <w:szCs w:val="24"/>
              </w:rPr>
              <w:t>69%</w:t>
            </w:r>
          </w:p>
        </w:tc>
        <w:tc>
          <w:tcPr>
            <w:tcW w:w="1018" w:type="pct"/>
            <w:tcBorders>
              <w:top w:val="single" w:sz="8" w:space="0" w:color="000000"/>
              <w:bottom w:val="nil"/>
            </w:tcBorders>
            <w:shd w:val="clear" w:color="auto" w:fill="auto"/>
            <w:vAlign w:val="center"/>
          </w:tcPr>
          <w:p w14:paraId="168CF8F3" w14:textId="76F49229" w:rsidR="00027701" w:rsidRPr="00740917" w:rsidRDefault="00E9326C" w:rsidP="00D56E4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327" w:dyaOrig="1090" w14:anchorId="51ED6FF5">
                <v:shape id="_x0000_i1075" type="#_x0000_t75" style="width:48.9pt;height:39.75pt" o:ole="">
                  <v:imagedata r:id="rId42" o:title=""/>
                </v:shape>
                <o:OLEObject Type="Embed" ProgID="Unknown" ShapeID="_x0000_i1075" DrawAspect="Content" ObjectID="_1667462237" r:id="rId43"/>
              </w:object>
            </w:r>
            <w:r w:rsidR="00027701" w:rsidRPr="00740917">
              <w:rPr>
                <w:rFonts w:ascii="Times New Roman" w:hAnsi="Times New Roman"/>
                <w:sz w:val="24"/>
                <w:szCs w:val="24"/>
              </w:rPr>
              <w:t>31%</w:t>
            </w:r>
          </w:p>
        </w:tc>
      </w:tr>
      <w:tr w:rsidR="00027701" w:rsidRPr="00740917" w14:paraId="6B20B679" w14:textId="77777777" w:rsidTr="008B1A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5E271A" w14:textId="7C1AF4CB" w:rsidR="00027701" w:rsidRPr="00740917" w:rsidRDefault="00027701" w:rsidP="00D56E45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1326" w:dyaOrig="659" w14:anchorId="1CECFA40">
                <v:shape id="_x0000_i1028" type="#_x0000_t75" style="width:48.35pt;height:23.65pt" o:ole="">
                  <v:imagedata r:id="rId44" o:title=""/>
                </v:shape>
                <o:OLEObject Type="Embed" ProgID="Unknown" ShapeID="_x0000_i1028" DrawAspect="Content" ObjectID="_1667462238" r:id="rId45"/>
              </w:object>
            </w:r>
            <w:r w:rsidR="008B1A9B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 w:rsidRPr="00740917">
              <w:rPr>
                <w:rFonts w:ascii="Times New Roman" w:hAnsi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186" w:type="pct"/>
            <w:tcBorders>
              <w:top w:val="nil"/>
              <w:bottom w:val="nil"/>
            </w:tcBorders>
            <w:vAlign w:val="center"/>
          </w:tcPr>
          <w:p w14:paraId="3E0EECC2" w14:textId="75D49ED2" w:rsidR="00027701" w:rsidRPr="00740917" w:rsidRDefault="00027701" w:rsidP="00D56E4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4091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525" w:type="pct"/>
            <w:tcBorders>
              <w:top w:val="nil"/>
              <w:bottom w:val="nil"/>
            </w:tcBorders>
            <w:vAlign w:val="center"/>
          </w:tcPr>
          <w:p w14:paraId="5D9D9FEC" w14:textId="323B99BB" w:rsidR="00027701" w:rsidRPr="00740917" w:rsidRDefault="00027701" w:rsidP="00D56E4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kern w:val="2"/>
                <w:sz w:val="24"/>
                <w:szCs w:val="24"/>
              </w:rPr>
              <w:object w:dxaOrig="1326" w:dyaOrig="1092" w14:anchorId="4A492079">
                <v:shape id="_x0000_i1029" type="#_x0000_t75" style="width:49.45pt;height:40.3pt" o:ole="">
                  <v:imagedata r:id="rId46" o:title=""/>
                </v:shape>
                <o:OLEObject Type="Embed" ProgID="Unknown" ShapeID="_x0000_i1029" DrawAspect="Content" ObjectID="_1667462239" r:id="rId47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0D0B96" w14:textId="77777777" w:rsidR="00027701" w:rsidRPr="00740917" w:rsidRDefault="00027701" w:rsidP="00D56E4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6CE31794" w14:textId="77777777" w:rsidTr="008B1A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9BC0F5" w14:textId="1C657A8B" w:rsidR="00027701" w:rsidRPr="00740917" w:rsidRDefault="00027701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1824" w:dyaOrig="660" w14:anchorId="042185C2">
                <v:shape id="_x0000_i1030" type="#_x0000_t75" style="width:70.4pt;height:24.7pt" o:ole="">
                  <v:imagedata r:id="rId48" o:title=""/>
                </v:shape>
                <o:OLEObject Type="Embed" ProgID="Unknown" ShapeID="_x0000_i1030" DrawAspect="Content" ObjectID="_1667462240" r:id="rId49"/>
              </w:object>
            </w:r>
            <w:r w:rsidR="008B1A9B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1186" w:type="pct"/>
            <w:tcBorders>
              <w:top w:val="nil"/>
              <w:bottom w:val="nil"/>
            </w:tcBorders>
            <w:vAlign w:val="center"/>
          </w:tcPr>
          <w:p w14:paraId="1746618F" w14:textId="1CC3E9EF" w:rsidR="00027701" w:rsidRPr="00740917" w:rsidRDefault="00027701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93%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25" w:type="pct"/>
            <w:tcBorders>
              <w:top w:val="nil"/>
              <w:bottom w:val="nil"/>
            </w:tcBorders>
            <w:vAlign w:val="center"/>
          </w:tcPr>
          <w:p w14:paraId="02195A4F" w14:textId="4A31C22E" w:rsidR="00027701" w:rsidRPr="00740917" w:rsidRDefault="00027701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823" w:dyaOrig="1089" w14:anchorId="792637A6">
                <v:shape id="_x0000_i1031" type="#_x0000_t75" style="width:67.7pt;height:40.3pt" o:ole="">
                  <v:imagedata r:id="rId50" o:title=""/>
                </v:shape>
                <o:OLEObject Type="Embed" ProgID="Unknown" ShapeID="_x0000_i1031" DrawAspect="Content" ObjectID="_1667462241" r:id="rId51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AA3462" w14:textId="71F347AF" w:rsidR="00027701" w:rsidRPr="00740917" w:rsidRDefault="00027701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30FF11FF" w14:textId="77777777" w:rsidTr="008B1A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052D80" w14:textId="3861D642" w:rsidR="00027701" w:rsidRPr="00740917" w:rsidRDefault="00027701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1688" w:dyaOrig="660" w14:anchorId="22144A03">
                <v:shape id="_x0000_i1032" type="#_x0000_t75" style="width:66.1pt;height:25.8pt" o:ole="">
                  <v:imagedata r:id="rId52" o:title=""/>
                </v:shape>
                <o:OLEObject Type="Embed" ProgID="Unknown" ShapeID="_x0000_i1032" DrawAspect="Content" ObjectID="_1667462242" r:id="rId53"/>
              </w:object>
            </w:r>
            <w:r w:rsidR="008B1A9B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1186" w:type="pct"/>
            <w:tcBorders>
              <w:top w:val="nil"/>
              <w:bottom w:val="nil"/>
            </w:tcBorders>
            <w:vAlign w:val="center"/>
          </w:tcPr>
          <w:p w14:paraId="1EAF76EC" w14:textId="57B57679" w:rsidR="00027701" w:rsidRPr="00740917" w:rsidRDefault="00027701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20%</w:t>
            </w:r>
          </w:p>
        </w:tc>
        <w:tc>
          <w:tcPr>
            <w:tcW w:w="1525" w:type="pct"/>
            <w:tcBorders>
              <w:top w:val="nil"/>
              <w:bottom w:val="nil"/>
            </w:tcBorders>
            <w:vAlign w:val="center"/>
          </w:tcPr>
          <w:p w14:paraId="4C71F308" w14:textId="6F48ED24" w:rsidR="00027701" w:rsidRPr="00740917" w:rsidRDefault="00027701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689" w:dyaOrig="1091" w14:anchorId="678EE08A">
                <v:shape id="_x0000_i1033" type="#_x0000_t75" style="width:64.5pt;height:41.9pt" o:ole="">
                  <v:imagedata r:id="rId54" o:title=""/>
                </v:shape>
                <o:OLEObject Type="Embed" ProgID="Unknown" ShapeID="_x0000_i1033" DrawAspect="Content" ObjectID="_1667462243" r:id="rId55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8555B1" w14:textId="5BBE6434" w:rsidR="00027701" w:rsidRPr="00740917" w:rsidRDefault="00027701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4ACA3132" w14:textId="77777777" w:rsidTr="008B1A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623BAD" w14:textId="1E5B874A" w:rsidR="00027701" w:rsidRPr="00740917" w:rsidRDefault="008B1A9B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 w:rsidR="00027701"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1706" w:dyaOrig="660" w14:anchorId="46F6B01E">
                <v:shape id="_x0000_i1034" type="#_x0000_t75" style="width:63.95pt;height:23.65pt" o:ole="">
                  <v:imagedata r:id="rId56" o:title=""/>
                </v:shape>
                <o:OLEObject Type="Embed" ProgID="Unknown" ShapeID="_x0000_i1034" DrawAspect="Content" ObjectID="_1667462244" r:id="rId57"/>
              </w:object>
            </w:r>
            <w:r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 w:rsidR="00027701">
              <w:rPr>
                <w:rFonts w:ascii="Times New Roman" w:hAnsi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1186" w:type="pct"/>
            <w:tcBorders>
              <w:top w:val="nil"/>
              <w:bottom w:val="nil"/>
            </w:tcBorders>
            <w:vAlign w:val="center"/>
          </w:tcPr>
          <w:p w14:paraId="0798461A" w14:textId="2DBB6E97" w:rsidR="00027701" w:rsidRPr="00740917" w:rsidRDefault="00027701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31%</w:t>
            </w:r>
          </w:p>
        </w:tc>
        <w:tc>
          <w:tcPr>
            <w:tcW w:w="1525" w:type="pct"/>
            <w:tcBorders>
              <w:top w:val="nil"/>
              <w:bottom w:val="nil"/>
            </w:tcBorders>
            <w:vAlign w:val="center"/>
          </w:tcPr>
          <w:p w14:paraId="77C5F649" w14:textId="1164696F" w:rsidR="00027701" w:rsidRPr="00740917" w:rsidRDefault="00027701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703" w:dyaOrig="1089" w14:anchorId="0A8E5520">
                <v:shape id="_x0000_i1035" type="#_x0000_t75" style="width:65pt;height:40.85pt" o:ole="">
                  <v:imagedata r:id="rId58" o:title=""/>
                </v:shape>
                <o:OLEObject Type="Embed" ProgID="Unknown" ShapeID="_x0000_i1035" DrawAspect="Content" ObjectID="_1667462245" r:id="rId59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863A1F" w14:textId="542D7704" w:rsidR="00027701" w:rsidRPr="00740917" w:rsidRDefault="00027701" w:rsidP="006B2085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73928134" w14:textId="77777777" w:rsidTr="008B1A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CE30EB" w14:textId="015D56A3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1327" w:dyaOrig="659" w14:anchorId="39E9D8CC">
                <v:shape id="_x0000_i1036" type="#_x0000_t75" style="width:51.6pt;height:25.25pt" o:ole="">
                  <v:imagedata r:id="rId60" o:title=""/>
                </v:shape>
                <o:OLEObject Type="Embed" ProgID="Unknown" ShapeID="_x0000_i1036" DrawAspect="Content" ObjectID="_1667462246" r:id="rId61"/>
              </w:object>
            </w:r>
            <w:r w:rsidR="008B1A9B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1186" w:type="pct"/>
            <w:tcBorders>
              <w:top w:val="nil"/>
              <w:bottom w:val="nil"/>
            </w:tcBorders>
            <w:vAlign w:val="center"/>
          </w:tcPr>
          <w:p w14:paraId="0637747A" w14:textId="2F8742FD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20%</w:t>
            </w:r>
          </w:p>
        </w:tc>
        <w:tc>
          <w:tcPr>
            <w:tcW w:w="1525" w:type="pct"/>
            <w:tcBorders>
              <w:top w:val="nil"/>
              <w:bottom w:val="nil"/>
            </w:tcBorders>
            <w:vAlign w:val="center"/>
          </w:tcPr>
          <w:p w14:paraId="187C1C47" w14:textId="6C7FAE33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326" w:dyaOrig="1089" w14:anchorId="7321A339">
                <v:shape id="_x0000_i1037" type="#_x0000_t75" style="width:48.9pt;height:38.7pt" o:ole="">
                  <v:imagedata r:id="rId62" o:title=""/>
                </v:shape>
                <o:OLEObject Type="Embed" ProgID="Unknown" ShapeID="_x0000_i1037" DrawAspect="Content" ObjectID="_1667462247" r:id="rId63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558CDB" w14:textId="794ADB53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66727FDB" w14:textId="77777777" w:rsidTr="008B1A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738DA4" w14:textId="7B3D7FD0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1078" w:dyaOrig="941" w14:anchorId="6ED94397">
                <v:shape id="_x0000_i1038" type="#_x0000_t75" style="width:38.7pt;height:33.3pt" o:ole="">
                  <v:imagedata r:id="rId64" o:title=""/>
                </v:shape>
                <o:OLEObject Type="Embed" ProgID="Unknown" ShapeID="_x0000_i1038" DrawAspect="Content" ObjectID="_1667462248" r:id="rId65"/>
              </w:object>
            </w: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 w:rsidR="008B1A9B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7</w:t>
            </w:r>
          </w:p>
        </w:tc>
        <w:tc>
          <w:tcPr>
            <w:tcW w:w="1186" w:type="pct"/>
            <w:tcBorders>
              <w:top w:val="nil"/>
              <w:bottom w:val="nil"/>
            </w:tcBorders>
            <w:vAlign w:val="center"/>
          </w:tcPr>
          <w:p w14:paraId="2A0DC032" w14:textId="2D8E623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76%</w:t>
            </w:r>
          </w:p>
        </w:tc>
        <w:tc>
          <w:tcPr>
            <w:tcW w:w="1525" w:type="pct"/>
            <w:tcBorders>
              <w:top w:val="nil"/>
              <w:bottom w:val="nil"/>
            </w:tcBorders>
            <w:vAlign w:val="center"/>
          </w:tcPr>
          <w:p w14:paraId="6C92FC0D" w14:textId="10C420BD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kern w:val="2"/>
                <w:sz w:val="24"/>
                <w:szCs w:val="24"/>
              </w:rPr>
              <w:object w:dxaOrig="1326" w:dyaOrig="945" w14:anchorId="4A5A999E">
                <v:shape id="_x0000_i1039" type="#_x0000_t75" style="width:48.35pt;height:33.85pt" o:ole="">
                  <v:imagedata r:id="rId66" o:title=""/>
                </v:shape>
                <o:OLEObject Type="Embed" ProgID="Unknown" ShapeID="_x0000_i1039" DrawAspect="Content" ObjectID="_1667462249" r:id="rId67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DC8046" w14:textId="4F289A12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4411CEA6" w14:textId="77777777" w:rsidTr="008B1A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9FEBC5" w14:textId="61A1120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1380" w:dyaOrig="730" w14:anchorId="3719C299">
                <v:shape id="_x0000_i1040" type="#_x0000_t75" style="width:48.9pt;height:25.8pt" o:ole="">
                  <v:imagedata r:id="rId68" o:title=""/>
                </v:shape>
                <o:OLEObject Type="Embed" ProgID="Unknown" ShapeID="_x0000_i1040" DrawAspect="Content" ObjectID="_1667462250" r:id="rId69"/>
              </w:object>
            </w:r>
            <w:r w:rsidR="008B1A9B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1186" w:type="pct"/>
            <w:tcBorders>
              <w:top w:val="nil"/>
              <w:bottom w:val="nil"/>
            </w:tcBorders>
            <w:vAlign w:val="center"/>
          </w:tcPr>
          <w:p w14:paraId="7F24BE07" w14:textId="4B30C862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32%</w:t>
            </w:r>
          </w:p>
        </w:tc>
        <w:tc>
          <w:tcPr>
            <w:tcW w:w="1525" w:type="pct"/>
            <w:tcBorders>
              <w:top w:val="nil"/>
              <w:bottom w:val="nil"/>
            </w:tcBorders>
            <w:vAlign w:val="center"/>
          </w:tcPr>
          <w:p w14:paraId="3F9B0E1A" w14:textId="4DA36228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380" w:dyaOrig="1162" w14:anchorId="2984259B">
                <v:shape id="_x0000_i1041" type="#_x0000_t75" style="width:48.35pt;height:40.85pt" o:ole="">
                  <v:imagedata r:id="rId70" o:title=""/>
                </v:shape>
                <o:OLEObject Type="Embed" ProgID="Unknown" ShapeID="_x0000_i1041" DrawAspect="Content" ObjectID="_1667462251" r:id="rId71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78C327" w14:textId="0FF970E0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60F0B52B" w14:textId="77777777" w:rsidTr="008B1A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7E5DA3" w14:textId="3726ABFE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1380" w:dyaOrig="742" w14:anchorId="37388EF1">
                <v:shape id="_x0000_i1042" type="#_x0000_t75" style="width:48.9pt;height:25.8pt" o:ole="">
                  <v:imagedata r:id="rId72" o:title=""/>
                </v:shape>
                <o:OLEObject Type="Embed" ProgID="Unknown" ShapeID="_x0000_i1042" DrawAspect="Content" ObjectID="_1667462252" r:id="rId73"/>
              </w:object>
            </w:r>
            <w:r w:rsidR="008B1A9B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2"/>
                <w:sz w:val="24"/>
                <w:szCs w:val="24"/>
              </w:rPr>
              <w:t>9</w:t>
            </w:r>
          </w:p>
        </w:tc>
        <w:tc>
          <w:tcPr>
            <w:tcW w:w="1186" w:type="pct"/>
            <w:tcBorders>
              <w:top w:val="nil"/>
              <w:bottom w:val="nil"/>
            </w:tcBorders>
            <w:vAlign w:val="center"/>
          </w:tcPr>
          <w:p w14:paraId="16DB3033" w14:textId="4CF87C14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15%</w:t>
            </w:r>
          </w:p>
        </w:tc>
        <w:tc>
          <w:tcPr>
            <w:tcW w:w="1525" w:type="pct"/>
            <w:tcBorders>
              <w:top w:val="nil"/>
              <w:bottom w:val="nil"/>
            </w:tcBorders>
            <w:vAlign w:val="center"/>
          </w:tcPr>
          <w:p w14:paraId="71D4E346" w14:textId="338B0D81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380" w:dyaOrig="1090" w14:anchorId="73BCF835">
                <v:shape id="_x0000_i1043" type="#_x0000_t75" style="width:48.9pt;height:38.7pt" o:ole="">
                  <v:imagedata r:id="rId74" o:title=""/>
                </v:shape>
                <o:OLEObject Type="Embed" ProgID="Unknown" ShapeID="_x0000_i1043" DrawAspect="Content" ObjectID="_1667462253" r:id="rId75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1FF0F7" w14:textId="7891D844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1C785668" w14:textId="77777777" w:rsidTr="008B1A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A373DC" w14:textId="59C35F2A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1579" w:dyaOrig="660" w14:anchorId="654BA02D">
                <v:shape id="_x0000_i1044" type="#_x0000_t75" style="width:56.95pt;height:23.65pt" o:ole="">
                  <v:imagedata r:id="rId76" o:title=""/>
                </v:shape>
                <o:OLEObject Type="Embed" ProgID="Unknown" ShapeID="_x0000_i1044" DrawAspect="Content" ObjectID="_1667462254" r:id="rId77"/>
              </w:object>
            </w:r>
            <w:r w:rsidR="008B1A9B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 w:rsidRPr="00740917">
              <w:rPr>
                <w:rFonts w:ascii="Times New Roman" w:hAnsi="Times New Roman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0</w:t>
            </w:r>
          </w:p>
        </w:tc>
        <w:tc>
          <w:tcPr>
            <w:tcW w:w="1186" w:type="pct"/>
            <w:tcBorders>
              <w:top w:val="nil"/>
              <w:bottom w:val="nil"/>
            </w:tcBorders>
            <w:vAlign w:val="center"/>
          </w:tcPr>
          <w:p w14:paraId="41A0976A" w14:textId="7777777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525" w:type="pct"/>
            <w:tcBorders>
              <w:top w:val="nil"/>
              <w:bottom w:val="nil"/>
            </w:tcBorders>
            <w:vAlign w:val="center"/>
          </w:tcPr>
          <w:p w14:paraId="48DD84D7" w14:textId="794F29F8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579" w:dyaOrig="1089" w14:anchorId="214CCBE5">
                <v:shape id="_x0000_i1045" type="#_x0000_t75" style="width:57.5pt;height:38.7pt" o:ole="">
                  <v:imagedata r:id="rId78" o:title=""/>
                </v:shape>
                <o:OLEObject Type="Embed" ProgID="Unknown" ShapeID="_x0000_i1045" DrawAspect="Content" ObjectID="_1667462255" r:id="rId79"/>
              </w:object>
            </w:r>
            <w:r w:rsidRPr="00740917">
              <w:rPr>
                <w:kern w:val="2"/>
                <w:sz w:val="24"/>
                <w:szCs w:val="24"/>
              </w:rPr>
              <w:t xml:space="preserve"> </w: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3E02F2" w14:textId="7777777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05D84A05" w14:textId="77777777" w:rsidTr="008B1A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97A0F5" w14:textId="0B4588F2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2186" w:dyaOrig="730" w14:anchorId="1A36D919">
                <v:shape id="_x0000_i1046" type="#_x0000_t75" style="width:81.15pt;height:26.85pt" o:ole="">
                  <v:imagedata r:id="rId80" o:title=""/>
                </v:shape>
                <o:OLEObject Type="Embed" ProgID="Unknown" ShapeID="_x0000_i1046" DrawAspect="Content" ObjectID="_1667462256" r:id="rId81"/>
              </w:object>
            </w:r>
            <w:r w:rsidRPr="00740917">
              <w:rPr>
                <w:rFonts w:ascii="Times New Roman" w:hAnsi="Times New Roman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1</w:t>
            </w:r>
          </w:p>
        </w:tc>
        <w:tc>
          <w:tcPr>
            <w:tcW w:w="1186" w:type="pct"/>
            <w:tcBorders>
              <w:top w:val="nil"/>
              <w:bottom w:val="nil"/>
            </w:tcBorders>
            <w:vAlign w:val="center"/>
          </w:tcPr>
          <w:p w14:paraId="0706B44B" w14:textId="7777777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525" w:type="pct"/>
            <w:tcBorders>
              <w:top w:val="nil"/>
              <w:bottom w:val="nil"/>
            </w:tcBorders>
            <w:vAlign w:val="center"/>
          </w:tcPr>
          <w:p w14:paraId="273F5A32" w14:textId="45F43680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2186" w:dyaOrig="1159" w14:anchorId="453363CE">
                <v:shape id="_x0000_i1047" type="#_x0000_t75" style="width:79.5pt;height:42.45pt" o:ole="">
                  <v:imagedata r:id="rId82" o:title=""/>
                </v:shape>
                <o:OLEObject Type="Embed" ProgID="Unknown" ShapeID="_x0000_i1047" DrawAspect="Content" ObjectID="_1667462257" r:id="rId83"/>
              </w:object>
            </w:r>
            <w:r w:rsidRPr="00740917">
              <w:rPr>
                <w:kern w:val="2"/>
                <w:sz w:val="24"/>
                <w:szCs w:val="24"/>
              </w:rPr>
              <w:t xml:space="preserve"> </w: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73E570" w14:textId="42F666A5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0BBBB997" w14:textId="77777777" w:rsidTr="008B1A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59C52AB" w14:textId="4A19C5BA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792" w:dyaOrig="300" w14:anchorId="5F88B9DD">
                <v:shape id="_x0000_i1048" type="#_x0000_t75" style="width:33.85pt;height:12.35pt" o:ole="">
                  <v:imagedata r:id="rId84" o:title=""/>
                </v:shape>
                <o:OLEObject Type="Embed" ProgID="Unknown" ShapeID="_x0000_i1048" DrawAspect="Content" ObjectID="_1667462258" r:id="rId85"/>
              </w:object>
            </w:r>
            <w:r w:rsidR="008B1A9B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t xml:space="preserve"> </w:t>
            </w:r>
            <w:r w:rsidRPr="00740917">
              <w:rPr>
                <w:rFonts w:ascii="Times New Roman" w:hAnsi="Times New Roman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2</w:t>
            </w:r>
          </w:p>
        </w:tc>
        <w:tc>
          <w:tcPr>
            <w:tcW w:w="1186" w:type="pct"/>
            <w:tcBorders>
              <w:top w:val="nil"/>
              <w:bottom w:val="single" w:sz="4" w:space="0" w:color="auto"/>
            </w:tcBorders>
            <w:vAlign w:val="center"/>
          </w:tcPr>
          <w:p w14:paraId="691C5471" w14:textId="7777777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57%</w:t>
            </w:r>
          </w:p>
        </w:tc>
        <w:tc>
          <w:tcPr>
            <w:tcW w:w="1525" w:type="pct"/>
            <w:tcBorders>
              <w:top w:val="nil"/>
              <w:bottom w:val="single" w:sz="4" w:space="0" w:color="auto"/>
            </w:tcBorders>
            <w:vAlign w:val="center"/>
          </w:tcPr>
          <w:p w14:paraId="7EE06995" w14:textId="2DE23A21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325" w:dyaOrig="1095" w14:anchorId="1B4F3FEF">
                <v:shape id="_x0000_i1049" type="#_x0000_t75" style="width:49.95pt;height:39.75pt" o:ole="">
                  <v:imagedata r:id="rId86" o:title=""/>
                </v:shape>
                <o:OLEObject Type="Embed" ProgID="Unknown" ShapeID="_x0000_i1049" DrawAspect="Content" ObjectID="_1667462259" r:id="rId87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23F86F9" w14:textId="7777777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4FA01370" w14:textId="77777777" w:rsidTr="008B1A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BCB880F" w14:textId="02B1A325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1044" w:dyaOrig="312" w14:anchorId="4A5475D6">
                <v:shape id="_x0000_i1050" type="#_x0000_t75" style="width:44.6pt;height:12.9pt" o:ole="">
                  <v:imagedata r:id="rId88" o:title=""/>
                </v:shape>
                <o:OLEObject Type="Embed" ProgID="Unknown" ShapeID="_x0000_i1050" DrawAspect="Content" ObjectID="_1667462260" r:id="rId89"/>
              </w:object>
            </w:r>
            <w:r w:rsidRPr="00740917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740917">
              <w:rPr>
                <w:rFonts w:ascii="Times New Roman" w:hAnsi="Times New Roman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3</w:t>
            </w:r>
          </w:p>
        </w:tc>
        <w:tc>
          <w:tcPr>
            <w:tcW w:w="1186" w:type="pct"/>
            <w:tcBorders>
              <w:top w:val="single" w:sz="4" w:space="0" w:color="auto"/>
              <w:bottom w:val="nil"/>
            </w:tcBorders>
            <w:vAlign w:val="center"/>
          </w:tcPr>
          <w:p w14:paraId="0A2F75C1" w14:textId="7777777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38%</w:t>
            </w:r>
          </w:p>
        </w:tc>
        <w:tc>
          <w:tcPr>
            <w:tcW w:w="1525" w:type="pct"/>
            <w:tcBorders>
              <w:top w:val="single" w:sz="4" w:space="0" w:color="auto"/>
              <w:bottom w:val="nil"/>
            </w:tcBorders>
            <w:vAlign w:val="center"/>
          </w:tcPr>
          <w:p w14:paraId="59C51978" w14:textId="4F79E5A2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574" w:dyaOrig="1094" w14:anchorId="25396D8F">
                <v:shape id="_x0000_i1051" type="#_x0000_t75" style="width:56.4pt;height:38.15pt" o:ole="">
                  <v:imagedata r:id="rId90" o:title=""/>
                </v:shape>
                <o:OLEObject Type="Embed" ProgID="Unknown" ShapeID="_x0000_i1051" DrawAspect="Content" ObjectID="_1667462261" r:id="rId91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96EFECF" w14:textId="7777777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2D0E858D" w14:textId="77777777" w:rsidTr="008B1A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167EA9" w14:textId="3DD4D6DC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794" w:dyaOrig="578" w14:anchorId="272CC01F">
                <v:shape id="_x0000_i1052" type="#_x0000_t75" style="width:31.7pt;height:23.65pt" o:ole="">
                  <v:imagedata r:id="rId92" o:title=""/>
                </v:shape>
                <o:OLEObject Type="Embed" ProgID="Unknown" ShapeID="_x0000_i1052" DrawAspect="Content" ObjectID="_1667462262" r:id="rId93"/>
              </w:object>
            </w:r>
            <w:r w:rsidRPr="00740917">
              <w:rPr>
                <w:rFonts w:ascii="Times New Roman" w:hAnsi="Times New Roman"/>
                <w:b w:val="0"/>
                <w:bCs w:val="0"/>
                <w:i/>
                <w:iCs/>
                <w:sz w:val="24"/>
                <w:szCs w:val="24"/>
                <w:vertAlign w:val="superscript"/>
              </w:rPr>
              <w:t xml:space="preserve">  </w:t>
            </w:r>
            <w:r w:rsidR="008B1A9B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perscript"/>
              </w:rPr>
              <w:t xml:space="preserve">  </w:t>
            </w:r>
            <w:r w:rsidRPr="00740917">
              <w:rPr>
                <w:rFonts w:ascii="Times New Roman" w:hAnsi="Times New Roman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4</w:t>
            </w:r>
          </w:p>
        </w:tc>
        <w:tc>
          <w:tcPr>
            <w:tcW w:w="1186" w:type="pct"/>
            <w:tcBorders>
              <w:top w:val="nil"/>
              <w:bottom w:val="nil"/>
            </w:tcBorders>
            <w:vAlign w:val="center"/>
          </w:tcPr>
          <w:p w14:paraId="39060478" w14:textId="7777777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34%</w:t>
            </w:r>
          </w:p>
        </w:tc>
        <w:tc>
          <w:tcPr>
            <w:tcW w:w="1525" w:type="pct"/>
            <w:tcBorders>
              <w:top w:val="nil"/>
              <w:bottom w:val="nil"/>
            </w:tcBorders>
            <w:vAlign w:val="center"/>
          </w:tcPr>
          <w:p w14:paraId="36E638BA" w14:textId="2763B09A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325" w:dyaOrig="1373" w14:anchorId="7AD32F70">
                <v:shape id="_x0000_i1053" type="#_x0000_t75" style="width:47.3pt;height:47.8pt" o:ole="">
                  <v:imagedata r:id="rId94" o:title=""/>
                </v:shape>
                <o:OLEObject Type="Embed" ProgID="Unknown" ShapeID="_x0000_i1053" DrawAspect="Content" ObjectID="_1667462263" r:id="rId95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1AF5D6" w14:textId="7777777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027701" w:rsidRPr="00740917" w14:paraId="6DB7F9DB" w14:textId="77777777" w:rsidTr="008B1A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pct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</w:tcPr>
          <w:p w14:paraId="21265009" w14:textId="00DD909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40917">
              <w:rPr>
                <w:rFonts w:ascii="Times New Roman" w:hAnsi="Times New Roman"/>
                <w:b w:val="0"/>
                <w:bCs w:val="0"/>
                <w:kern w:val="2"/>
                <w:sz w:val="24"/>
                <w:szCs w:val="24"/>
              </w:rPr>
              <w:object w:dxaOrig="1291" w:dyaOrig="300" w14:anchorId="12CFD526">
                <v:shape id="_x0000_i1054" type="#_x0000_t75" style="width:52.65pt;height:12.35pt" o:ole="">
                  <v:imagedata r:id="rId96" o:title=""/>
                </v:shape>
                <o:OLEObject Type="Embed" ProgID="Unknown" ShapeID="_x0000_i1054" DrawAspect="Content" ObjectID="_1667462264" r:id="rId97"/>
              </w:object>
            </w:r>
            <w:r w:rsidRPr="00740917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perscript"/>
              </w:rPr>
              <w:t xml:space="preserve"> </w:t>
            </w:r>
            <w:r w:rsidRPr="00740917">
              <w:rPr>
                <w:rFonts w:ascii="Times New Roman" w:hAnsi="Times New Roman"/>
                <w:kern w:val="2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kern w:val="2"/>
                <w:sz w:val="24"/>
                <w:szCs w:val="24"/>
              </w:rPr>
              <w:t>5</w:t>
            </w:r>
          </w:p>
        </w:tc>
        <w:tc>
          <w:tcPr>
            <w:tcW w:w="1186" w:type="pct"/>
            <w:tcBorders>
              <w:top w:val="nil"/>
              <w:bottom w:val="single" w:sz="8" w:space="0" w:color="000000"/>
            </w:tcBorders>
            <w:vAlign w:val="center"/>
          </w:tcPr>
          <w:p w14:paraId="55D92CA1" w14:textId="7777777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40917">
              <w:rPr>
                <w:rFonts w:ascii="Times New Roman" w:hAnsi="Times New Roman"/>
                <w:sz w:val="24"/>
                <w:szCs w:val="24"/>
              </w:rPr>
              <w:t>35%</w:t>
            </w:r>
          </w:p>
        </w:tc>
        <w:tc>
          <w:tcPr>
            <w:tcW w:w="1525" w:type="pct"/>
            <w:tcBorders>
              <w:top w:val="nil"/>
              <w:bottom w:val="single" w:sz="8" w:space="0" w:color="000000"/>
            </w:tcBorders>
            <w:vAlign w:val="center"/>
          </w:tcPr>
          <w:p w14:paraId="079201A5" w14:textId="06BE28F5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kern w:val="2"/>
                <w:sz w:val="24"/>
                <w:szCs w:val="24"/>
              </w:rPr>
              <w:object w:dxaOrig="1827" w:dyaOrig="1094" w14:anchorId="4A30D737">
                <v:shape id="_x0000_i1055" type="#_x0000_t75" style="width:63.95pt;height:37.6pt" o:ole="">
                  <v:imagedata r:id="rId98" o:title=""/>
                </v:shape>
                <o:OLEObject Type="Embed" ProgID="Unknown" ShapeID="_x0000_i1055" DrawAspect="Content" ObjectID="_1667462265" r:id="rId99"/>
              </w:object>
            </w:r>
            <w:r w:rsidRPr="00740917">
              <w:rPr>
                <w:rFonts w:ascii="Times New Roman" w:hAnsi="Times New Roman"/>
                <w:sz w:val="24"/>
                <w:szCs w:val="24"/>
              </w:rPr>
              <w:t>99%</w:t>
            </w:r>
          </w:p>
        </w:tc>
        <w:tc>
          <w:tcPr>
            <w:tcW w:w="1018" w:type="pct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</w:tcPr>
          <w:p w14:paraId="0755D2AA" w14:textId="77777777" w:rsidR="00027701" w:rsidRPr="00740917" w:rsidRDefault="00027701" w:rsidP="00D0455C">
            <w:pPr>
              <w:widowControl/>
              <w:tabs>
                <w:tab w:val="left" w:pos="212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0917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</w:tbl>
    <w:p w14:paraId="05CC3EB9" w14:textId="6BFC2223" w:rsidR="00732E52" w:rsidRDefault="0035625D" w:rsidP="0035625D">
      <w:pPr>
        <w:rPr>
          <w:rFonts w:ascii="Times New Roman" w:hAnsi="Times New Roman"/>
          <w:bCs/>
          <w:szCs w:val="20"/>
        </w:rPr>
      </w:pPr>
      <w:r w:rsidRPr="0035625D">
        <w:rPr>
          <w:rFonts w:ascii="Times New Roman" w:hAnsi="Times New Roman"/>
          <w:bCs/>
          <w:szCs w:val="21"/>
        </w:rPr>
        <w:t xml:space="preserve">Standard </w:t>
      </w:r>
      <w:r w:rsidRPr="0035625D">
        <w:rPr>
          <w:rFonts w:ascii="Times New Roman" w:hAnsi="Times New Roman"/>
          <w:bCs/>
          <w:szCs w:val="20"/>
        </w:rPr>
        <w:t xml:space="preserve">reaction conditions: </w:t>
      </w:r>
      <w:r w:rsidRPr="0035625D">
        <w:rPr>
          <w:rFonts w:ascii="Times New Roman" w:hAnsi="Times New Roman"/>
          <w:b/>
          <w:bCs/>
          <w:szCs w:val="20"/>
        </w:rPr>
        <w:t>1</w:t>
      </w:r>
      <w:r w:rsidRPr="0035625D">
        <w:rPr>
          <w:rFonts w:ascii="Times New Roman" w:hAnsi="Times New Roman"/>
          <w:bCs/>
          <w:szCs w:val="20"/>
        </w:rPr>
        <w:t>-</w:t>
      </w:r>
      <w:r w:rsidRPr="0035625D">
        <w:rPr>
          <w:rFonts w:ascii="Times New Roman" w:hAnsi="Times New Roman"/>
          <w:b/>
          <w:bCs/>
          <w:szCs w:val="20"/>
        </w:rPr>
        <w:t>1</w:t>
      </w:r>
      <w:r w:rsidR="00A32C67">
        <w:rPr>
          <w:rFonts w:ascii="Times New Roman" w:hAnsi="Times New Roman" w:hint="eastAsia"/>
          <w:b/>
          <w:bCs/>
          <w:szCs w:val="20"/>
        </w:rPr>
        <w:t>1</w:t>
      </w:r>
      <w:r w:rsidRPr="0035625D">
        <w:rPr>
          <w:rFonts w:ascii="Times New Roman" w:hAnsi="Times New Roman"/>
          <w:b/>
          <w:bCs/>
          <w:szCs w:val="20"/>
        </w:rPr>
        <w:t>,</w:t>
      </w:r>
      <w:r w:rsidRPr="0035625D">
        <w:rPr>
          <w:rFonts w:ascii="Times New Roman" w:hAnsi="Times New Roman"/>
          <w:bCs/>
          <w:szCs w:val="20"/>
        </w:rPr>
        <w:t xml:space="preserve"> substrate (0.5 mmol), </w:t>
      </w:r>
      <w:r w:rsidR="004F3628">
        <w:rPr>
          <w:rFonts w:ascii="Times New Roman" w:hAnsi="Times New Roman" w:hint="eastAsia"/>
          <w:bCs/>
          <w:szCs w:val="20"/>
        </w:rPr>
        <w:t>l</w:t>
      </w:r>
      <w:r w:rsidRPr="0035625D">
        <w:rPr>
          <w:rFonts w:ascii="Times New Roman" w:hAnsi="Times New Roman"/>
          <w:bCs/>
          <w:szCs w:val="20"/>
        </w:rPr>
        <w:t>ithium perchlorate (1 mmol), methanol (15 mL), W</w:t>
      </w:r>
      <w:r w:rsidRPr="0035625D">
        <w:rPr>
          <w:rFonts w:ascii="Times New Roman" w:hAnsi="Times New Roman"/>
          <w:bCs/>
          <w:szCs w:val="20"/>
          <w:vertAlign w:val="subscript"/>
        </w:rPr>
        <w:t>2</w:t>
      </w:r>
      <w:r w:rsidRPr="0035625D">
        <w:rPr>
          <w:rFonts w:ascii="Times New Roman" w:hAnsi="Times New Roman"/>
          <w:bCs/>
          <w:szCs w:val="20"/>
        </w:rPr>
        <w:t>C/N</w:t>
      </w:r>
      <w:r w:rsidRPr="0035625D">
        <w:rPr>
          <w:rFonts w:ascii="Times New Roman" w:hAnsi="Times New Roman"/>
          <w:bCs/>
          <w:szCs w:val="20"/>
          <w:vertAlign w:val="subscript"/>
        </w:rPr>
        <w:t>3.0</w:t>
      </w:r>
      <w:r w:rsidRPr="0035625D">
        <w:rPr>
          <w:rFonts w:ascii="Times New Roman" w:hAnsi="Times New Roman"/>
          <w:bCs/>
          <w:szCs w:val="20"/>
        </w:rPr>
        <w:t xml:space="preserve">C anode and Ti mesh cathode with a controlled potential of 2.0 V versus SCE reference electrode at room temperature. </w:t>
      </w:r>
      <w:r w:rsidRPr="0035625D">
        <w:rPr>
          <w:rFonts w:ascii="Times New Roman" w:hAnsi="Times New Roman"/>
          <w:b/>
          <w:bCs/>
          <w:szCs w:val="20"/>
        </w:rPr>
        <w:t>1</w:t>
      </w:r>
      <w:r w:rsidR="00A32C67">
        <w:rPr>
          <w:rFonts w:ascii="Times New Roman" w:hAnsi="Times New Roman" w:hint="eastAsia"/>
          <w:b/>
          <w:bCs/>
          <w:szCs w:val="20"/>
        </w:rPr>
        <w:t>2</w:t>
      </w:r>
      <w:r w:rsidRPr="0035625D">
        <w:rPr>
          <w:rFonts w:ascii="Times New Roman" w:hAnsi="Times New Roman"/>
          <w:bCs/>
          <w:szCs w:val="20"/>
        </w:rPr>
        <w:t>-</w:t>
      </w:r>
      <w:r w:rsidRPr="0035625D">
        <w:rPr>
          <w:rFonts w:ascii="Times New Roman" w:hAnsi="Times New Roman"/>
          <w:b/>
          <w:bCs/>
          <w:szCs w:val="20"/>
        </w:rPr>
        <w:t>1</w:t>
      </w:r>
      <w:r w:rsidR="00A32C67">
        <w:rPr>
          <w:rFonts w:ascii="Times New Roman" w:hAnsi="Times New Roman" w:hint="eastAsia"/>
          <w:b/>
          <w:bCs/>
          <w:szCs w:val="20"/>
        </w:rPr>
        <w:t>5</w:t>
      </w:r>
      <w:r w:rsidRPr="0035625D">
        <w:rPr>
          <w:rFonts w:ascii="Times New Roman" w:hAnsi="Times New Roman"/>
          <w:bCs/>
          <w:szCs w:val="20"/>
        </w:rPr>
        <w:t>, ethylbenzene (0.5 mmol), alcohols (15 mL), W</w:t>
      </w:r>
      <w:r w:rsidRPr="0035625D">
        <w:rPr>
          <w:rFonts w:ascii="Times New Roman" w:hAnsi="Times New Roman"/>
          <w:bCs/>
          <w:szCs w:val="20"/>
          <w:vertAlign w:val="subscript"/>
        </w:rPr>
        <w:t>2</w:t>
      </w:r>
      <w:r w:rsidRPr="0035625D">
        <w:rPr>
          <w:rFonts w:ascii="Times New Roman" w:hAnsi="Times New Roman"/>
          <w:bCs/>
          <w:szCs w:val="20"/>
        </w:rPr>
        <w:t>C/N</w:t>
      </w:r>
      <w:r w:rsidRPr="0035625D">
        <w:rPr>
          <w:rFonts w:ascii="Times New Roman" w:hAnsi="Times New Roman"/>
          <w:bCs/>
          <w:szCs w:val="20"/>
          <w:vertAlign w:val="subscript"/>
        </w:rPr>
        <w:t>3.0</w:t>
      </w:r>
      <w:r w:rsidRPr="0035625D">
        <w:rPr>
          <w:rFonts w:ascii="Times New Roman" w:hAnsi="Times New Roman"/>
          <w:bCs/>
          <w:szCs w:val="20"/>
        </w:rPr>
        <w:t>C anode and Ti mesh cathode with a controlled potential of 2.0 V versus SCE reference electrode at room temperature.</w:t>
      </w:r>
    </w:p>
    <w:p w14:paraId="384D1F82" w14:textId="01BE9466" w:rsidR="00826A2C" w:rsidRDefault="00826A2C" w:rsidP="0035625D">
      <w:pPr>
        <w:rPr>
          <w:rFonts w:ascii="Times New Roman" w:hAnsi="Times New Roman"/>
          <w:bCs/>
          <w:szCs w:val="20"/>
        </w:rPr>
      </w:pPr>
    </w:p>
    <w:p w14:paraId="18F33A96" w14:textId="25864631" w:rsidR="00826A2C" w:rsidRPr="007B499E" w:rsidRDefault="00826A2C" w:rsidP="00826A2C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/>
          <w:bCs/>
          <w:sz w:val="24"/>
        </w:rPr>
      </w:pPr>
      <w:r w:rsidRPr="00774637">
        <w:rPr>
          <w:rFonts w:ascii="Times New Roman" w:hAnsi="Times New Roman"/>
          <w:bCs/>
          <w:color w:val="000000" w:themeColor="text1"/>
          <w:sz w:val="24"/>
        </w:rPr>
        <w:t xml:space="preserve">The scope of </w:t>
      </w:r>
      <w:r>
        <w:rPr>
          <w:rFonts w:ascii="Times New Roman" w:hAnsi="Times New Roman"/>
          <w:bCs/>
          <w:color w:val="000000" w:themeColor="text1"/>
          <w:sz w:val="24"/>
        </w:rPr>
        <w:t xml:space="preserve">the </w:t>
      </w:r>
      <w:r w:rsidRPr="00774637">
        <w:rPr>
          <w:rFonts w:ascii="Times New Roman" w:hAnsi="Times New Roman"/>
          <w:bCs/>
          <w:color w:val="000000" w:themeColor="text1"/>
          <w:sz w:val="24"/>
        </w:rPr>
        <w:t>electron-deficient W</w:t>
      </w:r>
      <w:r w:rsidRPr="00774637">
        <w:rPr>
          <w:rFonts w:ascii="Times New Roman" w:hAnsi="Times New Roman"/>
          <w:bCs/>
          <w:color w:val="000000" w:themeColor="text1"/>
          <w:sz w:val="24"/>
          <w:vertAlign w:val="subscript"/>
        </w:rPr>
        <w:t>2</w:t>
      </w:r>
      <w:r w:rsidRPr="00774637">
        <w:rPr>
          <w:rFonts w:ascii="Times New Roman" w:hAnsi="Times New Roman"/>
          <w:bCs/>
          <w:color w:val="000000" w:themeColor="text1"/>
          <w:sz w:val="24"/>
        </w:rPr>
        <w:t>C</w:t>
      </w:r>
      <w:r>
        <w:rPr>
          <w:rFonts w:ascii="Times New Roman" w:hAnsi="Times New Roman"/>
          <w:bCs/>
          <w:color w:val="000000" w:themeColor="text1"/>
          <w:sz w:val="24"/>
        </w:rPr>
        <w:t>-based anode</w:t>
      </w:r>
      <w:r w:rsidRPr="00774637">
        <w:rPr>
          <w:rFonts w:ascii="Times New Roman" w:hAnsi="Times New Roman"/>
          <w:bCs/>
          <w:color w:val="000000" w:themeColor="text1"/>
          <w:sz w:val="24"/>
        </w:rPr>
        <w:t xml:space="preserve"> </w:t>
      </w:r>
      <w:r w:rsidRPr="007B499E">
        <w:rPr>
          <w:rFonts w:ascii="Times New Roman" w:hAnsi="Times New Roman"/>
          <w:bCs/>
          <w:sz w:val="24"/>
        </w:rPr>
        <w:t xml:space="preserve">for electrochemical alkoxylation was examined with </w:t>
      </w:r>
      <w:r>
        <w:rPr>
          <w:rFonts w:ascii="Times New Roman" w:hAnsi="Times New Roman"/>
          <w:bCs/>
          <w:sz w:val="24"/>
        </w:rPr>
        <w:t>different</w:t>
      </w:r>
      <w:r w:rsidRPr="007B499E">
        <w:rPr>
          <w:rFonts w:ascii="Times New Roman" w:hAnsi="Times New Roman"/>
          <w:bCs/>
          <w:sz w:val="24"/>
        </w:rPr>
        <w:t xml:space="preserve"> benzylic </w:t>
      </w:r>
      <w:r w:rsidRPr="00C073DB">
        <w:rPr>
          <w:rFonts w:ascii="Times New Roman" w:hAnsi="Times New Roman"/>
          <w:bCs/>
          <w:sz w:val="24"/>
          <w:szCs w:val="24"/>
        </w:rPr>
        <w:t>C</w:t>
      </w:r>
      <w:r w:rsidRPr="00C073DB">
        <w:rPr>
          <w:rFonts w:ascii="Times New Roman" w:hAnsi="Times New Roman"/>
          <w:sz w:val="24"/>
        </w:rPr>
        <w:t>−</w:t>
      </w:r>
      <w:r w:rsidRPr="00C073DB">
        <w:rPr>
          <w:rFonts w:ascii="Times New Roman" w:hAnsi="Times New Roman"/>
          <w:bCs/>
          <w:sz w:val="24"/>
          <w:szCs w:val="24"/>
        </w:rPr>
        <w:t>H</w:t>
      </w:r>
      <w:r w:rsidRPr="007B499E">
        <w:rPr>
          <w:rFonts w:ascii="Times New Roman" w:hAnsi="Times New Roman"/>
          <w:bCs/>
          <w:sz w:val="24"/>
        </w:rPr>
        <w:t xml:space="preserve"> substrates </w:t>
      </w:r>
      <w:r>
        <w:rPr>
          <w:rFonts w:ascii="Times New Roman" w:hAnsi="Times New Roman"/>
          <w:bCs/>
          <w:sz w:val="24"/>
        </w:rPr>
        <w:t>with various</w:t>
      </w:r>
      <w:r w:rsidRPr="007B499E">
        <w:rPr>
          <w:rFonts w:ascii="Times New Roman" w:hAnsi="Times New Roman"/>
          <w:bCs/>
          <w:sz w:val="24"/>
        </w:rPr>
        <w:t xml:space="preserve"> functional </w:t>
      </w:r>
      <w:r>
        <w:rPr>
          <w:rFonts w:ascii="Times New Roman" w:hAnsi="Times New Roman"/>
          <w:bCs/>
          <w:sz w:val="24"/>
        </w:rPr>
        <w:t>group</w:t>
      </w:r>
      <w:r w:rsidRPr="007B499E">
        <w:rPr>
          <w:rFonts w:ascii="Times New Roman" w:hAnsi="Times New Roman"/>
          <w:bCs/>
          <w:sz w:val="24"/>
        </w:rPr>
        <w:t xml:space="preserve">s under standard conditions. </w:t>
      </w:r>
      <w:r>
        <w:rPr>
          <w:rFonts w:ascii="Times New Roman" w:hAnsi="Times New Roman" w:hint="eastAsia"/>
          <w:bCs/>
          <w:sz w:val="24"/>
        </w:rPr>
        <w:t>T</w:t>
      </w:r>
      <w:r w:rsidRPr="007B499E">
        <w:rPr>
          <w:rFonts w:ascii="Times New Roman" w:hAnsi="Times New Roman"/>
          <w:bCs/>
          <w:sz w:val="24"/>
        </w:rPr>
        <w:t xml:space="preserve">oluene </w:t>
      </w:r>
      <w:r>
        <w:rPr>
          <w:rFonts w:ascii="Times New Roman" w:hAnsi="Times New Roman"/>
          <w:bCs/>
          <w:sz w:val="24"/>
        </w:rPr>
        <w:t>was</w:t>
      </w:r>
      <w:r w:rsidRPr="007B499E">
        <w:rPr>
          <w:rFonts w:ascii="Times New Roman" w:hAnsi="Times New Roman"/>
          <w:bCs/>
          <w:sz w:val="24"/>
        </w:rPr>
        <w:t xml:space="preserve"> methoxylated to (methoxymethyl)benzene</w:t>
      </w:r>
      <w:r>
        <w:rPr>
          <w:rFonts w:ascii="Times New Roman" w:hAnsi="Times New Roman"/>
          <w:bCs/>
          <w:sz w:val="24"/>
        </w:rPr>
        <w:t xml:space="preserve"> and </w:t>
      </w:r>
      <w:r w:rsidRPr="007B499E">
        <w:rPr>
          <w:rFonts w:ascii="Times New Roman" w:hAnsi="Times New Roman"/>
          <w:bCs/>
          <w:sz w:val="24"/>
        </w:rPr>
        <w:t xml:space="preserve">(dimethoxymethyl)benzene with </w:t>
      </w:r>
      <w:r>
        <w:rPr>
          <w:rFonts w:ascii="Times New Roman" w:hAnsi="Times New Roman"/>
          <w:bCs/>
          <w:sz w:val="24"/>
        </w:rPr>
        <w:t>a high conversion</w:t>
      </w:r>
      <w:r w:rsidRPr="007B499E">
        <w:rPr>
          <w:rFonts w:ascii="Times New Roman" w:hAnsi="Times New Roman"/>
          <w:bCs/>
          <w:sz w:val="24"/>
        </w:rPr>
        <w:t xml:space="preserve"> (</w:t>
      </w:r>
      <w:r w:rsidRPr="007B499E">
        <w:rPr>
          <w:rFonts w:ascii="Times New Roman" w:hAnsi="Times New Roman"/>
          <w:b/>
          <w:sz w:val="24"/>
        </w:rPr>
        <w:t>1</w:t>
      </w:r>
      <w:r>
        <w:rPr>
          <w:rFonts w:ascii="Times New Roman" w:hAnsi="Times New Roman"/>
          <w:bCs/>
          <w:sz w:val="24"/>
        </w:rPr>
        <w:t>)</w:t>
      </w:r>
      <w:r w:rsidRPr="007B499E">
        <w:rPr>
          <w:rFonts w:ascii="Times New Roman" w:hAnsi="Times New Roman"/>
          <w:bCs/>
          <w:sz w:val="24"/>
        </w:rPr>
        <w:t>.</w:t>
      </w:r>
      <w:r w:rsidRPr="00AD5724">
        <w:rPr>
          <w:rFonts w:ascii="MinionPro-Regular" w:eastAsia="MinionPro-Regular" w:hAnsiTheme="minorHAnsi" w:cs="MinionPro-Regular"/>
          <w:kern w:val="0"/>
          <w:sz w:val="19"/>
          <w:szCs w:val="19"/>
        </w:rPr>
        <w:t xml:space="preserve"> </w:t>
      </w:r>
      <w:r>
        <w:rPr>
          <w:rFonts w:ascii="Times New Roman" w:hAnsi="Times New Roman"/>
          <w:bCs/>
          <w:sz w:val="24"/>
        </w:rPr>
        <w:t>B</w:t>
      </w:r>
      <w:r w:rsidRPr="007B499E">
        <w:rPr>
          <w:rFonts w:ascii="Times New Roman" w:hAnsi="Times New Roman"/>
          <w:bCs/>
          <w:sz w:val="24"/>
        </w:rPr>
        <w:t>enzene</w:t>
      </w:r>
      <w:r>
        <w:rPr>
          <w:rFonts w:ascii="Times New Roman" w:hAnsi="Times New Roman"/>
          <w:bCs/>
          <w:sz w:val="24"/>
        </w:rPr>
        <w:t>s</w:t>
      </w:r>
      <w:r w:rsidRPr="00AD5724">
        <w:rPr>
          <w:rFonts w:ascii="Times New Roman" w:eastAsia="MinionPro-Regular" w:hAnsi="Times New Roman"/>
          <w:kern w:val="0"/>
          <w:sz w:val="24"/>
          <w:szCs w:val="24"/>
        </w:rPr>
        <w:t xml:space="preserve"> 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with </w:t>
      </w:r>
      <w:r w:rsidR="005F3F0E" w:rsidRPr="005F3F0E">
        <w:rPr>
          <w:rFonts w:ascii="Times New Roman" w:eastAsia="MinionPro-Regular" w:hAnsi="Times New Roman"/>
          <w:kern w:val="0"/>
          <w:sz w:val="24"/>
          <w:szCs w:val="24"/>
        </w:rPr>
        <w:t>alkyl</w:t>
      </w:r>
      <w:r w:rsidRPr="005F3F0E">
        <w:rPr>
          <w:rFonts w:ascii="Times New Roman" w:eastAsia="MinionPro-Regular" w:hAnsi="Times New Roman"/>
          <w:kern w:val="0"/>
          <w:sz w:val="24"/>
          <w:szCs w:val="24"/>
        </w:rPr>
        <w:t xml:space="preserve"> chains,</w:t>
      </w:r>
      <w:r w:rsidRPr="00AD5724">
        <w:rPr>
          <w:rFonts w:ascii="Times New Roman" w:eastAsia="MinionPro-Regular" w:hAnsi="Times New Roman"/>
          <w:kern w:val="0"/>
          <w:sz w:val="24"/>
          <w:szCs w:val="24"/>
        </w:rPr>
        <w:t xml:space="preserve"> including</w:t>
      </w:r>
      <w:r w:rsidR="006B2085">
        <w:rPr>
          <w:rFonts w:ascii="Times New Roman" w:eastAsia="MinionPro-Regular" w:hAnsi="Times New Roman"/>
          <w:kern w:val="0"/>
          <w:sz w:val="24"/>
          <w:szCs w:val="24"/>
        </w:rPr>
        <w:t xml:space="preserve"> </w:t>
      </w:r>
      <w:r w:rsidR="006B2085" w:rsidRPr="006B2085">
        <w:rPr>
          <w:rFonts w:ascii="Times New Roman" w:eastAsia="MinionPro-Regular" w:hAnsi="Times New Roman"/>
          <w:kern w:val="0"/>
          <w:sz w:val="24"/>
          <w:szCs w:val="24"/>
        </w:rPr>
        <w:t>propylbenzene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, </w:t>
      </w:r>
      <w:r w:rsidR="00792C84" w:rsidRPr="00792C84">
        <w:rPr>
          <w:rFonts w:ascii="Times New Roman" w:eastAsia="MinionPro-Regular" w:hAnsi="Times New Roman"/>
          <w:kern w:val="0"/>
          <w:sz w:val="24"/>
          <w:szCs w:val="24"/>
        </w:rPr>
        <w:t>pentylbenzene</w:t>
      </w:r>
      <w:r w:rsidR="0097225C">
        <w:rPr>
          <w:rFonts w:ascii="Times New Roman" w:eastAsia="MinionPro-Regular" w:hAnsi="Times New Roman"/>
          <w:kern w:val="0"/>
          <w:sz w:val="24"/>
          <w:szCs w:val="24"/>
        </w:rPr>
        <w:t xml:space="preserve">, </w:t>
      </w:r>
      <w:r w:rsidRPr="004C6F9D">
        <w:rPr>
          <w:rFonts w:ascii="Times New Roman" w:hAnsi="Times New Roman"/>
          <w:bCs/>
          <w:sz w:val="24"/>
        </w:rPr>
        <w:t>isobutylene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eastAsia="MinionPro-Regular" w:hAnsi="Times New Roman"/>
          <w:kern w:val="0"/>
          <w:sz w:val="24"/>
          <w:szCs w:val="24"/>
        </w:rPr>
        <w:t>and even</w:t>
      </w:r>
      <w:r w:rsidRPr="00AD5724">
        <w:rPr>
          <w:rFonts w:ascii="Times New Roman" w:eastAsia="MinionPro-Regular" w:hAnsi="Times New Roman"/>
          <w:kern w:val="0"/>
          <w:sz w:val="24"/>
          <w:szCs w:val="24"/>
        </w:rPr>
        <w:t xml:space="preserve"> halide</w:t>
      </w:r>
      <w:r>
        <w:rPr>
          <w:rFonts w:ascii="Times New Roman" w:eastAsia="MinionPro-Regular" w:hAnsi="Times New Roman"/>
          <w:kern w:val="0"/>
          <w:sz w:val="24"/>
          <w:szCs w:val="24"/>
        </w:rPr>
        <w:t>-</w:t>
      </w:r>
      <w:r w:rsidRPr="00AD5724">
        <w:rPr>
          <w:rFonts w:ascii="Times New Roman" w:eastAsia="MinionPro-Regular" w:hAnsi="Times New Roman"/>
          <w:kern w:val="0"/>
          <w:sz w:val="24"/>
          <w:szCs w:val="24"/>
        </w:rPr>
        <w:t>substitu</w:t>
      </w:r>
      <w:r>
        <w:rPr>
          <w:rFonts w:ascii="Times New Roman" w:eastAsia="MinionPro-Regular" w:hAnsi="Times New Roman"/>
          <w:kern w:val="0"/>
          <w:sz w:val="24"/>
          <w:szCs w:val="24"/>
        </w:rPr>
        <w:t>ted substrates</w:t>
      </w:r>
      <w:r w:rsidR="00D5405B">
        <w:rPr>
          <w:rFonts w:ascii="Times New Roman" w:eastAsia="MinionPro-Regular" w:hAnsi="Times New Roman"/>
          <w:kern w:val="0"/>
          <w:sz w:val="24"/>
          <w:szCs w:val="24"/>
        </w:rPr>
        <w:t xml:space="preserve"> (</w:t>
      </w:r>
      <w:r w:rsidR="00CD4188">
        <w:rPr>
          <w:rFonts w:ascii="Times New Roman" w:hAnsi="Times New Roman"/>
          <w:b/>
          <w:sz w:val="24"/>
        </w:rPr>
        <w:t>2</w:t>
      </w:r>
      <w:r w:rsidR="00CD4188" w:rsidRPr="00B24070">
        <w:rPr>
          <w:rFonts w:ascii="Times New Roman" w:hAnsi="Times New Roman"/>
          <w:bCs/>
          <w:sz w:val="24"/>
        </w:rPr>
        <w:t>-</w:t>
      </w:r>
      <w:r w:rsidR="00CD4188">
        <w:rPr>
          <w:rFonts w:ascii="Times New Roman" w:hAnsi="Times New Roman"/>
          <w:b/>
          <w:sz w:val="24"/>
        </w:rPr>
        <w:t>6</w:t>
      </w:r>
      <w:r w:rsidR="00CD4188">
        <w:rPr>
          <w:rFonts w:ascii="Times New Roman" w:eastAsia="MinionPro-Regular" w:hAnsi="Times New Roman"/>
          <w:kern w:val="0"/>
          <w:sz w:val="24"/>
          <w:szCs w:val="24"/>
        </w:rPr>
        <w:t>)</w:t>
      </w:r>
      <w:r>
        <w:rPr>
          <w:rFonts w:ascii="Times New Roman" w:hAnsi="Times New Roman"/>
          <w:bCs/>
          <w:sz w:val="24"/>
        </w:rPr>
        <w:t>, were successfully transfo</w:t>
      </w:r>
      <w:r w:rsidR="00C926DE">
        <w:rPr>
          <w:rFonts w:ascii="Times New Roman" w:hAnsi="Times New Roman"/>
          <w:bCs/>
          <w:sz w:val="24"/>
        </w:rPr>
        <w:t>r</w:t>
      </w:r>
      <w:r>
        <w:rPr>
          <w:rFonts w:ascii="Times New Roman" w:hAnsi="Times New Roman"/>
          <w:bCs/>
          <w:sz w:val="24"/>
        </w:rPr>
        <w:t xml:space="preserve">med </w:t>
      </w:r>
      <w:r>
        <w:rPr>
          <w:rFonts w:ascii="Times New Roman" w:hAnsi="Times New Roman" w:hint="eastAsia"/>
          <w:bCs/>
          <w:sz w:val="24"/>
        </w:rPr>
        <w:t>into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 w:hint="eastAsia"/>
          <w:bCs/>
          <w:sz w:val="24"/>
        </w:rPr>
        <w:t>target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 w:hint="eastAsia"/>
          <w:bCs/>
          <w:sz w:val="24"/>
        </w:rPr>
        <w:t>products</w:t>
      </w:r>
      <w:r>
        <w:rPr>
          <w:rFonts w:ascii="Times New Roman" w:hAnsi="Times New Roman"/>
          <w:bCs/>
          <w:sz w:val="24"/>
        </w:rPr>
        <w:t xml:space="preserve"> with good conversion</w:t>
      </w:r>
      <w:r>
        <w:rPr>
          <w:rFonts w:ascii="Times New Roman" w:hAnsi="Times New Roman" w:hint="eastAsia"/>
          <w:bCs/>
          <w:sz w:val="24"/>
        </w:rPr>
        <w:t>s</w:t>
      </w:r>
      <w:r>
        <w:rPr>
          <w:rFonts w:ascii="Times New Roman" w:hAnsi="Times New Roman"/>
          <w:bCs/>
          <w:sz w:val="24"/>
        </w:rPr>
        <w:t xml:space="preserve"> (</w:t>
      </w:r>
      <w:r w:rsidR="00F73BA4">
        <w:rPr>
          <w:rFonts w:ascii="Times New Roman" w:hAnsi="Times New Roman"/>
          <w:bCs/>
          <w:sz w:val="24"/>
        </w:rPr>
        <w:t>20</w:t>
      </w:r>
      <w:r w:rsidR="001D7741">
        <w:rPr>
          <w:rFonts w:ascii="Times New Roman" w:hAnsi="Times New Roman"/>
          <w:bCs/>
          <w:sz w:val="24"/>
        </w:rPr>
        <w:t>%</w:t>
      </w:r>
      <w:r w:rsidR="00F73BA4">
        <w:rPr>
          <w:rFonts w:ascii="Times New Roman" w:hAnsi="Times New Roman"/>
          <w:bCs/>
          <w:sz w:val="24"/>
        </w:rPr>
        <w:t>-98%</w:t>
      </w:r>
      <w:r>
        <w:rPr>
          <w:rFonts w:ascii="Times New Roman" w:hAnsi="Times New Roman"/>
          <w:bCs/>
          <w:sz w:val="24"/>
        </w:rPr>
        <w:t>) and very high selectivity (&gt; 99%). A</w:t>
      </w:r>
      <w:r w:rsidRPr="007B499E">
        <w:rPr>
          <w:rFonts w:ascii="Times New Roman" w:hAnsi="Times New Roman"/>
          <w:bCs/>
          <w:sz w:val="24"/>
        </w:rPr>
        <w:t>lkoxylation</w:t>
      </w:r>
      <w:r>
        <w:rPr>
          <w:rFonts w:ascii="Times New Roman" w:hAnsi="Times New Roman"/>
          <w:bCs/>
          <w:sz w:val="24"/>
        </w:rPr>
        <w:t xml:space="preserve"> of</w:t>
      </w:r>
      <w:r w:rsidRPr="00A04F86">
        <w:rPr>
          <w:rFonts w:ascii="Times New Roman" w:eastAsia="MinionPro-Regular" w:hAnsi="Times New Roman"/>
          <w:kern w:val="0"/>
          <w:sz w:val="24"/>
          <w:szCs w:val="24"/>
        </w:rPr>
        <w:t xml:space="preserve"> tertiary C–H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</w:rPr>
        <w:t>in c</w:t>
      </w:r>
      <w:r w:rsidRPr="004C6F9D">
        <w:rPr>
          <w:rFonts w:ascii="Times New Roman" w:hAnsi="Times New Roman"/>
          <w:bCs/>
          <w:sz w:val="24"/>
        </w:rPr>
        <w:t>umene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eastAsia="MinionPro-Regular" w:hAnsi="Times New Roman"/>
          <w:kern w:val="0"/>
          <w:sz w:val="24"/>
          <w:szCs w:val="24"/>
        </w:rPr>
        <w:t>(</w:t>
      </w:r>
      <w:r w:rsidR="00CD4188">
        <w:rPr>
          <w:rFonts w:ascii="Times New Roman" w:eastAsia="MinionPro-Regular" w:hAnsi="Times New Roman"/>
          <w:b/>
          <w:bCs/>
          <w:kern w:val="0"/>
          <w:sz w:val="24"/>
          <w:szCs w:val="24"/>
        </w:rPr>
        <w:t>7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) could also proceed smoothly with the </w:t>
      </w:r>
      <w:r w:rsidRPr="007B499E">
        <w:rPr>
          <w:rFonts w:ascii="Times New Roman" w:hAnsi="Times New Roman"/>
          <w:bCs/>
          <w:sz w:val="24"/>
        </w:rPr>
        <w:t>alkoxylation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product as the sole product. </w:t>
      </w:r>
      <w:r w:rsidRPr="005B193F">
        <w:rPr>
          <w:rFonts w:ascii="Times New Roman" w:eastAsia="MinionPro-Regular" w:hAnsi="Times New Roman"/>
          <w:kern w:val="0"/>
          <w:sz w:val="24"/>
          <w:szCs w:val="24"/>
        </w:rPr>
        <w:t>Alkylbenzene</w:t>
      </w:r>
      <w:r>
        <w:rPr>
          <w:rFonts w:ascii="Times New Roman" w:eastAsia="MinionPro-Regular" w:hAnsi="Times New Roman"/>
          <w:kern w:val="0"/>
          <w:sz w:val="24"/>
          <w:szCs w:val="24"/>
        </w:rPr>
        <w:t>s</w:t>
      </w:r>
      <w:r w:rsidRPr="005B193F">
        <w:rPr>
          <w:rFonts w:ascii="Times New Roman" w:eastAsia="MinionPro-Regular" w:hAnsi="Times New Roman"/>
          <w:kern w:val="0"/>
          <w:sz w:val="24"/>
          <w:szCs w:val="24"/>
        </w:rPr>
        <w:t xml:space="preserve"> </w:t>
      </w:r>
      <w:r>
        <w:rPr>
          <w:rFonts w:ascii="Times New Roman" w:eastAsia="MinionPro-Regular" w:hAnsi="Times New Roman"/>
          <w:kern w:val="0"/>
          <w:sz w:val="24"/>
          <w:szCs w:val="24"/>
        </w:rPr>
        <w:t>with</w:t>
      </w:r>
      <w:r w:rsidRPr="00AE18A2">
        <w:rPr>
          <w:rFonts w:ascii="Times New Roman" w:hAnsi="Times New Roman"/>
          <w:bCs/>
          <w:sz w:val="24"/>
        </w:rPr>
        <w:t xml:space="preserve"> electron-withdrawing groups</w:t>
      </w:r>
      <w:r>
        <w:rPr>
          <w:rFonts w:ascii="Times New Roman" w:hAnsi="Times New Roman"/>
          <w:bCs/>
          <w:sz w:val="24"/>
        </w:rPr>
        <w:t xml:space="preserve"> were also tolerated on the </w:t>
      </w:r>
      <w:r w:rsidRPr="00774637">
        <w:rPr>
          <w:rFonts w:ascii="Times New Roman" w:hAnsi="Times New Roman"/>
          <w:bCs/>
          <w:color w:val="000000" w:themeColor="text1"/>
          <w:sz w:val="24"/>
        </w:rPr>
        <w:t>electron-deficient W</w:t>
      </w:r>
      <w:r w:rsidRPr="00774637">
        <w:rPr>
          <w:rFonts w:ascii="Times New Roman" w:hAnsi="Times New Roman"/>
          <w:bCs/>
          <w:color w:val="000000" w:themeColor="text1"/>
          <w:sz w:val="24"/>
          <w:vertAlign w:val="subscript"/>
        </w:rPr>
        <w:t>2</w:t>
      </w:r>
      <w:r w:rsidRPr="00774637">
        <w:rPr>
          <w:rFonts w:ascii="Times New Roman" w:hAnsi="Times New Roman"/>
          <w:bCs/>
          <w:color w:val="000000" w:themeColor="text1"/>
          <w:sz w:val="24"/>
        </w:rPr>
        <w:t>C</w:t>
      </w:r>
      <w:r>
        <w:rPr>
          <w:rFonts w:ascii="Times New Roman" w:hAnsi="Times New Roman"/>
          <w:bCs/>
          <w:color w:val="000000" w:themeColor="text1"/>
          <w:sz w:val="24"/>
        </w:rPr>
        <w:t>-based anode</w:t>
      </w:r>
      <w:r>
        <w:rPr>
          <w:rFonts w:ascii="Times New Roman" w:hAnsi="Times New Roman"/>
          <w:bCs/>
          <w:sz w:val="24"/>
        </w:rPr>
        <w:t xml:space="preserve"> for highly selective</w:t>
      </w:r>
      <w:r w:rsidRPr="006D0D7F">
        <w:rPr>
          <w:rFonts w:ascii="Times New Roman" w:hAnsi="Times New Roman"/>
          <w:bCs/>
          <w:sz w:val="24"/>
        </w:rPr>
        <w:t xml:space="preserve"> </w:t>
      </w:r>
      <w:r w:rsidRPr="007B499E">
        <w:rPr>
          <w:rFonts w:ascii="Times New Roman" w:hAnsi="Times New Roman"/>
          <w:bCs/>
          <w:sz w:val="24"/>
        </w:rPr>
        <w:t>alkoxylation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reactions</w:t>
      </w:r>
      <w:r>
        <w:rPr>
          <w:rFonts w:ascii="Times New Roman" w:hAnsi="Times New Roman"/>
          <w:bCs/>
          <w:sz w:val="24"/>
        </w:rPr>
        <w:t xml:space="preserve"> even with high </w:t>
      </w:r>
      <w:r w:rsidRPr="007B499E">
        <w:rPr>
          <w:rFonts w:ascii="Times New Roman" w:hAnsi="Times New Roman"/>
          <w:bCs/>
          <w:sz w:val="24"/>
        </w:rPr>
        <w:t>steric hindrance</w:t>
      </w:r>
      <w:r w:rsidRPr="00AE18A2">
        <w:rPr>
          <w:rFonts w:ascii="Times New Roman" w:hAnsi="Times New Roman"/>
          <w:bCs/>
          <w:sz w:val="24"/>
        </w:rPr>
        <w:t xml:space="preserve"> </w:t>
      </w:r>
      <w:r w:rsidRPr="00FB1FE0">
        <w:rPr>
          <w:rFonts w:ascii="Times New Roman" w:hAnsi="Times New Roman"/>
          <w:bCs/>
          <w:sz w:val="24"/>
        </w:rPr>
        <w:t>(</w:t>
      </w:r>
      <w:r>
        <w:rPr>
          <w:rFonts w:ascii="Times New Roman" w:eastAsia="MinionPro-Regular" w:hAnsi="Times New Roman"/>
          <w:b/>
          <w:bCs/>
          <w:kern w:val="0"/>
          <w:sz w:val="24"/>
          <w:szCs w:val="24"/>
        </w:rPr>
        <w:t>8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and </w:t>
      </w:r>
      <w:r>
        <w:rPr>
          <w:rFonts w:ascii="Times New Roman" w:eastAsia="MinionPro-Regular" w:hAnsi="Times New Roman"/>
          <w:b/>
          <w:bCs/>
          <w:kern w:val="0"/>
          <w:sz w:val="24"/>
          <w:szCs w:val="24"/>
        </w:rPr>
        <w:t>9</w:t>
      </w:r>
      <w:r w:rsidRPr="00FB1FE0">
        <w:rPr>
          <w:rFonts w:ascii="Times New Roman" w:hAnsi="Times New Roman"/>
          <w:bCs/>
          <w:sz w:val="24"/>
        </w:rPr>
        <w:t>)</w:t>
      </w:r>
      <w:r w:rsidRPr="00AB0A26">
        <w:rPr>
          <w:rFonts w:ascii="Times New Roman" w:hAnsi="Times New Roman"/>
          <w:bCs/>
          <w:sz w:val="24"/>
        </w:rPr>
        <w:t xml:space="preserve">. </w:t>
      </w:r>
      <w:r w:rsidRPr="004E386C">
        <w:rPr>
          <w:rFonts w:ascii="Times New Roman" w:hAnsi="Times New Roman"/>
          <w:bCs/>
          <w:sz w:val="24"/>
        </w:rPr>
        <w:t>It is also not surprising that benzhydryls (</w:t>
      </w:r>
      <w:r w:rsidRPr="004E386C">
        <w:rPr>
          <w:rFonts w:ascii="Times New Roman" w:hAnsi="Times New Roman"/>
          <w:b/>
          <w:sz w:val="24"/>
        </w:rPr>
        <w:t>1</w:t>
      </w:r>
      <w:r w:rsidR="00A32C67">
        <w:rPr>
          <w:rFonts w:ascii="Times New Roman" w:hAnsi="Times New Roman" w:hint="eastAsia"/>
          <w:b/>
          <w:sz w:val="24"/>
        </w:rPr>
        <w:t>0</w:t>
      </w:r>
      <w:r w:rsidRPr="004E386C">
        <w:rPr>
          <w:rFonts w:ascii="Times New Roman" w:hAnsi="Times New Roman"/>
          <w:bCs/>
          <w:sz w:val="24"/>
        </w:rPr>
        <w:t xml:space="preserve"> and </w:t>
      </w:r>
      <w:r w:rsidRPr="004E386C">
        <w:rPr>
          <w:rFonts w:ascii="Times New Roman" w:hAnsi="Times New Roman"/>
          <w:b/>
          <w:sz w:val="24"/>
        </w:rPr>
        <w:t>1</w:t>
      </w:r>
      <w:r w:rsidR="00A32C67">
        <w:rPr>
          <w:rFonts w:ascii="Times New Roman" w:hAnsi="Times New Roman" w:hint="eastAsia"/>
          <w:b/>
          <w:sz w:val="24"/>
        </w:rPr>
        <w:t>1</w:t>
      </w:r>
      <w:r w:rsidRPr="004E386C">
        <w:rPr>
          <w:rFonts w:ascii="Times New Roman" w:hAnsi="Times New Roman"/>
          <w:bCs/>
          <w:sz w:val="24"/>
        </w:rPr>
        <w:t>) with activated C-H bonds could be rapidly transformed into alkoxylation products under standard conditions with very high selectivity (&gt;99%).</w:t>
      </w:r>
      <w:r w:rsidRPr="00BE2D78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E</w:t>
      </w:r>
      <w:r w:rsidRPr="00BE2D78">
        <w:rPr>
          <w:rFonts w:ascii="Times New Roman" w:hAnsi="Times New Roman"/>
          <w:bCs/>
          <w:sz w:val="24"/>
        </w:rPr>
        <w:t>lectron-deficient W</w:t>
      </w:r>
      <w:r w:rsidRPr="00BE2D78">
        <w:rPr>
          <w:rFonts w:ascii="Times New Roman" w:hAnsi="Times New Roman"/>
          <w:bCs/>
          <w:sz w:val="24"/>
          <w:vertAlign w:val="subscript"/>
        </w:rPr>
        <w:t>2</w:t>
      </w:r>
      <w:r w:rsidRPr="00BE2D78">
        <w:rPr>
          <w:rFonts w:ascii="Times New Roman" w:hAnsi="Times New Roman"/>
          <w:bCs/>
          <w:sz w:val="24"/>
        </w:rPr>
        <w:t>C</w:t>
      </w:r>
      <w:r>
        <w:rPr>
          <w:rFonts w:ascii="Times New Roman" w:hAnsi="Times New Roman"/>
          <w:bCs/>
          <w:sz w:val="24"/>
        </w:rPr>
        <w:t xml:space="preserve">-based anode </w:t>
      </w:r>
      <w:r w:rsidR="007663CF">
        <w:rPr>
          <w:rFonts w:ascii="Times New Roman" w:hAnsi="Times New Roman"/>
          <w:bCs/>
          <w:sz w:val="24"/>
        </w:rPr>
        <w:t>was</w:t>
      </w:r>
      <w:r>
        <w:rPr>
          <w:rFonts w:ascii="Times New Roman" w:hAnsi="Times New Roman"/>
          <w:bCs/>
          <w:sz w:val="24"/>
        </w:rPr>
        <w:t xml:space="preserve"> also </w:t>
      </w:r>
      <w:r w:rsidRPr="00BE2D78">
        <w:rPr>
          <w:rFonts w:ascii="Times New Roman" w:hAnsi="Times New Roman"/>
          <w:bCs/>
          <w:sz w:val="24"/>
        </w:rPr>
        <w:t>powerful</w:t>
      </w:r>
      <w:r>
        <w:rPr>
          <w:rFonts w:ascii="Times New Roman" w:hAnsi="Times New Roman"/>
          <w:bCs/>
          <w:sz w:val="24"/>
        </w:rPr>
        <w:t xml:space="preserve"> for the </w:t>
      </w:r>
      <w:r w:rsidRPr="007B499E">
        <w:rPr>
          <w:rFonts w:ascii="Times New Roman" w:hAnsi="Times New Roman"/>
          <w:bCs/>
          <w:sz w:val="24"/>
        </w:rPr>
        <w:lastRenderedPageBreak/>
        <w:t>alkoxylation</w:t>
      </w:r>
      <w:r>
        <w:rPr>
          <w:rFonts w:ascii="Times New Roman" w:hAnsi="Times New Roman"/>
          <w:bCs/>
          <w:sz w:val="24"/>
        </w:rPr>
        <w:t xml:space="preserve"> of ethylbenzene with different types of</w:t>
      </w:r>
      <w:r w:rsidRPr="00BE2D78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a</w:t>
      </w:r>
      <w:r w:rsidRPr="007B499E">
        <w:rPr>
          <w:rFonts w:ascii="Times New Roman" w:hAnsi="Times New Roman"/>
          <w:bCs/>
          <w:sz w:val="24"/>
        </w:rPr>
        <w:t>liphatic alcohols (</w:t>
      </w:r>
      <w:r w:rsidRPr="007B499E">
        <w:rPr>
          <w:rFonts w:ascii="Times New Roman" w:hAnsi="Times New Roman"/>
          <w:b/>
          <w:sz w:val="24"/>
        </w:rPr>
        <w:t>1</w:t>
      </w:r>
      <w:r w:rsidR="00A32C67">
        <w:rPr>
          <w:rFonts w:ascii="Times New Roman" w:hAnsi="Times New Roman" w:hint="eastAsia"/>
          <w:b/>
          <w:sz w:val="24"/>
        </w:rPr>
        <w:t>2</w:t>
      </w:r>
      <w:r w:rsidRPr="007B499E">
        <w:rPr>
          <w:rFonts w:ascii="Times New Roman" w:hAnsi="Times New Roman"/>
          <w:bCs/>
          <w:sz w:val="24"/>
        </w:rPr>
        <w:t>-</w:t>
      </w:r>
      <w:r w:rsidRPr="007B499E">
        <w:rPr>
          <w:rFonts w:ascii="Times New Roman" w:hAnsi="Times New Roman"/>
          <w:b/>
          <w:sz w:val="24"/>
        </w:rPr>
        <w:t>1</w:t>
      </w:r>
      <w:r w:rsidR="00A32C67">
        <w:rPr>
          <w:rFonts w:ascii="Times New Roman" w:hAnsi="Times New Roman" w:hint="eastAsia"/>
          <w:b/>
          <w:sz w:val="24"/>
        </w:rPr>
        <w:t>5</w:t>
      </w:r>
      <w:r w:rsidRPr="007B499E">
        <w:rPr>
          <w:rFonts w:ascii="Times New Roman" w:hAnsi="Times New Roman"/>
          <w:bCs/>
          <w:sz w:val="24"/>
        </w:rPr>
        <w:t>).</w:t>
      </w:r>
      <w:r>
        <w:rPr>
          <w:rFonts w:ascii="Times New Roman" w:hAnsi="Times New Roman"/>
          <w:bCs/>
          <w:sz w:val="24"/>
        </w:rPr>
        <w:t xml:space="preserve"> All these results again reveal the efficiency of the electron-deficient W</w:t>
      </w:r>
      <w:r w:rsidRPr="00385E06">
        <w:rPr>
          <w:rFonts w:ascii="Times New Roman" w:hAnsi="Times New Roman"/>
          <w:bCs/>
          <w:sz w:val="24"/>
          <w:vertAlign w:val="subscript"/>
        </w:rPr>
        <w:t>2</w:t>
      </w:r>
      <w:r>
        <w:rPr>
          <w:rFonts w:ascii="Times New Roman" w:hAnsi="Times New Roman"/>
          <w:bCs/>
          <w:sz w:val="24"/>
        </w:rPr>
        <w:t xml:space="preserve">C catalyst for the benzylic </w:t>
      </w:r>
      <w:r w:rsidRPr="00A04F86">
        <w:rPr>
          <w:rFonts w:ascii="Times New Roman" w:eastAsia="MinionPro-Regular" w:hAnsi="Times New Roman"/>
          <w:kern w:val="0"/>
          <w:sz w:val="24"/>
          <w:szCs w:val="24"/>
        </w:rPr>
        <w:t>C–H</w:t>
      </w:r>
      <w:r>
        <w:rPr>
          <w:rFonts w:ascii="Times New Roman" w:hAnsi="Times New Roman"/>
          <w:bCs/>
          <w:sz w:val="24"/>
        </w:rPr>
        <w:t xml:space="preserve"> bonds alkoxylation with excellent chemical tolerance to various functional groups. </w:t>
      </w:r>
    </w:p>
    <w:p w14:paraId="461B38FD" w14:textId="77777777" w:rsidR="00826A2C" w:rsidRPr="002F06F9" w:rsidRDefault="00826A2C" w:rsidP="00826A2C">
      <w:pPr>
        <w:spacing w:line="360" w:lineRule="auto"/>
        <w:rPr>
          <w:rFonts w:ascii="Times New Roman" w:hAnsi="Times New Roman"/>
          <w:bCs/>
          <w:sz w:val="24"/>
        </w:rPr>
      </w:pPr>
    </w:p>
    <w:p w14:paraId="074FBC30" w14:textId="77777777" w:rsidR="00826A2C" w:rsidRPr="00826A2C" w:rsidRDefault="00826A2C" w:rsidP="0035625D">
      <w:pPr>
        <w:rPr>
          <w:rFonts w:ascii="Times New Roman" w:hAnsi="Times New Roman"/>
          <w:szCs w:val="21"/>
        </w:rPr>
      </w:pPr>
    </w:p>
    <w:p w14:paraId="078F05F1" w14:textId="77777777" w:rsidR="00732E52" w:rsidRDefault="00732E52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4E3B403" w14:textId="543FE208" w:rsidR="00732E52" w:rsidRPr="00EF7DBF" w:rsidRDefault="00732E52" w:rsidP="00B67DC2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lastRenderedPageBreak/>
        <w:t>Supplementary Table 3</w:t>
      </w:r>
      <w:r>
        <w:rPr>
          <w:rFonts w:ascii="宋体" w:hAnsi="宋体" w:cs="宋体" w:hint="eastAsia"/>
          <w:b/>
          <w:bCs/>
          <w:kern w:val="0"/>
          <w:sz w:val="24"/>
          <w:szCs w:val="24"/>
        </w:rPr>
        <w:t>.</w:t>
      </w:r>
      <w:r w:rsidRPr="009F2C9F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S</w:t>
      </w:r>
      <w:r w:rsidRPr="00692397">
        <w:rPr>
          <w:rFonts w:ascii="Times New Roman" w:hAnsi="Times New Roman"/>
          <w:sz w:val="24"/>
        </w:rPr>
        <w:t xml:space="preserve">ummary of </w:t>
      </w:r>
      <w:r w:rsidRPr="00CF68F2">
        <w:rPr>
          <w:rFonts w:ascii="Times New Roman" w:hAnsi="Times New Roman"/>
          <w:kern w:val="0"/>
          <w:sz w:val="24"/>
          <w:szCs w:val="24"/>
        </w:rPr>
        <w:t>TOF values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 w:rsidR="00437B4E">
        <w:rPr>
          <w:rFonts w:ascii="Times New Roman" w:hAnsi="Times New Roman"/>
          <w:kern w:val="0"/>
          <w:sz w:val="24"/>
          <w:szCs w:val="24"/>
        </w:rPr>
        <w:t xml:space="preserve">of various catalysts </w:t>
      </w:r>
      <w:r>
        <w:rPr>
          <w:rFonts w:ascii="Times New Roman" w:hAnsi="Times New Roman"/>
          <w:kern w:val="0"/>
          <w:sz w:val="24"/>
          <w:szCs w:val="24"/>
        </w:rPr>
        <w:t>for the methoxylation of benzylic C</w:t>
      </w:r>
      <w:r w:rsidRPr="005031A5">
        <w:rPr>
          <w:rFonts w:ascii="Times New Roman" w:hAnsi="Times New Roman"/>
          <w:bCs/>
          <w:sz w:val="24"/>
        </w:rPr>
        <w:t>–</w:t>
      </w:r>
      <w:r>
        <w:rPr>
          <w:rFonts w:ascii="Times New Roman" w:hAnsi="Times New Roman"/>
          <w:kern w:val="0"/>
          <w:sz w:val="24"/>
          <w:szCs w:val="24"/>
        </w:rPr>
        <w:t>H bonds.</w:t>
      </w:r>
    </w:p>
    <w:tbl>
      <w:tblPr>
        <w:tblStyle w:val="2"/>
        <w:tblW w:w="9214" w:type="dxa"/>
        <w:jc w:val="center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701"/>
        <w:gridCol w:w="2126"/>
        <w:gridCol w:w="992"/>
        <w:gridCol w:w="1276"/>
      </w:tblGrid>
      <w:tr w:rsidR="00ED3160" w:rsidRPr="007F4289" w14:paraId="2DF9748B" w14:textId="77777777" w:rsidTr="009678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50E7B" w14:textId="7FE46C21" w:rsidR="00ED3160" w:rsidRPr="00173141" w:rsidRDefault="00ED3160" w:rsidP="00173141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 w:val="24"/>
              </w:rPr>
              <w:t>C</w:t>
            </w:r>
            <w:r>
              <w:rPr>
                <w:rFonts w:ascii="Times New Roman" w:hAnsi="Times New Roman"/>
                <w:b w:val="0"/>
                <w:bCs w:val="0"/>
                <w:sz w:val="24"/>
              </w:rPr>
              <w:t>atalyst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892FD7" w14:textId="77777777" w:rsidR="00ED3160" w:rsidRPr="007F4289" w:rsidRDefault="00ED3160" w:rsidP="00ED3160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 w:val="24"/>
              </w:rPr>
              <w:t>T</w:t>
            </w:r>
            <w:r>
              <w:rPr>
                <w:rFonts w:ascii="Times New Roman" w:hAnsi="Times New Roman"/>
                <w:b w:val="0"/>
                <w:bCs w:val="0"/>
                <w:sz w:val="24"/>
              </w:rPr>
              <w:t>OF (h</w:t>
            </w:r>
            <w:r w:rsidRPr="000724A4">
              <w:rPr>
                <w:rFonts w:ascii="Times New Roman" w:hAnsi="Times New Roman"/>
                <w:b w:val="0"/>
                <w:bCs w:val="0"/>
                <w:sz w:val="24"/>
                <w:vertAlign w:val="superscript"/>
              </w:rPr>
              <w:t>-1</w:t>
            </w:r>
            <w:r>
              <w:rPr>
                <w:rFonts w:ascii="Times New Roman" w:hAnsi="Times New Roman"/>
                <w:b w:val="0"/>
                <w:bCs w:val="0"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70033" w14:textId="0CA0E811" w:rsidR="00ED3160" w:rsidRPr="00173141" w:rsidRDefault="00ED3160" w:rsidP="0017314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</w:rPr>
              <w:t>Substrate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F95E5" w14:textId="3C42DE98" w:rsidR="00ED3160" w:rsidRPr="007F4289" w:rsidRDefault="00060302" w:rsidP="00ED3160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</w:rPr>
              <w:t>Notes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6166B" w14:textId="1996F520" w:rsidR="00ED3160" w:rsidRDefault="00764631" w:rsidP="00C274A3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</w:rPr>
              <w:t>T (</w:t>
            </w:r>
            <w:r w:rsidRPr="00284D5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°C</w:t>
            </w:r>
            <w:r>
              <w:rPr>
                <w:rFonts w:ascii="Times New Roman" w:hAnsi="Times New Roman"/>
                <w:b w:val="0"/>
                <w:bCs w:val="0"/>
                <w:sz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A0C59" w14:textId="217DDEFC" w:rsidR="00ED3160" w:rsidRDefault="00ED3160" w:rsidP="00ED3160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 w:val="24"/>
              </w:rPr>
              <w:t>Re</w:t>
            </w:r>
            <w:r>
              <w:rPr>
                <w:rFonts w:ascii="Times New Roman" w:hAnsi="Times New Roman"/>
                <w:b w:val="0"/>
                <w:bCs w:val="0"/>
                <w:sz w:val="24"/>
              </w:rPr>
              <w:t>ference</w:t>
            </w:r>
          </w:p>
        </w:tc>
      </w:tr>
      <w:tr w:rsidR="00ED3160" w:rsidRPr="007F4289" w14:paraId="61585301" w14:textId="77777777" w:rsidTr="009678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vAlign w:val="center"/>
          </w:tcPr>
          <w:p w14:paraId="42EF7E57" w14:textId="7915396D" w:rsidR="00ED3160" w:rsidRPr="00764631" w:rsidRDefault="00ED3160" w:rsidP="00ED3160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vertAlign w:val="superscript"/>
              </w:rPr>
            </w:pPr>
            <w:r w:rsidRPr="00ED3160">
              <w:rPr>
                <w:rFonts w:ascii="Times New Roman" w:hAnsi="Times New Roman" w:hint="eastAsia"/>
                <w:b w:val="0"/>
                <w:bCs w:val="0"/>
                <w:sz w:val="24"/>
              </w:rPr>
              <w:t>W</w:t>
            </w:r>
            <w:r w:rsidRPr="00ED3160">
              <w:rPr>
                <w:rFonts w:ascii="Times New Roman" w:hAnsi="Times New Roman"/>
                <w:b w:val="0"/>
                <w:bCs w:val="0"/>
                <w:sz w:val="24"/>
                <w:vertAlign w:val="subscript"/>
              </w:rPr>
              <w:t>2</w:t>
            </w:r>
            <w:r w:rsidRPr="00ED3160">
              <w:rPr>
                <w:rFonts w:ascii="Times New Roman" w:hAnsi="Times New Roman"/>
                <w:b w:val="0"/>
                <w:bCs w:val="0"/>
                <w:sz w:val="24"/>
              </w:rPr>
              <w:t>C/N</w:t>
            </w:r>
            <w:r w:rsidRPr="00ED3160">
              <w:rPr>
                <w:rFonts w:ascii="Times New Roman" w:hAnsi="Times New Roman"/>
                <w:b w:val="0"/>
                <w:bCs w:val="0"/>
                <w:sz w:val="24"/>
                <w:vertAlign w:val="subscript"/>
              </w:rPr>
              <w:t>3.0</w:t>
            </w:r>
            <w:r w:rsidRPr="00ED3160">
              <w:rPr>
                <w:rFonts w:ascii="Times New Roman" w:hAnsi="Times New Roman"/>
                <w:b w:val="0"/>
                <w:bCs w:val="0"/>
                <w:sz w:val="24"/>
              </w:rPr>
              <w:t xml:space="preserve">C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vAlign w:val="center"/>
          </w:tcPr>
          <w:p w14:paraId="78CEACF7" w14:textId="77777777" w:rsidR="00ED3160" w:rsidRPr="007F4289" w:rsidRDefault="00ED3160" w:rsidP="00ED316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18.8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vAlign w:val="center"/>
          </w:tcPr>
          <w:p w14:paraId="2BCE6602" w14:textId="455FAA9F" w:rsidR="00ED3160" w:rsidRPr="007F4289" w:rsidRDefault="00ED3160" w:rsidP="00ED316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 w:hint="eastAsia"/>
                <w:sz w:val="24"/>
              </w:rPr>
              <w:t>th</w:t>
            </w:r>
            <w:r>
              <w:rPr>
                <w:rFonts w:ascii="Times New Roman" w:hAnsi="Times New Roman"/>
                <w:sz w:val="24"/>
              </w:rPr>
              <w:t>ylbenzene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vAlign w:val="center"/>
          </w:tcPr>
          <w:p w14:paraId="282C3252" w14:textId="110C4436" w:rsidR="00ED3160" w:rsidRPr="007F4289" w:rsidRDefault="00ED3160" w:rsidP="00ED316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vAlign w:val="center"/>
          </w:tcPr>
          <w:p w14:paraId="2EAA57A9" w14:textId="7FAC0665" w:rsidR="00ED3160" w:rsidRDefault="00ED3160" w:rsidP="00ED316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vAlign w:val="center"/>
          </w:tcPr>
          <w:p w14:paraId="24477701" w14:textId="789EB0AE" w:rsidR="00ED3160" w:rsidRDefault="00ED3160" w:rsidP="00ED316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his work</w:t>
            </w:r>
          </w:p>
        </w:tc>
      </w:tr>
      <w:tr w:rsidR="00FA739B" w:rsidRPr="007F4289" w14:paraId="1A832892" w14:textId="77777777" w:rsidTr="009678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BDC6C1B" w14:textId="7B36E619" w:rsidR="00FA739B" w:rsidRPr="00ED3160" w:rsidRDefault="00FA739B" w:rsidP="00173141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</w:rPr>
            </w:pPr>
            <w:r w:rsidRPr="00ED3160">
              <w:rPr>
                <w:rFonts w:ascii="Times New Roman" w:hAnsi="Times New Roman" w:hint="eastAsia"/>
                <w:b w:val="0"/>
                <w:bCs w:val="0"/>
                <w:sz w:val="24"/>
              </w:rPr>
              <w:t>C</w:t>
            </w:r>
            <w:r w:rsidRPr="00ED3160">
              <w:rPr>
                <w:rFonts w:ascii="Times New Roman" w:hAnsi="Times New Roman"/>
                <w:b w:val="0"/>
                <w:bCs w:val="0"/>
                <w:sz w:val="24"/>
              </w:rPr>
              <w:t>uCl</w:t>
            </w:r>
            <w:r w:rsidR="00523942">
              <w:rPr>
                <w:rFonts w:ascii="Times New Roman" w:hAnsi="Times New Roman"/>
                <w:b w:val="0"/>
                <w:bCs w:val="0"/>
                <w:sz w:val="24"/>
              </w:rPr>
              <w:t xml:space="preserve"> </w:t>
            </w:r>
            <w:r w:rsidR="00060302">
              <w:rPr>
                <w:rFonts w:ascii="Times New Roman" w:hAnsi="Times New Roman"/>
                <w:b w:val="0"/>
                <w:bCs w:val="0"/>
                <w:sz w:val="24"/>
              </w:rPr>
              <w:t>+</w:t>
            </w:r>
            <w:r w:rsidR="00523942">
              <w:rPr>
                <w:rFonts w:ascii="Times New Roman" w:hAnsi="Times New Roman"/>
                <w:b w:val="0"/>
                <w:bCs w:val="0"/>
                <w:sz w:val="24"/>
              </w:rPr>
              <w:t xml:space="preserve"> </w:t>
            </w:r>
            <w:r w:rsidR="00060302" w:rsidRPr="00A03CA1">
              <w:rPr>
                <w:rFonts w:ascii="Times New Roman" w:eastAsia="MinionPro-Regular" w:hAnsi="Times New Roman"/>
                <w:b w:val="0"/>
                <w:bCs w:val="0"/>
                <w:sz w:val="24"/>
                <w:szCs w:val="24"/>
              </w:rPr>
              <w:t>2,2</w:t>
            </w:r>
            <w:r w:rsidR="00060302" w:rsidRPr="00A03CA1">
              <w:rPr>
                <w:rFonts w:ascii="Times New Roman" w:eastAsia="STIXGeneral-Regular" w:hAnsi="Times New Roman"/>
                <w:b w:val="0"/>
                <w:bCs w:val="0"/>
                <w:sz w:val="24"/>
                <w:szCs w:val="24"/>
              </w:rPr>
              <w:t>′</w:t>
            </w:r>
            <w:r w:rsidR="00060302" w:rsidRPr="00A03CA1">
              <w:rPr>
                <w:rFonts w:ascii="Times New Roman" w:eastAsia="MinionPro-Regular" w:hAnsi="Times New Roman"/>
                <w:b w:val="0"/>
                <w:bCs w:val="0"/>
                <w:sz w:val="24"/>
                <w:szCs w:val="24"/>
              </w:rPr>
              <w:t>-bioxazoline</w:t>
            </w:r>
            <w:r w:rsidR="00060302">
              <w:rPr>
                <w:rFonts w:ascii="Times New Roman" w:hAnsi="Times New Roman"/>
                <w:b w:val="0"/>
                <w:bCs w:val="0"/>
                <w:i/>
                <w:iCs/>
                <w:sz w:val="24"/>
                <w:vertAlign w:val="superscript"/>
              </w:rPr>
              <w:t xml:space="preserve"> </w:t>
            </w:r>
            <w:r w:rsidR="000303D2">
              <w:rPr>
                <w:rFonts w:ascii="Times New Roman" w:hAnsi="Times New Roman"/>
                <w:b w:val="0"/>
                <w:bCs w:val="0"/>
                <w:i/>
                <w:iCs/>
                <w:sz w:val="24"/>
                <w:vertAlign w:val="superscript"/>
              </w:rPr>
              <w:t>a</w:t>
            </w:r>
          </w:p>
        </w:tc>
        <w:tc>
          <w:tcPr>
            <w:tcW w:w="127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22C3AF9" w14:textId="77777777" w:rsidR="00FA739B" w:rsidRDefault="00FA739B" w:rsidP="00FA739B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.5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5DF4358" w14:textId="39E70230" w:rsidR="00FA739B" w:rsidRPr="00776746" w:rsidRDefault="00FA739B" w:rsidP="00FA739B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 w:hint="eastAsia"/>
                <w:sz w:val="24"/>
              </w:rPr>
              <w:t>th</w:t>
            </w:r>
            <w:r>
              <w:rPr>
                <w:rFonts w:ascii="Times New Roman" w:hAnsi="Times New Roman"/>
                <w:sz w:val="24"/>
              </w:rPr>
              <w:t>ylbenzene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127351F" w14:textId="512412A5" w:rsidR="00FA739B" w:rsidRPr="000640FC" w:rsidRDefault="00000EDB" w:rsidP="000640FC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ionPro-Regular" w:hAnsi="Times New Roman"/>
                <w:sz w:val="24"/>
                <w:szCs w:val="24"/>
              </w:rPr>
            </w:pPr>
            <w:r w:rsidRPr="00000EDB">
              <w:rPr>
                <w:rFonts w:ascii="Times New Roman" w:eastAsia="MinionPro-Regular" w:hAnsi="Times New Roman"/>
                <w:sz w:val="24"/>
                <w:szCs w:val="24"/>
              </w:rPr>
              <w:t>NFSI</w:t>
            </w:r>
            <w:r>
              <w:rPr>
                <w:rFonts w:ascii="Times New Roman" w:eastAsia="MinionPro-Regular" w:hAnsi="Times New Roman"/>
                <w:sz w:val="24"/>
                <w:szCs w:val="24"/>
              </w:rPr>
              <w:t>,</w:t>
            </w:r>
            <w:r w:rsidRPr="00000EDB">
              <w:rPr>
                <w:rFonts w:ascii="Times New Roman" w:eastAsiaTheme="minorEastAsia" w:hAnsi="Times New Roman"/>
                <w:sz w:val="21"/>
                <w:szCs w:val="21"/>
              </w:rPr>
              <w:t xml:space="preserve"> </w:t>
            </w:r>
            <w:r w:rsidRPr="00000EDB">
              <w:rPr>
                <w:rFonts w:ascii="Times New Roman" w:eastAsia="MinionPro-Regular" w:hAnsi="Times New Roman"/>
                <w:sz w:val="24"/>
                <w:szCs w:val="24"/>
              </w:rPr>
              <w:t>(MeO)</w:t>
            </w:r>
            <w:r w:rsidRPr="00000EDB">
              <w:rPr>
                <w:rFonts w:ascii="Times New Roman" w:eastAsia="MinionPro-Regular" w:hAnsi="Times New Roman"/>
                <w:sz w:val="24"/>
                <w:szCs w:val="24"/>
                <w:vertAlign w:val="subscript"/>
              </w:rPr>
              <w:t>2</w:t>
            </w:r>
            <w:r w:rsidRPr="00000EDB">
              <w:rPr>
                <w:rFonts w:ascii="Times New Roman" w:eastAsia="MinionPro-Regular" w:hAnsi="Times New Roman"/>
                <w:sz w:val="24"/>
                <w:szCs w:val="24"/>
              </w:rPr>
              <w:t>P(O)H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5E638AF" w14:textId="56B937FB" w:rsidR="00FA739B" w:rsidRDefault="00FA739B" w:rsidP="00FA739B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34E3C25" w14:textId="0635F02B" w:rsidR="00FA739B" w:rsidRDefault="00FA739B" w:rsidP="00FA739B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</w:tr>
      <w:tr w:rsidR="00FA739B" w:rsidRPr="007F4289" w14:paraId="756C3A50" w14:textId="77777777" w:rsidTr="009678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vAlign w:val="center"/>
          </w:tcPr>
          <w:p w14:paraId="0DFCF7B1" w14:textId="77777777" w:rsidR="00D73231" w:rsidRDefault="00EC6F18" w:rsidP="00173141">
            <w:pPr>
              <w:widowControl/>
              <w:spacing w:line="360" w:lineRule="auto"/>
              <w:jc w:val="center"/>
              <w:rPr>
                <w:rFonts w:ascii="Times New Roman" w:eastAsia="ArialMT" w:hAnsi="Times New Roman"/>
                <w:sz w:val="24"/>
                <w:szCs w:val="24"/>
              </w:rPr>
            </w:pPr>
            <w:r w:rsidRPr="00EC6F18">
              <w:rPr>
                <w:rFonts w:ascii="Times New Roman" w:eastAsia="ArialMT" w:hAnsi="Times New Roman"/>
                <w:b w:val="0"/>
                <w:bCs w:val="0"/>
                <w:sz w:val="24"/>
                <w:szCs w:val="24"/>
              </w:rPr>
              <w:t>[Ir(dF(CF</w:t>
            </w:r>
            <w:r w:rsidRPr="00EC6F18">
              <w:rPr>
                <w:rFonts w:ascii="Times New Roman" w:eastAsia="ArialMT" w:hAnsi="Times New Roman"/>
                <w:b w:val="0"/>
                <w:bCs w:val="0"/>
                <w:sz w:val="24"/>
                <w:szCs w:val="24"/>
                <w:vertAlign w:val="subscript"/>
              </w:rPr>
              <w:t>3</w:t>
            </w:r>
            <w:r w:rsidRPr="00EC6F18">
              <w:rPr>
                <w:rFonts w:ascii="Times New Roman" w:eastAsia="ArialMT" w:hAnsi="Times New Roman"/>
                <w:b w:val="0"/>
                <w:bCs w:val="0"/>
                <w:sz w:val="24"/>
                <w:szCs w:val="24"/>
              </w:rPr>
              <w:t>)ppy)</w:t>
            </w:r>
            <w:r w:rsidRPr="00421ED3">
              <w:rPr>
                <w:rFonts w:ascii="Times New Roman" w:eastAsia="ArialMT" w:hAnsi="Times New Roman"/>
                <w:b w:val="0"/>
                <w:bCs w:val="0"/>
                <w:sz w:val="24"/>
                <w:szCs w:val="24"/>
                <w:vertAlign w:val="subscript"/>
              </w:rPr>
              <w:t>2</w:t>
            </w:r>
            <w:r w:rsidRPr="00EC6F18">
              <w:rPr>
                <w:rFonts w:ascii="Times New Roman" w:eastAsia="ArialMT" w:hAnsi="Times New Roman"/>
                <w:b w:val="0"/>
                <w:bCs w:val="0"/>
                <w:sz w:val="24"/>
                <w:szCs w:val="24"/>
              </w:rPr>
              <w:t>(5,5’-dCF</w:t>
            </w:r>
            <w:r w:rsidRPr="00EC6F18">
              <w:rPr>
                <w:rFonts w:ascii="Times New Roman" w:eastAsia="ArialMT" w:hAnsi="Times New Roman"/>
                <w:b w:val="0"/>
                <w:bCs w:val="0"/>
                <w:sz w:val="24"/>
                <w:szCs w:val="24"/>
                <w:vertAlign w:val="subscript"/>
              </w:rPr>
              <w:t>3</w:t>
            </w:r>
            <w:r w:rsidRPr="00EC6F18">
              <w:rPr>
                <w:rFonts w:ascii="Times New Roman" w:eastAsia="ArialMT" w:hAnsi="Times New Roman"/>
                <w:b w:val="0"/>
                <w:bCs w:val="0"/>
                <w:sz w:val="24"/>
                <w:szCs w:val="24"/>
              </w:rPr>
              <w:t>bpy)]</w:t>
            </w:r>
          </w:p>
          <w:p w14:paraId="1A9D126A" w14:textId="33824416" w:rsidR="00FA739B" w:rsidRPr="00173141" w:rsidRDefault="00EC6F18" w:rsidP="00173141">
            <w:pPr>
              <w:widowControl/>
              <w:spacing w:line="360" w:lineRule="auto"/>
              <w:jc w:val="center"/>
              <w:rPr>
                <w:rFonts w:ascii="Times New Roman" w:eastAsia="ArialMT" w:hAnsi="Times New Roman"/>
                <w:b w:val="0"/>
                <w:bCs w:val="0"/>
                <w:sz w:val="24"/>
                <w:szCs w:val="24"/>
                <w:vertAlign w:val="subscript"/>
              </w:rPr>
            </w:pPr>
            <w:r w:rsidRPr="00EC6F18">
              <w:rPr>
                <w:rFonts w:ascii="Times New Roman" w:eastAsia="ArialMT" w:hAnsi="Times New Roman"/>
                <w:b w:val="0"/>
                <w:bCs w:val="0"/>
                <w:sz w:val="24"/>
                <w:szCs w:val="24"/>
              </w:rPr>
              <w:t>PF</w:t>
            </w:r>
            <w:r w:rsidR="00D73231" w:rsidRPr="00D73231">
              <w:rPr>
                <w:rFonts w:ascii="Times New Roman" w:eastAsia="ArialMT" w:hAnsi="Times New Roman"/>
                <w:b w:val="0"/>
                <w:bCs w:val="0"/>
                <w:sz w:val="24"/>
                <w:szCs w:val="24"/>
                <w:vertAlign w:val="subscript"/>
              </w:rPr>
              <w:t>6</w:t>
            </w:r>
            <w:r w:rsidR="000303D2">
              <w:rPr>
                <w:rFonts w:ascii="Times New Roman" w:hAnsi="Times New Roman"/>
                <w:b w:val="0"/>
                <w:bCs w:val="0"/>
                <w:i/>
                <w:iCs/>
                <w:sz w:val="24"/>
                <w:vertAlign w:val="superscript"/>
              </w:rPr>
              <w:t>b</w:t>
            </w:r>
          </w:p>
        </w:tc>
        <w:tc>
          <w:tcPr>
            <w:tcW w:w="1276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vAlign w:val="center"/>
          </w:tcPr>
          <w:p w14:paraId="16D83138" w14:textId="28F9B5F5" w:rsidR="00FA739B" w:rsidRPr="008D41D6" w:rsidRDefault="00FA739B" w:rsidP="00FA739B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12.2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vAlign w:val="center"/>
          </w:tcPr>
          <w:p w14:paraId="3169D896" w14:textId="6D829374" w:rsidR="00FA739B" w:rsidRPr="007F4289" w:rsidRDefault="00FA739B" w:rsidP="00FA739B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954089">
              <w:rPr>
                <w:rFonts w:ascii="Times New Roman" w:eastAsia="ArialMT" w:hAnsi="Times New Roman"/>
                <w:sz w:val="24"/>
                <w:szCs w:val="24"/>
              </w:rPr>
              <w:t>4-ethylanisole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vAlign w:val="center"/>
          </w:tcPr>
          <w:p w14:paraId="3264EB41" w14:textId="77FADD4C" w:rsidR="00FA739B" w:rsidRPr="007016E1" w:rsidRDefault="00FA739B" w:rsidP="00FA739B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MT" w:hAnsi="Times New Roman"/>
                <w:sz w:val="24"/>
                <w:szCs w:val="24"/>
              </w:rPr>
            </w:pPr>
            <w:r w:rsidRPr="00954089">
              <w:rPr>
                <w:rFonts w:ascii="Times New Roman" w:eastAsia="ArialMT" w:hAnsi="Times New Roman"/>
                <w:sz w:val="24"/>
                <w:szCs w:val="24"/>
              </w:rPr>
              <w:t>Cu(TFA)</w:t>
            </w:r>
            <w:r w:rsidRPr="00A213A1">
              <w:rPr>
                <w:rFonts w:ascii="Times New Roman" w:eastAsia="ArialMT" w:hAnsi="Times New Roman"/>
                <w:sz w:val="24"/>
                <w:szCs w:val="24"/>
                <w:vertAlign w:val="subscript"/>
              </w:rPr>
              <w:t>2</w:t>
            </w:r>
            <w:r w:rsidR="00613752">
              <w:rPr>
                <w:rFonts w:ascii="Times New Roman" w:eastAsia="ArialMT" w:hAnsi="Times New Roman"/>
                <w:sz w:val="24"/>
                <w:szCs w:val="24"/>
              </w:rPr>
              <w:t>(</w:t>
            </w:r>
            <w:r w:rsidRPr="00954089">
              <w:rPr>
                <w:rFonts w:ascii="Times New Roman" w:eastAsia="ArialMT" w:hAnsi="Times New Roman"/>
                <w:sz w:val="24"/>
                <w:szCs w:val="24"/>
              </w:rPr>
              <w:t>MeCN</w:t>
            </w:r>
            <w:r w:rsidR="00613752">
              <w:rPr>
                <w:rFonts w:ascii="Times New Roman" w:eastAsia="ArialMT" w:hAnsi="Times New Roman"/>
                <w:sz w:val="24"/>
                <w:szCs w:val="24"/>
              </w:rPr>
              <w:t>)</w:t>
            </w:r>
            <w:r w:rsidR="007016E1">
              <w:rPr>
                <w:rFonts w:ascii="Times New Roman" w:eastAsia="ArialMT" w:hAnsi="Times New Roman"/>
                <w:sz w:val="24"/>
                <w:szCs w:val="24"/>
              </w:rPr>
              <w:t>,</w:t>
            </w:r>
          </w:p>
          <w:p w14:paraId="4DA92E2C" w14:textId="65D603A2" w:rsidR="00000EDB" w:rsidRPr="007F4289" w:rsidRDefault="00000EDB" w:rsidP="00FA739B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000EDB">
              <w:rPr>
                <w:rFonts w:ascii="Times New Roman" w:hAnsi="Times New Roman"/>
                <w:sz w:val="24"/>
              </w:rPr>
              <w:t>427 nm blue LED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vAlign w:val="center"/>
          </w:tcPr>
          <w:p w14:paraId="2255200F" w14:textId="6556F4E2" w:rsidR="00FA739B" w:rsidRPr="007F4289" w:rsidRDefault="00FA739B" w:rsidP="00FA739B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rt</w:t>
            </w:r>
          </w:p>
        </w:tc>
        <w:tc>
          <w:tcPr>
            <w:tcW w:w="1276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vAlign w:val="center"/>
          </w:tcPr>
          <w:p w14:paraId="06C7DB96" w14:textId="53FD683A" w:rsidR="00FA739B" w:rsidRPr="007F4289" w:rsidRDefault="00FA739B" w:rsidP="00FA739B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</w:tr>
    </w:tbl>
    <w:p w14:paraId="0676419C" w14:textId="2296AD9A" w:rsidR="00764631" w:rsidRPr="007149A8" w:rsidRDefault="00764631" w:rsidP="00827AFD">
      <w:pPr>
        <w:autoSpaceDE w:val="0"/>
        <w:autoSpaceDN w:val="0"/>
        <w:adjustRightInd w:val="0"/>
        <w:rPr>
          <w:rFonts w:ascii="Times New Roman" w:hAnsi="Times New Roman"/>
          <w:szCs w:val="21"/>
        </w:rPr>
      </w:pPr>
      <w:r w:rsidRPr="007149A8">
        <w:rPr>
          <w:rFonts w:ascii="Times New Roman" w:hAnsi="Times New Roman"/>
          <w:szCs w:val="20"/>
        </w:rPr>
        <w:t>R</w:t>
      </w:r>
      <w:r w:rsidRPr="007149A8">
        <w:rPr>
          <w:rFonts w:ascii="Times New Roman" w:hAnsi="Times New Roman" w:hint="eastAsia"/>
          <w:szCs w:val="20"/>
        </w:rPr>
        <w:t>eac</w:t>
      </w:r>
      <w:r w:rsidRPr="007149A8">
        <w:rPr>
          <w:rFonts w:ascii="Times New Roman" w:hAnsi="Times New Roman"/>
          <w:szCs w:val="20"/>
        </w:rPr>
        <w:t>tion conditions:</w:t>
      </w:r>
      <w:r w:rsidR="00A81230" w:rsidRPr="007149A8">
        <w:rPr>
          <w:rFonts w:ascii="Times New Roman" w:hAnsi="Times New Roman"/>
          <w:szCs w:val="20"/>
        </w:rPr>
        <w:t xml:space="preserve"> </w:t>
      </w:r>
      <w:r w:rsidR="00A81230" w:rsidRPr="007149A8">
        <w:rPr>
          <w:rFonts w:ascii="Times New Roman" w:hAnsi="Times New Roman"/>
          <w:i/>
          <w:iCs/>
          <w:szCs w:val="20"/>
          <w:vertAlign w:val="superscript"/>
        </w:rPr>
        <w:t>a</w:t>
      </w:r>
      <w:r w:rsidR="00A81230" w:rsidRPr="007149A8">
        <w:rPr>
          <w:rFonts w:ascii="Times New Roman" w:hAnsi="Times New Roman"/>
          <w:i/>
          <w:iCs/>
          <w:szCs w:val="21"/>
          <w:vertAlign w:val="superscript"/>
        </w:rPr>
        <w:t xml:space="preserve"> </w:t>
      </w:r>
      <w:r w:rsidR="00173141" w:rsidRPr="007149A8">
        <w:rPr>
          <w:rFonts w:ascii="Times New Roman" w:eastAsia="AdvPSTim" w:hAnsi="Times New Roman"/>
          <w:kern w:val="0"/>
          <w:szCs w:val="21"/>
        </w:rPr>
        <w:t>substrate</w:t>
      </w:r>
      <w:r w:rsidR="00173141" w:rsidRPr="007149A8">
        <w:rPr>
          <w:rFonts w:ascii="Times New Roman" w:eastAsiaTheme="minorEastAsia" w:hAnsi="Times New Roman"/>
          <w:kern w:val="0"/>
          <w:szCs w:val="21"/>
        </w:rPr>
        <w:t xml:space="preserve"> (0.2 mmol)</w:t>
      </w:r>
      <w:r w:rsidR="0001104F" w:rsidRPr="007149A8">
        <w:rPr>
          <w:rFonts w:ascii="Times New Roman" w:eastAsiaTheme="minorEastAsia" w:hAnsi="Times New Roman"/>
          <w:kern w:val="0"/>
          <w:szCs w:val="21"/>
        </w:rPr>
        <w:t xml:space="preserve">, MeOH (1 mmol), </w:t>
      </w:r>
      <w:r w:rsidR="00173141" w:rsidRPr="007149A8">
        <w:rPr>
          <w:rFonts w:ascii="Times New Roman" w:eastAsiaTheme="minorEastAsia" w:hAnsi="Times New Roman"/>
          <w:kern w:val="0"/>
          <w:szCs w:val="21"/>
        </w:rPr>
        <w:t>CuCl (10 mol%)</w:t>
      </w:r>
      <w:r w:rsidR="00DD38CD" w:rsidRPr="007149A8">
        <w:rPr>
          <w:rFonts w:ascii="Times New Roman" w:eastAsiaTheme="minorEastAsia" w:hAnsi="Times New Roman"/>
          <w:kern w:val="0"/>
          <w:szCs w:val="21"/>
        </w:rPr>
        <w:t xml:space="preserve">, </w:t>
      </w:r>
      <w:r w:rsidR="009146C9" w:rsidRPr="007149A8">
        <w:rPr>
          <w:rFonts w:ascii="Times New Roman" w:eastAsia="MinionPro-Regular" w:hAnsi="Times New Roman"/>
          <w:szCs w:val="21"/>
        </w:rPr>
        <w:t>2,2</w:t>
      </w:r>
      <w:r w:rsidR="009146C9" w:rsidRPr="007149A8">
        <w:rPr>
          <w:rFonts w:ascii="Times New Roman" w:eastAsia="STIXGeneral-Regular" w:hAnsi="Times New Roman"/>
          <w:szCs w:val="21"/>
        </w:rPr>
        <w:t>′</w:t>
      </w:r>
      <w:r w:rsidR="009146C9" w:rsidRPr="007149A8">
        <w:rPr>
          <w:rFonts w:ascii="Times New Roman" w:eastAsia="MinionPro-Regular" w:hAnsi="Times New Roman"/>
          <w:szCs w:val="21"/>
        </w:rPr>
        <w:t>-bioxazoline</w:t>
      </w:r>
      <w:r w:rsidR="00DD38CD" w:rsidRPr="007149A8">
        <w:rPr>
          <w:rFonts w:ascii="Times New Roman" w:eastAsiaTheme="minorEastAsia" w:hAnsi="Times New Roman"/>
          <w:kern w:val="0"/>
          <w:szCs w:val="21"/>
        </w:rPr>
        <w:t xml:space="preserve"> (10 mol%), </w:t>
      </w:r>
      <w:r w:rsidR="00BA2FC4" w:rsidRPr="007149A8">
        <w:rPr>
          <w:rFonts w:ascii="Times New Roman" w:eastAsia="MinionPro-It" w:hAnsi="Times New Roman"/>
          <w:i/>
          <w:iCs/>
          <w:kern w:val="0"/>
          <w:szCs w:val="21"/>
        </w:rPr>
        <w:t>N</w:t>
      </w:r>
      <w:r w:rsidR="00BA2FC4" w:rsidRPr="007149A8">
        <w:rPr>
          <w:rFonts w:ascii="Times New Roman" w:eastAsia="MinionPro-Regular" w:hAnsi="Times New Roman"/>
          <w:kern w:val="0"/>
          <w:szCs w:val="21"/>
        </w:rPr>
        <w:t>-fluorobenzenesulfonimide</w:t>
      </w:r>
      <w:r w:rsidR="00BA2FC4" w:rsidRPr="007149A8">
        <w:rPr>
          <w:rFonts w:ascii="Times New Roman" w:eastAsiaTheme="minorEastAsia" w:hAnsi="Times New Roman"/>
          <w:kern w:val="0"/>
          <w:szCs w:val="21"/>
        </w:rPr>
        <w:t xml:space="preserve"> (</w:t>
      </w:r>
      <w:r w:rsidR="00DD38CD" w:rsidRPr="007149A8">
        <w:rPr>
          <w:rFonts w:ascii="Times New Roman" w:eastAsiaTheme="minorEastAsia" w:hAnsi="Times New Roman"/>
          <w:kern w:val="0"/>
          <w:szCs w:val="21"/>
        </w:rPr>
        <w:t>NFSI</w:t>
      </w:r>
      <w:r w:rsidR="00BA2FC4" w:rsidRPr="007149A8">
        <w:rPr>
          <w:rFonts w:ascii="Times New Roman" w:eastAsiaTheme="minorEastAsia" w:hAnsi="Times New Roman"/>
          <w:kern w:val="0"/>
          <w:szCs w:val="21"/>
        </w:rPr>
        <w:t>)</w:t>
      </w:r>
      <w:r w:rsidR="00DD38CD" w:rsidRPr="007149A8">
        <w:rPr>
          <w:rFonts w:ascii="Times New Roman" w:eastAsiaTheme="minorEastAsia" w:hAnsi="Times New Roman"/>
          <w:kern w:val="0"/>
          <w:szCs w:val="21"/>
        </w:rPr>
        <w:t xml:space="preserve"> (2.0 equiv.), (MeO)</w:t>
      </w:r>
      <w:r w:rsidR="00DD38CD" w:rsidRPr="007149A8">
        <w:rPr>
          <w:rFonts w:ascii="Times New Roman" w:eastAsiaTheme="minorEastAsia" w:hAnsi="Times New Roman"/>
          <w:kern w:val="0"/>
          <w:szCs w:val="21"/>
          <w:vertAlign w:val="subscript"/>
        </w:rPr>
        <w:t>2</w:t>
      </w:r>
      <w:r w:rsidR="00DD38CD" w:rsidRPr="007149A8">
        <w:rPr>
          <w:rFonts w:ascii="Times New Roman" w:eastAsiaTheme="minorEastAsia" w:hAnsi="Times New Roman"/>
          <w:kern w:val="0"/>
          <w:szCs w:val="21"/>
        </w:rPr>
        <w:t xml:space="preserve">P(O)H (0.5 equiv.), </w:t>
      </w:r>
      <w:r w:rsidR="00294E62" w:rsidRPr="007149A8">
        <w:rPr>
          <w:rFonts w:ascii="Times New Roman" w:eastAsia="MinionPro-Regular" w:hAnsi="Times New Roman"/>
          <w:kern w:val="0"/>
          <w:szCs w:val="21"/>
        </w:rPr>
        <w:t>dichloromethane</w:t>
      </w:r>
      <w:r w:rsidR="00294E62" w:rsidRPr="007149A8">
        <w:rPr>
          <w:rFonts w:ascii="Times New Roman" w:eastAsiaTheme="minorEastAsia" w:hAnsi="Times New Roman"/>
          <w:kern w:val="0"/>
          <w:szCs w:val="21"/>
        </w:rPr>
        <w:t xml:space="preserve"> (</w:t>
      </w:r>
      <w:r w:rsidR="00DD38CD" w:rsidRPr="007149A8">
        <w:rPr>
          <w:rFonts w:ascii="Times New Roman" w:eastAsiaTheme="minorEastAsia" w:hAnsi="Times New Roman"/>
          <w:kern w:val="0"/>
          <w:szCs w:val="21"/>
        </w:rPr>
        <w:t>DCM</w:t>
      </w:r>
      <w:r w:rsidR="00294E62" w:rsidRPr="007149A8">
        <w:rPr>
          <w:rFonts w:ascii="Times New Roman" w:eastAsiaTheme="minorEastAsia" w:hAnsi="Times New Roman"/>
          <w:kern w:val="0"/>
          <w:szCs w:val="21"/>
        </w:rPr>
        <w:t>)</w:t>
      </w:r>
      <w:r w:rsidR="00DD38CD" w:rsidRPr="007149A8">
        <w:rPr>
          <w:rFonts w:ascii="Times New Roman" w:eastAsiaTheme="minorEastAsia" w:hAnsi="Times New Roman"/>
          <w:kern w:val="0"/>
          <w:szCs w:val="21"/>
        </w:rPr>
        <w:t>:</w:t>
      </w:r>
      <w:r w:rsidR="00BA2FC4" w:rsidRPr="007149A8">
        <w:rPr>
          <w:rFonts w:ascii="MinionPro-Regular" w:eastAsia="MinionPro-Regular" w:hAnsiTheme="minorHAnsi" w:cs="MinionPro-Regular"/>
          <w:kern w:val="0"/>
          <w:sz w:val="16"/>
          <w:szCs w:val="16"/>
        </w:rPr>
        <w:t xml:space="preserve"> </w:t>
      </w:r>
      <w:r w:rsidR="00BA2FC4" w:rsidRPr="007149A8">
        <w:rPr>
          <w:rFonts w:ascii="Times New Roman" w:eastAsia="MinionPro-Regular" w:hAnsi="Times New Roman"/>
          <w:kern w:val="0"/>
          <w:szCs w:val="21"/>
        </w:rPr>
        <w:t>hexafluoroisopropanol</w:t>
      </w:r>
      <w:r w:rsidR="00BA2FC4" w:rsidRPr="007149A8">
        <w:rPr>
          <w:rFonts w:ascii="Times New Roman" w:eastAsiaTheme="minorEastAsia" w:hAnsi="Times New Roman"/>
          <w:kern w:val="0"/>
          <w:szCs w:val="21"/>
        </w:rPr>
        <w:t xml:space="preserve"> (</w:t>
      </w:r>
      <w:r w:rsidR="00DD38CD" w:rsidRPr="007149A8">
        <w:rPr>
          <w:rFonts w:ascii="Times New Roman" w:eastAsiaTheme="minorEastAsia" w:hAnsi="Times New Roman"/>
          <w:kern w:val="0"/>
          <w:szCs w:val="21"/>
        </w:rPr>
        <w:t>HFIP</w:t>
      </w:r>
      <w:r w:rsidR="00BA2FC4" w:rsidRPr="007149A8">
        <w:rPr>
          <w:rFonts w:ascii="Times New Roman" w:eastAsiaTheme="minorEastAsia" w:hAnsi="Times New Roman"/>
          <w:kern w:val="0"/>
          <w:szCs w:val="21"/>
        </w:rPr>
        <w:t>)</w:t>
      </w:r>
      <w:r w:rsidR="00DD38CD" w:rsidRPr="007149A8">
        <w:rPr>
          <w:rFonts w:ascii="Times New Roman" w:eastAsiaTheme="minorEastAsia" w:hAnsi="Times New Roman"/>
          <w:kern w:val="0"/>
          <w:szCs w:val="21"/>
        </w:rPr>
        <w:t xml:space="preserve"> = 4:1 (1.0 ml)</w:t>
      </w:r>
      <w:r w:rsidR="003D1AD2" w:rsidRPr="007149A8">
        <w:rPr>
          <w:rFonts w:ascii="Times New Roman" w:eastAsiaTheme="minorEastAsia" w:hAnsi="Times New Roman"/>
          <w:kern w:val="0"/>
          <w:szCs w:val="21"/>
        </w:rPr>
        <w:t xml:space="preserve"> and</w:t>
      </w:r>
      <w:r w:rsidR="00DD38CD" w:rsidRPr="007149A8">
        <w:rPr>
          <w:rFonts w:ascii="Times New Roman" w:eastAsiaTheme="minorEastAsia" w:hAnsi="Times New Roman"/>
          <w:kern w:val="0"/>
          <w:szCs w:val="21"/>
        </w:rPr>
        <w:t xml:space="preserve"> 16 h</w:t>
      </w:r>
      <w:r w:rsidR="002E0DEE" w:rsidRPr="007149A8">
        <w:rPr>
          <w:rFonts w:ascii="Times New Roman" w:eastAsiaTheme="minorEastAsia" w:hAnsi="Times New Roman"/>
          <w:kern w:val="0"/>
          <w:szCs w:val="21"/>
        </w:rPr>
        <w:t xml:space="preserve"> under</w:t>
      </w:r>
      <w:r w:rsidR="00DD38CD" w:rsidRPr="007149A8">
        <w:rPr>
          <w:rFonts w:ascii="Times New Roman" w:eastAsiaTheme="minorEastAsia" w:hAnsi="Times New Roman"/>
          <w:kern w:val="0"/>
          <w:szCs w:val="21"/>
        </w:rPr>
        <w:t xml:space="preserve"> N</w:t>
      </w:r>
      <w:r w:rsidR="00DD38CD" w:rsidRPr="007149A8">
        <w:rPr>
          <w:rFonts w:ascii="Times New Roman" w:eastAsiaTheme="minorEastAsia" w:hAnsi="Times New Roman"/>
          <w:kern w:val="0"/>
          <w:szCs w:val="21"/>
          <w:vertAlign w:val="subscript"/>
        </w:rPr>
        <w:t>2</w:t>
      </w:r>
      <w:r w:rsidR="002E0DEE" w:rsidRPr="007149A8">
        <w:rPr>
          <w:rFonts w:ascii="Times New Roman" w:eastAsiaTheme="minorEastAsia" w:hAnsi="Times New Roman"/>
          <w:kern w:val="0"/>
          <w:szCs w:val="21"/>
        </w:rPr>
        <w:t>.</w:t>
      </w:r>
      <w:r w:rsidR="00CE2A45" w:rsidRPr="007149A8">
        <w:rPr>
          <w:rFonts w:ascii="Times New Roman" w:hAnsi="Times New Roman"/>
          <w:i/>
          <w:iCs/>
          <w:szCs w:val="20"/>
          <w:vertAlign w:val="superscript"/>
        </w:rPr>
        <w:t xml:space="preserve"> </w:t>
      </w:r>
      <w:r w:rsidR="000303D2">
        <w:rPr>
          <w:rFonts w:ascii="Times New Roman" w:hAnsi="Times New Roman"/>
          <w:i/>
          <w:iCs/>
          <w:szCs w:val="20"/>
          <w:vertAlign w:val="superscript"/>
        </w:rPr>
        <w:t>b</w:t>
      </w:r>
      <w:r w:rsidR="00CE2A45" w:rsidRPr="007149A8">
        <w:rPr>
          <w:rFonts w:ascii="Times New Roman" w:hAnsi="Times New Roman"/>
          <w:i/>
          <w:iCs/>
          <w:szCs w:val="20"/>
          <w:vertAlign w:val="superscript"/>
        </w:rPr>
        <w:t xml:space="preserve"> </w:t>
      </w:r>
      <w:r w:rsidR="00CE2A45" w:rsidRPr="007149A8">
        <w:rPr>
          <w:rFonts w:ascii="Times New Roman" w:eastAsia="ArialMT" w:hAnsi="Times New Roman"/>
          <w:kern w:val="0"/>
          <w:szCs w:val="21"/>
        </w:rPr>
        <w:t>substrate (0.6 mmol, 1 equiv.), [Ir(dF(CF</w:t>
      </w:r>
      <w:r w:rsidR="00CE2A45" w:rsidRPr="007149A8">
        <w:rPr>
          <w:rFonts w:ascii="Times New Roman" w:eastAsia="ArialMT" w:hAnsi="Times New Roman"/>
          <w:kern w:val="0"/>
          <w:szCs w:val="21"/>
          <w:vertAlign w:val="subscript"/>
        </w:rPr>
        <w:t>3</w:t>
      </w:r>
      <w:r w:rsidR="00CE2A45" w:rsidRPr="007149A8">
        <w:rPr>
          <w:rFonts w:ascii="Times New Roman" w:eastAsia="ArialMT" w:hAnsi="Times New Roman"/>
          <w:kern w:val="0"/>
          <w:szCs w:val="21"/>
        </w:rPr>
        <w:t>)ppy)</w:t>
      </w:r>
      <w:r w:rsidR="00CE2A45" w:rsidRPr="007149A8">
        <w:rPr>
          <w:rFonts w:ascii="Times New Roman" w:eastAsia="ArialMT" w:hAnsi="Times New Roman"/>
          <w:kern w:val="0"/>
          <w:szCs w:val="21"/>
          <w:vertAlign w:val="subscript"/>
        </w:rPr>
        <w:t>2</w:t>
      </w:r>
      <w:r w:rsidR="00CE2A45" w:rsidRPr="007149A8">
        <w:rPr>
          <w:rFonts w:ascii="Times New Roman" w:eastAsia="ArialMT" w:hAnsi="Times New Roman"/>
          <w:kern w:val="0"/>
          <w:szCs w:val="21"/>
        </w:rPr>
        <w:t>(5,5’-dCF</w:t>
      </w:r>
      <w:r w:rsidR="00CE2A45" w:rsidRPr="007149A8">
        <w:rPr>
          <w:rFonts w:ascii="Times New Roman" w:eastAsia="ArialMT" w:hAnsi="Times New Roman"/>
          <w:kern w:val="0"/>
          <w:szCs w:val="21"/>
          <w:vertAlign w:val="subscript"/>
        </w:rPr>
        <w:t>3</w:t>
      </w:r>
      <w:r w:rsidR="00CE2A45" w:rsidRPr="007149A8">
        <w:rPr>
          <w:rFonts w:ascii="Times New Roman" w:eastAsia="ArialMT" w:hAnsi="Times New Roman"/>
          <w:kern w:val="0"/>
          <w:szCs w:val="21"/>
        </w:rPr>
        <w:t>bpy)]PF</w:t>
      </w:r>
      <w:r w:rsidR="00CE2A45" w:rsidRPr="007149A8">
        <w:rPr>
          <w:rFonts w:ascii="Times New Roman" w:eastAsia="ArialMT" w:hAnsi="Times New Roman"/>
          <w:kern w:val="0"/>
          <w:szCs w:val="21"/>
          <w:vertAlign w:val="subscript"/>
        </w:rPr>
        <w:t>6</w:t>
      </w:r>
      <w:r w:rsidR="00CE2A45" w:rsidRPr="007149A8">
        <w:rPr>
          <w:rFonts w:ascii="Times New Roman" w:eastAsia="ArialMT" w:hAnsi="Times New Roman"/>
          <w:kern w:val="0"/>
          <w:szCs w:val="21"/>
        </w:rPr>
        <w:t xml:space="preserve"> (1 mol%), K</w:t>
      </w:r>
      <w:r w:rsidR="00CE2A45" w:rsidRPr="007149A8">
        <w:rPr>
          <w:rFonts w:ascii="Times New Roman" w:eastAsia="ArialMT" w:hAnsi="Times New Roman"/>
          <w:kern w:val="0"/>
          <w:szCs w:val="21"/>
          <w:vertAlign w:val="subscript"/>
        </w:rPr>
        <w:t>2</w:t>
      </w:r>
      <w:r w:rsidR="00CE2A45" w:rsidRPr="007149A8">
        <w:rPr>
          <w:rFonts w:ascii="Times New Roman" w:eastAsia="ArialMT" w:hAnsi="Times New Roman"/>
          <w:kern w:val="0"/>
          <w:szCs w:val="21"/>
        </w:rPr>
        <w:t>HPO</w:t>
      </w:r>
      <w:r w:rsidR="00CE2A45" w:rsidRPr="007149A8">
        <w:rPr>
          <w:rFonts w:ascii="Times New Roman" w:eastAsia="ArialMT" w:hAnsi="Times New Roman"/>
          <w:kern w:val="0"/>
          <w:szCs w:val="21"/>
          <w:vertAlign w:val="subscript"/>
        </w:rPr>
        <w:t>4</w:t>
      </w:r>
      <w:r w:rsidR="00CE2A45" w:rsidRPr="007149A8">
        <w:rPr>
          <w:rFonts w:ascii="Times New Roman" w:eastAsia="ArialMT" w:hAnsi="Times New Roman"/>
          <w:kern w:val="0"/>
          <w:szCs w:val="21"/>
        </w:rPr>
        <w:t xml:space="preserve"> (3 equiv), Cu(TFA)</w:t>
      </w:r>
      <w:r w:rsidR="00CE2A45" w:rsidRPr="007149A8">
        <w:rPr>
          <w:rFonts w:ascii="Times New Roman" w:eastAsia="ArialMT" w:hAnsi="Times New Roman"/>
          <w:kern w:val="0"/>
          <w:szCs w:val="21"/>
          <w:vertAlign w:val="subscript"/>
        </w:rPr>
        <w:t>2</w:t>
      </w:r>
      <w:r w:rsidR="00CE2A45" w:rsidRPr="007149A8">
        <w:rPr>
          <w:rFonts w:ascii="Times New Roman" w:eastAsia="ArialMT" w:hAnsi="Times New Roman"/>
          <w:kern w:val="0"/>
          <w:szCs w:val="21"/>
        </w:rPr>
        <w:t>(MeCN) (1.2 equiv), methanol (2 equiv), MeCN (0.2 M)</w:t>
      </w:r>
      <w:r w:rsidR="00060E15" w:rsidRPr="007149A8">
        <w:rPr>
          <w:rFonts w:ascii="Times New Roman" w:eastAsia="ArialMT" w:hAnsi="Times New Roman"/>
          <w:kern w:val="0"/>
          <w:szCs w:val="21"/>
        </w:rPr>
        <w:t>, 6 h</w:t>
      </w:r>
      <w:r w:rsidR="00A20F0D" w:rsidRPr="007149A8">
        <w:rPr>
          <w:rFonts w:ascii="Times New Roman" w:eastAsia="ArialMT" w:hAnsi="Times New Roman"/>
          <w:kern w:val="0"/>
          <w:szCs w:val="21"/>
        </w:rPr>
        <w:t>.</w:t>
      </w:r>
    </w:p>
    <w:p w14:paraId="2B49749D" w14:textId="428F2861" w:rsidR="00732E52" w:rsidRDefault="00764631" w:rsidP="00827AFD">
      <w:pPr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C742C1B" w14:textId="0B038229" w:rsidR="00C87F4F" w:rsidRPr="00A959CE" w:rsidRDefault="00732E52" w:rsidP="00B67DC2">
      <w:pPr>
        <w:widowControl/>
        <w:spacing w:line="480" w:lineRule="auto"/>
        <w:rPr>
          <w:rFonts w:ascii="Times New Roman" w:hAnsi="Times New Roman"/>
          <w:sz w:val="24"/>
        </w:rPr>
      </w:pPr>
      <w:r w:rsidRPr="00A959CE">
        <w:rPr>
          <w:rFonts w:ascii="Times New Roman" w:hAnsi="Times New Roman"/>
          <w:b/>
          <w:bCs/>
          <w:kern w:val="0"/>
          <w:sz w:val="24"/>
          <w:szCs w:val="24"/>
        </w:rPr>
        <w:lastRenderedPageBreak/>
        <w:t>Supplementary Table 4</w:t>
      </w:r>
      <w:r w:rsidRPr="00A959CE">
        <w:rPr>
          <w:rFonts w:ascii="宋体" w:hAnsi="宋体" w:cs="宋体" w:hint="eastAsia"/>
          <w:b/>
          <w:bCs/>
          <w:kern w:val="0"/>
          <w:sz w:val="24"/>
          <w:szCs w:val="24"/>
        </w:rPr>
        <w:t>.</w:t>
      </w:r>
      <w:r w:rsidRPr="00A959CE">
        <w:rPr>
          <w:rFonts w:ascii="Times New Roman" w:hAnsi="Times New Roman"/>
          <w:b/>
          <w:bCs/>
          <w:sz w:val="24"/>
        </w:rPr>
        <w:t xml:space="preserve"> </w:t>
      </w:r>
      <w:r w:rsidR="00FC5F3C" w:rsidRPr="00A959CE">
        <w:rPr>
          <w:rFonts w:ascii="Times New Roman" w:hAnsi="Times New Roman"/>
          <w:sz w:val="24"/>
        </w:rPr>
        <w:t xml:space="preserve">TOF values of </w:t>
      </w:r>
      <w:r w:rsidR="00875BC6" w:rsidRPr="00A959CE">
        <w:rPr>
          <w:rFonts w:ascii="Times New Roman" w:hAnsi="Times New Roman" w:hint="eastAsia"/>
          <w:sz w:val="24"/>
        </w:rPr>
        <w:t>W</w:t>
      </w:r>
      <w:r w:rsidR="00875BC6" w:rsidRPr="00A959CE">
        <w:rPr>
          <w:rFonts w:ascii="Times New Roman" w:hAnsi="Times New Roman"/>
          <w:sz w:val="24"/>
          <w:vertAlign w:val="subscript"/>
        </w:rPr>
        <w:t>2</w:t>
      </w:r>
      <w:r w:rsidR="00875BC6" w:rsidRPr="00A959CE">
        <w:rPr>
          <w:rFonts w:ascii="Times New Roman" w:hAnsi="Times New Roman"/>
          <w:sz w:val="24"/>
        </w:rPr>
        <w:t>C/N</w:t>
      </w:r>
      <w:r w:rsidR="00875BC6" w:rsidRPr="00A959CE">
        <w:rPr>
          <w:rFonts w:ascii="Times New Roman" w:hAnsi="Times New Roman"/>
          <w:sz w:val="24"/>
          <w:vertAlign w:val="subscript"/>
        </w:rPr>
        <w:t>3.0</w:t>
      </w:r>
      <w:r w:rsidR="00875BC6" w:rsidRPr="00A959CE">
        <w:rPr>
          <w:rFonts w:ascii="Times New Roman" w:hAnsi="Times New Roman"/>
          <w:sz w:val="24"/>
        </w:rPr>
        <w:t xml:space="preserve">C </w:t>
      </w:r>
      <w:r w:rsidR="00FC5F3C" w:rsidRPr="00A959CE">
        <w:rPr>
          <w:rFonts w:ascii="Times New Roman" w:hAnsi="Times New Roman"/>
          <w:sz w:val="24"/>
        </w:rPr>
        <w:t xml:space="preserve">heterogeneous catalyst in </w:t>
      </w:r>
      <w:r w:rsidR="007357BE" w:rsidRPr="00A959CE">
        <w:rPr>
          <w:rFonts w:ascii="Times New Roman" w:hAnsi="Times New Roman"/>
          <w:sz w:val="24"/>
        </w:rPr>
        <w:t>the</w:t>
      </w:r>
      <w:r w:rsidR="00FC5F3C" w:rsidRPr="00A959CE">
        <w:rPr>
          <w:rFonts w:ascii="Times New Roman" w:hAnsi="Times New Roman"/>
          <w:sz w:val="24"/>
        </w:rPr>
        <w:t xml:space="preserve"> </w:t>
      </w:r>
      <w:r w:rsidR="00875BC6" w:rsidRPr="00A959CE">
        <w:rPr>
          <w:rFonts w:ascii="Times New Roman" w:hAnsi="Times New Roman"/>
          <w:sz w:val="24"/>
        </w:rPr>
        <w:t xml:space="preserve">alkoxylation </w:t>
      </w:r>
      <w:r w:rsidR="00FC5F3C" w:rsidRPr="00A959CE">
        <w:rPr>
          <w:rFonts w:ascii="Times New Roman" w:hAnsi="Times New Roman" w:hint="eastAsia"/>
          <w:sz w:val="24"/>
        </w:rPr>
        <w:t>of</w:t>
      </w:r>
      <w:r w:rsidR="00FC5F3C" w:rsidRPr="00A959CE">
        <w:rPr>
          <w:rFonts w:ascii="Times New Roman" w:hAnsi="Times New Roman"/>
          <w:sz w:val="24"/>
        </w:rPr>
        <w:t xml:space="preserve"> C−H bonds.</w:t>
      </w:r>
    </w:p>
    <w:tbl>
      <w:tblPr>
        <w:tblStyle w:val="2"/>
        <w:tblW w:w="10068" w:type="dxa"/>
        <w:jc w:val="center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4"/>
        <w:gridCol w:w="1275"/>
        <w:gridCol w:w="1841"/>
        <w:gridCol w:w="2268"/>
        <w:gridCol w:w="854"/>
        <w:gridCol w:w="1276"/>
      </w:tblGrid>
      <w:tr w:rsidR="00F6525B" w:rsidRPr="00A959CE" w14:paraId="5C2B7441" w14:textId="77777777" w:rsidTr="008252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EBF9A" w14:textId="4C5E9C8F" w:rsidR="00F6525B" w:rsidRPr="00A959CE" w:rsidRDefault="00F6525B" w:rsidP="00E17A0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</w:rPr>
            </w:pPr>
            <w:r w:rsidRPr="00A959CE">
              <w:rPr>
                <w:rFonts w:ascii="Times New Roman" w:hAnsi="Times New Roman"/>
                <w:b w:val="0"/>
                <w:bCs w:val="0"/>
                <w:sz w:val="24"/>
              </w:rPr>
              <w:t>Heterogenous catalyst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496D7C" w14:textId="77777777" w:rsidR="00F6525B" w:rsidRPr="00A959CE" w:rsidRDefault="00F6525B" w:rsidP="00E17A0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A959CE">
              <w:rPr>
                <w:rFonts w:ascii="Times New Roman" w:hAnsi="Times New Roman" w:hint="eastAsia"/>
                <w:b w:val="0"/>
                <w:bCs w:val="0"/>
                <w:sz w:val="24"/>
              </w:rPr>
              <w:t>T</w:t>
            </w:r>
            <w:r w:rsidRPr="00A959CE">
              <w:rPr>
                <w:rFonts w:ascii="Times New Roman" w:hAnsi="Times New Roman"/>
                <w:b w:val="0"/>
                <w:bCs w:val="0"/>
                <w:sz w:val="24"/>
              </w:rPr>
              <w:t>OF (h</w:t>
            </w:r>
            <w:r w:rsidRPr="00A959CE">
              <w:rPr>
                <w:rFonts w:ascii="Times New Roman" w:hAnsi="Times New Roman"/>
                <w:b w:val="0"/>
                <w:bCs w:val="0"/>
                <w:sz w:val="24"/>
                <w:vertAlign w:val="superscript"/>
              </w:rPr>
              <w:t>-1</w:t>
            </w:r>
            <w:r w:rsidRPr="00A959CE">
              <w:rPr>
                <w:rFonts w:ascii="Times New Roman" w:hAnsi="Times New Roman"/>
                <w:b w:val="0"/>
                <w:bCs w:val="0"/>
                <w:sz w:val="24"/>
              </w:rPr>
              <w:t>)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9EF28" w14:textId="77777777" w:rsidR="00F6525B" w:rsidRPr="00A959CE" w:rsidRDefault="00F6525B" w:rsidP="00E17A0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 w:rsidRPr="00A959CE">
              <w:rPr>
                <w:rFonts w:ascii="Times New Roman" w:hAnsi="Times New Roman"/>
                <w:b w:val="0"/>
                <w:bCs w:val="0"/>
                <w:sz w:val="24"/>
              </w:rPr>
              <w:t>Substrate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58CBD0" w14:textId="58F9F3D1" w:rsidR="00F6525B" w:rsidRPr="00A959CE" w:rsidRDefault="00EF055C" w:rsidP="00E17A0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 w:rsidRPr="00A959CE">
              <w:rPr>
                <w:rFonts w:ascii="Times New Roman" w:hAnsi="Times New Roman"/>
                <w:b w:val="0"/>
                <w:bCs w:val="0"/>
                <w:sz w:val="24"/>
              </w:rPr>
              <w:t>Notes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8FD530" w14:textId="77777777" w:rsidR="00F6525B" w:rsidRPr="00A959CE" w:rsidRDefault="00F6525B" w:rsidP="00E17A0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 w:rsidRPr="00A959CE">
              <w:rPr>
                <w:rFonts w:ascii="Times New Roman" w:hAnsi="Times New Roman" w:hint="eastAsia"/>
                <w:b w:val="0"/>
                <w:bCs w:val="0"/>
                <w:sz w:val="24"/>
              </w:rPr>
              <w:t>T</w:t>
            </w:r>
            <w:r w:rsidRPr="00A959CE">
              <w:rPr>
                <w:rFonts w:ascii="Times New Roman" w:hAnsi="Times New Roman"/>
                <w:b w:val="0"/>
                <w:bCs w:val="0"/>
                <w:sz w:val="24"/>
              </w:rPr>
              <w:t xml:space="preserve"> </w:t>
            </w:r>
            <w:r w:rsidRPr="00A959C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(°C)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2581F" w14:textId="77777777" w:rsidR="00F6525B" w:rsidRPr="00A959CE" w:rsidRDefault="00F6525B" w:rsidP="00E17A0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 w:rsidRPr="00A959CE">
              <w:rPr>
                <w:rFonts w:ascii="Times New Roman" w:hAnsi="Times New Roman" w:hint="eastAsia"/>
                <w:b w:val="0"/>
                <w:bCs w:val="0"/>
                <w:sz w:val="24"/>
              </w:rPr>
              <w:t>R</w:t>
            </w:r>
            <w:r w:rsidRPr="00A959CE">
              <w:rPr>
                <w:rFonts w:ascii="Times New Roman" w:hAnsi="Times New Roman"/>
                <w:b w:val="0"/>
                <w:bCs w:val="0"/>
                <w:sz w:val="24"/>
              </w:rPr>
              <w:t>eference</w:t>
            </w:r>
          </w:p>
        </w:tc>
      </w:tr>
      <w:tr w:rsidR="00F6525B" w:rsidRPr="00A959CE" w14:paraId="056ACFAA" w14:textId="77777777" w:rsidTr="008252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58A71" w14:textId="77777777" w:rsidR="00F6525B" w:rsidRPr="00A959CE" w:rsidRDefault="00F6525B" w:rsidP="00E17A0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</w:rPr>
            </w:pPr>
            <w:r w:rsidRPr="00A959CE">
              <w:rPr>
                <w:rFonts w:ascii="Times New Roman" w:hAnsi="Times New Roman" w:hint="eastAsia"/>
                <w:b w:val="0"/>
                <w:bCs w:val="0"/>
                <w:sz w:val="24"/>
              </w:rPr>
              <w:t>W</w:t>
            </w:r>
            <w:r w:rsidRPr="00A959CE">
              <w:rPr>
                <w:rFonts w:ascii="Times New Roman" w:hAnsi="Times New Roman"/>
                <w:b w:val="0"/>
                <w:bCs w:val="0"/>
                <w:sz w:val="24"/>
                <w:vertAlign w:val="subscript"/>
              </w:rPr>
              <w:t>2</w:t>
            </w:r>
            <w:r w:rsidRPr="00A959CE">
              <w:rPr>
                <w:rFonts w:ascii="Times New Roman" w:hAnsi="Times New Roman"/>
                <w:b w:val="0"/>
                <w:bCs w:val="0"/>
                <w:sz w:val="24"/>
              </w:rPr>
              <w:t>C/N</w:t>
            </w:r>
            <w:r w:rsidRPr="00A959CE">
              <w:rPr>
                <w:rFonts w:ascii="Times New Roman" w:hAnsi="Times New Roman"/>
                <w:b w:val="0"/>
                <w:bCs w:val="0"/>
                <w:sz w:val="24"/>
                <w:vertAlign w:val="subscript"/>
              </w:rPr>
              <w:t>3.0</w:t>
            </w:r>
            <w:r w:rsidRPr="00A959CE">
              <w:rPr>
                <w:rFonts w:ascii="Times New Roman" w:hAnsi="Times New Roman"/>
                <w:b w:val="0"/>
                <w:bCs w:val="0"/>
                <w:sz w:val="24"/>
              </w:rPr>
              <w:t>C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2CF766" w14:textId="77777777" w:rsidR="00F6525B" w:rsidRPr="00A959CE" w:rsidRDefault="00F6525B" w:rsidP="00E17A0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A959CE">
              <w:rPr>
                <w:rFonts w:ascii="Times New Roman" w:hAnsi="Times New Roman" w:hint="eastAsia"/>
                <w:sz w:val="24"/>
              </w:rPr>
              <w:t>18.8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C08E7" w14:textId="77777777" w:rsidR="00F6525B" w:rsidRPr="00A959CE" w:rsidRDefault="00F6525B" w:rsidP="00E17A0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A959CE">
              <w:rPr>
                <w:rFonts w:ascii="Times New Roman" w:hAnsi="Times New Roman"/>
                <w:sz w:val="24"/>
              </w:rPr>
              <w:t>E</w:t>
            </w:r>
            <w:r w:rsidRPr="00A959CE">
              <w:rPr>
                <w:rFonts w:ascii="Times New Roman" w:hAnsi="Times New Roman" w:hint="eastAsia"/>
                <w:sz w:val="24"/>
              </w:rPr>
              <w:t>th</w:t>
            </w:r>
            <w:r w:rsidRPr="00A959CE">
              <w:rPr>
                <w:rFonts w:ascii="Times New Roman" w:hAnsi="Times New Roman"/>
                <w:sz w:val="24"/>
              </w:rPr>
              <w:t xml:space="preserve">ylbenzene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E61B4" w14:textId="087C179B" w:rsidR="00F6525B" w:rsidRPr="00A959CE" w:rsidRDefault="00034C1B" w:rsidP="00E17A0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A959CE">
              <w:rPr>
                <w:rFonts w:ascii="Times New Roman" w:hAnsi="Times New Roman" w:hint="eastAsia"/>
                <w:sz w:val="24"/>
              </w:rPr>
              <w:t>2</w:t>
            </w:r>
            <w:r w:rsidRPr="00A959CE">
              <w:rPr>
                <w:rFonts w:ascii="Times New Roman" w:hAnsi="Times New Roman"/>
                <w:sz w:val="24"/>
              </w:rPr>
              <w:t>.0 V</w:t>
            </w:r>
            <w:r w:rsidR="0082527E" w:rsidRPr="00A959CE">
              <w:rPr>
                <w:rFonts w:ascii="Times New Roman" w:hAnsi="Times New Roman"/>
                <w:sz w:val="24"/>
              </w:rPr>
              <w:t xml:space="preserve"> versus SCE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4723C9" w14:textId="77777777" w:rsidR="00F6525B" w:rsidRPr="00A959CE" w:rsidRDefault="00F6525B" w:rsidP="00E17A0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A959CE">
              <w:rPr>
                <w:rFonts w:ascii="Times New Roman" w:hAnsi="Times New Roman"/>
                <w:sz w:val="24"/>
              </w:rPr>
              <w:t>rt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4B75A" w14:textId="77777777" w:rsidR="00F6525B" w:rsidRPr="00A959CE" w:rsidRDefault="00F6525B" w:rsidP="00E17A0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A959CE">
              <w:rPr>
                <w:rFonts w:ascii="Times New Roman" w:hAnsi="Times New Roman" w:hint="eastAsia"/>
                <w:sz w:val="24"/>
              </w:rPr>
              <w:t>T</w:t>
            </w:r>
            <w:r w:rsidRPr="00A959CE">
              <w:rPr>
                <w:rFonts w:ascii="Times New Roman" w:hAnsi="Times New Roman"/>
                <w:sz w:val="24"/>
              </w:rPr>
              <w:t>his work</w:t>
            </w:r>
          </w:p>
        </w:tc>
      </w:tr>
    </w:tbl>
    <w:p w14:paraId="763E4AAC" w14:textId="267F3BD0" w:rsidR="00C87F4F" w:rsidRPr="00A959CE" w:rsidRDefault="00C87F4F" w:rsidP="00B67DC2">
      <w:pPr>
        <w:widowControl/>
        <w:spacing w:line="480" w:lineRule="auto"/>
        <w:rPr>
          <w:rFonts w:ascii="Times New Roman" w:hAnsi="Times New Roman"/>
          <w:sz w:val="24"/>
        </w:rPr>
      </w:pPr>
    </w:p>
    <w:p w14:paraId="7A2672D3" w14:textId="1C56D6A1" w:rsidR="00C87F4F" w:rsidRPr="00C87F4F" w:rsidRDefault="00C87F4F" w:rsidP="00B67DC2">
      <w:pPr>
        <w:widowControl/>
        <w:spacing w:line="480" w:lineRule="auto"/>
        <w:rPr>
          <w:rFonts w:ascii="Times New Roman" w:hAnsi="Times New Roman"/>
          <w:sz w:val="24"/>
        </w:rPr>
      </w:pPr>
      <w:r w:rsidRPr="00A959CE">
        <w:rPr>
          <w:rFonts w:ascii="Times New Roman" w:hAnsi="Times New Roman"/>
          <w:b/>
          <w:bCs/>
          <w:kern w:val="0"/>
          <w:sz w:val="24"/>
          <w:szCs w:val="24"/>
        </w:rPr>
        <w:t xml:space="preserve">Supplementary Table </w:t>
      </w:r>
      <w:r w:rsidR="00FC5F3C" w:rsidRPr="00A959CE">
        <w:rPr>
          <w:rFonts w:ascii="Times New Roman" w:hAnsi="Times New Roman"/>
          <w:b/>
          <w:bCs/>
          <w:kern w:val="0"/>
          <w:sz w:val="24"/>
          <w:szCs w:val="24"/>
        </w:rPr>
        <w:t>5</w:t>
      </w:r>
      <w:r w:rsidRPr="00A959CE">
        <w:rPr>
          <w:rFonts w:ascii="宋体" w:hAnsi="宋体" w:cs="宋体" w:hint="eastAsia"/>
          <w:b/>
          <w:bCs/>
          <w:kern w:val="0"/>
          <w:sz w:val="24"/>
          <w:szCs w:val="24"/>
        </w:rPr>
        <w:t>.</w:t>
      </w:r>
      <w:r w:rsidRPr="00A959CE">
        <w:rPr>
          <w:rFonts w:ascii="Times New Roman" w:hAnsi="Times New Roman"/>
          <w:b/>
          <w:bCs/>
          <w:sz w:val="24"/>
        </w:rPr>
        <w:t xml:space="preserve"> </w:t>
      </w:r>
      <w:r w:rsidRPr="00A959CE">
        <w:rPr>
          <w:rFonts w:ascii="Times New Roman" w:hAnsi="Times New Roman"/>
          <w:sz w:val="24"/>
        </w:rPr>
        <w:t xml:space="preserve">Summary of TOF values of homogeneous catalyst in </w:t>
      </w:r>
      <w:r w:rsidR="00072600" w:rsidRPr="00A959CE">
        <w:rPr>
          <w:rFonts w:ascii="Times New Roman" w:hAnsi="Times New Roman" w:hint="eastAsia"/>
          <w:sz w:val="24"/>
        </w:rPr>
        <w:t>t</w:t>
      </w:r>
      <w:r w:rsidR="00072600" w:rsidRPr="00A959CE">
        <w:rPr>
          <w:rFonts w:ascii="Times New Roman" w:hAnsi="Times New Roman"/>
          <w:sz w:val="24"/>
        </w:rPr>
        <w:t>he</w:t>
      </w:r>
      <w:r w:rsidRPr="00A959CE">
        <w:rPr>
          <w:rFonts w:ascii="Times New Roman" w:hAnsi="Times New Roman"/>
          <w:sz w:val="24"/>
        </w:rPr>
        <w:t xml:space="preserve"> functionalization </w:t>
      </w:r>
      <w:r w:rsidRPr="00A959CE">
        <w:rPr>
          <w:rFonts w:ascii="Times New Roman" w:hAnsi="Times New Roman" w:hint="eastAsia"/>
          <w:sz w:val="24"/>
        </w:rPr>
        <w:t>of</w:t>
      </w:r>
      <w:r w:rsidRPr="00A959CE">
        <w:rPr>
          <w:rFonts w:ascii="Times New Roman" w:hAnsi="Times New Roman"/>
          <w:sz w:val="24"/>
        </w:rPr>
        <w:t xml:space="preserve"> C−H bonds.</w:t>
      </w:r>
    </w:p>
    <w:tbl>
      <w:tblPr>
        <w:tblStyle w:val="2"/>
        <w:tblW w:w="10773" w:type="dxa"/>
        <w:jc w:val="center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1276"/>
        <w:gridCol w:w="2409"/>
        <w:gridCol w:w="1843"/>
        <w:gridCol w:w="850"/>
        <w:gridCol w:w="1276"/>
      </w:tblGrid>
      <w:tr w:rsidR="00375173" w:rsidRPr="00C719FC" w14:paraId="3E1A276A" w14:textId="77777777" w:rsidTr="000162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6C347A" w14:textId="2BE4DEA0" w:rsidR="00375173" w:rsidRPr="00826A2C" w:rsidRDefault="00375173" w:rsidP="00743ED1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</w:rPr>
              <w:t>H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</w:rPr>
              <w:t>omogeneous</w:t>
            </w:r>
            <w:r>
              <w:rPr>
                <w:rFonts w:ascii="Times New Roman" w:hAnsi="Times New Roman"/>
                <w:b w:val="0"/>
                <w:bCs w:val="0"/>
                <w:sz w:val="24"/>
              </w:rPr>
              <w:t xml:space="preserve"> 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</w:rPr>
              <w:t>catalyst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A6420" w14:textId="4E0DF8F6" w:rsidR="00375173" w:rsidRPr="00C719FC" w:rsidRDefault="00437B4E" w:rsidP="00743E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</w:rPr>
              <w:t>Current collector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2E807" w14:textId="04BCAE49" w:rsidR="00375173" w:rsidRPr="00C719FC" w:rsidRDefault="00375173" w:rsidP="00743E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b w:val="0"/>
                <w:bCs w:val="0"/>
                <w:sz w:val="24"/>
              </w:rPr>
              <w:t>T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</w:rPr>
              <w:t>OF (h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  <w:vertAlign w:val="superscript"/>
              </w:rPr>
              <w:t>-1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A4044" w14:textId="14A24DEF" w:rsidR="00375173" w:rsidRPr="00C719FC" w:rsidRDefault="00375173" w:rsidP="00743E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 w:rsidRPr="00C719FC">
              <w:rPr>
                <w:rFonts w:ascii="Times New Roman" w:hAnsi="Times New Roman"/>
                <w:b w:val="0"/>
                <w:bCs w:val="0"/>
                <w:sz w:val="24"/>
              </w:rPr>
              <w:t>Substrate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073E7" w14:textId="40803764" w:rsidR="00375173" w:rsidRPr="00C719FC" w:rsidRDefault="00D22977" w:rsidP="00743E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</w:rPr>
              <w:t>N</w:t>
            </w:r>
            <w:r>
              <w:rPr>
                <w:rFonts w:ascii="Times New Roman" w:hAnsi="Times New Roman" w:hint="eastAsia"/>
                <w:b w:val="0"/>
                <w:bCs w:val="0"/>
                <w:sz w:val="24"/>
              </w:rPr>
              <w:t>ote</w:t>
            </w:r>
            <w:r>
              <w:rPr>
                <w:rFonts w:ascii="Times New Roman" w:hAnsi="Times New Roman"/>
                <w:b w:val="0"/>
                <w:bCs w:val="0"/>
                <w:sz w:val="24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23271" w14:textId="5EDE6416" w:rsidR="00375173" w:rsidRPr="00C719FC" w:rsidRDefault="00375173" w:rsidP="00743E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 w:rsidRPr="00C719FC">
              <w:rPr>
                <w:rFonts w:ascii="Times New Roman" w:hAnsi="Times New Roman" w:hint="eastAsia"/>
                <w:b w:val="0"/>
                <w:bCs w:val="0"/>
                <w:sz w:val="24"/>
              </w:rPr>
              <w:t>T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</w:rPr>
              <w:t xml:space="preserve"> </w:t>
            </w:r>
            <w:r w:rsidRPr="00284D5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(°C)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43E687" w14:textId="1501CA2C" w:rsidR="00375173" w:rsidRPr="00C719FC" w:rsidRDefault="00375173" w:rsidP="00743E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</w:rPr>
            </w:pPr>
            <w:r w:rsidRPr="00C719FC">
              <w:rPr>
                <w:rFonts w:ascii="Times New Roman" w:hAnsi="Times New Roman" w:hint="eastAsia"/>
                <w:b w:val="0"/>
                <w:bCs w:val="0"/>
                <w:sz w:val="24"/>
              </w:rPr>
              <w:t>R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</w:rPr>
              <w:t>eference</w:t>
            </w:r>
          </w:p>
        </w:tc>
      </w:tr>
      <w:tr w:rsidR="00375173" w:rsidRPr="00C719FC" w14:paraId="51DFDE1D" w14:textId="77777777" w:rsidTr="000162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650F09D" w14:textId="2C9F57DC" w:rsidR="00375173" w:rsidRPr="00826A2C" w:rsidRDefault="00375173" w:rsidP="00743ED1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vertAlign w:val="subscript"/>
              </w:rPr>
            </w:pPr>
            <w:r w:rsidRPr="00C719FC">
              <w:rPr>
                <w:rFonts w:ascii="Times New Roman" w:hAnsi="Times New Roman" w:hint="eastAsia"/>
                <w:b w:val="0"/>
                <w:bCs w:val="0"/>
                <w:sz w:val="24"/>
              </w:rPr>
              <w:t>N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</w:rPr>
              <w:t>i(DME)Cl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67222A" w14:textId="0C716C35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R</w:t>
            </w:r>
            <w:r w:rsidRPr="00C719FC">
              <w:rPr>
                <w:rFonts w:ascii="Times New Roman" w:hAnsi="Times New Roman"/>
                <w:sz w:val="24"/>
              </w:rPr>
              <w:t>VC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88C687B" w14:textId="58F98A84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0</w:t>
            </w:r>
            <w:r w:rsidRPr="00C719FC">
              <w:rPr>
                <w:rFonts w:ascii="Times New Roman" w:hAnsi="Times New Roman"/>
                <w:sz w:val="24"/>
              </w:rPr>
              <w:t>.6</w:t>
            </w:r>
          </w:p>
        </w:tc>
        <w:tc>
          <w:tcPr>
            <w:tcW w:w="240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FFC9E04" w14:textId="50E729A2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A</w:t>
            </w:r>
            <w:r w:rsidRPr="00C719FC">
              <w:rPr>
                <w:rFonts w:ascii="Times New Roman" w:hAnsi="Times New Roman"/>
                <w:sz w:val="24"/>
              </w:rPr>
              <w:t>mides</w:t>
            </w:r>
            <w:r w:rsidR="002B5C5F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F7DA84D" w14:textId="615B01F7" w:rsidR="00375173" w:rsidRPr="00743ED1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3ED1">
              <w:rPr>
                <w:rFonts w:ascii="Times New Roman" w:hAnsi="Times New Roman"/>
                <w:sz w:val="24"/>
                <w:szCs w:val="24"/>
              </w:rPr>
              <w:t>NaO</w:t>
            </w:r>
            <w:r w:rsidRPr="00743ED1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743ED1">
              <w:rPr>
                <w:rFonts w:ascii="Times New Roman" w:hAnsi="Times New Roman"/>
                <w:sz w:val="24"/>
                <w:szCs w:val="24"/>
              </w:rPr>
              <w:t>C</w:t>
            </w:r>
            <w:r w:rsidR="00945E32">
              <w:rPr>
                <w:rFonts w:ascii="Times New Roman" w:hAnsi="Times New Roman"/>
                <w:sz w:val="24"/>
                <w:szCs w:val="24"/>
              </w:rPr>
              <w:t>A</w:t>
            </w:r>
            <w:r w:rsidRPr="00743ED1">
              <w:rPr>
                <w:rFonts w:ascii="Times New Roman" w:hAnsi="Times New Roman"/>
                <w:sz w:val="24"/>
                <w:szCs w:val="24"/>
              </w:rPr>
              <w:t>d</w:t>
            </w:r>
            <w:r w:rsidR="00743ED1" w:rsidRPr="00743ED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4CB463D9" w14:textId="3F4E3B1C" w:rsidR="00743ED1" w:rsidRPr="0001620A" w:rsidRDefault="00743ED1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43ED1">
              <w:rPr>
                <w:rFonts w:ascii="Times New Roman" w:eastAsiaTheme="minorEastAsia" w:hAnsi="Times New Roman"/>
                <w:sz w:val="24"/>
                <w:szCs w:val="24"/>
              </w:rPr>
              <w:t>1-AdCO</w:t>
            </w:r>
            <w:r w:rsidRPr="00743ED1">
              <w:rPr>
                <w:rFonts w:ascii="Times New Roman" w:eastAsiaTheme="minorEastAsia" w:hAnsi="Times New Roman"/>
                <w:sz w:val="24"/>
                <w:szCs w:val="24"/>
                <w:vertAlign w:val="subscript"/>
              </w:rPr>
              <w:t>2</w:t>
            </w:r>
            <w:r w:rsidRPr="00743ED1">
              <w:rPr>
                <w:rFonts w:ascii="Times New Roman" w:eastAsiaTheme="minorEastAsia" w:hAnsi="Times New Roman"/>
                <w:sz w:val="24"/>
                <w:szCs w:val="24"/>
              </w:rPr>
              <w:t>H,</w:t>
            </w:r>
            <w:r w:rsidRPr="00743ED1">
              <w:rPr>
                <w:rFonts w:ascii="Times New Roman" w:eastAsiaTheme="minorEastAsia" w:hAnsi="Times New Roman"/>
                <w:i/>
                <w:iCs/>
                <w:sz w:val="24"/>
                <w:szCs w:val="24"/>
              </w:rPr>
              <w:t xml:space="preserve"> </w:t>
            </w:r>
          </w:p>
          <w:p w14:paraId="1946F279" w14:textId="04C1E434" w:rsidR="00743ED1" w:rsidRPr="00C719FC" w:rsidRDefault="00743ED1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743ED1">
              <w:rPr>
                <w:rFonts w:ascii="Times New Roman" w:eastAsiaTheme="minorEastAsia" w:hAnsi="Times New Roman"/>
                <w:sz w:val="24"/>
                <w:szCs w:val="24"/>
              </w:rPr>
              <w:t>8 mA</w:t>
            </w:r>
          </w:p>
        </w:tc>
        <w:tc>
          <w:tcPr>
            <w:tcW w:w="85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EA3F5F0" w14:textId="48D0BAB3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1</w:t>
            </w:r>
            <w:r w:rsidRPr="00C719FC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F4462E5" w14:textId="6B114DBC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 w:rsidR="00F432E1">
              <w:rPr>
                <w:rFonts w:ascii="Times New Roman" w:hAnsi="Times New Roman" w:hint="eastAsia"/>
                <w:sz w:val="24"/>
              </w:rPr>
              <w:t>3</w:t>
            </w:r>
          </w:p>
        </w:tc>
      </w:tr>
      <w:tr w:rsidR="00375173" w:rsidRPr="00C719FC" w14:paraId="16FABF19" w14:textId="77777777" w:rsidTr="000162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B753A50" w14:textId="2322FC43" w:rsidR="00375173" w:rsidRPr="00C719FC" w:rsidRDefault="00375173" w:rsidP="00743ED1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8"/>
              </w:rPr>
            </w:pPr>
            <w:r w:rsidRPr="00C719FC">
              <w:rPr>
                <w:rFonts w:ascii="Times New Roman" w:hAnsi="Times New Roman"/>
                <w:b w:val="0"/>
                <w:bCs w:val="0"/>
                <w:sz w:val="24"/>
                <w:szCs w:val="28"/>
              </w:rPr>
              <w:t>Co(OAc)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  <w:szCs w:val="28"/>
                <w:vertAlign w:val="subscript"/>
              </w:rPr>
              <w:t>2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  <w:szCs w:val="28"/>
              </w:rPr>
              <w:t>·</w:t>
            </w:r>
          </w:p>
          <w:p w14:paraId="1613BFAC" w14:textId="5B9318E0" w:rsidR="00375173" w:rsidRPr="00826A2C" w:rsidRDefault="00375173" w:rsidP="00743ED1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8"/>
              </w:rPr>
            </w:pPr>
            <w:r w:rsidRPr="00C719FC">
              <w:rPr>
                <w:rFonts w:ascii="Times New Roman" w:hAnsi="Times New Roman"/>
                <w:b w:val="0"/>
                <w:bCs w:val="0"/>
                <w:sz w:val="24"/>
                <w:szCs w:val="28"/>
              </w:rPr>
              <w:t>4H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  <w:szCs w:val="28"/>
                <w:vertAlign w:val="subscript"/>
              </w:rPr>
              <w:t>2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  <w:szCs w:val="28"/>
              </w:rPr>
              <w:t>O</w:t>
            </w:r>
          </w:p>
        </w:tc>
        <w:tc>
          <w:tcPr>
            <w:tcW w:w="1418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1F5DBDF" w14:textId="1A2B9C31" w:rsidR="00375173" w:rsidRPr="00C719F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/>
                <w:sz w:val="24"/>
                <w:szCs w:val="28"/>
              </w:rPr>
              <w:t>Carbon cloth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54CE727" w14:textId="7843BCE5" w:rsidR="00375173" w:rsidRPr="00C719F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1</w:t>
            </w:r>
            <w:r w:rsidRPr="00C719FC">
              <w:rPr>
                <w:rFonts w:ascii="Times New Roman" w:hAnsi="Times New Roman"/>
                <w:sz w:val="24"/>
              </w:rPr>
              <w:t>.2</w:t>
            </w:r>
          </w:p>
        </w:tc>
        <w:tc>
          <w:tcPr>
            <w:tcW w:w="240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C865A48" w14:textId="7B5BD203" w:rsidR="00375173" w:rsidRPr="00826A2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8"/>
              </w:rPr>
            </w:pPr>
            <w:r w:rsidRPr="00C719FC">
              <w:rPr>
                <w:rFonts w:ascii="Times New Roman" w:hAnsi="Times New Roman"/>
                <w:sz w:val="24"/>
                <w:szCs w:val="28"/>
              </w:rPr>
              <w:t>N-(quinolin-8-yl)thiophene-2-carbox amide</w:t>
            </w:r>
          </w:p>
        </w:tc>
        <w:tc>
          <w:tcPr>
            <w:tcW w:w="184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9424690" w14:textId="77777777" w:rsidR="00375173" w:rsidRPr="00C719F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8"/>
              </w:rPr>
            </w:pPr>
            <w:r w:rsidRPr="00C719FC">
              <w:rPr>
                <w:rFonts w:ascii="Times New Roman" w:hAnsi="Times New Roman"/>
                <w:sz w:val="24"/>
                <w:szCs w:val="28"/>
              </w:rPr>
              <w:t>NaOPiv·</w:t>
            </w:r>
          </w:p>
          <w:p w14:paraId="4E99C3F3" w14:textId="7B4F009E" w:rsidR="00375173" w:rsidRPr="00C719F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8"/>
              </w:rPr>
            </w:pPr>
            <w:r w:rsidRPr="00C719FC">
              <w:rPr>
                <w:rFonts w:ascii="Times New Roman" w:hAnsi="Times New Roman"/>
                <w:sz w:val="24"/>
                <w:szCs w:val="28"/>
              </w:rPr>
              <w:t>H</w:t>
            </w:r>
            <w:r w:rsidRPr="00C719FC">
              <w:rPr>
                <w:rFonts w:ascii="Times New Roman" w:hAnsi="Times New Roman"/>
                <w:sz w:val="24"/>
                <w:szCs w:val="28"/>
                <w:vertAlign w:val="subscript"/>
              </w:rPr>
              <w:t>2</w:t>
            </w:r>
            <w:r w:rsidRPr="00C719FC">
              <w:rPr>
                <w:rFonts w:ascii="Times New Roman" w:hAnsi="Times New Roman"/>
                <w:sz w:val="24"/>
                <w:szCs w:val="28"/>
              </w:rPr>
              <w:t>O</w:t>
            </w:r>
            <w:r w:rsidR="002504F4">
              <w:rPr>
                <w:rFonts w:ascii="Times New Roman" w:hAnsi="Times New Roman"/>
                <w:sz w:val="24"/>
                <w:szCs w:val="28"/>
              </w:rPr>
              <w:t>,</w:t>
            </w:r>
            <w:r w:rsidR="002504F4">
              <w:t xml:space="preserve"> </w:t>
            </w:r>
            <w:r w:rsidR="002504F4" w:rsidRPr="002504F4">
              <w:rPr>
                <w:rFonts w:ascii="Times New Roman" w:hAnsi="Times New Roman"/>
                <w:sz w:val="24"/>
                <w:szCs w:val="24"/>
              </w:rPr>
              <w:t>10 mA</w:t>
            </w:r>
          </w:p>
        </w:tc>
        <w:tc>
          <w:tcPr>
            <w:tcW w:w="85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B28132" w14:textId="0A974B4F" w:rsidR="00375173" w:rsidRPr="00C719F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6</w:t>
            </w:r>
            <w:r w:rsidRPr="00C719FC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56C97D1" w14:textId="709F407B" w:rsidR="00375173" w:rsidRPr="00C719F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 w:rsidR="00F207EE">
              <w:rPr>
                <w:rFonts w:ascii="Times New Roman" w:hAnsi="Times New Roman" w:hint="eastAsia"/>
                <w:sz w:val="24"/>
              </w:rPr>
              <w:t>4</w:t>
            </w:r>
          </w:p>
        </w:tc>
      </w:tr>
      <w:tr w:rsidR="00375173" w:rsidRPr="00C719FC" w14:paraId="517C9B45" w14:textId="77777777" w:rsidTr="000162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9663260" w14:textId="476E369E" w:rsidR="00375173" w:rsidRPr="00826A2C" w:rsidRDefault="00375173" w:rsidP="00743ED1">
            <w:pPr>
              <w:widowControl/>
              <w:spacing w:line="360" w:lineRule="auto"/>
              <w:jc w:val="center"/>
              <w:rPr>
                <w:rFonts w:ascii="Times New Roman" w:eastAsia="AdvPS_TTR" w:hAnsi="Times New Roman"/>
                <w:b w:val="0"/>
                <w:bCs w:val="0"/>
                <w:sz w:val="24"/>
                <w:szCs w:val="24"/>
                <w:vertAlign w:val="subscript"/>
              </w:rPr>
            </w:pPr>
            <w:r w:rsidRPr="00C719FC">
              <w:rPr>
                <w:rFonts w:ascii="Times New Roman" w:eastAsia="AdvPS_TTR" w:hAnsi="Times New Roman"/>
                <w:b w:val="0"/>
                <w:bCs w:val="0"/>
                <w:sz w:val="24"/>
                <w:szCs w:val="24"/>
              </w:rPr>
              <w:t>Cp*Rh(OAc)</w:t>
            </w:r>
            <w:r w:rsidRPr="00C719FC">
              <w:rPr>
                <w:rFonts w:ascii="Times New Roman" w:eastAsia="AdvPS_TTR" w:hAnsi="Times New Roman"/>
                <w:b w:val="0"/>
                <w:bCs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279C62E" w14:textId="0EACE1FC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R</w:t>
            </w:r>
            <w:r w:rsidRPr="00C719FC">
              <w:rPr>
                <w:rFonts w:ascii="Times New Roman" w:hAnsi="Times New Roman"/>
                <w:sz w:val="24"/>
              </w:rPr>
              <w:t>VC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92B9839" w14:textId="59B2A051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2</w:t>
            </w:r>
            <w:r w:rsidRPr="00C719FC">
              <w:rPr>
                <w:rFonts w:ascii="Times New Roman" w:hAnsi="Times New Roman"/>
                <w:sz w:val="24"/>
              </w:rPr>
              <w:t>.2</w:t>
            </w:r>
          </w:p>
        </w:tc>
        <w:tc>
          <w:tcPr>
            <w:tcW w:w="240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8225FE3" w14:textId="16EED963" w:rsidR="00375173" w:rsidRPr="00826A2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PS_TTR" w:hAnsi="Times New Roman"/>
                <w:sz w:val="24"/>
                <w:szCs w:val="24"/>
              </w:rPr>
            </w:pPr>
            <w:r w:rsidRPr="00C719FC">
              <w:rPr>
                <w:rFonts w:ascii="Times New Roman" w:eastAsia="AdvPS_TTI" w:hAnsi="Times New Roman"/>
                <w:sz w:val="24"/>
                <w:szCs w:val="24"/>
              </w:rPr>
              <w:t>N</w:t>
            </w:r>
            <w:r w:rsidRPr="00C719FC">
              <w:rPr>
                <w:rFonts w:ascii="Times New Roman" w:eastAsia="AdvPS_TTR" w:hAnsi="Times New Roman"/>
                <w:sz w:val="24"/>
                <w:szCs w:val="24"/>
              </w:rPr>
              <w:t>-(2-pyridyl) aniline</w:t>
            </w:r>
          </w:p>
        </w:tc>
        <w:tc>
          <w:tcPr>
            <w:tcW w:w="184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9C56114" w14:textId="546EF232" w:rsidR="00375173" w:rsidRPr="004E337B" w:rsidRDefault="004E337B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mA</w:t>
            </w:r>
          </w:p>
        </w:tc>
        <w:tc>
          <w:tcPr>
            <w:tcW w:w="85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C8A423C" w14:textId="236EC324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6</w:t>
            </w:r>
            <w:r w:rsidRPr="00C719FC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F034B72" w14:textId="5CB608FA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 w:rsidR="00F207EE">
              <w:rPr>
                <w:rFonts w:ascii="Times New Roman" w:hAnsi="Times New Roman" w:hint="eastAsia"/>
                <w:sz w:val="24"/>
              </w:rPr>
              <w:t>5</w:t>
            </w:r>
          </w:p>
        </w:tc>
      </w:tr>
      <w:tr w:rsidR="00375173" w:rsidRPr="00C719FC" w14:paraId="15FA89AF" w14:textId="77777777" w:rsidTr="000162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BA0F7B1" w14:textId="39B48C33" w:rsidR="00375173" w:rsidRPr="00826A2C" w:rsidRDefault="00375173" w:rsidP="00743ED1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8"/>
              </w:rPr>
            </w:pPr>
            <w:r w:rsidRPr="00C719FC">
              <w:rPr>
                <w:rFonts w:ascii="Times New Roman" w:hAnsi="Times New Roman"/>
                <w:b w:val="0"/>
                <w:bCs w:val="0"/>
                <w:sz w:val="24"/>
                <w:szCs w:val="28"/>
              </w:rPr>
              <w:t>(TAML)Fe</w:t>
            </w:r>
          </w:p>
        </w:tc>
        <w:tc>
          <w:tcPr>
            <w:tcW w:w="1418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57F991F" w14:textId="1A3202C5" w:rsidR="00375173" w:rsidRPr="00C719F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G</w:t>
            </w:r>
            <w:r w:rsidRPr="00C719FC">
              <w:rPr>
                <w:rFonts w:ascii="Times New Roman" w:hAnsi="Times New Roman"/>
                <w:sz w:val="24"/>
              </w:rPr>
              <w:t>raphite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F6E99E8" w14:textId="750D4242" w:rsidR="00375173" w:rsidRPr="00C719F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0</w:t>
            </w:r>
            <w:r w:rsidRPr="00C719FC">
              <w:rPr>
                <w:rFonts w:ascii="Times New Roman" w:hAnsi="Times New Roman"/>
                <w:sz w:val="24"/>
              </w:rPr>
              <w:t>.8</w:t>
            </w:r>
          </w:p>
        </w:tc>
        <w:tc>
          <w:tcPr>
            <w:tcW w:w="240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D56263E" w14:textId="5B9575E8" w:rsidR="00375173" w:rsidRPr="00C719F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E</w:t>
            </w:r>
            <w:r w:rsidRPr="00C719FC">
              <w:rPr>
                <w:rFonts w:ascii="Times New Roman" w:hAnsi="Times New Roman"/>
                <w:sz w:val="24"/>
              </w:rPr>
              <w:t>thylbenzene</w:t>
            </w:r>
          </w:p>
        </w:tc>
        <w:tc>
          <w:tcPr>
            <w:tcW w:w="184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0FA7156" w14:textId="06F1E57A" w:rsidR="00BB5418" w:rsidRPr="00BB5418" w:rsidRDefault="00BB5418" w:rsidP="00BB5418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B5418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  <w:r w:rsidR="00234B83">
              <w:rPr>
                <w:rFonts w:ascii="Times New Roman" w:eastAsiaTheme="minorEastAsia" w:hAnsi="Times New Roman"/>
                <w:sz w:val="24"/>
                <w:szCs w:val="24"/>
              </w:rPr>
              <w:t xml:space="preserve">.25 </w:t>
            </w:r>
            <w:r w:rsidRPr="00BB5418">
              <w:rPr>
                <w:rFonts w:ascii="Times New Roman" w:eastAsiaTheme="minorEastAsia" w:hAnsi="Times New Roman"/>
                <w:sz w:val="24"/>
                <w:szCs w:val="24"/>
              </w:rPr>
              <w:t>V v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er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sus</w:t>
            </w:r>
          </w:p>
          <w:p w14:paraId="5D05D0DE" w14:textId="32DAD193" w:rsidR="00375173" w:rsidRPr="00C719FC" w:rsidRDefault="00BB5418" w:rsidP="00BB5418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BB5418">
              <w:rPr>
                <w:rFonts w:ascii="Times New Roman" w:eastAsiaTheme="minorEastAsia" w:hAnsi="Times New Roman"/>
                <w:sz w:val="24"/>
                <w:szCs w:val="24"/>
              </w:rPr>
              <w:t>Ag/AgCl</w:t>
            </w:r>
          </w:p>
        </w:tc>
        <w:tc>
          <w:tcPr>
            <w:tcW w:w="85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34F236C" w14:textId="07259B32" w:rsidR="00375173" w:rsidRPr="00C719F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/>
                <w:sz w:val="24"/>
              </w:rPr>
              <w:t>rt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ADE9BC4" w14:textId="441F0988" w:rsidR="00375173" w:rsidRPr="00C719FC" w:rsidRDefault="00375173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 w:rsidR="00DD504B">
              <w:rPr>
                <w:rFonts w:ascii="Times New Roman" w:hAnsi="Times New Roman"/>
                <w:sz w:val="24"/>
              </w:rPr>
              <w:t>6</w:t>
            </w:r>
          </w:p>
        </w:tc>
      </w:tr>
      <w:tr w:rsidR="00375173" w:rsidRPr="00C719FC" w14:paraId="613EFBF3" w14:textId="77777777" w:rsidTr="006831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A58508E" w14:textId="424421CF" w:rsidR="00375173" w:rsidRPr="00C719FC" w:rsidRDefault="00375173" w:rsidP="00743ED1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9FC">
              <w:rPr>
                <w:rFonts w:ascii="Times New Roman" w:hAnsi="Times New Roman"/>
                <w:b w:val="0"/>
                <w:bCs w:val="0"/>
                <w:sz w:val="24"/>
                <w:szCs w:val="28"/>
              </w:rPr>
              <w:t>Pd(OAc)</w:t>
            </w:r>
            <w:r w:rsidRPr="00C719FC">
              <w:rPr>
                <w:rFonts w:ascii="Times New Roman" w:hAnsi="Times New Roman"/>
                <w:b w:val="0"/>
                <w:bCs w:val="0"/>
                <w:sz w:val="24"/>
                <w:szCs w:val="28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6ADA9D2" w14:textId="70BEFF62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/>
                <w:sz w:val="24"/>
                <w:szCs w:val="28"/>
              </w:rPr>
              <w:t>Graphite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511759E" w14:textId="47C9B799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8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1</w:t>
            </w:r>
            <w:r w:rsidRPr="00C719FC">
              <w:rPr>
                <w:rFonts w:ascii="Times New Roman" w:hAnsi="Times New Roman"/>
                <w:sz w:val="24"/>
              </w:rPr>
              <w:t>.2</w:t>
            </w:r>
          </w:p>
        </w:tc>
        <w:tc>
          <w:tcPr>
            <w:tcW w:w="240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F0A78AE" w14:textId="328D4FD3" w:rsidR="00375173" w:rsidRPr="00826A2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 w:rsidRPr="00C719FC">
              <w:rPr>
                <w:rFonts w:ascii="Times New Roman" w:hAnsi="Times New Roman"/>
                <w:sz w:val="24"/>
                <w:szCs w:val="28"/>
              </w:rPr>
              <w:t>8-methylquinoline</w:t>
            </w:r>
          </w:p>
        </w:tc>
        <w:tc>
          <w:tcPr>
            <w:tcW w:w="184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A404A0E" w14:textId="77777777" w:rsidR="00375173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8"/>
              </w:rPr>
            </w:pPr>
            <w:r w:rsidRPr="00C719FC">
              <w:rPr>
                <w:rFonts w:ascii="Times New Roman" w:hAnsi="Times New Roman"/>
                <w:sz w:val="24"/>
                <w:szCs w:val="28"/>
              </w:rPr>
              <w:t>Benzoquinone</w:t>
            </w:r>
            <w:r w:rsidR="006F69BB">
              <w:rPr>
                <w:rFonts w:ascii="Times New Roman" w:hAnsi="Times New Roman"/>
                <w:sz w:val="24"/>
                <w:szCs w:val="28"/>
              </w:rPr>
              <w:t>,</w:t>
            </w:r>
          </w:p>
          <w:p w14:paraId="5FC47863" w14:textId="2E74B079" w:rsidR="006F69BB" w:rsidRPr="006F69BB" w:rsidRDefault="006F69BB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8"/>
              </w:rPr>
            </w:pPr>
            <w:r w:rsidRPr="006F69BB">
              <w:rPr>
                <w:rFonts w:ascii="Times New Roman" w:hAnsi="Times New Roman"/>
                <w:sz w:val="24"/>
                <w:szCs w:val="24"/>
              </w:rPr>
              <w:t>8 mA</w:t>
            </w:r>
          </w:p>
        </w:tc>
        <w:tc>
          <w:tcPr>
            <w:tcW w:w="85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3450810" w14:textId="78772590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C719FC">
              <w:rPr>
                <w:rFonts w:ascii="Times New Roman" w:hAnsi="Times New Roman" w:hint="eastAsia"/>
                <w:sz w:val="24"/>
              </w:rPr>
              <w:t>3</w:t>
            </w:r>
            <w:r w:rsidRPr="00C719FC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692B58F" w14:textId="00473593" w:rsidR="00375173" w:rsidRPr="00C719FC" w:rsidRDefault="00375173" w:rsidP="00743ED1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 w:rsidR="00DD504B">
              <w:rPr>
                <w:rFonts w:ascii="Times New Roman" w:hAnsi="Times New Roman"/>
                <w:sz w:val="24"/>
              </w:rPr>
              <w:t>7</w:t>
            </w:r>
          </w:p>
        </w:tc>
      </w:tr>
      <w:tr w:rsidR="00683104" w:rsidRPr="00C719FC" w14:paraId="6761C806" w14:textId="77777777" w:rsidTr="000162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DFD1EBF" w14:textId="10A95A95" w:rsidR="00683104" w:rsidRPr="00683104" w:rsidRDefault="00683104" w:rsidP="00743ED1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683104">
              <w:rPr>
                <w:rFonts w:ascii="Times-Roman" w:eastAsiaTheme="minorEastAsia" w:hAnsi="Times-Roman" w:cs="Times-Roman"/>
                <w:b w:val="0"/>
                <w:bCs w:val="0"/>
                <w:sz w:val="24"/>
                <w:szCs w:val="24"/>
              </w:rPr>
              <w:t>PdCl</w:t>
            </w:r>
            <w:r w:rsidRPr="00683104">
              <w:rPr>
                <w:rFonts w:ascii="Times-Roman" w:eastAsiaTheme="minorEastAsia" w:hAnsi="Times-Roman" w:cs="Times-Roman"/>
                <w:b w:val="0"/>
                <w:bCs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2917ACC" w14:textId="4C7DB965" w:rsidR="00683104" w:rsidRPr="00C719FC" w:rsidRDefault="0074391D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/>
                <w:sz w:val="24"/>
                <w:szCs w:val="28"/>
              </w:rPr>
              <w:t>t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220D639" w14:textId="69E85649" w:rsidR="00683104" w:rsidRPr="00C719FC" w:rsidRDefault="0074391D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.1</w:t>
            </w:r>
          </w:p>
        </w:tc>
        <w:tc>
          <w:tcPr>
            <w:tcW w:w="240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0C73B1F" w14:textId="38F8094F" w:rsidR="00683104" w:rsidRPr="0074391D" w:rsidRDefault="0074391D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74391D">
              <w:rPr>
                <w:rFonts w:ascii="Times-Roman" w:eastAsiaTheme="minorEastAsia" w:hAnsi="Times-Roman" w:cs="Times-Roman"/>
                <w:sz w:val="24"/>
                <w:szCs w:val="24"/>
              </w:rPr>
              <w:t>2-phenylpyridine</w:t>
            </w:r>
          </w:p>
        </w:tc>
        <w:tc>
          <w:tcPr>
            <w:tcW w:w="1843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633FC1E" w14:textId="5418E7FC" w:rsidR="00683104" w:rsidRPr="00C719FC" w:rsidRDefault="0074391D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/>
                <w:sz w:val="24"/>
                <w:szCs w:val="28"/>
              </w:rPr>
              <w:t>0 mA</w:t>
            </w:r>
          </w:p>
        </w:tc>
        <w:tc>
          <w:tcPr>
            <w:tcW w:w="850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35BB4F0" w14:textId="438EBF02" w:rsidR="00683104" w:rsidRPr="00C719FC" w:rsidRDefault="0074391D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0390AD8" w14:textId="5C393468" w:rsidR="00683104" w:rsidRDefault="0074391D" w:rsidP="00743ED1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S8</w:t>
            </w:r>
          </w:p>
        </w:tc>
      </w:tr>
    </w:tbl>
    <w:p w14:paraId="6D2CBC69" w14:textId="77777777" w:rsidR="00732E52" w:rsidRPr="00294044" w:rsidRDefault="00732E52" w:rsidP="00B67DC2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6844F277" w14:textId="77777777" w:rsidR="00732E52" w:rsidRPr="002349B6" w:rsidRDefault="00732E52" w:rsidP="00B67DC2">
      <w:pPr>
        <w:widowControl/>
        <w:tabs>
          <w:tab w:val="left" w:pos="2120"/>
        </w:tabs>
        <w:spacing w:after="120" w:line="48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 xml:space="preserve">Supplementary </w:t>
      </w:r>
      <w:r w:rsidRPr="009F2C9F">
        <w:rPr>
          <w:rFonts w:ascii="Times New Roman" w:hAnsi="Times New Roman"/>
          <w:b/>
          <w:bCs/>
          <w:sz w:val="28"/>
          <w:szCs w:val="28"/>
        </w:rPr>
        <w:t>References</w:t>
      </w:r>
    </w:p>
    <w:p w14:paraId="3816B5D8" w14:textId="4DDBDACD" w:rsidR="00732E52" w:rsidRPr="005E0B67" w:rsidRDefault="005D2596" w:rsidP="005E0B67">
      <w:pPr>
        <w:pStyle w:val="EndNoteBibliography"/>
        <w:ind w:left="567" w:hanging="567"/>
        <w:rPr>
          <w:sz w:val="24"/>
        </w:rPr>
      </w:pPr>
      <w:r w:rsidRPr="005E0B67">
        <w:rPr>
          <w:sz w:val="24"/>
        </w:rPr>
        <w:t>S</w:t>
      </w:r>
      <w:r w:rsidR="00732E52" w:rsidRPr="005E0B67">
        <w:rPr>
          <w:sz w:val="24"/>
        </w:rPr>
        <w:t>1.</w:t>
      </w:r>
      <w:r w:rsidR="00732E52" w:rsidRPr="005E0B67">
        <w:rPr>
          <w:sz w:val="24"/>
        </w:rPr>
        <w:tab/>
        <w:t xml:space="preserve">Liu, J. et al. Metal-free efficient photocatalyst for stable visible water splitting via a two-electron pathway. </w:t>
      </w:r>
      <w:r w:rsidR="00732E52" w:rsidRPr="005E0B67">
        <w:rPr>
          <w:i/>
          <w:sz w:val="24"/>
        </w:rPr>
        <w:t>Science</w:t>
      </w:r>
      <w:r w:rsidR="00732E52" w:rsidRPr="005E0B67">
        <w:rPr>
          <w:sz w:val="24"/>
        </w:rPr>
        <w:t xml:space="preserve"> </w:t>
      </w:r>
      <w:r w:rsidR="00732E52" w:rsidRPr="005E0B67">
        <w:rPr>
          <w:b/>
          <w:sz w:val="24"/>
        </w:rPr>
        <w:t>347,</w:t>
      </w:r>
      <w:r w:rsidR="00732E52" w:rsidRPr="005E0B67">
        <w:rPr>
          <w:sz w:val="24"/>
        </w:rPr>
        <w:t xml:space="preserve"> 970–974 (2015).</w:t>
      </w:r>
    </w:p>
    <w:p w14:paraId="0665BAA6" w14:textId="2DCB0629" w:rsidR="005E0B67" w:rsidRPr="005E0B67" w:rsidRDefault="005E0B67" w:rsidP="005E0B67">
      <w:pPr>
        <w:pStyle w:val="EndNoteBibliography"/>
        <w:ind w:left="567" w:hanging="567"/>
        <w:rPr>
          <w:sz w:val="24"/>
        </w:rPr>
      </w:pPr>
      <w:r w:rsidRPr="005E0B67">
        <w:rPr>
          <w:sz w:val="24"/>
        </w:rPr>
        <w:t>S</w:t>
      </w:r>
      <w:r>
        <w:rPr>
          <w:sz w:val="24"/>
        </w:rPr>
        <w:t>2</w:t>
      </w:r>
      <w:r w:rsidRPr="005E0B67">
        <w:rPr>
          <w:sz w:val="24"/>
        </w:rPr>
        <w:t>.</w:t>
      </w:r>
      <w:r w:rsidRPr="005E0B67">
        <w:rPr>
          <w:sz w:val="24"/>
        </w:rPr>
        <w:tab/>
        <w:t>Kova</w:t>
      </w:r>
      <w:r>
        <w:rPr>
          <w:sz w:val="24"/>
        </w:rPr>
        <w:t>r</w:t>
      </w:r>
      <w:r w:rsidRPr="005E0B67">
        <w:rPr>
          <w:sz w:val="24"/>
        </w:rPr>
        <w:t>ova</w:t>
      </w:r>
      <w:r w:rsidR="00F47A37">
        <w:rPr>
          <w:sz w:val="24"/>
        </w:rPr>
        <w:t>,</w:t>
      </w:r>
      <w:r w:rsidRPr="005E0B67">
        <w:rPr>
          <w:sz w:val="24"/>
        </w:rPr>
        <w:t xml:space="preserve"> J., </w:t>
      </w:r>
      <w:r w:rsidR="00F47A37" w:rsidRPr="005E0B67">
        <w:rPr>
          <w:sz w:val="24"/>
        </w:rPr>
        <w:t>Rotschova</w:t>
      </w:r>
      <w:r w:rsidR="00F47A37">
        <w:rPr>
          <w:sz w:val="24"/>
        </w:rPr>
        <w:t>,</w:t>
      </w:r>
      <w:r w:rsidR="00F47A37" w:rsidRPr="005E0B67">
        <w:rPr>
          <w:sz w:val="24"/>
        </w:rPr>
        <w:t xml:space="preserve"> </w:t>
      </w:r>
      <w:r w:rsidRPr="005E0B67">
        <w:rPr>
          <w:sz w:val="24"/>
        </w:rPr>
        <w:t xml:space="preserve">J., </w:t>
      </w:r>
      <w:r w:rsidR="00F47A37" w:rsidRPr="005E0B67">
        <w:rPr>
          <w:sz w:val="24"/>
        </w:rPr>
        <w:t>Brede,</w:t>
      </w:r>
      <w:r w:rsidR="00F47A37">
        <w:rPr>
          <w:sz w:val="24"/>
        </w:rPr>
        <w:t xml:space="preserve"> O</w:t>
      </w:r>
      <w:r w:rsidRPr="005E0B67">
        <w:rPr>
          <w:sz w:val="24"/>
        </w:rPr>
        <w:t xml:space="preserve">. </w:t>
      </w:r>
      <w:r w:rsidR="00F47A37" w:rsidRPr="005E0B67">
        <w:rPr>
          <w:sz w:val="24"/>
        </w:rPr>
        <w:t>&amp;</w:t>
      </w:r>
      <w:r w:rsidRPr="005E0B67">
        <w:rPr>
          <w:sz w:val="24"/>
        </w:rPr>
        <w:t xml:space="preserve"> </w:t>
      </w:r>
      <w:r w:rsidR="00F47A37" w:rsidRPr="005E0B67">
        <w:rPr>
          <w:sz w:val="24"/>
        </w:rPr>
        <w:t>Burgers</w:t>
      </w:r>
      <w:r w:rsidR="00F47A37">
        <w:rPr>
          <w:sz w:val="24"/>
        </w:rPr>
        <w:t>,</w:t>
      </w:r>
      <w:r w:rsidR="00F47A37" w:rsidRPr="005E0B67">
        <w:rPr>
          <w:sz w:val="24"/>
        </w:rPr>
        <w:t xml:space="preserve"> </w:t>
      </w:r>
      <w:r w:rsidRPr="005E0B67">
        <w:rPr>
          <w:sz w:val="24"/>
        </w:rPr>
        <w:t>M.</w:t>
      </w:r>
      <w:r w:rsidR="00F47A37">
        <w:rPr>
          <w:sz w:val="24"/>
        </w:rPr>
        <w:t xml:space="preserve"> </w:t>
      </w:r>
      <w:r w:rsidR="00F47A37" w:rsidRPr="00F47A37">
        <w:rPr>
          <w:sz w:val="24"/>
          <w:szCs w:val="36"/>
        </w:rPr>
        <w:t>The effect of transformation products of the antioxidant BHT on the initial stages of thermo- and photo-oxidation of LDPE</w:t>
      </w:r>
      <w:r w:rsidR="00F47A37">
        <w:rPr>
          <w:sz w:val="24"/>
          <w:szCs w:val="36"/>
        </w:rPr>
        <w:t xml:space="preserve">. </w:t>
      </w:r>
      <w:r w:rsidR="00F47A37" w:rsidRPr="00F47A37">
        <w:rPr>
          <w:i/>
          <w:iCs/>
          <w:sz w:val="24"/>
          <w:szCs w:val="36"/>
        </w:rPr>
        <w:t>Can. J. Chem.</w:t>
      </w:r>
      <w:r w:rsidR="00F47A37" w:rsidRPr="00F47A37">
        <w:rPr>
          <w:sz w:val="24"/>
          <w:szCs w:val="36"/>
        </w:rPr>
        <w:t xml:space="preserve"> </w:t>
      </w:r>
      <w:r w:rsidR="00F47A37" w:rsidRPr="00F47A37">
        <w:rPr>
          <w:b/>
          <w:bCs/>
          <w:sz w:val="24"/>
          <w:szCs w:val="36"/>
        </w:rPr>
        <w:t>73</w:t>
      </w:r>
      <w:r w:rsidR="00F47A37">
        <w:rPr>
          <w:rFonts w:asciiTheme="minorEastAsia" w:eastAsiaTheme="minorEastAsia" w:hAnsiTheme="minorEastAsia" w:hint="eastAsia"/>
          <w:b/>
          <w:bCs/>
          <w:sz w:val="24"/>
          <w:szCs w:val="36"/>
          <w:lang w:eastAsia="zh-CN"/>
        </w:rPr>
        <w:t>,</w:t>
      </w:r>
      <w:r w:rsidR="00F47A37" w:rsidRPr="00F47A37">
        <w:rPr>
          <w:sz w:val="24"/>
          <w:szCs w:val="36"/>
        </w:rPr>
        <w:t xml:space="preserve"> 1862</w:t>
      </w:r>
      <w:r w:rsidR="00F47A37" w:rsidRPr="005E0B67">
        <w:rPr>
          <w:sz w:val="24"/>
        </w:rPr>
        <w:t>–</w:t>
      </w:r>
      <w:r w:rsidR="00F47A37" w:rsidRPr="00F47A37">
        <w:rPr>
          <w:sz w:val="24"/>
          <w:szCs w:val="36"/>
        </w:rPr>
        <w:t>1868 (1995</w:t>
      </w:r>
      <w:r w:rsidR="00A726D8">
        <w:rPr>
          <w:rFonts w:eastAsiaTheme="minorEastAsia" w:hint="eastAsia"/>
          <w:sz w:val="24"/>
          <w:szCs w:val="36"/>
          <w:lang w:eastAsia="zh-CN"/>
        </w:rPr>
        <w:t>).</w:t>
      </w:r>
      <w:r w:rsidRPr="00F47A37">
        <w:rPr>
          <w:sz w:val="36"/>
          <w:szCs w:val="36"/>
        </w:rPr>
        <w:t xml:space="preserve"> </w:t>
      </w:r>
    </w:p>
    <w:p w14:paraId="18513EBF" w14:textId="5E171C50" w:rsidR="00732E52" w:rsidRPr="005E0B67" w:rsidRDefault="00BF49E4" w:rsidP="005E0B67">
      <w:pPr>
        <w:pStyle w:val="EndNoteBibliography"/>
        <w:ind w:left="567" w:hanging="567"/>
        <w:rPr>
          <w:sz w:val="24"/>
        </w:rPr>
      </w:pPr>
      <w:r w:rsidRPr="005E0B67">
        <w:rPr>
          <w:sz w:val="24"/>
        </w:rPr>
        <w:t>S</w:t>
      </w:r>
      <w:r w:rsidR="00F432E1" w:rsidRPr="00F432E1">
        <w:rPr>
          <w:rFonts w:eastAsiaTheme="minorEastAsia"/>
          <w:sz w:val="24"/>
          <w:lang w:eastAsia="zh-CN"/>
        </w:rPr>
        <w:t>3</w:t>
      </w:r>
      <w:r w:rsidR="00732E52" w:rsidRPr="005E0B67">
        <w:rPr>
          <w:sz w:val="24"/>
        </w:rPr>
        <w:t>.</w:t>
      </w:r>
      <w:r w:rsidR="00732E52" w:rsidRPr="005E0B67">
        <w:rPr>
          <w:sz w:val="24"/>
        </w:rPr>
        <w:tab/>
        <w:t>Zhang, S. K., Struwe, J., Hu, L. &amp; Ackermann, L. Nickela</w:t>
      </w:r>
      <w:r w:rsidR="00732E52" w:rsidRPr="005E0B67">
        <w:rPr>
          <w:rFonts w:hint="eastAsia"/>
          <w:sz w:val="24"/>
        </w:rPr>
        <w:t>‐</w:t>
      </w:r>
      <w:r w:rsidR="00732E52" w:rsidRPr="005E0B67">
        <w:rPr>
          <w:sz w:val="24"/>
        </w:rPr>
        <w:t>electrocatalyzed C−H alkoxylation with secondary alcohols: Oxidation</w:t>
      </w:r>
      <w:r w:rsidR="00732E52" w:rsidRPr="005E0B67">
        <w:rPr>
          <w:rFonts w:hint="eastAsia"/>
          <w:sz w:val="24"/>
        </w:rPr>
        <w:t>‐</w:t>
      </w:r>
      <w:r w:rsidR="00732E52" w:rsidRPr="005E0B67">
        <w:rPr>
          <w:sz w:val="24"/>
        </w:rPr>
        <w:t xml:space="preserve">induced reductive elimination at Nickel (III). </w:t>
      </w:r>
      <w:r w:rsidR="00732E52" w:rsidRPr="005E0B67">
        <w:rPr>
          <w:i/>
          <w:sz w:val="24"/>
        </w:rPr>
        <w:t>Angew. Chem. Int. Ed.</w:t>
      </w:r>
      <w:r w:rsidR="00732E52" w:rsidRPr="005E0B67">
        <w:rPr>
          <w:sz w:val="24"/>
        </w:rPr>
        <w:t xml:space="preserve"> </w:t>
      </w:r>
      <w:r w:rsidR="00732E52" w:rsidRPr="005E0B67">
        <w:rPr>
          <w:b/>
          <w:sz w:val="24"/>
        </w:rPr>
        <w:t>59,</w:t>
      </w:r>
      <w:r w:rsidR="00732E52" w:rsidRPr="005E0B67">
        <w:rPr>
          <w:sz w:val="24"/>
        </w:rPr>
        <w:t xml:space="preserve"> 3178–3183 (2020).</w:t>
      </w:r>
    </w:p>
    <w:p w14:paraId="7FE0D650" w14:textId="3A76E635" w:rsidR="00732E52" w:rsidRPr="005E0B67" w:rsidRDefault="00BF49E4" w:rsidP="005E0B67">
      <w:pPr>
        <w:pStyle w:val="EndNoteBibliography"/>
        <w:ind w:left="567" w:hanging="567"/>
        <w:rPr>
          <w:sz w:val="24"/>
        </w:rPr>
      </w:pPr>
      <w:r w:rsidRPr="005E0B67">
        <w:rPr>
          <w:sz w:val="24"/>
        </w:rPr>
        <w:t>S</w:t>
      </w:r>
      <w:r w:rsidR="00F207EE" w:rsidRPr="00F207EE">
        <w:rPr>
          <w:rFonts w:eastAsiaTheme="minorEastAsia"/>
          <w:sz w:val="24"/>
          <w:lang w:eastAsia="zh-CN"/>
        </w:rPr>
        <w:t>4</w:t>
      </w:r>
      <w:r w:rsidR="00732E52" w:rsidRPr="005E0B67">
        <w:rPr>
          <w:sz w:val="24"/>
        </w:rPr>
        <w:t>.</w:t>
      </w:r>
      <w:r w:rsidR="00732E52" w:rsidRPr="005E0B67">
        <w:rPr>
          <w:sz w:val="24"/>
        </w:rPr>
        <w:tab/>
        <w:t xml:space="preserve">Gao, X., Wang, P., Zeng, L., Tang, S. &amp; Lei, A. Cobalt (II)-catalyzed electrooxidative C–H amination of arenes with alkylamines. </w:t>
      </w:r>
      <w:r w:rsidR="00732E52" w:rsidRPr="005E0B67">
        <w:rPr>
          <w:i/>
          <w:sz w:val="24"/>
        </w:rPr>
        <w:t>J. Am. Chem. Soc.</w:t>
      </w:r>
      <w:r w:rsidR="00732E52" w:rsidRPr="005E0B67">
        <w:rPr>
          <w:sz w:val="24"/>
        </w:rPr>
        <w:t xml:space="preserve"> </w:t>
      </w:r>
      <w:r w:rsidR="00732E52" w:rsidRPr="005E0B67">
        <w:rPr>
          <w:b/>
          <w:sz w:val="24"/>
        </w:rPr>
        <w:t>140,</w:t>
      </w:r>
      <w:r w:rsidR="00732E52" w:rsidRPr="005E0B67">
        <w:rPr>
          <w:sz w:val="24"/>
        </w:rPr>
        <w:t xml:space="preserve"> 4195–4199 (2018).</w:t>
      </w:r>
    </w:p>
    <w:p w14:paraId="6F8AAC5A" w14:textId="512ADC6A" w:rsidR="00732E52" w:rsidRPr="005E0B67" w:rsidRDefault="00BF49E4" w:rsidP="005E0B67">
      <w:pPr>
        <w:pStyle w:val="EndNoteBibliography"/>
        <w:ind w:left="567" w:hanging="567"/>
        <w:rPr>
          <w:sz w:val="24"/>
        </w:rPr>
      </w:pPr>
      <w:r w:rsidRPr="005E0B67">
        <w:rPr>
          <w:sz w:val="24"/>
        </w:rPr>
        <w:t>S</w:t>
      </w:r>
      <w:r w:rsidR="00F207EE" w:rsidRPr="00F207EE">
        <w:rPr>
          <w:rFonts w:eastAsiaTheme="minorEastAsia"/>
          <w:sz w:val="24"/>
          <w:lang w:eastAsia="zh-CN"/>
        </w:rPr>
        <w:t>5</w:t>
      </w:r>
      <w:r w:rsidR="00732E52" w:rsidRPr="005E0B67">
        <w:rPr>
          <w:sz w:val="24"/>
        </w:rPr>
        <w:t>.</w:t>
      </w:r>
      <w:r w:rsidR="00732E52" w:rsidRPr="005E0B67">
        <w:rPr>
          <w:sz w:val="24"/>
        </w:rPr>
        <w:tab/>
        <w:t>Wu, Z. J. et al. Scalable rhodium (III)</w:t>
      </w:r>
      <w:r w:rsidR="00732E52" w:rsidRPr="005E0B67">
        <w:rPr>
          <w:rFonts w:hint="eastAsia"/>
          <w:sz w:val="24"/>
        </w:rPr>
        <w:t>‐</w:t>
      </w:r>
      <w:r w:rsidR="00732E52" w:rsidRPr="005E0B67">
        <w:rPr>
          <w:sz w:val="24"/>
        </w:rPr>
        <w:t xml:space="preserve">catalyzed aryl C−H phosphorylation enabled by anodic oxidation induced reductive elimination. </w:t>
      </w:r>
      <w:r w:rsidR="00732E52" w:rsidRPr="005E0B67">
        <w:rPr>
          <w:i/>
          <w:sz w:val="24"/>
        </w:rPr>
        <w:t>Angew. Chem. Int. Ed.</w:t>
      </w:r>
      <w:r w:rsidR="00732E52" w:rsidRPr="005E0B67">
        <w:rPr>
          <w:sz w:val="24"/>
        </w:rPr>
        <w:t xml:space="preserve"> </w:t>
      </w:r>
      <w:r w:rsidR="00732E52" w:rsidRPr="005E0B67">
        <w:rPr>
          <w:b/>
          <w:sz w:val="24"/>
        </w:rPr>
        <w:t>58,</w:t>
      </w:r>
      <w:r w:rsidR="00732E52" w:rsidRPr="005E0B67">
        <w:rPr>
          <w:sz w:val="24"/>
        </w:rPr>
        <w:t xml:space="preserve"> 16770–16774 (2019).</w:t>
      </w:r>
    </w:p>
    <w:p w14:paraId="3602EB1D" w14:textId="22A74906" w:rsidR="00732E52" w:rsidRPr="005E0B67" w:rsidRDefault="00BF49E4" w:rsidP="005E0B67">
      <w:pPr>
        <w:pStyle w:val="EndNoteBibliography"/>
        <w:ind w:left="567" w:hanging="567"/>
        <w:rPr>
          <w:sz w:val="24"/>
        </w:rPr>
      </w:pPr>
      <w:r w:rsidRPr="005E0B67">
        <w:rPr>
          <w:sz w:val="24"/>
        </w:rPr>
        <w:t>S</w:t>
      </w:r>
      <w:r w:rsidR="00F207EE" w:rsidRPr="00F207EE">
        <w:rPr>
          <w:rFonts w:eastAsiaTheme="minorEastAsia"/>
          <w:sz w:val="24"/>
          <w:lang w:eastAsia="zh-CN"/>
        </w:rPr>
        <w:t>6</w:t>
      </w:r>
      <w:r w:rsidR="00732E52" w:rsidRPr="005E0B67">
        <w:rPr>
          <w:sz w:val="24"/>
        </w:rPr>
        <w:t>.</w:t>
      </w:r>
      <w:r w:rsidR="00732E52" w:rsidRPr="005E0B67">
        <w:rPr>
          <w:sz w:val="24"/>
        </w:rPr>
        <w:tab/>
        <w:t xml:space="preserve">Yang, Q.-L. et al. Electrochemistry-enabled Ir-catalyzed vinylic C–H functionalization. </w:t>
      </w:r>
      <w:r w:rsidR="00732E52" w:rsidRPr="005E0B67">
        <w:rPr>
          <w:i/>
          <w:sz w:val="24"/>
        </w:rPr>
        <w:t>J. Am. Chem. Soc.</w:t>
      </w:r>
      <w:r w:rsidR="00732E52" w:rsidRPr="005E0B67">
        <w:rPr>
          <w:sz w:val="24"/>
        </w:rPr>
        <w:t xml:space="preserve"> </w:t>
      </w:r>
      <w:r w:rsidR="00732E52" w:rsidRPr="005E0B67">
        <w:rPr>
          <w:b/>
          <w:sz w:val="24"/>
        </w:rPr>
        <w:t>141,</w:t>
      </w:r>
      <w:r w:rsidR="00732E52" w:rsidRPr="005E0B67">
        <w:rPr>
          <w:sz w:val="24"/>
        </w:rPr>
        <w:t xml:space="preserve"> 18970–18976 (2019).</w:t>
      </w:r>
    </w:p>
    <w:p w14:paraId="5EEC8B72" w14:textId="6E63F8B9" w:rsidR="00732E52" w:rsidRPr="005E0B67" w:rsidRDefault="00BF49E4" w:rsidP="005E0B67">
      <w:pPr>
        <w:pStyle w:val="EndNoteBibliography"/>
        <w:ind w:left="567" w:hanging="567"/>
        <w:rPr>
          <w:sz w:val="24"/>
        </w:rPr>
      </w:pPr>
      <w:r w:rsidRPr="005E0B67">
        <w:rPr>
          <w:sz w:val="24"/>
        </w:rPr>
        <w:t>S</w:t>
      </w:r>
      <w:r w:rsidR="00923863" w:rsidRPr="00923863">
        <w:rPr>
          <w:rFonts w:eastAsiaTheme="minorEastAsia"/>
          <w:sz w:val="24"/>
          <w:lang w:eastAsia="zh-CN"/>
        </w:rPr>
        <w:t>7</w:t>
      </w:r>
      <w:r w:rsidR="00732E52" w:rsidRPr="005E0B67">
        <w:rPr>
          <w:sz w:val="24"/>
        </w:rPr>
        <w:t>.</w:t>
      </w:r>
      <w:r w:rsidR="00732E52" w:rsidRPr="005E0B67">
        <w:rPr>
          <w:sz w:val="24"/>
        </w:rPr>
        <w:tab/>
        <w:t xml:space="preserve">Das, A., Nutting, J. E. &amp; Stahl, S. S. Electrochemical C–H oxygenation and alcohol dehydrogenation involving Fe-oxo species using water as the oxygen source. </w:t>
      </w:r>
      <w:r w:rsidR="00732E52" w:rsidRPr="005E0B67">
        <w:rPr>
          <w:i/>
          <w:sz w:val="24"/>
        </w:rPr>
        <w:t>Chem. Sci.</w:t>
      </w:r>
      <w:r w:rsidR="00732E52" w:rsidRPr="005E0B67">
        <w:rPr>
          <w:sz w:val="24"/>
        </w:rPr>
        <w:t xml:space="preserve"> </w:t>
      </w:r>
      <w:r w:rsidR="00732E52" w:rsidRPr="005E0B67">
        <w:rPr>
          <w:b/>
          <w:sz w:val="24"/>
        </w:rPr>
        <w:t>10,</w:t>
      </w:r>
      <w:r w:rsidR="00732E52" w:rsidRPr="005E0B67">
        <w:rPr>
          <w:sz w:val="24"/>
        </w:rPr>
        <w:t xml:space="preserve"> 7542–7548 (2019).</w:t>
      </w:r>
    </w:p>
    <w:p w14:paraId="38B8A211" w14:textId="69C44297" w:rsidR="005D61BB" w:rsidRPr="005E0B67" w:rsidRDefault="00BF49E4" w:rsidP="005D61BB">
      <w:pPr>
        <w:pStyle w:val="EndNoteBibliography"/>
        <w:ind w:left="567" w:hanging="567"/>
        <w:rPr>
          <w:sz w:val="24"/>
        </w:rPr>
      </w:pPr>
      <w:r w:rsidRPr="005E0B67">
        <w:rPr>
          <w:sz w:val="24"/>
        </w:rPr>
        <w:t>S</w:t>
      </w:r>
      <w:r w:rsidR="00923863">
        <w:rPr>
          <w:rFonts w:eastAsiaTheme="minorEastAsia" w:hint="eastAsia"/>
          <w:sz w:val="24"/>
          <w:lang w:eastAsia="zh-CN"/>
        </w:rPr>
        <w:t>8</w:t>
      </w:r>
      <w:r w:rsidR="00732E52" w:rsidRPr="005E0B67">
        <w:rPr>
          <w:sz w:val="24"/>
        </w:rPr>
        <w:t>.</w:t>
      </w:r>
      <w:r w:rsidR="00732E52" w:rsidRPr="005E0B67">
        <w:rPr>
          <w:sz w:val="24"/>
        </w:rPr>
        <w:tab/>
      </w:r>
      <w:r w:rsidR="00BE2740" w:rsidRPr="00BE2740">
        <w:rPr>
          <w:rFonts w:eastAsiaTheme="minorEastAsia"/>
          <w:sz w:val="24"/>
        </w:rPr>
        <w:t>Kakiuchi,</w:t>
      </w:r>
      <w:r w:rsidR="00BE2740">
        <w:rPr>
          <w:rFonts w:eastAsiaTheme="minorEastAsia"/>
          <w:sz w:val="24"/>
        </w:rPr>
        <w:t xml:space="preserve"> </w:t>
      </w:r>
      <w:r w:rsidR="00BE2740" w:rsidRPr="00BE2740">
        <w:rPr>
          <w:rFonts w:eastAsiaTheme="minorEastAsia"/>
          <w:sz w:val="24"/>
        </w:rPr>
        <w:t>F</w:t>
      </w:r>
      <w:r w:rsidR="00BE2740">
        <w:rPr>
          <w:rFonts w:eastAsiaTheme="minorEastAsia"/>
          <w:sz w:val="24"/>
        </w:rPr>
        <w:t xml:space="preserve">. et al. </w:t>
      </w:r>
      <w:r w:rsidR="005D61BB" w:rsidRPr="005D61BB">
        <w:rPr>
          <w:rFonts w:eastAsiaTheme="minorEastAsia"/>
          <w:sz w:val="24"/>
        </w:rPr>
        <w:t>Palladium-</w:t>
      </w:r>
      <w:r w:rsidR="005D61BB">
        <w:rPr>
          <w:rFonts w:eastAsiaTheme="minorEastAsia"/>
          <w:sz w:val="24"/>
        </w:rPr>
        <w:t>c</w:t>
      </w:r>
      <w:r w:rsidR="005D61BB" w:rsidRPr="005D61BB">
        <w:rPr>
          <w:rFonts w:eastAsiaTheme="minorEastAsia"/>
          <w:sz w:val="24"/>
        </w:rPr>
        <w:t xml:space="preserve">atalyzed </w:t>
      </w:r>
      <w:r w:rsidR="005D61BB">
        <w:rPr>
          <w:rFonts w:eastAsiaTheme="minorEastAsia"/>
          <w:sz w:val="24"/>
        </w:rPr>
        <w:t>a</w:t>
      </w:r>
      <w:r w:rsidR="005D61BB" w:rsidRPr="005D61BB">
        <w:rPr>
          <w:rFonts w:eastAsiaTheme="minorEastAsia"/>
          <w:sz w:val="24"/>
        </w:rPr>
        <w:t>romatic C</w:t>
      </w:r>
      <w:r w:rsidR="005D61BB" w:rsidRPr="005D61BB">
        <w:rPr>
          <w:rFonts w:eastAsia="ChemBats2"/>
          <w:sz w:val="24"/>
        </w:rPr>
        <w:t>-</w:t>
      </w:r>
      <w:r w:rsidR="005D61BB" w:rsidRPr="005D61BB">
        <w:rPr>
          <w:rFonts w:eastAsiaTheme="minorEastAsia"/>
          <w:sz w:val="24"/>
        </w:rPr>
        <w:t xml:space="preserve">H </w:t>
      </w:r>
      <w:r w:rsidR="005D61BB">
        <w:rPr>
          <w:rFonts w:eastAsiaTheme="minorEastAsia"/>
          <w:sz w:val="24"/>
        </w:rPr>
        <w:t>h</w:t>
      </w:r>
      <w:r w:rsidR="005D61BB" w:rsidRPr="005D61BB">
        <w:rPr>
          <w:rFonts w:eastAsiaTheme="minorEastAsia"/>
          <w:sz w:val="24"/>
        </w:rPr>
        <w:t xml:space="preserve">alogenation with </w:t>
      </w:r>
      <w:r w:rsidR="005D61BB">
        <w:rPr>
          <w:rFonts w:eastAsiaTheme="minorEastAsia"/>
          <w:sz w:val="24"/>
        </w:rPr>
        <w:t>h</w:t>
      </w:r>
      <w:r w:rsidR="005D61BB" w:rsidRPr="005D61BB">
        <w:rPr>
          <w:rFonts w:eastAsiaTheme="minorEastAsia"/>
          <w:sz w:val="24"/>
        </w:rPr>
        <w:t xml:space="preserve">ydrogen </w:t>
      </w:r>
      <w:r w:rsidR="005D61BB">
        <w:rPr>
          <w:rFonts w:eastAsiaTheme="minorEastAsia"/>
          <w:sz w:val="24"/>
        </w:rPr>
        <w:t>h</w:t>
      </w:r>
      <w:r w:rsidR="005D61BB" w:rsidRPr="005D61BB">
        <w:rPr>
          <w:rFonts w:eastAsiaTheme="minorEastAsia"/>
          <w:sz w:val="24"/>
        </w:rPr>
        <w:t xml:space="preserve">alides by </w:t>
      </w:r>
      <w:r w:rsidR="005D61BB">
        <w:rPr>
          <w:rFonts w:eastAsiaTheme="minorEastAsia"/>
          <w:sz w:val="24"/>
        </w:rPr>
        <w:t>m</w:t>
      </w:r>
      <w:r w:rsidR="005D61BB" w:rsidRPr="005D61BB">
        <w:rPr>
          <w:rFonts w:eastAsiaTheme="minorEastAsia"/>
          <w:sz w:val="24"/>
        </w:rPr>
        <w:t xml:space="preserve">eans of </w:t>
      </w:r>
      <w:r w:rsidR="005D61BB">
        <w:rPr>
          <w:rFonts w:eastAsiaTheme="minorEastAsia"/>
          <w:sz w:val="24"/>
        </w:rPr>
        <w:t>e</w:t>
      </w:r>
      <w:r w:rsidR="005D61BB" w:rsidRPr="005D61BB">
        <w:rPr>
          <w:rFonts w:eastAsiaTheme="minorEastAsia"/>
          <w:sz w:val="24"/>
        </w:rPr>
        <w:t xml:space="preserve">lectrochemical </w:t>
      </w:r>
      <w:r w:rsidR="005D61BB">
        <w:rPr>
          <w:rFonts w:eastAsiaTheme="minorEastAsia"/>
          <w:sz w:val="24"/>
        </w:rPr>
        <w:t>o</w:t>
      </w:r>
      <w:r w:rsidR="005D61BB" w:rsidRPr="005D61BB">
        <w:rPr>
          <w:rFonts w:eastAsiaTheme="minorEastAsia"/>
          <w:sz w:val="24"/>
        </w:rPr>
        <w:t>xidation</w:t>
      </w:r>
      <w:r w:rsidR="005D61BB">
        <w:rPr>
          <w:rFonts w:eastAsiaTheme="minorEastAsia"/>
          <w:sz w:val="24"/>
        </w:rPr>
        <w:t xml:space="preserve">. </w:t>
      </w:r>
      <w:r w:rsidR="005D61BB" w:rsidRPr="005E0B67">
        <w:rPr>
          <w:i/>
          <w:sz w:val="24"/>
        </w:rPr>
        <w:t>J. Am. Chem. Soc.</w:t>
      </w:r>
      <w:r w:rsidR="005D61BB" w:rsidRPr="005E0B67">
        <w:rPr>
          <w:sz w:val="24"/>
        </w:rPr>
        <w:t xml:space="preserve"> </w:t>
      </w:r>
      <w:r w:rsidR="005D61BB" w:rsidRPr="005E0B67">
        <w:rPr>
          <w:b/>
          <w:sz w:val="24"/>
        </w:rPr>
        <w:t>1</w:t>
      </w:r>
      <w:r w:rsidR="005D61BB">
        <w:rPr>
          <w:b/>
          <w:sz w:val="24"/>
        </w:rPr>
        <w:t>3</w:t>
      </w:r>
      <w:r w:rsidR="005D61BB" w:rsidRPr="005E0B67">
        <w:rPr>
          <w:b/>
          <w:sz w:val="24"/>
        </w:rPr>
        <w:t>1,</w:t>
      </w:r>
      <w:r w:rsidR="005D61BB" w:rsidRPr="005E0B67">
        <w:rPr>
          <w:sz w:val="24"/>
        </w:rPr>
        <w:t xml:space="preserve"> </w:t>
      </w:r>
      <w:r w:rsidR="005D61BB" w:rsidRPr="005D61BB">
        <w:rPr>
          <w:rFonts w:eastAsiaTheme="minorEastAsia"/>
          <w:sz w:val="24"/>
        </w:rPr>
        <w:t>11310–11311</w:t>
      </w:r>
      <w:r w:rsidR="005D61BB" w:rsidRPr="005E0B67">
        <w:rPr>
          <w:sz w:val="24"/>
        </w:rPr>
        <w:t xml:space="preserve"> (20</w:t>
      </w:r>
      <w:r w:rsidR="005D61BB">
        <w:rPr>
          <w:sz w:val="24"/>
        </w:rPr>
        <w:t>09</w:t>
      </w:r>
      <w:r w:rsidR="005D61BB" w:rsidRPr="005E0B67">
        <w:rPr>
          <w:sz w:val="24"/>
        </w:rPr>
        <w:t>).</w:t>
      </w:r>
    </w:p>
    <w:p w14:paraId="4A5790C7" w14:textId="1E2E402B" w:rsidR="00732E52" w:rsidRPr="005E0B67" w:rsidRDefault="00732E52" w:rsidP="005D61BB">
      <w:pPr>
        <w:autoSpaceDE w:val="0"/>
        <w:autoSpaceDN w:val="0"/>
        <w:adjustRightInd w:val="0"/>
        <w:ind w:left="600" w:hangingChars="250" w:hanging="600"/>
        <w:rPr>
          <w:sz w:val="24"/>
        </w:rPr>
      </w:pPr>
    </w:p>
    <w:p w14:paraId="1C5A0A85" w14:textId="77777777" w:rsidR="00732E52" w:rsidRPr="00670B41" w:rsidRDefault="00732E52" w:rsidP="00B67DC2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525D31" w14:textId="77777777" w:rsidR="0028070B" w:rsidRDefault="0028070B"/>
    <w:sectPr w:rsidR="0028070B" w:rsidSect="00B67DC2">
      <w:footerReference w:type="default" r:id="rId10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F04280" w14:textId="77777777" w:rsidR="00840648" w:rsidRDefault="00840648">
      <w:r>
        <w:separator/>
      </w:r>
    </w:p>
  </w:endnote>
  <w:endnote w:type="continuationSeparator" w:id="0">
    <w:p w14:paraId="7B36A1B0" w14:textId="77777777" w:rsidR="00840648" w:rsidRDefault="00840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MT">
    <w:altName w:val="Adobe Gothic Std B"/>
    <w:panose1 w:val="00000000000000000000"/>
    <w:charset w:val="80"/>
    <w:family w:val="auto"/>
    <w:notTrueType/>
    <w:pitch w:val="default"/>
    <w:sig w:usb0="00000003" w:usb1="080F0000" w:usb2="00000010" w:usb3="00000000" w:csb0="0006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TIXGeneral-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PSTim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inionPro-I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dvPS_TT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PS_TTI">
    <w:altName w:val="微软雅黑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hemBats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99360503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7690240A" w14:textId="66047E6F" w:rsidR="006D0D7F" w:rsidRPr="004C423F" w:rsidRDefault="006D0D7F">
        <w:pPr>
          <w:pStyle w:val="a8"/>
          <w:jc w:val="center"/>
          <w:rPr>
            <w:rFonts w:ascii="Times New Roman" w:hAnsi="Times New Roman"/>
          </w:rPr>
        </w:pPr>
        <w:r w:rsidRPr="004C423F">
          <w:rPr>
            <w:rFonts w:ascii="Times New Roman" w:hAnsi="Times New Roman"/>
          </w:rPr>
          <w:fldChar w:fldCharType="begin"/>
        </w:r>
        <w:r w:rsidRPr="004C423F">
          <w:rPr>
            <w:rFonts w:ascii="Times New Roman" w:hAnsi="Times New Roman"/>
          </w:rPr>
          <w:instrText>PAGE   \* MERGEFORMAT</w:instrText>
        </w:r>
        <w:r w:rsidRPr="004C423F">
          <w:rPr>
            <w:rFonts w:ascii="Times New Roman" w:hAnsi="Times New Roman"/>
          </w:rPr>
          <w:fldChar w:fldCharType="separate"/>
        </w:r>
        <w:r w:rsidR="00010886" w:rsidRPr="00010886">
          <w:rPr>
            <w:rFonts w:ascii="Times New Roman" w:hAnsi="Times New Roman"/>
            <w:noProof/>
            <w:lang w:val="zh-CN"/>
          </w:rPr>
          <w:t>1</w:t>
        </w:r>
        <w:r w:rsidRPr="004C423F">
          <w:rPr>
            <w:rFonts w:ascii="Times New Roman" w:hAnsi="Times New Roman"/>
          </w:rPr>
          <w:fldChar w:fldCharType="end"/>
        </w:r>
      </w:p>
    </w:sdtContent>
  </w:sdt>
  <w:p w14:paraId="12C39650" w14:textId="77777777" w:rsidR="006D0D7F" w:rsidRDefault="006D0D7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19ADA" w14:textId="77777777" w:rsidR="00840648" w:rsidRDefault="00840648">
      <w:r>
        <w:separator/>
      </w:r>
    </w:p>
  </w:footnote>
  <w:footnote w:type="continuationSeparator" w:id="0">
    <w:p w14:paraId="26B9F2E0" w14:textId="77777777" w:rsidR="00840648" w:rsidRDefault="008406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E074D0"/>
    <w:multiLevelType w:val="hybridMultilevel"/>
    <w:tmpl w:val="39DE79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B13393"/>
    <w:multiLevelType w:val="hybridMultilevel"/>
    <w:tmpl w:val="BECE9884"/>
    <w:lvl w:ilvl="0" w:tplc="6EFE9D98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3E16052"/>
    <w:multiLevelType w:val="hybridMultilevel"/>
    <w:tmpl w:val="CAE2C30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4BD036C5"/>
    <w:multiLevelType w:val="hybridMultilevel"/>
    <w:tmpl w:val="C53890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A736283"/>
    <w:multiLevelType w:val="hybridMultilevel"/>
    <w:tmpl w:val="1954ED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ysjQBMowNzC3MjZV0lIJTi4sz8/NACgwNawFaC2NtLQAAAA=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32E52"/>
    <w:rsid w:val="00000EDB"/>
    <w:rsid w:val="00010886"/>
    <w:rsid w:val="0001104F"/>
    <w:rsid w:val="00012AE6"/>
    <w:rsid w:val="0001620A"/>
    <w:rsid w:val="000176BC"/>
    <w:rsid w:val="000243AD"/>
    <w:rsid w:val="00027701"/>
    <w:rsid w:val="000303D2"/>
    <w:rsid w:val="00033585"/>
    <w:rsid w:val="00034C1B"/>
    <w:rsid w:val="00041FA2"/>
    <w:rsid w:val="00042EE7"/>
    <w:rsid w:val="000432ED"/>
    <w:rsid w:val="000451D3"/>
    <w:rsid w:val="0004649A"/>
    <w:rsid w:val="00055352"/>
    <w:rsid w:val="00060302"/>
    <w:rsid w:val="00060E15"/>
    <w:rsid w:val="00062635"/>
    <w:rsid w:val="000640FC"/>
    <w:rsid w:val="0006784A"/>
    <w:rsid w:val="00072600"/>
    <w:rsid w:val="00082A89"/>
    <w:rsid w:val="000927DE"/>
    <w:rsid w:val="0009626A"/>
    <w:rsid w:val="000A2958"/>
    <w:rsid w:val="000C08FB"/>
    <w:rsid w:val="000C47BF"/>
    <w:rsid w:val="000C6063"/>
    <w:rsid w:val="000E739B"/>
    <w:rsid w:val="000E7F75"/>
    <w:rsid w:val="000F443C"/>
    <w:rsid w:val="000F4A0A"/>
    <w:rsid w:val="000F4A77"/>
    <w:rsid w:val="001014DB"/>
    <w:rsid w:val="001111BF"/>
    <w:rsid w:val="001172FC"/>
    <w:rsid w:val="00137C13"/>
    <w:rsid w:val="00140700"/>
    <w:rsid w:val="00152C28"/>
    <w:rsid w:val="001615B2"/>
    <w:rsid w:val="0016369E"/>
    <w:rsid w:val="00173141"/>
    <w:rsid w:val="001926CB"/>
    <w:rsid w:val="00194427"/>
    <w:rsid w:val="001A2526"/>
    <w:rsid w:val="001A5936"/>
    <w:rsid w:val="001B29C3"/>
    <w:rsid w:val="001D38EF"/>
    <w:rsid w:val="001D7741"/>
    <w:rsid w:val="00207E90"/>
    <w:rsid w:val="0021417E"/>
    <w:rsid w:val="00215BEB"/>
    <w:rsid w:val="00223AF9"/>
    <w:rsid w:val="00234B83"/>
    <w:rsid w:val="00240279"/>
    <w:rsid w:val="00241C68"/>
    <w:rsid w:val="002504F4"/>
    <w:rsid w:val="0025477C"/>
    <w:rsid w:val="00265D34"/>
    <w:rsid w:val="0028070B"/>
    <w:rsid w:val="00281D51"/>
    <w:rsid w:val="00284D58"/>
    <w:rsid w:val="00294E62"/>
    <w:rsid w:val="002A15C7"/>
    <w:rsid w:val="002B5C5F"/>
    <w:rsid w:val="002D6C15"/>
    <w:rsid w:val="002E0DEE"/>
    <w:rsid w:val="002E6E56"/>
    <w:rsid w:val="002F17D5"/>
    <w:rsid w:val="002F2798"/>
    <w:rsid w:val="00304E24"/>
    <w:rsid w:val="00307651"/>
    <w:rsid w:val="00310672"/>
    <w:rsid w:val="00332142"/>
    <w:rsid w:val="0034196B"/>
    <w:rsid w:val="003458AB"/>
    <w:rsid w:val="00346A44"/>
    <w:rsid w:val="00347AD3"/>
    <w:rsid w:val="00350F7A"/>
    <w:rsid w:val="0035625D"/>
    <w:rsid w:val="00361261"/>
    <w:rsid w:val="00370390"/>
    <w:rsid w:val="00375173"/>
    <w:rsid w:val="0038004C"/>
    <w:rsid w:val="00382E3C"/>
    <w:rsid w:val="00385E06"/>
    <w:rsid w:val="003942CF"/>
    <w:rsid w:val="00396E88"/>
    <w:rsid w:val="003B0A9F"/>
    <w:rsid w:val="003B48EF"/>
    <w:rsid w:val="003B789A"/>
    <w:rsid w:val="003D1AD2"/>
    <w:rsid w:val="00407D25"/>
    <w:rsid w:val="00411F7D"/>
    <w:rsid w:val="0041741E"/>
    <w:rsid w:val="004208CA"/>
    <w:rsid w:val="004215D9"/>
    <w:rsid w:val="00421ED3"/>
    <w:rsid w:val="00433BCD"/>
    <w:rsid w:val="00433CB7"/>
    <w:rsid w:val="00437B4E"/>
    <w:rsid w:val="0044448A"/>
    <w:rsid w:val="0044579E"/>
    <w:rsid w:val="0045732D"/>
    <w:rsid w:val="00461A4F"/>
    <w:rsid w:val="00472061"/>
    <w:rsid w:val="00472181"/>
    <w:rsid w:val="00475E1D"/>
    <w:rsid w:val="0048304C"/>
    <w:rsid w:val="004A092C"/>
    <w:rsid w:val="004A1BFF"/>
    <w:rsid w:val="004A2734"/>
    <w:rsid w:val="004A5A4B"/>
    <w:rsid w:val="004B6B4E"/>
    <w:rsid w:val="004B7C51"/>
    <w:rsid w:val="004C1E72"/>
    <w:rsid w:val="004C6F9D"/>
    <w:rsid w:val="004D0BCF"/>
    <w:rsid w:val="004E337B"/>
    <w:rsid w:val="004E386C"/>
    <w:rsid w:val="004E6403"/>
    <w:rsid w:val="004F04F1"/>
    <w:rsid w:val="004F2431"/>
    <w:rsid w:val="004F3628"/>
    <w:rsid w:val="004F4119"/>
    <w:rsid w:val="00501B97"/>
    <w:rsid w:val="0052378E"/>
    <w:rsid w:val="00523942"/>
    <w:rsid w:val="005338EE"/>
    <w:rsid w:val="00546423"/>
    <w:rsid w:val="005620D3"/>
    <w:rsid w:val="005655CC"/>
    <w:rsid w:val="00574FDA"/>
    <w:rsid w:val="00581E15"/>
    <w:rsid w:val="00590CF8"/>
    <w:rsid w:val="00595BF8"/>
    <w:rsid w:val="005B0142"/>
    <w:rsid w:val="005B193F"/>
    <w:rsid w:val="005D1D14"/>
    <w:rsid w:val="005D2596"/>
    <w:rsid w:val="005D61BB"/>
    <w:rsid w:val="005D7AEC"/>
    <w:rsid w:val="005D7FEC"/>
    <w:rsid w:val="005E0B67"/>
    <w:rsid w:val="005E0E35"/>
    <w:rsid w:val="005E1051"/>
    <w:rsid w:val="005E3EA3"/>
    <w:rsid w:val="005F3F0E"/>
    <w:rsid w:val="00600A73"/>
    <w:rsid w:val="00602D18"/>
    <w:rsid w:val="00611DE8"/>
    <w:rsid w:val="00613752"/>
    <w:rsid w:val="0062078B"/>
    <w:rsid w:val="00621E1A"/>
    <w:rsid w:val="00632795"/>
    <w:rsid w:val="00634321"/>
    <w:rsid w:val="00636C24"/>
    <w:rsid w:val="00641580"/>
    <w:rsid w:val="00643827"/>
    <w:rsid w:val="006469EA"/>
    <w:rsid w:val="00653CDB"/>
    <w:rsid w:val="006621CE"/>
    <w:rsid w:val="0066596F"/>
    <w:rsid w:val="00672524"/>
    <w:rsid w:val="00675518"/>
    <w:rsid w:val="006809F2"/>
    <w:rsid w:val="00683104"/>
    <w:rsid w:val="00683BBB"/>
    <w:rsid w:val="00686A56"/>
    <w:rsid w:val="00691554"/>
    <w:rsid w:val="006938DF"/>
    <w:rsid w:val="006B2085"/>
    <w:rsid w:val="006D0D7F"/>
    <w:rsid w:val="006E3F21"/>
    <w:rsid w:val="006F4D70"/>
    <w:rsid w:val="006F69BB"/>
    <w:rsid w:val="00700BF6"/>
    <w:rsid w:val="007016E1"/>
    <w:rsid w:val="00711C4C"/>
    <w:rsid w:val="007149A8"/>
    <w:rsid w:val="007230A7"/>
    <w:rsid w:val="00730DA6"/>
    <w:rsid w:val="007313EA"/>
    <w:rsid w:val="00732E52"/>
    <w:rsid w:val="007357BE"/>
    <w:rsid w:val="00740917"/>
    <w:rsid w:val="0074391D"/>
    <w:rsid w:val="00743ED1"/>
    <w:rsid w:val="00764631"/>
    <w:rsid w:val="00764F53"/>
    <w:rsid w:val="007663CF"/>
    <w:rsid w:val="007720B5"/>
    <w:rsid w:val="007870B0"/>
    <w:rsid w:val="0079113E"/>
    <w:rsid w:val="00791C35"/>
    <w:rsid w:val="00792C84"/>
    <w:rsid w:val="007B461C"/>
    <w:rsid w:val="007B5FFE"/>
    <w:rsid w:val="007E16EB"/>
    <w:rsid w:val="007E1D77"/>
    <w:rsid w:val="007E42FE"/>
    <w:rsid w:val="00802CC6"/>
    <w:rsid w:val="00815342"/>
    <w:rsid w:val="00815349"/>
    <w:rsid w:val="008200E8"/>
    <w:rsid w:val="0082527E"/>
    <w:rsid w:val="00826A2C"/>
    <w:rsid w:val="00827AFD"/>
    <w:rsid w:val="008353E2"/>
    <w:rsid w:val="00840648"/>
    <w:rsid w:val="00847813"/>
    <w:rsid w:val="008513AC"/>
    <w:rsid w:val="00854EBA"/>
    <w:rsid w:val="00865077"/>
    <w:rsid w:val="00865E5B"/>
    <w:rsid w:val="008675A8"/>
    <w:rsid w:val="00875BC6"/>
    <w:rsid w:val="0089222F"/>
    <w:rsid w:val="008973A3"/>
    <w:rsid w:val="008B1A9B"/>
    <w:rsid w:val="008B2519"/>
    <w:rsid w:val="008E49D2"/>
    <w:rsid w:val="008F4C68"/>
    <w:rsid w:val="008F6850"/>
    <w:rsid w:val="009005D1"/>
    <w:rsid w:val="00901567"/>
    <w:rsid w:val="00902A91"/>
    <w:rsid w:val="00906FE0"/>
    <w:rsid w:val="00911151"/>
    <w:rsid w:val="009146C9"/>
    <w:rsid w:val="00921A33"/>
    <w:rsid w:val="00923863"/>
    <w:rsid w:val="00924810"/>
    <w:rsid w:val="00934F90"/>
    <w:rsid w:val="00945E32"/>
    <w:rsid w:val="0094798B"/>
    <w:rsid w:val="0096784E"/>
    <w:rsid w:val="0097225C"/>
    <w:rsid w:val="00976437"/>
    <w:rsid w:val="0098197B"/>
    <w:rsid w:val="0098356B"/>
    <w:rsid w:val="00991335"/>
    <w:rsid w:val="00992618"/>
    <w:rsid w:val="009960C1"/>
    <w:rsid w:val="009C452C"/>
    <w:rsid w:val="009C631C"/>
    <w:rsid w:val="009C77D2"/>
    <w:rsid w:val="009D6778"/>
    <w:rsid w:val="009F05D1"/>
    <w:rsid w:val="00A03CA1"/>
    <w:rsid w:val="00A04F86"/>
    <w:rsid w:val="00A1318B"/>
    <w:rsid w:val="00A20F0D"/>
    <w:rsid w:val="00A213A1"/>
    <w:rsid w:val="00A32C67"/>
    <w:rsid w:val="00A40FE2"/>
    <w:rsid w:val="00A46855"/>
    <w:rsid w:val="00A62ABC"/>
    <w:rsid w:val="00A726D8"/>
    <w:rsid w:val="00A7613A"/>
    <w:rsid w:val="00A81230"/>
    <w:rsid w:val="00A86B97"/>
    <w:rsid w:val="00A870F0"/>
    <w:rsid w:val="00A959CE"/>
    <w:rsid w:val="00AA4C01"/>
    <w:rsid w:val="00AA7494"/>
    <w:rsid w:val="00AB0A26"/>
    <w:rsid w:val="00AB1429"/>
    <w:rsid w:val="00AD5724"/>
    <w:rsid w:val="00AD79DB"/>
    <w:rsid w:val="00AE18A2"/>
    <w:rsid w:val="00AE33B2"/>
    <w:rsid w:val="00AF2B86"/>
    <w:rsid w:val="00AF7B10"/>
    <w:rsid w:val="00B011AA"/>
    <w:rsid w:val="00B025F7"/>
    <w:rsid w:val="00B12B7F"/>
    <w:rsid w:val="00B14458"/>
    <w:rsid w:val="00B223FC"/>
    <w:rsid w:val="00B24070"/>
    <w:rsid w:val="00B358EF"/>
    <w:rsid w:val="00B41F23"/>
    <w:rsid w:val="00B53BB2"/>
    <w:rsid w:val="00B627E9"/>
    <w:rsid w:val="00B671D7"/>
    <w:rsid w:val="00B67DC2"/>
    <w:rsid w:val="00B73575"/>
    <w:rsid w:val="00B807E6"/>
    <w:rsid w:val="00B85606"/>
    <w:rsid w:val="00BA2FC4"/>
    <w:rsid w:val="00BB5418"/>
    <w:rsid w:val="00BB6B32"/>
    <w:rsid w:val="00BC287C"/>
    <w:rsid w:val="00BD1602"/>
    <w:rsid w:val="00BD1F33"/>
    <w:rsid w:val="00BE2740"/>
    <w:rsid w:val="00BE2D78"/>
    <w:rsid w:val="00BE6130"/>
    <w:rsid w:val="00BF1BC4"/>
    <w:rsid w:val="00BF49E4"/>
    <w:rsid w:val="00C05E49"/>
    <w:rsid w:val="00C06506"/>
    <w:rsid w:val="00C2056B"/>
    <w:rsid w:val="00C274A3"/>
    <w:rsid w:val="00C35017"/>
    <w:rsid w:val="00C4264C"/>
    <w:rsid w:val="00C446D3"/>
    <w:rsid w:val="00C66E99"/>
    <w:rsid w:val="00C719FC"/>
    <w:rsid w:val="00C86836"/>
    <w:rsid w:val="00C8685C"/>
    <w:rsid w:val="00C87F4F"/>
    <w:rsid w:val="00C90310"/>
    <w:rsid w:val="00C90764"/>
    <w:rsid w:val="00C926DE"/>
    <w:rsid w:val="00C94DE4"/>
    <w:rsid w:val="00CA268C"/>
    <w:rsid w:val="00CB29C6"/>
    <w:rsid w:val="00CC04AC"/>
    <w:rsid w:val="00CC6358"/>
    <w:rsid w:val="00CD4188"/>
    <w:rsid w:val="00CE2465"/>
    <w:rsid w:val="00CE2A45"/>
    <w:rsid w:val="00CE562E"/>
    <w:rsid w:val="00CF356B"/>
    <w:rsid w:val="00CF6DE6"/>
    <w:rsid w:val="00CF7631"/>
    <w:rsid w:val="00D028CD"/>
    <w:rsid w:val="00D03AD3"/>
    <w:rsid w:val="00D0455C"/>
    <w:rsid w:val="00D077D2"/>
    <w:rsid w:val="00D20CED"/>
    <w:rsid w:val="00D22977"/>
    <w:rsid w:val="00D24F99"/>
    <w:rsid w:val="00D262E8"/>
    <w:rsid w:val="00D27970"/>
    <w:rsid w:val="00D338CF"/>
    <w:rsid w:val="00D34287"/>
    <w:rsid w:val="00D45B9A"/>
    <w:rsid w:val="00D51C93"/>
    <w:rsid w:val="00D5405B"/>
    <w:rsid w:val="00D54CCF"/>
    <w:rsid w:val="00D56E45"/>
    <w:rsid w:val="00D64E91"/>
    <w:rsid w:val="00D6653C"/>
    <w:rsid w:val="00D71C38"/>
    <w:rsid w:val="00D73231"/>
    <w:rsid w:val="00D8117E"/>
    <w:rsid w:val="00D95A6D"/>
    <w:rsid w:val="00DA24C2"/>
    <w:rsid w:val="00DA4AE7"/>
    <w:rsid w:val="00DB2D07"/>
    <w:rsid w:val="00DD38CD"/>
    <w:rsid w:val="00DD504B"/>
    <w:rsid w:val="00DE3754"/>
    <w:rsid w:val="00DF2075"/>
    <w:rsid w:val="00E01B58"/>
    <w:rsid w:val="00E03C91"/>
    <w:rsid w:val="00E10F9A"/>
    <w:rsid w:val="00E35420"/>
    <w:rsid w:val="00E36A82"/>
    <w:rsid w:val="00E41533"/>
    <w:rsid w:val="00E62A70"/>
    <w:rsid w:val="00E9326C"/>
    <w:rsid w:val="00E93E4B"/>
    <w:rsid w:val="00EA3BBF"/>
    <w:rsid w:val="00EA616D"/>
    <w:rsid w:val="00EC312B"/>
    <w:rsid w:val="00EC3D00"/>
    <w:rsid w:val="00EC6F18"/>
    <w:rsid w:val="00ED25A1"/>
    <w:rsid w:val="00ED3160"/>
    <w:rsid w:val="00EE33FB"/>
    <w:rsid w:val="00EF055C"/>
    <w:rsid w:val="00EF5D4D"/>
    <w:rsid w:val="00F041A0"/>
    <w:rsid w:val="00F05F28"/>
    <w:rsid w:val="00F207EE"/>
    <w:rsid w:val="00F432E1"/>
    <w:rsid w:val="00F47A37"/>
    <w:rsid w:val="00F6525B"/>
    <w:rsid w:val="00F65C7E"/>
    <w:rsid w:val="00F73953"/>
    <w:rsid w:val="00F73BA4"/>
    <w:rsid w:val="00F763F2"/>
    <w:rsid w:val="00F775DA"/>
    <w:rsid w:val="00F825C7"/>
    <w:rsid w:val="00F91640"/>
    <w:rsid w:val="00FA6EC9"/>
    <w:rsid w:val="00FA739B"/>
    <w:rsid w:val="00FB1FE0"/>
    <w:rsid w:val="00FB6B1E"/>
    <w:rsid w:val="00FC5F3C"/>
    <w:rsid w:val="00FE088F"/>
    <w:rsid w:val="00FE1F48"/>
    <w:rsid w:val="00FE79AF"/>
    <w:rsid w:val="00FF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DF1CCF"/>
  <w15:chartTrackingRefBased/>
  <w15:docId w15:val="{7B0DB866-1F0B-4ADB-BA5E-CF007E357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2E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rsid w:val="00732E52"/>
    <w:pPr>
      <w:widowControl/>
      <w:spacing w:before="240" w:after="240" w:line="230" w:lineRule="exact"/>
      <w:jc w:val="left"/>
    </w:pPr>
    <w:rPr>
      <w:rFonts w:ascii="Times New Roman" w:eastAsia="MS Mincho" w:hAnsi="Times New Roman"/>
      <w:b/>
      <w:kern w:val="0"/>
      <w:sz w:val="34"/>
      <w:szCs w:val="24"/>
      <w:lang w:val="de-DE" w:eastAsia="ja-JP"/>
    </w:rPr>
  </w:style>
  <w:style w:type="paragraph" w:customStyle="1" w:styleId="Authors">
    <w:name w:val="Authors"/>
    <w:basedOn w:val="a"/>
    <w:rsid w:val="00732E52"/>
    <w:pPr>
      <w:widowControl/>
      <w:spacing w:after="360" w:line="230" w:lineRule="exact"/>
      <w:jc w:val="left"/>
    </w:pPr>
    <w:rPr>
      <w:rFonts w:ascii="Times New Roman" w:eastAsia="MS Mincho" w:hAnsi="Times New Roman"/>
      <w:i/>
      <w:kern w:val="0"/>
      <w:sz w:val="25"/>
      <w:szCs w:val="24"/>
      <w:lang w:val="de-DE" w:eastAsia="ja-JP"/>
    </w:rPr>
  </w:style>
  <w:style w:type="character" w:styleId="a3">
    <w:name w:val="Hyperlink"/>
    <w:uiPriority w:val="99"/>
    <w:unhideWhenUsed/>
    <w:rsid w:val="00732E52"/>
    <w:rPr>
      <w:color w:val="0000FF"/>
      <w:u w:val="single"/>
    </w:rPr>
  </w:style>
  <w:style w:type="paragraph" w:customStyle="1" w:styleId="P1withoutIndendation">
    <w:name w:val="P1_without_Indendation"/>
    <w:basedOn w:val="a"/>
    <w:link w:val="P1withoutIndendationChar"/>
    <w:qFormat/>
    <w:rsid w:val="00732E52"/>
    <w:pPr>
      <w:widowControl/>
      <w:spacing w:line="220" w:lineRule="exact"/>
    </w:pPr>
    <w:rPr>
      <w:rFonts w:ascii="Times New Roman" w:eastAsia="MS Mincho" w:hAnsi="Times New Roman"/>
      <w:kern w:val="0"/>
      <w:sz w:val="18"/>
      <w:szCs w:val="24"/>
      <w:lang w:val="de-DE" w:eastAsia="ja-JP"/>
    </w:rPr>
  </w:style>
  <w:style w:type="character" w:customStyle="1" w:styleId="P1withoutIndendationChar">
    <w:name w:val="P1_without_Indendation Char"/>
    <w:link w:val="P1withoutIndendation"/>
    <w:rsid w:val="00732E52"/>
    <w:rPr>
      <w:rFonts w:ascii="Times New Roman" w:eastAsia="MS Mincho" w:hAnsi="Times New Roman" w:cs="Times New Roman"/>
      <w:kern w:val="0"/>
      <w:sz w:val="18"/>
      <w:szCs w:val="24"/>
      <w:lang w:val="de-DE" w:eastAsia="ja-JP"/>
    </w:rPr>
  </w:style>
  <w:style w:type="paragraph" w:customStyle="1" w:styleId="P1withIndendation">
    <w:name w:val="P1_with_Indendation"/>
    <w:basedOn w:val="a"/>
    <w:link w:val="P1withIndendationChar"/>
    <w:qFormat/>
    <w:rsid w:val="00732E52"/>
    <w:pPr>
      <w:widowControl/>
      <w:spacing w:line="220" w:lineRule="exact"/>
      <w:ind w:firstLine="284"/>
    </w:pPr>
    <w:rPr>
      <w:rFonts w:ascii="Times New Roman" w:eastAsia="MS Mincho" w:hAnsi="Times New Roman"/>
      <w:kern w:val="0"/>
      <w:sz w:val="18"/>
      <w:szCs w:val="24"/>
      <w:lang w:val="en-GB" w:eastAsia="ja-JP"/>
    </w:rPr>
  </w:style>
  <w:style w:type="paragraph" w:customStyle="1" w:styleId="SchemeCaption">
    <w:name w:val="SchemeCaption"/>
    <w:basedOn w:val="a"/>
    <w:qFormat/>
    <w:rsid w:val="00732E52"/>
    <w:pPr>
      <w:widowControl/>
      <w:spacing w:before="230" w:after="460" w:line="200" w:lineRule="exact"/>
      <w:jc w:val="left"/>
    </w:pPr>
    <w:rPr>
      <w:rFonts w:ascii="Arial" w:eastAsia="MS Mincho" w:hAnsi="Arial"/>
      <w:kern w:val="0"/>
      <w:sz w:val="14"/>
      <w:szCs w:val="24"/>
      <w:lang w:val="en-GB" w:eastAsia="ja-JP"/>
    </w:rPr>
  </w:style>
  <w:style w:type="paragraph" w:customStyle="1" w:styleId="ExperimentalSection">
    <w:name w:val="ExperimentalSection"/>
    <w:basedOn w:val="a"/>
    <w:qFormat/>
    <w:rsid w:val="00732E52"/>
    <w:pPr>
      <w:widowControl/>
      <w:spacing w:line="200" w:lineRule="exact"/>
    </w:pPr>
    <w:rPr>
      <w:rFonts w:ascii="Arial" w:eastAsia="MS Mincho" w:hAnsi="Arial"/>
      <w:kern w:val="0"/>
      <w:sz w:val="14"/>
      <w:szCs w:val="24"/>
      <w:lang w:val="en-GB" w:eastAsia="ja-JP"/>
    </w:rPr>
  </w:style>
  <w:style w:type="paragraph" w:styleId="a4">
    <w:name w:val="Balloon Text"/>
    <w:basedOn w:val="a"/>
    <w:link w:val="a5"/>
    <w:uiPriority w:val="99"/>
    <w:semiHidden/>
    <w:unhideWhenUsed/>
    <w:rsid w:val="00732E52"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rsid w:val="00732E52"/>
    <w:rPr>
      <w:rFonts w:ascii="Calibri" w:eastAsia="宋体" w:hAnsi="Calibri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732E52"/>
    <w:pPr>
      <w:jc w:val="center"/>
    </w:pPr>
    <w:rPr>
      <w:rFonts w:ascii="Times New Roman" w:eastAsia="MS Mincho" w:hAnsi="Times New Roman"/>
      <w:noProof/>
      <w:kern w:val="0"/>
      <w:sz w:val="20"/>
      <w:szCs w:val="24"/>
      <w:lang w:val="en-GB" w:eastAsia="ja-JP"/>
    </w:rPr>
  </w:style>
  <w:style w:type="character" w:customStyle="1" w:styleId="P1withIndendationChar">
    <w:name w:val="P1_with_Indendation Char"/>
    <w:link w:val="P1withIndendation"/>
    <w:rsid w:val="00732E52"/>
    <w:rPr>
      <w:rFonts w:ascii="Times New Roman" w:eastAsia="MS Mincho" w:hAnsi="Times New Roman" w:cs="Times New Roman"/>
      <w:kern w:val="0"/>
      <w:sz w:val="18"/>
      <w:szCs w:val="24"/>
      <w:lang w:val="en-GB" w:eastAsia="ja-JP"/>
    </w:rPr>
  </w:style>
  <w:style w:type="character" w:customStyle="1" w:styleId="EndNoteBibliographyTitleChar">
    <w:name w:val="EndNote Bibliography Title Char"/>
    <w:link w:val="EndNoteBibliographyTitle"/>
    <w:rsid w:val="00732E52"/>
    <w:rPr>
      <w:rFonts w:ascii="Times New Roman" w:eastAsia="MS Mincho" w:hAnsi="Times New Roman" w:cs="Times New Roman"/>
      <w:noProof/>
      <w:kern w:val="0"/>
      <w:sz w:val="20"/>
      <w:szCs w:val="24"/>
      <w:lang w:val="en-GB" w:eastAsia="ja-JP"/>
    </w:rPr>
  </w:style>
  <w:style w:type="paragraph" w:customStyle="1" w:styleId="EndNoteBibliography">
    <w:name w:val="EndNote Bibliography"/>
    <w:basedOn w:val="a"/>
    <w:link w:val="EndNoteBibliographyChar"/>
    <w:rsid w:val="00732E52"/>
    <w:rPr>
      <w:rFonts w:ascii="Times New Roman" w:eastAsia="MS Mincho" w:hAnsi="Times New Roman"/>
      <w:noProof/>
      <w:kern w:val="0"/>
      <w:sz w:val="20"/>
      <w:szCs w:val="24"/>
      <w:lang w:val="en-GB" w:eastAsia="ja-JP"/>
    </w:rPr>
  </w:style>
  <w:style w:type="character" w:customStyle="1" w:styleId="EndNoteBibliographyChar">
    <w:name w:val="EndNote Bibliography Char"/>
    <w:link w:val="EndNoteBibliography"/>
    <w:rsid w:val="00732E52"/>
    <w:rPr>
      <w:rFonts w:ascii="Times New Roman" w:eastAsia="MS Mincho" w:hAnsi="Times New Roman" w:cs="Times New Roman"/>
      <w:noProof/>
      <w:kern w:val="0"/>
      <w:sz w:val="20"/>
      <w:szCs w:val="24"/>
      <w:lang w:val="en-GB" w:eastAsia="ja-JP"/>
    </w:rPr>
  </w:style>
  <w:style w:type="paragraph" w:styleId="a6">
    <w:name w:val="header"/>
    <w:basedOn w:val="a"/>
    <w:link w:val="a7"/>
    <w:uiPriority w:val="99"/>
    <w:unhideWhenUsed/>
    <w:rsid w:val="00732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732E52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32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732E52"/>
    <w:rPr>
      <w:rFonts w:ascii="Calibri" w:eastAsia="宋体" w:hAnsi="Calibri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732E52"/>
    <w:pPr>
      <w:ind w:firstLineChars="200" w:firstLine="420"/>
    </w:pPr>
  </w:style>
  <w:style w:type="paragraph" w:customStyle="1" w:styleId="References">
    <w:name w:val="References"/>
    <w:basedOn w:val="a"/>
    <w:rsid w:val="00732E52"/>
    <w:pPr>
      <w:widowControl/>
      <w:spacing w:line="200" w:lineRule="exact"/>
      <w:ind w:left="425" w:hanging="425"/>
      <w:jc w:val="left"/>
    </w:pPr>
    <w:rPr>
      <w:rFonts w:ascii="Times New Roman" w:eastAsia="MS Mincho" w:hAnsi="Times New Roman"/>
      <w:kern w:val="0"/>
      <w:sz w:val="16"/>
      <w:szCs w:val="24"/>
      <w:lang w:val="en-GB" w:eastAsia="ja-JP"/>
    </w:rPr>
  </w:style>
  <w:style w:type="character" w:customStyle="1" w:styleId="italic">
    <w:name w:val="italic"/>
    <w:rsid w:val="00732E52"/>
  </w:style>
  <w:style w:type="character" w:styleId="ab">
    <w:name w:val="Strong"/>
    <w:uiPriority w:val="22"/>
    <w:qFormat/>
    <w:rsid w:val="00732E52"/>
    <w:rPr>
      <w:b/>
      <w:bCs/>
    </w:rPr>
  </w:style>
  <w:style w:type="paragraph" w:customStyle="1" w:styleId="BATitle">
    <w:name w:val="BA_Title"/>
    <w:basedOn w:val="a"/>
    <w:next w:val="a"/>
    <w:autoRedefine/>
    <w:rsid w:val="00732E52"/>
    <w:pPr>
      <w:widowControl/>
      <w:spacing w:before="1400" w:after="180"/>
      <w:jc w:val="left"/>
    </w:pPr>
    <w:rPr>
      <w:rFonts w:ascii="Myriad Pro Light" w:hAnsi="Myriad Pro Light"/>
      <w:b/>
      <w:kern w:val="36"/>
      <w:sz w:val="34"/>
      <w:szCs w:val="20"/>
      <w:lang w:eastAsia="en-US"/>
    </w:rPr>
  </w:style>
  <w:style w:type="table" w:styleId="ac">
    <w:name w:val="Table Grid"/>
    <w:basedOn w:val="a1"/>
    <w:uiPriority w:val="59"/>
    <w:rsid w:val="00732E52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732E52"/>
    <w:rPr>
      <w:rFonts w:ascii="Calibri" w:eastAsia="宋体" w:hAnsi="Calibri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d">
    <w:name w:val="Placeholder Text"/>
    <w:basedOn w:val="a0"/>
    <w:uiPriority w:val="99"/>
    <w:semiHidden/>
    <w:rsid w:val="00732E52"/>
    <w:rPr>
      <w:color w:val="808080"/>
    </w:rPr>
  </w:style>
  <w:style w:type="table" w:styleId="1-2">
    <w:name w:val="Grid Table 1 Light Accent 2"/>
    <w:basedOn w:val="a1"/>
    <w:uiPriority w:val="46"/>
    <w:rsid w:val="00732E52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e">
    <w:name w:val="Normal (Web)"/>
    <w:basedOn w:val="a"/>
    <w:uiPriority w:val="99"/>
    <w:semiHidden/>
    <w:unhideWhenUsed/>
    <w:rsid w:val="00732E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-3">
    <w:name w:val="Grid Table 1 Light Accent 3"/>
    <w:basedOn w:val="a1"/>
    <w:uiPriority w:val="46"/>
    <w:rsid w:val="00732E52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">
    <w:name w:val="Plain Table 4"/>
    <w:basedOn w:val="a1"/>
    <w:uiPriority w:val="44"/>
    <w:rsid w:val="00732E52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732E52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-1">
    <w:name w:val="List Table 1 Light Accent 1"/>
    <w:basedOn w:val="a1"/>
    <w:uiPriority w:val="46"/>
    <w:rsid w:val="00732E52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ls53">
    <w:name w:val="ls53"/>
    <w:basedOn w:val="a0"/>
    <w:rsid w:val="00732E52"/>
  </w:style>
  <w:style w:type="character" w:customStyle="1" w:styleId="af">
    <w:name w:val="_"/>
    <w:basedOn w:val="a0"/>
    <w:rsid w:val="00732E52"/>
  </w:style>
  <w:style w:type="character" w:customStyle="1" w:styleId="ls0">
    <w:name w:val="ls0"/>
    <w:basedOn w:val="a0"/>
    <w:rsid w:val="00732E52"/>
  </w:style>
  <w:style w:type="character" w:customStyle="1" w:styleId="ffc">
    <w:name w:val="ffc"/>
    <w:basedOn w:val="a0"/>
    <w:rsid w:val="00732E52"/>
  </w:style>
  <w:style w:type="character" w:customStyle="1" w:styleId="ffe">
    <w:name w:val="ffe"/>
    <w:basedOn w:val="a0"/>
    <w:rsid w:val="00732E52"/>
  </w:style>
  <w:style w:type="character" w:customStyle="1" w:styleId="ls45">
    <w:name w:val="ls45"/>
    <w:basedOn w:val="a0"/>
    <w:rsid w:val="00732E52"/>
  </w:style>
  <w:style w:type="character" w:customStyle="1" w:styleId="ffd">
    <w:name w:val="ffd"/>
    <w:basedOn w:val="a0"/>
    <w:rsid w:val="00732E52"/>
  </w:style>
  <w:style w:type="character" w:customStyle="1" w:styleId="fff">
    <w:name w:val="fff"/>
    <w:basedOn w:val="a0"/>
    <w:rsid w:val="00732E52"/>
  </w:style>
  <w:style w:type="character" w:customStyle="1" w:styleId="cit-year-info">
    <w:name w:val="cit-year-info"/>
    <w:basedOn w:val="a0"/>
    <w:rsid w:val="00732E52"/>
  </w:style>
  <w:style w:type="character" w:customStyle="1" w:styleId="cit-volume">
    <w:name w:val="cit-volume"/>
    <w:basedOn w:val="a0"/>
    <w:rsid w:val="00732E52"/>
  </w:style>
  <w:style w:type="character" w:customStyle="1" w:styleId="cit-issue">
    <w:name w:val="cit-issue"/>
    <w:basedOn w:val="a0"/>
    <w:rsid w:val="00732E52"/>
  </w:style>
  <w:style w:type="character" w:customStyle="1" w:styleId="cit-pagerange">
    <w:name w:val="cit-pagerange"/>
    <w:basedOn w:val="a0"/>
    <w:rsid w:val="00732E52"/>
  </w:style>
  <w:style w:type="character" w:customStyle="1" w:styleId="u-visually-hidden">
    <w:name w:val="u-visually-hidden"/>
    <w:basedOn w:val="a0"/>
    <w:rsid w:val="00732E52"/>
  </w:style>
  <w:style w:type="character" w:customStyle="1" w:styleId="ffa">
    <w:name w:val="ffa"/>
    <w:basedOn w:val="a0"/>
    <w:rsid w:val="00732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2.emf"/><Relationship Id="rId47" Type="http://schemas.openxmlformats.org/officeDocument/2006/relationships/oleObject" Target="embeddings/oleObject5.bin"/><Relationship Id="rId63" Type="http://schemas.openxmlformats.org/officeDocument/2006/relationships/oleObject" Target="embeddings/oleObject13.bin"/><Relationship Id="rId68" Type="http://schemas.openxmlformats.org/officeDocument/2006/relationships/image" Target="media/image45.emf"/><Relationship Id="rId84" Type="http://schemas.openxmlformats.org/officeDocument/2006/relationships/image" Target="media/image53.emf"/><Relationship Id="rId89" Type="http://schemas.openxmlformats.org/officeDocument/2006/relationships/oleObject" Target="embeddings/oleObject26.bin"/><Relationship Id="rId16" Type="http://schemas.openxmlformats.org/officeDocument/2006/relationships/image" Target="media/image8.png"/><Relationship Id="rId11" Type="http://schemas.openxmlformats.org/officeDocument/2006/relationships/image" Target="media/image3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3" Type="http://schemas.openxmlformats.org/officeDocument/2006/relationships/oleObject" Target="embeddings/oleObject8.bin"/><Relationship Id="rId58" Type="http://schemas.openxmlformats.org/officeDocument/2006/relationships/image" Target="media/image40.emf"/><Relationship Id="rId74" Type="http://schemas.openxmlformats.org/officeDocument/2006/relationships/image" Target="media/image48.emf"/><Relationship Id="rId79" Type="http://schemas.openxmlformats.org/officeDocument/2006/relationships/oleObject" Target="embeddings/oleObject21.bin"/><Relationship Id="rId102" Type="http://schemas.openxmlformats.org/officeDocument/2006/relationships/theme" Target="theme/theme1.xml"/><Relationship Id="rId5" Type="http://schemas.openxmlformats.org/officeDocument/2006/relationships/webSettings" Target="webSettings.xml"/><Relationship Id="rId90" Type="http://schemas.openxmlformats.org/officeDocument/2006/relationships/image" Target="media/image56.emf"/><Relationship Id="rId95" Type="http://schemas.openxmlformats.org/officeDocument/2006/relationships/oleObject" Target="embeddings/oleObject29.bin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43" Type="http://schemas.openxmlformats.org/officeDocument/2006/relationships/oleObject" Target="embeddings/oleObject3.bin"/><Relationship Id="rId48" Type="http://schemas.openxmlformats.org/officeDocument/2006/relationships/image" Target="media/image35.emf"/><Relationship Id="rId64" Type="http://schemas.openxmlformats.org/officeDocument/2006/relationships/image" Target="media/image43.emf"/><Relationship Id="rId69" Type="http://schemas.openxmlformats.org/officeDocument/2006/relationships/oleObject" Target="embeddings/oleObject16.bin"/><Relationship Id="rId80" Type="http://schemas.openxmlformats.org/officeDocument/2006/relationships/image" Target="media/image51.emf"/><Relationship Id="rId85" Type="http://schemas.openxmlformats.org/officeDocument/2006/relationships/oleObject" Target="embeddings/oleObject24.bin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emf"/><Relationship Id="rId46" Type="http://schemas.openxmlformats.org/officeDocument/2006/relationships/image" Target="media/image34.emf"/><Relationship Id="rId59" Type="http://schemas.openxmlformats.org/officeDocument/2006/relationships/oleObject" Target="embeddings/oleObject11.bin"/><Relationship Id="rId67" Type="http://schemas.openxmlformats.org/officeDocument/2006/relationships/oleObject" Target="embeddings/oleObject15.bin"/><Relationship Id="rId20" Type="http://schemas.openxmlformats.org/officeDocument/2006/relationships/image" Target="media/image12.png"/><Relationship Id="rId41" Type="http://schemas.openxmlformats.org/officeDocument/2006/relationships/oleObject" Target="embeddings/oleObject2.bin"/><Relationship Id="rId54" Type="http://schemas.openxmlformats.org/officeDocument/2006/relationships/image" Target="media/image38.emf"/><Relationship Id="rId62" Type="http://schemas.openxmlformats.org/officeDocument/2006/relationships/image" Target="media/image42.emf"/><Relationship Id="rId70" Type="http://schemas.openxmlformats.org/officeDocument/2006/relationships/image" Target="media/image46.emf"/><Relationship Id="rId75" Type="http://schemas.openxmlformats.org/officeDocument/2006/relationships/oleObject" Target="embeddings/oleObject19.bin"/><Relationship Id="rId83" Type="http://schemas.openxmlformats.org/officeDocument/2006/relationships/oleObject" Target="embeddings/oleObject23.bin"/><Relationship Id="rId88" Type="http://schemas.openxmlformats.org/officeDocument/2006/relationships/image" Target="media/image55.emf"/><Relationship Id="rId91" Type="http://schemas.openxmlformats.org/officeDocument/2006/relationships/oleObject" Target="embeddings/oleObject27.bin"/><Relationship Id="rId96" Type="http://schemas.openxmlformats.org/officeDocument/2006/relationships/image" Target="media/image59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oleObject" Target="embeddings/oleObject6.bin"/><Relationship Id="rId57" Type="http://schemas.openxmlformats.org/officeDocument/2006/relationships/oleObject" Target="embeddings/oleObject10.bin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3.emf"/><Relationship Id="rId52" Type="http://schemas.openxmlformats.org/officeDocument/2006/relationships/image" Target="media/image37.emf"/><Relationship Id="rId60" Type="http://schemas.openxmlformats.org/officeDocument/2006/relationships/image" Target="media/image41.emf"/><Relationship Id="rId65" Type="http://schemas.openxmlformats.org/officeDocument/2006/relationships/oleObject" Target="embeddings/oleObject14.bin"/><Relationship Id="rId73" Type="http://schemas.openxmlformats.org/officeDocument/2006/relationships/oleObject" Target="embeddings/oleObject18.bin"/><Relationship Id="rId78" Type="http://schemas.openxmlformats.org/officeDocument/2006/relationships/image" Target="media/image50.emf"/><Relationship Id="rId81" Type="http://schemas.openxmlformats.org/officeDocument/2006/relationships/oleObject" Target="embeddings/oleObject22.bin"/><Relationship Id="rId86" Type="http://schemas.openxmlformats.org/officeDocument/2006/relationships/image" Target="media/image54.emf"/><Relationship Id="rId94" Type="http://schemas.openxmlformats.org/officeDocument/2006/relationships/image" Target="media/image58.emf"/><Relationship Id="rId99" Type="http://schemas.openxmlformats.org/officeDocument/2006/relationships/oleObject" Target="embeddings/oleObject31.bin"/><Relationship Id="rId10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oleObject" Target="embeddings/oleObject1.bin"/><Relationship Id="rId34" Type="http://schemas.openxmlformats.org/officeDocument/2006/relationships/image" Target="media/image26.png"/><Relationship Id="rId50" Type="http://schemas.openxmlformats.org/officeDocument/2006/relationships/image" Target="media/image36.emf"/><Relationship Id="rId55" Type="http://schemas.openxmlformats.org/officeDocument/2006/relationships/oleObject" Target="embeddings/oleObject9.bin"/><Relationship Id="rId76" Type="http://schemas.openxmlformats.org/officeDocument/2006/relationships/image" Target="media/image49.emf"/><Relationship Id="rId97" Type="http://schemas.openxmlformats.org/officeDocument/2006/relationships/oleObject" Target="embeddings/oleObject30.bin"/><Relationship Id="rId7" Type="http://schemas.openxmlformats.org/officeDocument/2006/relationships/endnotes" Target="endnotes.xml"/><Relationship Id="rId71" Type="http://schemas.openxmlformats.org/officeDocument/2006/relationships/oleObject" Target="embeddings/oleObject17.bin"/><Relationship Id="rId92" Type="http://schemas.openxmlformats.org/officeDocument/2006/relationships/image" Target="media/image57.emf"/><Relationship Id="rId2" Type="http://schemas.openxmlformats.org/officeDocument/2006/relationships/numbering" Target="numbering.xml"/><Relationship Id="rId29" Type="http://schemas.openxmlformats.org/officeDocument/2006/relationships/image" Target="media/image21.png"/><Relationship Id="rId24" Type="http://schemas.openxmlformats.org/officeDocument/2006/relationships/image" Target="media/image16.png"/><Relationship Id="rId40" Type="http://schemas.openxmlformats.org/officeDocument/2006/relationships/image" Target="media/image31.emf"/><Relationship Id="rId45" Type="http://schemas.openxmlformats.org/officeDocument/2006/relationships/oleObject" Target="embeddings/oleObject4.bin"/><Relationship Id="rId66" Type="http://schemas.openxmlformats.org/officeDocument/2006/relationships/image" Target="media/image44.emf"/><Relationship Id="rId87" Type="http://schemas.openxmlformats.org/officeDocument/2006/relationships/oleObject" Target="embeddings/oleObject25.bin"/><Relationship Id="rId61" Type="http://schemas.openxmlformats.org/officeDocument/2006/relationships/oleObject" Target="embeddings/oleObject12.bin"/><Relationship Id="rId82" Type="http://schemas.openxmlformats.org/officeDocument/2006/relationships/image" Target="media/image52.emf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30" Type="http://schemas.openxmlformats.org/officeDocument/2006/relationships/image" Target="media/image22.png"/><Relationship Id="rId35" Type="http://schemas.openxmlformats.org/officeDocument/2006/relationships/image" Target="media/image27.jpeg"/><Relationship Id="rId56" Type="http://schemas.openxmlformats.org/officeDocument/2006/relationships/image" Target="media/image39.emf"/><Relationship Id="rId77" Type="http://schemas.openxmlformats.org/officeDocument/2006/relationships/oleObject" Target="embeddings/oleObject20.bin"/><Relationship Id="rId100" Type="http://schemas.openxmlformats.org/officeDocument/2006/relationships/footer" Target="footer1.xml"/><Relationship Id="rId8" Type="http://schemas.openxmlformats.org/officeDocument/2006/relationships/hyperlink" Target="mailto:xinhaoli@sjtu.edu.cn" TargetMode="External"/><Relationship Id="rId51" Type="http://schemas.openxmlformats.org/officeDocument/2006/relationships/oleObject" Target="embeddings/oleObject7.bin"/><Relationship Id="rId72" Type="http://schemas.openxmlformats.org/officeDocument/2006/relationships/image" Target="media/image47.emf"/><Relationship Id="rId93" Type="http://schemas.openxmlformats.org/officeDocument/2006/relationships/oleObject" Target="embeddings/oleObject28.bin"/><Relationship Id="rId98" Type="http://schemas.openxmlformats.org/officeDocument/2006/relationships/image" Target="media/image60.e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A2BFC-6493-445C-A23A-B37A66747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36</Pages>
  <Words>2555</Words>
  <Characters>14566</Characters>
  <Application>Microsoft Office Word</Application>
  <DocSecurity>0</DocSecurity>
  <Lines>121</Lines>
  <Paragraphs>34</Paragraphs>
  <ScaleCrop>false</ScaleCrop>
  <Company/>
  <LinksUpToDate>false</LinksUpToDate>
  <CharactersWithSpaces>17087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WangHonghui</dc:creator>
  <cp:keywords/>
  <dc:description/>
  <cp:lastModifiedBy>WangHonghui</cp:lastModifiedBy>
  <cp:revision>176</cp:revision>
  <dcterms:created xsi:type="dcterms:W3CDTF">2020-11-20T04:42:00Z</dcterms:created>
  <dcterms:modified xsi:type="dcterms:W3CDTF">2020-11-21T03:06:00Z</dcterms:modified>
</cp:coreProperties>
</file>