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6A27C6" w14:textId="5ECE5E81" w:rsidR="00C218C2" w:rsidRDefault="00C218C2" w:rsidP="00B3610C">
      <w:pPr>
        <w:rPr>
          <w:sz w:val="36"/>
          <w:szCs w:val="36"/>
        </w:rPr>
      </w:pPr>
      <w:bookmarkStart w:id="0" w:name="_Toc85555207"/>
    </w:p>
    <w:p w14:paraId="2E0C73A6" w14:textId="3075550C" w:rsidR="00B3610C" w:rsidRDefault="00B3610C" w:rsidP="00B3610C">
      <w:pPr>
        <w:spacing w:afterLines="100" w:after="240"/>
        <w:rPr>
          <w:sz w:val="36"/>
          <w:szCs w:val="36"/>
        </w:rPr>
      </w:pPr>
      <w:r w:rsidRPr="006014BC">
        <w:rPr>
          <w:sz w:val="28"/>
          <w:szCs w:val="28"/>
        </w:rPr>
        <w:t>Supplementary Materials for</w:t>
      </w:r>
    </w:p>
    <w:p w14:paraId="752E74D9" w14:textId="68FABA0A" w:rsidR="00C218C2" w:rsidRPr="0002324C" w:rsidRDefault="00C218C2" w:rsidP="00B3610C">
      <w:pPr>
        <w:spacing w:line="360" w:lineRule="auto"/>
        <w:jc w:val="both"/>
        <w:rPr>
          <w:szCs w:val="24"/>
        </w:rPr>
      </w:pPr>
      <w:r w:rsidRPr="0002324C">
        <w:rPr>
          <w:rFonts w:hint="eastAsia"/>
          <w:b/>
          <w:szCs w:val="24"/>
        </w:rPr>
        <w:t>P</w:t>
      </w:r>
      <w:r w:rsidRPr="0002324C">
        <w:rPr>
          <w:b/>
          <w:szCs w:val="24"/>
        </w:rPr>
        <w:t>hase-lock</w:t>
      </w:r>
      <w:r w:rsidR="00E369B4" w:rsidRPr="0002324C">
        <w:rPr>
          <w:b/>
          <w:szCs w:val="24"/>
        </w:rPr>
        <w:t>ed</w:t>
      </w:r>
      <w:r w:rsidRPr="0002324C">
        <w:rPr>
          <w:b/>
          <w:szCs w:val="24"/>
        </w:rPr>
        <w:t xml:space="preserve"> Constructing Dynamic Supramolecular Ionic Conductive Elastomer</w:t>
      </w:r>
      <w:r w:rsidR="004004F6" w:rsidRPr="0002324C">
        <w:rPr>
          <w:b/>
          <w:szCs w:val="24"/>
        </w:rPr>
        <w:t>s</w:t>
      </w:r>
      <w:r w:rsidRPr="0002324C">
        <w:rPr>
          <w:b/>
          <w:szCs w:val="24"/>
        </w:rPr>
        <w:t xml:space="preserve"> with</w:t>
      </w:r>
      <w:r w:rsidR="00B3610C">
        <w:rPr>
          <w:b/>
          <w:szCs w:val="24"/>
        </w:rPr>
        <w:t xml:space="preserve"> </w:t>
      </w:r>
      <w:r w:rsidRPr="0002324C">
        <w:rPr>
          <w:b/>
          <w:szCs w:val="24"/>
        </w:rPr>
        <w:t>S</w:t>
      </w:r>
      <w:r w:rsidRPr="0002324C">
        <w:rPr>
          <w:rFonts w:hint="eastAsia"/>
          <w:b/>
          <w:szCs w:val="24"/>
        </w:rPr>
        <w:t>uperior</w:t>
      </w:r>
      <w:r w:rsidRPr="0002324C">
        <w:rPr>
          <w:b/>
          <w:szCs w:val="24"/>
        </w:rPr>
        <w:t xml:space="preserve"> T</w:t>
      </w:r>
      <w:r w:rsidRPr="0002324C">
        <w:rPr>
          <w:rFonts w:hint="eastAsia"/>
          <w:b/>
          <w:szCs w:val="24"/>
        </w:rPr>
        <w:t>ough</w:t>
      </w:r>
      <w:r w:rsidRPr="0002324C">
        <w:rPr>
          <w:b/>
          <w:szCs w:val="24"/>
        </w:rPr>
        <w:t xml:space="preserve">ness, Autonomous Self-healing and </w:t>
      </w:r>
      <w:r w:rsidRPr="0002324C">
        <w:rPr>
          <w:rFonts w:hint="eastAsia"/>
          <w:b/>
          <w:szCs w:val="24"/>
        </w:rPr>
        <w:t>R</w:t>
      </w:r>
      <w:r w:rsidRPr="0002324C">
        <w:rPr>
          <w:b/>
          <w:szCs w:val="24"/>
        </w:rPr>
        <w:t>ecyclability</w:t>
      </w:r>
      <w:r w:rsidRPr="0002324C">
        <w:rPr>
          <w:b/>
          <w:bCs/>
          <w:szCs w:val="24"/>
        </w:rPr>
        <w:t xml:space="preserve"> </w:t>
      </w:r>
    </w:p>
    <w:p w14:paraId="106C10E3" w14:textId="77777777" w:rsidR="000655A4" w:rsidRPr="006340F7" w:rsidRDefault="000655A4" w:rsidP="00B3610C">
      <w:pPr>
        <w:rPr>
          <w:sz w:val="28"/>
          <w:szCs w:val="28"/>
        </w:rPr>
      </w:pPr>
    </w:p>
    <w:p w14:paraId="12509407" w14:textId="57B6A421" w:rsidR="00C218C2" w:rsidRDefault="00C218C2" w:rsidP="00B3610C">
      <w:pPr>
        <w:rPr>
          <w:rFonts w:eastAsia="Times New Roman"/>
          <w:szCs w:val="24"/>
        </w:rPr>
      </w:pPr>
      <w:r w:rsidRPr="0033570C">
        <w:rPr>
          <w:rFonts w:eastAsia="Times New Roman"/>
          <w:szCs w:val="24"/>
        </w:rPr>
        <w:t>Jing Chen</w:t>
      </w:r>
      <w:r w:rsidRPr="0033570C">
        <w:rPr>
          <w:rFonts w:eastAsia="Times New Roman"/>
          <w:szCs w:val="24"/>
          <w:vertAlign w:val="superscript"/>
        </w:rPr>
        <w:t>1</w:t>
      </w:r>
      <w:r w:rsidRPr="0033570C">
        <w:rPr>
          <w:szCs w:val="24"/>
        </w:rPr>
        <w:t>,</w:t>
      </w:r>
      <w:r w:rsidRPr="0033570C">
        <w:rPr>
          <w:rFonts w:eastAsia="Times New Roman"/>
          <w:szCs w:val="24"/>
        </w:rPr>
        <w:t xml:space="preserve"> </w:t>
      </w:r>
      <w:proofErr w:type="spellStart"/>
      <w:r w:rsidRPr="0033570C">
        <w:rPr>
          <w:rFonts w:eastAsia="Times New Roman"/>
          <w:szCs w:val="24"/>
        </w:rPr>
        <w:t>Yiyang</w:t>
      </w:r>
      <w:proofErr w:type="spellEnd"/>
      <w:r w:rsidRPr="0033570C">
        <w:rPr>
          <w:rFonts w:eastAsia="Times New Roman"/>
          <w:szCs w:val="24"/>
        </w:rPr>
        <w:t xml:space="preserve"> Gao</w:t>
      </w:r>
      <w:r w:rsidRPr="0033570C">
        <w:rPr>
          <w:rFonts w:eastAsia="Times New Roman"/>
          <w:szCs w:val="24"/>
          <w:vertAlign w:val="superscript"/>
        </w:rPr>
        <w:t>1</w:t>
      </w:r>
      <w:r w:rsidRPr="0033570C">
        <w:rPr>
          <w:rFonts w:eastAsia="Times New Roman"/>
          <w:szCs w:val="24"/>
        </w:rPr>
        <w:t>, Lei Shi</w:t>
      </w:r>
      <w:r w:rsidRPr="0033570C">
        <w:rPr>
          <w:rFonts w:eastAsia="Times New Roman"/>
          <w:szCs w:val="24"/>
          <w:vertAlign w:val="superscript"/>
        </w:rPr>
        <w:t>2</w:t>
      </w:r>
      <w:r w:rsidRPr="0033570C">
        <w:rPr>
          <w:rFonts w:eastAsia="Times New Roman"/>
          <w:szCs w:val="24"/>
        </w:rPr>
        <w:t>, Wei Yu</w:t>
      </w:r>
      <w:r w:rsidRPr="0033570C">
        <w:rPr>
          <w:rFonts w:eastAsia="Times New Roman"/>
          <w:szCs w:val="24"/>
          <w:vertAlign w:val="superscript"/>
        </w:rPr>
        <w:t>1</w:t>
      </w:r>
      <w:r w:rsidRPr="0033570C">
        <w:rPr>
          <w:rFonts w:eastAsia="Times New Roman"/>
          <w:szCs w:val="24"/>
        </w:rPr>
        <w:t xml:space="preserve">, </w:t>
      </w:r>
      <w:proofErr w:type="spellStart"/>
      <w:r w:rsidRPr="0033570C">
        <w:rPr>
          <w:rFonts w:eastAsia="Times New Roman"/>
          <w:szCs w:val="24"/>
        </w:rPr>
        <w:t>Zongjie</w:t>
      </w:r>
      <w:proofErr w:type="spellEnd"/>
      <w:r w:rsidRPr="0033570C">
        <w:rPr>
          <w:rFonts w:eastAsia="Times New Roman"/>
          <w:szCs w:val="24"/>
        </w:rPr>
        <w:t xml:space="preserve"> Sun</w:t>
      </w:r>
      <w:r w:rsidRPr="0033570C">
        <w:rPr>
          <w:rFonts w:eastAsia="Times New Roman"/>
          <w:szCs w:val="24"/>
          <w:vertAlign w:val="superscript"/>
        </w:rPr>
        <w:t>1</w:t>
      </w:r>
      <w:r w:rsidRPr="0033570C">
        <w:rPr>
          <w:rFonts w:eastAsia="Times New Roman"/>
          <w:szCs w:val="24"/>
        </w:rPr>
        <w:t>, Shuang Liu</w:t>
      </w:r>
      <w:r w:rsidRPr="0033570C">
        <w:rPr>
          <w:rFonts w:eastAsia="Times New Roman"/>
          <w:szCs w:val="24"/>
          <w:vertAlign w:val="superscript"/>
        </w:rPr>
        <w:t>3</w:t>
      </w:r>
      <w:r w:rsidRPr="0033570C">
        <w:rPr>
          <w:rFonts w:eastAsia="Times New Roman"/>
          <w:szCs w:val="24"/>
        </w:rPr>
        <w:t>, Heng Mao</w:t>
      </w:r>
      <w:r w:rsidRPr="0033570C">
        <w:rPr>
          <w:rFonts w:eastAsia="Times New Roman"/>
          <w:szCs w:val="24"/>
          <w:vertAlign w:val="superscript"/>
        </w:rPr>
        <w:t>1</w:t>
      </w:r>
      <w:r w:rsidRPr="0033570C">
        <w:rPr>
          <w:rFonts w:eastAsia="Times New Roman"/>
          <w:szCs w:val="24"/>
        </w:rPr>
        <w:t xml:space="preserve">, </w:t>
      </w:r>
      <w:proofErr w:type="spellStart"/>
      <w:r w:rsidRPr="0033570C">
        <w:rPr>
          <w:rFonts w:eastAsia="Times New Roman"/>
          <w:szCs w:val="24"/>
        </w:rPr>
        <w:t>Dongyang</w:t>
      </w:r>
      <w:proofErr w:type="spellEnd"/>
      <w:r w:rsidRPr="0033570C">
        <w:rPr>
          <w:rFonts w:eastAsia="Times New Roman"/>
          <w:szCs w:val="24"/>
        </w:rPr>
        <w:t xml:space="preserve"> Zhang</w:t>
      </w:r>
      <w:r w:rsidRPr="0033570C">
        <w:rPr>
          <w:rFonts w:eastAsia="Times New Roman"/>
          <w:szCs w:val="24"/>
          <w:vertAlign w:val="superscript"/>
        </w:rPr>
        <w:t>1</w:t>
      </w:r>
      <w:r w:rsidRPr="0033570C">
        <w:rPr>
          <w:rFonts w:eastAsia="Times New Roman"/>
          <w:szCs w:val="24"/>
        </w:rPr>
        <w:t>, Quan Chen</w:t>
      </w:r>
      <w:r w:rsidRPr="0033570C">
        <w:rPr>
          <w:rFonts w:eastAsia="Times New Roman"/>
          <w:szCs w:val="24"/>
          <w:vertAlign w:val="superscript"/>
        </w:rPr>
        <w:t>3</w:t>
      </w:r>
      <w:r w:rsidRPr="0033570C">
        <w:rPr>
          <w:rFonts w:eastAsia="Times New Roman"/>
          <w:szCs w:val="24"/>
        </w:rPr>
        <w:t xml:space="preserve">, </w:t>
      </w:r>
      <w:proofErr w:type="spellStart"/>
      <w:r w:rsidRPr="0033570C">
        <w:rPr>
          <w:rFonts w:eastAsia="Times New Roman"/>
          <w:szCs w:val="24"/>
        </w:rPr>
        <w:t>Demei</w:t>
      </w:r>
      <w:proofErr w:type="spellEnd"/>
      <w:r w:rsidRPr="0033570C">
        <w:rPr>
          <w:rFonts w:eastAsia="Times New Roman"/>
          <w:szCs w:val="24"/>
        </w:rPr>
        <w:t xml:space="preserve"> Yu</w:t>
      </w:r>
      <w:r w:rsidRPr="0033570C">
        <w:rPr>
          <w:rFonts w:eastAsia="Times New Roman"/>
          <w:szCs w:val="24"/>
          <w:vertAlign w:val="superscript"/>
        </w:rPr>
        <w:t>1</w:t>
      </w:r>
      <w:r w:rsidRPr="0033570C">
        <w:rPr>
          <w:rFonts w:eastAsia="Times New Roman"/>
          <w:szCs w:val="24"/>
        </w:rPr>
        <w:t xml:space="preserve">, </w:t>
      </w:r>
      <w:proofErr w:type="spellStart"/>
      <w:r w:rsidRPr="0033570C">
        <w:rPr>
          <w:rFonts w:eastAsia="Times New Roman"/>
          <w:szCs w:val="24"/>
        </w:rPr>
        <w:t>Shujiang</w:t>
      </w:r>
      <w:proofErr w:type="spellEnd"/>
      <w:r w:rsidRPr="0033570C">
        <w:rPr>
          <w:rFonts w:eastAsia="Times New Roman"/>
          <w:szCs w:val="24"/>
        </w:rPr>
        <w:t xml:space="preserve"> Ding</w:t>
      </w:r>
      <w:r w:rsidRPr="0033570C">
        <w:rPr>
          <w:rFonts w:eastAsia="Times New Roman"/>
          <w:szCs w:val="24"/>
          <w:vertAlign w:val="superscript"/>
        </w:rPr>
        <w:t>1</w:t>
      </w:r>
      <w:r w:rsidRPr="0033570C">
        <w:rPr>
          <w:rFonts w:eastAsia="Times New Roman"/>
          <w:szCs w:val="24"/>
        </w:rPr>
        <w:t>*</w:t>
      </w:r>
    </w:p>
    <w:p w14:paraId="14C370EA" w14:textId="28CF7C34" w:rsidR="00B3610C" w:rsidRDefault="00B3610C" w:rsidP="00B3610C">
      <w:pPr>
        <w:rPr>
          <w:rFonts w:eastAsia="Times New Roman"/>
          <w:szCs w:val="24"/>
        </w:rPr>
      </w:pPr>
    </w:p>
    <w:p w14:paraId="3C8F28F9" w14:textId="77777777" w:rsidR="00B3610C" w:rsidRPr="00A22163" w:rsidRDefault="00B3610C" w:rsidP="00B3610C">
      <w:pPr>
        <w:pStyle w:val="Teaser"/>
        <w:spacing w:beforeLines="50" w:afterLines="50" w:after="120"/>
        <w:jc w:val="both"/>
      </w:pPr>
      <w:bookmarkStart w:id="1" w:name="_Hlk87888121"/>
      <w:r w:rsidRPr="00A22163">
        <w:rPr>
          <w:vertAlign w:val="superscript"/>
        </w:rPr>
        <w:t>1</w:t>
      </w:r>
      <w:r w:rsidRPr="00A22163">
        <w:rPr>
          <w:rFonts w:hint="eastAsia"/>
        </w:rPr>
        <w:t xml:space="preserve">School of Chemistry, Xi'an </w:t>
      </w:r>
      <w:proofErr w:type="spellStart"/>
      <w:r w:rsidRPr="00A22163">
        <w:rPr>
          <w:rFonts w:hint="eastAsia"/>
        </w:rPr>
        <w:t>Jiaotong</w:t>
      </w:r>
      <w:proofErr w:type="spellEnd"/>
      <w:r w:rsidRPr="00A22163">
        <w:rPr>
          <w:rFonts w:hint="eastAsia"/>
        </w:rPr>
        <w:t xml:space="preserve"> University, Xi'an Key Laboratory of Sustainable Energy Materials Chemistry, State Key Laboratory for Mechanical Behavior of Materials,</w:t>
      </w:r>
      <w:r w:rsidRPr="00A22163">
        <w:t xml:space="preserve"> </w:t>
      </w:r>
      <w:r w:rsidRPr="00A22163">
        <w:rPr>
          <w:rFonts w:hint="eastAsia"/>
        </w:rPr>
        <w:t>Xi'an 710049, P. R. China</w:t>
      </w:r>
    </w:p>
    <w:bookmarkEnd w:id="1"/>
    <w:p w14:paraId="5B23A6E8" w14:textId="77777777" w:rsidR="00B3610C" w:rsidRPr="00A22163" w:rsidRDefault="00B3610C" w:rsidP="00B3610C">
      <w:pPr>
        <w:pStyle w:val="Teaser"/>
        <w:spacing w:beforeLines="50" w:afterLines="50" w:after="120"/>
        <w:jc w:val="both"/>
      </w:pPr>
      <w:r w:rsidRPr="00A22163">
        <w:rPr>
          <w:vertAlign w:val="superscript"/>
        </w:rPr>
        <w:t>2</w:t>
      </w:r>
      <w:r w:rsidRPr="00A22163">
        <w:t xml:space="preserve">School of Materials, Sun </w:t>
      </w:r>
      <w:proofErr w:type="spellStart"/>
      <w:r w:rsidRPr="00A22163">
        <w:t>Yat-sen</w:t>
      </w:r>
      <w:proofErr w:type="spellEnd"/>
      <w:r w:rsidRPr="00A22163">
        <w:t xml:space="preserve"> University, Shenzhen 518107, P. R. China</w:t>
      </w:r>
    </w:p>
    <w:p w14:paraId="01C6F2F1" w14:textId="77777777" w:rsidR="00B3610C" w:rsidRPr="00A22163" w:rsidRDefault="00B3610C" w:rsidP="00B3610C">
      <w:pPr>
        <w:pStyle w:val="Teaser"/>
        <w:spacing w:beforeLines="50" w:afterLines="50" w:after="120"/>
        <w:jc w:val="both"/>
      </w:pPr>
      <w:r w:rsidRPr="00A22163">
        <w:rPr>
          <w:vertAlign w:val="superscript"/>
        </w:rPr>
        <w:t>3</w:t>
      </w:r>
      <w:r w:rsidRPr="00A22163">
        <w:t>StateKey Laboratory of Polymer Physics and Chemistry, Changchun Institute of Applied Chemistry, Chinese Academy of Sciences, Changchun 130022, P. R. China</w:t>
      </w:r>
    </w:p>
    <w:p w14:paraId="3ADC9D66" w14:textId="77777777" w:rsidR="00B3610C" w:rsidRPr="0033570C" w:rsidRDefault="00B3610C" w:rsidP="00B3610C">
      <w:pPr>
        <w:rPr>
          <w:rFonts w:eastAsia="Times New Roman"/>
          <w:szCs w:val="24"/>
        </w:rPr>
      </w:pPr>
    </w:p>
    <w:p w14:paraId="384B8272" w14:textId="77777777" w:rsidR="00C218C2" w:rsidRPr="006340F7" w:rsidRDefault="00C218C2" w:rsidP="00C218C2">
      <w:pPr>
        <w:jc w:val="center"/>
        <w:rPr>
          <w:szCs w:val="24"/>
        </w:rPr>
      </w:pPr>
    </w:p>
    <w:p w14:paraId="43D82834" w14:textId="77777777" w:rsidR="00C218C2" w:rsidRPr="0033570C" w:rsidRDefault="00C218C2" w:rsidP="00B3610C">
      <w:pPr>
        <w:spacing w:line="360" w:lineRule="auto"/>
        <w:rPr>
          <w:b/>
          <w:szCs w:val="24"/>
        </w:rPr>
      </w:pPr>
      <w:r w:rsidRPr="0033570C">
        <w:rPr>
          <w:rFonts w:eastAsia="等线"/>
          <w:bCs/>
          <w:szCs w:val="24"/>
        </w:rPr>
        <w:t>*</w:t>
      </w:r>
      <w:r>
        <w:rPr>
          <w:bCs/>
          <w:szCs w:val="24"/>
        </w:rPr>
        <w:t xml:space="preserve"> </w:t>
      </w:r>
      <w:r w:rsidRPr="0033570C">
        <w:rPr>
          <w:bCs/>
          <w:szCs w:val="24"/>
        </w:rPr>
        <w:t xml:space="preserve">Corresponding author. Email: </w:t>
      </w:r>
      <w:r w:rsidRPr="00217A29">
        <w:rPr>
          <w:bCs/>
          <w:szCs w:val="24"/>
        </w:rPr>
        <w:t>dingsj@xjtu.edu.cn</w:t>
      </w:r>
    </w:p>
    <w:p w14:paraId="568B3618" w14:textId="77777777" w:rsidR="00C218C2" w:rsidRPr="006340F7" w:rsidRDefault="00C218C2" w:rsidP="00C218C2">
      <w:pPr>
        <w:jc w:val="center"/>
      </w:pPr>
    </w:p>
    <w:p w14:paraId="35A72371" w14:textId="77777777" w:rsidR="00C218C2" w:rsidRPr="00EE59BE" w:rsidRDefault="00C218C2" w:rsidP="00C218C2">
      <w:pPr>
        <w:jc w:val="center"/>
      </w:pPr>
    </w:p>
    <w:p w14:paraId="68076F07" w14:textId="77777777" w:rsidR="00C218C2" w:rsidRDefault="00C218C2" w:rsidP="00C218C2">
      <w:pPr>
        <w:jc w:val="center"/>
        <w:rPr>
          <w:szCs w:val="24"/>
        </w:rPr>
      </w:pPr>
    </w:p>
    <w:p w14:paraId="003B5C9A" w14:textId="77777777" w:rsidR="00C218C2" w:rsidRDefault="00C218C2" w:rsidP="00C218C2"/>
    <w:p w14:paraId="005C397F" w14:textId="77777777" w:rsidR="00C218C2" w:rsidRPr="006340F7" w:rsidRDefault="00C218C2" w:rsidP="00C218C2">
      <w:pPr>
        <w:rPr>
          <w:b/>
        </w:rPr>
      </w:pPr>
    </w:p>
    <w:p w14:paraId="6D165D6E" w14:textId="77777777" w:rsidR="00C218C2" w:rsidRPr="006340F7" w:rsidRDefault="00C218C2" w:rsidP="00C218C2">
      <w:pPr>
        <w:rPr>
          <w:b/>
        </w:rPr>
      </w:pPr>
      <w:r w:rsidRPr="006340F7">
        <w:rPr>
          <w:b/>
        </w:rPr>
        <w:t>This PDF file includes:</w:t>
      </w:r>
    </w:p>
    <w:p w14:paraId="0E0B3831" w14:textId="77777777" w:rsidR="00C218C2" w:rsidRPr="006340F7" w:rsidRDefault="00C218C2" w:rsidP="00C218C2"/>
    <w:p w14:paraId="036A5DFC" w14:textId="4BAABC02" w:rsidR="00C218C2" w:rsidRPr="006340F7" w:rsidRDefault="00B3610C" w:rsidP="00C218C2">
      <w:pPr>
        <w:ind w:left="720"/>
      </w:pPr>
      <w:r>
        <w:t>Fig</w:t>
      </w:r>
      <w:r w:rsidR="00C218C2" w:rsidRPr="006340F7">
        <w:t>s. S1 to S</w:t>
      </w:r>
      <w:r w:rsidR="00CE0699">
        <w:t>20</w:t>
      </w:r>
    </w:p>
    <w:p w14:paraId="22A43E60" w14:textId="193AC9EB" w:rsidR="00C218C2" w:rsidRPr="006340F7" w:rsidRDefault="00B3610C" w:rsidP="00C218C2">
      <w:pPr>
        <w:ind w:left="720"/>
      </w:pPr>
      <w:r>
        <w:t>Table</w:t>
      </w:r>
      <w:r w:rsidR="00C218C2" w:rsidRPr="006340F7">
        <w:t>s S1</w:t>
      </w:r>
      <w:r w:rsidR="0033237C">
        <w:t xml:space="preserve"> to S2</w:t>
      </w:r>
    </w:p>
    <w:p w14:paraId="5FB9E29E" w14:textId="60F83A08" w:rsidR="00C218C2" w:rsidRPr="006340F7" w:rsidRDefault="00B3610C" w:rsidP="00276A63">
      <w:pPr>
        <w:ind w:left="720"/>
      </w:pPr>
      <w:r>
        <w:t>Movie</w:t>
      </w:r>
      <w:r w:rsidR="00C218C2" w:rsidRPr="006340F7">
        <w:t>s S1 to S</w:t>
      </w:r>
      <w:r w:rsidR="002A5605">
        <w:t>3</w:t>
      </w:r>
    </w:p>
    <w:p w14:paraId="5A53D07D" w14:textId="5D2869C3" w:rsidR="00C218C2" w:rsidRDefault="00276A63" w:rsidP="00276A63">
      <w:r>
        <w:br w:type="page"/>
      </w:r>
    </w:p>
    <w:p w14:paraId="0B324AAD" w14:textId="77777777" w:rsidR="00F31BC5" w:rsidRDefault="00F31BC5" w:rsidP="0002324C">
      <w:pPr>
        <w:spacing w:line="360" w:lineRule="auto"/>
        <w:jc w:val="center"/>
        <w:rPr>
          <w:b/>
          <w:szCs w:val="24"/>
        </w:rPr>
      </w:pPr>
      <w:bookmarkStart w:id="2" w:name="_Hlk85102497"/>
      <w:bookmarkEnd w:id="0"/>
    </w:p>
    <w:p w14:paraId="5C723CA0" w14:textId="726E43F7" w:rsidR="00C218C2" w:rsidRDefault="00F31BC5" w:rsidP="0002324C">
      <w:pPr>
        <w:spacing w:line="360" w:lineRule="auto"/>
        <w:jc w:val="center"/>
        <w:rPr>
          <w:b/>
          <w:szCs w:val="24"/>
        </w:rPr>
      </w:pPr>
      <w:r>
        <w:rPr>
          <w:noProof/>
        </w:rPr>
        <w:drawing>
          <wp:inline distT="0" distB="0" distL="0" distR="0" wp14:anchorId="7693C149" wp14:editId="6E9B76C6">
            <wp:extent cx="5943174" cy="2819188"/>
            <wp:effectExtent l="0" t="0" r="63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40" b="33712"/>
                    <a:stretch/>
                  </pic:blipFill>
                  <pic:spPr bwMode="auto">
                    <a:xfrm>
                      <a:off x="0" y="0"/>
                      <a:ext cx="5943600" cy="281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8CB193" w14:textId="36D137AC" w:rsidR="00C218C2" w:rsidRPr="00003330" w:rsidRDefault="00B3610C" w:rsidP="0002324C">
      <w:pPr>
        <w:pStyle w:val="SMHeading"/>
        <w:jc w:val="both"/>
        <w:rPr>
          <w:b w:val="0"/>
        </w:rPr>
      </w:pPr>
      <w:bookmarkStart w:id="3" w:name="_Toc85555210"/>
      <w:r>
        <w:rPr>
          <w:rStyle w:val="10"/>
          <w:b/>
        </w:rPr>
        <w:t>Fig</w:t>
      </w:r>
      <w:r w:rsidR="00C218C2" w:rsidRPr="00276A63">
        <w:rPr>
          <w:rStyle w:val="10"/>
          <w:b/>
        </w:rPr>
        <w:t>. S1</w:t>
      </w:r>
      <w:r w:rsidR="00C218C2" w:rsidRPr="00C80313">
        <w:rPr>
          <w:rStyle w:val="10"/>
        </w:rPr>
        <w:t>.</w:t>
      </w:r>
      <w:r w:rsidR="00C218C2" w:rsidRPr="00C80313">
        <w:rPr>
          <w:rStyle w:val="10"/>
          <w:b/>
        </w:rPr>
        <w:t xml:space="preserve"> Synthetic route of dynamic supramolecular elastomers (DSE)</w:t>
      </w:r>
      <w:bookmarkEnd w:id="3"/>
      <w:r w:rsidR="00C218C2" w:rsidRPr="00C80313">
        <w:rPr>
          <w:rStyle w:val="10"/>
          <w:b/>
        </w:rPr>
        <w:t xml:space="preserve"> </w:t>
      </w:r>
      <w:r w:rsidR="00C218C2" w:rsidRPr="00003330">
        <w:rPr>
          <w:b w:val="0"/>
        </w:rPr>
        <w:t>via condensation polymerization.</w:t>
      </w:r>
    </w:p>
    <w:p w14:paraId="54031923" w14:textId="77777777" w:rsidR="00C218C2" w:rsidRDefault="00C218C2">
      <w:pPr>
        <w:rPr>
          <w:szCs w:val="24"/>
        </w:rPr>
      </w:pPr>
      <w:r>
        <w:rPr>
          <w:szCs w:val="24"/>
        </w:rPr>
        <w:br w:type="page"/>
      </w:r>
    </w:p>
    <w:p w14:paraId="79AA37D3" w14:textId="77777777" w:rsidR="00C218C2" w:rsidRPr="00F91F81" w:rsidRDefault="00C218C2" w:rsidP="00C218C2">
      <w:pPr>
        <w:spacing w:after="240"/>
        <w:rPr>
          <w:szCs w:val="24"/>
        </w:rPr>
      </w:pPr>
    </w:p>
    <w:bookmarkEnd w:id="2"/>
    <w:p w14:paraId="50B1F8A6" w14:textId="4668FD13" w:rsidR="00C218C2" w:rsidRDefault="00F31BC5" w:rsidP="00276A63">
      <w:pPr>
        <w:jc w:val="center"/>
      </w:pPr>
      <w:r>
        <w:rPr>
          <w:noProof/>
        </w:rPr>
        <w:drawing>
          <wp:inline distT="0" distB="0" distL="0" distR="0" wp14:anchorId="61C6A04E" wp14:editId="39136304">
            <wp:extent cx="5096510" cy="4163972"/>
            <wp:effectExtent l="0" t="0" r="889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09" t="8737" r="11517" b="8063"/>
                    <a:stretch/>
                  </pic:blipFill>
                  <pic:spPr bwMode="auto">
                    <a:xfrm>
                      <a:off x="0" y="0"/>
                      <a:ext cx="5108115" cy="4173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9CD956" w14:textId="09118C82" w:rsidR="00C218C2" w:rsidRPr="00D33420" w:rsidRDefault="00B3610C" w:rsidP="0002324C">
      <w:pPr>
        <w:pStyle w:val="SMHeading"/>
        <w:jc w:val="both"/>
      </w:pPr>
      <w:bookmarkStart w:id="4" w:name="_Toc85555213"/>
      <w:r>
        <w:rPr>
          <w:rStyle w:val="10"/>
          <w:b/>
        </w:rPr>
        <w:t>Fig</w:t>
      </w:r>
      <w:r w:rsidR="00C218C2" w:rsidRPr="00003330">
        <w:rPr>
          <w:rStyle w:val="10"/>
          <w:b/>
        </w:rPr>
        <w:t>. S2.</w:t>
      </w:r>
      <w:r w:rsidR="00C218C2" w:rsidRPr="00AE4706">
        <w:rPr>
          <w:rStyle w:val="10"/>
        </w:rPr>
        <w:t xml:space="preserve"> </w:t>
      </w:r>
      <w:r w:rsidR="00C218C2" w:rsidRPr="00AE4706">
        <w:rPr>
          <w:rStyle w:val="10"/>
          <w:b/>
          <w:vertAlign w:val="superscript"/>
        </w:rPr>
        <w:t>1</w:t>
      </w:r>
      <w:r w:rsidR="00C218C2" w:rsidRPr="00AE4706">
        <w:rPr>
          <w:rStyle w:val="10"/>
          <w:b/>
        </w:rPr>
        <w:t>H NMR spectra of DSE-0~3 in CDCl</w:t>
      </w:r>
      <w:r w:rsidR="00C218C2" w:rsidRPr="00F73885">
        <w:rPr>
          <w:rStyle w:val="10"/>
          <w:b/>
          <w:vertAlign w:val="subscript"/>
        </w:rPr>
        <w:t>3</w:t>
      </w:r>
      <w:r w:rsidR="00C218C2" w:rsidRPr="00AE4706">
        <w:rPr>
          <w:rStyle w:val="10"/>
          <w:b/>
        </w:rPr>
        <w:t xml:space="preserve"> (400 MHz).</w:t>
      </w:r>
      <w:bookmarkEnd w:id="4"/>
      <w:r w:rsidR="00C218C2" w:rsidRPr="00003330">
        <w:rPr>
          <w:b w:val="0"/>
        </w:rPr>
        <w:t xml:space="preserve"> </w:t>
      </w:r>
      <w:r w:rsidR="00C218C2" w:rsidRPr="00003330">
        <w:rPr>
          <w:b w:val="0"/>
          <w:color w:val="000000"/>
        </w:rPr>
        <w:t xml:space="preserve">In the </w:t>
      </w:r>
      <w:r w:rsidR="00C218C2" w:rsidRPr="00003330">
        <w:rPr>
          <w:b w:val="0"/>
          <w:vertAlign w:val="superscript"/>
        </w:rPr>
        <w:t>1</w:t>
      </w:r>
      <w:r w:rsidR="00C218C2" w:rsidRPr="00003330">
        <w:rPr>
          <w:b w:val="0"/>
        </w:rPr>
        <w:t xml:space="preserve">H NMR spectra, </w:t>
      </w:r>
      <w:r w:rsidR="00C218C2" w:rsidRPr="00003330">
        <w:rPr>
          <w:b w:val="0"/>
          <w:color w:val="000000"/>
        </w:rPr>
        <w:t xml:space="preserve">the peaks of PTMEG protons appeared at 3.4 and 1.6 ppm, the peaks of HMDI unit appeared at 1.1~0.9 ppm, the peaks of HEDS unit appeared at 3.7 and 2.7 ppm, the three characteristic peaks of 12.99, 11.89 and 9.93 ppm in the downfield was observed in the DSE-1, DSE-2 and DSE-3, which demonstrated the existence of the </w:t>
      </w:r>
      <w:proofErr w:type="spellStart"/>
      <w:r w:rsidR="00C218C2" w:rsidRPr="00003330">
        <w:rPr>
          <w:b w:val="0"/>
          <w:color w:val="000000"/>
        </w:rPr>
        <w:t>UPy</w:t>
      </w:r>
      <w:proofErr w:type="spellEnd"/>
      <w:r w:rsidR="00C218C2" w:rsidRPr="00003330">
        <w:rPr>
          <w:b w:val="0"/>
          <w:color w:val="000000"/>
        </w:rPr>
        <w:t xml:space="preserve"> motifs.</w:t>
      </w:r>
    </w:p>
    <w:p w14:paraId="5A4A9AB2" w14:textId="77777777" w:rsidR="00C218C2" w:rsidRDefault="00C218C2" w:rsidP="00C218C2">
      <w:r>
        <w:br w:type="page"/>
      </w:r>
    </w:p>
    <w:p w14:paraId="7B1D926D" w14:textId="0094D69C" w:rsidR="00C218C2" w:rsidRDefault="00F83619" w:rsidP="00276A63">
      <w:pPr>
        <w:jc w:val="center"/>
      </w:pPr>
      <w:r>
        <w:rPr>
          <w:noProof/>
        </w:rPr>
        <w:lastRenderedPageBreak/>
        <w:drawing>
          <wp:inline distT="0" distB="0" distL="0" distR="0" wp14:anchorId="623A5698" wp14:editId="1063112A">
            <wp:extent cx="5942884" cy="2345267"/>
            <wp:effectExtent l="0" t="0" r="127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72" b="26110"/>
                    <a:stretch/>
                  </pic:blipFill>
                  <pic:spPr bwMode="auto">
                    <a:xfrm>
                      <a:off x="0" y="0"/>
                      <a:ext cx="5943600" cy="234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8751CA" w14:textId="146D01FE" w:rsidR="00C218C2" w:rsidRPr="0002324C" w:rsidRDefault="00B3610C" w:rsidP="0002324C">
      <w:pPr>
        <w:pStyle w:val="SMHeading"/>
        <w:jc w:val="both"/>
        <w:rPr>
          <w:b w:val="0"/>
          <w:color w:val="000000"/>
        </w:rPr>
      </w:pPr>
      <w:bookmarkStart w:id="5" w:name="_Toc85555214"/>
      <w:r>
        <w:rPr>
          <w:rStyle w:val="10"/>
          <w:b/>
        </w:rPr>
        <w:t>Fig</w:t>
      </w:r>
      <w:r w:rsidR="00C218C2" w:rsidRPr="0002324C">
        <w:rPr>
          <w:rStyle w:val="10"/>
          <w:b/>
        </w:rPr>
        <w:t>. S3. ATR-FTIR characterization of all DSE samples.</w:t>
      </w:r>
      <w:bookmarkEnd w:id="5"/>
      <w:r w:rsidR="00C218C2" w:rsidRPr="0002324C">
        <w:rPr>
          <w:rStyle w:val="10"/>
          <w:b/>
        </w:rPr>
        <w:t xml:space="preserve"> </w:t>
      </w:r>
      <w:r w:rsidR="00C218C2" w:rsidRPr="0002324C">
        <w:rPr>
          <w:b w:val="0"/>
          <w:color w:val="000000"/>
        </w:rPr>
        <w:t>(</w:t>
      </w:r>
      <w:r w:rsidR="00F31BC5" w:rsidRPr="00F31BC5">
        <w:rPr>
          <w:color w:val="000000"/>
        </w:rPr>
        <w:t>A</w:t>
      </w:r>
      <w:r w:rsidR="00C218C2" w:rsidRPr="0002324C">
        <w:rPr>
          <w:b w:val="0"/>
          <w:color w:val="000000"/>
        </w:rPr>
        <w:t xml:space="preserve">) FTIR spectra from </w:t>
      </w:r>
      <w:r w:rsidR="0002324C" w:rsidRPr="0002324C">
        <w:rPr>
          <w:b w:val="0"/>
          <w:color w:val="000000"/>
        </w:rPr>
        <w:t>DSE-0~3</w:t>
      </w:r>
      <w:r w:rsidR="00C218C2" w:rsidRPr="0002324C">
        <w:rPr>
          <w:b w:val="0"/>
          <w:color w:val="000000"/>
        </w:rPr>
        <w:t xml:space="preserve"> in the range of 500-4000 cm</w:t>
      </w:r>
      <w:r w:rsidR="00C218C2" w:rsidRPr="0002324C">
        <w:rPr>
          <w:b w:val="0"/>
          <w:color w:val="000000"/>
          <w:vertAlign w:val="superscript"/>
        </w:rPr>
        <w:t>-1</w:t>
      </w:r>
      <w:r w:rsidR="00C218C2" w:rsidRPr="0002324C">
        <w:rPr>
          <w:b w:val="0"/>
          <w:color w:val="000000"/>
        </w:rPr>
        <w:t>.</w:t>
      </w:r>
      <w:r w:rsidR="00C218C2" w:rsidRPr="0002324C">
        <w:rPr>
          <w:b w:val="0"/>
        </w:rPr>
        <w:t xml:space="preserve"> </w:t>
      </w:r>
      <w:r w:rsidR="00C218C2" w:rsidRPr="0002324C">
        <w:rPr>
          <w:b w:val="0"/>
          <w:color w:val="000000"/>
        </w:rPr>
        <w:t>The existence of N-H stretching vibration around 3315 cm</w:t>
      </w:r>
      <w:r w:rsidR="00C218C2" w:rsidRPr="0002324C">
        <w:rPr>
          <w:b w:val="0"/>
          <w:color w:val="000000"/>
          <w:vertAlign w:val="superscript"/>
        </w:rPr>
        <w:t>-1</w:t>
      </w:r>
      <w:r w:rsidR="00C218C2" w:rsidRPr="0002324C">
        <w:rPr>
          <w:b w:val="0"/>
          <w:color w:val="000000"/>
        </w:rPr>
        <w:t xml:space="preserve"> indicated the formation of self-complementary N-H hydrogen bonds. (</w:t>
      </w:r>
      <w:r w:rsidR="00F31BC5" w:rsidRPr="00F31BC5">
        <w:rPr>
          <w:color w:val="000000"/>
        </w:rPr>
        <w:t>B</w:t>
      </w:r>
      <w:r w:rsidR="00C218C2" w:rsidRPr="0002324C">
        <w:rPr>
          <w:b w:val="0"/>
          <w:color w:val="000000"/>
        </w:rPr>
        <w:t xml:space="preserve">) </w:t>
      </w:r>
      <w:r w:rsidR="00C218C2" w:rsidRPr="0002324C">
        <w:rPr>
          <w:b w:val="0"/>
        </w:rPr>
        <w:t>Th</w:t>
      </w:r>
      <w:r w:rsidR="00C218C2" w:rsidRPr="0002324C">
        <w:rPr>
          <w:b w:val="0"/>
          <w:color w:val="000000"/>
        </w:rPr>
        <w:t>e disappearance of the peaks at 2260 cm</w:t>
      </w:r>
      <w:r w:rsidR="00C218C2" w:rsidRPr="0002324C">
        <w:rPr>
          <w:b w:val="0"/>
          <w:color w:val="000000"/>
          <w:vertAlign w:val="superscript"/>
        </w:rPr>
        <w:t>-1</w:t>
      </w:r>
      <w:r w:rsidR="00C218C2" w:rsidRPr="0002324C">
        <w:rPr>
          <w:b w:val="0"/>
          <w:color w:val="000000"/>
        </w:rPr>
        <w:t xml:space="preserve"> (N=C=O stretching band) suggested the diisocyanate monomers co</w:t>
      </w:r>
      <w:r w:rsidR="00C218C2" w:rsidRPr="0002324C">
        <w:rPr>
          <w:b w:val="0"/>
        </w:rPr>
        <w:t>nduct complete reaction. (</w:t>
      </w:r>
      <w:r w:rsidR="00F31BC5" w:rsidRPr="00F31BC5">
        <w:t>C</w:t>
      </w:r>
      <w:r w:rsidR="00C218C2" w:rsidRPr="0002324C">
        <w:rPr>
          <w:b w:val="0"/>
        </w:rPr>
        <w:t xml:space="preserve">) </w:t>
      </w:r>
      <w:r w:rsidR="00C218C2" w:rsidRPr="0002324C">
        <w:rPr>
          <w:b w:val="0"/>
          <w:color w:val="000000"/>
        </w:rPr>
        <w:t>The peak associated with H-bonded C=O in urea (~1660 cm</w:t>
      </w:r>
      <w:r w:rsidR="00C218C2" w:rsidRPr="0002324C">
        <w:rPr>
          <w:b w:val="0"/>
          <w:color w:val="000000"/>
          <w:vertAlign w:val="superscript"/>
        </w:rPr>
        <w:t>-1</w:t>
      </w:r>
      <w:r w:rsidR="00C218C2" w:rsidRPr="0002324C">
        <w:rPr>
          <w:b w:val="0"/>
          <w:color w:val="000000"/>
        </w:rPr>
        <w:t>) increases from DSE-0 to DSE-3.</w:t>
      </w:r>
      <w:r w:rsidR="00C218C2" w:rsidRPr="0002324C">
        <w:rPr>
          <w:b w:val="0"/>
          <w:color w:val="000000"/>
          <w:sz w:val="16"/>
          <w:szCs w:val="16"/>
        </w:rPr>
        <w:t xml:space="preserve"> </w:t>
      </w:r>
      <w:r w:rsidR="00C218C2" w:rsidRPr="0002324C">
        <w:rPr>
          <w:b w:val="0"/>
          <w:color w:val="000000"/>
        </w:rPr>
        <w:t>Similarly, the peak associated with H-bonded C=O in urethane (~1695 cm</w:t>
      </w:r>
      <w:r w:rsidR="00C218C2" w:rsidRPr="0002324C">
        <w:rPr>
          <w:b w:val="0"/>
          <w:color w:val="000000"/>
          <w:vertAlign w:val="superscript"/>
        </w:rPr>
        <w:t>-1</w:t>
      </w:r>
      <w:r w:rsidR="00C218C2" w:rsidRPr="0002324C">
        <w:rPr>
          <w:b w:val="0"/>
          <w:color w:val="000000"/>
        </w:rPr>
        <w:t xml:space="preserve">) increases as the amount of </w:t>
      </w:r>
      <w:proofErr w:type="spellStart"/>
      <w:r w:rsidR="00C218C2" w:rsidRPr="0002324C">
        <w:rPr>
          <w:b w:val="0"/>
          <w:color w:val="000000"/>
        </w:rPr>
        <w:t>UPy</w:t>
      </w:r>
      <w:proofErr w:type="spellEnd"/>
      <w:r w:rsidR="00C218C2" w:rsidRPr="0002324C">
        <w:rPr>
          <w:b w:val="0"/>
          <w:color w:val="000000"/>
        </w:rPr>
        <w:t xml:space="preserve"> in the DSE polymer increases. The increases in these peaks shows the clear increase in the amount of hydrogen bonding present in the polymers as the amount of </w:t>
      </w:r>
      <w:proofErr w:type="spellStart"/>
      <w:r w:rsidR="00C218C2" w:rsidRPr="0002324C">
        <w:rPr>
          <w:b w:val="0"/>
          <w:color w:val="000000"/>
        </w:rPr>
        <w:t>UPy</w:t>
      </w:r>
      <w:proofErr w:type="spellEnd"/>
      <w:r w:rsidR="00C218C2" w:rsidRPr="0002324C">
        <w:rPr>
          <w:b w:val="0"/>
          <w:color w:val="000000"/>
        </w:rPr>
        <w:t xml:space="preserve"> increases.</w:t>
      </w:r>
    </w:p>
    <w:p w14:paraId="3A598554" w14:textId="77777777" w:rsidR="00C218C2" w:rsidRDefault="00C218C2" w:rsidP="00C218C2">
      <w:r>
        <w:br w:type="page"/>
      </w:r>
    </w:p>
    <w:p w14:paraId="0716153F" w14:textId="77777777" w:rsidR="00EC1956" w:rsidRDefault="00EC1956" w:rsidP="00C218C2">
      <w:pPr>
        <w:jc w:val="center"/>
      </w:pPr>
    </w:p>
    <w:p w14:paraId="175CC448" w14:textId="7BFBD48D" w:rsidR="00C218C2" w:rsidRDefault="00EC1956" w:rsidP="00C218C2">
      <w:pPr>
        <w:jc w:val="center"/>
      </w:pPr>
      <w:r w:rsidRPr="00EC1956">
        <w:rPr>
          <w:noProof/>
        </w:rPr>
        <w:drawing>
          <wp:inline distT="0" distB="0" distL="0" distR="0" wp14:anchorId="04FF0C02" wp14:editId="477C4E1E">
            <wp:extent cx="3755461" cy="3286029"/>
            <wp:effectExtent l="0" t="0" r="0" b="0"/>
            <wp:docPr id="22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5916CA0B-79BE-4FC1-885F-457CC8E175F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5916CA0B-79BE-4FC1-885F-457CC8E175F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5461" cy="3286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2ACAF" w14:textId="040BBB04" w:rsidR="00C218C2" w:rsidRDefault="00B3610C" w:rsidP="0002324C">
      <w:pPr>
        <w:pStyle w:val="SMHeading"/>
        <w:jc w:val="both"/>
      </w:pPr>
      <w:bookmarkStart w:id="6" w:name="_Toc85555215"/>
      <w:r>
        <w:rPr>
          <w:rStyle w:val="10"/>
          <w:b/>
        </w:rPr>
        <w:t>Fig</w:t>
      </w:r>
      <w:r w:rsidR="00C218C2" w:rsidRPr="00003330">
        <w:rPr>
          <w:rStyle w:val="10"/>
          <w:b/>
        </w:rPr>
        <w:t>. S4</w:t>
      </w:r>
      <w:r w:rsidR="00C218C2" w:rsidRPr="00C80313">
        <w:rPr>
          <w:rStyle w:val="10"/>
        </w:rPr>
        <w:t>.</w:t>
      </w:r>
      <w:r w:rsidR="00C218C2" w:rsidRPr="00C80313">
        <w:rPr>
          <w:rStyle w:val="10"/>
          <w:b/>
        </w:rPr>
        <w:t xml:space="preserve"> </w:t>
      </w:r>
      <w:r w:rsidR="00C218C2" w:rsidRPr="00003330">
        <w:rPr>
          <w:rStyle w:val="10"/>
          <w:b/>
        </w:rPr>
        <w:t>Raman spectra investigation of all DSE samples</w:t>
      </w:r>
      <w:bookmarkEnd w:id="6"/>
      <w:r w:rsidR="00C218C2" w:rsidRPr="00003330">
        <w:rPr>
          <w:b w:val="0"/>
          <w:color w:val="000000"/>
        </w:rPr>
        <w:t>. The peak appears at 510 cm</w:t>
      </w:r>
      <w:r w:rsidR="00C218C2" w:rsidRPr="00003330">
        <w:rPr>
          <w:b w:val="0"/>
          <w:color w:val="000000"/>
          <w:vertAlign w:val="superscript"/>
        </w:rPr>
        <w:t>-1</w:t>
      </w:r>
      <w:r w:rsidR="00C218C2" w:rsidRPr="00003330">
        <w:rPr>
          <w:b w:val="0"/>
          <w:color w:val="000000"/>
          <w:sz w:val="16"/>
          <w:szCs w:val="16"/>
        </w:rPr>
        <w:t xml:space="preserve"> </w:t>
      </w:r>
      <w:r w:rsidR="00C218C2" w:rsidRPr="00003330">
        <w:rPr>
          <w:b w:val="0"/>
          <w:color w:val="000000"/>
        </w:rPr>
        <w:t xml:space="preserve">is responsible for </w:t>
      </w:r>
      <w:r w:rsidR="00C218C2" w:rsidRPr="00003330">
        <w:rPr>
          <w:b w:val="0"/>
          <w:color w:val="000000"/>
          <w:shd w:val="clear" w:color="auto" w:fill="FFFFFF"/>
        </w:rPr>
        <w:t>ν</w:t>
      </w:r>
      <w:r w:rsidR="00C218C2" w:rsidRPr="00003330">
        <w:rPr>
          <w:b w:val="0"/>
          <w:color w:val="000000"/>
        </w:rPr>
        <w:t>(S-S), the peak appears at 640 cm</w:t>
      </w:r>
      <w:r w:rsidR="00C218C2" w:rsidRPr="00003330">
        <w:rPr>
          <w:b w:val="0"/>
          <w:color w:val="000000"/>
          <w:vertAlign w:val="superscript"/>
        </w:rPr>
        <w:t>-1</w:t>
      </w:r>
      <w:r w:rsidR="00C218C2" w:rsidRPr="00003330">
        <w:rPr>
          <w:b w:val="0"/>
          <w:color w:val="000000"/>
        </w:rPr>
        <w:t xml:space="preserve"> is responsible for </w:t>
      </w:r>
      <w:r w:rsidR="00C218C2" w:rsidRPr="00003330">
        <w:rPr>
          <w:b w:val="0"/>
          <w:color w:val="000000"/>
          <w:shd w:val="clear" w:color="auto" w:fill="FFFFFF"/>
        </w:rPr>
        <w:t>ν</w:t>
      </w:r>
      <w:r w:rsidR="00C218C2" w:rsidRPr="00003330">
        <w:rPr>
          <w:b w:val="0"/>
          <w:color w:val="000000"/>
        </w:rPr>
        <w:t>(C-S).</w:t>
      </w:r>
    </w:p>
    <w:p w14:paraId="7F07AE0E" w14:textId="77777777" w:rsidR="00C218C2" w:rsidRDefault="00C218C2" w:rsidP="00C218C2">
      <w:r>
        <w:br w:type="page"/>
      </w:r>
    </w:p>
    <w:p w14:paraId="149F288B" w14:textId="77777777" w:rsidR="00EC1956" w:rsidRDefault="00EC1956" w:rsidP="00C218C2">
      <w:pPr>
        <w:jc w:val="center"/>
      </w:pPr>
    </w:p>
    <w:p w14:paraId="15EB9462" w14:textId="38E30B2D" w:rsidR="00EC1956" w:rsidRDefault="00EC1956" w:rsidP="00EC1956">
      <w:pPr>
        <w:jc w:val="center"/>
      </w:pPr>
      <w:r w:rsidRPr="00EC1956">
        <w:rPr>
          <w:noProof/>
        </w:rPr>
        <w:drawing>
          <wp:inline distT="0" distB="0" distL="0" distR="0" wp14:anchorId="04ACAC9C" wp14:editId="79309D67">
            <wp:extent cx="5760000" cy="1414800"/>
            <wp:effectExtent l="0" t="0" r="0" b="0"/>
            <wp:docPr id="10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CBB993C6-ED16-440D-8C69-8002EE0B21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CBB993C6-ED16-440D-8C69-8002EE0B21A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4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5EFF2" w14:textId="45004388" w:rsidR="00EC1956" w:rsidRPr="00EC1956" w:rsidRDefault="00B3610C" w:rsidP="0002324C">
      <w:pPr>
        <w:pStyle w:val="SMHeading"/>
        <w:jc w:val="both"/>
        <w:rPr>
          <w:b w:val="0"/>
          <w:color w:val="000000"/>
        </w:rPr>
      </w:pPr>
      <w:bookmarkStart w:id="7" w:name="_Toc85555216"/>
      <w:r>
        <w:t>Fig</w:t>
      </w:r>
      <w:r w:rsidR="00C218C2" w:rsidRPr="00003330">
        <w:t>. S5.</w:t>
      </w:r>
      <w:r w:rsidR="00C218C2" w:rsidRPr="00C80313">
        <w:rPr>
          <w:rStyle w:val="10"/>
          <w:b/>
        </w:rPr>
        <w:t xml:space="preserve"> GPC elution curves of DSE</w:t>
      </w:r>
      <w:bookmarkStart w:id="8" w:name="OLE_LINK5"/>
      <w:bookmarkStart w:id="9" w:name="OLE_LINK12"/>
      <w:r w:rsidR="00C218C2" w:rsidRPr="00C80313">
        <w:rPr>
          <w:rStyle w:val="10"/>
          <w:b/>
        </w:rPr>
        <w:t>-0~3</w:t>
      </w:r>
      <w:bookmarkEnd w:id="7"/>
      <w:bookmarkEnd w:id="8"/>
      <w:bookmarkEnd w:id="9"/>
      <w:r w:rsidR="00C218C2" w:rsidRPr="00C80313">
        <w:rPr>
          <w:rStyle w:val="10"/>
          <w:b/>
        </w:rPr>
        <w:t xml:space="preserve"> </w:t>
      </w:r>
      <w:r w:rsidR="00C218C2" w:rsidRPr="00003330">
        <w:rPr>
          <w:b w:val="0"/>
          <w:color w:val="000000"/>
        </w:rPr>
        <w:t>with THF as the eluent and PS as the standard</w:t>
      </w:r>
    </w:p>
    <w:p w14:paraId="2AAADB79" w14:textId="77777777" w:rsidR="00C218C2" w:rsidRDefault="00C218C2" w:rsidP="00C218C2">
      <w:pPr>
        <w:rPr>
          <w:b/>
          <w:bCs/>
          <w:color w:val="000000"/>
          <w:szCs w:val="24"/>
        </w:rPr>
      </w:pPr>
      <w:r>
        <w:rPr>
          <w:b/>
          <w:bCs/>
          <w:color w:val="000000"/>
          <w:szCs w:val="24"/>
        </w:rPr>
        <w:br w:type="page"/>
      </w:r>
    </w:p>
    <w:p w14:paraId="0E9B5296" w14:textId="401641A3" w:rsidR="00276A63" w:rsidRDefault="00B0105E" w:rsidP="00276A63">
      <w:pPr>
        <w:jc w:val="center"/>
      </w:pPr>
      <w:bookmarkStart w:id="10" w:name="_Toc85555217"/>
      <w:r>
        <w:rPr>
          <w:noProof/>
        </w:rPr>
        <w:lastRenderedPageBreak/>
        <w:drawing>
          <wp:inline distT="0" distB="0" distL="0" distR="0" wp14:anchorId="659663EE" wp14:editId="49A79224">
            <wp:extent cx="5760000" cy="1710774"/>
            <wp:effectExtent l="0" t="0" r="0" b="381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7107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C8D850" w14:textId="68025CE0" w:rsidR="00C218C2" w:rsidRPr="00276A63" w:rsidRDefault="00B3610C" w:rsidP="0002324C">
      <w:pPr>
        <w:pStyle w:val="SMHeading"/>
        <w:rPr>
          <w:szCs w:val="20"/>
        </w:rPr>
      </w:pPr>
      <w:r>
        <w:t>Fig</w:t>
      </w:r>
      <w:r w:rsidR="00276A63" w:rsidRPr="00276A63">
        <w:t>. S6. 2D SAXS images of DSE samples</w:t>
      </w:r>
      <w:r w:rsidR="00276A63" w:rsidRPr="00C80313">
        <w:t>.</w:t>
      </w:r>
      <w:bookmarkEnd w:id="10"/>
    </w:p>
    <w:p w14:paraId="3F1F34E7" w14:textId="259341E9" w:rsidR="00C218C2" w:rsidRDefault="00276A63" w:rsidP="00C218C2">
      <w:pPr>
        <w:rPr>
          <w:rFonts w:ascii="TimesNewRomanPSMT" w:hAnsi="TimesNewRomanPSMT" w:hint="eastAsia"/>
          <w:color w:val="000000"/>
          <w:szCs w:val="24"/>
        </w:rPr>
      </w:pPr>
      <w:r>
        <w:rPr>
          <w:rFonts w:ascii="TimesNewRomanPSMT" w:hAnsi="TimesNewRomanPSMT" w:hint="eastAsia"/>
          <w:color w:val="000000"/>
          <w:szCs w:val="24"/>
          <w:lang w:eastAsia="zh-CN"/>
        </w:rPr>
        <w:t xml:space="preserve"> </w:t>
      </w:r>
      <w:r w:rsidR="00C218C2">
        <w:rPr>
          <w:rFonts w:ascii="TimesNewRomanPSMT" w:hAnsi="TimesNewRomanPSMT" w:hint="eastAsia"/>
          <w:color w:val="000000"/>
          <w:szCs w:val="24"/>
        </w:rPr>
        <w:br w:type="page"/>
      </w:r>
      <w:r>
        <w:rPr>
          <w:rFonts w:ascii="TimesNewRomanPSMT" w:hAnsi="TimesNewRomanPSMT"/>
          <w:color w:val="000000"/>
          <w:szCs w:val="24"/>
        </w:rPr>
        <w:lastRenderedPageBreak/>
        <w:t xml:space="preserve"> </w:t>
      </w:r>
    </w:p>
    <w:p w14:paraId="2B3D5278" w14:textId="09081D17" w:rsidR="00C218C2" w:rsidRDefault="00060E10" w:rsidP="00C218C2">
      <w:pPr>
        <w:jc w:val="center"/>
        <w:rPr>
          <w:rFonts w:ascii="TimesNewRomanPSMT" w:hAnsi="TimesNewRomanPSMT" w:hint="eastAsia"/>
          <w:color w:val="000000"/>
          <w:szCs w:val="24"/>
        </w:rPr>
      </w:pPr>
      <w:r w:rsidRPr="00060E10">
        <w:rPr>
          <w:rFonts w:ascii="TimesNewRomanPSMT" w:hAnsi="TimesNewRomanPSMT"/>
          <w:noProof/>
          <w:color w:val="000000"/>
          <w:szCs w:val="24"/>
        </w:rPr>
        <w:drawing>
          <wp:inline distT="0" distB="0" distL="0" distR="0" wp14:anchorId="567870AE" wp14:editId="511A17B3">
            <wp:extent cx="3600000" cy="2749737"/>
            <wp:effectExtent l="0" t="0" r="635" b="0"/>
            <wp:docPr id="52" name="图片 52" descr="E:\ChenJing\0.PhD\1.论文写作\1.ionic conducting elastomer\组图-v5 的幻灯片\组图-v5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ChenJing\0.PhD\1.论文写作\1.ionic conducting elastomer\组图-v5 的幻灯片\组图-v5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96" t="21405" r="25191" b="37233"/>
                    <a:stretch/>
                  </pic:blipFill>
                  <pic:spPr bwMode="auto">
                    <a:xfrm>
                      <a:off x="0" y="0"/>
                      <a:ext cx="3600000" cy="2749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91832F" w14:textId="4B4BAC36" w:rsidR="00C218C2" w:rsidRPr="0074720D" w:rsidRDefault="00B3610C" w:rsidP="0002324C">
      <w:pPr>
        <w:pStyle w:val="SMHeading"/>
        <w:jc w:val="both"/>
        <w:rPr>
          <w:rFonts w:ascii="TimesNewRomanPSMT" w:hAnsi="TimesNewRomanPSMT" w:hint="eastAsia"/>
          <w:b w:val="0"/>
          <w:color w:val="000000"/>
        </w:rPr>
      </w:pPr>
      <w:bookmarkStart w:id="11" w:name="_Toc85555218"/>
      <w:r>
        <w:t>Fig</w:t>
      </w:r>
      <w:r w:rsidR="00C218C2" w:rsidRPr="0074720D">
        <w:t>. S7.</w:t>
      </w:r>
      <w:r w:rsidR="00C218C2" w:rsidRPr="00C80313">
        <w:rPr>
          <w:rStyle w:val="10"/>
        </w:rPr>
        <w:t xml:space="preserve"> </w:t>
      </w:r>
      <w:r w:rsidR="00C218C2" w:rsidRPr="00C80313">
        <w:rPr>
          <w:rStyle w:val="10"/>
          <w:b/>
        </w:rPr>
        <w:t>TGA traces of DSE samples</w:t>
      </w:r>
      <w:bookmarkEnd w:id="11"/>
      <w:r w:rsidR="00C218C2">
        <w:rPr>
          <w:rFonts w:ascii="TimesNewRomanPSMT" w:hAnsi="TimesNewRomanPSMT"/>
          <w:color w:val="000000"/>
        </w:rPr>
        <w:t xml:space="preserve"> </w:t>
      </w:r>
      <w:r w:rsidR="00C218C2" w:rsidRPr="0074720D">
        <w:rPr>
          <w:rFonts w:ascii="TimesNewRomanPSMT" w:hAnsi="TimesNewRomanPSMT"/>
          <w:b w:val="0"/>
          <w:color w:val="000000"/>
        </w:rPr>
        <w:t xml:space="preserve">at 10 </w:t>
      </w:r>
      <w:r w:rsidR="00C218C2" w:rsidRPr="0074720D">
        <w:rPr>
          <w:b w:val="0"/>
        </w:rPr>
        <w:t>°C min</w:t>
      </w:r>
      <w:r w:rsidR="00C218C2" w:rsidRPr="0074720D">
        <w:rPr>
          <w:b w:val="0"/>
          <w:vertAlign w:val="superscript"/>
        </w:rPr>
        <w:t xml:space="preserve">-1 </w:t>
      </w:r>
      <w:r w:rsidR="00C218C2" w:rsidRPr="0074720D">
        <w:rPr>
          <w:b w:val="0"/>
        </w:rPr>
        <w:t>under N</w:t>
      </w:r>
      <w:r w:rsidR="00C218C2" w:rsidRPr="0074720D">
        <w:rPr>
          <w:b w:val="0"/>
          <w:vertAlign w:val="subscript"/>
        </w:rPr>
        <w:t>2</w:t>
      </w:r>
      <w:r w:rsidR="00C218C2" w:rsidRPr="0074720D">
        <w:rPr>
          <w:b w:val="0"/>
        </w:rPr>
        <w:t xml:space="preserve"> atmosphere.</w:t>
      </w:r>
    </w:p>
    <w:p w14:paraId="6B6287C0" w14:textId="77777777" w:rsidR="00C218C2" w:rsidRDefault="00C218C2" w:rsidP="00C218C2">
      <w:r>
        <w:br w:type="page"/>
      </w:r>
    </w:p>
    <w:p w14:paraId="3DFEBD3F" w14:textId="6BA212E8" w:rsidR="00C218C2" w:rsidRDefault="00F83619" w:rsidP="00C218C2">
      <w:pPr>
        <w:jc w:val="center"/>
      </w:pPr>
      <w:r>
        <w:rPr>
          <w:noProof/>
        </w:rPr>
        <w:lastRenderedPageBreak/>
        <w:drawing>
          <wp:inline distT="0" distB="0" distL="0" distR="0" wp14:anchorId="45FC01A8" wp14:editId="67C14D25">
            <wp:extent cx="5400000" cy="2285910"/>
            <wp:effectExtent l="0" t="0" r="0" b="63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86" t="22792" r="11243" b="33143"/>
                    <a:stretch/>
                  </pic:blipFill>
                  <pic:spPr bwMode="auto">
                    <a:xfrm>
                      <a:off x="0" y="0"/>
                      <a:ext cx="5400000" cy="228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AEF453" w14:textId="2485A7BC" w:rsidR="00C218C2" w:rsidRPr="0074720D" w:rsidRDefault="00B3610C" w:rsidP="0002324C">
      <w:pPr>
        <w:pStyle w:val="SMHeading"/>
        <w:ind w:left="723" w:hangingChars="300" w:hanging="723"/>
        <w:jc w:val="both"/>
        <w:rPr>
          <w:b w:val="0"/>
          <w:color w:val="000000"/>
        </w:rPr>
      </w:pPr>
      <w:bookmarkStart w:id="12" w:name="_Toc85555219"/>
      <w:r>
        <w:t>Fig</w:t>
      </w:r>
      <w:r w:rsidR="00C218C2" w:rsidRPr="0074720D">
        <w:t>. S8.</w:t>
      </w:r>
      <w:bookmarkEnd w:id="12"/>
      <w:r w:rsidR="00C218C2" w:rsidRPr="0074720D">
        <w:t xml:space="preserve"> </w:t>
      </w:r>
      <w:r w:rsidR="00C218C2" w:rsidRPr="0074720D">
        <w:rPr>
          <w:b w:val="0"/>
          <w:color w:val="000000"/>
        </w:rPr>
        <w:t>(</w:t>
      </w:r>
      <w:r w:rsidR="00BF411E" w:rsidRPr="00F83619">
        <w:rPr>
          <w:color w:val="000000"/>
        </w:rPr>
        <w:t>A</w:t>
      </w:r>
      <w:r w:rsidR="00C218C2" w:rsidRPr="0074720D">
        <w:rPr>
          <w:b w:val="0"/>
          <w:color w:val="000000"/>
        </w:rPr>
        <w:t>) The calculated mechanism of toughness: integral area of stress-stain curve</w:t>
      </w:r>
      <w:r w:rsidR="0074720D">
        <w:rPr>
          <w:b w:val="0"/>
          <w:color w:val="000000"/>
        </w:rPr>
        <w:t>.</w:t>
      </w:r>
      <w:r w:rsidR="00C218C2" w:rsidRPr="0074720D">
        <w:rPr>
          <w:b w:val="0"/>
          <w:color w:val="000000"/>
        </w:rPr>
        <w:t xml:space="preserve"> (</w:t>
      </w:r>
      <w:r w:rsidR="00BF411E" w:rsidRPr="00F83619">
        <w:rPr>
          <w:color w:val="000000"/>
        </w:rPr>
        <w:t>B</w:t>
      </w:r>
      <w:r w:rsidR="00C218C2" w:rsidRPr="0074720D">
        <w:rPr>
          <w:b w:val="0"/>
          <w:color w:val="000000"/>
        </w:rPr>
        <w:t xml:space="preserve">) </w:t>
      </w:r>
      <w:r w:rsidR="00C218C2" w:rsidRPr="0074720D">
        <w:rPr>
          <w:rStyle w:val="10"/>
          <w:b/>
        </w:rPr>
        <w:t>Toughness of DSE-0~3</w:t>
      </w:r>
      <w:r w:rsidR="00C218C2" w:rsidRPr="0074720D">
        <w:rPr>
          <w:b w:val="0"/>
          <w:color w:val="000000"/>
        </w:rPr>
        <w:t>.</w:t>
      </w:r>
    </w:p>
    <w:p w14:paraId="02DFF736" w14:textId="77777777" w:rsidR="00C218C2" w:rsidRDefault="00C218C2" w:rsidP="00C218C2">
      <w:r>
        <w:br w:type="page"/>
      </w:r>
    </w:p>
    <w:p w14:paraId="48D6C54A" w14:textId="77777777" w:rsidR="00F83619" w:rsidRDefault="00F83619" w:rsidP="00C218C2">
      <w:pPr>
        <w:jc w:val="center"/>
      </w:pPr>
    </w:p>
    <w:p w14:paraId="651B8B30" w14:textId="00188C9B" w:rsidR="00C218C2" w:rsidRDefault="00F83619" w:rsidP="00C218C2">
      <w:pPr>
        <w:jc w:val="center"/>
      </w:pPr>
      <w:r>
        <w:rPr>
          <w:noProof/>
        </w:rPr>
        <w:drawing>
          <wp:inline distT="0" distB="0" distL="0" distR="0" wp14:anchorId="6E844AF8" wp14:editId="0E6AAD82">
            <wp:extent cx="3600000" cy="2964684"/>
            <wp:effectExtent l="0" t="0" r="635" b="762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08" t="21272" r="42998" b="37887"/>
                    <a:stretch/>
                  </pic:blipFill>
                  <pic:spPr bwMode="auto">
                    <a:xfrm>
                      <a:off x="0" y="0"/>
                      <a:ext cx="3600000" cy="2964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B78F99" w14:textId="4BA88A86" w:rsidR="00C218C2" w:rsidRPr="0074720D" w:rsidRDefault="00B3610C" w:rsidP="0002324C">
      <w:pPr>
        <w:pStyle w:val="SMHeading"/>
        <w:jc w:val="both"/>
        <w:rPr>
          <w:rFonts w:ascii="TimesNewRomanPSMT" w:hAnsi="TimesNewRomanPSMT" w:hint="eastAsia"/>
          <w:b w:val="0"/>
          <w:color w:val="000000"/>
        </w:rPr>
      </w:pPr>
      <w:bookmarkStart w:id="13" w:name="_Toc85555220"/>
      <w:r>
        <w:t>Fig</w:t>
      </w:r>
      <w:r w:rsidR="00C218C2" w:rsidRPr="0074720D">
        <w:t>. S9.</w:t>
      </w:r>
      <w:r w:rsidR="00C218C2" w:rsidRPr="00C80313">
        <w:rPr>
          <w:rStyle w:val="10"/>
          <w:b/>
        </w:rPr>
        <w:t xml:space="preserve"> Cyclic stress-strain curves of DSE-3</w:t>
      </w:r>
      <w:bookmarkEnd w:id="13"/>
      <w:r w:rsidR="00C218C2">
        <w:rPr>
          <w:rFonts w:ascii="TimesNewRomanPSMT" w:hAnsi="TimesNewRomanPSMT"/>
          <w:color w:val="000000"/>
        </w:rPr>
        <w:t xml:space="preserve"> </w:t>
      </w:r>
      <w:r w:rsidR="00C218C2" w:rsidRPr="0074720D">
        <w:rPr>
          <w:rFonts w:ascii="TimesNewRomanPSMT" w:hAnsi="TimesNewRomanPSMT"/>
          <w:b w:val="0"/>
          <w:color w:val="000000"/>
        </w:rPr>
        <w:t xml:space="preserve">when stretched to 100%, 300%, 500%, respectively. </w:t>
      </w:r>
    </w:p>
    <w:p w14:paraId="590CC549" w14:textId="77777777" w:rsidR="00C218C2" w:rsidRDefault="00C218C2" w:rsidP="00C218C2">
      <w:r>
        <w:br w:type="page"/>
      </w:r>
    </w:p>
    <w:p w14:paraId="6F49A75E" w14:textId="77777777" w:rsidR="00F83619" w:rsidRDefault="00F83619" w:rsidP="00C218C2">
      <w:pPr>
        <w:jc w:val="center"/>
      </w:pPr>
    </w:p>
    <w:p w14:paraId="65CAD7AB" w14:textId="77777777" w:rsidR="00610852" w:rsidRDefault="00610852" w:rsidP="00C218C2">
      <w:pPr>
        <w:jc w:val="center"/>
      </w:pPr>
    </w:p>
    <w:p w14:paraId="59F96027" w14:textId="2D8F1950" w:rsidR="00C218C2" w:rsidRDefault="00C218C2" w:rsidP="00C218C2">
      <w:pPr>
        <w:jc w:val="center"/>
      </w:pPr>
      <w:r>
        <w:t xml:space="preserve"> </w:t>
      </w:r>
      <w:r w:rsidR="00F83619" w:rsidRPr="00F83619">
        <w:rPr>
          <w:noProof/>
        </w:rPr>
        <w:drawing>
          <wp:inline distT="0" distB="0" distL="0" distR="0" wp14:anchorId="38BECBE0" wp14:editId="08D790E7">
            <wp:extent cx="4198481" cy="3132667"/>
            <wp:effectExtent l="0" t="0" r="0" b="0"/>
            <wp:docPr id="56" name="图片 56" descr="E:\ChenJing\0.PhD\1.论文写作\1.ionic conducting elastomer\组图-v5 的幻灯片\组图-v5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ChenJing\0.PhD\1.论文写作\1.ionic conducting elastomer\组图-v5 的幻灯片\组图-v5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78" t="22602" r="29610" b="36001"/>
                    <a:stretch/>
                  </pic:blipFill>
                  <pic:spPr bwMode="auto">
                    <a:xfrm>
                      <a:off x="0" y="0"/>
                      <a:ext cx="4214339" cy="3144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EAA1D1" w14:textId="1879DA1E" w:rsidR="00C218C2" w:rsidRPr="00C80313" w:rsidRDefault="00B3610C" w:rsidP="0002324C">
      <w:pPr>
        <w:pStyle w:val="SMHeading"/>
        <w:jc w:val="both"/>
      </w:pPr>
      <w:bookmarkStart w:id="14" w:name="_Toc85555221"/>
      <w:r>
        <w:t>Fig</w:t>
      </w:r>
      <w:r w:rsidR="00C218C2">
        <w:t>.</w:t>
      </w:r>
      <w:r w:rsidR="00C218C2" w:rsidRPr="00C80313">
        <w:t xml:space="preserve"> S10. DMA curves of DSE samples.</w:t>
      </w:r>
      <w:bookmarkEnd w:id="14"/>
    </w:p>
    <w:p w14:paraId="1A4EAD1D" w14:textId="77777777" w:rsidR="00C218C2" w:rsidRDefault="00C218C2" w:rsidP="00C218C2">
      <w:pPr>
        <w:rPr>
          <w:b/>
          <w:bCs/>
          <w:color w:val="000000"/>
          <w:szCs w:val="24"/>
        </w:rPr>
      </w:pPr>
      <w:r>
        <w:rPr>
          <w:b/>
          <w:bCs/>
          <w:color w:val="000000"/>
          <w:szCs w:val="24"/>
        </w:rPr>
        <w:br w:type="page"/>
      </w:r>
    </w:p>
    <w:p w14:paraId="5EEA85F4" w14:textId="77777777" w:rsidR="00F83619" w:rsidRDefault="00F83619" w:rsidP="00C218C2">
      <w:pPr>
        <w:jc w:val="center"/>
        <w:rPr>
          <w:b/>
          <w:bCs/>
          <w:color w:val="000000"/>
          <w:szCs w:val="24"/>
        </w:rPr>
      </w:pPr>
    </w:p>
    <w:p w14:paraId="5753F15F" w14:textId="3F05DC8B" w:rsidR="00C218C2" w:rsidRDefault="00F83619" w:rsidP="00C218C2">
      <w:pPr>
        <w:jc w:val="center"/>
        <w:rPr>
          <w:b/>
          <w:bCs/>
          <w:color w:val="000000"/>
          <w:szCs w:val="24"/>
        </w:rPr>
      </w:pPr>
      <w:r>
        <w:rPr>
          <w:noProof/>
        </w:rPr>
        <w:drawing>
          <wp:inline distT="0" distB="0" distL="0" distR="0" wp14:anchorId="1E169F73" wp14:editId="2458B85E">
            <wp:extent cx="3600000" cy="1990056"/>
            <wp:effectExtent l="0" t="0" r="635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17" t="38177" r="33872" b="38081"/>
                    <a:stretch/>
                  </pic:blipFill>
                  <pic:spPr bwMode="auto">
                    <a:xfrm>
                      <a:off x="0" y="0"/>
                      <a:ext cx="3600000" cy="1990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5FC06C" w14:textId="79157BBE" w:rsidR="00C218C2" w:rsidRPr="0074720D" w:rsidRDefault="00B3610C" w:rsidP="0002324C">
      <w:pPr>
        <w:pStyle w:val="SMHeading"/>
        <w:jc w:val="both"/>
        <w:rPr>
          <w:b w:val="0"/>
        </w:rPr>
      </w:pPr>
      <w:bookmarkStart w:id="15" w:name="OLE_LINK3"/>
      <w:bookmarkStart w:id="16" w:name="OLE_LINK4"/>
      <w:bookmarkStart w:id="17" w:name="_Toc85555222"/>
      <w:r>
        <w:t>Fig</w:t>
      </w:r>
      <w:r w:rsidR="00C218C2" w:rsidRPr="0074720D">
        <w:t>. S1</w:t>
      </w:r>
      <w:bookmarkEnd w:id="15"/>
      <w:bookmarkEnd w:id="16"/>
      <w:r w:rsidR="00C218C2" w:rsidRPr="0074720D">
        <w:t>1.</w:t>
      </w:r>
      <w:r w:rsidR="00C218C2" w:rsidRPr="00C80313">
        <w:rPr>
          <w:rStyle w:val="10"/>
        </w:rPr>
        <w:t xml:space="preserve"> </w:t>
      </w:r>
      <w:r w:rsidR="00C218C2" w:rsidRPr="00C80313">
        <w:rPr>
          <w:rStyle w:val="10"/>
          <w:b/>
        </w:rPr>
        <w:t>Digital photos of</w:t>
      </w:r>
      <w:r w:rsidR="00C218C2">
        <w:rPr>
          <w:rStyle w:val="10"/>
          <w:b/>
        </w:rPr>
        <w:t xml:space="preserve"> the</w:t>
      </w:r>
      <w:r w:rsidR="00C218C2" w:rsidRPr="00C80313">
        <w:rPr>
          <w:rStyle w:val="10"/>
          <w:b/>
        </w:rPr>
        <w:t xml:space="preserve"> prepared DSICE samples</w:t>
      </w:r>
      <w:bookmarkEnd w:id="17"/>
      <w:r w:rsidR="00C218C2">
        <w:rPr>
          <w:rFonts w:ascii="TimesNewRomanPSMT" w:hAnsi="TimesNewRomanPSMT"/>
          <w:color w:val="000000"/>
        </w:rPr>
        <w:t>:</w:t>
      </w:r>
      <w:r w:rsidR="00C218C2" w:rsidRPr="0074720D">
        <w:rPr>
          <w:rFonts w:ascii="TimesNewRomanPSMT" w:hAnsi="TimesNewRomanPSMT"/>
          <w:b w:val="0"/>
          <w:color w:val="000000"/>
        </w:rPr>
        <w:t xml:space="preserve"> colorless transparent liquid and casting film</w:t>
      </w:r>
      <w:r w:rsidR="00C218C2" w:rsidRPr="0074720D">
        <w:rPr>
          <w:b w:val="0"/>
        </w:rPr>
        <w:t>.</w:t>
      </w:r>
    </w:p>
    <w:p w14:paraId="5665D330" w14:textId="77777777" w:rsidR="00C218C2" w:rsidRDefault="00C218C2" w:rsidP="00C218C2">
      <w:pPr>
        <w:rPr>
          <w:b/>
        </w:rPr>
      </w:pPr>
      <w:r>
        <w:rPr>
          <w:b/>
        </w:rPr>
        <w:br w:type="page"/>
      </w:r>
    </w:p>
    <w:p w14:paraId="0654CFBB" w14:textId="77777777" w:rsidR="00F83619" w:rsidRDefault="00F83619" w:rsidP="00BF411E">
      <w:pPr>
        <w:jc w:val="center"/>
        <w:rPr>
          <w:b/>
        </w:rPr>
      </w:pPr>
    </w:p>
    <w:p w14:paraId="419D6D1F" w14:textId="77777777" w:rsidR="00610852" w:rsidRDefault="00610852" w:rsidP="00BF411E">
      <w:pPr>
        <w:jc w:val="center"/>
        <w:rPr>
          <w:b/>
        </w:rPr>
      </w:pPr>
    </w:p>
    <w:p w14:paraId="1B63BE1E" w14:textId="7AA5B1A8" w:rsidR="00C218C2" w:rsidRDefault="00F83619" w:rsidP="00BF411E">
      <w:pPr>
        <w:jc w:val="center"/>
        <w:rPr>
          <w:b/>
        </w:rPr>
      </w:pPr>
      <w:r>
        <w:rPr>
          <w:noProof/>
        </w:rPr>
        <w:drawing>
          <wp:inline distT="0" distB="0" distL="0" distR="0" wp14:anchorId="1581768D" wp14:editId="447ED644">
            <wp:extent cx="5410200" cy="5421378"/>
            <wp:effectExtent l="0" t="0" r="0" b="825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9" r="21795"/>
                    <a:stretch/>
                  </pic:blipFill>
                  <pic:spPr bwMode="auto">
                    <a:xfrm>
                      <a:off x="0" y="0"/>
                      <a:ext cx="5433907" cy="544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814B08" w14:textId="6C0A01FA" w:rsidR="00C218C2" w:rsidRPr="0074720D" w:rsidRDefault="00B3610C" w:rsidP="0002324C">
      <w:pPr>
        <w:pStyle w:val="SMHeading"/>
        <w:jc w:val="both"/>
        <w:rPr>
          <w:color w:val="000000"/>
        </w:rPr>
      </w:pPr>
      <w:bookmarkStart w:id="18" w:name="_Toc85555223"/>
      <w:r>
        <w:t>Fig</w:t>
      </w:r>
      <w:r w:rsidR="00C218C2" w:rsidRPr="0074720D">
        <w:t xml:space="preserve">. S12. </w:t>
      </w:r>
      <w:r w:rsidR="00C218C2" w:rsidRPr="0074720D">
        <w:rPr>
          <w:rStyle w:val="10"/>
          <w:b/>
        </w:rPr>
        <w:t>EIS spectra of DSICE 10-35 samples at different temperatures from 30 °C to 70 °C.</w:t>
      </w:r>
      <w:bookmarkEnd w:id="18"/>
      <w:r w:rsidR="00C218C2" w:rsidRPr="0074720D">
        <w:t xml:space="preserve"> </w:t>
      </w:r>
      <w:r w:rsidR="00C218C2" w:rsidRPr="0074720D">
        <w:rPr>
          <w:b w:val="0"/>
        </w:rPr>
        <w:t>(</w:t>
      </w:r>
      <w:r w:rsidR="009E4A8A" w:rsidRPr="009E4A8A">
        <w:t>A</w:t>
      </w:r>
      <w:r w:rsidR="00C218C2" w:rsidRPr="0074720D">
        <w:rPr>
          <w:b w:val="0"/>
        </w:rPr>
        <w:t>)</w:t>
      </w:r>
      <w:r w:rsidR="00C218C2" w:rsidRPr="0074720D">
        <w:rPr>
          <w:b w:val="0"/>
          <w:color w:val="000000"/>
        </w:rPr>
        <w:t xml:space="preserve"> EIS spectra of DSICE-10. (</w:t>
      </w:r>
      <w:r w:rsidR="009E4A8A" w:rsidRPr="009E4A8A">
        <w:rPr>
          <w:color w:val="000000"/>
        </w:rPr>
        <w:t>B</w:t>
      </w:r>
      <w:r w:rsidR="00C218C2" w:rsidRPr="0074720D">
        <w:rPr>
          <w:b w:val="0"/>
          <w:color w:val="000000"/>
        </w:rPr>
        <w:t>) EIS spectra of DSICE-20. (</w:t>
      </w:r>
      <w:r w:rsidR="009E4A8A" w:rsidRPr="009E4A8A">
        <w:rPr>
          <w:color w:val="000000"/>
        </w:rPr>
        <w:t>C</w:t>
      </w:r>
      <w:r w:rsidR="00C218C2" w:rsidRPr="0074720D">
        <w:rPr>
          <w:b w:val="0"/>
          <w:color w:val="000000"/>
        </w:rPr>
        <w:t>)EIS spectra of DSICE-30. (</w:t>
      </w:r>
      <w:r w:rsidR="009E4A8A" w:rsidRPr="009E4A8A">
        <w:rPr>
          <w:color w:val="000000"/>
        </w:rPr>
        <w:t>D</w:t>
      </w:r>
      <w:r w:rsidR="00C218C2" w:rsidRPr="0074720D">
        <w:rPr>
          <w:b w:val="0"/>
          <w:color w:val="000000"/>
        </w:rPr>
        <w:t>) EIS spectra of DSICE-35. (</w:t>
      </w:r>
      <w:r w:rsidR="009E4A8A" w:rsidRPr="009E4A8A">
        <w:rPr>
          <w:color w:val="000000"/>
        </w:rPr>
        <w:t>E</w:t>
      </w:r>
      <w:r w:rsidR="00C218C2" w:rsidRPr="0074720D">
        <w:rPr>
          <w:b w:val="0"/>
          <w:color w:val="000000"/>
        </w:rPr>
        <w:t>) EIS spectra of DSICE-40.</w:t>
      </w:r>
    </w:p>
    <w:p w14:paraId="67284C58" w14:textId="77777777" w:rsidR="00C218C2" w:rsidRDefault="00C218C2" w:rsidP="00C218C2">
      <w:pPr>
        <w:rPr>
          <w:b/>
          <w:bCs/>
          <w:color w:val="000000"/>
          <w:szCs w:val="24"/>
        </w:rPr>
      </w:pPr>
      <w:r>
        <w:rPr>
          <w:b/>
          <w:bCs/>
          <w:color w:val="000000"/>
          <w:szCs w:val="24"/>
        </w:rPr>
        <w:br w:type="page"/>
      </w:r>
    </w:p>
    <w:p w14:paraId="3B61F415" w14:textId="77777777" w:rsidR="00610852" w:rsidRDefault="00610852" w:rsidP="00C218C2">
      <w:pPr>
        <w:jc w:val="center"/>
        <w:rPr>
          <w:b/>
          <w:bCs/>
          <w:color w:val="000000"/>
          <w:szCs w:val="24"/>
        </w:rPr>
      </w:pPr>
    </w:p>
    <w:p w14:paraId="1005AF07" w14:textId="761FC1FD" w:rsidR="00C218C2" w:rsidRDefault="00610852" w:rsidP="00C218C2">
      <w:pPr>
        <w:jc w:val="center"/>
        <w:rPr>
          <w:b/>
          <w:bCs/>
          <w:color w:val="000000"/>
          <w:szCs w:val="24"/>
        </w:rPr>
      </w:pPr>
      <w:r>
        <w:rPr>
          <w:noProof/>
        </w:rPr>
        <w:drawing>
          <wp:inline distT="0" distB="0" distL="0" distR="0" wp14:anchorId="0ACEB4CB" wp14:editId="7408AB49">
            <wp:extent cx="3600000" cy="2933320"/>
            <wp:effectExtent l="0" t="0" r="635" b="63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68" t="22033" r="35167" b="36939"/>
                    <a:stretch/>
                  </pic:blipFill>
                  <pic:spPr bwMode="auto">
                    <a:xfrm>
                      <a:off x="0" y="0"/>
                      <a:ext cx="3600000" cy="293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1857F7" w14:textId="02C0204E" w:rsidR="00C218C2" w:rsidRPr="0074720D" w:rsidRDefault="00B3610C" w:rsidP="0002324C">
      <w:pPr>
        <w:pStyle w:val="SMHeading"/>
        <w:jc w:val="both"/>
        <w:rPr>
          <w:rFonts w:ascii="TimesNewRomanPSMT" w:hAnsi="TimesNewRomanPSMT" w:hint="eastAsia"/>
          <w:b w:val="0"/>
          <w:color w:val="000000"/>
        </w:rPr>
      </w:pPr>
      <w:bookmarkStart w:id="19" w:name="_Toc85555224"/>
      <w:r>
        <w:t>Fig</w:t>
      </w:r>
      <w:r w:rsidR="00C218C2" w:rsidRPr="0074720D">
        <w:t xml:space="preserve">. S13. </w:t>
      </w:r>
      <w:r w:rsidR="00C218C2" w:rsidRPr="00C80313">
        <w:rPr>
          <w:rStyle w:val="10"/>
          <w:b/>
        </w:rPr>
        <w:t>Plot of DSICE-35 ionic conductivity versus the elevated temperatures</w:t>
      </w:r>
      <w:bookmarkEnd w:id="19"/>
      <w:r w:rsidR="00C218C2" w:rsidRPr="0074720D">
        <w:rPr>
          <w:rStyle w:val="10"/>
        </w:rPr>
        <w:t xml:space="preserve"> </w:t>
      </w:r>
      <w:r w:rsidR="00C218C2" w:rsidRPr="0074720D">
        <w:rPr>
          <w:rFonts w:ascii="TimesNewRomanPSMT" w:hAnsi="TimesNewRomanPSMT"/>
          <w:b w:val="0"/>
          <w:color w:val="000000"/>
        </w:rPr>
        <w:t xml:space="preserve">(30 </w:t>
      </w:r>
      <w:r w:rsidR="00C218C2" w:rsidRPr="0074720D">
        <w:rPr>
          <w:b w:val="0"/>
        </w:rPr>
        <w:t>°C-70</w:t>
      </w:r>
      <w:r w:rsidR="00C218C2" w:rsidRPr="0074720D">
        <w:rPr>
          <w:rFonts w:ascii="TimesNewRomanPSMT" w:hAnsi="TimesNewRomanPSMT"/>
          <w:b w:val="0"/>
          <w:color w:val="000000"/>
        </w:rPr>
        <w:t xml:space="preserve"> </w:t>
      </w:r>
      <w:r w:rsidR="00C218C2" w:rsidRPr="0074720D">
        <w:rPr>
          <w:b w:val="0"/>
        </w:rPr>
        <w:t>°C</w:t>
      </w:r>
      <w:r w:rsidR="00C218C2" w:rsidRPr="0074720D">
        <w:rPr>
          <w:rFonts w:ascii="TimesNewRomanPSMT" w:hAnsi="TimesNewRomanPSMT"/>
          <w:b w:val="0"/>
          <w:color w:val="000000"/>
        </w:rPr>
        <w:t>).</w:t>
      </w:r>
    </w:p>
    <w:p w14:paraId="51F36FF4" w14:textId="77777777" w:rsidR="00C218C2" w:rsidRDefault="00C218C2" w:rsidP="00C218C2">
      <w:pPr>
        <w:rPr>
          <w:rFonts w:ascii="TimesNewRomanPSMT" w:hAnsi="TimesNewRomanPSMT" w:hint="eastAsia"/>
          <w:color w:val="000000"/>
          <w:szCs w:val="24"/>
        </w:rPr>
      </w:pPr>
      <w:r>
        <w:rPr>
          <w:rFonts w:ascii="TimesNewRomanPSMT" w:hAnsi="TimesNewRomanPSMT" w:hint="eastAsia"/>
          <w:color w:val="000000"/>
          <w:szCs w:val="24"/>
        </w:rPr>
        <w:br w:type="page"/>
      </w:r>
    </w:p>
    <w:p w14:paraId="031AB996" w14:textId="22FD38C7" w:rsidR="00C218C2" w:rsidRDefault="00610852" w:rsidP="00C218C2">
      <w:pPr>
        <w:jc w:val="center"/>
        <w:rPr>
          <w:rFonts w:ascii="TimesNewRomanPSMT" w:hAnsi="TimesNewRomanPSMT" w:hint="eastAsia"/>
          <w:color w:val="000000"/>
          <w:szCs w:val="24"/>
        </w:rPr>
      </w:pPr>
      <w:r>
        <w:rPr>
          <w:noProof/>
        </w:rPr>
        <w:lastRenderedPageBreak/>
        <w:drawing>
          <wp:inline distT="0" distB="0" distL="0" distR="0" wp14:anchorId="37E2E11C" wp14:editId="35815D13">
            <wp:extent cx="3600000" cy="2889922"/>
            <wp:effectExtent l="0" t="0" r="635" b="571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27" t="17474" r="30035" b="31431"/>
                    <a:stretch/>
                  </pic:blipFill>
                  <pic:spPr bwMode="auto">
                    <a:xfrm>
                      <a:off x="0" y="0"/>
                      <a:ext cx="3600000" cy="2889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4E7015" w14:textId="18C068FF" w:rsidR="00C218C2" w:rsidRPr="00346D7B" w:rsidRDefault="00B3610C" w:rsidP="0074720D">
      <w:pPr>
        <w:pStyle w:val="SMHeading"/>
      </w:pPr>
      <w:bookmarkStart w:id="20" w:name="_Toc85555225"/>
      <w:r>
        <w:rPr>
          <w:rStyle w:val="10"/>
          <w:b/>
        </w:rPr>
        <w:t>Fig</w:t>
      </w:r>
      <w:r w:rsidR="00C218C2" w:rsidRPr="0074720D">
        <w:rPr>
          <w:rStyle w:val="10"/>
          <w:b/>
        </w:rPr>
        <w:t>. S14</w:t>
      </w:r>
      <w:r w:rsidR="00C218C2" w:rsidRPr="00C80313">
        <w:rPr>
          <w:rStyle w:val="10"/>
        </w:rPr>
        <w:t xml:space="preserve">. </w:t>
      </w:r>
      <w:r w:rsidR="00C218C2" w:rsidRPr="00C80313">
        <w:rPr>
          <w:rStyle w:val="10"/>
          <w:b/>
        </w:rPr>
        <w:t>EIS spectra of DSE</w:t>
      </w:r>
      <w:r w:rsidR="00C218C2">
        <w:rPr>
          <w:rStyle w:val="10"/>
          <w:b/>
        </w:rPr>
        <w:t>-</w:t>
      </w:r>
      <w:r w:rsidR="00C218C2" w:rsidRPr="00C80313">
        <w:rPr>
          <w:rStyle w:val="10"/>
          <w:b/>
        </w:rPr>
        <w:t>0</w:t>
      </w:r>
      <w:r w:rsidR="00C218C2">
        <w:rPr>
          <w:rStyle w:val="10"/>
          <w:b/>
        </w:rPr>
        <w:t>~</w:t>
      </w:r>
      <w:r w:rsidR="00C218C2" w:rsidRPr="00C80313">
        <w:rPr>
          <w:rStyle w:val="10"/>
          <w:b/>
        </w:rPr>
        <w:t xml:space="preserve">3 samples with the same 35 wt.% </w:t>
      </w:r>
      <w:proofErr w:type="spellStart"/>
      <w:r w:rsidR="00C218C2" w:rsidRPr="00C80313">
        <w:rPr>
          <w:rStyle w:val="10"/>
          <w:b/>
        </w:rPr>
        <w:t>LiTFSI</w:t>
      </w:r>
      <w:proofErr w:type="spellEnd"/>
      <w:r w:rsidR="00C218C2" w:rsidRPr="00C80313">
        <w:rPr>
          <w:rStyle w:val="10"/>
          <w:b/>
        </w:rPr>
        <w:t xml:space="preserve"> at 30 °C</w:t>
      </w:r>
      <w:bookmarkEnd w:id="20"/>
      <w:r w:rsidR="00C218C2">
        <w:t>.</w:t>
      </w:r>
    </w:p>
    <w:p w14:paraId="632E9F22" w14:textId="77777777" w:rsidR="00C218C2" w:rsidRDefault="00C218C2" w:rsidP="00C218C2">
      <w:pPr>
        <w:rPr>
          <w:b/>
        </w:rPr>
      </w:pPr>
      <w:r>
        <w:rPr>
          <w:b/>
        </w:rPr>
        <w:br w:type="page"/>
      </w:r>
    </w:p>
    <w:p w14:paraId="28F02B4B" w14:textId="77777777" w:rsidR="00610852" w:rsidRDefault="00610852" w:rsidP="00C218C2">
      <w:pPr>
        <w:jc w:val="center"/>
        <w:rPr>
          <w:b/>
        </w:rPr>
      </w:pPr>
    </w:p>
    <w:p w14:paraId="0E9BD377" w14:textId="6DCE9327" w:rsidR="00C218C2" w:rsidRDefault="00610852" w:rsidP="00C218C2">
      <w:pPr>
        <w:jc w:val="center"/>
        <w:rPr>
          <w:b/>
        </w:rPr>
      </w:pPr>
      <w:r>
        <w:rPr>
          <w:noProof/>
        </w:rPr>
        <w:drawing>
          <wp:inline distT="0" distB="0" distL="0" distR="0" wp14:anchorId="527DF8CF" wp14:editId="7EE9DCC6">
            <wp:extent cx="3600000" cy="2800702"/>
            <wp:effectExtent l="0" t="0" r="63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17" t="24311" r="29895" b="35040"/>
                    <a:stretch/>
                  </pic:blipFill>
                  <pic:spPr bwMode="auto">
                    <a:xfrm>
                      <a:off x="0" y="0"/>
                      <a:ext cx="3600000" cy="2800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0C363B" w14:textId="22E7625D" w:rsidR="00C218C2" w:rsidRPr="0074720D" w:rsidRDefault="00B3610C" w:rsidP="0002324C">
      <w:pPr>
        <w:pStyle w:val="SMHeading"/>
        <w:jc w:val="both"/>
        <w:rPr>
          <w:rFonts w:ascii="TimesNewRomanPSMT" w:hAnsi="TimesNewRomanPSMT" w:hint="eastAsia"/>
          <w:b w:val="0"/>
          <w:color w:val="000000"/>
        </w:rPr>
      </w:pPr>
      <w:bookmarkStart w:id="21" w:name="_Toc85555226"/>
      <w:r>
        <w:t>Fig</w:t>
      </w:r>
      <w:r w:rsidR="00C218C2" w:rsidRPr="0074720D">
        <w:t>. S15.</w:t>
      </w:r>
      <w:r w:rsidR="00C218C2" w:rsidRPr="00D70C23">
        <w:rPr>
          <w:rStyle w:val="10"/>
        </w:rPr>
        <w:t xml:space="preserve"> </w:t>
      </w:r>
      <w:r w:rsidR="00C218C2" w:rsidRPr="00D70C23">
        <w:rPr>
          <w:rStyle w:val="10"/>
          <w:b/>
        </w:rPr>
        <w:t>TGA traces of DSICE samples</w:t>
      </w:r>
      <w:bookmarkEnd w:id="21"/>
      <w:r w:rsidR="00C218C2" w:rsidRPr="00D70C23">
        <w:rPr>
          <w:rStyle w:val="10"/>
          <w:b/>
        </w:rPr>
        <w:t xml:space="preserve"> </w:t>
      </w:r>
      <w:r w:rsidR="00C218C2" w:rsidRPr="0074720D">
        <w:rPr>
          <w:rFonts w:ascii="TimesNewRomanPSMT" w:hAnsi="TimesNewRomanPSMT"/>
          <w:b w:val="0"/>
          <w:color w:val="000000"/>
        </w:rPr>
        <w:t xml:space="preserve">at 10 </w:t>
      </w:r>
      <w:r w:rsidR="00C218C2" w:rsidRPr="0074720D">
        <w:rPr>
          <w:b w:val="0"/>
        </w:rPr>
        <w:t>°C min</w:t>
      </w:r>
      <w:r w:rsidR="00C218C2" w:rsidRPr="0074720D">
        <w:rPr>
          <w:b w:val="0"/>
          <w:vertAlign w:val="superscript"/>
        </w:rPr>
        <w:t xml:space="preserve">-1 </w:t>
      </w:r>
      <w:r w:rsidR="00C218C2" w:rsidRPr="0074720D">
        <w:rPr>
          <w:b w:val="0"/>
        </w:rPr>
        <w:t>under N</w:t>
      </w:r>
      <w:r w:rsidR="00C218C2" w:rsidRPr="0074720D">
        <w:rPr>
          <w:b w:val="0"/>
          <w:vertAlign w:val="subscript"/>
        </w:rPr>
        <w:t>2</w:t>
      </w:r>
      <w:r w:rsidR="00C218C2" w:rsidRPr="0074720D">
        <w:rPr>
          <w:b w:val="0"/>
        </w:rPr>
        <w:t xml:space="preserve"> atmosphere.</w:t>
      </w:r>
    </w:p>
    <w:p w14:paraId="6E89192C" w14:textId="77777777" w:rsidR="00C218C2" w:rsidRDefault="00C218C2" w:rsidP="00C218C2">
      <w:pPr>
        <w:rPr>
          <w:b/>
        </w:rPr>
      </w:pPr>
      <w:r>
        <w:rPr>
          <w:b/>
        </w:rPr>
        <w:br w:type="page"/>
      </w:r>
    </w:p>
    <w:p w14:paraId="6951BBF8" w14:textId="77777777" w:rsidR="00610852" w:rsidRDefault="00610852" w:rsidP="00C218C2">
      <w:pPr>
        <w:jc w:val="center"/>
        <w:rPr>
          <w:b/>
        </w:rPr>
      </w:pPr>
    </w:p>
    <w:p w14:paraId="1C979F7A" w14:textId="66050305" w:rsidR="00C218C2" w:rsidRDefault="00610852" w:rsidP="00C218C2">
      <w:pPr>
        <w:jc w:val="center"/>
        <w:rPr>
          <w:b/>
        </w:rPr>
      </w:pPr>
      <w:r>
        <w:rPr>
          <w:noProof/>
        </w:rPr>
        <w:drawing>
          <wp:inline distT="0" distB="0" distL="0" distR="0" wp14:anchorId="6D1864C1" wp14:editId="69105CEC">
            <wp:extent cx="3600000" cy="3019097"/>
            <wp:effectExtent l="0" t="0" r="635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51" t="22792" r="26901" b="34663"/>
                    <a:stretch/>
                  </pic:blipFill>
                  <pic:spPr bwMode="auto">
                    <a:xfrm>
                      <a:off x="0" y="0"/>
                      <a:ext cx="3600000" cy="3019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DD3C6" w14:textId="15743BAD" w:rsidR="00C218C2" w:rsidRPr="0002324C" w:rsidRDefault="00B3610C" w:rsidP="0002324C">
      <w:pPr>
        <w:pStyle w:val="SMHeading"/>
        <w:jc w:val="both"/>
        <w:rPr>
          <w:rFonts w:ascii="TimesNewRomanPSMT" w:hAnsi="TimesNewRomanPSMT" w:hint="eastAsia"/>
          <w:b w:val="0"/>
          <w:color w:val="000000"/>
        </w:rPr>
      </w:pPr>
      <w:bookmarkStart w:id="22" w:name="_Toc85555227"/>
      <w:r>
        <w:t>Fig</w:t>
      </w:r>
      <w:r w:rsidR="00C218C2" w:rsidRPr="0074720D">
        <w:t>. S16.</w:t>
      </w:r>
      <w:r w:rsidR="00C218C2" w:rsidRPr="00D70C23">
        <w:rPr>
          <w:rStyle w:val="10"/>
        </w:rPr>
        <w:t xml:space="preserve"> </w:t>
      </w:r>
      <w:r w:rsidR="00C218C2" w:rsidRPr="00D70C23">
        <w:rPr>
          <w:rStyle w:val="10"/>
          <w:b/>
        </w:rPr>
        <w:t>Storage modulus G′ and loss modulus G″ as functions of angular frequency ω</w:t>
      </w:r>
      <w:bookmarkEnd w:id="22"/>
      <w:r w:rsidR="00C218C2" w:rsidRPr="0002324C">
        <w:rPr>
          <w:rStyle w:val="10"/>
        </w:rPr>
        <w:t xml:space="preserve"> </w:t>
      </w:r>
      <w:r w:rsidR="00C218C2" w:rsidRPr="0002324C">
        <w:rPr>
          <w:rFonts w:ascii="TimesNewRomanPSMT" w:hAnsi="TimesNewRomanPSMT"/>
          <w:b w:val="0"/>
          <w:color w:val="000000"/>
        </w:rPr>
        <w:t>for the DSICE-30 at different sweeping temperatures.</w:t>
      </w:r>
    </w:p>
    <w:p w14:paraId="16424593" w14:textId="77777777" w:rsidR="00C218C2" w:rsidRDefault="00C218C2" w:rsidP="00C218C2">
      <w:pPr>
        <w:rPr>
          <w:noProof/>
        </w:rPr>
      </w:pPr>
      <w:r>
        <w:rPr>
          <w:noProof/>
        </w:rPr>
        <w:br w:type="page"/>
      </w:r>
    </w:p>
    <w:p w14:paraId="0EB56ACF" w14:textId="77777777" w:rsidR="00610852" w:rsidRDefault="00610852" w:rsidP="00C218C2">
      <w:pPr>
        <w:jc w:val="center"/>
        <w:rPr>
          <w:rFonts w:ascii="TimesNewRomanPSMT" w:hAnsi="TimesNewRomanPSMT" w:hint="eastAsia"/>
          <w:color w:val="000000"/>
          <w:szCs w:val="24"/>
        </w:rPr>
      </w:pPr>
    </w:p>
    <w:p w14:paraId="0773C896" w14:textId="731BDB35" w:rsidR="00C218C2" w:rsidRDefault="00610852" w:rsidP="00C218C2">
      <w:pPr>
        <w:jc w:val="center"/>
        <w:rPr>
          <w:rFonts w:ascii="TimesNewRomanPSMT" w:hAnsi="TimesNewRomanPSMT" w:hint="eastAsia"/>
          <w:color w:val="000000"/>
          <w:szCs w:val="24"/>
        </w:rPr>
      </w:pPr>
      <w:r>
        <w:rPr>
          <w:noProof/>
        </w:rPr>
        <w:drawing>
          <wp:inline distT="0" distB="0" distL="0" distR="0" wp14:anchorId="4A3C3747" wp14:editId="326D1271">
            <wp:extent cx="2859405" cy="2303633"/>
            <wp:effectExtent l="0" t="0" r="0" b="190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12" t="32280" r="37032" b="39732"/>
                    <a:stretch/>
                  </pic:blipFill>
                  <pic:spPr bwMode="auto">
                    <a:xfrm>
                      <a:off x="0" y="0"/>
                      <a:ext cx="2875853" cy="2316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E2CE19" w14:textId="1C9341A7" w:rsidR="00C218C2" w:rsidRDefault="00B3610C" w:rsidP="0074720D">
      <w:pPr>
        <w:pStyle w:val="SMHeading"/>
        <w:rPr>
          <w:rFonts w:ascii="TimesNewRomanPSMT" w:hAnsi="TimesNewRomanPSMT" w:hint="eastAsia"/>
          <w:color w:val="000000"/>
        </w:rPr>
      </w:pPr>
      <w:bookmarkStart w:id="23" w:name="_Toc85555228"/>
      <w:r>
        <w:t>Fig</w:t>
      </w:r>
      <w:r w:rsidR="00C218C2" w:rsidRPr="0074720D">
        <w:t xml:space="preserve">. S17. </w:t>
      </w:r>
      <w:r w:rsidR="00C218C2" w:rsidRPr="00D70C23">
        <w:rPr>
          <w:rStyle w:val="10"/>
          <w:b/>
        </w:rPr>
        <w:t>Optical microscopy image of the completely self-healed cut-off DSICE-30 sample</w:t>
      </w:r>
      <w:bookmarkEnd w:id="23"/>
      <w:r w:rsidR="00C218C2">
        <w:rPr>
          <w:kern w:val="0"/>
        </w:rPr>
        <w:t>.</w:t>
      </w:r>
    </w:p>
    <w:p w14:paraId="3B098A58" w14:textId="457DAFC7" w:rsidR="00C218C2" w:rsidRDefault="00C218C2" w:rsidP="00C218C2">
      <w:pPr>
        <w:rPr>
          <w:rFonts w:ascii="TimesNewRomanPSMT" w:hAnsi="TimesNewRomanPSMT" w:hint="eastAsia"/>
          <w:noProof/>
          <w:color w:val="000000"/>
          <w:szCs w:val="24"/>
        </w:rPr>
      </w:pPr>
      <w:r>
        <w:rPr>
          <w:rFonts w:ascii="TimesNewRomanPSMT" w:hAnsi="TimesNewRomanPSMT" w:hint="eastAsia"/>
          <w:noProof/>
          <w:color w:val="000000"/>
          <w:szCs w:val="24"/>
        </w:rPr>
        <w:br w:type="page"/>
      </w:r>
    </w:p>
    <w:p w14:paraId="233F8F35" w14:textId="77777777" w:rsidR="00CE0699" w:rsidRDefault="00CE0699">
      <w:pPr>
        <w:rPr>
          <w:rFonts w:ascii="TimesNewRomanPSMT" w:hAnsi="TimesNewRomanPSMT" w:hint="eastAsia"/>
          <w:noProof/>
          <w:color w:val="000000"/>
          <w:szCs w:val="24"/>
        </w:rPr>
      </w:pPr>
    </w:p>
    <w:p w14:paraId="42D1CA90" w14:textId="6E93E534" w:rsidR="00CE0699" w:rsidRDefault="00610852" w:rsidP="00CE0699">
      <w:pPr>
        <w:jc w:val="center"/>
        <w:rPr>
          <w:rFonts w:ascii="TimesNewRomanPSMT" w:hAnsi="TimesNewRomanPSMT" w:hint="eastAsia"/>
          <w:noProof/>
          <w:color w:val="000000"/>
          <w:szCs w:val="24"/>
        </w:rPr>
      </w:pPr>
      <w:r>
        <w:rPr>
          <w:noProof/>
        </w:rPr>
        <w:drawing>
          <wp:inline distT="0" distB="0" distL="0" distR="0" wp14:anchorId="08516304" wp14:editId="08D546DB">
            <wp:extent cx="3600000" cy="2828524"/>
            <wp:effectExtent l="0" t="0" r="635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61" t="26971" r="30316" b="32568"/>
                    <a:stretch/>
                  </pic:blipFill>
                  <pic:spPr bwMode="auto">
                    <a:xfrm>
                      <a:off x="0" y="0"/>
                      <a:ext cx="3600000" cy="282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7B1B9D" w14:textId="6553FBE7" w:rsidR="00CE0699" w:rsidRDefault="00B3610C" w:rsidP="00CE0699">
      <w:pPr>
        <w:pStyle w:val="SMHeading"/>
        <w:rPr>
          <w:rFonts w:ascii="TimesNewRomanPSMT" w:hAnsi="TimesNewRomanPSMT" w:hint="eastAsia"/>
          <w:color w:val="000000"/>
        </w:rPr>
      </w:pPr>
      <w:r>
        <w:t>Fig</w:t>
      </w:r>
      <w:r w:rsidR="00CE0699" w:rsidRPr="0074720D">
        <w:t>. S1</w:t>
      </w:r>
      <w:r w:rsidR="00CE0699">
        <w:t>8</w:t>
      </w:r>
      <w:r w:rsidR="00CE0699" w:rsidRPr="0074720D">
        <w:t xml:space="preserve">. </w:t>
      </w:r>
      <w:r w:rsidR="00CE0699" w:rsidRPr="00A05285">
        <w:rPr>
          <w:szCs w:val="21"/>
        </w:rPr>
        <w:t>Typical stress-stain curves of DSICE-35 after three recycling.</w:t>
      </w:r>
    </w:p>
    <w:p w14:paraId="01CD4CA0" w14:textId="5BA422A4" w:rsidR="00CE0699" w:rsidRDefault="00CE0699">
      <w:pPr>
        <w:rPr>
          <w:rFonts w:ascii="TimesNewRomanPSMT" w:hAnsi="TimesNewRomanPSMT" w:hint="eastAsia"/>
          <w:noProof/>
          <w:color w:val="000000"/>
          <w:szCs w:val="24"/>
        </w:rPr>
      </w:pPr>
      <w:r>
        <w:rPr>
          <w:rFonts w:ascii="TimesNewRomanPSMT" w:hAnsi="TimesNewRomanPSMT" w:hint="eastAsia"/>
          <w:noProof/>
          <w:color w:val="000000"/>
          <w:szCs w:val="24"/>
        </w:rPr>
        <w:br w:type="page"/>
      </w:r>
    </w:p>
    <w:p w14:paraId="1577ACE5" w14:textId="77777777" w:rsidR="00CE0699" w:rsidRDefault="00CE0699" w:rsidP="00C218C2">
      <w:pPr>
        <w:rPr>
          <w:rFonts w:ascii="TimesNewRomanPSMT" w:hAnsi="TimesNewRomanPSMT" w:hint="eastAsia"/>
          <w:noProof/>
          <w:color w:val="000000"/>
          <w:szCs w:val="24"/>
        </w:rPr>
      </w:pPr>
    </w:p>
    <w:p w14:paraId="5E8CA0B5" w14:textId="60A542B5" w:rsidR="00276A63" w:rsidRDefault="00610852" w:rsidP="00276A63">
      <w:pPr>
        <w:jc w:val="center"/>
        <w:rPr>
          <w:color w:val="000000"/>
        </w:rPr>
      </w:pPr>
      <w:bookmarkStart w:id="24" w:name="_Toc85555229"/>
      <w:r>
        <w:rPr>
          <w:noProof/>
        </w:rPr>
        <w:drawing>
          <wp:inline distT="0" distB="0" distL="0" distR="0" wp14:anchorId="5A8EF392" wp14:editId="137765CA">
            <wp:extent cx="3600000" cy="2797380"/>
            <wp:effectExtent l="0" t="0" r="635" b="3175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8" t="17669" r="45584" b="42631"/>
                    <a:stretch/>
                  </pic:blipFill>
                  <pic:spPr bwMode="auto">
                    <a:xfrm>
                      <a:off x="0" y="0"/>
                      <a:ext cx="3600000" cy="27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E32407" w14:textId="5D3CBC08" w:rsidR="00C218C2" w:rsidRPr="00276A63" w:rsidRDefault="00B3610C" w:rsidP="0074720D">
      <w:pPr>
        <w:pStyle w:val="SMHeading"/>
        <w:rPr>
          <w:rFonts w:ascii="TimesNewRomanPSMT" w:hAnsi="TimesNewRomanPSMT" w:hint="eastAsia"/>
        </w:rPr>
      </w:pPr>
      <w:r>
        <w:t>Fig</w:t>
      </w:r>
      <w:r w:rsidR="00C218C2" w:rsidRPr="00276A63">
        <w:t>. S1</w:t>
      </w:r>
      <w:r w:rsidR="00CE0699">
        <w:t>9</w:t>
      </w:r>
      <w:r w:rsidR="00C218C2" w:rsidRPr="00276A63">
        <w:t xml:space="preserve">. </w:t>
      </w:r>
      <w:bookmarkStart w:id="25" w:name="_Hlk82525063"/>
      <w:r w:rsidR="00C218C2" w:rsidRPr="00276A63">
        <w:t xml:space="preserve">The impedance </w:t>
      </w:r>
      <w:proofErr w:type="gramStart"/>
      <w:r w:rsidR="00C218C2" w:rsidRPr="00276A63">
        <w:t>change</w:t>
      </w:r>
      <w:proofErr w:type="gramEnd"/>
      <w:r w:rsidR="00C218C2" w:rsidRPr="00276A63">
        <w:t xml:space="preserve"> of DSICE-30 when stretched to different tensile elongation.</w:t>
      </w:r>
      <w:bookmarkEnd w:id="24"/>
      <w:r w:rsidR="00C218C2" w:rsidRPr="00276A63">
        <w:t xml:space="preserve"> </w:t>
      </w:r>
      <w:bookmarkEnd w:id="25"/>
    </w:p>
    <w:p w14:paraId="7DE9DA4F" w14:textId="77777777" w:rsidR="00C218C2" w:rsidRPr="00DE6A28" w:rsidRDefault="00C218C2" w:rsidP="00C218C2">
      <w:r>
        <w:rPr>
          <w:rFonts w:hint="eastAsia"/>
        </w:rPr>
        <w:br w:type="page"/>
      </w:r>
    </w:p>
    <w:p w14:paraId="0F690AA1" w14:textId="744312A7" w:rsidR="00C218C2" w:rsidRDefault="00610852" w:rsidP="00C218C2">
      <w:pPr>
        <w:jc w:val="center"/>
        <w:rPr>
          <w:rFonts w:ascii="TimesNewRomanPSMT" w:hAnsi="TimesNewRomanPSMT" w:hint="eastAsia"/>
          <w:color w:val="000000"/>
          <w:szCs w:val="24"/>
        </w:rPr>
      </w:pPr>
      <w:r>
        <w:rPr>
          <w:noProof/>
        </w:rPr>
        <w:lastRenderedPageBreak/>
        <w:drawing>
          <wp:inline distT="0" distB="0" distL="0" distR="0" wp14:anchorId="11466034" wp14:editId="651A81A7">
            <wp:extent cx="3600000" cy="2889114"/>
            <wp:effectExtent l="0" t="0" r="635" b="698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40" t="14055" r="35029" b="28771"/>
                    <a:stretch/>
                  </pic:blipFill>
                  <pic:spPr bwMode="auto">
                    <a:xfrm>
                      <a:off x="0" y="0"/>
                      <a:ext cx="3600000" cy="2889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C974C4" w14:textId="2D2D4B31" w:rsidR="00C218C2" w:rsidRPr="00D70C23" w:rsidRDefault="00B3610C" w:rsidP="0074720D">
      <w:pPr>
        <w:pStyle w:val="SMHeading"/>
      </w:pPr>
      <w:bookmarkStart w:id="26" w:name="_Hlk82525160"/>
      <w:bookmarkStart w:id="27" w:name="_Toc85555230"/>
      <w:r>
        <w:t>Fig</w:t>
      </w:r>
      <w:r w:rsidR="00C218C2" w:rsidRPr="0074720D">
        <w:t>. S</w:t>
      </w:r>
      <w:r w:rsidR="00CE0699">
        <w:t>20</w:t>
      </w:r>
      <w:r w:rsidR="00C218C2" w:rsidRPr="0074720D">
        <w:t>.</w:t>
      </w:r>
      <w:r w:rsidR="00C218C2" w:rsidRPr="00276A63">
        <w:t xml:space="preserve"> The impedance </w:t>
      </w:r>
      <w:proofErr w:type="gramStart"/>
      <w:r w:rsidR="00C218C2" w:rsidRPr="00276A63">
        <w:t>change</w:t>
      </w:r>
      <w:proofErr w:type="gramEnd"/>
      <w:r w:rsidR="00C218C2" w:rsidRPr="00276A63">
        <w:t xml:space="preserve"> of DSICE-30 at different touched stimuli when stretched</w:t>
      </w:r>
      <w:r w:rsidR="00C218C2" w:rsidRPr="00D70C23">
        <w:t>.</w:t>
      </w:r>
      <w:bookmarkEnd w:id="26"/>
      <w:bookmarkEnd w:id="27"/>
    </w:p>
    <w:p w14:paraId="300E6EAE" w14:textId="01EDBEA2" w:rsidR="0074720D" w:rsidRDefault="00C218C2" w:rsidP="0033237C">
      <w:pPr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rFonts w:ascii="TimesNewRomanPSMT" w:hAnsi="TimesNewRomanPSMT" w:hint="eastAsia"/>
          <w:color w:val="000000"/>
          <w:sz w:val="18"/>
          <w:szCs w:val="18"/>
        </w:rPr>
        <w:br w:type="page"/>
      </w:r>
    </w:p>
    <w:p w14:paraId="16FCCBE4" w14:textId="45E69D9B" w:rsidR="0002324C" w:rsidRPr="008604C5" w:rsidRDefault="00B3610C" w:rsidP="00524E59">
      <w:pPr>
        <w:pStyle w:val="SMHeading"/>
      </w:pPr>
      <w:r>
        <w:lastRenderedPageBreak/>
        <w:t>Table</w:t>
      </w:r>
      <w:r w:rsidR="0033237C" w:rsidRPr="008604C5">
        <w:t xml:space="preserve"> </w:t>
      </w:r>
      <w:r w:rsidR="0033237C">
        <w:t>S</w:t>
      </w:r>
      <w:r w:rsidR="0033237C" w:rsidRPr="008604C5">
        <w:t>1</w:t>
      </w:r>
      <w:r w:rsidR="0033237C">
        <w:t xml:space="preserve">. </w:t>
      </w:r>
      <w:r w:rsidR="0033237C" w:rsidRPr="0034689F">
        <w:t xml:space="preserve">Molecular weight of the synthesized </w:t>
      </w:r>
      <w:r w:rsidR="0033237C">
        <w:t>DSE samples</w:t>
      </w:r>
    </w:p>
    <w:tbl>
      <w:tblPr>
        <w:tblStyle w:val="affff9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8"/>
        <w:gridCol w:w="2419"/>
        <w:gridCol w:w="1722"/>
        <w:gridCol w:w="3671"/>
      </w:tblGrid>
      <w:tr w:rsidR="0033237C" w:rsidRPr="008604C5" w14:paraId="61FCB1DB" w14:textId="77777777" w:rsidTr="00610852">
        <w:trPr>
          <w:trHeight w:val="534"/>
          <w:jc w:val="center"/>
        </w:trPr>
        <w:tc>
          <w:tcPr>
            <w:tcW w:w="165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6B04B8A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bookmarkStart w:id="28" w:name="OLE_LINK26"/>
            <w:r w:rsidRPr="008604C5">
              <w:rPr>
                <w:rFonts w:ascii="Times New Roman" w:hAnsi="Times New Roman" w:cs="Times New Roman"/>
                <w:szCs w:val="24"/>
              </w:rPr>
              <w:t>Sample Code</w:t>
            </w:r>
          </w:p>
        </w:tc>
        <w:tc>
          <w:tcPr>
            <w:tcW w:w="26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4EBF54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Mn(g/mol)</w:t>
            </w:r>
          </w:p>
        </w:tc>
        <w:tc>
          <w:tcPr>
            <w:tcW w:w="17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C0EDD51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Mw(g/mol)</w:t>
            </w:r>
          </w:p>
        </w:tc>
        <w:tc>
          <w:tcPr>
            <w:tcW w:w="410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4D6A89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Polymer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8604C5">
              <w:rPr>
                <w:rFonts w:ascii="Times New Roman" w:hAnsi="Times New Roman" w:cs="Times New Roman"/>
                <w:szCs w:val="24"/>
              </w:rPr>
              <w:t>Dispersity Index</w:t>
            </w:r>
            <w:r w:rsidRPr="008604C5">
              <w:rPr>
                <w:rFonts w:ascii="Times New Roman" w:hAnsi="Times New Roman" w:cs="Times New Roman"/>
                <w:szCs w:val="24"/>
              </w:rPr>
              <w:t>（</w:t>
            </w:r>
            <w:r w:rsidRPr="008604C5">
              <w:rPr>
                <w:rFonts w:ascii="Times New Roman" w:hAnsi="Times New Roman" w:cs="Times New Roman"/>
                <w:szCs w:val="24"/>
              </w:rPr>
              <w:t>PDI</w:t>
            </w:r>
            <w:r w:rsidRPr="008604C5">
              <w:rPr>
                <w:rFonts w:ascii="Times New Roman" w:hAnsi="Times New Roman" w:cs="Times New Roman"/>
                <w:szCs w:val="24"/>
              </w:rPr>
              <w:t>）</w:t>
            </w:r>
          </w:p>
        </w:tc>
      </w:tr>
      <w:tr w:rsidR="0033237C" w:rsidRPr="008604C5" w14:paraId="526BB28D" w14:textId="77777777" w:rsidTr="00610852">
        <w:trPr>
          <w:trHeight w:val="343"/>
          <w:jc w:val="center"/>
        </w:trPr>
        <w:tc>
          <w:tcPr>
            <w:tcW w:w="1655" w:type="dxa"/>
            <w:tcBorders>
              <w:top w:val="single" w:sz="4" w:space="0" w:color="auto"/>
            </w:tcBorders>
            <w:vAlign w:val="center"/>
          </w:tcPr>
          <w:p w14:paraId="363FFF38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DSE-0</w:t>
            </w:r>
          </w:p>
        </w:tc>
        <w:tc>
          <w:tcPr>
            <w:tcW w:w="2622" w:type="dxa"/>
            <w:tcBorders>
              <w:top w:val="single" w:sz="4" w:space="0" w:color="auto"/>
            </w:tcBorders>
            <w:vAlign w:val="center"/>
          </w:tcPr>
          <w:p w14:paraId="502EC6F5" w14:textId="2095F7CA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3.42</w:t>
            </w:r>
            <w:r w:rsidR="00BF02AD" w:rsidRPr="006B32D1">
              <w:rPr>
                <w:rFonts w:ascii="Times New Roman" w:hAnsi="Times New Roman" w:cs="Times New Roman"/>
                <w:bCs/>
                <w:szCs w:val="24"/>
              </w:rPr>
              <w:t>×</w:t>
            </w:r>
            <w:r w:rsidRPr="008604C5">
              <w:rPr>
                <w:rFonts w:ascii="Times New Roman" w:hAnsi="Times New Roman" w:cs="Times New Roman"/>
                <w:szCs w:val="24"/>
              </w:rPr>
              <w:t>10</w:t>
            </w:r>
            <w:r w:rsidRPr="008604C5">
              <w:rPr>
                <w:rFonts w:ascii="Times New Roman" w:hAnsi="Times New Roman" w:cs="Times New Roman"/>
                <w:szCs w:val="24"/>
                <w:vertAlign w:val="superscript"/>
              </w:rPr>
              <w:t>4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vAlign w:val="center"/>
          </w:tcPr>
          <w:p w14:paraId="2D938703" w14:textId="4F750A7E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6.71</w:t>
            </w:r>
            <w:r w:rsidR="00BF02AD" w:rsidRPr="006B32D1">
              <w:rPr>
                <w:rFonts w:ascii="Times New Roman" w:hAnsi="Times New Roman" w:cs="Times New Roman"/>
                <w:bCs/>
                <w:szCs w:val="24"/>
              </w:rPr>
              <w:t>×</w:t>
            </w:r>
            <w:r w:rsidRPr="008604C5">
              <w:rPr>
                <w:rFonts w:ascii="Times New Roman" w:hAnsi="Times New Roman" w:cs="Times New Roman"/>
                <w:szCs w:val="24"/>
              </w:rPr>
              <w:t>10</w:t>
            </w:r>
            <w:r w:rsidRPr="008604C5">
              <w:rPr>
                <w:rFonts w:ascii="Times New Roman" w:hAnsi="Times New Roman" w:cs="Times New Roman"/>
                <w:szCs w:val="24"/>
                <w:vertAlign w:val="superscript"/>
              </w:rPr>
              <w:t>4</w:t>
            </w:r>
          </w:p>
        </w:tc>
        <w:tc>
          <w:tcPr>
            <w:tcW w:w="4107" w:type="dxa"/>
            <w:tcBorders>
              <w:top w:val="single" w:sz="4" w:space="0" w:color="auto"/>
            </w:tcBorders>
            <w:vAlign w:val="center"/>
          </w:tcPr>
          <w:p w14:paraId="0FAF480C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1.96</w:t>
            </w:r>
          </w:p>
        </w:tc>
      </w:tr>
      <w:tr w:rsidR="0033237C" w:rsidRPr="008604C5" w14:paraId="14DADDBF" w14:textId="77777777" w:rsidTr="005E2F39">
        <w:trPr>
          <w:trHeight w:val="317"/>
          <w:jc w:val="center"/>
        </w:trPr>
        <w:tc>
          <w:tcPr>
            <w:tcW w:w="1655" w:type="dxa"/>
            <w:vAlign w:val="center"/>
          </w:tcPr>
          <w:p w14:paraId="08AD9BED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DSE-1</w:t>
            </w:r>
          </w:p>
        </w:tc>
        <w:tc>
          <w:tcPr>
            <w:tcW w:w="2622" w:type="dxa"/>
            <w:vAlign w:val="center"/>
          </w:tcPr>
          <w:p w14:paraId="07437844" w14:textId="33FD2174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2.78</w:t>
            </w:r>
            <w:r w:rsidR="00BF02AD" w:rsidRPr="006B32D1">
              <w:rPr>
                <w:rFonts w:ascii="Times New Roman" w:hAnsi="Times New Roman" w:cs="Times New Roman"/>
                <w:bCs/>
                <w:szCs w:val="24"/>
              </w:rPr>
              <w:t>×</w:t>
            </w:r>
            <w:r w:rsidRPr="008604C5">
              <w:rPr>
                <w:rFonts w:ascii="Times New Roman" w:hAnsi="Times New Roman" w:cs="Times New Roman"/>
                <w:szCs w:val="24"/>
              </w:rPr>
              <w:t>10</w:t>
            </w:r>
            <w:r w:rsidRPr="008604C5">
              <w:rPr>
                <w:rFonts w:ascii="Times New Roman" w:hAnsi="Times New Roman" w:cs="Times New Roman"/>
                <w:szCs w:val="24"/>
                <w:vertAlign w:val="superscript"/>
              </w:rPr>
              <w:t>4</w:t>
            </w:r>
          </w:p>
        </w:tc>
        <w:tc>
          <w:tcPr>
            <w:tcW w:w="1793" w:type="dxa"/>
            <w:vAlign w:val="center"/>
          </w:tcPr>
          <w:p w14:paraId="42697FC7" w14:textId="64FD389B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5.37</w:t>
            </w:r>
            <w:r w:rsidR="00BF02AD" w:rsidRPr="006B32D1">
              <w:rPr>
                <w:rFonts w:ascii="Times New Roman" w:hAnsi="Times New Roman" w:cs="Times New Roman"/>
                <w:bCs/>
                <w:szCs w:val="24"/>
              </w:rPr>
              <w:t>×</w:t>
            </w:r>
            <w:r w:rsidRPr="008604C5">
              <w:rPr>
                <w:rFonts w:ascii="Times New Roman" w:hAnsi="Times New Roman" w:cs="Times New Roman"/>
                <w:szCs w:val="24"/>
              </w:rPr>
              <w:t>10</w:t>
            </w:r>
            <w:r w:rsidRPr="008604C5">
              <w:rPr>
                <w:rFonts w:ascii="Times New Roman" w:hAnsi="Times New Roman" w:cs="Times New Roman"/>
                <w:szCs w:val="24"/>
                <w:vertAlign w:val="superscript"/>
              </w:rPr>
              <w:t>4</w:t>
            </w:r>
          </w:p>
        </w:tc>
        <w:tc>
          <w:tcPr>
            <w:tcW w:w="4107" w:type="dxa"/>
            <w:vAlign w:val="center"/>
          </w:tcPr>
          <w:p w14:paraId="6457BC2C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1.93</w:t>
            </w:r>
          </w:p>
        </w:tc>
      </w:tr>
      <w:tr w:rsidR="0033237C" w:rsidRPr="008604C5" w14:paraId="61DFBB4E" w14:textId="77777777" w:rsidTr="005E2F39">
        <w:trPr>
          <w:trHeight w:val="329"/>
          <w:jc w:val="center"/>
        </w:trPr>
        <w:tc>
          <w:tcPr>
            <w:tcW w:w="1655" w:type="dxa"/>
            <w:vAlign w:val="center"/>
          </w:tcPr>
          <w:p w14:paraId="2B79A23C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DSE-2</w:t>
            </w:r>
          </w:p>
        </w:tc>
        <w:tc>
          <w:tcPr>
            <w:tcW w:w="2622" w:type="dxa"/>
            <w:vAlign w:val="center"/>
          </w:tcPr>
          <w:p w14:paraId="745193F6" w14:textId="0A1E1828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2.44</w:t>
            </w:r>
            <w:r w:rsidR="00BF02AD" w:rsidRPr="006B32D1">
              <w:rPr>
                <w:rFonts w:ascii="Times New Roman" w:hAnsi="Times New Roman" w:cs="Times New Roman"/>
                <w:bCs/>
                <w:szCs w:val="24"/>
              </w:rPr>
              <w:t>×</w:t>
            </w:r>
            <w:r w:rsidRPr="008604C5">
              <w:rPr>
                <w:rFonts w:ascii="Times New Roman" w:hAnsi="Times New Roman" w:cs="Times New Roman"/>
                <w:szCs w:val="24"/>
              </w:rPr>
              <w:t>10</w:t>
            </w:r>
            <w:r w:rsidRPr="008604C5">
              <w:rPr>
                <w:rFonts w:ascii="Times New Roman" w:hAnsi="Times New Roman" w:cs="Times New Roman"/>
                <w:szCs w:val="24"/>
                <w:vertAlign w:val="superscript"/>
              </w:rPr>
              <w:t>4</w:t>
            </w:r>
          </w:p>
        </w:tc>
        <w:tc>
          <w:tcPr>
            <w:tcW w:w="1793" w:type="dxa"/>
            <w:vAlign w:val="center"/>
          </w:tcPr>
          <w:p w14:paraId="78A63F19" w14:textId="14A553CB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5.02</w:t>
            </w:r>
            <w:r w:rsidR="00BF02AD" w:rsidRPr="006B32D1">
              <w:rPr>
                <w:rFonts w:ascii="Times New Roman" w:hAnsi="Times New Roman" w:cs="Times New Roman"/>
                <w:bCs/>
                <w:szCs w:val="24"/>
              </w:rPr>
              <w:t>×</w:t>
            </w:r>
            <w:r w:rsidRPr="008604C5">
              <w:rPr>
                <w:rFonts w:ascii="Times New Roman" w:hAnsi="Times New Roman" w:cs="Times New Roman"/>
                <w:szCs w:val="24"/>
              </w:rPr>
              <w:t>10</w:t>
            </w:r>
            <w:r w:rsidRPr="008604C5">
              <w:rPr>
                <w:rFonts w:ascii="Times New Roman" w:hAnsi="Times New Roman" w:cs="Times New Roman"/>
                <w:szCs w:val="24"/>
                <w:vertAlign w:val="superscript"/>
              </w:rPr>
              <w:t>4</w:t>
            </w:r>
          </w:p>
        </w:tc>
        <w:tc>
          <w:tcPr>
            <w:tcW w:w="4107" w:type="dxa"/>
            <w:vAlign w:val="center"/>
          </w:tcPr>
          <w:p w14:paraId="1CCF904E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2.04</w:t>
            </w:r>
          </w:p>
        </w:tc>
      </w:tr>
      <w:tr w:rsidR="0033237C" w:rsidRPr="008604C5" w14:paraId="10D44F37" w14:textId="77777777" w:rsidTr="00BE781E">
        <w:trPr>
          <w:trHeight w:val="343"/>
          <w:jc w:val="center"/>
        </w:trPr>
        <w:tc>
          <w:tcPr>
            <w:tcW w:w="1655" w:type="dxa"/>
            <w:tcBorders>
              <w:bottom w:val="single" w:sz="12" w:space="0" w:color="auto"/>
            </w:tcBorders>
            <w:vAlign w:val="center"/>
          </w:tcPr>
          <w:p w14:paraId="5F21774D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DSE-3</w:t>
            </w:r>
          </w:p>
        </w:tc>
        <w:tc>
          <w:tcPr>
            <w:tcW w:w="2622" w:type="dxa"/>
            <w:tcBorders>
              <w:bottom w:val="single" w:sz="12" w:space="0" w:color="auto"/>
            </w:tcBorders>
            <w:vAlign w:val="center"/>
          </w:tcPr>
          <w:p w14:paraId="21EAA841" w14:textId="7E47E34B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1.62</w:t>
            </w:r>
            <w:r w:rsidR="00BF02AD" w:rsidRPr="006B32D1">
              <w:rPr>
                <w:rFonts w:ascii="Times New Roman" w:hAnsi="Times New Roman" w:cs="Times New Roman"/>
                <w:bCs/>
                <w:szCs w:val="24"/>
              </w:rPr>
              <w:t>×</w:t>
            </w:r>
            <w:r w:rsidRPr="008604C5">
              <w:rPr>
                <w:rFonts w:ascii="Times New Roman" w:hAnsi="Times New Roman" w:cs="Times New Roman"/>
                <w:szCs w:val="24"/>
              </w:rPr>
              <w:t>10</w:t>
            </w:r>
            <w:r w:rsidRPr="008604C5">
              <w:rPr>
                <w:rFonts w:ascii="Times New Roman" w:hAnsi="Times New Roman" w:cs="Times New Roman"/>
                <w:szCs w:val="24"/>
                <w:vertAlign w:val="superscript"/>
              </w:rPr>
              <w:t>4</w:t>
            </w:r>
          </w:p>
        </w:tc>
        <w:tc>
          <w:tcPr>
            <w:tcW w:w="1793" w:type="dxa"/>
            <w:tcBorders>
              <w:bottom w:val="single" w:sz="12" w:space="0" w:color="auto"/>
            </w:tcBorders>
            <w:vAlign w:val="center"/>
          </w:tcPr>
          <w:p w14:paraId="424592F1" w14:textId="3E3B6AD8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3.60</w:t>
            </w:r>
            <w:r w:rsidR="00BF02AD" w:rsidRPr="006B32D1">
              <w:rPr>
                <w:rFonts w:ascii="Times New Roman" w:hAnsi="Times New Roman" w:cs="Times New Roman"/>
                <w:bCs/>
                <w:szCs w:val="24"/>
              </w:rPr>
              <w:t>×</w:t>
            </w:r>
            <w:r w:rsidRPr="008604C5">
              <w:rPr>
                <w:rFonts w:ascii="Times New Roman" w:hAnsi="Times New Roman" w:cs="Times New Roman"/>
                <w:szCs w:val="24"/>
              </w:rPr>
              <w:t>10</w:t>
            </w:r>
            <w:r w:rsidRPr="008604C5">
              <w:rPr>
                <w:rFonts w:ascii="Times New Roman" w:hAnsi="Times New Roman" w:cs="Times New Roman"/>
                <w:szCs w:val="24"/>
                <w:vertAlign w:val="superscript"/>
              </w:rPr>
              <w:t>4</w:t>
            </w:r>
          </w:p>
        </w:tc>
        <w:tc>
          <w:tcPr>
            <w:tcW w:w="4107" w:type="dxa"/>
            <w:tcBorders>
              <w:bottom w:val="single" w:sz="12" w:space="0" w:color="auto"/>
            </w:tcBorders>
            <w:vAlign w:val="center"/>
          </w:tcPr>
          <w:p w14:paraId="0222EC6A" w14:textId="77777777" w:rsidR="0033237C" w:rsidRPr="008604C5" w:rsidRDefault="0033237C" w:rsidP="005E2F3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4C5">
              <w:rPr>
                <w:rFonts w:ascii="Times New Roman" w:hAnsi="Times New Roman" w:cs="Times New Roman"/>
                <w:szCs w:val="24"/>
              </w:rPr>
              <w:t>2.22</w:t>
            </w:r>
          </w:p>
        </w:tc>
      </w:tr>
      <w:bookmarkEnd w:id="28"/>
    </w:tbl>
    <w:p w14:paraId="170EBA88" w14:textId="15E0B7E5" w:rsidR="0002324C" w:rsidRDefault="0002324C" w:rsidP="0002324C">
      <w:r>
        <w:br w:type="page"/>
      </w:r>
    </w:p>
    <w:p w14:paraId="755E8BDE" w14:textId="1A2AF016" w:rsidR="00532F04" w:rsidRPr="00532F04" w:rsidRDefault="00B3610C" w:rsidP="00532F04">
      <w:pPr>
        <w:pStyle w:val="SMHeading"/>
        <w:spacing w:before="0" w:after="0" w:line="240" w:lineRule="atLeast"/>
        <w:ind w:left="964" w:hangingChars="400" w:hanging="964"/>
        <w:rPr>
          <w:rStyle w:val="fontstyle01"/>
          <w:color w:val="auto"/>
          <w:lang w:eastAsia="zh-CN"/>
        </w:rPr>
      </w:pPr>
      <w:bookmarkStart w:id="29" w:name="_Hlk87866882"/>
      <w:r>
        <w:lastRenderedPageBreak/>
        <w:t>Table</w:t>
      </w:r>
      <w:r w:rsidR="0002324C" w:rsidRPr="008604C5">
        <w:t xml:space="preserve"> </w:t>
      </w:r>
      <w:r w:rsidR="0002324C">
        <w:t>S2. A rough comparison of the overall performance between this work and recently reported typical ionic conductor materials</w:t>
      </w:r>
    </w:p>
    <w:tbl>
      <w:tblPr>
        <w:tblStyle w:val="12"/>
        <w:tblW w:w="9209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47"/>
        <w:gridCol w:w="846"/>
        <w:gridCol w:w="1138"/>
        <w:gridCol w:w="1130"/>
        <w:gridCol w:w="1134"/>
        <w:gridCol w:w="1139"/>
        <w:gridCol w:w="703"/>
        <w:gridCol w:w="147"/>
        <w:gridCol w:w="992"/>
        <w:gridCol w:w="704"/>
      </w:tblGrid>
      <w:tr w:rsidR="00532F04" w:rsidRPr="0002324C" w14:paraId="5C707DF0" w14:textId="77777777" w:rsidTr="00610852">
        <w:trPr>
          <w:trHeight w:val="416"/>
          <w:jc w:val="center"/>
        </w:trPr>
        <w:tc>
          <w:tcPr>
            <w:tcW w:w="1276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D78BC03" w14:textId="0492C465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bookmarkStart w:id="30" w:name="_Hlk87016684"/>
            <w:bookmarkStart w:id="31" w:name="OLE_LINK41"/>
            <w:r>
              <w:rPr>
                <w:bCs/>
                <w:sz w:val="20"/>
              </w:rPr>
              <w:t>I</w:t>
            </w:r>
            <w:r w:rsidRPr="0002324C">
              <w:rPr>
                <w:bCs/>
                <w:sz w:val="20"/>
              </w:rPr>
              <w:t>onic Conductors Materials</w:t>
            </w:r>
          </w:p>
        </w:tc>
        <w:tc>
          <w:tcPr>
            <w:tcW w:w="84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BD19C9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Ionic conductivity (S m</w:t>
            </w:r>
            <w:r w:rsidRPr="0002324C">
              <w:rPr>
                <w:bCs/>
                <w:sz w:val="20"/>
                <w:vertAlign w:val="superscript"/>
              </w:rPr>
              <w:t>-1</w:t>
            </w:r>
            <w:r w:rsidRPr="0002324C">
              <w:rPr>
                <w:bCs/>
                <w:sz w:val="20"/>
              </w:rPr>
              <w:t>)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718DCD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Mechanical Properties</w:t>
            </w:r>
          </w:p>
        </w:tc>
        <w:tc>
          <w:tcPr>
            <w:tcW w:w="1139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36599A62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Self-healing</w:t>
            </w:r>
          </w:p>
          <w:p w14:paraId="26848230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(</w:t>
            </w:r>
            <w:r w:rsidRPr="0002324C">
              <w:rPr>
                <w:bCs/>
                <w:sz w:val="20"/>
              </w:rPr>
              <w:t>r. t.)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44832415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Recyclability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760C1FC1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Transparency</w:t>
            </w:r>
          </w:p>
          <w:p w14:paraId="4A2B1F0E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(%)</w:t>
            </w:r>
          </w:p>
        </w:tc>
        <w:tc>
          <w:tcPr>
            <w:tcW w:w="70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7353444F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Refs.</w:t>
            </w:r>
          </w:p>
        </w:tc>
      </w:tr>
      <w:tr w:rsidR="00532F04" w:rsidRPr="0002324C" w14:paraId="2B4B5624" w14:textId="77777777" w:rsidTr="00610852">
        <w:trPr>
          <w:trHeight w:val="373"/>
          <w:jc w:val="center"/>
        </w:trPr>
        <w:tc>
          <w:tcPr>
            <w:tcW w:w="1276" w:type="dxa"/>
            <w:gridSpan w:val="2"/>
            <w:vMerge/>
            <w:tcBorders>
              <w:top w:val="nil"/>
              <w:bottom w:val="single" w:sz="4" w:space="0" w:color="auto"/>
            </w:tcBorders>
          </w:tcPr>
          <w:p w14:paraId="629C481C" w14:textId="77777777" w:rsidR="00532F04" w:rsidRPr="0002324C" w:rsidRDefault="00532F04" w:rsidP="00532F04">
            <w:pPr>
              <w:spacing w:line="240" w:lineRule="atLeast"/>
              <w:rPr>
                <w:bCs/>
                <w:sz w:val="20"/>
              </w:rPr>
            </w:pPr>
          </w:p>
        </w:tc>
        <w:tc>
          <w:tcPr>
            <w:tcW w:w="846" w:type="dxa"/>
            <w:vMerge/>
            <w:tcBorders>
              <w:top w:val="nil"/>
              <w:bottom w:val="single" w:sz="4" w:space="0" w:color="auto"/>
            </w:tcBorders>
          </w:tcPr>
          <w:p w14:paraId="208757E7" w14:textId="77777777" w:rsidR="00532F04" w:rsidRPr="0002324C" w:rsidRDefault="00532F04" w:rsidP="00532F04">
            <w:pPr>
              <w:spacing w:line="240" w:lineRule="atLeast"/>
              <w:rPr>
                <w:bCs/>
                <w:sz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440AD2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proofErr w:type="spellStart"/>
            <w:r w:rsidRPr="0002324C">
              <w:rPr>
                <w:bCs/>
                <w:sz w:val="20"/>
              </w:rPr>
              <w:t>Stretchability</w:t>
            </w:r>
            <w:proofErr w:type="spellEnd"/>
            <w:r w:rsidRPr="0002324C">
              <w:rPr>
                <w:bCs/>
                <w:sz w:val="20"/>
              </w:rPr>
              <w:t xml:space="preserve"> (%)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FBBD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proofErr w:type="spellStart"/>
            <w:r w:rsidRPr="0002324C">
              <w:rPr>
                <w:bCs/>
                <w:sz w:val="20"/>
              </w:rPr>
              <w:t>Strength</w:t>
            </w:r>
            <w:r w:rsidRPr="0002324C">
              <w:rPr>
                <w:rFonts w:ascii="宋体" w:eastAsia="宋体" w:hAnsi="宋体" w:cs="宋体" w:hint="eastAsia"/>
                <w:bCs/>
                <w:sz w:val="20"/>
              </w:rPr>
              <w:t>（</w:t>
            </w:r>
            <w:r w:rsidRPr="0002324C">
              <w:rPr>
                <w:bCs/>
                <w:sz w:val="20"/>
              </w:rPr>
              <w:t>MPa</w:t>
            </w:r>
            <w:proofErr w:type="spellEnd"/>
            <w:r w:rsidRPr="0002324C">
              <w:rPr>
                <w:rFonts w:ascii="宋体" w:eastAsia="宋体" w:hAnsi="宋体" w:cs="宋体" w:hint="eastAsia"/>
                <w:bCs/>
                <w:sz w:val="20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6A8C9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Toughness</w:t>
            </w:r>
          </w:p>
          <w:p w14:paraId="45760AE6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(MJ m</w:t>
            </w:r>
            <w:r w:rsidRPr="0002324C">
              <w:rPr>
                <w:bCs/>
                <w:sz w:val="20"/>
                <w:vertAlign w:val="superscript"/>
              </w:rPr>
              <w:t>-3</w:t>
            </w:r>
            <w:r w:rsidRPr="0002324C">
              <w:rPr>
                <w:bCs/>
                <w:sz w:val="20"/>
              </w:rPr>
              <w:t>)</w:t>
            </w:r>
          </w:p>
        </w:tc>
        <w:tc>
          <w:tcPr>
            <w:tcW w:w="1139" w:type="dxa"/>
            <w:vMerge/>
            <w:tcBorders>
              <w:top w:val="nil"/>
              <w:bottom w:val="single" w:sz="4" w:space="0" w:color="auto"/>
            </w:tcBorders>
          </w:tcPr>
          <w:p w14:paraId="5C8CF843" w14:textId="77777777" w:rsidR="00532F04" w:rsidRPr="0002324C" w:rsidRDefault="00532F04" w:rsidP="00532F04">
            <w:pPr>
              <w:spacing w:line="240" w:lineRule="atLeast"/>
              <w:rPr>
                <w:bCs/>
                <w:sz w:val="20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bottom w:val="single" w:sz="4" w:space="0" w:color="auto"/>
            </w:tcBorders>
          </w:tcPr>
          <w:p w14:paraId="271D12F5" w14:textId="77777777" w:rsidR="00532F04" w:rsidRPr="0002324C" w:rsidRDefault="00532F04" w:rsidP="00532F04">
            <w:pPr>
              <w:spacing w:line="240" w:lineRule="atLeast"/>
              <w:rPr>
                <w:bCs/>
                <w:sz w:val="20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216D1B12" w14:textId="77777777" w:rsidR="00532F04" w:rsidRPr="0002324C" w:rsidRDefault="00532F04" w:rsidP="00532F04">
            <w:pPr>
              <w:spacing w:line="240" w:lineRule="atLeast"/>
              <w:rPr>
                <w:bCs/>
                <w:sz w:val="20"/>
              </w:rPr>
            </w:pPr>
          </w:p>
        </w:tc>
        <w:tc>
          <w:tcPr>
            <w:tcW w:w="704" w:type="dxa"/>
            <w:vMerge/>
            <w:tcBorders>
              <w:top w:val="nil"/>
              <w:bottom w:val="single" w:sz="4" w:space="0" w:color="auto"/>
            </w:tcBorders>
          </w:tcPr>
          <w:p w14:paraId="71B441C0" w14:textId="77777777" w:rsidR="00532F04" w:rsidRPr="0002324C" w:rsidRDefault="00532F04" w:rsidP="00532F04">
            <w:pPr>
              <w:spacing w:line="240" w:lineRule="atLeast"/>
              <w:rPr>
                <w:bCs/>
                <w:sz w:val="20"/>
              </w:rPr>
            </w:pPr>
          </w:p>
        </w:tc>
      </w:tr>
      <w:tr w:rsidR="00532F04" w:rsidRPr="0002324C" w14:paraId="2624C905" w14:textId="77777777" w:rsidTr="00610852">
        <w:trPr>
          <w:trHeight w:val="647"/>
          <w:jc w:val="center"/>
        </w:trPr>
        <w:tc>
          <w:tcPr>
            <w:tcW w:w="1129" w:type="dxa"/>
            <w:tcBorders>
              <w:top w:val="single" w:sz="4" w:space="0" w:color="auto"/>
              <w:bottom w:val="nil"/>
            </w:tcBorders>
            <w:vAlign w:val="center"/>
          </w:tcPr>
          <w:p w14:paraId="0434726E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 xml:space="preserve">PAA/x-Ch </w:t>
            </w:r>
            <w:proofErr w:type="spellStart"/>
            <w:r w:rsidRPr="0002324C">
              <w:rPr>
                <w:bCs/>
                <w:sz w:val="20"/>
              </w:rPr>
              <w:t>ionogel</w:t>
            </w:r>
            <w:proofErr w:type="spellEnd"/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B16A725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5.15</w:t>
            </w:r>
            <w:bookmarkStart w:id="32" w:name="OLE_LINK44"/>
            <w:r w:rsidRPr="0002324C">
              <w:rPr>
                <w:color w:val="1C1D1E"/>
                <w:sz w:val="20"/>
                <w:shd w:val="clear" w:color="auto" w:fill="FFFFFF"/>
              </w:rPr>
              <w:t>×10</w:t>
            </w:r>
            <w:r w:rsidRPr="0002324C">
              <w:rPr>
                <w:color w:val="1C1D1E"/>
                <w:sz w:val="20"/>
                <w:shd w:val="clear" w:color="auto" w:fill="FFFFFF"/>
                <w:vertAlign w:val="superscript"/>
              </w:rPr>
              <w:t>-3</w:t>
            </w:r>
            <w:bookmarkEnd w:id="32"/>
          </w:p>
        </w:tc>
        <w:tc>
          <w:tcPr>
            <w:tcW w:w="1138" w:type="dxa"/>
            <w:tcBorders>
              <w:top w:val="single" w:sz="4" w:space="0" w:color="auto"/>
              <w:bottom w:val="nil"/>
            </w:tcBorders>
            <w:vAlign w:val="center"/>
          </w:tcPr>
          <w:p w14:paraId="5F1737B1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1200</w:t>
            </w:r>
          </w:p>
        </w:tc>
        <w:tc>
          <w:tcPr>
            <w:tcW w:w="1130" w:type="dxa"/>
            <w:tcBorders>
              <w:top w:val="single" w:sz="4" w:space="0" w:color="auto"/>
              <w:bottom w:val="nil"/>
            </w:tcBorders>
            <w:vAlign w:val="center"/>
          </w:tcPr>
          <w:p w14:paraId="18C067E1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0.235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285DEFC4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NA</w:t>
            </w:r>
          </w:p>
        </w:tc>
        <w:tc>
          <w:tcPr>
            <w:tcW w:w="1139" w:type="dxa"/>
            <w:tcBorders>
              <w:top w:val="single" w:sz="4" w:space="0" w:color="auto"/>
              <w:bottom w:val="nil"/>
            </w:tcBorders>
            <w:vAlign w:val="center"/>
          </w:tcPr>
          <w:p w14:paraId="36C4018E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None</w:t>
            </w: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vAlign w:val="center"/>
          </w:tcPr>
          <w:p w14:paraId="187C65C7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None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75937D1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Opaque</w:t>
            </w:r>
          </w:p>
        </w:tc>
        <w:tc>
          <w:tcPr>
            <w:tcW w:w="704" w:type="dxa"/>
            <w:tcBorders>
              <w:top w:val="single" w:sz="4" w:space="0" w:color="auto"/>
              <w:bottom w:val="nil"/>
            </w:tcBorders>
            <w:vAlign w:val="center"/>
          </w:tcPr>
          <w:p w14:paraId="34BF336E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5</w:t>
            </w:r>
          </w:p>
        </w:tc>
      </w:tr>
      <w:tr w:rsidR="00532F04" w:rsidRPr="0002324C" w14:paraId="0A8668BE" w14:textId="77777777" w:rsidTr="00532F04">
        <w:trPr>
          <w:trHeight w:val="609"/>
          <w:jc w:val="center"/>
        </w:trPr>
        <w:tc>
          <w:tcPr>
            <w:tcW w:w="1129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6C409849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PBA ICE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051F0FB3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bookmarkStart w:id="33" w:name="OLE_LINK42"/>
            <w:bookmarkStart w:id="34" w:name="OLE_LINK43"/>
            <w:r w:rsidRPr="0002324C">
              <w:rPr>
                <w:bCs/>
                <w:sz w:val="20"/>
              </w:rPr>
              <w:t>10</w:t>
            </w:r>
            <w:r w:rsidRPr="0002324C">
              <w:rPr>
                <w:bCs/>
                <w:sz w:val="20"/>
                <w:vertAlign w:val="superscript"/>
              </w:rPr>
              <w:t>-4</w:t>
            </w:r>
            <w:bookmarkEnd w:id="33"/>
            <w:bookmarkEnd w:id="34"/>
            <w:r w:rsidRPr="0002324C">
              <w:rPr>
                <w:bCs/>
                <w:sz w:val="20"/>
              </w:rPr>
              <w:t>~10</w:t>
            </w:r>
            <w:r w:rsidRPr="0002324C">
              <w:rPr>
                <w:bCs/>
                <w:sz w:val="20"/>
                <w:vertAlign w:val="superscript"/>
              </w:rPr>
              <w:t>-3</w:t>
            </w:r>
          </w:p>
        </w:tc>
        <w:tc>
          <w:tcPr>
            <w:tcW w:w="1138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13A9FE27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1100</w:t>
            </w:r>
          </w:p>
        </w:tc>
        <w:tc>
          <w:tcPr>
            <w:tcW w:w="1130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7B87D383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0.25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24CA5562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NA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013A4FC5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None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3512F0C3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None</w:t>
            </w:r>
          </w:p>
        </w:tc>
        <w:tc>
          <w:tcPr>
            <w:tcW w:w="1139" w:type="dxa"/>
            <w:gridSpan w:val="2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32AB4B86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92.1</w:t>
            </w: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707D1B1F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8</w:t>
            </w:r>
          </w:p>
        </w:tc>
      </w:tr>
      <w:tr w:rsidR="00532F04" w:rsidRPr="0002324C" w14:paraId="76AD3F1C" w14:textId="77777777" w:rsidTr="00532F04">
        <w:trPr>
          <w:trHeight w:val="609"/>
          <w:jc w:val="center"/>
        </w:trPr>
        <w:tc>
          <w:tcPr>
            <w:tcW w:w="1129" w:type="dxa"/>
            <w:tcBorders>
              <w:top w:val="nil"/>
              <w:bottom w:val="nil"/>
            </w:tcBorders>
            <w:vAlign w:val="center"/>
          </w:tcPr>
          <w:p w14:paraId="616CEF41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 xml:space="preserve">P(SPMA-r-MMA) </w:t>
            </w:r>
            <w:proofErr w:type="spellStart"/>
            <w:r w:rsidRPr="0002324C">
              <w:rPr>
                <w:bCs/>
                <w:sz w:val="20"/>
              </w:rPr>
              <w:t>ionogel</w:t>
            </w:r>
            <w:proofErr w:type="spellEnd"/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vAlign w:val="center"/>
          </w:tcPr>
          <w:p w14:paraId="2B236D3A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4.1</w:t>
            </w:r>
            <w:r w:rsidRPr="0002324C">
              <w:rPr>
                <w:color w:val="1C1D1E"/>
                <w:sz w:val="20"/>
                <w:shd w:val="clear" w:color="auto" w:fill="FFFFFF"/>
              </w:rPr>
              <w:t>×10</w:t>
            </w:r>
            <w:r w:rsidRPr="0002324C">
              <w:rPr>
                <w:color w:val="1C1D1E"/>
                <w:sz w:val="20"/>
                <w:shd w:val="clear" w:color="auto" w:fill="FFFFFF"/>
                <w:vertAlign w:val="superscript"/>
              </w:rPr>
              <w:t>-2</w:t>
            </w:r>
          </w:p>
        </w:tc>
        <w:tc>
          <w:tcPr>
            <w:tcW w:w="1138" w:type="dxa"/>
            <w:tcBorders>
              <w:top w:val="nil"/>
              <w:bottom w:val="nil"/>
            </w:tcBorders>
            <w:vAlign w:val="center"/>
          </w:tcPr>
          <w:p w14:paraId="09221108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677</w:t>
            </w:r>
          </w:p>
        </w:tc>
        <w:tc>
          <w:tcPr>
            <w:tcW w:w="1130" w:type="dxa"/>
            <w:tcBorders>
              <w:top w:val="nil"/>
              <w:bottom w:val="nil"/>
            </w:tcBorders>
            <w:vAlign w:val="center"/>
          </w:tcPr>
          <w:p w14:paraId="7AF413E7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0.3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0AC875F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0.114</w:t>
            </w:r>
          </w:p>
        </w:tc>
        <w:tc>
          <w:tcPr>
            <w:tcW w:w="1139" w:type="dxa"/>
            <w:tcBorders>
              <w:top w:val="nil"/>
              <w:bottom w:val="nil"/>
            </w:tcBorders>
            <w:vAlign w:val="center"/>
          </w:tcPr>
          <w:p w14:paraId="75D20420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3 h</w:t>
            </w:r>
          </w:p>
          <w:p w14:paraId="14F53DCF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70.9%</w:t>
            </w:r>
          </w:p>
        </w:tc>
        <w:tc>
          <w:tcPr>
            <w:tcW w:w="703" w:type="dxa"/>
            <w:tcBorders>
              <w:top w:val="nil"/>
              <w:bottom w:val="nil"/>
            </w:tcBorders>
            <w:vAlign w:val="center"/>
          </w:tcPr>
          <w:p w14:paraId="1F50E8B8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None</w:t>
            </w:r>
          </w:p>
        </w:tc>
        <w:tc>
          <w:tcPr>
            <w:tcW w:w="1139" w:type="dxa"/>
            <w:gridSpan w:val="2"/>
            <w:tcBorders>
              <w:top w:val="nil"/>
              <w:bottom w:val="nil"/>
            </w:tcBorders>
            <w:vAlign w:val="center"/>
          </w:tcPr>
          <w:p w14:paraId="7DFCAF5C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&gt;90</w:t>
            </w:r>
          </w:p>
        </w:tc>
        <w:tc>
          <w:tcPr>
            <w:tcW w:w="704" w:type="dxa"/>
            <w:tcBorders>
              <w:top w:val="nil"/>
              <w:bottom w:val="nil"/>
            </w:tcBorders>
            <w:vAlign w:val="center"/>
          </w:tcPr>
          <w:p w14:paraId="61E0586D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9</w:t>
            </w:r>
          </w:p>
        </w:tc>
      </w:tr>
      <w:tr w:rsidR="00532F04" w:rsidRPr="0002324C" w14:paraId="3FC8DDFA" w14:textId="77777777" w:rsidTr="00532F04">
        <w:trPr>
          <w:trHeight w:val="508"/>
          <w:jc w:val="center"/>
        </w:trPr>
        <w:tc>
          <w:tcPr>
            <w:tcW w:w="1129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6F5B1C7D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LM-PDES elastomer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1560E96A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1.3</w:t>
            </w:r>
            <w:r w:rsidRPr="0002324C">
              <w:rPr>
                <w:color w:val="1C1D1E"/>
                <w:sz w:val="20"/>
              </w:rPr>
              <w:t>×10</w:t>
            </w:r>
            <w:r w:rsidRPr="0002324C">
              <w:rPr>
                <w:color w:val="1C1D1E"/>
                <w:sz w:val="20"/>
                <w:vertAlign w:val="superscript"/>
              </w:rPr>
              <w:t>-2</w:t>
            </w:r>
          </w:p>
        </w:tc>
        <w:tc>
          <w:tcPr>
            <w:tcW w:w="1138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41E740AE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2600</w:t>
            </w:r>
          </w:p>
        </w:tc>
        <w:tc>
          <w:tcPr>
            <w:tcW w:w="1130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5FA91D63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0.125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75D9586C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2.36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2E2211EF" w14:textId="182008A6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 xml:space="preserve">24 h, </w:t>
            </w:r>
            <w:r w:rsidR="008E27C5" w:rsidRPr="008E27C5">
              <w:rPr>
                <w:rFonts w:ascii="Times New Roman" w:eastAsia="等线" w:hAnsi="Times New Roman"/>
                <w:bCs/>
                <w:szCs w:val="24"/>
              </w:rPr>
              <w:t>~</w:t>
            </w:r>
            <w:r w:rsidRPr="0002324C">
              <w:rPr>
                <w:bCs/>
                <w:sz w:val="20"/>
              </w:rPr>
              <w:t xml:space="preserve">98% 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6C16CA79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None</w:t>
            </w:r>
          </w:p>
        </w:tc>
        <w:tc>
          <w:tcPr>
            <w:tcW w:w="1139" w:type="dxa"/>
            <w:gridSpan w:val="2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41627D31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94</w:t>
            </w: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7A6996BE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26</w:t>
            </w:r>
          </w:p>
        </w:tc>
      </w:tr>
      <w:tr w:rsidR="00532F04" w:rsidRPr="0002324C" w14:paraId="25A7AD88" w14:textId="77777777" w:rsidTr="00532F04">
        <w:trPr>
          <w:trHeight w:val="561"/>
          <w:jc w:val="center"/>
        </w:trPr>
        <w:tc>
          <w:tcPr>
            <w:tcW w:w="1129" w:type="dxa"/>
            <w:tcBorders>
              <w:top w:val="nil"/>
              <w:bottom w:val="nil"/>
            </w:tcBorders>
            <w:vAlign w:val="center"/>
          </w:tcPr>
          <w:p w14:paraId="17F8897A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P(</w:t>
            </w:r>
            <w:proofErr w:type="spellStart"/>
            <w:r w:rsidRPr="0002324C">
              <w:rPr>
                <w:bCs/>
                <w:sz w:val="20"/>
              </w:rPr>
              <w:t>AAm</w:t>
            </w:r>
            <w:proofErr w:type="spellEnd"/>
            <w:r w:rsidRPr="0002324C">
              <w:rPr>
                <w:bCs/>
                <w:sz w:val="20"/>
              </w:rPr>
              <w:t>/</w:t>
            </w:r>
            <w:proofErr w:type="spellStart"/>
            <w:r w:rsidRPr="0002324C">
              <w:rPr>
                <w:bCs/>
                <w:sz w:val="20"/>
              </w:rPr>
              <w:t>ChCl</w:t>
            </w:r>
            <w:proofErr w:type="spellEnd"/>
            <w:r w:rsidRPr="0002324C">
              <w:rPr>
                <w:bCs/>
                <w:sz w:val="20"/>
              </w:rPr>
              <w:t>-co-MA/</w:t>
            </w:r>
            <w:proofErr w:type="spellStart"/>
            <w:r w:rsidRPr="0002324C">
              <w:rPr>
                <w:bCs/>
                <w:sz w:val="20"/>
              </w:rPr>
              <w:t>ChCl</w:t>
            </w:r>
            <w:proofErr w:type="spellEnd"/>
            <w:r w:rsidRPr="0002324C">
              <w:rPr>
                <w:bCs/>
                <w:sz w:val="20"/>
              </w:rPr>
              <w:t>)</w:t>
            </w:r>
          </w:p>
          <w:p w14:paraId="34BED600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e</w:t>
            </w:r>
            <w:r w:rsidRPr="0002324C">
              <w:rPr>
                <w:bCs/>
                <w:sz w:val="20"/>
              </w:rPr>
              <w:t>lastomer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vAlign w:val="center"/>
          </w:tcPr>
          <w:p w14:paraId="18249F2F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4.1</w:t>
            </w:r>
            <w:r w:rsidRPr="0002324C">
              <w:rPr>
                <w:color w:val="1C1D1E"/>
                <w:sz w:val="20"/>
              </w:rPr>
              <w:t>×10</w:t>
            </w:r>
            <w:r w:rsidRPr="0002324C">
              <w:rPr>
                <w:color w:val="1C1D1E"/>
                <w:sz w:val="20"/>
                <w:vertAlign w:val="superscript"/>
              </w:rPr>
              <w:t>-2</w:t>
            </w:r>
          </w:p>
        </w:tc>
        <w:tc>
          <w:tcPr>
            <w:tcW w:w="1138" w:type="dxa"/>
            <w:tcBorders>
              <w:top w:val="nil"/>
              <w:bottom w:val="nil"/>
            </w:tcBorders>
            <w:vAlign w:val="center"/>
          </w:tcPr>
          <w:p w14:paraId="4FFB981A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4</w:t>
            </w:r>
            <w:r w:rsidRPr="0002324C">
              <w:rPr>
                <w:bCs/>
                <w:sz w:val="20"/>
              </w:rPr>
              <w:t>50</w:t>
            </w:r>
          </w:p>
        </w:tc>
        <w:tc>
          <w:tcPr>
            <w:tcW w:w="1130" w:type="dxa"/>
            <w:tcBorders>
              <w:top w:val="nil"/>
              <w:bottom w:val="nil"/>
            </w:tcBorders>
            <w:vAlign w:val="center"/>
          </w:tcPr>
          <w:p w14:paraId="020708F9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0</w:t>
            </w:r>
            <w:r w:rsidRPr="0002324C">
              <w:rPr>
                <w:bCs/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2EFDEA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NA</w:t>
            </w:r>
          </w:p>
        </w:tc>
        <w:tc>
          <w:tcPr>
            <w:tcW w:w="1139" w:type="dxa"/>
            <w:tcBorders>
              <w:top w:val="nil"/>
              <w:bottom w:val="nil"/>
            </w:tcBorders>
            <w:vAlign w:val="center"/>
          </w:tcPr>
          <w:p w14:paraId="273E3864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2</w:t>
            </w:r>
            <w:r w:rsidRPr="0002324C">
              <w:rPr>
                <w:bCs/>
                <w:sz w:val="20"/>
              </w:rPr>
              <w:t>4 h</w:t>
            </w:r>
          </w:p>
          <w:p w14:paraId="19061EE2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8</w:t>
            </w:r>
            <w:r w:rsidRPr="0002324C">
              <w:rPr>
                <w:bCs/>
                <w:sz w:val="20"/>
              </w:rPr>
              <w:t>8.9%</w:t>
            </w:r>
          </w:p>
        </w:tc>
        <w:tc>
          <w:tcPr>
            <w:tcW w:w="703" w:type="dxa"/>
            <w:tcBorders>
              <w:top w:val="nil"/>
              <w:bottom w:val="nil"/>
            </w:tcBorders>
            <w:vAlign w:val="center"/>
          </w:tcPr>
          <w:p w14:paraId="1ADB93AE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None</w:t>
            </w:r>
          </w:p>
        </w:tc>
        <w:tc>
          <w:tcPr>
            <w:tcW w:w="1139" w:type="dxa"/>
            <w:gridSpan w:val="2"/>
            <w:tcBorders>
              <w:top w:val="nil"/>
              <w:bottom w:val="nil"/>
            </w:tcBorders>
            <w:vAlign w:val="center"/>
          </w:tcPr>
          <w:p w14:paraId="74BD29F0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9</w:t>
            </w:r>
            <w:r w:rsidRPr="0002324C">
              <w:rPr>
                <w:bCs/>
                <w:sz w:val="20"/>
              </w:rPr>
              <w:t>5.1</w:t>
            </w:r>
          </w:p>
        </w:tc>
        <w:tc>
          <w:tcPr>
            <w:tcW w:w="704" w:type="dxa"/>
            <w:tcBorders>
              <w:top w:val="nil"/>
              <w:bottom w:val="nil"/>
            </w:tcBorders>
            <w:vAlign w:val="center"/>
          </w:tcPr>
          <w:p w14:paraId="17FED114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2</w:t>
            </w:r>
            <w:r w:rsidRPr="0002324C">
              <w:rPr>
                <w:bCs/>
                <w:sz w:val="20"/>
              </w:rPr>
              <w:t>7</w:t>
            </w:r>
          </w:p>
        </w:tc>
      </w:tr>
      <w:tr w:rsidR="00532F04" w:rsidRPr="0002324C" w14:paraId="68055657" w14:textId="77777777" w:rsidTr="00532F04">
        <w:trPr>
          <w:trHeight w:val="680"/>
          <w:jc w:val="center"/>
        </w:trPr>
        <w:tc>
          <w:tcPr>
            <w:tcW w:w="1129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2CB8F5E7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PLA ICE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4EBE5AEF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2</w:t>
            </w:r>
            <w:r w:rsidRPr="0002324C">
              <w:rPr>
                <w:bCs/>
                <w:sz w:val="20"/>
              </w:rPr>
              <w:t>.4</w:t>
            </w:r>
            <w:r w:rsidRPr="0002324C">
              <w:rPr>
                <w:color w:val="1C1D1E"/>
                <w:sz w:val="20"/>
              </w:rPr>
              <w:t>×10</w:t>
            </w:r>
            <w:r w:rsidRPr="0002324C">
              <w:rPr>
                <w:color w:val="1C1D1E"/>
                <w:sz w:val="20"/>
                <w:vertAlign w:val="superscript"/>
              </w:rPr>
              <w:t>-3</w:t>
            </w:r>
          </w:p>
        </w:tc>
        <w:tc>
          <w:tcPr>
            <w:tcW w:w="1138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77B36F9E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8</w:t>
            </w:r>
            <w:r w:rsidRPr="0002324C">
              <w:rPr>
                <w:bCs/>
                <w:sz w:val="20"/>
              </w:rPr>
              <w:t>00</w:t>
            </w:r>
          </w:p>
        </w:tc>
        <w:tc>
          <w:tcPr>
            <w:tcW w:w="1130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39CDF6B6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0</w:t>
            </w:r>
            <w:r w:rsidRPr="0002324C">
              <w:rPr>
                <w:bCs/>
                <w:sz w:val="20"/>
              </w:rPr>
              <w:t>.18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2D7E76C4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1</w:t>
            </w:r>
            <w:r w:rsidRPr="0002324C">
              <w:rPr>
                <w:bCs/>
                <w:sz w:val="20"/>
              </w:rPr>
              <w:t>.3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679EFE17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1</w:t>
            </w:r>
            <w:r w:rsidRPr="0002324C">
              <w:rPr>
                <w:bCs/>
                <w:sz w:val="20"/>
              </w:rPr>
              <w:t>5 h</w:t>
            </w:r>
          </w:p>
          <w:p w14:paraId="59869DB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9</w:t>
            </w:r>
            <w:r w:rsidRPr="0002324C">
              <w:rPr>
                <w:bCs/>
                <w:sz w:val="20"/>
              </w:rPr>
              <w:t>0.1%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1C5E05EC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Y</w:t>
            </w:r>
            <w:r w:rsidRPr="0002324C">
              <w:rPr>
                <w:bCs/>
                <w:sz w:val="20"/>
              </w:rPr>
              <w:t>es</w:t>
            </w:r>
          </w:p>
        </w:tc>
        <w:tc>
          <w:tcPr>
            <w:tcW w:w="1139" w:type="dxa"/>
            <w:gridSpan w:val="2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5E15F34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9</w:t>
            </w:r>
            <w:r w:rsidRPr="0002324C">
              <w:rPr>
                <w:bCs/>
                <w:sz w:val="20"/>
              </w:rPr>
              <w:t>1.1</w:t>
            </w: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0B2365CE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2</w:t>
            </w:r>
            <w:r w:rsidRPr="0002324C">
              <w:rPr>
                <w:bCs/>
                <w:sz w:val="20"/>
              </w:rPr>
              <w:t>8</w:t>
            </w:r>
          </w:p>
        </w:tc>
      </w:tr>
      <w:tr w:rsidR="00532F04" w:rsidRPr="0002324C" w14:paraId="48CFD302" w14:textId="77777777" w:rsidTr="00532F04">
        <w:trPr>
          <w:trHeight w:val="680"/>
          <w:jc w:val="center"/>
        </w:trPr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CE44E3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P(MEA-co-IBA) elastomer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3586E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4.20</w:t>
            </w:r>
            <w:r w:rsidRPr="0002324C">
              <w:rPr>
                <w:color w:val="1C1D1E"/>
                <w:sz w:val="20"/>
              </w:rPr>
              <w:t>×10</w:t>
            </w:r>
            <w:r w:rsidRPr="0002324C">
              <w:rPr>
                <w:color w:val="1C1D1E"/>
                <w:sz w:val="20"/>
                <w:vertAlign w:val="superscript"/>
              </w:rPr>
              <w:t>-4</w:t>
            </w:r>
          </w:p>
        </w:tc>
        <w:tc>
          <w:tcPr>
            <w:tcW w:w="11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859FA9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1640</w:t>
            </w:r>
          </w:p>
        </w:tc>
        <w:tc>
          <w:tcPr>
            <w:tcW w:w="11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4B22BC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1.05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806860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0.039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312228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 xml:space="preserve">24 h, </w:t>
            </w:r>
            <w:r w:rsidRPr="0002324C">
              <w:rPr>
                <w:rFonts w:ascii="Times New Roman" w:eastAsia="等线" w:hAnsi="Times New Roman"/>
                <w:bCs/>
                <w:szCs w:val="24"/>
              </w:rPr>
              <w:t>~</w:t>
            </w:r>
            <w:r w:rsidRPr="0002324C">
              <w:rPr>
                <w:bCs/>
                <w:sz w:val="20"/>
              </w:rPr>
              <w:t>30%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F85F53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None</w:t>
            </w:r>
          </w:p>
        </w:tc>
        <w:tc>
          <w:tcPr>
            <w:tcW w:w="1139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6DEAA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90</w:t>
            </w: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D04AB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29</w:t>
            </w:r>
          </w:p>
        </w:tc>
      </w:tr>
      <w:tr w:rsidR="00532F04" w:rsidRPr="0002324C" w14:paraId="71CA1FD4" w14:textId="77777777" w:rsidTr="00532F04">
        <w:trPr>
          <w:trHeight w:val="575"/>
          <w:jc w:val="center"/>
        </w:trPr>
        <w:tc>
          <w:tcPr>
            <w:tcW w:w="1129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67DEBCD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PIL elastomer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6700022F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1.31</w:t>
            </w:r>
            <w:r w:rsidRPr="0002324C">
              <w:rPr>
                <w:color w:val="1C1D1E"/>
                <w:sz w:val="20"/>
              </w:rPr>
              <w:t>×10</w:t>
            </w:r>
            <w:r w:rsidRPr="0002324C">
              <w:rPr>
                <w:color w:val="1C1D1E"/>
                <w:sz w:val="20"/>
                <w:vertAlign w:val="superscript"/>
              </w:rPr>
              <w:t>-2</w:t>
            </w:r>
          </w:p>
        </w:tc>
        <w:tc>
          <w:tcPr>
            <w:tcW w:w="1138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0660C31C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5</w:t>
            </w:r>
            <w:r w:rsidRPr="0002324C">
              <w:rPr>
                <w:bCs/>
                <w:sz w:val="20"/>
              </w:rPr>
              <w:t>40</w:t>
            </w:r>
          </w:p>
        </w:tc>
        <w:tc>
          <w:tcPr>
            <w:tcW w:w="1130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4929AA37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0</w:t>
            </w:r>
            <w:r w:rsidRPr="0002324C">
              <w:rPr>
                <w:bCs/>
                <w:sz w:val="20"/>
              </w:rPr>
              <w:t>.24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5E73DDCA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N</w:t>
            </w:r>
            <w:r w:rsidRPr="0002324C">
              <w:rPr>
                <w:bCs/>
                <w:sz w:val="20"/>
              </w:rPr>
              <w:t>A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1E10781C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2</w:t>
            </w:r>
            <w:r w:rsidRPr="0002324C">
              <w:rPr>
                <w:bCs/>
                <w:sz w:val="20"/>
              </w:rPr>
              <w:t xml:space="preserve"> h</w:t>
            </w:r>
          </w:p>
          <w:p w14:paraId="78DC88F5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ascii="Times New Roman" w:eastAsia="等线" w:hAnsi="Times New Roman"/>
                <w:bCs/>
                <w:szCs w:val="24"/>
              </w:rPr>
              <w:t>~</w:t>
            </w:r>
            <w:r w:rsidRPr="0002324C">
              <w:rPr>
                <w:bCs/>
                <w:sz w:val="20"/>
              </w:rPr>
              <w:t>100%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3F7F2773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None</w:t>
            </w:r>
          </w:p>
        </w:tc>
        <w:tc>
          <w:tcPr>
            <w:tcW w:w="1139" w:type="dxa"/>
            <w:gridSpan w:val="2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0C1937C7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Opaque</w:t>
            </w: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E2EFD9"/>
            <w:vAlign w:val="center"/>
          </w:tcPr>
          <w:p w14:paraId="3E7D8E55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hint="eastAsia"/>
                <w:bCs/>
                <w:sz w:val="20"/>
              </w:rPr>
              <w:t>4</w:t>
            </w:r>
            <w:r w:rsidRPr="0002324C">
              <w:rPr>
                <w:bCs/>
                <w:sz w:val="20"/>
              </w:rPr>
              <w:t>6</w:t>
            </w:r>
          </w:p>
        </w:tc>
      </w:tr>
      <w:tr w:rsidR="00532F04" w:rsidRPr="0002324C" w14:paraId="322CCD23" w14:textId="77777777" w:rsidTr="00532F04">
        <w:trPr>
          <w:trHeight w:val="575"/>
          <w:jc w:val="center"/>
        </w:trPr>
        <w:tc>
          <w:tcPr>
            <w:tcW w:w="1129" w:type="dxa"/>
            <w:tcBorders>
              <w:top w:val="nil"/>
              <w:bottom w:val="nil"/>
            </w:tcBorders>
            <w:vAlign w:val="center"/>
          </w:tcPr>
          <w:p w14:paraId="7233F6C2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PAA/betaine elastomer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  <w:vAlign w:val="center"/>
          </w:tcPr>
          <w:p w14:paraId="4E8E5C4C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2</w:t>
            </w:r>
            <w:r w:rsidRPr="0002324C">
              <w:rPr>
                <w:color w:val="1C1D1E"/>
                <w:sz w:val="20"/>
                <w:shd w:val="clear" w:color="auto" w:fill="FFFFFF"/>
              </w:rPr>
              <w:t>×10</w:t>
            </w:r>
            <w:r w:rsidRPr="0002324C">
              <w:rPr>
                <w:color w:val="1C1D1E"/>
                <w:sz w:val="20"/>
                <w:shd w:val="clear" w:color="auto" w:fill="FFFFFF"/>
                <w:vertAlign w:val="superscript"/>
              </w:rPr>
              <w:t>-5</w:t>
            </w:r>
          </w:p>
        </w:tc>
        <w:tc>
          <w:tcPr>
            <w:tcW w:w="1138" w:type="dxa"/>
            <w:tcBorders>
              <w:top w:val="nil"/>
              <w:bottom w:val="nil"/>
            </w:tcBorders>
            <w:vAlign w:val="center"/>
          </w:tcPr>
          <w:p w14:paraId="4677B822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1600</w:t>
            </w:r>
          </w:p>
        </w:tc>
        <w:tc>
          <w:tcPr>
            <w:tcW w:w="1130" w:type="dxa"/>
            <w:tcBorders>
              <w:top w:val="nil"/>
              <w:bottom w:val="nil"/>
            </w:tcBorders>
            <w:vAlign w:val="center"/>
          </w:tcPr>
          <w:p w14:paraId="79DFD919" w14:textId="569089FD" w:rsidR="00532F04" w:rsidRPr="0002324C" w:rsidRDefault="008E27C5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rFonts w:ascii="Times New Roman" w:eastAsia="等线" w:hAnsi="Times New Roman"/>
                <w:bCs/>
                <w:szCs w:val="24"/>
              </w:rPr>
              <w:t>~</w:t>
            </w:r>
            <w:r w:rsidR="00532F04" w:rsidRPr="0002324C">
              <w:rPr>
                <w:bCs/>
                <w:sz w:val="20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B9891BD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bookmarkStart w:id="35" w:name="OLE_LINK39"/>
            <w:bookmarkStart w:id="36" w:name="OLE_LINK40"/>
            <w:r w:rsidRPr="0002324C">
              <w:rPr>
                <w:bCs/>
                <w:sz w:val="20"/>
              </w:rPr>
              <w:t>NA</w:t>
            </w:r>
            <w:bookmarkEnd w:id="35"/>
            <w:bookmarkEnd w:id="36"/>
          </w:p>
        </w:tc>
        <w:tc>
          <w:tcPr>
            <w:tcW w:w="1139" w:type="dxa"/>
            <w:tcBorders>
              <w:top w:val="nil"/>
              <w:bottom w:val="nil"/>
            </w:tcBorders>
            <w:vAlign w:val="center"/>
          </w:tcPr>
          <w:p w14:paraId="471BCAAA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 xml:space="preserve">12 h, </w:t>
            </w:r>
            <w:r w:rsidRPr="0002324C">
              <w:rPr>
                <w:rFonts w:ascii="Times New Roman" w:eastAsia="等线" w:hAnsi="Times New Roman"/>
                <w:bCs/>
                <w:szCs w:val="24"/>
              </w:rPr>
              <w:t>~</w:t>
            </w:r>
            <w:r w:rsidRPr="0002324C">
              <w:rPr>
                <w:bCs/>
                <w:sz w:val="20"/>
              </w:rPr>
              <w:t>100%</w:t>
            </w:r>
          </w:p>
        </w:tc>
        <w:tc>
          <w:tcPr>
            <w:tcW w:w="703" w:type="dxa"/>
            <w:tcBorders>
              <w:top w:val="nil"/>
              <w:bottom w:val="nil"/>
            </w:tcBorders>
            <w:vAlign w:val="center"/>
          </w:tcPr>
          <w:p w14:paraId="103AAEC8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None</w:t>
            </w:r>
          </w:p>
        </w:tc>
        <w:tc>
          <w:tcPr>
            <w:tcW w:w="1139" w:type="dxa"/>
            <w:gridSpan w:val="2"/>
            <w:tcBorders>
              <w:top w:val="nil"/>
              <w:bottom w:val="nil"/>
            </w:tcBorders>
            <w:vAlign w:val="center"/>
          </w:tcPr>
          <w:p w14:paraId="364FEC06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99.7</w:t>
            </w:r>
          </w:p>
        </w:tc>
        <w:tc>
          <w:tcPr>
            <w:tcW w:w="704" w:type="dxa"/>
            <w:tcBorders>
              <w:top w:val="nil"/>
              <w:bottom w:val="nil"/>
            </w:tcBorders>
            <w:vAlign w:val="center"/>
          </w:tcPr>
          <w:p w14:paraId="331E72F4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sz w:val="20"/>
              </w:rPr>
            </w:pPr>
            <w:r w:rsidRPr="0002324C">
              <w:rPr>
                <w:bCs/>
                <w:sz w:val="20"/>
              </w:rPr>
              <w:t>47</w:t>
            </w:r>
          </w:p>
        </w:tc>
      </w:tr>
      <w:tr w:rsidR="00532F04" w:rsidRPr="0002324C" w14:paraId="50140220" w14:textId="77777777" w:rsidTr="00532F04">
        <w:trPr>
          <w:trHeight w:val="544"/>
          <w:jc w:val="center"/>
        </w:trPr>
        <w:tc>
          <w:tcPr>
            <w:tcW w:w="1129" w:type="dxa"/>
            <w:tcBorders>
              <w:top w:val="nil"/>
              <w:bottom w:val="single" w:sz="12" w:space="0" w:color="auto"/>
            </w:tcBorders>
            <w:shd w:val="clear" w:color="auto" w:fill="E2EFD9"/>
            <w:vAlign w:val="center"/>
          </w:tcPr>
          <w:p w14:paraId="7BC69107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color w:val="FF0000"/>
                <w:sz w:val="20"/>
              </w:rPr>
            </w:pPr>
            <w:r w:rsidRPr="0002324C">
              <w:rPr>
                <w:bCs/>
                <w:color w:val="FF0000"/>
                <w:sz w:val="20"/>
              </w:rPr>
              <w:t>DSICE</w:t>
            </w:r>
          </w:p>
        </w:tc>
        <w:tc>
          <w:tcPr>
            <w:tcW w:w="993" w:type="dxa"/>
            <w:gridSpan w:val="2"/>
            <w:tcBorders>
              <w:top w:val="nil"/>
              <w:bottom w:val="single" w:sz="12" w:space="0" w:color="auto"/>
            </w:tcBorders>
            <w:shd w:val="clear" w:color="auto" w:fill="E2EFD9"/>
            <w:vAlign w:val="center"/>
          </w:tcPr>
          <w:p w14:paraId="0BB6A72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color w:val="FF0000"/>
                <w:sz w:val="20"/>
              </w:rPr>
            </w:pPr>
            <w:r w:rsidRPr="0002324C">
              <w:rPr>
                <w:bCs/>
                <w:color w:val="FF0000"/>
                <w:sz w:val="20"/>
              </w:rPr>
              <w:t>3.77</w:t>
            </w:r>
            <w:r w:rsidRPr="0002324C">
              <w:rPr>
                <w:color w:val="FF0000"/>
                <w:sz w:val="20"/>
                <w:shd w:val="clear" w:color="auto" w:fill="E2EFD9"/>
              </w:rPr>
              <w:t>×10</w:t>
            </w:r>
            <w:r w:rsidRPr="0002324C">
              <w:rPr>
                <w:color w:val="FF0000"/>
                <w:sz w:val="20"/>
                <w:shd w:val="clear" w:color="auto" w:fill="E2EFD9"/>
                <w:vertAlign w:val="superscript"/>
              </w:rPr>
              <w:t>-3</w:t>
            </w:r>
          </w:p>
        </w:tc>
        <w:tc>
          <w:tcPr>
            <w:tcW w:w="1138" w:type="dxa"/>
            <w:tcBorders>
              <w:top w:val="nil"/>
              <w:bottom w:val="single" w:sz="12" w:space="0" w:color="auto"/>
            </w:tcBorders>
            <w:shd w:val="clear" w:color="auto" w:fill="E2EFD9"/>
            <w:vAlign w:val="center"/>
          </w:tcPr>
          <w:p w14:paraId="7937C634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color w:val="FF0000"/>
                <w:sz w:val="20"/>
              </w:rPr>
            </w:pPr>
            <w:r w:rsidRPr="0002324C">
              <w:rPr>
                <w:bCs/>
                <w:color w:val="FF0000"/>
                <w:sz w:val="20"/>
              </w:rPr>
              <w:t>2615.17</w:t>
            </w:r>
          </w:p>
        </w:tc>
        <w:tc>
          <w:tcPr>
            <w:tcW w:w="1130" w:type="dxa"/>
            <w:tcBorders>
              <w:top w:val="nil"/>
              <w:bottom w:val="single" w:sz="12" w:space="0" w:color="auto"/>
            </w:tcBorders>
            <w:shd w:val="clear" w:color="auto" w:fill="E2EFD9"/>
            <w:vAlign w:val="center"/>
          </w:tcPr>
          <w:p w14:paraId="6BBBB1D3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color w:val="FF0000"/>
                <w:sz w:val="20"/>
              </w:rPr>
            </w:pPr>
            <w:r w:rsidRPr="0002324C">
              <w:rPr>
                <w:bCs/>
                <w:color w:val="FF0000"/>
                <w:sz w:val="20"/>
              </w:rPr>
              <w:t>27.83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E2EFD9"/>
            <w:vAlign w:val="center"/>
          </w:tcPr>
          <w:p w14:paraId="1AA1CC16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color w:val="FF0000"/>
                <w:sz w:val="20"/>
              </w:rPr>
            </w:pPr>
            <w:r w:rsidRPr="0002324C">
              <w:rPr>
                <w:bCs/>
                <w:color w:val="FF0000"/>
                <w:sz w:val="20"/>
              </w:rPr>
              <w:t>164.36</w:t>
            </w:r>
          </w:p>
        </w:tc>
        <w:tc>
          <w:tcPr>
            <w:tcW w:w="1139" w:type="dxa"/>
            <w:tcBorders>
              <w:top w:val="nil"/>
              <w:bottom w:val="single" w:sz="12" w:space="0" w:color="auto"/>
            </w:tcBorders>
            <w:shd w:val="clear" w:color="auto" w:fill="E2EFD9"/>
            <w:vAlign w:val="center"/>
          </w:tcPr>
          <w:p w14:paraId="4C1F3924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color w:val="FF0000"/>
                <w:sz w:val="20"/>
              </w:rPr>
            </w:pPr>
            <w:r w:rsidRPr="0002324C">
              <w:rPr>
                <w:bCs/>
                <w:color w:val="FF0000"/>
                <w:sz w:val="20"/>
              </w:rPr>
              <w:t>6 h,</w:t>
            </w:r>
          </w:p>
          <w:p w14:paraId="64DFE90D" w14:textId="459E9B10" w:rsidR="00532F04" w:rsidRPr="0002324C" w:rsidRDefault="008E27C5" w:rsidP="00532F04">
            <w:pPr>
              <w:spacing w:line="240" w:lineRule="atLeast"/>
              <w:jc w:val="center"/>
              <w:rPr>
                <w:bCs/>
                <w:color w:val="FF0000"/>
                <w:sz w:val="20"/>
              </w:rPr>
            </w:pPr>
            <w:r w:rsidRPr="0079606F">
              <w:rPr>
                <w:rFonts w:ascii="Times New Roman" w:eastAsia="等线" w:hAnsi="Times New Roman"/>
                <w:bCs/>
                <w:color w:val="FF0000"/>
                <w:szCs w:val="24"/>
              </w:rPr>
              <w:t>~</w:t>
            </w:r>
            <w:r w:rsidR="00532F04" w:rsidRPr="0002324C">
              <w:rPr>
                <w:bCs/>
                <w:color w:val="FF0000"/>
                <w:sz w:val="20"/>
              </w:rPr>
              <w:t>99%</w:t>
            </w:r>
          </w:p>
        </w:tc>
        <w:tc>
          <w:tcPr>
            <w:tcW w:w="703" w:type="dxa"/>
            <w:tcBorders>
              <w:top w:val="nil"/>
              <w:bottom w:val="single" w:sz="12" w:space="0" w:color="auto"/>
            </w:tcBorders>
            <w:shd w:val="clear" w:color="auto" w:fill="E2EFD9"/>
            <w:vAlign w:val="center"/>
          </w:tcPr>
          <w:p w14:paraId="7CFC82CB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color w:val="FF0000"/>
                <w:sz w:val="20"/>
              </w:rPr>
            </w:pPr>
            <w:r w:rsidRPr="0002324C">
              <w:rPr>
                <w:bCs/>
                <w:color w:val="FF0000"/>
                <w:sz w:val="20"/>
              </w:rPr>
              <w:t>Yes</w:t>
            </w:r>
          </w:p>
        </w:tc>
        <w:tc>
          <w:tcPr>
            <w:tcW w:w="1139" w:type="dxa"/>
            <w:gridSpan w:val="2"/>
            <w:tcBorders>
              <w:top w:val="nil"/>
              <w:bottom w:val="single" w:sz="12" w:space="0" w:color="auto"/>
            </w:tcBorders>
            <w:shd w:val="clear" w:color="auto" w:fill="E2EFD9"/>
            <w:vAlign w:val="center"/>
          </w:tcPr>
          <w:p w14:paraId="7E32953C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color w:val="FF0000"/>
                <w:sz w:val="20"/>
              </w:rPr>
            </w:pPr>
            <w:r w:rsidRPr="0002324C">
              <w:rPr>
                <w:bCs/>
                <w:color w:val="FF0000"/>
                <w:sz w:val="20"/>
              </w:rPr>
              <w:t>92.3</w:t>
            </w:r>
          </w:p>
        </w:tc>
        <w:tc>
          <w:tcPr>
            <w:tcW w:w="704" w:type="dxa"/>
            <w:tcBorders>
              <w:top w:val="nil"/>
              <w:bottom w:val="single" w:sz="12" w:space="0" w:color="auto"/>
            </w:tcBorders>
            <w:shd w:val="clear" w:color="auto" w:fill="E2EFD9"/>
            <w:vAlign w:val="center"/>
          </w:tcPr>
          <w:p w14:paraId="759429C9" w14:textId="77777777" w:rsidR="00532F04" w:rsidRPr="0002324C" w:rsidRDefault="00532F04" w:rsidP="00532F04">
            <w:pPr>
              <w:spacing w:line="240" w:lineRule="atLeast"/>
              <w:jc w:val="center"/>
              <w:rPr>
                <w:bCs/>
                <w:color w:val="FF0000"/>
                <w:sz w:val="20"/>
              </w:rPr>
            </w:pPr>
            <w:r w:rsidRPr="0002324C">
              <w:rPr>
                <w:bCs/>
                <w:color w:val="FF0000"/>
                <w:sz w:val="20"/>
              </w:rPr>
              <w:t>This work</w:t>
            </w:r>
          </w:p>
        </w:tc>
      </w:tr>
    </w:tbl>
    <w:p w14:paraId="58D12BB8" w14:textId="4A7DF58F" w:rsidR="00532F04" w:rsidRDefault="00532F04" w:rsidP="00532F04">
      <w:pPr>
        <w:pStyle w:val="SMHeading"/>
        <w:spacing w:before="0" w:after="0" w:line="240" w:lineRule="atLeast"/>
        <w:rPr>
          <w:rStyle w:val="fontstyle01"/>
          <w:color w:val="auto"/>
          <w:lang w:eastAsia="zh-CN"/>
        </w:rPr>
      </w:pPr>
      <w:bookmarkStart w:id="37" w:name="_GoBack"/>
      <w:bookmarkEnd w:id="29"/>
      <w:bookmarkEnd w:id="30"/>
      <w:bookmarkEnd w:id="31"/>
      <w:bookmarkEnd w:id="37"/>
      <w:r>
        <w:rPr>
          <w:rStyle w:val="fontstyle01"/>
          <w:color w:val="auto"/>
          <w:lang w:eastAsia="zh-CN"/>
        </w:rPr>
        <w:br w:type="page"/>
      </w:r>
    </w:p>
    <w:p w14:paraId="3009B1BC" w14:textId="241408B3" w:rsidR="00532F04" w:rsidRPr="0074720D" w:rsidRDefault="00B3610C" w:rsidP="00532F04">
      <w:pPr>
        <w:pStyle w:val="SMHeading"/>
        <w:jc w:val="both"/>
        <w:rPr>
          <w:b w:val="0"/>
          <w:color w:val="000000"/>
        </w:rPr>
      </w:pPr>
      <w:bookmarkStart w:id="38" w:name="_Hlk87866929"/>
      <w:r>
        <w:lastRenderedPageBreak/>
        <w:t>Movie</w:t>
      </w:r>
      <w:r w:rsidR="00532F04" w:rsidRPr="00276A63">
        <w:t xml:space="preserve"> S1.</w:t>
      </w:r>
      <w:r w:rsidR="00532F04" w:rsidRPr="00C86915">
        <w:rPr>
          <w:rFonts w:ascii="TimesNewRoman" w:hAnsi="TimesNewRoman"/>
          <w:i/>
          <w:iCs/>
          <w:color w:val="000000"/>
          <w:sz w:val="22"/>
        </w:rPr>
        <w:t xml:space="preserve"> </w:t>
      </w:r>
      <w:r w:rsidR="00532F04" w:rsidRPr="0074720D">
        <w:rPr>
          <w:b w:val="0"/>
          <w:color w:val="000000"/>
        </w:rPr>
        <w:t xml:space="preserve">This </w:t>
      </w:r>
      <w:r>
        <w:rPr>
          <w:b w:val="0"/>
          <w:color w:val="000000"/>
        </w:rPr>
        <w:t>Movie</w:t>
      </w:r>
      <w:r w:rsidR="00532F04" w:rsidRPr="0074720D">
        <w:rPr>
          <w:b w:val="0"/>
          <w:color w:val="000000"/>
        </w:rPr>
        <w:t xml:space="preserve"> showed excellent fast self-healing capability of DSICE-30 at ambient temperature.</w:t>
      </w:r>
      <w:r w:rsidR="00532F04" w:rsidRPr="0074720D">
        <w:rPr>
          <w:b w:val="0"/>
          <w:kern w:val="0"/>
        </w:rPr>
        <w:t xml:space="preserve"> </w:t>
      </w:r>
      <w:r w:rsidR="00532F04" w:rsidRPr="0074720D">
        <w:rPr>
          <w:b w:val="0"/>
          <w:color w:val="000000"/>
        </w:rPr>
        <w:t xml:space="preserve">The dumbbell-shaped DSICE-30 film colored blue and red with standard 12 mm × 2 mm rectangular and a thickness of 0.5 mm was cut into two pieces, respectively. And then put any </w:t>
      </w:r>
      <w:proofErr w:type="gramStart"/>
      <w:r w:rsidR="00532F04" w:rsidRPr="0074720D">
        <w:rPr>
          <w:b w:val="0"/>
          <w:color w:val="000000"/>
        </w:rPr>
        <w:t>two colored</w:t>
      </w:r>
      <w:proofErr w:type="gramEnd"/>
      <w:r w:rsidR="00532F04" w:rsidRPr="0074720D">
        <w:rPr>
          <w:b w:val="0"/>
          <w:color w:val="000000"/>
        </w:rPr>
        <w:t xml:space="preserve"> pieces into contact for 5 min and stretched to a large strain &gt;800%.</w:t>
      </w:r>
    </w:p>
    <w:p w14:paraId="7EF45049" w14:textId="6A0C1F4A" w:rsidR="00532F04" w:rsidRPr="00276A63" w:rsidRDefault="00B3610C" w:rsidP="00532F04">
      <w:pPr>
        <w:pStyle w:val="SMHeading"/>
        <w:jc w:val="both"/>
        <w:rPr>
          <w:color w:val="000000"/>
        </w:rPr>
      </w:pPr>
      <w:r>
        <w:t>Movie</w:t>
      </w:r>
      <w:r w:rsidR="00532F04" w:rsidRPr="00276A63">
        <w:t xml:space="preserve"> </w:t>
      </w:r>
      <w:r w:rsidR="00532F04">
        <w:t>S</w:t>
      </w:r>
      <w:r w:rsidR="00532F04" w:rsidRPr="00276A63">
        <w:t>2.</w:t>
      </w:r>
      <w:r w:rsidR="00532F04" w:rsidRPr="0074720D">
        <w:rPr>
          <w:b w:val="0"/>
          <w:i/>
          <w:iCs/>
          <w:color w:val="000000"/>
        </w:rPr>
        <w:t xml:space="preserve"> </w:t>
      </w:r>
      <w:r w:rsidR="00532F04" w:rsidRPr="0074720D">
        <w:rPr>
          <w:b w:val="0"/>
          <w:color w:val="000000"/>
        </w:rPr>
        <w:t xml:space="preserve">This </w:t>
      </w:r>
      <w:r>
        <w:rPr>
          <w:b w:val="0"/>
          <w:color w:val="000000"/>
        </w:rPr>
        <w:t>Movie</w:t>
      </w:r>
      <w:r w:rsidR="00532F04" w:rsidRPr="0074720D">
        <w:rPr>
          <w:b w:val="0"/>
          <w:color w:val="000000"/>
        </w:rPr>
        <w:t xml:space="preserve"> showed </w:t>
      </w:r>
      <w:r w:rsidR="00532F04" w:rsidRPr="0074720D">
        <w:rPr>
          <w:b w:val="0"/>
        </w:rPr>
        <w:t>t</w:t>
      </w:r>
      <w:r w:rsidR="00532F04" w:rsidRPr="0074720D">
        <w:rPr>
          <w:b w:val="0"/>
          <w:color w:val="000000"/>
        </w:rPr>
        <w:t xml:space="preserve">he impedance changes of DSICE-30 when stretched to different tensile elongation. </w:t>
      </w:r>
    </w:p>
    <w:p w14:paraId="5D3C6460" w14:textId="799AFCD9" w:rsidR="00FC4F99" w:rsidRPr="00866E5A" w:rsidRDefault="00B3610C" w:rsidP="00FC4F99">
      <w:pPr>
        <w:pStyle w:val="SMHeading"/>
        <w:ind w:left="1446" w:hangingChars="600" w:hanging="1446"/>
        <w:jc w:val="both"/>
        <w:rPr>
          <w:rStyle w:val="fontstyle01"/>
          <w:b w:val="0"/>
        </w:rPr>
      </w:pPr>
      <w:r>
        <w:t>Movie</w:t>
      </w:r>
      <w:r w:rsidR="00532F04" w:rsidRPr="00276A63">
        <w:t xml:space="preserve"> </w:t>
      </w:r>
      <w:r w:rsidR="00532F04">
        <w:t>S</w:t>
      </w:r>
      <w:r w:rsidR="00532F04" w:rsidRPr="00276A63">
        <w:t>3.</w:t>
      </w:r>
      <w:r w:rsidR="00532F04" w:rsidRPr="0074720D">
        <w:rPr>
          <w:b w:val="0"/>
          <w:i/>
          <w:iCs/>
          <w:color w:val="000000"/>
        </w:rPr>
        <w:t xml:space="preserve"> </w:t>
      </w:r>
      <w:r w:rsidR="00532F04" w:rsidRPr="0074720D">
        <w:rPr>
          <w:b w:val="0"/>
          <w:color w:val="000000"/>
        </w:rPr>
        <w:t xml:space="preserve">This </w:t>
      </w:r>
      <w:r>
        <w:rPr>
          <w:b w:val="0"/>
          <w:color w:val="000000"/>
        </w:rPr>
        <w:t>Movie</w:t>
      </w:r>
      <w:r w:rsidR="00532F04" w:rsidRPr="0074720D">
        <w:rPr>
          <w:b w:val="0"/>
          <w:color w:val="000000"/>
        </w:rPr>
        <w:t xml:space="preserve"> showed the impedance changes of DSICE-30 at different touched stimuli</w:t>
      </w:r>
      <w:bookmarkEnd w:id="38"/>
      <w:r w:rsidR="00FC4F99">
        <w:rPr>
          <w:b w:val="0"/>
          <w:color w:val="000000"/>
        </w:rPr>
        <w:t xml:space="preserve"> </w:t>
      </w:r>
    </w:p>
    <w:p w14:paraId="450245A9" w14:textId="39F81505" w:rsidR="00FC4F99" w:rsidRPr="003844D4" w:rsidRDefault="00FC4F99" w:rsidP="003844D4">
      <w:pPr>
        <w:ind w:left="720" w:hangingChars="300" w:hanging="720"/>
        <w:jc w:val="both"/>
        <w:rPr>
          <w:rStyle w:val="fontstyle01"/>
          <w:color w:val="auto"/>
          <w:lang w:eastAsia="zh-CN"/>
        </w:rPr>
      </w:pPr>
      <w:r>
        <w:rPr>
          <w:rFonts w:hint="eastAsia"/>
          <w:szCs w:val="24"/>
          <w:lang w:eastAsia="zh-CN"/>
        </w:rPr>
        <w:t>w</w:t>
      </w:r>
      <w:r>
        <w:rPr>
          <w:szCs w:val="24"/>
          <w:lang w:eastAsia="zh-CN"/>
        </w:rPr>
        <w:t>hen stretched.</w:t>
      </w:r>
    </w:p>
    <w:sectPr w:rsidR="00FC4F99" w:rsidRPr="003844D4" w:rsidSect="00E853D5">
      <w:headerReference w:type="default" r:id="rId31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F43A33" w14:textId="77777777" w:rsidR="00F42B98" w:rsidRDefault="00F42B98">
      <w:r>
        <w:separator/>
      </w:r>
    </w:p>
  </w:endnote>
  <w:endnote w:type="continuationSeparator" w:id="0">
    <w:p w14:paraId="3115D264" w14:textId="77777777" w:rsidR="00F42B98" w:rsidRDefault="00F42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102754" w14:textId="77777777" w:rsidR="00F42B98" w:rsidRDefault="00F42B98">
      <w:r>
        <w:separator/>
      </w:r>
    </w:p>
  </w:footnote>
  <w:footnote w:type="continuationSeparator" w:id="0">
    <w:p w14:paraId="673C56C1" w14:textId="77777777" w:rsidR="00F42B98" w:rsidRDefault="00F42B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6E85A22"/>
    <w:multiLevelType w:val="hybridMultilevel"/>
    <w:tmpl w:val="A6E04C44"/>
    <w:lvl w:ilvl="0" w:tplc="17708ED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61F63D9"/>
    <w:multiLevelType w:val="hybridMultilevel"/>
    <w:tmpl w:val="A87636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51124D7"/>
    <w:multiLevelType w:val="hybridMultilevel"/>
    <w:tmpl w:val="ECFABC5A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2275"/>
    <w:rsid w:val="00003330"/>
    <w:rsid w:val="00015F74"/>
    <w:rsid w:val="00016648"/>
    <w:rsid w:val="0002324C"/>
    <w:rsid w:val="00060E10"/>
    <w:rsid w:val="000655A4"/>
    <w:rsid w:val="00065EBD"/>
    <w:rsid w:val="00066D0C"/>
    <w:rsid w:val="00067E59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517"/>
    <w:rsid w:val="0011687B"/>
    <w:rsid w:val="00124F82"/>
    <w:rsid w:val="00136217"/>
    <w:rsid w:val="0016337A"/>
    <w:rsid w:val="00164269"/>
    <w:rsid w:val="001A1BDE"/>
    <w:rsid w:val="001B13CE"/>
    <w:rsid w:val="001E7A58"/>
    <w:rsid w:val="001F0876"/>
    <w:rsid w:val="001F167C"/>
    <w:rsid w:val="001F5E91"/>
    <w:rsid w:val="002077B9"/>
    <w:rsid w:val="00262D72"/>
    <w:rsid w:val="00276A63"/>
    <w:rsid w:val="0028300D"/>
    <w:rsid w:val="00294FBB"/>
    <w:rsid w:val="002A5605"/>
    <w:rsid w:val="002B6E90"/>
    <w:rsid w:val="002C030F"/>
    <w:rsid w:val="002D5D53"/>
    <w:rsid w:val="002F0FB6"/>
    <w:rsid w:val="002F4078"/>
    <w:rsid w:val="0031671A"/>
    <w:rsid w:val="00322E88"/>
    <w:rsid w:val="00331D75"/>
    <w:rsid w:val="0033237C"/>
    <w:rsid w:val="00355362"/>
    <w:rsid w:val="00363E44"/>
    <w:rsid w:val="003659A8"/>
    <w:rsid w:val="003669F9"/>
    <w:rsid w:val="003844D4"/>
    <w:rsid w:val="00392402"/>
    <w:rsid w:val="00393BAB"/>
    <w:rsid w:val="00395E86"/>
    <w:rsid w:val="003A2FD8"/>
    <w:rsid w:val="003B40E6"/>
    <w:rsid w:val="003D7821"/>
    <w:rsid w:val="003E74FB"/>
    <w:rsid w:val="003F5904"/>
    <w:rsid w:val="003F6E14"/>
    <w:rsid w:val="004004F6"/>
    <w:rsid w:val="00405336"/>
    <w:rsid w:val="0042196C"/>
    <w:rsid w:val="00435ABE"/>
    <w:rsid w:val="00455FB4"/>
    <w:rsid w:val="004571D5"/>
    <w:rsid w:val="00461D81"/>
    <w:rsid w:val="0046356B"/>
    <w:rsid w:val="00477182"/>
    <w:rsid w:val="004779CB"/>
    <w:rsid w:val="004A6F57"/>
    <w:rsid w:val="004B3F41"/>
    <w:rsid w:val="004C7659"/>
    <w:rsid w:val="004E42D8"/>
    <w:rsid w:val="004E7BA2"/>
    <w:rsid w:val="004F7EDF"/>
    <w:rsid w:val="005001AC"/>
    <w:rsid w:val="00524E59"/>
    <w:rsid w:val="00527D71"/>
    <w:rsid w:val="00532F04"/>
    <w:rsid w:val="00533910"/>
    <w:rsid w:val="005520A8"/>
    <w:rsid w:val="005607DD"/>
    <w:rsid w:val="005633A5"/>
    <w:rsid w:val="00570639"/>
    <w:rsid w:val="00581F39"/>
    <w:rsid w:val="00595C7B"/>
    <w:rsid w:val="005A558C"/>
    <w:rsid w:val="005B2A1C"/>
    <w:rsid w:val="005D712F"/>
    <w:rsid w:val="005E28F8"/>
    <w:rsid w:val="005E2F39"/>
    <w:rsid w:val="005E6513"/>
    <w:rsid w:val="00605187"/>
    <w:rsid w:val="00607E8E"/>
    <w:rsid w:val="00610852"/>
    <w:rsid w:val="00632CA3"/>
    <w:rsid w:val="00640474"/>
    <w:rsid w:val="00651114"/>
    <w:rsid w:val="00664560"/>
    <w:rsid w:val="00670299"/>
    <w:rsid w:val="00691985"/>
    <w:rsid w:val="00697611"/>
    <w:rsid w:val="006A1B64"/>
    <w:rsid w:val="006A4CDC"/>
    <w:rsid w:val="007108F5"/>
    <w:rsid w:val="00713E5B"/>
    <w:rsid w:val="007402FC"/>
    <w:rsid w:val="007411A1"/>
    <w:rsid w:val="0074720D"/>
    <w:rsid w:val="00793072"/>
    <w:rsid w:val="0079606F"/>
    <w:rsid w:val="007B0067"/>
    <w:rsid w:val="007E2786"/>
    <w:rsid w:val="008039B1"/>
    <w:rsid w:val="00807D35"/>
    <w:rsid w:val="00815048"/>
    <w:rsid w:val="008218C4"/>
    <w:rsid w:val="008304B2"/>
    <w:rsid w:val="00860901"/>
    <w:rsid w:val="00867A98"/>
    <w:rsid w:val="00870867"/>
    <w:rsid w:val="008708D1"/>
    <w:rsid w:val="00877617"/>
    <w:rsid w:val="00885C9B"/>
    <w:rsid w:val="008B4947"/>
    <w:rsid w:val="008D5D2A"/>
    <w:rsid w:val="008E27C5"/>
    <w:rsid w:val="008F4C7A"/>
    <w:rsid w:val="00903BA1"/>
    <w:rsid w:val="00914B63"/>
    <w:rsid w:val="0091652E"/>
    <w:rsid w:val="009354F3"/>
    <w:rsid w:val="009447DC"/>
    <w:rsid w:val="00945471"/>
    <w:rsid w:val="00950234"/>
    <w:rsid w:val="00961BA5"/>
    <w:rsid w:val="009743A9"/>
    <w:rsid w:val="009838EA"/>
    <w:rsid w:val="00983EAA"/>
    <w:rsid w:val="009A4EBA"/>
    <w:rsid w:val="009A5287"/>
    <w:rsid w:val="009A7C5F"/>
    <w:rsid w:val="009B2AC5"/>
    <w:rsid w:val="009B7984"/>
    <w:rsid w:val="009B7A21"/>
    <w:rsid w:val="009E4A8A"/>
    <w:rsid w:val="009F4BED"/>
    <w:rsid w:val="009F7D93"/>
    <w:rsid w:val="00A02E0C"/>
    <w:rsid w:val="00A3403B"/>
    <w:rsid w:val="00A51A12"/>
    <w:rsid w:val="00A53A78"/>
    <w:rsid w:val="00A627D4"/>
    <w:rsid w:val="00A72554"/>
    <w:rsid w:val="00A74DA2"/>
    <w:rsid w:val="00A77632"/>
    <w:rsid w:val="00AB399E"/>
    <w:rsid w:val="00AC59D0"/>
    <w:rsid w:val="00AD16B1"/>
    <w:rsid w:val="00AD499C"/>
    <w:rsid w:val="00B0105E"/>
    <w:rsid w:val="00B06C46"/>
    <w:rsid w:val="00B255ED"/>
    <w:rsid w:val="00B3610C"/>
    <w:rsid w:val="00B36869"/>
    <w:rsid w:val="00B43B31"/>
    <w:rsid w:val="00B4621D"/>
    <w:rsid w:val="00B47CFA"/>
    <w:rsid w:val="00B574A3"/>
    <w:rsid w:val="00B57F00"/>
    <w:rsid w:val="00B63245"/>
    <w:rsid w:val="00B77B2A"/>
    <w:rsid w:val="00B82C22"/>
    <w:rsid w:val="00B93DBA"/>
    <w:rsid w:val="00B9440A"/>
    <w:rsid w:val="00BB294B"/>
    <w:rsid w:val="00BB2D2A"/>
    <w:rsid w:val="00BC290E"/>
    <w:rsid w:val="00BC3E04"/>
    <w:rsid w:val="00BD39ED"/>
    <w:rsid w:val="00BD58CF"/>
    <w:rsid w:val="00BE6700"/>
    <w:rsid w:val="00BE781E"/>
    <w:rsid w:val="00BF02AD"/>
    <w:rsid w:val="00BF0C92"/>
    <w:rsid w:val="00BF411E"/>
    <w:rsid w:val="00C04CC1"/>
    <w:rsid w:val="00C218C2"/>
    <w:rsid w:val="00C4096C"/>
    <w:rsid w:val="00C50C6D"/>
    <w:rsid w:val="00C600D9"/>
    <w:rsid w:val="00C81C35"/>
    <w:rsid w:val="00C92B22"/>
    <w:rsid w:val="00CC0931"/>
    <w:rsid w:val="00CC1384"/>
    <w:rsid w:val="00CD3720"/>
    <w:rsid w:val="00CE0699"/>
    <w:rsid w:val="00CF1848"/>
    <w:rsid w:val="00CF5C2F"/>
    <w:rsid w:val="00D04BCF"/>
    <w:rsid w:val="00D11A56"/>
    <w:rsid w:val="00D143D9"/>
    <w:rsid w:val="00D27FD7"/>
    <w:rsid w:val="00D30C95"/>
    <w:rsid w:val="00D461B5"/>
    <w:rsid w:val="00D51C15"/>
    <w:rsid w:val="00D5511B"/>
    <w:rsid w:val="00D71775"/>
    <w:rsid w:val="00D766F1"/>
    <w:rsid w:val="00D90A2F"/>
    <w:rsid w:val="00DD2E17"/>
    <w:rsid w:val="00DF7D88"/>
    <w:rsid w:val="00E257C8"/>
    <w:rsid w:val="00E369B4"/>
    <w:rsid w:val="00E40A10"/>
    <w:rsid w:val="00E41512"/>
    <w:rsid w:val="00E4519A"/>
    <w:rsid w:val="00E52F02"/>
    <w:rsid w:val="00E853D5"/>
    <w:rsid w:val="00E9773B"/>
    <w:rsid w:val="00E97E83"/>
    <w:rsid w:val="00EA6F42"/>
    <w:rsid w:val="00EC13A3"/>
    <w:rsid w:val="00EC1956"/>
    <w:rsid w:val="00EC7C85"/>
    <w:rsid w:val="00ED2CBE"/>
    <w:rsid w:val="00F125EE"/>
    <w:rsid w:val="00F12E98"/>
    <w:rsid w:val="00F22029"/>
    <w:rsid w:val="00F31BC5"/>
    <w:rsid w:val="00F32EE2"/>
    <w:rsid w:val="00F42B98"/>
    <w:rsid w:val="00F515FB"/>
    <w:rsid w:val="00F52571"/>
    <w:rsid w:val="00F630EA"/>
    <w:rsid w:val="00F7007E"/>
    <w:rsid w:val="00F73193"/>
    <w:rsid w:val="00F73885"/>
    <w:rsid w:val="00F74F95"/>
    <w:rsid w:val="00F80705"/>
    <w:rsid w:val="00F83619"/>
    <w:rsid w:val="00FA1481"/>
    <w:rsid w:val="00FC4F99"/>
    <w:rsid w:val="00FF04E3"/>
    <w:rsid w:val="00FF7F76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4:defaultImageDpi w14:val="32767"/>
  <w15:docId w15:val="{F328D42F-E9E0-460D-8247-612C9D728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uiPriority w:val="99"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character" w:customStyle="1" w:styleId="fontstyle01">
    <w:name w:val="fontstyle01"/>
    <w:basedOn w:val="a2"/>
    <w:qFormat/>
    <w:rsid w:val="00C218C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styleId="affff9">
    <w:name w:val="Table Grid"/>
    <w:basedOn w:val="a3"/>
    <w:uiPriority w:val="39"/>
    <w:rsid w:val="00C218C2"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"/>
    <w:basedOn w:val="a3"/>
    <w:next w:val="affff9"/>
    <w:uiPriority w:val="39"/>
    <w:rsid w:val="0002324C"/>
    <w:rPr>
      <w:rFonts w:ascii="Times" w:eastAsia="Times New Roman" w:hAnsi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aser">
    <w:name w:val="Teaser"/>
    <w:basedOn w:val="a1"/>
    <w:rsid w:val="00B3610C"/>
    <w:pPr>
      <w:spacing w:before="120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14.jpeg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3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DD5BEAE-1577-45D5-B012-9756211D1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24</Pages>
  <Words>851</Words>
  <Characters>4854</Characters>
  <Application>Microsoft Office Word</Application>
  <DocSecurity>0</DocSecurity>
  <Lines>40</Lines>
  <Paragraphs>11</Paragraphs>
  <ScaleCrop>false</ScaleCrop>
  <Company>AAAS</Company>
  <LinksUpToDate>false</LinksUpToDate>
  <CharactersWithSpaces>5694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dc:description/>
  <cp:lastModifiedBy>陈 晶</cp:lastModifiedBy>
  <cp:revision>71</cp:revision>
  <cp:lastPrinted>2021-11-15T08:27:00Z</cp:lastPrinted>
  <dcterms:created xsi:type="dcterms:W3CDTF">2021-11-04T07:29:00Z</dcterms:created>
  <dcterms:modified xsi:type="dcterms:W3CDTF">2021-12-01T03:01:00Z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