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263" w:rsidRPr="00BB1129" w:rsidRDefault="000F0784">
      <w:pPr>
        <w:spacing w:line="480" w:lineRule="auto"/>
        <w:rPr>
          <w:rFonts w:ascii="Times New Roman" w:hAnsi="Times New Roman"/>
          <w:b/>
          <w:sz w:val="32"/>
          <w:szCs w:val="32"/>
          <w:lang w:eastAsia="ko-KR"/>
        </w:rPr>
      </w:pPr>
      <w:r w:rsidRPr="00BB1129">
        <w:rPr>
          <w:rFonts w:ascii="Times New Roman" w:hAnsi="Times New Roman"/>
          <w:b/>
          <w:sz w:val="32"/>
          <w:szCs w:val="32"/>
        </w:rPr>
        <w:t>Supplementary Information</w:t>
      </w:r>
    </w:p>
    <w:p w:rsidR="00D26263" w:rsidRPr="00BB1129" w:rsidRDefault="00D26263">
      <w:pPr>
        <w:pStyle w:val="TFReferencesSection"/>
        <w:ind w:firstLine="0"/>
        <w:rPr>
          <w:rFonts w:ascii="Times New Roman" w:hAnsi="Times New Roman"/>
          <w:sz w:val="28"/>
          <w:szCs w:val="28"/>
          <w:lang w:eastAsia="ko-KR"/>
        </w:rPr>
      </w:pPr>
    </w:p>
    <w:p w:rsidR="00BB1129" w:rsidRPr="00BB1129" w:rsidRDefault="009B4901" w:rsidP="00BB1129">
      <w:pPr>
        <w:rPr>
          <w:rFonts w:ascii="Times New Roman" w:hAnsi="Times New Roman"/>
          <w:sz w:val="36"/>
          <w:szCs w:val="36"/>
        </w:rPr>
      </w:pPr>
      <w:r w:rsidRPr="009B4901">
        <w:rPr>
          <w:rFonts w:ascii="Times New Roman" w:hAnsi="Times New Roman"/>
          <w:sz w:val="36"/>
          <w:szCs w:val="36"/>
        </w:rPr>
        <w:t>Mnemonic-Opto-Synaptic Transistor for In-sensor Vision System</w:t>
      </w:r>
    </w:p>
    <w:p w:rsidR="009B4901" w:rsidRPr="009B4901" w:rsidRDefault="009B4901" w:rsidP="00BB1129">
      <w:pPr>
        <w:pStyle w:val="TAMainText"/>
        <w:ind w:firstLine="0"/>
        <w:rPr>
          <w:rFonts w:ascii="Times New Roman" w:hAnsi="Times New Roman"/>
          <w:sz w:val="32"/>
          <w:szCs w:val="28"/>
          <w:lang w:eastAsia="ko-KR"/>
        </w:rPr>
      </w:pPr>
      <w:r w:rsidRPr="009B4901">
        <w:rPr>
          <w:rFonts w:ascii="Times New Roman" w:hAnsi="Times New Roman"/>
          <w:sz w:val="28"/>
        </w:rPr>
        <w:t>Joon-Kyu Han</w:t>
      </w:r>
      <w:r w:rsidRPr="009B4901">
        <w:rPr>
          <w:rFonts w:ascii="Times New Roman" w:hAnsi="Times New Roman"/>
          <w:sz w:val="28"/>
          <w:vertAlign w:val="superscript"/>
        </w:rPr>
        <w:t>1</w:t>
      </w:r>
      <w:r w:rsidRPr="009B4901">
        <w:rPr>
          <w:rFonts w:ascii="Times New Roman" w:hAnsi="Times New Roman"/>
          <w:sz w:val="28"/>
          <w:szCs w:val="24"/>
          <w:vertAlign w:val="superscript"/>
        </w:rPr>
        <w:t>†</w:t>
      </w:r>
      <w:r w:rsidRPr="009B4901">
        <w:rPr>
          <w:rFonts w:ascii="Times New Roman" w:hAnsi="Times New Roman"/>
          <w:sz w:val="28"/>
        </w:rPr>
        <w:t>, Young-Woo Chung</w:t>
      </w:r>
      <w:r w:rsidRPr="009B4901">
        <w:rPr>
          <w:rFonts w:ascii="Times New Roman" w:hAnsi="Times New Roman"/>
          <w:sz w:val="28"/>
          <w:vertAlign w:val="superscript"/>
        </w:rPr>
        <w:t>1,2</w:t>
      </w:r>
      <w:r w:rsidRPr="009B4901">
        <w:rPr>
          <w:rFonts w:ascii="Times New Roman" w:hAnsi="Times New Roman"/>
          <w:sz w:val="28"/>
          <w:szCs w:val="24"/>
          <w:vertAlign w:val="superscript"/>
        </w:rPr>
        <w:t>†</w:t>
      </w:r>
      <w:r w:rsidRPr="009B4901">
        <w:rPr>
          <w:rFonts w:ascii="Times New Roman" w:hAnsi="Times New Roman"/>
          <w:sz w:val="28"/>
        </w:rPr>
        <w:t xml:space="preserve">, </w:t>
      </w:r>
      <w:r w:rsidRPr="009B4901">
        <w:rPr>
          <w:rFonts w:ascii="Times New Roman" w:hAnsi="Times New Roman"/>
          <w:sz w:val="28"/>
          <w:lang w:eastAsia="ko-KR"/>
        </w:rPr>
        <w:t>Jaeho Sim</w:t>
      </w:r>
      <w:r w:rsidRPr="009B4901">
        <w:rPr>
          <w:rFonts w:ascii="Times New Roman" w:hAnsi="Times New Roman"/>
          <w:sz w:val="28"/>
          <w:vertAlign w:val="superscript"/>
          <w:lang w:eastAsia="ko-KR"/>
        </w:rPr>
        <w:t>1</w:t>
      </w:r>
      <w:r w:rsidRPr="009B4901">
        <w:rPr>
          <w:rFonts w:ascii="Times New Roman" w:hAnsi="Times New Roman"/>
          <w:sz w:val="28"/>
          <w:lang w:eastAsia="ko-KR"/>
        </w:rPr>
        <w:t xml:space="preserve">, </w:t>
      </w:r>
      <w:r w:rsidRPr="009B4901">
        <w:rPr>
          <w:rFonts w:ascii="Times New Roman" w:hAnsi="Times New Roman"/>
          <w:sz w:val="28"/>
        </w:rPr>
        <w:t>Ji-Man Yu</w:t>
      </w:r>
      <w:r w:rsidRPr="009B4901">
        <w:rPr>
          <w:rFonts w:ascii="Times New Roman" w:hAnsi="Times New Roman"/>
          <w:sz w:val="28"/>
          <w:vertAlign w:val="superscript"/>
        </w:rPr>
        <w:t>1</w:t>
      </w:r>
      <w:r w:rsidRPr="009B4901">
        <w:rPr>
          <w:rFonts w:ascii="Times New Roman" w:hAnsi="Times New Roman"/>
          <w:sz w:val="28"/>
        </w:rPr>
        <w:t>, Geon-Beom Lee</w:t>
      </w:r>
      <w:r w:rsidRPr="009B4901">
        <w:rPr>
          <w:rFonts w:ascii="Times New Roman" w:hAnsi="Times New Roman"/>
          <w:sz w:val="28"/>
          <w:vertAlign w:val="superscript"/>
        </w:rPr>
        <w:t>1</w:t>
      </w:r>
      <w:r w:rsidRPr="009B4901">
        <w:rPr>
          <w:rFonts w:ascii="Times New Roman" w:hAnsi="Times New Roman"/>
          <w:sz w:val="28"/>
        </w:rPr>
        <w:t>, Sang-Hyeon Kim</w:t>
      </w:r>
      <w:r w:rsidRPr="009B4901">
        <w:rPr>
          <w:rFonts w:ascii="Times New Roman" w:hAnsi="Times New Roman"/>
          <w:sz w:val="28"/>
          <w:vertAlign w:val="superscript"/>
        </w:rPr>
        <w:t>1</w:t>
      </w:r>
      <w:r w:rsidRPr="009B4901">
        <w:rPr>
          <w:rFonts w:ascii="Times New Roman" w:hAnsi="Times New Roman"/>
          <w:sz w:val="28"/>
        </w:rPr>
        <w:t xml:space="preserve"> and Yang-Kyu Choi</w:t>
      </w:r>
      <w:r w:rsidRPr="009B4901">
        <w:rPr>
          <w:rFonts w:ascii="Times New Roman" w:hAnsi="Times New Roman"/>
          <w:sz w:val="28"/>
          <w:vertAlign w:val="superscript"/>
        </w:rPr>
        <w:t>1</w:t>
      </w:r>
      <w:r w:rsidRPr="009B4901">
        <w:rPr>
          <w:rFonts w:ascii="Times New Roman" w:hAnsi="Times New Roman" w:hint="eastAsia"/>
          <w:sz w:val="28"/>
          <w:vertAlign w:val="superscript"/>
          <w:lang w:eastAsia="ko-KR"/>
        </w:rPr>
        <w:t>*</w:t>
      </w:r>
    </w:p>
    <w:p w:rsidR="00BB1129" w:rsidRPr="00BB1129" w:rsidRDefault="00BB1129" w:rsidP="00BB1129">
      <w:pPr>
        <w:rPr>
          <w:rFonts w:ascii="Times New Roman" w:hAnsi="Times New Roman"/>
        </w:rPr>
      </w:pPr>
      <w:r w:rsidRPr="00BB1129">
        <w:rPr>
          <w:rFonts w:ascii="Times New Roman" w:hAnsi="Times New Roman"/>
          <w:vertAlign w:val="superscript"/>
        </w:rPr>
        <w:t>1</w:t>
      </w:r>
      <w:r w:rsidRPr="00BB1129">
        <w:rPr>
          <w:rFonts w:ascii="Times New Roman" w:hAnsi="Times New Roman"/>
        </w:rPr>
        <w:t xml:space="preserve"> School of Electrical Engineering, Korea Advanced Institute of Science and Technology, (KAIST) 291 Daehak-ro, Yuseong-gu, Daejeon 34141, Republic of Korea</w:t>
      </w:r>
      <w:r w:rsidR="009B4901">
        <w:rPr>
          <w:rFonts w:ascii="Times New Roman" w:hAnsi="Times New Roman" w:hint="eastAsia"/>
          <w:lang w:eastAsia="ko-KR"/>
        </w:rPr>
        <w:br/>
      </w:r>
      <w:r w:rsidR="009B4901" w:rsidRPr="0059051A">
        <w:rPr>
          <w:rFonts w:ascii="Times New Roman" w:eastAsia="맑은 고딕" w:hAnsi="Times New Roman"/>
          <w:vertAlign w:val="superscript"/>
          <w:lang w:eastAsia="ko-KR"/>
        </w:rPr>
        <w:t>2</w:t>
      </w:r>
      <w:r w:rsidR="009B4901" w:rsidRPr="0059051A">
        <w:rPr>
          <w:rFonts w:ascii="Times New Roman" w:hAnsi="Times New Roman"/>
        </w:rPr>
        <w:t xml:space="preserve"> </w:t>
      </w:r>
      <w:r w:rsidR="009B4901" w:rsidRPr="0059051A">
        <w:rPr>
          <w:rFonts w:ascii="Times New Roman" w:eastAsia="맑은 고딕" w:hAnsi="Times New Roman"/>
          <w:lang w:eastAsia="ko-KR"/>
        </w:rPr>
        <w:t>Foundry</w:t>
      </w:r>
      <w:r w:rsidR="009B4901" w:rsidRPr="0059051A">
        <w:rPr>
          <w:rFonts w:ascii="Times New Roman" w:hAnsi="Times New Roman"/>
        </w:rPr>
        <w:t xml:space="preserve"> Division, Samsung Electronics, Yongin 17113, Republic of Korea</w:t>
      </w:r>
      <w:r w:rsidRPr="00BB1129">
        <w:rPr>
          <w:rFonts w:ascii="Times New Roman" w:hAnsi="Times New Roman"/>
        </w:rPr>
        <w:br/>
      </w:r>
      <w:r w:rsidRPr="00BB1129">
        <w:rPr>
          <w:rFonts w:ascii="Times New Roman" w:hAnsi="Times New Roman"/>
          <w:vertAlign w:val="superscript"/>
        </w:rPr>
        <w:t>*</w:t>
      </w:r>
      <w:r w:rsidRPr="00BB1129">
        <w:rPr>
          <w:rFonts w:ascii="Times New Roman" w:hAnsi="Times New Roman"/>
        </w:rPr>
        <w:t>ykchoi@ee.kaist.ac.kr</w:t>
      </w:r>
    </w:p>
    <w:p w:rsidR="00BB1129" w:rsidRPr="00BB1129" w:rsidRDefault="00BB1129" w:rsidP="00BB1129">
      <w:pPr>
        <w:rPr>
          <w:rFonts w:ascii="Times New Roman" w:hAnsi="Times New Roman"/>
        </w:rPr>
      </w:pPr>
      <w:r w:rsidRPr="00BB1129">
        <w:rPr>
          <w:rFonts w:ascii="Times New Roman" w:hAnsi="Times New Roman"/>
          <w:vertAlign w:val="superscript"/>
        </w:rPr>
        <w:t>⸸</w:t>
      </w:r>
      <w:r w:rsidRPr="00BB1129">
        <w:rPr>
          <w:rFonts w:ascii="Times New Roman" w:hAnsi="Times New Roman"/>
        </w:rPr>
        <w:t>these authors contributed equally to this work</w:t>
      </w:r>
    </w:p>
    <w:p w:rsidR="007C73E1" w:rsidRPr="00BB1129" w:rsidRDefault="007C73E1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7C73E1" w:rsidRPr="00BB1129" w:rsidRDefault="007C73E1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7C73E1" w:rsidRPr="00BB1129" w:rsidRDefault="007C73E1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7C73E1" w:rsidRPr="00BB1129" w:rsidRDefault="007C73E1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7C73E1" w:rsidRPr="00BB1129" w:rsidRDefault="007C73E1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7C73E1" w:rsidRDefault="007C73E1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BB1129" w:rsidRDefault="00BB1129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BB1129" w:rsidRDefault="00BB1129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BB1129" w:rsidRDefault="00BB1129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BB1129" w:rsidRDefault="00BB1129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BB1129" w:rsidRDefault="00BB1129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BB1129" w:rsidRDefault="00BB1129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BB1129" w:rsidRPr="00BB1129" w:rsidRDefault="00BB1129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E00C6A" w:rsidRPr="00BB1129" w:rsidRDefault="00E00C6A" w:rsidP="007C73E1">
      <w:pPr>
        <w:pStyle w:val="TAMainText"/>
        <w:ind w:firstLine="0"/>
        <w:rPr>
          <w:rStyle w:val="a5"/>
          <w:rFonts w:ascii="Times New Roman" w:eastAsia="맑은 고딕" w:hAnsi="Times New Roman"/>
          <w:color w:val="000000" w:themeColor="text1"/>
        </w:rPr>
      </w:pPr>
    </w:p>
    <w:p w:rsidR="001D2C5D" w:rsidRPr="001D2C5D" w:rsidRDefault="001D2C5D" w:rsidP="001D2C5D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1D2C5D">
        <w:rPr>
          <w:rFonts w:ascii="Times New Roman" w:hAnsi="Times New Roman"/>
          <w:b/>
          <w:lang w:eastAsia="ko-KR"/>
        </w:rPr>
        <w:lastRenderedPageBreak/>
        <w:t>1. Fabrication process</w:t>
      </w:r>
    </w:p>
    <w:p w:rsidR="001D2C5D" w:rsidRPr="001D2C5D" w:rsidRDefault="001D2C5D" w:rsidP="001D2C5D">
      <w:pPr>
        <w:pStyle w:val="TAMainText"/>
        <w:spacing w:line="259" w:lineRule="auto"/>
        <w:ind w:firstLineChars="50" w:firstLine="120"/>
        <w:rPr>
          <w:rFonts w:ascii="Times New Roman" w:hAnsi="Times New Roman"/>
          <w:lang w:eastAsia="ko-KR"/>
        </w:rPr>
      </w:pPr>
      <w:r w:rsidRPr="001D2C5D">
        <w:rPr>
          <w:rFonts w:ascii="Times New Roman" w:hAnsi="Times New Roman"/>
          <w:lang w:eastAsia="ko-KR"/>
        </w:rPr>
        <w:t xml:space="preserve">The fabrication procedure of the mnemonic-opto-synaptic transistor (MOST) is shown in </w:t>
      </w:r>
      <w:r w:rsidR="00A84FA3">
        <w:rPr>
          <w:rFonts w:ascii="Times New Roman" w:hAnsi="Times New Roman"/>
          <w:lang w:eastAsia="ko-KR"/>
        </w:rPr>
        <w:t>Figure</w:t>
      </w:r>
      <w:r w:rsidRPr="001D2C5D">
        <w:rPr>
          <w:rFonts w:ascii="Times New Roman" w:hAnsi="Times New Roman"/>
          <w:lang w:eastAsia="ko-KR"/>
        </w:rPr>
        <w:t xml:space="preserve"> S1. First, as illustrated in </w:t>
      </w:r>
      <w:r w:rsidR="00A84FA3">
        <w:rPr>
          <w:rFonts w:ascii="Times New Roman" w:hAnsi="Times New Roman"/>
          <w:lang w:eastAsia="ko-KR"/>
        </w:rPr>
        <w:t>Figure</w:t>
      </w:r>
      <w:r w:rsidRPr="001D2C5D">
        <w:rPr>
          <w:rFonts w:ascii="Times New Roman" w:hAnsi="Times New Roman"/>
          <w:lang w:eastAsia="ko-KR"/>
        </w:rPr>
        <w:t xml:space="preserve"> S1</w:t>
      </w:r>
      <w:r w:rsidRPr="001D2C5D">
        <w:rPr>
          <w:rFonts w:ascii="Times New Roman" w:hAnsi="Times New Roman" w:hint="eastAsia"/>
          <w:lang w:eastAsia="ko-KR"/>
        </w:rPr>
        <w:t>(</w:t>
      </w:r>
      <w:r w:rsidRPr="001D2C5D">
        <w:rPr>
          <w:rFonts w:ascii="Times New Roman" w:hAnsi="Times New Roman"/>
          <w:lang w:eastAsia="ko-KR"/>
        </w:rPr>
        <w:t>a</w:t>
      </w:r>
      <w:r w:rsidRPr="001D2C5D">
        <w:rPr>
          <w:rFonts w:ascii="Times New Roman" w:hAnsi="Times New Roman" w:hint="eastAsia"/>
          <w:lang w:eastAsia="ko-KR"/>
        </w:rPr>
        <w:t>)</w:t>
      </w:r>
      <w:r w:rsidRPr="001D2C5D">
        <w:rPr>
          <w:rFonts w:ascii="Times New Roman" w:hAnsi="Times New Roman"/>
          <w:lang w:eastAsia="ko-KR"/>
        </w:rPr>
        <w:t xml:space="preserve">, three-step iterative ion implantations, deep phosphorus (P) implantation for the drain, medium boron (B) implantation for the body, and shallow arsenic (As) implantation for the source, were performed on a bulk-Si wafer. Then, as shown in </w:t>
      </w:r>
      <w:r w:rsidR="00A84FA3">
        <w:rPr>
          <w:rFonts w:ascii="Times New Roman" w:hAnsi="Times New Roman"/>
          <w:lang w:eastAsia="ko-KR"/>
        </w:rPr>
        <w:t>Figure</w:t>
      </w:r>
      <w:r w:rsidRPr="001D2C5D">
        <w:rPr>
          <w:rFonts w:ascii="Times New Roman" w:hAnsi="Times New Roman"/>
          <w:lang w:eastAsia="ko-KR"/>
        </w:rPr>
        <w:t xml:space="preserve"> S1</w:t>
      </w:r>
      <w:r w:rsidRPr="001D2C5D">
        <w:rPr>
          <w:rFonts w:ascii="Times New Roman" w:hAnsi="Times New Roman" w:hint="eastAsia"/>
          <w:lang w:eastAsia="ko-KR"/>
        </w:rPr>
        <w:t>(</w:t>
      </w:r>
      <w:r w:rsidRPr="001D2C5D">
        <w:rPr>
          <w:rFonts w:ascii="Times New Roman" w:hAnsi="Times New Roman"/>
          <w:lang w:eastAsia="ko-KR"/>
        </w:rPr>
        <w:t>b</w:t>
      </w:r>
      <w:r w:rsidRPr="001D2C5D">
        <w:rPr>
          <w:rFonts w:ascii="Times New Roman" w:hAnsi="Times New Roman" w:hint="eastAsia"/>
          <w:lang w:eastAsia="ko-KR"/>
        </w:rPr>
        <w:t>)</w:t>
      </w:r>
      <w:r w:rsidRPr="001D2C5D">
        <w:rPr>
          <w:rFonts w:ascii="Times New Roman" w:hAnsi="Times New Roman"/>
          <w:lang w:eastAsia="ko-KR"/>
        </w:rPr>
        <w:t>, the vertical pillar was formed by photo-lithography and dry etching. The 1</w:t>
      </w:r>
      <w:r w:rsidRPr="001D2C5D">
        <w:rPr>
          <w:rFonts w:ascii="Times New Roman" w:hAnsi="Times New Roman"/>
          <w:vertAlign w:val="superscript"/>
          <w:lang w:eastAsia="ko-KR"/>
        </w:rPr>
        <w:t>st</w:t>
      </w:r>
      <w:r w:rsidRPr="001D2C5D">
        <w:rPr>
          <w:rFonts w:ascii="Times New Roman" w:hAnsi="Times New Roman"/>
          <w:lang w:eastAsia="ko-KR"/>
        </w:rPr>
        <w:t xml:space="preserve"> inter-layer dielectric (ILD) was then deposited for device-to-device isolation. Afterwards, the bandgap-engineered (BE) tunneling layers composed of silicon oxide (O</w:t>
      </w:r>
      <w:r w:rsidRPr="001D2C5D">
        <w:rPr>
          <w:rFonts w:ascii="Times New Roman" w:eastAsia="맑은 고딕" w:hAnsi="Times New Roman"/>
          <w:vertAlign w:val="subscript"/>
          <w:lang w:eastAsia="ko-KR"/>
        </w:rPr>
        <w:t>Ⅱ</w:t>
      </w:r>
      <w:r w:rsidRPr="001D2C5D">
        <w:rPr>
          <w:rFonts w:ascii="Times New Roman" w:hAnsi="Times New Roman"/>
          <w:lang w:eastAsia="ko-KR"/>
        </w:rPr>
        <w:t>), silicon nitride (N</w:t>
      </w:r>
      <w:r w:rsidRPr="001D2C5D">
        <w:rPr>
          <w:rFonts w:ascii="Times New Roman" w:eastAsia="맑은 고딕" w:hAnsi="Times New Roman"/>
          <w:vertAlign w:val="subscript"/>
          <w:lang w:eastAsia="ko-KR"/>
        </w:rPr>
        <w:t>Ⅰ</w:t>
      </w:r>
      <w:r w:rsidRPr="001D2C5D">
        <w:rPr>
          <w:rFonts w:ascii="Times New Roman" w:hAnsi="Times New Roman"/>
          <w:lang w:eastAsia="ko-KR"/>
        </w:rPr>
        <w:t>), and silicon oxide (O</w:t>
      </w:r>
      <w:r w:rsidRPr="001D2C5D">
        <w:rPr>
          <w:rFonts w:ascii="Times New Roman" w:eastAsia="맑은 고딕" w:hAnsi="Times New Roman"/>
          <w:vertAlign w:val="subscript"/>
          <w:lang w:eastAsia="ko-KR"/>
        </w:rPr>
        <w:t>Ⅱ</w:t>
      </w:r>
      <w:r w:rsidRPr="001D2C5D">
        <w:rPr>
          <w:rFonts w:ascii="Times New Roman" w:hAnsi="Times New Roman"/>
          <w:lang w:eastAsia="ko-KR"/>
        </w:rPr>
        <w:t>) were formed sequentially. Another silicon nitride (N</w:t>
      </w:r>
      <w:r w:rsidRPr="001D2C5D">
        <w:rPr>
          <w:rFonts w:ascii="Times New Roman" w:eastAsia="맑은 고딕" w:hAnsi="Times New Roman"/>
          <w:vertAlign w:val="subscript"/>
          <w:lang w:eastAsia="ko-KR"/>
        </w:rPr>
        <w:t>Ⅱ</w:t>
      </w:r>
      <w:r w:rsidRPr="001D2C5D">
        <w:rPr>
          <w:rFonts w:ascii="Times New Roman" w:hAnsi="Times New Roman"/>
          <w:lang w:eastAsia="ko-KR"/>
        </w:rPr>
        <w:t>) layer that acts as a charge trap layer and another silicon oxide (O</w:t>
      </w:r>
      <w:r w:rsidRPr="001D2C5D">
        <w:rPr>
          <w:rFonts w:ascii="Times New Roman" w:eastAsia="맑은 고딕" w:hAnsi="Times New Roman"/>
          <w:vertAlign w:val="subscript"/>
          <w:lang w:eastAsia="ko-KR"/>
        </w:rPr>
        <w:t>Ⅲ</w:t>
      </w:r>
      <w:r w:rsidRPr="001D2C5D">
        <w:rPr>
          <w:rFonts w:ascii="Times New Roman" w:hAnsi="Times New Roman"/>
          <w:lang w:eastAsia="ko-KR"/>
        </w:rPr>
        <w:t>) layer that acts as a blocking layer were deposited. Afterwards, titanium (Ti), titanium nitride (TiN), and tungsten (W) that serve as a gate electrode metal (W) were sequentially deposited. They were then etched until the top of the source in the Si-pi</w:t>
      </w:r>
      <w:bookmarkStart w:id="0" w:name="_GoBack"/>
      <w:bookmarkEnd w:id="0"/>
      <w:r w:rsidRPr="001D2C5D">
        <w:rPr>
          <w:rFonts w:ascii="Times New Roman" w:hAnsi="Times New Roman"/>
          <w:lang w:eastAsia="ko-KR"/>
        </w:rPr>
        <w:t xml:space="preserve">llar was exposed; </w:t>
      </w:r>
      <w:r w:rsidRPr="001D2C5D">
        <w:rPr>
          <w:rFonts w:ascii="Times New Roman" w:hAnsi="Times New Roman"/>
          <w:i/>
          <w:lang w:eastAsia="ko-KR"/>
        </w:rPr>
        <w:t>i</w:t>
      </w:r>
      <w:r w:rsidRPr="001D2C5D">
        <w:rPr>
          <w:rFonts w:ascii="Times New Roman" w:hAnsi="Times New Roman"/>
          <w:lang w:eastAsia="ko-KR"/>
        </w:rPr>
        <w:t>.</w:t>
      </w:r>
      <w:r w:rsidRPr="001D2C5D">
        <w:rPr>
          <w:rFonts w:ascii="Times New Roman" w:hAnsi="Times New Roman"/>
          <w:i/>
          <w:lang w:eastAsia="ko-KR"/>
        </w:rPr>
        <w:t>e</w:t>
      </w:r>
      <w:r w:rsidRPr="001D2C5D">
        <w:rPr>
          <w:rFonts w:ascii="Times New Roman" w:hAnsi="Times New Roman"/>
          <w:lang w:eastAsia="ko-KR"/>
        </w:rPr>
        <w:t>., they were left at the sidewall of t</w:t>
      </w:r>
      <w:r w:rsidR="00A84FA3">
        <w:rPr>
          <w:rFonts w:ascii="Times New Roman" w:hAnsi="Times New Roman"/>
          <w:lang w:eastAsia="ko-KR"/>
        </w:rPr>
        <w:t xml:space="preserve">he Si-pillar, as illustrated in Figure </w:t>
      </w:r>
      <w:r w:rsidRPr="001D2C5D">
        <w:rPr>
          <w:rFonts w:ascii="Times New Roman" w:hAnsi="Times New Roman"/>
          <w:lang w:eastAsia="ko-KR"/>
        </w:rPr>
        <w:t>S1</w:t>
      </w:r>
      <w:r w:rsidR="00A84FA3">
        <w:rPr>
          <w:rFonts w:ascii="Times New Roman" w:hAnsi="Times New Roman"/>
          <w:lang w:eastAsia="ko-KR"/>
        </w:rPr>
        <w:t>(</w:t>
      </w:r>
      <w:r w:rsidRPr="001D2C5D">
        <w:rPr>
          <w:rFonts w:ascii="Times New Roman" w:hAnsi="Times New Roman"/>
          <w:lang w:eastAsia="ko-KR"/>
        </w:rPr>
        <w:t>c</w:t>
      </w:r>
      <w:r w:rsidR="00A84FA3">
        <w:rPr>
          <w:rFonts w:ascii="Times New Roman" w:hAnsi="Times New Roman"/>
          <w:lang w:eastAsia="ko-KR"/>
        </w:rPr>
        <w:t>)</w:t>
      </w:r>
      <w:r w:rsidRPr="001D2C5D">
        <w:rPr>
          <w:rFonts w:ascii="Times New Roman" w:hAnsi="Times New Roman"/>
          <w:lang w:eastAsia="ko-KR"/>
        </w:rPr>
        <w:t>. After the 2</w:t>
      </w:r>
      <w:r w:rsidRPr="001D2C5D">
        <w:rPr>
          <w:rFonts w:ascii="Times New Roman" w:hAnsi="Times New Roman"/>
          <w:vertAlign w:val="superscript"/>
          <w:lang w:eastAsia="ko-KR"/>
        </w:rPr>
        <w:t>nd</w:t>
      </w:r>
      <w:r w:rsidRPr="001D2C5D">
        <w:rPr>
          <w:rFonts w:ascii="Times New Roman" w:hAnsi="Times New Roman"/>
          <w:lang w:eastAsia="ko-KR"/>
        </w:rPr>
        <w:t xml:space="preserve"> ILD deposition, contact holes were opened and Ti/TiN/W were again deposited and patterned for the metal interconnections, as shown in </w:t>
      </w:r>
      <w:r w:rsidR="00A84FA3">
        <w:rPr>
          <w:rFonts w:ascii="Times New Roman" w:hAnsi="Times New Roman"/>
          <w:lang w:eastAsia="ko-KR"/>
        </w:rPr>
        <w:t>Figure</w:t>
      </w:r>
      <w:r w:rsidRPr="001D2C5D">
        <w:rPr>
          <w:rFonts w:ascii="Times New Roman" w:hAnsi="Times New Roman"/>
          <w:lang w:eastAsia="ko-KR"/>
        </w:rPr>
        <w:t xml:space="preserve"> S1</w:t>
      </w:r>
      <w:r w:rsidRPr="001D2C5D">
        <w:rPr>
          <w:rFonts w:ascii="Times New Roman" w:hAnsi="Times New Roman" w:hint="eastAsia"/>
          <w:lang w:eastAsia="ko-KR"/>
        </w:rPr>
        <w:t>(</w:t>
      </w:r>
      <w:r w:rsidRPr="001D2C5D">
        <w:rPr>
          <w:rFonts w:ascii="Times New Roman" w:hAnsi="Times New Roman"/>
          <w:lang w:eastAsia="ko-KR"/>
        </w:rPr>
        <w:t>d</w:t>
      </w:r>
      <w:r w:rsidRPr="001D2C5D">
        <w:rPr>
          <w:rFonts w:ascii="Times New Roman" w:hAnsi="Times New Roman" w:hint="eastAsia"/>
          <w:lang w:eastAsia="ko-KR"/>
        </w:rPr>
        <w:t>)</w:t>
      </w:r>
      <w:r w:rsidRPr="001D2C5D">
        <w:rPr>
          <w:rFonts w:ascii="Times New Roman" w:hAnsi="Times New Roman"/>
          <w:lang w:eastAsia="ko-KR"/>
        </w:rPr>
        <w:t>. Finally, the vertical pillar-typed MOST was fabricated with a pillar diameter (</w:t>
      </w:r>
      <w:r w:rsidRPr="001D2C5D">
        <w:rPr>
          <w:rFonts w:ascii="Times New Roman" w:hAnsi="Times New Roman"/>
          <w:i/>
          <w:lang w:eastAsia="ko-KR"/>
        </w:rPr>
        <w:t>D</w:t>
      </w:r>
      <w:r w:rsidRPr="001D2C5D">
        <w:rPr>
          <w:rFonts w:ascii="Times New Roman" w:hAnsi="Times New Roman"/>
          <w:vertAlign w:val="subscript"/>
          <w:lang w:eastAsia="ko-KR"/>
        </w:rPr>
        <w:t>pillar</w:t>
      </w:r>
      <w:r w:rsidRPr="001D2C5D">
        <w:rPr>
          <w:rFonts w:ascii="Times New Roman" w:hAnsi="Times New Roman"/>
          <w:lang w:eastAsia="ko-KR"/>
        </w:rPr>
        <w:t>) of 320 nm and a pillar height (</w:t>
      </w:r>
      <w:r w:rsidRPr="001D2C5D">
        <w:rPr>
          <w:rFonts w:ascii="Times New Roman" w:hAnsi="Times New Roman"/>
          <w:i/>
          <w:lang w:eastAsia="ko-KR"/>
        </w:rPr>
        <w:t>H</w:t>
      </w:r>
      <w:r w:rsidRPr="001D2C5D">
        <w:rPr>
          <w:rFonts w:ascii="Times New Roman" w:hAnsi="Times New Roman"/>
          <w:vertAlign w:val="subscript"/>
          <w:lang w:eastAsia="ko-KR"/>
        </w:rPr>
        <w:t>pillar</w:t>
      </w:r>
      <w:r w:rsidRPr="001D2C5D">
        <w:rPr>
          <w:rFonts w:ascii="Times New Roman" w:hAnsi="Times New Roman"/>
          <w:lang w:eastAsia="ko-KR"/>
        </w:rPr>
        <w:t>) of 700 nm.</w:t>
      </w:r>
    </w:p>
    <w:p w:rsidR="001D2C5D" w:rsidRPr="00D97A95" w:rsidRDefault="001D2C5D" w:rsidP="001D2C5D">
      <w:pPr>
        <w:pStyle w:val="TAMainText"/>
        <w:ind w:firstLine="0"/>
        <w:rPr>
          <w:rFonts w:ascii="Times New Roman" w:hAnsi="Times New Roman"/>
          <w:strike/>
          <w:lang w:eastAsia="ko-KR"/>
        </w:rPr>
      </w:pPr>
      <w:r w:rsidRPr="00D97A95">
        <w:rPr>
          <w:rFonts w:ascii="Times New Roman" w:hAnsi="Times New Roman"/>
          <w:strike/>
          <w:noProof/>
          <w:lang w:eastAsia="ko-KR"/>
        </w:rPr>
        <w:drawing>
          <wp:inline distT="0" distB="0" distL="0" distR="0" wp14:anchorId="4EA63881" wp14:editId="59D29264">
            <wp:extent cx="5942826" cy="3771900"/>
            <wp:effectExtent l="0" t="0" r="127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589"/>
                    <a:stretch/>
                  </pic:blipFill>
                  <pic:spPr bwMode="auto">
                    <a:xfrm>
                      <a:off x="0" y="0"/>
                      <a:ext cx="5943600" cy="3772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D2C5D" w:rsidRPr="001D2C5D" w:rsidRDefault="001D2C5D" w:rsidP="001D2C5D">
      <w:pPr>
        <w:pStyle w:val="TAMainText"/>
        <w:spacing w:line="252" w:lineRule="auto"/>
        <w:ind w:firstLine="0"/>
        <w:rPr>
          <w:rFonts w:ascii="Times New Roman" w:hAnsi="Times New Roman"/>
          <w:b/>
          <w:color w:val="000000" w:themeColor="text1"/>
          <w:lang w:eastAsia="ko-KR"/>
        </w:rPr>
      </w:pPr>
      <w:r w:rsidRPr="001D2C5D">
        <w:rPr>
          <w:rFonts w:ascii="Times New Roman" w:hAnsi="Times New Roman"/>
          <w:b/>
          <w:lang w:eastAsia="ko-KR"/>
        </w:rPr>
        <w:t>Fig</w:t>
      </w:r>
      <w:r w:rsidRPr="001D2C5D">
        <w:rPr>
          <w:rFonts w:ascii="Times New Roman" w:hAnsi="Times New Roman" w:hint="eastAsia"/>
          <w:b/>
          <w:lang w:eastAsia="ko-KR"/>
        </w:rPr>
        <w:t>ure</w:t>
      </w:r>
      <w:r w:rsidRPr="001D2C5D">
        <w:rPr>
          <w:rFonts w:ascii="Times New Roman" w:hAnsi="Times New Roman"/>
          <w:b/>
          <w:lang w:eastAsia="ko-KR"/>
        </w:rPr>
        <w:t xml:space="preserve"> S1.</w:t>
      </w:r>
      <w:r w:rsidRPr="001D2C5D">
        <w:rPr>
          <w:rFonts w:ascii="Times New Roman" w:hAnsi="Times New Roman"/>
          <w:lang w:eastAsia="ko-KR"/>
        </w:rPr>
        <w:t xml:space="preserve"> Fabrication procedure of the MOST. (a) Three-step iterative ion implantations for a drain, a channel, and a source. (b) Vertical pillar formation and 1</w:t>
      </w:r>
      <w:r w:rsidRPr="001D2C5D">
        <w:rPr>
          <w:rFonts w:ascii="Times New Roman" w:hAnsi="Times New Roman"/>
          <w:vertAlign w:val="superscript"/>
          <w:lang w:eastAsia="ko-KR"/>
        </w:rPr>
        <w:t>st</w:t>
      </w:r>
      <w:r w:rsidRPr="001D2C5D">
        <w:rPr>
          <w:rFonts w:ascii="Times New Roman" w:hAnsi="Times New Roman"/>
          <w:lang w:eastAsia="ko-KR"/>
        </w:rPr>
        <w:t xml:space="preserve"> inter-layer-dielectric (ILD) deposition. (c) Formation of bandgap-engineered (BE) tunneling layers (O</w:t>
      </w:r>
      <w:r w:rsidRPr="001D2C5D">
        <w:rPr>
          <w:rFonts w:ascii="Times New Roman" w:eastAsia="맑은 고딕" w:hAnsi="Times New Roman"/>
          <w:vertAlign w:val="subscript"/>
          <w:lang w:eastAsia="ko-KR"/>
        </w:rPr>
        <w:t>Ⅰ</w:t>
      </w:r>
      <w:r w:rsidRPr="001D2C5D">
        <w:rPr>
          <w:rFonts w:ascii="Times New Roman" w:hAnsi="Times New Roman"/>
          <w:lang w:eastAsia="ko-KR"/>
        </w:rPr>
        <w:t>/N</w:t>
      </w:r>
      <w:r w:rsidRPr="001D2C5D">
        <w:rPr>
          <w:rFonts w:ascii="Times New Roman" w:eastAsia="맑은 고딕" w:hAnsi="Times New Roman"/>
          <w:vertAlign w:val="subscript"/>
          <w:lang w:eastAsia="ko-KR"/>
        </w:rPr>
        <w:t>Ⅰ</w:t>
      </w:r>
      <w:r w:rsidRPr="001D2C5D">
        <w:rPr>
          <w:rFonts w:ascii="Times New Roman" w:hAnsi="Times New Roman"/>
          <w:lang w:eastAsia="ko-KR"/>
        </w:rPr>
        <w:t>/O</w:t>
      </w:r>
      <w:r w:rsidRPr="001D2C5D">
        <w:rPr>
          <w:rFonts w:ascii="Times New Roman" w:eastAsia="맑은 고딕" w:hAnsi="Times New Roman"/>
          <w:vertAlign w:val="subscript"/>
          <w:lang w:eastAsia="ko-KR"/>
        </w:rPr>
        <w:t>Ⅱ</w:t>
      </w:r>
      <w:r w:rsidRPr="001D2C5D">
        <w:rPr>
          <w:rFonts w:ascii="Times New Roman" w:hAnsi="Times New Roman"/>
          <w:lang w:eastAsia="ko-KR"/>
        </w:rPr>
        <w:t>), charge trap layer (N</w:t>
      </w:r>
      <w:r w:rsidRPr="001D2C5D">
        <w:rPr>
          <w:rFonts w:ascii="Times New Roman" w:eastAsia="맑은 고딕" w:hAnsi="Times New Roman"/>
          <w:vertAlign w:val="subscript"/>
          <w:lang w:eastAsia="ko-KR"/>
        </w:rPr>
        <w:t>Ⅱ</w:t>
      </w:r>
      <w:r w:rsidRPr="001D2C5D">
        <w:rPr>
          <w:rFonts w:ascii="Times New Roman" w:hAnsi="Times New Roman"/>
          <w:lang w:eastAsia="ko-KR"/>
        </w:rPr>
        <w:t>), blocking layer</w:t>
      </w: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Pr="00E70697" w:rsidRDefault="001D2C5D" w:rsidP="001D2C5D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E70697">
        <w:rPr>
          <w:rFonts w:ascii="Times New Roman" w:hAnsi="Times New Roman"/>
          <w:b/>
          <w:lang w:eastAsia="ko-KR"/>
        </w:rPr>
        <w:lastRenderedPageBreak/>
        <w:t>2. Potentiation-depression (P-D) characteristics</w:t>
      </w:r>
    </w:p>
    <w:p w:rsidR="001D2C5D" w:rsidRPr="00E70697" w:rsidRDefault="001D2C5D" w:rsidP="001D2C5D">
      <w:pPr>
        <w:pStyle w:val="TAMainText"/>
        <w:spacing w:line="259" w:lineRule="auto"/>
        <w:ind w:firstLineChars="50" w:firstLine="120"/>
        <w:rPr>
          <w:rFonts w:ascii="Times New Roman" w:hAnsi="Times New Roman"/>
          <w:szCs w:val="24"/>
          <w:lang w:eastAsia="ko-KR"/>
        </w:rPr>
      </w:pPr>
      <w:r w:rsidRPr="00E70697">
        <w:rPr>
          <w:rFonts w:ascii="Times New Roman" w:hAnsi="Times New Roman"/>
          <w:lang w:eastAsia="ko-KR"/>
        </w:rPr>
        <w:t xml:space="preserve">From the fabricated </w:t>
      </w:r>
      <w:r w:rsidRPr="00E70697">
        <w:rPr>
          <w:rFonts w:ascii="Times New Roman" w:hAnsi="Times New Roman"/>
          <w:szCs w:val="24"/>
          <w:lang w:eastAsia="ko-KR"/>
        </w:rPr>
        <w:t>MOST,</w:t>
      </w:r>
      <w:r w:rsidRPr="00E70697">
        <w:rPr>
          <w:rFonts w:ascii="Times New Roman" w:hAnsi="Times New Roman"/>
          <w:lang w:eastAsia="ko-KR"/>
        </w:rPr>
        <w:t xml:space="preserve"> the P-D characteristics were characterized, as shown in </w:t>
      </w:r>
      <w:r w:rsidR="00A84FA3">
        <w:rPr>
          <w:rFonts w:ascii="Times New Roman" w:hAnsi="Times New Roman"/>
          <w:lang w:eastAsia="ko-KR"/>
        </w:rPr>
        <w:t>Figure</w:t>
      </w:r>
      <w:r w:rsidRPr="00E70697">
        <w:rPr>
          <w:rFonts w:ascii="Times New Roman" w:hAnsi="Times New Roman"/>
          <w:lang w:eastAsia="ko-KR"/>
        </w:rPr>
        <w:t xml:space="preserve"> S2. These characteristics have widely been used to confirm the synaptic operation, in which the conductance (weight) is changeable according to the applied pulse number (</w:t>
      </w:r>
      <w:r w:rsidRPr="00E70697">
        <w:rPr>
          <w:rFonts w:ascii="Times New Roman" w:hAnsi="Times New Roman"/>
          <w:i/>
          <w:lang w:eastAsia="ko-KR"/>
        </w:rPr>
        <w:t>N</w:t>
      </w:r>
      <w:r w:rsidRPr="00E70697">
        <w:rPr>
          <w:rFonts w:ascii="Times New Roman" w:hAnsi="Times New Roman"/>
          <w:vertAlign w:val="subscript"/>
          <w:lang w:eastAsia="ko-KR"/>
        </w:rPr>
        <w:t>pulse</w:t>
      </w:r>
      <w:r w:rsidRPr="00E70697">
        <w:rPr>
          <w:rFonts w:ascii="Times New Roman" w:hAnsi="Times New Roman"/>
          <w:lang w:eastAsia="ko-KR"/>
        </w:rPr>
        <w:t>).</w:t>
      </w:r>
      <w:r w:rsidRPr="00E70697">
        <w:rPr>
          <w:rFonts w:ascii="Times New Roman" w:hAnsi="Times New Roman"/>
          <w:vertAlign w:val="superscript"/>
          <w:lang w:eastAsia="ko-KR"/>
        </w:rPr>
        <w:t>1-3</w:t>
      </w:r>
      <w:r w:rsidRPr="00E70697">
        <w:rPr>
          <w:rFonts w:ascii="Times New Roman" w:hAnsi="Times New Roman"/>
          <w:lang w:eastAsia="ko-KR"/>
        </w:rPr>
        <w:t xml:space="preserve"> For the potentiation, a gate pulse with a magnitude of -10 V and a width of 200 </w:t>
      </w:r>
      <w:r w:rsidRPr="00E70697">
        <w:rPr>
          <w:rFonts w:ascii="Times New Roman" w:eastAsia="맑은 고딕" w:hAnsi="Times New Roman"/>
          <w:lang w:eastAsia="ko-KR"/>
        </w:rPr>
        <w:t>μ</w:t>
      </w:r>
      <w:r w:rsidRPr="00E70697">
        <w:rPr>
          <w:rFonts w:ascii="Times New Roman" w:hAnsi="Times New Roman"/>
          <w:lang w:eastAsia="ko-KR"/>
        </w:rPr>
        <w:t xml:space="preserve">s was used. For the depression, a gate pulse with a magnitude of 9 V and a width of 1 </w:t>
      </w:r>
      <w:r w:rsidRPr="00E70697">
        <w:rPr>
          <w:rFonts w:ascii="Times New Roman" w:eastAsia="맑은 고딕" w:hAnsi="Times New Roman"/>
          <w:lang w:eastAsia="ko-KR"/>
        </w:rPr>
        <w:t>μ</w:t>
      </w:r>
      <w:r w:rsidRPr="00E70697">
        <w:rPr>
          <w:rFonts w:ascii="Times New Roman" w:hAnsi="Times New Roman"/>
          <w:lang w:eastAsia="ko-KR"/>
        </w:rPr>
        <w:t xml:space="preserve">s was used. </w:t>
      </w:r>
      <w:r w:rsidR="00A84FA3">
        <w:rPr>
          <w:rFonts w:ascii="Times New Roman" w:hAnsi="Times New Roman"/>
          <w:lang w:eastAsia="ko-KR"/>
        </w:rPr>
        <w:t>Figure</w:t>
      </w:r>
      <w:r w:rsidRPr="00E70697">
        <w:rPr>
          <w:rFonts w:ascii="Times New Roman" w:hAnsi="Times New Roman"/>
          <w:lang w:eastAsia="ko-KR"/>
        </w:rPr>
        <w:t xml:space="preserve"> S2</w:t>
      </w:r>
      <w:r>
        <w:rPr>
          <w:rFonts w:ascii="Times New Roman" w:hAnsi="Times New Roman" w:hint="eastAsia"/>
          <w:lang w:eastAsia="ko-KR"/>
        </w:rPr>
        <w:t>(</w:t>
      </w:r>
      <w:r w:rsidRPr="00E70697">
        <w:rPr>
          <w:rFonts w:ascii="Times New Roman" w:hAnsi="Times New Roman"/>
          <w:lang w:eastAsia="ko-KR"/>
        </w:rPr>
        <w:t>a</w:t>
      </w:r>
      <w:r>
        <w:rPr>
          <w:rFonts w:ascii="Times New Roman" w:hAnsi="Times New Roman" w:hint="eastAsia"/>
          <w:lang w:eastAsia="ko-KR"/>
        </w:rPr>
        <w:t>)</w:t>
      </w:r>
      <w:r w:rsidRPr="00E70697">
        <w:rPr>
          <w:rFonts w:ascii="Times New Roman" w:hAnsi="Times New Roman"/>
          <w:lang w:eastAsia="ko-KR"/>
        </w:rPr>
        <w:t xml:space="preserve"> shows the P-D characteristics at various light intensities. By controlling the synaptic weight, the photoresponsivity is tunable. For example, the conductance at 1 mW light illumination is 44.7 nS after full potentiation, while that at 1 mW light illumination is 2.25 nS after full depression. </w:t>
      </w:r>
      <w:r w:rsidR="00A84FA3">
        <w:rPr>
          <w:rFonts w:ascii="Times New Roman" w:hAnsi="Times New Roman"/>
          <w:lang w:eastAsia="ko-KR"/>
        </w:rPr>
        <w:t>Figure</w:t>
      </w:r>
      <w:r w:rsidRPr="00E70697">
        <w:rPr>
          <w:rFonts w:ascii="Times New Roman" w:hAnsi="Times New Roman"/>
          <w:lang w:eastAsia="ko-KR"/>
        </w:rPr>
        <w:t xml:space="preserve"> S2</w:t>
      </w:r>
      <w:r>
        <w:rPr>
          <w:rFonts w:ascii="Times New Roman" w:hAnsi="Times New Roman" w:hint="eastAsia"/>
          <w:lang w:eastAsia="ko-KR"/>
        </w:rPr>
        <w:t>(</w:t>
      </w:r>
      <w:r w:rsidRPr="00E70697">
        <w:rPr>
          <w:rFonts w:ascii="Times New Roman" w:hAnsi="Times New Roman"/>
          <w:lang w:eastAsia="ko-KR"/>
        </w:rPr>
        <w:t>b</w:t>
      </w:r>
      <w:r>
        <w:rPr>
          <w:rFonts w:ascii="Times New Roman" w:hAnsi="Times New Roman" w:hint="eastAsia"/>
          <w:lang w:eastAsia="ko-KR"/>
        </w:rPr>
        <w:t>)</w:t>
      </w:r>
      <w:r w:rsidRPr="00E70697">
        <w:rPr>
          <w:rFonts w:ascii="Times New Roman" w:hAnsi="Times New Roman"/>
          <w:lang w:eastAsia="ko-KR"/>
        </w:rPr>
        <w:t xml:space="preserve"> shows the P-D characteristic at a dark environment. </w:t>
      </w:r>
      <w:r w:rsidRPr="00E70697">
        <w:rPr>
          <w:rFonts w:ascii="Times New Roman" w:hAnsi="Times New Roman"/>
          <w:szCs w:val="24"/>
          <w:lang w:eastAsia="ko-KR"/>
        </w:rPr>
        <w:t>The nonlinearity parameters (</w:t>
      </w:r>
      <w:r w:rsidRPr="00E70697">
        <w:rPr>
          <w:rFonts w:ascii="Times New Roman" w:eastAsia="맑은 고딕" w:hAnsi="Times New Roman"/>
          <w:i/>
          <w:lang w:eastAsia="ko-KR"/>
        </w:rPr>
        <w:t>α</w:t>
      </w:r>
      <w:r w:rsidRPr="00E70697">
        <w:rPr>
          <w:rFonts w:ascii="Times New Roman" w:eastAsia="맑은 고딕" w:hAnsi="Times New Roman"/>
          <w:lang w:eastAsia="ko-KR"/>
        </w:rPr>
        <w:t>)</w:t>
      </w:r>
      <w:r w:rsidRPr="00E70697">
        <w:rPr>
          <w:rFonts w:ascii="Times New Roman" w:hAnsi="Times New Roman"/>
          <w:szCs w:val="24"/>
          <w:lang w:eastAsia="ko-KR"/>
        </w:rPr>
        <w:t xml:space="preserve"> were extracted: -0.02 for potentiation (</w:t>
      </w:r>
      <w:r w:rsidRPr="00E70697">
        <w:rPr>
          <w:rFonts w:ascii="Times New Roman" w:eastAsia="맑은 고딕" w:hAnsi="Times New Roman"/>
          <w:i/>
          <w:lang w:eastAsia="ko-KR"/>
        </w:rPr>
        <w:t>α</w:t>
      </w:r>
      <w:r w:rsidRPr="00E70697">
        <w:rPr>
          <w:rFonts w:ascii="Times New Roman" w:hAnsi="Times New Roman"/>
          <w:vertAlign w:val="subscript"/>
          <w:lang w:eastAsia="ko-KR"/>
        </w:rPr>
        <w:t>pot</w:t>
      </w:r>
      <w:r w:rsidRPr="00E70697">
        <w:rPr>
          <w:rFonts w:ascii="Times New Roman" w:hAnsi="Times New Roman"/>
          <w:szCs w:val="24"/>
          <w:lang w:eastAsia="ko-KR"/>
        </w:rPr>
        <w:t>) and -0.58 for depression (</w:t>
      </w:r>
      <w:r w:rsidRPr="00E70697">
        <w:rPr>
          <w:rFonts w:ascii="Times New Roman" w:eastAsia="맑은 고딕" w:hAnsi="Times New Roman"/>
          <w:i/>
          <w:lang w:eastAsia="ko-KR"/>
        </w:rPr>
        <w:t>α</w:t>
      </w:r>
      <w:r w:rsidRPr="00E70697">
        <w:rPr>
          <w:rFonts w:ascii="Times New Roman" w:hAnsi="Times New Roman"/>
          <w:vertAlign w:val="subscript"/>
          <w:lang w:eastAsia="ko-KR"/>
        </w:rPr>
        <w:t>dep</w:t>
      </w:r>
      <w:r w:rsidRPr="00E70697">
        <w:rPr>
          <w:rFonts w:ascii="Times New Roman" w:hAnsi="Times New Roman"/>
          <w:lang w:eastAsia="ko-KR"/>
        </w:rPr>
        <w:t>)</w:t>
      </w:r>
      <w:r w:rsidRPr="00E70697">
        <w:rPr>
          <w:rFonts w:ascii="Times New Roman" w:hAnsi="Times New Roman"/>
          <w:szCs w:val="24"/>
          <w:lang w:eastAsia="ko-KR"/>
        </w:rPr>
        <w:t>. These parameters were used for the software-based simulations.</w:t>
      </w:r>
    </w:p>
    <w:p w:rsidR="001D2C5D" w:rsidRPr="00E70697" w:rsidRDefault="001D2C5D" w:rsidP="001D2C5D">
      <w:pPr>
        <w:pStyle w:val="TAMainText"/>
        <w:spacing w:line="259" w:lineRule="auto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noProof/>
          <w:lang w:eastAsia="ko-KR"/>
        </w:rPr>
        <w:drawing>
          <wp:inline distT="0" distB="0" distL="0" distR="0" wp14:anchorId="34CE7064" wp14:editId="6EBA7AB3">
            <wp:extent cx="5943600" cy="2594162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94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C5D" w:rsidRPr="00E70697" w:rsidRDefault="001D2C5D" w:rsidP="001D2C5D">
      <w:pPr>
        <w:pStyle w:val="TAMainText"/>
        <w:spacing w:line="259" w:lineRule="auto"/>
        <w:ind w:firstLine="0"/>
        <w:rPr>
          <w:rFonts w:ascii="Times New Roman" w:hAnsi="Times New Roman"/>
          <w:lang w:eastAsia="ko-KR"/>
        </w:rPr>
      </w:pPr>
      <w:r>
        <w:rPr>
          <w:rFonts w:ascii="Times New Roman" w:hAnsi="Times New Roman"/>
          <w:b/>
          <w:lang w:eastAsia="ko-KR"/>
        </w:rPr>
        <w:t>Fig</w:t>
      </w:r>
      <w:r>
        <w:rPr>
          <w:rFonts w:ascii="Times New Roman" w:hAnsi="Times New Roman" w:hint="eastAsia"/>
          <w:b/>
          <w:lang w:eastAsia="ko-KR"/>
        </w:rPr>
        <w:t>ure</w:t>
      </w:r>
      <w:r w:rsidRPr="00E70697">
        <w:rPr>
          <w:rFonts w:ascii="Times New Roman" w:hAnsi="Times New Roman"/>
          <w:b/>
          <w:lang w:eastAsia="ko-KR"/>
        </w:rPr>
        <w:t xml:space="preserve"> S2.</w:t>
      </w:r>
      <w:r w:rsidRPr="00E70697">
        <w:rPr>
          <w:rFonts w:ascii="Times New Roman" w:hAnsi="Times New Roman"/>
          <w:lang w:eastAsia="ko-KR"/>
        </w:rPr>
        <w:t xml:space="preserve"> (a) Potentiation-depression (P-D) characteristics at various light intensities. (b) P-D characteristic at a dark environment. The extracted </w:t>
      </w:r>
      <w:r w:rsidRPr="00E70697">
        <w:rPr>
          <w:rFonts w:ascii="Times New Roman" w:eastAsia="맑은 고딕" w:hAnsi="Times New Roman"/>
          <w:i/>
          <w:lang w:eastAsia="ko-KR"/>
        </w:rPr>
        <w:t>α</w:t>
      </w:r>
      <w:r w:rsidRPr="00E70697">
        <w:rPr>
          <w:rFonts w:ascii="Times New Roman" w:hAnsi="Times New Roman"/>
          <w:vertAlign w:val="subscript"/>
          <w:lang w:eastAsia="ko-KR"/>
        </w:rPr>
        <w:t>pot</w:t>
      </w:r>
      <w:r w:rsidRPr="00E70697">
        <w:rPr>
          <w:rFonts w:ascii="Times New Roman" w:hAnsi="Times New Roman"/>
          <w:szCs w:val="24"/>
          <w:lang w:eastAsia="ko-KR"/>
        </w:rPr>
        <w:t xml:space="preserve"> and </w:t>
      </w:r>
      <w:r w:rsidRPr="00E70697">
        <w:rPr>
          <w:rFonts w:ascii="Times New Roman" w:eastAsia="맑은 고딕" w:hAnsi="Times New Roman"/>
          <w:i/>
          <w:lang w:eastAsia="ko-KR"/>
        </w:rPr>
        <w:t>α</w:t>
      </w:r>
      <w:r w:rsidRPr="00E70697">
        <w:rPr>
          <w:rFonts w:ascii="Times New Roman" w:hAnsi="Times New Roman"/>
          <w:vertAlign w:val="subscript"/>
          <w:lang w:eastAsia="ko-KR"/>
        </w:rPr>
        <w:t>dep</w:t>
      </w:r>
      <w:r w:rsidRPr="00E70697">
        <w:rPr>
          <w:rFonts w:ascii="Times New Roman" w:hAnsi="Times New Roman"/>
          <w:lang w:eastAsia="ko-KR"/>
        </w:rPr>
        <w:t xml:space="preserve"> were -0.02 and -0.58, respectively.</w:t>
      </w:r>
    </w:p>
    <w:p w:rsidR="001D2C5D" w:rsidRP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Pr="001D2C5D" w:rsidRDefault="001D2C5D" w:rsidP="001D2C5D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1D2C5D">
        <w:rPr>
          <w:rFonts w:ascii="Times New Roman" w:hAnsi="Times New Roman"/>
          <w:b/>
          <w:lang w:eastAsia="ko-KR"/>
        </w:rPr>
        <w:lastRenderedPageBreak/>
        <w:t>3. Potentiation-depression (P-D) characteristics with various number of states (</w:t>
      </w:r>
      <w:r w:rsidRPr="001D2C5D">
        <w:rPr>
          <w:rFonts w:ascii="Times New Roman" w:hAnsi="Times New Roman"/>
          <w:b/>
          <w:i/>
          <w:lang w:eastAsia="ko-KR"/>
        </w:rPr>
        <w:t>N</w:t>
      </w:r>
      <w:r w:rsidRPr="001D2C5D">
        <w:rPr>
          <w:rFonts w:ascii="Times New Roman" w:hAnsi="Times New Roman"/>
          <w:b/>
          <w:vertAlign w:val="subscript"/>
          <w:lang w:eastAsia="ko-KR"/>
        </w:rPr>
        <w:t>bit</w:t>
      </w:r>
      <w:r w:rsidRPr="001D2C5D">
        <w:rPr>
          <w:rFonts w:ascii="Times New Roman" w:hAnsi="Times New Roman"/>
          <w:b/>
          <w:lang w:eastAsia="ko-KR"/>
        </w:rPr>
        <w:t>)</w:t>
      </w:r>
    </w:p>
    <w:p w:rsidR="001D2C5D" w:rsidRPr="001D2C5D" w:rsidRDefault="001D2C5D" w:rsidP="001D2C5D">
      <w:pPr>
        <w:pStyle w:val="TAMainText"/>
        <w:spacing w:line="259" w:lineRule="auto"/>
        <w:ind w:firstLineChars="50" w:firstLine="120"/>
        <w:rPr>
          <w:rFonts w:ascii="Times New Roman" w:hAnsi="Times New Roman"/>
          <w:lang w:eastAsia="ko-KR"/>
        </w:rPr>
      </w:pPr>
      <w:r w:rsidRPr="001D2C5D">
        <w:rPr>
          <w:rFonts w:ascii="Times New Roman" w:hAnsi="Times New Roman"/>
          <w:lang w:eastAsia="ko-KR"/>
        </w:rPr>
        <w:t>It is well known that the number of synaptic states (</w:t>
      </w:r>
      <w:r w:rsidRPr="001D2C5D">
        <w:rPr>
          <w:rFonts w:ascii="Times New Roman" w:hAnsi="Times New Roman"/>
          <w:i/>
          <w:lang w:eastAsia="ko-KR"/>
        </w:rPr>
        <w:t>N</w:t>
      </w:r>
      <w:r w:rsidRPr="001D2C5D">
        <w:rPr>
          <w:rFonts w:ascii="Times New Roman" w:hAnsi="Times New Roman"/>
          <w:vertAlign w:val="subscript"/>
          <w:lang w:eastAsia="ko-KR"/>
        </w:rPr>
        <w:t>bit</w:t>
      </w:r>
      <w:r w:rsidRPr="001D2C5D">
        <w:rPr>
          <w:rFonts w:ascii="Times New Roman" w:hAnsi="Times New Roman"/>
          <w:lang w:eastAsia="ko-KR"/>
        </w:rPr>
        <w:t>) should be increased to enhance the performance of pattern recognition.</w:t>
      </w:r>
      <w:r w:rsidRPr="001D2C5D">
        <w:rPr>
          <w:rFonts w:ascii="Times New Roman" w:hAnsi="Times New Roman"/>
          <w:vertAlign w:val="superscript"/>
          <w:lang w:eastAsia="ko-KR"/>
        </w:rPr>
        <w:t>1-3</w:t>
      </w:r>
      <w:r w:rsidRPr="001D2C5D">
        <w:rPr>
          <w:rFonts w:ascii="Times New Roman" w:hAnsi="Times New Roman"/>
          <w:lang w:eastAsia="ko-KR"/>
        </w:rPr>
        <w:t xml:space="preserve"> As shown in </w:t>
      </w:r>
      <w:r w:rsidR="00A84FA3">
        <w:rPr>
          <w:rFonts w:ascii="Times New Roman" w:hAnsi="Times New Roman"/>
          <w:lang w:eastAsia="ko-KR"/>
        </w:rPr>
        <w:t>Figure</w:t>
      </w:r>
      <w:r w:rsidRPr="001D2C5D">
        <w:rPr>
          <w:rFonts w:ascii="Times New Roman" w:hAnsi="Times New Roman"/>
          <w:lang w:eastAsia="ko-KR"/>
        </w:rPr>
        <w:t xml:space="preserve"> 3, </w:t>
      </w:r>
      <w:r w:rsidRPr="001D2C5D">
        <w:rPr>
          <w:rFonts w:ascii="Times New Roman" w:hAnsi="Times New Roman"/>
          <w:i/>
          <w:lang w:eastAsia="ko-KR"/>
        </w:rPr>
        <w:t>N</w:t>
      </w:r>
      <w:r w:rsidRPr="001D2C5D">
        <w:rPr>
          <w:rFonts w:ascii="Times New Roman" w:hAnsi="Times New Roman"/>
          <w:vertAlign w:val="subscript"/>
          <w:lang w:eastAsia="ko-KR"/>
        </w:rPr>
        <w:t>bit</w:t>
      </w:r>
      <w:r w:rsidRPr="001D2C5D">
        <w:rPr>
          <w:rFonts w:ascii="Times New Roman" w:hAnsi="Times New Roman"/>
          <w:lang w:eastAsia="ko-KR"/>
        </w:rPr>
        <w:t xml:space="preserve"> is increased by reducing the gate pulse width. For 32 states (=2</w:t>
      </w:r>
      <w:r w:rsidRPr="001D2C5D">
        <w:rPr>
          <w:rFonts w:ascii="Times New Roman" w:hAnsi="Times New Roman"/>
          <w:vertAlign w:val="superscript"/>
          <w:lang w:eastAsia="ko-KR"/>
        </w:rPr>
        <w:t>5</w:t>
      </w:r>
      <w:r w:rsidRPr="001D2C5D">
        <w:rPr>
          <w:rFonts w:ascii="Times New Roman" w:hAnsi="Times New Roman"/>
          <w:lang w:eastAsia="ko-KR"/>
        </w:rPr>
        <w:t xml:space="preserve">; </w:t>
      </w:r>
      <w:r w:rsidRPr="001D2C5D">
        <w:rPr>
          <w:rFonts w:ascii="Times New Roman" w:hAnsi="Times New Roman"/>
          <w:i/>
          <w:lang w:eastAsia="ko-KR"/>
        </w:rPr>
        <w:t>N</w:t>
      </w:r>
      <w:r w:rsidRPr="001D2C5D">
        <w:rPr>
          <w:rFonts w:ascii="Times New Roman" w:hAnsi="Times New Roman"/>
          <w:vertAlign w:val="subscript"/>
          <w:lang w:eastAsia="ko-KR"/>
        </w:rPr>
        <w:t>bit</w:t>
      </w:r>
      <w:r w:rsidRPr="001D2C5D">
        <w:rPr>
          <w:rFonts w:ascii="Times New Roman" w:hAnsi="Times New Roman"/>
          <w:lang w:eastAsia="ko-KR"/>
        </w:rPr>
        <w:t xml:space="preserve">=5), the gate pulse width for the depression and the potentiation was 1 </w:t>
      </w:r>
      <w:r w:rsidRPr="001D2C5D">
        <w:rPr>
          <w:rFonts w:ascii="Times New Roman" w:eastAsia="맑은 고딕" w:hAnsi="Times New Roman"/>
          <w:lang w:eastAsia="ko-KR"/>
        </w:rPr>
        <w:t>μ</w:t>
      </w:r>
      <w:r w:rsidRPr="001D2C5D">
        <w:rPr>
          <w:rFonts w:ascii="Times New Roman" w:hAnsi="Times New Roman"/>
          <w:lang w:eastAsia="ko-KR"/>
        </w:rPr>
        <w:t>s and 0.2 ms, respectively. For 64 states (=2</w:t>
      </w:r>
      <w:r w:rsidRPr="001D2C5D">
        <w:rPr>
          <w:rFonts w:ascii="Times New Roman" w:hAnsi="Times New Roman"/>
          <w:vertAlign w:val="superscript"/>
          <w:lang w:eastAsia="ko-KR"/>
        </w:rPr>
        <w:t>6</w:t>
      </w:r>
      <w:r w:rsidRPr="001D2C5D">
        <w:rPr>
          <w:rFonts w:ascii="Times New Roman" w:hAnsi="Times New Roman"/>
          <w:lang w:eastAsia="ko-KR"/>
        </w:rPr>
        <w:t xml:space="preserve">; </w:t>
      </w:r>
      <w:r w:rsidRPr="001D2C5D">
        <w:rPr>
          <w:rFonts w:ascii="Times New Roman" w:hAnsi="Times New Roman"/>
          <w:i/>
          <w:lang w:eastAsia="ko-KR"/>
        </w:rPr>
        <w:t>N</w:t>
      </w:r>
      <w:r w:rsidRPr="001D2C5D">
        <w:rPr>
          <w:rFonts w:ascii="Times New Roman" w:hAnsi="Times New Roman"/>
          <w:vertAlign w:val="subscript"/>
          <w:lang w:eastAsia="ko-KR"/>
        </w:rPr>
        <w:t>bit</w:t>
      </w:r>
      <w:r w:rsidRPr="001D2C5D">
        <w:rPr>
          <w:rFonts w:ascii="Times New Roman" w:hAnsi="Times New Roman"/>
          <w:lang w:eastAsia="ko-KR"/>
        </w:rPr>
        <w:t xml:space="preserve">=6), the gate pulse width for the depression and the potentiation was 0.5 </w:t>
      </w:r>
      <w:r w:rsidRPr="001D2C5D">
        <w:rPr>
          <w:rFonts w:ascii="Times New Roman" w:eastAsia="맑은 고딕" w:hAnsi="Times New Roman"/>
          <w:lang w:eastAsia="ko-KR"/>
        </w:rPr>
        <w:t>μ</w:t>
      </w:r>
      <w:r w:rsidRPr="001D2C5D">
        <w:rPr>
          <w:rFonts w:ascii="Times New Roman" w:hAnsi="Times New Roman"/>
          <w:lang w:eastAsia="ko-KR"/>
        </w:rPr>
        <w:t>s and 0.12 ms, respectively. For 128 states (=2</w:t>
      </w:r>
      <w:r w:rsidRPr="001D2C5D">
        <w:rPr>
          <w:rFonts w:ascii="Times New Roman" w:hAnsi="Times New Roman"/>
          <w:vertAlign w:val="superscript"/>
          <w:lang w:eastAsia="ko-KR"/>
        </w:rPr>
        <w:t>7</w:t>
      </w:r>
      <w:r w:rsidRPr="001D2C5D">
        <w:rPr>
          <w:rFonts w:ascii="Times New Roman" w:hAnsi="Times New Roman"/>
          <w:lang w:eastAsia="ko-KR"/>
        </w:rPr>
        <w:t xml:space="preserve">; </w:t>
      </w:r>
      <w:r w:rsidRPr="001D2C5D">
        <w:rPr>
          <w:rFonts w:ascii="Times New Roman" w:hAnsi="Times New Roman"/>
          <w:i/>
          <w:lang w:eastAsia="ko-KR"/>
        </w:rPr>
        <w:t>N</w:t>
      </w:r>
      <w:r w:rsidRPr="001D2C5D">
        <w:rPr>
          <w:rFonts w:ascii="Times New Roman" w:hAnsi="Times New Roman"/>
          <w:vertAlign w:val="subscript"/>
          <w:lang w:eastAsia="ko-KR"/>
        </w:rPr>
        <w:t>bit</w:t>
      </w:r>
      <w:r w:rsidRPr="001D2C5D">
        <w:rPr>
          <w:rFonts w:ascii="Times New Roman" w:hAnsi="Times New Roman"/>
          <w:lang w:eastAsia="ko-KR"/>
        </w:rPr>
        <w:t xml:space="preserve">=7), the gate pulse width for the depression and the potentiation was 0.33 </w:t>
      </w:r>
      <w:r w:rsidRPr="001D2C5D">
        <w:rPr>
          <w:rFonts w:ascii="Times New Roman" w:eastAsia="맑은 고딕" w:hAnsi="Times New Roman"/>
          <w:lang w:eastAsia="ko-KR"/>
        </w:rPr>
        <w:t>μ</w:t>
      </w:r>
      <w:r w:rsidRPr="001D2C5D">
        <w:rPr>
          <w:rFonts w:ascii="Times New Roman" w:hAnsi="Times New Roman"/>
          <w:lang w:eastAsia="ko-KR"/>
        </w:rPr>
        <w:t>s and 0.1 ms, respectively.</w:t>
      </w:r>
    </w:p>
    <w:p w:rsidR="001D2C5D" w:rsidRPr="001D2C5D" w:rsidRDefault="001D2C5D" w:rsidP="001D2C5D">
      <w:pPr>
        <w:pStyle w:val="TAMainText"/>
        <w:spacing w:line="259" w:lineRule="auto"/>
        <w:ind w:firstLine="0"/>
        <w:jc w:val="center"/>
        <w:rPr>
          <w:rFonts w:ascii="Times New Roman" w:hAnsi="Times New Roman"/>
          <w:lang w:eastAsia="ko-KR"/>
        </w:rPr>
      </w:pPr>
      <w:r w:rsidRPr="001D2C5D">
        <w:rPr>
          <w:rFonts w:ascii="Times New Roman" w:hAnsi="Times New Roman"/>
          <w:noProof/>
          <w:lang w:eastAsia="ko-KR"/>
        </w:rPr>
        <w:drawing>
          <wp:inline distT="0" distB="0" distL="0" distR="0" wp14:anchorId="4727CDBB" wp14:editId="5D0C4B36">
            <wp:extent cx="5943600" cy="5070929"/>
            <wp:effectExtent l="0" t="0" r="0" b="254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70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C5D" w:rsidRPr="001D2C5D" w:rsidRDefault="001D2C5D" w:rsidP="001D2C5D">
      <w:pPr>
        <w:pStyle w:val="TAMainText"/>
        <w:spacing w:line="259" w:lineRule="auto"/>
        <w:ind w:firstLine="0"/>
        <w:rPr>
          <w:rFonts w:ascii="Times New Roman" w:hAnsi="Times New Roman"/>
          <w:lang w:eastAsia="ko-KR"/>
        </w:rPr>
      </w:pPr>
      <w:r w:rsidRPr="001D2C5D">
        <w:rPr>
          <w:rFonts w:ascii="Times New Roman" w:hAnsi="Times New Roman"/>
          <w:b/>
          <w:lang w:eastAsia="ko-KR"/>
        </w:rPr>
        <w:t>Fig</w:t>
      </w:r>
      <w:r w:rsidRPr="001D2C5D">
        <w:rPr>
          <w:rFonts w:ascii="Times New Roman" w:hAnsi="Times New Roman" w:hint="eastAsia"/>
          <w:b/>
          <w:lang w:eastAsia="ko-KR"/>
        </w:rPr>
        <w:t>ure</w:t>
      </w:r>
      <w:r w:rsidRPr="001D2C5D">
        <w:rPr>
          <w:rFonts w:ascii="Times New Roman" w:hAnsi="Times New Roman"/>
          <w:b/>
          <w:lang w:eastAsia="ko-KR"/>
        </w:rPr>
        <w:t xml:space="preserve"> S3.</w:t>
      </w:r>
      <w:r w:rsidRPr="001D2C5D">
        <w:rPr>
          <w:rFonts w:ascii="Times New Roman" w:hAnsi="Times New Roman"/>
          <w:lang w:eastAsia="ko-KR"/>
        </w:rPr>
        <w:t xml:space="preserve"> P-D characteristics for 64 and 128 states. (a) 64 states (=2</w:t>
      </w:r>
      <w:r w:rsidRPr="001D2C5D">
        <w:rPr>
          <w:rFonts w:ascii="Times New Roman" w:hAnsi="Times New Roman"/>
          <w:vertAlign w:val="superscript"/>
          <w:lang w:eastAsia="ko-KR"/>
        </w:rPr>
        <w:t>6</w:t>
      </w:r>
      <w:r w:rsidRPr="001D2C5D">
        <w:rPr>
          <w:rFonts w:ascii="Times New Roman" w:hAnsi="Times New Roman"/>
          <w:lang w:eastAsia="ko-KR"/>
        </w:rPr>
        <w:t xml:space="preserve">; </w:t>
      </w:r>
      <w:r w:rsidRPr="001D2C5D">
        <w:rPr>
          <w:rFonts w:ascii="Times New Roman" w:hAnsi="Times New Roman"/>
          <w:i/>
          <w:lang w:eastAsia="ko-KR"/>
        </w:rPr>
        <w:t>N</w:t>
      </w:r>
      <w:r w:rsidRPr="001D2C5D">
        <w:rPr>
          <w:rFonts w:ascii="Times New Roman" w:hAnsi="Times New Roman"/>
          <w:vertAlign w:val="subscript"/>
          <w:lang w:eastAsia="ko-KR"/>
        </w:rPr>
        <w:t>bit</w:t>
      </w:r>
      <w:r w:rsidRPr="001D2C5D">
        <w:rPr>
          <w:rFonts w:ascii="Times New Roman" w:hAnsi="Times New Roman"/>
          <w:lang w:eastAsia="ko-KR"/>
        </w:rPr>
        <w:t xml:space="preserve">=6) at various light intensities and (b) at a dark environment. The extracted </w:t>
      </w:r>
      <w:r w:rsidRPr="001D2C5D">
        <w:rPr>
          <w:rFonts w:ascii="Times New Roman" w:eastAsia="맑은 고딕" w:hAnsi="Times New Roman"/>
          <w:i/>
          <w:lang w:eastAsia="ko-KR"/>
        </w:rPr>
        <w:t>α</w:t>
      </w:r>
      <w:r w:rsidRPr="001D2C5D">
        <w:rPr>
          <w:rFonts w:ascii="Times New Roman" w:hAnsi="Times New Roman"/>
          <w:vertAlign w:val="subscript"/>
          <w:lang w:eastAsia="ko-KR"/>
        </w:rPr>
        <w:t>pot</w:t>
      </w:r>
      <w:r w:rsidRPr="001D2C5D">
        <w:rPr>
          <w:rFonts w:ascii="Times New Roman" w:hAnsi="Times New Roman"/>
          <w:szCs w:val="24"/>
          <w:lang w:eastAsia="ko-KR"/>
        </w:rPr>
        <w:t xml:space="preserve"> and </w:t>
      </w:r>
      <w:r w:rsidRPr="001D2C5D">
        <w:rPr>
          <w:rFonts w:ascii="Times New Roman" w:eastAsia="맑은 고딕" w:hAnsi="Times New Roman"/>
          <w:i/>
          <w:lang w:eastAsia="ko-KR"/>
        </w:rPr>
        <w:t>α</w:t>
      </w:r>
      <w:r w:rsidRPr="001D2C5D">
        <w:rPr>
          <w:rFonts w:ascii="Times New Roman" w:hAnsi="Times New Roman"/>
          <w:vertAlign w:val="subscript"/>
          <w:lang w:eastAsia="ko-KR"/>
        </w:rPr>
        <w:t>dep</w:t>
      </w:r>
      <w:r w:rsidRPr="001D2C5D">
        <w:rPr>
          <w:rFonts w:ascii="Times New Roman" w:hAnsi="Times New Roman"/>
          <w:lang w:eastAsia="ko-KR"/>
        </w:rPr>
        <w:t xml:space="preserve"> were 0.05 and -1.28, respectively. (c) 128 states (=2</w:t>
      </w:r>
      <w:r w:rsidRPr="001D2C5D">
        <w:rPr>
          <w:rFonts w:ascii="Times New Roman" w:hAnsi="Times New Roman"/>
          <w:vertAlign w:val="superscript"/>
          <w:lang w:eastAsia="ko-KR"/>
        </w:rPr>
        <w:t>7</w:t>
      </w:r>
      <w:r w:rsidRPr="001D2C5D">
        <w:rPr>
          <w:rFonts w:ascii="Times New Roman" w:hAnsi="Times New Roman"/>
          <w:lang w:eastAsia="ko-KR"/>
        </w:rPr>
        <w:t xml:space="preserve">; </w:t>
      </w:r>
      <w:r w:rsidRPr="001D2C5D">
        <w:rPr>
          <w:rFonts w:ascii="Times New Roman" w:hAnsi="Times New Roman"/>
          <w:i/>
          <w:lang w:eastAsia="ko-KR"/>
        </w:rPr>
        <w:t>N</w:t>
      </w:r>
      <w:r w:rsidRPr="001D2C5D">
        <w:rPr>
          <w:rFonts w:ascii="Times New Roman" w:hAnsi="Times New Roman"/>
          <w:vertAlign w:val="subscript"/>
          <w:lang w:eastAsia="ko-KR"/>
        </w:rPr>
        <w:t>bit</w:t>
      </w:r>
      <w:r w:rsidRPr="001D2C5D">
        <w:rPr>
          <w:rFonts w:ascii="Times New Roman" w:hAnsi="Times New Roman"/>
          <w:lang w:eastAsia="ko-KR"/>
        </w:rPr>
        <w:t>=7) at various light intensities and (d) at a dark environment. Extracted</w:t>
      </w:r>
      <w:r w:rsidRPr="001D2C5D">
        <w:rPr>
          <w:rFonts w:ascii="Times New Roman" w:eastAsia="맑은 고딕" w:hAnsi="Times New Roman"/>
          <w:i/>
          <w:lang w:eastAsia="ko-KR"/>
        </w:rPr>
        <w:t xml:space="preserve"> α</w:t>
      </w:r>
      <w:r w:rsidRPr="001D2C5D">
        <w:rPr>
          <w:rFonts w:ascii="Times New Roman" w:hAnsi="Times New Roman"/>
          <w:vertAlign w:val="subscript"/>
          <w:lang w:eastAsia="ko-KR"/>
        </w:rPr>
        <w:t>pot</w:t>
      </w:r>
      <w:r w:rsidRPr="001D2C5D">
        <w:rPr>
          <w:rFonts w:ascii="Times New Roman" w:hAnsi="Times New Roman"/>
          <w:szCs w:val="24"/>
          <w:lang w:eastAsia="ko-KR"/>
        </w:rPr>
        <w:t xml:space="preserve"> and </w:t>
      </w:r>
      <w:r w:rsidRPr="001D2C5D">
        <w:rPr>
          <w:rFonts w:ascii="Times New Roman" w:eastAsia="맑은 고딕" w:hAnsi="Times New Roman"/>
          <w:i/>
          <w:lang w:eastAsia="ko-KR"/>
        </w:rPr>
        <w:t>α</w:t>
      </w:r>
      <w:r w:rsidRPr="001D2C5D">
        <w:rPr>
          <w:rFonts w:ascii="Times New Roman" w:hAnsi="Times New Roman"/>
          <w:vertAlign w:val="subscript"/>
          <w:lang w:eastAsia="ko-KR"/>
        </w:rPr>
        <w:t>dep</w:t>
      </w:r>
      <w:r w:rsidRPr="001D2C5D">
        <w:rPr>
          <w:rFonts w:ascii="Times New Roman" w:hAnsi="Times New Roman"/>
          <w:lang w:eastAsia="ko-KR"/>
        </w:rPr>
        <w:t xml:space="preserve"> were 0.49 and -0.19, respectively.</w:t>
      </w: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Pr="00E70697" w:rsidRDefault="001D2C5D" w:rsidP="001D2C5D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E70697">
        <w:rPr>
          <w:rFonts w:ascii="Times New Roman" w:hAnsi="Times New Roman"/>
          <w:b/>
          <w:lang w:eastAsia="ko-KR"/>
        </w:rPr>
        <w:lastRenderedPageBreak/>
        <w:t>4. Wavelength dependency</w:t>
      </w:r>
    </w:p>
    <w:p w:rsidR="001D2C5D" w:rsidRPr="00E70697" w:rsidRDefault="001D2C5D" w:rsidP="001D2C5D">
      <w:pPr>
        <w:pStyle w:val="TAMainText"/>
        <w:spacing w:line="259" w:lineRule="auto"/>
        <w:ind w:firstLineChars="100" w:firstLine="240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lang w:eastAsia="ko-KR"/>
        </w:rPr>
        <w:t>For recognition of a color mixed pattern, it is important to investigate how the wavelength (</w:t>
      </w:r>
      <w:r w:rsidRPr="00E70697">
        <w:rPr>
          <w:rFonts w:ascii="Times New Roman" w:hAnsi="Times New Roman"/>
          <w:i/>
          <w:lang w:eastAsia="ko-KR"/>
        </w:rPr>
        <w:sym w:font="Symbol" w:char="F06C"/>
      </w:r>
      <w:r w:rsidRPr="00E70697">
        <w:rPr>
          <w:rFonts w:ascii="Times New Roman" w:hAnsi="Times New Roman"/>
          <w:lang w:eastAsia="ko-KR"/>
        </w:rPr>
        <w:t>) of the illuminated light can influence the conductance change.</w:t>
      </w:r>
      <w:r w:rsidRPr="00E70697">
        <w:rPr>
          <w:rFonts w:ascii="Times New Roman" w:hAnsi="Times New Roman"/>
          <w:vertAlign w:val="superscript"/>
          <w:lang w:eastAsia="ko-KR"/>
        </w:rPr>
        <w:t>4,5</w:t>
      </w:r>
      <w:r w:rsidRPr="00E70697">
        <w:rPr>
          <w:rFonts w:ascii="Times New Roman" w:hAnsi="Times New Roman"/>
          <w:lang w:eastAsia="ko-KR"/>
        </w:rPr>
        <w:t xml:space="preserve"> Three light sources with different </w:t>
      </w:r>
      <w:r w:rsidRPr="00E70697">
        <w:rPr>
          <w:rFonts w:ascii="Times New Roman" w:hAnsi="Times New Roman"/>
          <w:i/>
          <w:lang w:eastAsia="ko-KR"/>
        </w:rPr>
        <w:sym w:font="Symbol" w:char="F06C"/>
      </w:r>
      <w:r w:rsidRPr="00E70697">
        <w:rPr>
          <w:rFonts w:ascii="Times New Roman" w:hAnsi="Times New Roman"/>
          <w:lang w:eastAsia="ko-KR"/>
        </w:rPr>
        <w:t xml:space="preserve">, blue light (B) of </w:t>
      </w:r>
      <w:r w:rsidRPr="00E70697">
        <w:rPr>
          <w:rFonts w:ascii="Times New Roman" w:hAnsi="Times New Roman"/>
          <w:i/>
          <w:lang w:eastAsia="ko-KR"/>
        </w:rPr>
        <w:sym w:font="Symbol" w:char="F06C"/>
      </w:r>
      <w:r w:rsidRPr="00E70697">
        <w:rPr>
          <w:rFonts w:ascii="Times New Roman" w:hAnsi="Times New Roman"/>
          <w:lang w:eastAsia="ko-KR"/>
        </w:rPr>
        <w:t xml:space="preserve">=405 nm, red light (R) of </w:t>
      </w:r>
      <w:r w:rsidRPr="00E70697">
        <w:rPr>
          <w:rFonts w:ascii="Times New Roman" w:hAnsi="Times New Roman"/>
          <w:i/>
          <w:lang w:eastAsia="ko-KR"/>
        </w:rPr>
        <w:sym w:font="Symbol" w:char="F06C"/>
      </w:r>
      <w:r w:rsidRPr="00E70697">
        <w:rPr>
          <w:rFonts w:ascii="Times New Roman" w:hAnsi="Times New Roman"/>
          <w:lang w:eastAsia="ko-KR"/>
        </w:rPr>
        <w:t xml:space="preserve">=638 nm and infrared light (IR) of </w:t>
      </w:r>
      <w:r w:rsidRPr="00E70697">
        <w:rPr>
          <w:rFonts w:ascii="Times New Roman" w:hAnsi="Times New Roman"/>
          <w:i/>
          <w:lang w:eastAsia="ko-KR"/>
        </w:rPr>
        <w:sym w:font="Symbol" w:char="F06C"/>
      </w:r>
      <w:r w:rsidRPr="00E70697">
        <w:rPr>
          <w:rFonts w:ascii="Times New Roman" w:hAnsi="Times New Roman"/>
          <w:lang w:eastAsia="ko-KR"/>
        </w:rPr>
        <w:t xml:space="preserve">=1550 nm, were used. </w:t>
      </w:r>
      <w:r w:rsidRPr="00E70697">
        <w:rPr>
          <w:rFonts w:ascii="Times New Roman" w:hAnsi="Times New Roman"/>
          <w:szCs w:val="24"/>
          <w:lang w:eastAsia="ko-KR"/>
        </w:rPr>
        <w:t xml:space="preserve">As shown in </w:t>
      </w:r>
      <w:r w:rsidR="00A84FA3">
        <w:rPr>
          <w:rFonts w:ascii="Times New Roman" w:hAnsi="Times New Roman"/>
          <w:szCs w:val="24"/>
          <w:lang w:eastAsia="ko-KR"/>
        </w:rPr>
        <w:t>Figure</w:t>
      </w:r>
      <w:r w:rsidRPr="00E70697">
        <w:rPr>
          <w:rFonts w:ascii="Times New Roman" w:hAnsi="Times New Roman"/>
          <w:szCs w:val="24"/>
          <w:lang w:eastAsia="ko-KR"/>
        </w:rPr>
        <w:t xml:space="preserve"> S4, the photoresponse was not observed in the case of the IR light because the IR light cannot generate carriers in the channel </w:t>
      </w:r>
      <w:r w:rsidRPr="00E70697">
        <w:rPr>
          <w:rFonts w:ascii="Times New Roman" w:eastAsia="맑은 고딕" w:hAnsi="Times New Roman"/>
          <w:szCs w:val="24"/>
          <w:lang w:eastAsia="ko-KR"/>
        </w:rPr>
        <w:t xml:space="preserve">due to the </w:t>
      </w:r>
      <w:r w:rsidRPr="00E70697">
        <w:rPr>
          <w:rFonts w:ascii="Times New Roman" w:hAnsi="Times New Roman"/>
          <w:szCs w:val="24"/>
          <w:lang w:eastAsia="ko-KR"/>
        </w:rPr>
        <w:t xml:space="preserve">smaller photon energy compared to the silicon energy bandgap. The photoresponse of B-light was smaller than that of R-light because </w:t>
      </w:r>
      <w:r w:rsidRPr="00E70697">
        <w:rPr>
          <w:rFonts w:ascii="Times New Roman" w:hAnsi="Times New Roman"/>
          <w:lang w:eastAsia="ko-KR"/>
        </w:rPr>
        <w:t xml:space="preserve">the penetration depth decreases for shorter </w:t>
      </w:r>
      <w:r w:rsidRPr="00E70697">
        <w:rPr>
          <w:rFonts w:ascii="Times New Roman" w:hAnsi="Times New Roman"/>
          <w:i/>
          <w:lang w:eastAsia="ko-KR"/>
        </w:rPr>
        <w:sym w:font="Symbol" w:char="F06C"/>
      </w:r>
      <w:r w:rsidRPr="00E70697">
        <w:rPr>
          <w:rFonts w:ascii="Times New Roman" w:hAnsi="Times New Roman"/>
          <w:lang w:eastAsia="ko-KR"/>
        </w:rPr>
        <w:t xml:space="preserve">. For all the experiments with IR-, R-, and B-light, each intensity was 3 </w:t>
      </w:r>
      <w:r w:rsidRPr="00E70697">
        <w:rPr>
          <w:rFonts w:ascii="Times New Roman" w:eastAsia="맑은 고딕" w:hAnsi="Times New Roman"/>
          <w:lang w:eastAsia="ko-KR"/>
        </w:rPr>
        <w:t>μ</w:t>
      </w:r>
      <w:r w:rsidRPr="00E70697">
        <w:rPr>
          <w:rFonts w:ascii="Times New Roman" w:hAnsi="Times New Roman"/>
          <w:lang w:eastAsia="ko-KR"/>
        </w:rPr>
        <w:t xml:space="preserve">W. </w:t>
      </w:r>
    </w:p>
    <w:p w:rsidR="001D2C5D" w:rsidRPr="00E70697" w:rsidRDefault="001D2C5D" w:rsidP="001D2C5D">
      <w:pPr>
        <w:pStyle w:val="TAMainText"/>
        <w:spacing w:line="259" w:lineRule="auto"/>
        <w:ind w:firstLine="0"/>
        <w:jc w:val="center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noProof/>
          <w:lang w:eastAsia="ko-KR"/>
        </w:rPr>
        <w:drawing>
          <wp:inline distT="0" distB="0" distL="0" distR="0" wp14:anchorId="6FBF19B4" wp14:editId="114A1424">
            <wp:extent cx="2686050" cy="2367661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191" cy="2383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C5D" w:rsidRPr="00E70697" w:rsidRDefault="001D2C5D" w:rsidP="001D2C5D">
      <w:pPr>
        <w:pStyle w:val="TAMainText"/>
        <w:spacing w:line="259" w:lineRule="auto"/>
        <w:ind w:firstLine="0"/>
        <w:rPr>
          <w:rFonts w:ascii="Times New Roman" w:hAnsi="Times New Roman"/>
          <w:szCs w:val="24"/>
          <w:lang w:eastAsia="ko-KR"/>
        </w:rPr>
      </w:pPr>
      <w:r>
        <w:rPr>
          <w:rFonts w:ascii="Times New Roman" w:hAnsi="Times New Roman"/>
          <w:b/>
          <w:lang w:eastAsia="ko-KR"/>
        </w:rPr>
        <w:t>Fig</w:t>
      </w:r>
      <w:r>
        <w:rPr>
          <w:rFonts w:ascii="Times New Roman" w:hAnsi="Times New Roman" w:hint="eastAsia"/>
          <w:b/>
          <w:lang w:eastAsia="ko-KR"/>
        </w:rPr>
        <w:t>ure</w:t>
      </w:r>
      <w:r w:rsidRPr="00E70697">
        <w:rPr>
          <w:rFonts w:ascii="Times New Roman" w:hAnsi="Times New Roman"/>
          <w:b/>
          <w:lang w:eastAsia="ko-KR"/>
        </w:rPr>
        <w:t xml:space="preserve"> S4.</w:t>
      </w:r>
      <w:r w:rsidRPr="00E70697">
        <w:rPr>
          <w:rFonts w:ascii="Times New Roman" w:hAnsi="Times New Roman"/>
          <w:lang w:eastAsia="ko-KR"/>
        </w:rPr>
        <w:t xml:space="preserve"> </w:t>
      </w:r>
      <w:r w:rsidRPr="00E70697">
        <w:rPr>
          <w:rFonts w:ascii="Times New Roman" w:hAnsi="Times New Roman"/>
          <w:szCs w:val="24"/>
          <w:lang w:eastAsia="ko-KR"/>
        </w:rPr>
        <w:t>P-D characteristics of 32 states depending on the wavelength of the illuminated light. Blue (B), red (R), and infrared (IR) light sources were used.</w:t>
      </w: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Pr="00E70697" w:rsidRDefault="001D2C5D" w:rsidP="001D2C5D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E70697">
        <w:rPr>
          <w:rFonts w:ascii="Times New Roman" w:hAnsi="Times New Roman"/>
          <w:b/>
          <w:lang w:eastAsia="ko-KR"/>
        </w:rPr>
        <w:lastRenderedPageBreak/>
        <w:t>5. Effect of bandgap engineered (BE) tunneling layer</w:t>
      </w:r>
    </w:p>
    <w:p w:rsidR="001D2C5D" w:rsidRPr="00E70697" w:rsidRDefault="001D2C5D" w:rsidP="001D2C5D">
      <w:pPr>
        <w:pStyle w:val="TAMainText"/>
        <w:spacing w:line="259" w:lineRule="auto"/>
        <w:ind w:firstLineChars="100" w:firstLine="240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lang w:eastAsia="ko-KR"/>
        </w:rPr>
        <w:t>As an experimental group, MOSTs composed of triple tunneling layers (O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Ⅰ</w:t>
      </w:r>
      <w:r w:rsidRPr="00E70697">
        <w:rPr>
          <w:rFonts w:ascii="Times New Roman" w:hAnsi="Times New Roman"/>
          <w:lang w:eastAsia="ko-KR"/>
        </w:rPr>
        <w:t>/N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Ⅰ</w:t>
      </w:r>
      <w:r w:rsidRPr="00E70697">
        <w:rPr>
          <w:rFonts w:ascii="Times New Roman" w:hAnsi="Times New Roman"/>
          <w:lang w:eastAsia="ko-KR"/>
        </w:rPr>
        <w:t>/O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Ⅱ</w:t>
      </w:r>
      <w:r w:rsidRPr="00E70697">
        <w:rPr>
          <w:rFonts w:ascii="Times New Roman" w:hAnsi="Times New Roman"/>
          <w:lang w:eastAsia="ko-KR"/>
        </w:rPr>
        <w:t>) were fabricated. As a control group, MOSTs comprising a single tunneling layer (O</w:t>
      </w:r>
      <w:r w:rsidRPr="00E70697">
        <w:rPr>
          <w:rFonts w:ascii="Times New Roman" w:hAnsi="Times New Roman"/>
          <w:vertAlign w:val="subscript"/>
          <w:lang w:eastAsia="ko-KR"/>
        </w:rPr>
        <w:t>single</w:t>
      </w:r>
      <w:r w:rsidRPr="00E70697">
        <w:rPr>
          <w:rFonts w:ascii="Times New Roman" w:hAnsi="Times New Roman"/>
          <w:lang w:eastAsia="ko-KR"/>
        </w:rPr>
        <w:t xml:space="preserve">) were also fabricated. As shown in </w:t>
      </w:r>
      <w:r w:rsidR="00A84FA3">
        <w:rPr>
          <w:rFonts w:ascii="Times New Roman" w:hAnsi="Times New Roman"/>
          <w:lang w:eastAsia="ko-KR"/>
        </w:rPr>
        <w:t>Figure</w:t>
      </w:r>
      <w:r w:rsidRPr="00E70697">
        <w:rPr>
          <w:rFonts w:ascii="Times New Roman" w:hAnsi="Times New Roman"/>
          <w:lang w:eastAsia="ko-KR"/>
        </w:rPr>
        <w:t xml:space="preserve"> S5</w:t>
      </w:r>
      <w:r>
        <w:rPr>
          <w:rFonts w:ascii="Times New Roman" w:hAnsi="Times New Roman" w:hint="eastAsia"/>
          <w:lang w:eastAsia="ko-KR"/>
        </w:rPr>
        <w:t>(</w:t>
      </w:r>
      <w:r w:rsidRPr="00E70697">
        <w:rPr>
          <w:rFonts w:ascii="Times New Roman" w:hAnsi="Times New Roman"/>
          <w:lang w:eastAsia="ko-KR"/>
        </w:rPr>
        <w:t>a</w:t>
      </w:r>
      <w:r>
        <w:rPr>
          <w:rFonts w:ascii="Times New Roman" w:hAnsi="Times New Roman" w:hint="eastAsia"/>
          <w:lang w:eastAsia="ko-KR"/>
        </w:rPr>
        <w:t>)</w:t>
      </w:r>
      <w:r w:rsidRPr="00E70697">
        <w:rPr>
          <w:rFonts w:ascii="Times New Roman" w:hAnsi="Times New Roman"/>
          <w:lang w:eastAsia="ko-KR"/>
        </w:rPr>
        <w:t>, typical transfer characteristics and photoresponsive characteristics were confirmed in the control group. Unlike the MOST with O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Ⅰ</w:t>
      </w:r>
      <w:r w:rsidRPr="00E70697">
        <w:rPr>
          <w:rFonts w:ascii="Times New Roman" w:hAnsi="Times New Roman"/>
          <w:lang w:eastAsia="ko-KR"/>
        </w:rPr>
        <w:t>/N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Ⅰ</w:t>
      </w:r>
      <w:r w:rsidRPr="00E70697">
        <w:rPr>
          <w:rFonts w:ascii="Times New Roman" w:hAnsi="Times New Roman"/>
          <w:lang w:eastAsia="ko-KR"/>
        </w:rPr>
        <w:t>/O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Ⅱ</w:t>
      </w:r>
      <w:r w:rsidRPr="00E70697">
        <w:rPr>
          <w:rFonts w:ascii="Times New Roman" w:hAnsi="Times New Roman"/>
          <w:lang w:eastAsia="ko-KR"/>
        </w:rPr>
        <w:t xml:space="preserve">, </w:t>
      </w:r>
      <w:r w:rsidRPr="00E70697">
        <w:rPr>
          <w:rFonts w:ascii="Times New Roman" w:hAnsi="Times New Roman"/>
          <w:i/>
          <w:lang w:eastAsia="ko-KR"/>
        </w:rPr>
        <w:t>V</w:t>
      </w:r>
      <w:r w:rsidRPr="00E70697">
        <w:rPr>
          <w:rFonts w:ascii="Times New Roman" w:hAnsi="Times New Roman"/>
          <w:vertAlign w:val="subscript"/>
          <w:lang w:eastAsia="ko-KR"/>
        </w:rPr>
        <w:t>T</w:t>
      </w:r>
      <w:r w:rsidRPr="00E70697">
        <w:rPr>
          <w:rFonts w:ascii="Times New Roman" w:hAnsi="Times New Roman"/>
          <w:lang w:eastAsia="ko-KR"/>
        </w:rPr>
        <w:t xml:space="preserve"> was not shifted with a pulse magnitude of 9 V in the MOST with O</w:t>
      </w:r>
      <w:r w:rsidRPr="00E70697">
        <w:rPr>
          <w:rFonts w:ascii="Times New Roman" w:hAnsi="Times New Roman"/>
          <w:vertAlign w:val="subscript"/>
          <w:lang w:eastAsia="ko-KR"/>
        </w:rPr>
        <w:t>single</w:t>
      </w:r>
      <w:r w:rsidRPr="00E70697">
        <w:rPr>
          <w:rFonts w:ascii="Times New Roman" w:hAnsi="Times New Roman"/>
          <w:lang w:eastAsia="ko-KR"/>
        </w:rPr>
        <w:t xml:space="preserve">, as shown in </w:t>
      </w:r>
      <w:r w:rsidR="00A84FA3">
        <w:rPr>
          <w:rFonts w:ascii="Times New Roman" w:hAnsi="Times New Roman"/>
          <w:lang w:eastAsia="ko-KR"/>
        </w:rPr>
        <w:t>Figure</w:t>
      </w:r>
      <w:r w:rsidRPr="00E70697">
        <w:rPr>
          <w:rFonts w:ascii="Times New Roman" w:hAnsi="Times New Roman"/>
          <w:lang w:eastAsia="ko-KR"/>
        </w:rPr>
        <w:t xml:space="preserve"> S5</w:t>
      </w:r>
      <w:r>
        <w:rPr>
          <w:rFonts w:ascii="Times New Roman" w:hAnsi="Times New Roman" w:hint="eastAsia"/>
          <w:lang w:eastAsia="ko-KR"/>
        </w:rPr>
        <w:t>(</w:t>
      </w:r>
      <w:r w:rsidRPr="00E70697">
        <w:rPr>
          <w:rFonts w:ascii="Times New Roman" w:hAnsi="Times New Roman"/>
          <w:lang w:eastAsia="ko-KR"/>
        </w:rPr>
        <w:t>b</w:t>
      </w:r>
      <w:r>
        <w:rPr>
          <w:rFonts w:ascii="Times New Roman" w:hAnsi="Times New Roman" w:hint="eastAsia"/>
          <w:lang w:eastAsia="ko-KR"/>
        </w:rPr>
        <w:t>)</w:t>
      </w:r>
      <w:r w:rsidRPr="00E70697">
        <w:rPr>
          <w:rFonts w:ascii="Times New Roman" w:hAnsi="Times New Roman"/>
          <w:lang w:eastAsia="ko-KR"/>
        </w:rPr>
        <w:t xml:space="preserve">. As a result, the P-D characteristics in </w:t>
      </w:r>
      <w:r w:rsidR="00A84FA3">
        <w:rPr>
          <w:rFonts w:ascii="Times New Roman" w:hAnsi="Times New Roman"/>
          <w:lang w:eastAsia="ko-KR"/>
        </w:rPr>
        <w:t>Figure</w:t>
      </w:r>
      <w:r w:rsidRPr="00E70697">
        <w:rPr>
          <w:rFonts w:ascii="Times New Roman" w:hAnsi="Times New Roman"/>
          <w:lang w:eastAsia="ko-KR"/>
        </w:rPr>
        <w:t xml:space="preserve"> S5</w:t>
      </w:r>
      <w:r>
        <w:rPr>
          <w:rFonts w:ascii="Times New Roman" w:hAnsi="Times New Roman" w:hint="eastAsia"/>
          <w:lang w:eastAsia="ko-KR"/>
        </w:rPr>
        <w:t>(</w:t>
      </w:r>
      <w:r w:rsidRPr="00E70697">
        <w:rPr>
          <w:rFonts w:ascii="Times New Roman" w:hAnsi="Times New Roman"/>
          <w:lang w:eastAsia="ko-KR"/>
        </w:rPr>
        <w:t>c</w:t>
      </w:r>
      <w:r>
        <w:rPr>
          <w:rFonts w:ascii="Times New Roman" w:hAnsi="Times New Roman" w:hint="eastAsia"/>
          <w:lang w:eastAsia="ko-KR"/>
        </w:rPr>
        <w:t>)</w:t>
      </w:r>
      <w:r w:rsidRPr="00E70697">
        <w:rPr>
          <w:rFonts w:ascii="Times New Roman" w:hAnsi="Times New Roman"/>
          <w:lang w:eastAsia="ko-KR"/>
        </w:rPr>
        <w:t xml:space="preserve"> show that synaptic weight update is not available with the same pulse conditions applied to the MOST with O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Ⅰ</w:t>
      </w:r>
      <w:r w:rsidRPr="00E70697">
        <w:rPr>
          <w:rFonts w:ascii="Times New Roman" w:hAnsi="Times New Roman"/>
          <w:lang w:eastAsia="ko-KR"/>
        </w:rPr>
        <w:t>/N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Ⅰ</w:t>
      </w:r>
      <w:r w:rsidRPr="00E70697">
        <w:rPr>
          <w:rFonts w:ascii="Times New Roman" w:hAnsi="Times New Roman"/>
          <w:lang w:eastAsia="ko-KR"/>
        </w:rPr>
        <w:t>/O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Ⅱ</w:t>
      </w:r>
      <w:r w:rsidRPr="00E70697">
        <w:rPr>
          <w:rFonts w:ascii="Times New Roman" w:hAnsi="Times New Roman"/>
          <w:lang w:eastAsia="ko-KR"/>
        </w:rPr>
        <w:t xml:space="preserve">. Note that a gate pulse larger than 11 V should be applied to induce a </w:t>
      </w:r>
      <w:r w:rsidRPr="00E70697">
        <w:rPr>
          <w:rFonts w:ascii="Times New Roman" w:hAnsi="Times New Roman"/>
          <w:i/>
          <w:lang w:eastAsia="ko-KR"/>
        </w:rPr>
        <w:t>V</w:t>
      </w:r>
      <w:r w:rsidRPr="00E70697">
        <w:rPr>
          <w:rFonts w:ascii="Times New Roman" w:hAnsi="Times New Roman"/>
          <w:vertAlign w:val="subscript"/>
          <w:lang w:eastAsia="ko-KR"/>
        </w:rPr>
        <w:t>T</w:t>
      </w:r>
      <w:r w:rsidRPr="00E70697">
        <w:rPr>
          <w:rFonts w:ascii="Times New Roman" w:hAnsi="Times New Roman"/>
          <w:lang w:eastAsia="ko-KR"/>
        </w:rPr>
        <w:t xml:space="preserve"> shift and to update the synaptic weight in the case of the MOST with O</w:t>
      </w:r>
      <w:r w:rsidRPr="00E70697">
        <w:rPr>
          <w:rFonts w:ascii="Times New Roman" w:hAnsi="Times New Roman"/>
          <w:vertAlign w:val="subscript"/>
          <w:lang w:eastAsia="ko-KR"/>
        </w:rPr>
        <w:t>single</w:t>
      </w:r>
      <w:r w:rsidRPr="00E70697">
        <w:rPr>
          <w:rFonts w:ascii="Times New Roman" w:hAnsi="Times New Roman"/>
          <w:lang w:eastAsia="ko-KR"/>
        </w:rPr>
        <w:t>.</w:t>
      </w:r>
    </w:p>
    <w:p w:rsidR="001D2C5D" w:rsidRPr="00E70697" w:rsidRDefault="001D2C5D" w:rsidP="001D2C5D">
      <w:pPr>
        <w:pStyle w:val="TAMainText"/>
        <w:spacing w:line="259" w:lineRule="auto"/>
        <w:ind w:firstLine="0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noProof/>
          <w:lang w:eastAsia="ko-KR"/>
        </w:rPr>
        <w:drawing>
          <wp:inline distT="0" distB="0" distL="0" distR="0" wp14:anchorId="1AB04BFC" wp14:editId="785FB605">
            <wp:extent cx="5943600" cy="1802966"/>
            <wp:effectExtent l="0" t="0" r="0" b="698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02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C5D" w:rsidRPr="00E70697" w:rsidRDefault="001D2C5D" w:rsidP="001D2C5D">
      <w:pPr>
        <w:pStyle w:val="TAMainText"/>
        <w:spacing w:line="259" w:lineRule="auto"/>
        <w:ind w:firstLine="0"/>
        <w:rPr>
          <w:rFonts w:ascii="Times New Roman" w:hAnsi="Times New Roman"/>
          <w:szCs w:val="24"/>
          <w:lang w:eastAsia="ko-KR"/>
        </w:rPr>
      </w:pPr>
      <w:r>
        <w:rPr>
          <w:rFonts w:ascii="Times New Roman" w:hAnsi="Times New Roman"/>
          <w:b/>
          <w:lang w:eastAsia="ko-KR"/>
        </w:rPr>
        <w:t>Fig</w:t>
      </w:r>
      <w:r>
        <w:rPr>
          <w:rFonts w:ascii="Times New Roman" w:hAnsi="Times New Roman" w:hint="eastAsia"/>
          <w:b/>
          <w:lang w:eastAsia="ko-KR"/>
        </w:rPr>
        <w:t>ure</w:t>
      </w:r>
      <w:r w:rsidRPr="00E70697">
        <w:rPr>
          <w:rFonts w:ascii="Times New Roman" w:hAnsi="Times New Roman"/>
          <w:b/>
          <w:lang w:eastAsia="ko-KR"/>
        </w:rPr>
        <w:t xml:space="preserve"> S5.</w:t>
      </w:r>
      <w:r w:rsidRPr="00E70697">
        <w:rPr>
          <w:rFonts w:ascii="Times New Roman" w:hAnsi="Times New Roman"/>
          <w:lang w:eastAsia="ko-KR"/>
        </w:rPr>
        <w:t xml:space="preserve"> (a) Transfer characteristics (</w:t>
      </w:r>
      <w:r w:rsidRPr="00E70697">
        <w:rPr>
          <w:rFonts w:ascii="Times New Roman" w:hAnsi="Times New Roman"/>
          <w:i/>
          <w:lang w:eastAsia="ko-KR"/>
        </w:rPr>
        <w:t>I</w:t>
      </w:r>
      <w:r w:rsidRPr="00E70697">
        <w:rPr>
          <w:rFonts w:ascii="Times New Roman" w:hAnsi="Times New Roman"/>
          <w:vertAlign w:val="subscript"/>
          <w:lang w:eastAsia="ko-KR"/>
        </w:rPr>
        <w:t>D</w:t>
      </w:r>
      <w:r w:rsidRPr="00E70697">
        <w:rPr>
          <w:rFonts w:ascii="Times New Roman" w:hAnsi="Times New Roman"/>
          <w:lang w:eastAsia="ko-KR"/>
        </w:rPr>
        <w:t>-</w:t>
      </w:r>
      <w:r w:rsidRPr="00E70697">
        <w:rPr>
          <w:rFonts w:ascii="Times New Roman" w:hAnsi="Times New Roman"/>
          <w:i/>
          <w:lang w:eastAsia="ko-KR"/>
        </w:rPr>
        <w:t>V</w:t>
      </w:r>
      <w:r w:rsidRPr="00E70697">
        <w:rPr>
          <w:rFonts w:ascii="Times New Roman" w:hAnsi="Times New Roman"/>
          <w:vertAlign w:val="subscript"/>
          <w:lang w:eastAsia="ko-KR"/>
        </w:rPr>
        <w:t>G</w:t>
      </w:r>
      <w:r w:rsidRPr="00E70697">
        <w:rPr>
          <w:rFonts w:ascii="Times New Roman" w:hAnsi="Times New Roman"/>
          <w:lang w:eastAsia="ko-KR"/>
        </w:rPr>
        <w:t>) of the MOST composed of O</w:t>
      </w:r>
      <w:r w:rsidRPr="00E70697">
        <w:rPr>
          <w:rFonts w:ascii="Times New Roman" w:hAnsi="Times New Roman"/>
          <w:vertAlign w:val="subscript"/>
          <w:lang w:eastAsia="ko-KR"/>
        </w:rPr>
        <w:t>single</w:t>
      </w:r>
      <w:r w:rsidRPr="00E70697">
        <w:rPr>
          <w:rFonts w:ascii="Times New Roman" w:hAnsi="Times New Roman"/>
          <w:lang w:eastAsia="ko-KR"/>
        </w:rPr>
        <w:t xml:space="preserve"> as the tunneling layer (control group)</w:t>
      </w:r>
      <w:r w:rsidRPr="00E70697">
        <w:rPr>
          <w:rFonts w:ascii="Times New Roman" w:hAnsi="Times New Roman"/>
          <w:szCs w:val="24"/>
          <w:lang w:eastAsia="ko-KR"/>
        </w:rPr>
        <w:t>.</w:t>
      </w:r>
      <w:r w:rsidRPr="00E70697">
        <w:rPr>
          <w:rFonts w:ascii="Times New Roman" w:hAnsi="Times New Roman"/>
          <w:lang w:eastAsia="ko-KR"/>
        </w:rPr>
        <w:t xml:space="preserve"> (b) </w:t>
      </w:r>
      <w:r w:rsidRPr="00E70697">
        <w:rPr>
          <w:rFonts w:ascii="Times New Roman" w:hAnsi="Times New Roman"/>
          <w:i/>
          <w:lang w:eastAsia="ko-KR"/>
        </w:rPr>
        <w:t>I</w:t>
      </w:r>
      <w:r w:rsidRPr="00E70697">
        <w:rPr>
          <w:rFonts w:ascii="Times New Roman" w:hAnsi="Times New Roman"/>
          <w:vertAlign w:val="subscript"/>
          <w:lang w:eastAsia="ko-KR"/>
        </w:rPr>
        <w:t>D</w:t>
      </w:r>
      <w:r w:rsidRPr="00E70697">
        <w:rPr>
          <w:rFonts w:ascii="Times New Roman" w:hAnsi="Times New Roman"/>
          <w:lang w:eastAsia="ko-KR"/>
        </w:rPr>
        <w:t>-</w:t>
      </w:r>
      <w:r w:rsidRPr="00E70697">
        <w:rPr>
          <w:rFonts w:ascii="Times New Roman" w:hAnsi="Times New Roman"/>
          <w:i/>
          <w:lang w:eastAsia="ko-KR"/>
        </w:rPr>
        <w:t>V</w:t>
      </w:r>
      <w:r w:rsidRPr="00E70697">
        <w:rPr>
          <w:rFonts w:ascii="Times New Roman" w:hAnsi="Times New Roman"/>
          <w:vertAlign w:val="subscript"/>
          <w:lang w:eastAsia="ko-KR"/>
        </w:rPr>
        <w:t>G</w:t>
      </w:r>
      <w:r w:rsidRPr="00E70697">
        <w:rPr>
          <w:rFonts w:ascii="Times New Roman" w:hAnsi="Times New Roman"/>
          <w:lang w:eastAsia="ko-KR"/>
        </w:rPr>
        <w:t xml:space="preserve"> for various </w:t>
      </w:r>
      <w:r w:rsidRPr="00E70697">
        <w:rPr>
          <w:rFonts w:ascii="Times New Roman" w:hAnsi="Times New Roman"/>
          <w:szCs w:val="24"/>
          <w:lang w:eastAsia="ko-KR"/>
        </w:rPr>
        <w:t>gate voltages (</w:t>
      </w:r>
      <w:r w:rsidRPr="00E70697">
        <w:rPr>
          <w:rFonts w:ascii="Times New Roman" w:hAnsi="Times New Roman"/>
          <w:i/>
          <w:szCs w:val="24"/>
          <w:lang w:eastAsia="ko-KR"/>
        </w:rPr>
        <w:t>V</w:t>
      </w:r>
      <w:r w:rsidRPr="00E70697">
        <w:rPr>
          <w:rFonts w:ascii="Times New Roman" w:hAnsi="Times New Roman"/>
          <w:szCs w:val="24"/>
          <w:vertAlign w:val="subscript"/>
          <w:lang w:eastAsia="ko-KR"/>
        </w:rPr>
        <w:t>G,dep</w:t>
      </w:r>
      <w:r w:rsidRPr="00E70697">
        <w:rPr>
          <w:rFonts w:ascii="Times New Roman" w:hAnsi="Times New Roman"/>
          <w:szCs w:val="24"/>
          <w:lang w:eastAsia="ko-KR"/>
        </w:rPr>
        <w:t>) with 10 μs pulse width. (c) Comparison of the P-D characteristics at a dark environment for 32 states between the control and experimental group. Higher gate voltage is needed to update the synaptic weight in the control group (</w:t>
      </w:r>
      <w:r w:rsidRPr="00E70697">
        <w:rPr>
          <w:rFonts w:ascii="Times New Roman" w:hAnsi="Times New Roman"/>
          <w:lang w:eastAsia="ko-KR"/>
        </w:rPr>
        <w:t>O</w:t>
      </w:r>
      <w:r w:rsidRPr="00E70697">
        <w:rPr>
          <w:rFonts w:ascii="Times New Roman" w:hAnsi="Times New Roman"/>
          <w:vertAlign w:val="subscript"/>
          <w:lang w:eastAsia="ko-KR"/>
        </w:rPr>
        <w:t>single</w:t>
      </w:r>
      <w:r w:rsidRPr="00E70697">
        <w:rPr>
          <w:rFonts w:ascii="Times New Roman" w:hAnsi="Times New Roman"/>
          <w:szCs w:val="24"/>
          <w:lang w:eastAsia="ko-KR"/>
        </w:rPr>
        <w:t>) compared to the experimental group (</w:t>
      </w:r>
      <w:r w:rsidRPr="00E70697">
        <w:rPr>
          <w:rFonts w:ascii="Times New Roman" w:hAnsi="Times New Roman"/>
          <w:lang w:eastAsia="ko-KR"/>
        </w:rPr>
        <w:t>O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Ⅰ</w:t>
      </w:r>
      <w:r w:rsidRPr="00E70697">
        <w:rPr>
          <w:rFonts w:ascii="Times New Roman" w:hAnsi="Times New Roman"/>
          <w:lang w:eastAsia="ko-KR"/>
        </w:rPr>
        <w:t>/N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Ⅰ</w:t>
      </w:r>
      <w:r w:rsidRPr="00E70697">
        <w:rPr>
          <w:rFonts w:ascii="Times New Roman" w:hAnsi="Times New Roman"/>
          <w:lang w:eastAsia="ko-KR"/>
        </w:rPr>
        <w:t>/O</w:t>
      </w:r>
      <w:r w:rsidRPr="00E70697">
        <w:rPr>
          <w:rFonts w:ascii="Times New Roman" w:eastAsia="맑은 고딕" w:hAnsi="Times New Roman"/>
          <w:vertAlign w:val="subscript"/>
          <w:lang w:eastAsia="ko-KR"/>
        </w:rPr>
        <w:t>Ⅱ</w:t>
      </w:r>
      <w:r w:rsidRPr="00E70697">
        <w:rPr>
          <w:rFonts w:ascii="Times New Roman" w:hAnsi="Times New Roman"/>
          <w:szCs w:val="24"/>
          <w:lang w:eastAsia="ko-KR"/>
        </w:rPr>
        <w:t>).</w:t>
      </w: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Pr="00E70697" w:rsidRDefault="001D2C5D" w:rsidP="001D2C5D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E70697">
        <w:rPr>
          <w:rFonts w:ascii="Times New Roman" w:hAnsi="Times New Roman"/>
          <w:b/>
          <w:lang w:eastAsia="ko-KR"/>
        </w:rPr>
        <w:lastRenderedPageBreak/>
        <w:t xml:space="preserve">6. Software simulation sequence </w:t>
      </w:r>
    </w:p>
    <w:p w:rsidR="001D2C5D" w:rsidRPr="00E70697" w:rsidRDefault="00A84FA3" w:rsidP="001D2C5D">
      <w:pPr>
        <w:pStyle w:val="TAMainText"/>
        <w:spacing w:line="259" w:lineRule="auto"/>
        <w:ind w:firstLineChars="100" w:firstLine="240"/>
        <w:rPr>
          <w:rFonts w:ascii="Times New Roman" w:hAnsi="Times New Roman"/>
          <w:szCs w:val="24"/>
          <w:lang w:eastAsia="ko-KR"/>
        </w:rPr>
      </w:pPr>
      <w:r>
        <w:rPr>
          <w:rFonts w:ascii="Times New Roman" w:hAnsi="Times New Roman"/>
          <w:lang w:eastAsia="ko-KR"/>
        </w:rPr>
        <w:t>Figure</w:t>
      </w:r>
      <w:r w:rsidR="001D2C5D" w:rsidRPr="00E70697">
        <w:rPr>
          <w:rFonts w:ascii="Times New Roman" w:hAnsi="Times New Roman"/>
          <w:lang w:eastAsia="ko-KR"/>
        </w:rPr>
        <w:t xml:space="preserve"> S6</w:t>
      </w:r>
      <w:r w:rsidR="001D2C5D">
        <w:rPr>
          <w:rFonts w:ascii="Times New Roman" w:hAnsi="Times New Roman" w:hint="eastAsia"/>
          <w:lang w:eastAsia="ko-KR"/>
        </w:rPr>
        <w:t>(</w:t>
      </w:r>
      <w:r w:rsidR="001D2C5D" w:rsidRPr="00E70697">
        <w:rPr>
          <w:rFonts w:ascii="Times New Roman" w:hAnsi="Times New Roman"/>
          <w:lang w:eastAsia="ko-KR"/>
        </w:rPr>
        <w:t>a</w:t>
      </w:r>
      <w:r w:rsidR="001D2C5D">
        <w:rPr>
          <w:rFonts w:ascii="Times New Roman" w:hAnsi="Times New Roman" w:hint="eastAsia"/>
          <w:lang w:eastAsia="ko-KR"/>
        </w:rPr>
        <w:t>)</w:t>
      </w:r>
      <w:r w:rsidR="001D2C5D" w:rsidRPr="00E70697">
        <w:rPr>
          <w:rFonts w:ascii="Times New Roman" w:hAnsi="Times New Roman"/>
          <w:lang w:eastAsia="ko-KR"/>
        </w:rPr>
        <w:t xml:space="preserve"> shows a flow chart that summarizes the simulation sequence to reflect the measured photoresponse characteristics and electrical characteristics of the fabricated </w:t>
      </w:r>
      <w:r w:rsidR="001D2C5D" w:rsidRPr="00E70697">
        <w:rPr>
          <w:rFonts w:ascii="Times New Roman" w:hAnsi="Times New Roman"/>
          <w:szCs w:val="24"/>
          <w:lang w:eastAsia="ko-KR"/>
        </w:rPr>
        <w:t>MOST</w:t>
      </w:r>
      <w:r w:rsidR="001D2C5D" w:rsidRPr="00E70697">
        <w:rPr>
          <w:rFonts w:ascii="Times New Roman" w:hAnsi="Times New Roman"/>
          <w:lang w:eastAsia="ko-KR"/>
        </w:rPr>
        <w:t xml:space="preserve">. 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vertAlign w:val="subscript"/>
          <w:lang w:eastAsia="ko-KR"/>
        </w:rPr>
        <w:t>photo</w:t>
      </w:r>
      <w:r w:rsidR="001D2C5D" w:rsidRPr="00E70697">
        <w:rPr>
          <w:rFonts w:ascii="Times New Roman" w:hAnsi="Times New Roman"/>
          <w:lang w:eastAsia="ko-KR"/>
        </w:rPr>
        <w:t xml:space="preserve"> is the drain current with light illumination (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vertAlign w:val="subscript"/>
          <w:lang w:eastAsia="ko-KR"/>
        </w:rPr>
        <w:t>D,light</w:t>
      </w:r>
      <w:r w:rsidR="001D2C5D" w:rsidRPr="00E70697">
        <w:rPr>
          <w:rFonts w:ascii="Times New Roman" w:hAnsi="Times New Roman"/>
          <w:lang w:eastAsia="ko-KR"/>
        </w:rPr>
        <w:t xml:space="preserve">) and 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vertAlign w:val="subscript"/>
          <w:lang w:eastAsia="ko-KR"/>
        </w:rPr>
        <w:t>dark</w:t>
      </w:r>
      <w:r w:rsidR="001D2C5D" w:rsidRPr="00E70697">
        <w:rPr>
          <w:rFonts w:ascii="Times New Roman" w:hAnsi="Times New Roman"/>
          <w:lang w:eastAsia="ko-KR"/>
        </w:rPr>
        <w:t xml:space="preserve"> is the referenced drain current without light illumination (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vertAlign w:val="subscript"/>
          <w:lang w:eastAsia="ko-KR"/>
        </w:rPr>
        <w:t>D,dark</w:t>
      </w:r>
      <w:r w:rsidR="001D2C5D" w:rsidRPr="00E70697">
        <w:rPr>
          <w:rFonts w:ascii="Times New Roman" w:hAnsi="Times New Roman"/>
          <w:lang w:eastAsia="ko-KR"/>
        </w:rPr>
        <w:t xml:space="preserve">). Except light-on and light-off, all other conditions are the same. Herein the ratio of 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vertAlign w:val="subscript"/>
          <w:lang w:eastAsia="ko-KR"/>
        </w:rPr>
        <w:t>photo</w:t>
      </w:r>
      <w:r w:rsidR="001D2C5D" w:rsidRPr="00E70697">
        <w:rPr>
          <w:rFonts w:ascii="Times New Roman" w:hAnsi="Times New Roman"/>
          <w:lang w:eastAsia="ko-KR"/>
        </w:rPr>
        <w:t>/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vertAlign w:val="subscript"/>
          <w:lang w:eastAsia="ko-KR"/>
        </w:rPr>
        <w:t>dark</w:t>
      </w:r>
      <w:r w:rsidR="001D2C5D" w:rsidRPr="00E70697">
        <w:rPr>
          <w:rFonts w:ascii="Times New Roman" w:hAnsi="Times New Roman"/>
          <w:lang w:eastAsia="ko-KR"/>
        </w:rPr>
        <w:t xml:space="preserve">, 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lang w:eastAsia="ko-KR"/>
        </w:rPr>
        <w:t>.</w:t>
      </w:r>
      <w:r w:rsidR="001D2C5D" w:rsidRPr="00E70697">
        <w:rPr>
          <w:rFonts w:ascii="Times New Roman" w:hAnsi="Times New Roman"/>
          <w:i/>
          <w:lang w:eastAsia="ko-KR"/>
        </w:rPr>
        <w:t>e</w:t>
      </w:r>
      <w:r w:rsidR="001D2C5D" w:rsidRPr="00E70697">
        <w:rPr>
          <w:rFonts w:ascii="Times New Roman" w:hAnsi="Times New Roman"/>
          <w:lang w:eastAsia="ko-KR"/>
        </w:rPr>
        <w:t xml:space="preserve">., 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vertAlign w:val="subscript"/>
          <w:lang w:eastAsia="ko-KR"/>
        </w:rPr>
        <w:t>D,light</w:t>
      </w:r>
      <w:r w:rsidR="001D2C5D" w:rsidRPr="00E70697">
        <w:rPr>
          <w:rFonts w:ascii="Times New Roman" w:hAnsi="Times New Roman"/>
          <w:lang w:eastAsia="ko-KR"/>
        </w:rPr>
        <w:t>/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vertAlign w:val="subscript"/>
          <w:lang w:eastAsia="ko-KR"/>
        </w:rPr>
        <w:t>D,dark</w:t>
      </w:r>
      <w:r w:rsidR="001D2C5D" w:rsidRPr="00E70697">
        <w:rPr>
          <w:rFonts w:ascii="Times New Roman" w:hAnsi="Times New Roman"/>
          <w:lang w:eastAsia="ko-KR"/>
        </w:rPr>
        <w:t xml:space="preserve"> is defined as </w:t>
      </w:r>
      <w:r w:rsidR="001D2C5D" w:rsidRPr="00E70697">
        <w:rPr>
          <w:rFonts w:ascii="Times New Roman" w:hAnsi="Times New Roman"/>
          <w:i/>
          <w:lang w:eastAsia="ko-KR"/>
        </w:rPr>
        <w:sym w:font="Symbol" w:char="F067"/>
      </w:r>
      <w:r w:rsidR="001D2C5D" w:rsidRPr="00E70697">
        <w:rPr>
          <w:rFonts w:ascii="Times New Roman" w:hAnsi="Times New Roman"/>
          <w:lang w:eastAsia="ko-KR"/>
        </w:rPr>
        <w:t xml:space="preserve">, which is extracted from the experimental results. Prior to the simulation, </w:t>
      </w:r>
      <w:r w:rsidR="001D2C5D" w:rsidRPr="00E70697">
        <w:rPr>
          <w:rFonts w:ascii="Times New Roman" w:hAnsi="Times New Roman"/>
          <w:i/>
          <w:lang w:eastAsia="ko-KR"/>
        </w:rPr>
        <w:sym w:font="Symbol" w:char="F067"/>
      </w:r>
      <w:r w:rsidR="001D2C5D" w:rsidRPr="00E70697">
        <w:rPr>
          <w:rFonts w:ascii="Times New Roman" w:hAnsi="Times New Roman"/>
          <w:i/>
          <w:lang w:eastAsia="ko-KR"/>
        </w:rPr>
        <w:t xml:space="preserve"> </w:t>
      </w:r>
      <w:r w:rsidR="001D2C5D" w:rsidRPr="00E70697">
        <w:rPr>
          <w:rFonts w:ascii="Times New Roman" w:hAnsi="Times New Roman"/>
          <w:lang w:eastAsia="ko-KR"/>
        </w:rPr>
        <w:t>was extracted for various light intensities (</w:t>
      </w:r>
      <w:r w:rsidR="001D2C5D" w:rsidRPr="00E70697">
        <w:rPr>
          <w:rFonts w:ascii="Times New Roman" w:hAnsi="Times New Roman"/>
          <w:i/>
          <w:lang w:eastAsia="ko-KR"/>
        </w:rPr>
        <w:t>P</w:t>
      </w:r>
      <w:r w:rsidR="001D2C5D" w:rsidRPr="00E70697">
        <w:rPr>
          <w:rFonts w:ascii="Times New Roman" w:hAnsi="Times New Roman"/>
          <w:lang w:eastAsia="ko-KR"/>
        </w:rPr>
        <w:t xml:space="preserve">) by linear interpolation, as shown in </w:t>
      </w:r>
      <w:r>
        <w:rPr>
          <w:rFonts w:ascii="Times New Roman" w:hAnsi="Times New Roman"/>
          <w:lang w:eastAsia="ko-KR"/>
        </w:rPr>
        <w:t>Figure</w:t>
      </w:r>
      <w:r w:rsidR="001D2C5D" w:rsidRPr="00E70697">
        <w:rPr>
          <w:rFonts w:ascii="Times New Roman" w:hAnsi="Times New Roman"/>
          <w:lang w:eastAsia="ko-KR"/>
        </w:rPr>
        <w:t xml:space="preserve"> S6</w:t>
      </w:r>
      <w:r w:rsidR="001D2C5D">
        <w:rPr>
          <w:rFonts w:ascii="Times New Roman" w:hAnsi="Times New Roman" w:hint="eastAsia"/>
          <w:lang w:eastAsia="ko-KR"/>
        </w:rPr>
        <w:t>(</w:t>
      </w:r>
      <w:r w:rsidR="001D2C5D" w:rsidRPr="00E70697">
        <w:rPr>
          <w:rFonts w:ascii="Times New Roman" w:hAnsi="Times New Roman"/>
          <w:lang w:eastAsia="ko-KR"/>
        </w:rPr>
        <w:t>b</w:t>
      </w:r>
      <w:r w:rsidR="001D2C5D">
        <w:rPr>
          <w:rFonts w:ascii="Times New Roman" w:hAnsi="Times New Roman" w:hint="eastAsia"/>
          <w:lang w:eastAsia="ko-KR"/>
        </w:rPr>
        <w:t>)</w:t>
      </w:r>
      <w:r w:rsidR="001D2C5D" w:rsidRPr="00E70697">
        <w:rPr>
          <w:rFonts w:ascii="Times New Roman" w:hAnsi="Times New Roman"/>
          <w:lang w:eastAsia="ko-KR"/>
        </w:rPr>
        <w:t xml:space="preserve">. For improvement of the simulation accuracy, this step was repeated for each synaptic state. </w:t>
      </w:r>
      <w:r w:rsidR="001D2C5D" w:rsidRPr="00E70697">
        <w:rPr>
          <w:rFonts w:ascii="Times New Roman" w:hAnsi="Times New Roman"/>
          <w:i/>
          <w:lang w:eastAsia="ko-KR"/>
        </w:rPr>
        <w:sym w:font="Symbol" w:char="F067"/>
      </w:r>
      <w:r w:rsidR="001D2C5D" w:rsidRPr="00E70697">
        <w:rPr>
          <w:rFonts w:ascii="Times New Roman" w:hAnsi="Times New Roman"/>
          <w:lang w:eastAsia="ko-KR"/>
        </w:rPr>
        <w:t xml:space="preserve"> of each pixel was extracted by substituting the MNIST dataset into the interpolated curve. Afterwards, the conductance of each synapse in a dark environment (</w:t>
      </w:r>
      <w:r w:rsidR="001D2C5D" w:rsidRPr="00E70697">
        <w:rPr>
          <w:rFonts w:ascii="Times New Roman" w:hAnsi="Times New Roman"/>
          <w:i/>
          <w:lang w:eastAsia="ko-KR"/>
        </w:rPr>
        <w:t>G</w:t>
      </w:r>
      <w:r w:rsidR="001D2C5D" w:rsidRPr="00E70697">
        <w:rPr>
          <w:rFonts w:ascii="Times New Roman" w:hAnsi="Times New Roman"/>
          <w:vertAlign w:val="subscript"/>
          <w:lang w:eastAsia="ko-KR"/>
        </w:rPr>
        <w:t>dark</w:t>
      </w:r>
      <w:r w:rsidR="001D2C5D" w:rsidRPr="00E70697">
        <w:rPr>
          <w:rFonts w:ascii="Times New Roman" w:hAnsi="Times New Roman"/>
          <w:lang w:eastAsia="ko-KR"/>
        </w:rPr>
        <w:t xml:space="preserve">), which was extracted from the P-D characteristic of </w:t>
      </w:r>
      <w:r>
        <w:rPr>
          <w:rFonts w:ascii="Times New Roman" w:hAnsi="Times New Roman"/>
          <w:lang w:eastAsia="ko-KR"/>
        </w:rPr>
        <w:t>Figure</w:t>
      </w:r>
      <w:r w:rsidR="001D2C5D" w:rsidRPr="00E70697">
        <w:rPr>
          <w:rFonts w:ascii="Times New Roman" w:hAnsi="Times New Roman"/>
          <w:lang w:eastAsia="ko-KR"/>
        </w:rPr>
        <w:t xml:space="preserve"> S2</w:t>
      </w:r>
      <w:r w:rsidR="001D2C5D">
        <w:rPr>
          <w:rFonts w:ascii="Times New Roman" w:hAnsi="Times New Roman" w:hint="eastAsia"/>
          <w:lang w:eastAsia="ko-KR"/>
        </w:rPr>
        <w:t>(</w:t>
      </w:r>
      <w:r w:rsidR="001D2C5D" w:rsidRPr="00E70697">
        <w:rPr>
          <w:rFonts w:ascii="Times New Roman" w:hAnsi="Times New Roman"/>
          <w:lang w:eastAsia="ko-KR"/>
        </w:rPr>
        <w:t>b</w:t>
      </w:r>
      <w:r w:rsidR="001D2C5D">
        <w:rPr>
          <w:rFonts w:ascii="Times New Roman" w:hAnsi="Times New Roman" w:hint="eastAsia"/>
          <w:lang w:eastAsia="ko-KR"/>
        </w:rPr>
        <w:t>)</w:t>
      </w:r>
      <w:r w:rsidR="001D2C5D" w:rsidRPr="00E70697">
        <w:rPr>
          <w:rFonts w:ascii="Times New Roman" w:hAnsi="Times New Roman"/>
          <w:lang w:eastAsia="ko-KR"/>
        </w:rPr>
        <w:t xml:space="preserve">, was multiplied by </w:t>
      </w:r>
      <w:r w:rsidR="001D2C5D" w:rsidRPr="00E70697">
        <w:rPr>
          <w:rFonts w:ascii="Times New Roman" w:hAnsi="Times New Roman"/>
          <w:i/>
          <w:lang w:eastAsia="ko-KR"/>
        </w:rPr>
        <w:sym w:font="Symbol" w:char="F067"/>
      </w:r>
      <w:r w:rsidR="001D2C5D" w:rsidRPr="00E70697">
        <w:rPr>
          <w:rFonts w:ascii="Times New Roman" w:hAnsi="Times New Roman"/>
          <w:lang w:eastAsia="ko-KR"/>
        </w:rPr>
        <w:t xml:space="preserve">. Finally, </w:t>
      </w:r>
      <w:r w:rsidR="001D2C5D" w:rsidRPr="00E70697">
        <w:rPr>
          <w:rFonts w:ascii="Times New Roman" w:hAnsi="Times New Roman"/>
          <w:i/>
          <w:lang w:eastAsia="ko-KR"/>
        </w:rPr>
        <w:t>I</w:t>
      </w:r>
      <w:r w:rsidR="001D2C5D" w:rsidRPr="00E70697">
        <w:rPr>
          <w:rFonts w:ascii="Times New Roman" w:hAnsi="Times New Roman"/>
          <w:vertAlign w:val="subscript"/>
          <w:lang w:eastAsia="ko-KR"/>
        </w:rPr>
        <w:t>photo</w:t>
      </w:r>
      <w:r w:rsidR="001D2C5D" w:rsidRPr="00E70697">
        <w:rPr>
          <w:rFonts w:ascii="Times New Roman" w:hAnsi="Times New Roman"/>
          <w:lang w:eastAsia="ko-KR"/>
        </w:rPr>
        <w:t xml:space="preserve"> that contains information of the pixel intensity and the photoresponsivity of the synapse is transmitted to the first hidden layer for summation at each neuron. </w:t>
      </w:r>
      <w:r w:rsidR="001D2C5D" w:rsidRPr="00E70697">
        <w:rPr>
          <w:rFonts w:ascii="Times New Roman" w:hAnsi="Times New Roman"/>
          <w:szCs w:val="24"/>
          <w:lang w:eastAsia="ko-KR"/>
        </w:rPr>
        <w:t xml:space="preserve">In detail, current summed in the </w:t>
      </w:r>
      <w:r w:rsidR="001D2C5D" w:rsidRPr="00E70697">
        <w:rPr>
          <w:rFonts w:ascii="Times New Roman" w:hAnsi="Times New Roman"/>
          <w:i/>
          <w:szCs w:val="24"/>
          <w:lang w:eastAsia="ko-KR"/>
        </w:rPr>
        <w:t>m</w:t>
      </w:r>
      <w:r w:rsidR="001D2C5D" w:rsidRPr="00E70697">
        <w:rPr>
          <w:rFonts w:ascii="Times New Roman" w:hAnsi="Times New Roman"/>
          <w:szCs w:val="24"/>
          <w:vertAlign w:val="superscript"/>
          <w:lang w:eastAsia="ko-KR"/>
        </w:rPr>
        <w:t>th</w:t>
      </w:r>
      <w:r w:rsidR="001D2C5D" w:rsidRPr="00E70697">
        <w:rPr>
          <w:rFonts w:ascii="Times New Roman" w:hAnsi="Times New Roman"/>
          <w:szCs w:val="24"/>
          <w:lang w:eastAsia="ko-KR"/>
        </w:rPr>
        <w:t xml:space="preserve"> neuron in the first hidden layer (</w:t>
      </w:r>
      <w:r w:rsidR="001D2C5D" w:rsidRPr="00E70697">
        <w:rPr>
          <w:rFonts w:ascii="Times New Roman" w:hAnsi="Times New Roman"/>
          <w:i/>
          <w:szCs w:val="24"/>
          <w:lang w:eastAsia="ko-KR"/>
        </w:rPr>
        <w:t>I</w:t>
      </w:r>
      <w:r w:rsidR="001D2C5D" w:rsidRPr="00E70697">
        <w:rPr>
          <w:rFonts w:ascii="Times New Roman" w:hAnsi="Times New Roman"/>
          <w:szCs w:val="24"/>
          <w:vertAlign w:val="subscript"/>
          <w:lang w:eastAsia="ko-KR"/>
        </w:rPr>
        <w:t>m</w:t>
      </w:r>
      <w:r w:rsidR="001D2C5D" w:rsidRPr="00E70697">
        <w:rPr>
          <w:rFonts w:ascii="Times New Roman" w:hAnsi="Times New Roman"/>
          <w:szCs w:val="24"/>
          <w:lang w:eastAsia="ko-KR"/>
        </w:rPr>
        <w:t>) can be represented by the following equation:</w:t>
      </w:r>
    </w:p>
    <w:p w:rsidR="001D2C5D" w:rsidRPr="00E70697" w:rsidRDefault="001D2C5D" w:rsidP="001D2C5D">
      <w:pPr>
        <w:pStyle w:val="TAMainText"/>
        <w:spacing w:line="259" w:lineRule="auto"/>
        <w:ind w:firstLineChars="100" w:firstLine="240"/>
        <w:rPr>
          <w:rFonts w:ascii="Times New Roman" w:hAnsi="Times New Roman"/>
          <w:szCs w:val="24"/>
          <w:lang w:eastAsia="ko-KR"/>
        </w:rPr>
      </w:pPr>
      <w:r w:rsidRPr="00E70697">
        <w:rPr>
          <w:rFonts w:ascii="Times New Roman" w:hAnsi="Times New Roman"/>
          <w:szCs w:val="24"/>
          <w:lang w:eastAsia="ko-KR"/>
        </w:rPr>
        <w:t xml:space="preserve"> </w:t>
      </w:r>
      <m:oMath>
        <m:sSub>
          <m:sSubPr>
            <m:ctrlPr>
              <w:rPr>
                <w:rFonts w:ascii="Cambria Math" w:eastAsia="굴림" w:hAnsi="Cambria Math"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  <w:lang w:eastAsia="ko-KR"/>
              </w:rPr>
              <m:t>I</m:t>
            </m:r>
          </m:e>
          <m:sub>
            <m:r>
              <w:rPr>
                <w:rFonts w:ascii="Cambria Math" w:hAnsi="Cambria Math"/>
                <w:szCs w:val="24"/>
                <w:lang w:eastAsia="ko-KR"/>
              </w:rPr>
              <m:t>m</m:t>
            </m:r>
          </m:sub>
        </m:sSub>
        <m:r>
          <w:rPr>
            <w:rFonts w:ascii="Cambria Math" w:hAnsi="Cambria Math"/>
            <w:szCs w:val="24"/>
            <w:lang w:eastAsia="ko-KR"/>
          </w:rPr>
          <m:t>=</m:t>
        </m:r>
        <m:nary>
          <m:naryPr>
            <m:chr m:val="∑"/>
            <m:limLoc m:val="undOvr"/>
            <m:ctrlPr>
              <w:rPr>
                <w:rFonts w:ascii="Cambria Math" w:eastAsia="굴림" w:hAnsi="Cambria Math"/>
                <w:szCs w:val="24"/>
              </w:rPr>
            </m:ctrlPr>
          </m:naryPr>
          <m:sub>
            <m:r>
              <w:rPr>
                <w:rFonts w:ascii="Cambria Math" w:hAnsi="Cambria Math"/>
                <w:szCs w:val="24"/>
                <w:lang w:eastAsia="ko-KR"/>
              </w:rPr>
              <m:t>n=1</m:t>
            </m:r>
          </m:sub>
          <m:sup>
            <m:r>
              <w:rPr>
                <w:rFonts w:ascii="Cambria Math" w:hAnsi="Cambria Math"/>
                <w:szCs w:val="24"/>
                <w:lang w:eastAsia="ko-KR"/>
              </w:rPr>
              <m:t>528</m:t>
            </m:r>
          </m:sup>
          <m:e>
            <m:sSub>
              <m:sSubPr>
                <m:ctrlPr>
                  <w:rPr>
                    <w:rFonts w:ascii="Cambria Math" w:eastAsia="굴림" w:hAnsi="Cambria Math"/>
                    <w:i/>
                    <w:szCs w:val="24"/>
                  </w:rPr>
                </m:ctrlPr>
              </m:sSubPr>
              <m:e>
                <m:r>
                  <w:rPr>
                    <w:rFonts w:ascii="Cambria Math" w:eastAsia="굴림" w:hAnsi="Cambria Math"/>
                    <w:szCs w:val="24"/>
                    <w:lang w:eastAsia="ko-KR"/>
                  </w:rPr>
                  <m:t>I</m:t>
                </m:r>
              </m:e>
              <m:sub>
                <m:r>
                  <w:rPr>
                    <w:rFonts w:ascii="Cambria Math" w:eastAsia="굴림" w:hAnsi="Cambria Math"/>
                    <w:szCs w:val="24"/>
                    <w:lang w:eastAsia="ko-KR"/>
                  </w:rPr>
                  <m:t>photo,mn</m:t>
                </m:r>
              </m:sub>
            </m:sSub>
          </m:e>
        </m:nary>
        <m:r>
          <w:rPr>
            <w:rFonts w:ascii="Cambria Math" w:hAnsi="Cambria Math"/>
            <w:szCs w:val="24"/>
            <w:lang w:eastAsia="ko-KR"/>
          </w:rPr>
          <m:t>=</m:t>
        </m:r>
        <m:nary>
          <m:naryPr>
            <m:chr m:val="∑"/>
            <m:limLoc m:val="undOvr"/>
            <m:ctrlPr>
              <w:rPr>
                <w:rFonts w:ascii="Cambria Math" w:eastAsia="굴림" w:hAnsi="Cambria Math"/>
                <w:szCs w:val="24"/>
              </w:rPr>
            </m:ctrlPr>
          </m:naryPr>
          <m:sub>
            <m:r>
              <w:rPr>
                <w:rFonts w:ascii="Cambria Math" w:hAnsi="Cambria Math"/>
                <w:szCs w:val="24"/>
                <w:lang w:eastAsia="ko-KR"/>
              </w:rPr>
              <m:t>n=1</m:t>
            </m:r>
          </m:sub>
          <m:sup>
            <m:r>
              <w:rPr>
                <w:rFonts w:ascii="Cambria Math" w:hAnsi="Cambria Math"/>
                <w:szCs w:val="24"/>
                <w:lang w:eastAsia="ko-KR"/>
              </w:rPr>
              <m:t>528</m:t>
            </m:r>
          </m:sup>
          <m:e>
            <m:sSub>
              <m:sSubPr>
                <m:ctrlPr>
                  <w:rPr>
                    <w:rFonts w:ascii="Cambria Math" w:eastAsia="굴림" w:hAnsi="Cambria Math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i/>
                    <w:szCs w:val="24"/>
                    <w:lang w:eastAsia="ko-KR"/>
                  </w:rPr>
                  <w:sym w:font="Symbol" w:char="F067"/>
                </m:r>
              </m:e>
              <m:sub>
                <m:r>
                  <w:rPr>
                    <w:rFonts w:ascii="Cambria Math" w:hAnsi="Cambria Math"/>
                    <w:szCs w:val="24"/>
                    <w:lang w:eastAsia="ko-KR"/>
                  </w:rPr>
                  <m:t>mn</m:t>
                </m:r>
              </m:sub>
            </m:sSub>
            <m:r>
              <w:rPr>
                <w:rFonts w:ascii="Cambria Math" w:eastAsia="굴림" w:hAnsi="Cambria Math"/>
                <w:i/>
                <w:szCs w:val="24"/>
              </w:rPr>
              <w:sym w:font="Symbol" w:char="F0D7"/>
            </m:r>
            <m:sSub>
              <m:sSubPr>
                <m:ctrlPr>
                  <w:rPr>
                    <w:rFonts w:ascii="Cambria Math" w:eastAsia="굴림" w:hAnsi="Cambria Math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  <w:lang w:eastAsia="ko-KR"/>
                  </w:rPr>
                  <m:t>G</m:t>
                </m:r>
              </m:e>
              <m:sub>
                <m:r>
                  <w:rPr>
                    <w:rFonts w:ascii="Cambria Math" w:hAnsi="Cambria Math"/>
                    <w:szCs w:val="24"/>
                    <w:lang w:eastAsia="ko-KR"/>
                  </w:rPr>
                  <m:t>dark,mn</m:t>
                </m:r>
              </m:sub>
            </m:sSub>
          </m:e>
        </m:nary>
      </m:oMath>
    </w:p>
    <w:p w:rsidR="001D2C5D" w:rsidRPr="00E70697" w:rsidRDefault="001D2C5D" w:rsidP="001D2C5D">
      <w:pPr>
        <w:pStyle w:val="TAMainText"/>
        <w:spacing w:line="259" w:lineRule="auto"/>
        <w:ind w:firstLine="0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szCs w:val="24"/>
          <w:lang w:eastAsia="ko-KR"/>
        </w:rPr>
        <w:t xml:space="preserve">, where </w:t>
      </w:r>
      <w:r w:rsidRPr="00E70697">
        <w:rPr>
          <w:rFonts w:ascii="Times New Roman" w:hAnsi="Times New Roman"/>
          <w:i/>
          <w:szCs w:val="24"/>
          <w:lang w:eastAsia="ko-KR"/>
        </w:rPr>
        <w:t>n</w:t>
      </w:r>
      <w:r w:rsidRPr="00E70697">
        <w:rPr>
          <w:rFonts w:ascii="Times New Roman" w:hAnsi="Times New Roman"/>
          <w:szCs w:val="24"/>
          <w:lang w:eastAsia="ko-KR"/>
        </w:rPr>
        <w:t xml:space="preserve"> = 1, 2, …, 528 and </w:t>
      </w:r>
      <w:r w:rsidRPr="00E70697">
        <w:rPr>
          <w:rFonts w:ascii="Times New Roman" w:hAnsi="Times New Roman"/>
          <w:i/>
          <w:szCs w:val="24"/>
          <w:lang w:eastAsia="ko-KR"/>
        </w:rPr>
        <w:t>m</w:t>
      </w:r>
      <w:r w:rsidRPr="00E70697">
        <w:rPr>
          <w:rFonts w:ascii="Times New Roman" w:hAnsi="Times New Roman"/>
          <w:szCs w:val="24"/>
          <w:lang w:eastAsia="ko-KR"/>
        </w:rPr>
        <w:t xml:space="preserve"> = 1, 2, …, 250 denote the indices of the pixel and the neuron at the first hidden layer, respectively.</w:t>
      </w:r>
      <w:r w:rsidRPr="00E70697">
        <w:rPr>
          <w:rFonts w:ascii="Times New Roman" w:hAnsi="Times New Roman"/>
          <w:lang w:eastAsia="ko-KR"/>
        </w:rPr>
        <w:t xml:space="preserve"> </w:t>
      </w:r>
    </w:p>
    <w:p w:rsidR="001D2C5D" w:rsidRPr="00E70697" w:rsidRDefault="001D2C5D" w:rsidP="001D2C5D">
      <w:pPr>
        <w:pStyle w:val="TAMainText"/>
        <w:spacing w:line="259" w:lineRule="auto"/>
        <w:ind w:firstLine="0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noProof/>
          <w:lang w:eastAsia="ko-KR"/>
        </w:rPr>
        <w:drawing>
          <wp:inline distT="0" distB="0" distL="0" distR="0" wp14:anchorId="1A1FF134" wp14:editId="56752704">
            <wp:extent cx="5943600" cy="2532329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32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C5D" w:rsidRPr="00E70697" w:rsidRDefault="001D2C5D" w:rsidP="001D2C5D">
      <w:pPr>
        <w:pStyle w:val="TAMainText"/>
        <w:spacing w:line="259" w:lineRule="auto"/>
        <w:ind w:firstLine="0"/>
        <w:rPr>
          <w:rFonts w:ascii="Times New Roman" w:hAnsi="Times New Roman"/>
          <w:lang w:eastAsia="ko-KR"/>
        </w:rPr>
      </w:pPr>
      <w:r>
        <w:rPr>
          <w:rFonts w:ascii="Times New Roman" w:hAnsi="Times New Roman"/>
          <w:b/>
          <w:lang w:eastAsia="ko-KR"/>
        </w:rPr>
        <w:t>Fig</w:t>
      </w:r>
      <w:r>
        <w:rPr>
          <w:rFonts w:ascii="Times New Roman" w:hAnsi="Times New Roman" w:hint="eastAsia"/>
          <w:b/>
          <w:lang w:eastAsia="ko-KR"/>
        </w:rPr>
        <w:t>ure</w:t>
      </w:r>
      <w:r w:rsidRPr="00E70697">
        <w:rPr>
          <w:rFonts w:ascii="Times New Roman" w:hAnsi="Times New Roman"/>
          <w:b/>
          <w:lang w:eastAsia="ko-KR"/>
        </w:rPr>
        <w:t xml:space="preserve"> S6.</w:t>
      </w:r>
      <w:r w:rsidRPr="00E70697">
        <w:rPr>
          <w:rFonts w:ascii="Times New Roman" w:hAnsi="Times New Roman"/>
          <w:lang w:eastAsia="ko-KR"/>
        </w:rPr>
        <w:t xml:space="preserve"> (a) Software-based simulation sequence to reflect the measured characteristics of the </w:t>
      </w:r>
      <w:r w:rsidRPr="00E70697">
        <w:rPr>
          <w:rFonts w:ascii="Times New Roman" w:hAnsi="Times New Roman"/>
          <w:szCs w:val="24"/>
          <w:lang w:eastAsia="ko-KR"/>
        </w:rPr>
        <w:t>MOST</w:t>
      </w:r>
      <w:r w:rsidRPr="00E70697">
        <w:rPr>
          <w:rFonts w:ascii="Times New Roman" w:hAnsi="Times New Roman"/>
          <w:lang w:eastAsia="ko-KR"/>
        </w:rPr>
        <w:t xml:space="preserve">. (b) </w:t>
      </w:r>
      <w:r w:rsidRPr="00E70697">
        <w:rPr>
          <w:rFonts w:ascii="Times New Roman" w:hAnsi="Times New Roman"/>
          <w:i/>
          <w:lang w:eastAsia="ko-KR"/>
        </w:rPr>
        <w:sym w:font="Symbol" w:char="F067"/>
      </w:r>
      <w:r w:rsidRPr="00E70697">
        <w:rPr>
          <w:rFonts w:ascii="Times New Roman" w:hAnsi="Times New Roman"/>
          <w:lang w:eastAsia="ko-KR"/>
        </w:rPr>
        <w:t xml:space="preserve"> (</w:t>
      </w:r>
      <w:r w:rsidRPr="00E70697">
        <w:rPr>
          <w:rFonts w:ascii="Times New Roman" w:hAnsi="Times New Roman"/>
          <w:lang w:eastAsia="ko-KR"/>
        </w:rPr>
        <w:sym w:font="Symbol" w:char="F0BA"/>
      </w:r>
      <w:r w:rsidRPr="00E70697">
        <w:rPr>
          <w:rFonts w:ascii="Times New Roman" w:hAnsi="Times New Roman"/>
          <w:i/>
          <w:lang w:eastAsia="ko-KR"/>
        </w:rPr>
        <w:t>I</w:t>
      </w:r>
      <w:r w:rsidRPr="00E70697">
        <w:rPr>
          <w:rFonts w:ascii="Times New Roman" w:hAnsi="Times New Roman"/>
          <w:vertAlign w:val="subscript"/>
          <w:lang w:eastAsia="ko-KR"/>
        </w:rPr>
        <w:t>photo</w:t>
      </w:r>
      <w:r w:rsidRPr="00E70697">
        <w:rPr>
          <w:rFonts w:ascii="Times New Roman" w:hAnsi="Times New Roman"/>
          <w:lang w:eastAsia="ko-KR"/>
        </w:rPr>
        <w:t>/</w:t>
      </w:r>
      <w:r w:rsidRPr="00E70697">
        <w:rPr>
          <w:rFonts w:ascii="Times New Roman" w:hAnsi="Times New Roman"/>
          <w:i/>
          <w:lang w:eastAsia="ko-KR"/>
        </w:rPr>
        <w:t>I</w:t>
      </w:r>
      <w:r w:rsidRPr="00E70697">
        <w:rPr>
          <w:rFonts w:ascii="Times New Roman" w:hAnsi="Times New Roman"/>
          <w:vertAlign w:val="subscript"/>
          <w:lang w:eastAsia="ko-KR"/>
        </w:rPr>
        <w:t>dark</w:t>
      </w:r>
      <w:r w:rsidRPr="00E70697">
        <w:rPr>
          <w:rFonts w:ascii="Times New Roman" w:hAnsi="Times New Roman"/>
          <w:lang w:eastAsia="ko-KR"/>
        </w:rPr>
        <w:t>) as a function of the light intensity (</w:t>
      </w:r>
      <w:r w:rsidRPr="00E70697">
        <w:rPr>
          <w:rFonts w:ascii="Times New Roman" w:hAnsi="Times New Roman"/>
          <w:i/>
          <w:lang w:eastAsia="ko-KR"/>
        </w:rPr>
        <w:t>P</w:t>
      </w:r>
      <w:r w:rsidRPr="00E70697">
        <w:rPr>
          <w:rFonts w:ascii="Times New Roman" w:hAnsi="Times New Roman"/>
          <w:lang w:eastAsia="ko-KR"/>
        </w:rPr>
        <w:t>). Linear interpolation from the measured data was utilized to create extra data.</w:t>
      </w: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Pr="00E70697" w:rsidRDefault="001D2C5D" w:rsidP="001D2C5D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E70697">
        <w:rPr>
          <w:rFonts w:ascii="Times New Roman" w:hAnsi="Times New Roman"/>
          <w:b/>
          <w:lang w:eastAsia="ko-KR"/>
        </w:rPr>
        <w:lastRenderedPageBreak/>
        <w:t>7. Comparison table with previous works</w:t>
      </w:r>
    </w:p>
    <w:p w:rsidR="001D2C5D" w:rsidRPr="00E70697" w:rsidRDefault="001D2C5D" w:rsidP="001D2C5D">
      <w:pPr>
        <w:pStyle w:val="TAMainText"/>
        <w:spacing w:line="259" w:lineRule="auto"/>
        <w:ind w:firstLineChars="50" w:firstLine="120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lang w:eastAsia="ko-KR"/>
        </w:rPr>
        <w:t>Table S7 shows the comparison table with previous works and this work to report various kinds of a photodevice used for the ANN. In this work, repetitive reset operations are not necessary because the synaptic weight is not changed during the optical sensing.</w:t>
      </w:r>
      <w:r w:rsidRPr="00E70697">
        <w:rPr>
          <w:rFonts w:ascii="Times New Roman" w:hAnsi="Times New Roman"/>
        </w:rPr>
        <w:t xml:space="preserve"> This is attributed to the electrical control of both photosensitive potentiation and depression. </w:t>
      </w:r>
      <w:r w:rsidRPr="00E70697">
        <w:rPr>
          <w:rFonts w:ascii="Times New Roman" w:hAnsi="Times New Roman"/>
          <w:lang w:eastAsia="ko-KR"/>
        </w:rPr>
        <w:t xml:space="preserve">In addition, </w:t>
      </w:r>
      <w:r w:rsidRPr="00E70697">
        <w:rPr>
          <w:rFonts w:ascii="Times New Roman" w:hAnsi="Times New Roman"/>
        </w:rPr>
        <w:t xml:space="preserve">an external memory is not necessary owing </w:t>
      </w:r>
      <w:r w:rsidRPr="00E70697">
        <w:rPr>
          <w:rFonts w:ascii="Times New Roman" w:hAnsi="Times New Roman"/>
          <w:lang w:eastAsia="ko-KR"/>
        </w:rPr>
        <w:t xml:space="preserve">to </w:t>
      </w:r>
      <w:r w:rsidRPr="00E70697">
        <w:rPr>
          <w:rFonts w:ascii="Times New Roman" w:hAnsi="Times New Roman"/>
        </w:rPr>
        <w:t>the internal memory function due to the charge trapping in the CTL of the MOST. It can be easily integrated into a conventional CMOS image sensor (CIS) due to its full CMOS compatibility.</w:t>
      </w:r>
    </w:p>
    <w:p w:rsidR="001D2C5D" w:rsidRPr="00E70697" w:rsidRDefault="001D2C5D" w:rsidP="001D2C5D">
      <w:pPr>
        <w:pStyle w:val="TAMainText"/>
        <w:spacing w:line="259" w:lineRule="auto"/>
        <w:ind w:firstLine="0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noProof/>
          <w:lang w:eastAsia="ko-KR"/>
        </w:rPr>
        <w:drawing>
          <wp:inline distT="0" distB="0" distL="0" distR="0" wp14:anchorId="082B2079" wp14:editId="798965FF">
            <wp:extent cx="5943600" cy="2948692"/>
            <wp:effectExtent l="0" t="0" r="0" b="4445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48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C5D" w:rsidRPr="00E70697" w:rsidRDefault="001D2C5D" w:rsidP="001D2C5D">
      <w:pPr>
        <w:pStyle w:val="BGKeywords"/>
        <w:spacing w:line="259" w:lineRule="auto"/>
        <w:rPr>
          <w:rFonts w:ascii="Times New Roman" w:hAnsi="Times New Roman"/>
          <w:lang w:eastAsia="ko-KR"/>
        </w:rPr>
      </w:pPr>
      <w:r w:rsidRPr="00E70697">
        <w:rPr>
          <w:rFonts w:ascii="Times New Roman" w:hAnsi="Times New Roman"/>
          <w:b/>
          <w:lang w:eastAsia="ko-KR"/>
        </w:rPr>
        <w:t>Table S7.</w:t>
      </w:r>
      <w:r w:rsidRPr="00E70697">
        <w:rPr>
          <w:rFonts w:ascii="Times New Roman" w:hAnsi="Times New Roman"/>
          <w:lang w:eastAsia="ko-KR"/>
        </w:rPr>
        <w:t xml:space="preserve"> Comparison table between previous works and this work. The weight is not changed during optical sensing, and </w:t>
      </w:r>
      <w:r w:rsidRPr="00E70697">
        <w:rPr>
          <w:rFonts w:ascii="Times New Roman" w:hAnsi="Times New Roman"/>
        </w:rPr>
        <w:t xml:space="preserve">an external memory is not required thanks </w:t>
      </w:r>
      <w:r w:rsidRPr="00E70697">
        <w:rPr>
          <w:rFonts w:ascii="Times New Roman" w:hAnsi="Times New Roman"/>
          <w:lang w:eastAsia="ko-KR"/>
        </w:rPr>
        <w:t xml:space="preserve">to </w:t>
      </w:r>
      <w:r w:rsidRPr="00E70697">
        <w:rPr>
          <w:rFonts w:ascii="Times New Roman" w:hAnsi="Times New Roman"/>
        </w:rPr>
        <w:t xml:space="preserve">the internal memory function. </w:t>
      </w:r>
      <w:r w:rsidRPr="00E70697">
        <w:rPr>
          <w:rFonts w:ascii="Times New Roman" w:hAnsi="Times New Roman"/>
          <w:lang w:eastAsia="ko-KR"/>
        </w:rPr>
        <w:t>In addition</w:t>
      </w:r>
      <w:r w:rsidRPr="00E70697">
        <w:rPr>
          <w:rFonts w:ascii="Times New Roman" w:hAnsi="Times New Roman"/>
        </w:rPr>
        <w:t>, the MOST was fabricated with 100 % CMOS compatible microfabrication.</w:t>
      </w:r>
    </w:p>
    <w:p w:rsidR="001D2C5D" w:rsidRP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Default="001D2C5D" w:rsidP="00C55E84">
      <w:pPr>
        <w:pStyle w:val="TAMainText"/>
        <w:ind w:firstLine="0"/>
        <w:rPr>
          <w:rFonts w:ascii="Times New Roman" w:hAnsi="Times New Roman"/>
          <w:b/>
          <w:color w:val="000000" w:themeColor="text1"/>
          <w:lang w:eastAsia="ko-KR"/>
        </w:rPr>
      </w:pPr>
    </w:p>
    <w:p w:rsidR="001D2C5D" w:rsidRPr="00E70697" w:rsidRDefault="001D2C5D" w:rsidP="001D2C5D">
      <w:pPr>
        <w:pStyle w:val="TAMainText"/>
        <w:ind w:firstLine="0"/>
        <w:rPr>
          <w:rFonts w:ascii="Times New Roman" w:hAnsi="Times New Roman"/>
          <w:b/>
          <w:lang w:eastAsia="ko-KR"/>
        </w:rPr>
      </w:pPr>
      <w:r w:rsidRPr="00E70697">
        <w:rPr>
          <w:rFonts w:ascii="Times New Roman" w:hAnsi="Times New Roman"/>
          <w:b/>
          <w:lang w:eastAsia="ko-KR"/>
        </w:rPr>
        <w:lastRenderedPageBreak/>
        <w:t>Supporting information reference</w:t>
      </w:r>
    </w:p>
    <w:p w:rsidR="001D2C5D" w:rsidRPr="00E70697" w:rsidRDefault="001D2C5D" w:rsidP="001D2C5D">
      <w:pPr>
        <w:pStyle w:val="BGKeywords"/>
        <w:spacing w:line="259" w:lineRule="auto"/>
        <w:rPr>
          <w:rFonts w:ascii="Times New Roman" w:hAnsi="Times New Roman"/>
          <w:szCs w:val="24"/>
          <w:lang w:eastAsia="ko-KR"/>
        </w:rPr>
      </w:pPr>
      <w:r>
        <w:rPr>
          <w:rFonts w:ascii="Times New Roman" w:hAnsi="Times New Roman" w:hint="eastAsia"/>
          <w:szCs w:val="24"/>
          <w:lang w:eastAsia="ko-KR"/>
        </w:rPr>
        <w:t>1.</w:t>
      </w:r>
      <w:r>
        <w:rPr>
          <w:rFonts w:ascii="Times New Roman" w:hAnsi="Times New Roman"/>
          <w:szCs w:val="24"/>
          <w:lang w:eastAsia="ko-KR"/>
        </w:rPr>
        <w:t xml:space="preserve"> </w:t>
      </w:r>
      <w:r w:rsidRPr="00E70697">
        <w:rPr>
          <w:rFonts w:ascii="Times New Roman" w:hAnsi="Times New Roman"/>
          <w:szCs w:val="24"/>
          <w:lang w:eastAsia="ko-KR"/>
        </w:rPr>
        <w:t>Seo, M.</w:t>
      </w:r>
      <w:r w:rsidR="00F241CA">
        <w:rPr>
          <w:rFonts w:ascii="Times New Roman" w:hAnsi="Times New Roman" w:hint="eastAsia"/>
          <w:szCs w:val="24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i/>
          <w:szCs w:val="24"/>
          <w:lang w:eastAsia="ko-KR"/>
        </w:rPr>
        <w:t>et al</w:t>
      </w:r>
      <w:r w:rsidR="00F241CA">
        <w:rPr>
          <w:rFonts w:ascii="Times New Roman" w:hAnsi="Times New Roman" w:hint="eastAsia"/>
          <w:szCs w:val="24"/>
          <w:lang w:eastAsia="ko-KR"/>
        </w:rPr>
        <w:t xml:space="preserve">. </w:t>
      </w:r>
      <w:r w:rsidRPr="00E70697">
        <w:rPr>
          <w:rFonts w:ascii="Times New Roman" w:hAnsi="Times New Roman"/>
          <w:szCs w:val="24"/>
          <w:lang w:eastAsia="ko-KR"/>
        </w:rPr>
        <w:t xml:space="preserve">First Demonstration of a Logic-Process Compatible Junctionless Ferroelectric FinFET Synapse for Neuromorphic Applications. </w:t>
      </w:r>
      <w:r w:rsidRPr="00E70697">
        <w:rPr>
          <w:rFonts w:ascii="Times New Roman" w:hAnsi="Times New Roman"/>
          <w:i/>
          <w:szCs w:val="24"/>
          <w:lang w:eastAsia="ko-KR"/>
        </w:rPr>
        <w:t>IEEE Electron Device Lett.</w:t>
      </w:r>
      <w:r w:rsidRPr="00E70697">
        <w:rPr>
          <w:rFonts w:ascii="Times New Roman" w:hAnsi="Times New Roman"/>
          <w:szCs w:val="24"/>
          <w:lang w:eastAsia="ko-KR"/>
        </w:rPr>
        <w:t xml:space="preserve"> </w:t>
      </w:r>
      <w:r w:rsidRPr="00F241CA">
        <w:rPr>
          <w:rFonts w:ascii="Times New Roman" w:hAnsi="Times New Roman"/>
          <w:b/>
          <w:szCs w:val="24"/>
          <w:lang w:eastAsia="ko-KR"/>
        </w:rPr>
        <w:t>39</w:t>
      </w:r>
      <w:r w:rsidRPr="00E70697">
        <w:rPr>
          <w:rFonts w:ascii="Times New Roman" w:hAnsi="Times New Roman"/>
          <w:szCs w:val="24"/>
          <w:lang w:eastAsia="ko-KR"/>
        </w:rPr>
        <w:t>, 1445− 1448</w:t>
      </w:r>
      <w:r w:rsidR="00F241CA">
        <w:rPr>
          <w:rFonts w:ascii="Times New Roman" w:hAnsi="Times New Roman" w:hint="eastAsia"/>
          <w:szCs w:val="24"/>
          <w:lang w:eastAsia="ko-KR"/>
        </w:rPr>
        <w:t xml:space="preserve"> (</w:t>
      </w:r>
      <w:r w:rsidR="00F241CA" w:rsidRPr="00F241CA">
        <w:rPr>
          <w:rFonts w:ascii="Times New Roman" w:hAnsi="Times New Roman"/>
          <w:szCs w:val="24"/>
          <w:lang w:eastAsia="ko-KR"/>
        </w:rPr>
        <w:t>2018</w:t>
      </w:r>
      <w:r w:rsidR="00F241CA" w:rsidRPr="00F241CA">
        <w:rPr>
          <w:rFonts w:ascii="Times New Roman" w:hAnsi="Times New Roman" w:hint="eastAsia"/>
          <w:szCs w:val="24"/>
          <w:lang w:eastAsia="ko-KR"/>
        </w:rPr>
        <w:t>)</w:t>
      </w:r>
      <w:r w:rsidRPr="00E70697">
        <w:rPr>
          <w:rFonts w:ascii="Times New Roman" w:hAnsi="Times New Roman"/>
          <w:szCs w:val="24"/>
          <w:lang w:eastAsia="ko-KR"/>
        </w:rPr>
        <w:t>.</w:t>
      </w:r>
    </w:p>
    <w:p w:rsidR="001D2C5D" w:rsidRPr="00E70697" w:rsidRDefault="001D2C5D" w:rsidP="001D2C5D">
      <w:pPr>
        <w:pStyle w:val="BGKeywords"/>
        <w:spacing w:line="259" w:lineRule="auto"/>
        <w:rPr>
          <w:rFonts w:ascii="Times New Roman" w:hAnsi="Times New Roman"/>
          <w:szCs w:val="24"/>
          <w:lang w:eastAsia="ko-KR"/>
        </w:rPr>
      </w:pPr>
      <w:r>
        <w:rPr>
          <w:rFonts w:ascii="Times New Roman" w:hAnsi="Times New Roman" w:hint="eastAsia"/>
          <w:szCs w:val="24"/>
          <w:lang w:eastAsia="ko-KR"/>
        </w:rPr>
        <w:t>2</w:t>
      </w:r>
      <w:r w:rsidR="00F241CA">
        <w:rPr>
          <w:rFonts w:ascii="Times New Roman" w:hAnsi="Times New Roman" w:hint="eastAsia"/>
          <w:szCs w:val="24"/>
          <w:lang w:eastAsia="ko-KR"/>
        </w:rPr>
        <w:t>.</w:t>
      </w:r>
      <w:r w:rsidR="00F241CA" w:rsidRPr="00F241CA">
        <w:t xml:space="preserve"> </w:t>
      </w:r>
      <w:r w:rsidR="00F241CA" w:rsidRPr="00F241CA">
        <w:rPr>
          <w:rFonts w:ascii="Times New Roman" w:hAnsi="Times New Roman"/>
          <w:szCs w:val="24"/>
          <w:lang w:eastAsia="ko-KR"/>
        </w:rPr>
        <w:t xml:space="preserve">Yu, J.-M. </w:t>
      </w:r>
      <w:r w:rsidR="00F241CA" w:rsidRPr="00F241CA">
        <w:rPr>
          <w:rFonts w:ascii="Times New Roman" w:hAnsi="Times New Roman"/>
          <w:i/>
          <w:szCs w:val="24"/>
          <w:lang w:eastAsia="ko-KR"/>
        </w:rPr>
        <w:t>et al</w:t>
      </w:r>
      <w:r w:rsidR="00F241CA" w:rsidRPr="00F241CA">
        <w:rPr>
          <w:rFonts w:ascii="Times New Roman" w:hAnsi="Times New Roman"/>
          <w:szCs w:val="24"/>
          <w:lang w:eastAsia="ko-KR"/>
        </w:rPr>
        <w:t xml:space="preserve">. All-Solid-State Ion Synaptic Transistor for Wafer-Scale Integration with Electrolyte of a Nanoscale Thickness. </w:t>
      </w:r>
      <w:r w:rsidR="00F241CA" w:rsidRPr="00F241CA">
        <w:rPr>
          <w:rFonts w:ascii="Times New Roman" w:hAnsi="Times New Roman"/>
          <w:i/>
          <w:szCs w:val="24"/>
          <w:lang w:eastAsia="ko-KR"/>
        </w:rPr>
        <w:t>Adv. Funct. Mater</w:t>
      </w:r>
      <w:r w:rsidR="00F241CA" w:rsidRPr="00F241CA">
        <w:rPr>
          <w:rFonts w:ascii="Times New Roman" w:hAnsi="Times New Roman"/>
          <w:szCs w:val="24"/>
          <w:lang w:eastAsia="ko-KR"/>
        </w:rPr>
        <w:t xml:space="preserve">. </w:t>
      </w:r>
      <w:r w:rsidR="00F241CA" w:rsidRPr="00F241CA">
        <w:rPr>
          <w:rFonts w:ascii="Times New Roman" w:hAnsi="Times New Roman"/>
          <w:b/>
          <w:szCs w:val="24"/>
          <w:lang w:eastAsia="ko-KR"/>
        </w:rPr>
        <w:t>31</w:t>
      </w:r>
      <w:r w:rsidR="00F241CA" w:rsidRPr="00F241CA">
        <w:rPr>
          <w:rFonts w:ascii="Times New Roman" w:hAnsi="Times New Roman"/>
          <w:szCs w:val="24"/>
          <w:lang w:eastAsia="ko-KR"/>
        </w:rPr>
        <w:t>, 2010971 (2021)</w:t>
      </w:r>
      <w:r w:rsidRPr="00E70697">
        <w:rPr>
          <w:rFonts w:ascii="Times New Roman" w:hAnsi="Times New Roman"/>
          <w:szCs w:val="24"/>
          <w:lang w:eastAsia="ko-KR"/>
        </w:rPr>
        <w:t>.</w:t>
      </w:r>
    </w:p>
    <w:p w:rsidR="001D2C5D" w:rsidRPr="00E70697" w:rsidRDefault="001D2C5D" w:rsidP="001D2C5D">
      <w:pPr>
        <w:pStyle w:val="BGKeywords"/>
        <w:spacing w:line="259" w:lineRule="auto"/>
        <w:rPr>
          <w:rFonts w:ascii="Times New Roman" w:hAnsi="Times New Roman"/>
          <w:szCs w:val="24"/>
          <w:lang w:eastAsia="ko-KR"/>
        </w:rPr>
      </w:pPr>
      <w:r>
        <w:rPr>
          <w:rFonts w:ascii="Times New Roman" w:hAnsi="Times New Roman" w:hint="eastAsia"/>
          <w:szCs w:val="24"/>
          <w:lang w:eastAsia="ko-KR"/>
        </w:rPr>
        <w:t>3</w:t>
      </w:r>
      <w:r w:rsidR="00F241CA">
        <w:rPr>
          <w:rFonts w:ascii="Times New Roman" w:hAnsi="Times New Roman" w:hint="eastAsia"/>
          <w:szCs w:val="24"/>
          <w:lang w:eastAsia="ko-KR"/>
        </w:rPr>
        <w:t>.</w:t>
      </w:r>
      <w:r>
        <w:rPr>
          <w:rFonts w:ascii="Times New Roman" w:hAnsi="Times New Roman"/>
          <w:szCs w:val="24"/>
          <w:lang w:eastAsia="ko-KR"/>
        </w:rPr>
        <w:t xml:space="preserve"> </w:t>
      </w:r>
      <w:r w:rsidRPr="00E70697">
        <w:rPr>
          <w:rFonts w:ascii="Times New Roman" w:hAnsi="Times New Roman"/>
          <w:szCs w:val="24"/>
          <w:lang w:eastAsia="ko-KR"/>
        </w:rPr>
        <w:t xml:space="preserve">Yu, S. Neuro-Inspired Computing with Emerging Nonvolatile Memory, </w:t>
      </w:r>
      <w:r w:rsidRPr="00E70697">
        <w:rPr>
          <w:rFonts w:ascii="Times New Roman" w:hAnsi="Times New Roman"/>
          <w:i/>
        </w:rPr>
        <w:t>Proc. IEEE</w:t>
      </w:r>
      <w:r w:rsidR="00F241CA">
        <w:rPr>
          <w:rFonts w:ascii="Times New Roman" w:hAnsi="Times New Roman" w:hint="eastAsia"/>
          <w:i/>
          <w:lang w:eastAsia="ko-KR"/>
        </w:rPr>
        <w:t xml:space="preserve">. </w:t>
      </w:r>
      <w:r w:rsidRPr="00F241CA">
        <w:rPr>
          <w:rFonts w:ascii="Times New Roman" w:hAnsi="Times New Roman"/>
          <w:b/>
          <w:szCs w:val="24"/>
          <w:lang w:eastAsia="ko-KR"/>
        </w:rPr>
        <w:t>106</w:t>
      </w:r>
      <w:r w:rsidRPr="00F241CA">
        <w:rPr>
          <w:rFonts w:ascii="Times New Roman" w:hAnsi="Times New Roman"/>
          <w:szCs w:val="24"/>
          <w:lang w:eastAsia="ko-KR"/>
        </w:rPr>
        <w:t>,</w:t>
      </w:r>
      <w:r w:rsidRPr="00E70697">
        <w:rPr>
          <w:rFonts w:ascii="Times New Roman" w:hAnsi="Times New Roman"/>
          <w:szCs w:val="24"/>
          <w:lang w:eastAsia="ko-KR"/>
        </w:rPr>
        <w:t xml:space="preserve"> 260-285</w:t>
      </w:r>
      <w:r w:rsidR="00F241CA">
        <w:rPr>
          <w:rFonts w:ascii="Times New Roman" w:hAnsi="Times New Roman" w:hint="eastAsia"/>
          <w:szCs w:val="24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szCs w:val="24"/>
          <w:lang w:eastAsia="ko-KR"/>
        </w:rPr>
        <w:t>(</w:t>
      </w:r>
      <w:r w:rsidR="00F241CA" w:rsidRPr="00F241CA">
        <w:rPr>
          <w:rFonts w:ascii="Times New Roman" w:hAnsi="Times New Roman"/>
          <w:szCs w:val="24"/>
          <w:lang w:eastAsia="ko-KR"/>
        </w:rPr>
        <w:t>2018</w:t>
      </w:r>
      <w:r w:rsidR="00F241CA" w:rsidRPr="00F241CA">
        <w:rPr>
          <w:rFonts w:ascii="Times New Roman" w:hAnsi="Times New Roman" w:hint="eastAsia"/>
          <w:szCs w:val="24"/>
          <w:lang w:eastAsia="ko-KR"/>
        </w:rPr>
        <w:t>)</w:t>
      </w:r>
      <w:r w:rsidRPr="00E70697">
        <w:rPr>
          <w:rFonts w:ascii="Times New Roman" w:hAnsi="Times New Roman"/>
          <w:szCs w:val="24"/>
          <w:lang w:eastAsia="ko-KR"/>
        </w:rPr>
        <w:t>.</w:t>
      </w:r>
    </w:p>
    <w:p w:rsidR="001D2C5D" w:rsidRPr="00F241CA" w:rsidRDefault="001D2C5D" w:rsidP="001D2C5D">
      <w:pPr>
        <w:pStyle w:val="TFReferencesSection"/>
        <w:spacing w:after="240" w:line="259" w:lineRule="auto"/>
        <w:ind w:firstLine="0"/>
        <w:rPr>
          <w:rFonts w:ascii="Times New Roman" w:hAnsi="Times New Roman"/>
        </w:rPr>
      </w:pPr>
      <w:r>
        <w:rPr>
          <w:rFonts w:ascii="Times New Roman" w:hAnsi="Times New Roman" w:hint="eastAsia"/>
          <w:lang w:eastAsia="ko-KR"/>
        </w:rPr>
        <w:t>4</w:t>
      </w:r>
      <w:r w:rsidR="00F241CA">
        <w:rPr>
          <w:rFonts w:ascii="Times New Roman" w:hAnsi="Times New Roman" w:hint="eastAsia"/>
          <w:lang w:eastAsia="ko-KR"/>
        </w:rPr>
        <w:t>.</w:t>
      </w:r>
      <w:r>
        <w:rPr>
          <w:rFonts w:ascii="Times New Roman" w:hAnsi="Times New Roman"/>
        </w:rPr>
        <w:t xml:space="preserve"> </w:t>
      </w:r>
      <w:r w:rsidRPr="00E70697">
        <w:rPr>
          <w:rFonts w:ascii="Times New Roman" w:hAnsi="Times New Roman"/>
        </w:rPr>
        <w:t>Seo, S.</w:t>
      </w:r>
      <w:r w:rsidR="00F241CA">
        <w:rPr>
          <w:rFonts w:ascii="Times New Roman" w:hAnsi="Times New Roman" w:hint="eastAsia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i/>
          <w:lang w:eastAsia="ko-KR"/>
        </w:rPr>
        <w:t>et al</w:t>
      </w:r>
      <w:r w:rsidR="00F241CA">
        <w:rPr>
          <w:rFonts w:ascii="Times New Roman" w:hAnsi="Times New Roman" w:hint="eastAsia"/>
          <w:lang w:eastAsia="ko-KR"/>
        </w:rPr>
        <w:t xml:space="preserve">. </w:t>
      </w:r>
      <w:r w:rsidRPr="00E70697">
        <w:rPr>
          <w:rFonts w:ascii="Times New Roman" w:hAnsi="Times New Roman"/>
        </w:rPr>
        <w:t xml:space="preserve">Artificial Optic-Neural Synapse for Colored and Color-Mixed Pattern Recognition. </w:t>
      </w:r>
      <w:r w:rsidRPr="00E70697">
        <w:rPr>
          <w:rFonts w:ascii="Times New Roman" w:hAnsi="Times New Roman"/>
          <w:i/>
        </w:rPr>
        <w:t>Nat. Commun.</w:t>
      </w:r>
      <w:r w:rsidRPr="00F241CA">
        <w:rPr>
          <w:rFonts w:ascii="Times New Roman" w:hAnsi="Times New Roman"/>
          <w:b/>
        </w:rPr>
        <w:t xml:space="preserve"> 9</w:t>
      </w:r>
      <w:r w:rsidRPr="00F241CA">
        <w:rPr>
          <w:rFonts w:ascii="Times New Roman" w:hAnsi="Times New Roman"/>
        </w:rPr>
        <w:t>, 5106</w:t>
      </w:r>
      <w:r w:rsidR="00F241CA">
        <w:rPr>
          <w:rFonts w:ascii="Times New Roman" w:hAnsi="Times New Roman" w:hint="eastAsia"/>
          <w:lang w:eastAsia="ko-KR"/>
        </w:rPr>
        <w:t xml:space="preserve"> (</w:t>
      </w:r>
      <w:r w:rsidR="00F241CA" w:rsidRPr="00F241CA">
        <w:rPr>
          <w:rFonts w:ascii="Times New Roman" w:hAnsi="Times New Roman"/>
        </w:rPr>
        <w:t>2018</w:t>
      </w:r>
      <w:r w:rsidR="00F241CA">
        <w:rPr>
          <w:rFonts w:ascii="Times New Roman" w:hAnsi="Times New Roman" w:hint="eastAsia"/>
          <w:lang w:eastAsia="ko-KR"/>
        </w:rPr>
        <w:t>)</w:t>
      </w:r>
      <w:r w:rsidRPr="00F241CA">
        <w:rPr>
          <w:rFonts w:ascii="Times New Roman" w:hAnsi="Times New Roman"/>
        </w:rPr>
        <w:t>.</w:t>
      </w:r>
    </w:p>
    <w:p w:rsidR="001D2C5D" w:rsidRPr="00F241CA" w:rsidRDefault="001D2C5D" w:rsidP="001D2C5D">
      <w:pPr>
        <w:pStyle w:val="TFReferencesSection"/>
        <w:spacing w:after="240" w:line="259" w:lineRule="auto"/>
        <w:ind w:firstLine="0"/>
        <w:rPr>
          <w:rFonts w:ascii="Times New Roman" w:hAnsi="Times New Roman"/>
          <w:lang w:eastAsia="ko-KR"/>
        </w:rPr>
      </w:pPr>
      <w:r>
        <w:rPr>
          <w:rFonts w:ascii="Times New Roman" w:hAnsi="Times New Roman" w:hint="eastAsia"/>
          <w:lang w:eastAsia="ko-KR"/>
        </w:rPr>
        <w:t>5</w:t>
      </w:r>
      <w:r w:rsidR="00F241CA">
        <w:rPr>
          <w:rFonts w:ascii="Times New Roman" w:hAnsi="Times New Roman" w:hint="eastAsia"/>
          <w:lang w:eastAsia="ko-KR"/>
        </w:rPr>
        <w:t>.</w:t>
      </w:r>
      <w:r>
        <w:rPr>
          <w:rFonts w:ascii="Times New Roman" w:hAnsi="Times New Roman"/>
        </w:rPr>
        <w:t xml:space="preserve"> </w:t>
      </w:r>
      <w:r w:rsidRPr="00E70697">
        <w:rPr>
          <w:rFonts w:ascii="Times New Roman" w:hAnsi="Times New Roman"/>
        </w:rPr>
        <w:t>Kim, S. K.</w:t>
      </w:r>
      <w:r w:rsidR="00F241CA">
        <w:rPr>
          <w:rFonts w:ascii="Times New Roman" w:hAnsi="Times New Roman" w:hint="eastAsia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i/>
          <w:lang w:eastAsia="ko-KR"/>
        </w:rPr>
        <w:t>et al</w:t>
      </w:r>
      <w:r w:rsidR="00F241CA">
        <w:rPr>
          <w:rFonts w:ascii="Times New Roman" w:hAnsi="Times New Roman" w:hint="eastAsia"/>
          <w:lang w:eastAsia="ko-KR"/>
        </w:rPr>
        <w:t>.</w:t>
      </w:r>
      <w:r w:rsidRPr="00E70697">
        <w:rPr>
          <w:rFonts w:ascii="Times New Roman" w:hAnsi="Times New Roman"/>
        </w:rPr>
        <w:t xml:space="preserve"> Photo-Responsible Synapse Using Ge Synaptic Transistors and GaAs Photodetectors. </w:t>
      </w:r>
      <w:r w:rsidRPr="00E70697">
        <w:rPr>
          <w:rFonts w:ascii="Times New Roman" w:hAnsi="Times New Roman"/>
          <w:i/>
        </w:rPr>
        <w:t>IEEE Electron Device Lett.</w:t>
      </w:r>
      <w:r w:rsidRPr="00F241CA">
        <w:rPr>
          <w:rFonts w:ascii="Times New Roman" w:hAnsi="Times New Roman"/>
        </w:rPr>
        <w:t xml:space="preserve"> </w:t>
      </w:r>
      <w:r w:rsidRPr="00F241CA">
        <w:rPr>
          <w:rFonts w:ascii="Times New Roman" w:hAnsi="Times New Roman"/>
          <w:b/>
        </w:rPr>
        <w:t>41</w:t>
      </w:r>
      <w:r w:rsidRPr="00F241CA">
        <w:rPr>
          <w:rFonts w:ascii="Times New Roman" w:hAnsi="Times New Roman"/>
        </w:rPr>
        <w:t>, 605−608</w:t>
      </w:r>
      <w:r w:rsidR="00F241CA">
        <w:rPr>
          <w:rFonts w:ascii="Times New Roman" w:hAnsi="Times New Roman" w:hint="eastAsia"/>
          <w:lang w:eastAsia="ko-KR"/>
        </w:rPr>
        <w:t xml:space="preserve"> (</w:t>
      </w:r>
      <w:r w:rsidR="00F241CA" w:rsidRPr="00F241CA">
        <w:rPr>
          <w:rFonts w:ascii="Times New Roman" w:hAnsi="Times New Roman"/>
        </w:rPr>
        <w:t>2020</w:t>
      </w:r>
      <w:r w:rsidR="00F241CA">
        <w:rPr>
          <w:rFonts w:ascii="Times New Roman" w:hAnsi="Times New Roman" w:hint="eastAsia"/>
          <w:lang w:eastAsia="ko-KR"/>
        </w:rPr>
        <w:t>)</w:t>
      </w:r>
      <w:r w:rsidRPr="00F241CA">
        <w:rPr>
          <w:rFonts w:ascii="Times New Roman" w:hAnsi="Times New Roman"/>
        </w:rPr>
        <w:t>.</w:t>
      </w:r>
    </w:p>
    <w:p w:rsidR="001D2C5D" w:rsidRPr="00F241CA" w:rsidRDefault="001D2C5D" w:rsidP="001D2C5D">
      <w:pPr>
        <w:pStyle w:val="TFReferencesSection"/>
        <w:spacing w:after="240" w:line="259" w:lineRule="auto"/>
        <w:ind w:firstLine="0"/>
        <w:rPr>
          <w:rFonts w:ascii="Times New Roman" w:hAnsi="Times New Roman"/>
        </w:rPr>
      </w:pPr>
      <w:r>
        <w:rPr>
          <w:rFonts w:ascii="Times New Roman" w:hAnsi="Times New Roman" w:hint="eastAsia"/>
          <w:lang w:eastAsia="ko-KR"/>
        </w:rPr>
        <w:t>6</w:t>
      </w:r>
      <w:r w:rsidR="00F241CA">
        <w:rPr>
          <w:rFonts w:ascii="Times New Roman" w:hAnsi="Times New Roman" w:hint="eastAsia"/>
          <w:lang w:eastAsia="ko-KR"/>
        </w:rPr>
        <w:t>.</w:t>
      </w:r>
      <w:r>
        <w:rPr>
          <w:rFonts w:ascii="Times New Roman" w:hAnsi="Times New Roman"/>
        </w:rPr>
        <w:t xml:space="preserve"> </w:t>
      </w:r>
      <w:r w:rsidRPr="00E70697">
        <w:rPr>
          <w:rFonts w:ascii="Times New Roman" w:hAnsi="Times New Roman"/>
        </w:rPr>
        <w:t>Zhou, F.</w:t>
      </w:r>
      <w:r w:rsidR="00F241CA">
        <w:rPr>
          <w:rFonts w:ascii="Times New Roman" w:hAnsi="Times New Roman" w:hint="eastAsia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i/>
          <w:lang w:eastAsia="ko-KR"/>
        </w:rPr>
        <w:t>et al</w:t>
      </w:r>
      <w:r w:rsidR="00F241CA">
        <w:rPr>
          <w:rFonts w:ascii="Times New Roman" w:hAnsi="Times New Roman" w:hint="eastAsia"/>
          <w:lang w:eastAsia="ko-KR"/>
        </w:rPr>
        <w:t xml:space="preserve">. </w:t>
      </w:r>
      <w:r w:rsidRPr="00E70697">
        <w:rPr>
          <w:rFonts w:ascii="Times New Roman" w:hAnsi="Times New Roman"/>
        </w:rPr>
        <w:t>Optoelectronic Resistive</w:t>
      </w:r>
      <w:r w:rsidRPr="00E70697">
        <w:rPr>
          <w:rFonts w:ascii="Times New Roman" w:hAnsi="Times New Roman"/>
          <w:lang w:eastAsia="ko-KR"/>
        </w:rPr>
        <w:t xml:space="preserve"> </w:t>
      </w:r>
      <w:r w:rsidRPr="00E70697">
        <w:rPr>
          <w:rFonts w:ascii="Times New Roman" w:hAnsi="Times New Roman"/>
        </w:rPr>
        <w:t xml:space="preserve">Random Access Memory for Neuromorphic Vision Sensors. </w:t>
      </w:r>
      <w:r w:rsidRPr="00E70697">
        <w:rPr>
          <w:rFonts w:ascii="Times New Roman" w:hAnsi="Times New Roman"/>
          <w:i/>
        </w:rPr>
        <w:t>Nat.</w:t>
      </w:r>
      <w:r w:rsidRPr="00E70697">
        <w:rPr>
          <w:rFonts w:ascii="Times New Roman" w:hAnsi="Times New Roman"/>
          <w:i/>
          <w:lang w:eastAsia="ko-KR"/>
        </w:rPr>
        <w:t xml:space="preserve"> </w:t>
      </w:r>
      <w:r w:rsidRPr="00E70697">
        <w:rPr>
          <w:rFonts w:ascii="Times New Roman" w:hAnsi="Times New Roman"/>
          <w:i/>
        </w:rPr>
        <w:t>Nanotechnol.</w:t>
      </w:r>
      <w:r w:rsidRPr="00F241CA">
        <w:rPr>
          <w:rFonts w:ascii="Times New Roman" w:hAnsi="Times New Roman"/>
          <w:b/>
        </w:rPr>
        <w:t>14</w:t>
      </w:r>
      <w:r w:rsidRPr="00F241CA">
        <w:rPr>
          <w:rFonts w:ascii="Times New Roman" w:hAnsi="Times New Roman"/>
        </w:rPr>
        <w:t>, 776−782</w:t>
      </w:r>
      <w:r w:rsidR="00F241CA">
        <w:rPr>
          <w:rFonts w:ascii="Times New Roman" w:hAnsi="Times New Roman" w:hint="eastAsia"/>
          <w:lang w:eastAsia="ko-KR"/>
        </w:rPr>
        <w:t xml:space="preserve"> (</w:t>
      </w:r>
      <w:r w:rsidR="00F241CA" w:rsidRPr="00F241CA">
        <w:rPr>
          <w:rFonts w:ascii="Times New Roman" w:hAnsi="Times New Roman"/>
        </w:rPr>
        <w:t>2019</w:t>
      </w:r>
      <w:r w:rsidR="00F241CA">
        <w:rPr>
          <w:rFonts w:ascii="Times New Roman" w:hAnsi="Times New Roman" w:hint="eastAsia"/>
          <w:lang w:eastAsia="ko-KR"/>
        </w:rPr>
        <w:t>)</w:t>
      </w:r>
      <w:r w:rsidRPr="00F241CA">
        <w:rPr>
          <w:rFonts w:ascii="Times New Roman" w:hAnsi="Times New Roman"/>
        </w:rPr>
        <w:t>.</w:t>
      </w:r>
    </w:p>
    <w:p w:rsidR="001D2C5D" w:rsidRPr="00F241CA" w:rsidRDefault="001D2C5D" w:rsidP="001D2C5D">
      <w:pPr>
        <w:pStyle w:val="TFReferencesSection"/>
        <w:spacing w:after="240" w:line="259" w:lineRule="auto"/>
        <w:ind w:firstLine="0"/>
        <w:rPr>
          <w:rFonts w:ascii="Times New Roman" w:hAnsi="Times New Roman"/>
        </w:rPr>
      </w:pPr>
      <w:r>
        <w:rPr>
          <w:rFonts w:ascii="Times New Roman" w:hAnsi="Times New Roman" w:hint="eastAsia"/>
          <w:lang w:eastAsia="ko-KR"/>
        </w:rPr>
        <w:t>7</w:t>
      </w:r>
      <w:r w:rsidR="00F241CA">
        <w:rPr>
          <w:rFonts w:ascii="Times New Roman" w:hAnsi="Times New Roman" w:hint="eastAsia"/>
          <w:lang w:eastAsia="ko-KR"/>
        </w:rPr>
        <w:t>.</w:t>
      </w:r>
      <w:r>
        <w:rPr>
          <w:rFonts w:ascii="Times New Roman" w:hAnsi="Times New Roman"/>
        </w:rPr>
        <w:t xml:space="preserve"> </w:t>
      </w:r>
      <w:r w:rsidRPr="00E70697">
        <w:rPr>
          <w:rFonts w:ascii="Times New Roman" w:hAnsi="Times New Roman"/>
        </w:rPr>
        <w:t>Qiu, W.</w:t>
      </w:r>
      <w:r w:rsidR="00F241CA">
        <w:rPr>
          <w:rFonts w:ascii="Times New Roman" w:hAnsi="Times New Roman" w:hint="eastAsia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i/>
          <w:lang w:eastAsia="ko-KR"/>
        </w:rPr>
        <w:t>et al</w:t>
      </w:r>
      <w:r w:rsidR="00F241CA">
        <w:rPr>
          <w:rFonts w:ascii="Times New Roman" w:hAnsi="Times New Roman" w:hint="eastAsia"/>
          <w:lang w:eastAsia="ko-KR"/>
        </w:rPr>
        <w:t xml:space="preserve">. </w:t>
      </w:r>
      <w:r w:rsidRPr="00E70697">
        <w:rPr>
          <w:rFonts w:ascii="Times New Roman" w:hAnsi="Times New Roman"/>
        </w:rPr>
        <w:t xml:space="preserve">Optoelectronic In‐Ga‐Zn‐O Memtransistors for Artificial Vision System. </w:t>
      </w:r>
      <w:r w:rsidRPr="00E70697">
        <w:rPr>
          <w:rFonts w:ascii="Times New Roman" w:hAnsi="Times New Roman"/>
          <w:i/>
          <w:szCs w:val="24"/>
          <w:lang w:eastAsia="ko-KR"/>
        </w:rPr>
        <w:t>Adv. Funct. Mater</w:t>
      </w:r>
      <w:r w:rsidRPr="00F241CA">
        <w:rPr>
          <w:rFonts w:ascii="Times New Roman" w:hAnsi="Times New Roman"/>
          <w:szCs w:val="24"/>
          <w:lang w:eastAsia="ko-KR"/>
        </w:rPr>
        <w:t>.</w:t>
      </w:r>
      <w:r w:rsidRPr="00F241CA">
        <w:rPr>
          <w:rFonts w:ascii="Times New Roman" w:hAnsi="Times New Roman"/>
        </w:rPr>
        <w:t xml:space="preserve"> </w:t>
      </w:r>
      <w:r w:rsidRPr="00F241CA">
        <w:rPr>
          <w:rFonts w:ascii="Times New Roman" w:hAnsi="Times New Roman"/>
          <w:b/>
        </w:rPr>
        <w:t>30</w:t>
      </w:r>
      <w:r w:rsidRPr="00F241CA">
        <w:rPr>
          <w:rFonts w:ascii="Times New Roman" w:hAnsi="Times New Roman"/>
        </w:rPr>
        <w:t>, 2002325</w:t>
      </w:r>
      <w:r w:rsidR="00F241CA">
        <w:rPr>
          <w:rFonts w:ascii="Times New Roman" w:hAnsi="Times New Roman" w:hint="eastAsia"/>
          <w:lang w:eastAsia="ko-KR"/>
        </w:rPr>
        <w:t xml:space="preserve"> (</w:t>
      </w:r>
      <w:r w:rsidR="00F241CA" w:rsidRPr="00F241CA">
        <w:rPr>
          <w:rFonts w:ascii="Times New Roman" w:hAnsi="Times New Roman"/>
        </w:rPr>
        <w:t>2020</w:t>
      </w:r>
      <w:r w:rsidR="00F241CA">
        <w:rPr>
          <w:rFonts w:ascii="Times New Roman" w:hAnsi="Times New Roman" w:hint="eastAsia"/>
          <w:lang w:eastAsia="ko-KR"/>
        </w:rPr>
        <w:t>)</w:t>
      </w:r>
      <w:r w:rsidRPr="00F241CA">
        <w:rPr>
          <w:rFonts w:ascii="Times New Roman" w:hAnsi="Times New Roman"/>
        </w:rPr>
        <w:t>.</w:t>
      </w:r>
    </w:p>
    <w:p w:rsidR="001D2C5D" w:rsidRPr="00F241CA" w:rsidRDefault="001D2C5D" w:rsidP="001D2C5D">
      <w:pPr>
        <w:pStyle w:val="TFReferencesSection"/>
        <w:spacing w:after="240" w:line="259" w:lineRule="auto"/>
        <w:ind w:firstLine="0"/>
        <w:rPr>
          <w:rFonts w:ascii="Times New Roman" w:hAnsi="Times New Roman"/>
        </w:rPr>
      </w:pPr>
      <w:r>
        <w:rPr>
          <w:rFonts w:ascii="Times New Roman" w:hAnsi="Times New Roman" w:hint="eastAsia"/>
          <w:lang w:eastAsia="ko-KR"/>
        </w:rPr>
        <w:t>8</w:t>
      </w:r>
      <w:r w:rsidR="00F241CA">
        <w:rPr>
          <w:rFonts w:ascii="Times New Roman" w:hAnsi="Times New Roman" w:hint="eastAsia"/>
          <w:lang w:eastAsia="ko-KR"/>
        </w:rPr>
        <w:t>.</w:t>
      </w:r>
      <w:r>
        <w:rPr>
          <w:rFonts w:ascii="Times New Roman" w:hAnsi="Times New Roman"/>
        </w:rPr>
        <w:t xml:space="preserve"> </w:t>
      </w:r>
      <w:r w:rsidRPr="00E70697">
        <w:rPr>
          <w:rFonts w:ascii="Times New Roman" w:hAnsi="Times New Roman"/>
        </w:rPr>
        <w:t>Ahmed, T.</w:t>
      </w:r>
      <w:r w:rsidR="00F241CA">
        <w:rPr>
          <w:rFonts w:ascii="Times New Roman" w:hAnsi="Times New Roman" w:hint="eastAsia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i/>
          <w:lang w:eastAsia="ko-KR"/>
        </w:rPr>
        <w:t>et al</w:t>
      </w:r>
      <w:r w:rsidR="00F241CA">
        <w:rPr>
          <w:rFonts w:ascii="Times New Roman" w:hAnsi="Times New Roman" w:hint="eastAsia"/>
          <w:lang w:eastAsia="ko-KR"/>
        </w:rPr>
        <w:t>.</w:t>
      </w:r>
      <w:r w:rsidRPr="00E70697">
        <w:rPr>
          <w:rFonts w:ascii="Times New Roman" w:hAnsi="Times New Roman"/>
        </w:rPr>
        <w:t xml:space="preserve"> Fully Light‐Controlled Memory and Neuromorphic Computation in Layered Black Phosphorus. </w:t>
      </w:r>
      <w:r w:rsidRPr="00E70697">
        <w:rPr>
          <w:rFonts w:ascii="Times New Roman" w:hAnsi="Times New Roman"/>
          <w:i/>
        </w:rPr>
        <w:t>Advanced Materials</w:t>
      </w:r>
      <w:r w:rsidR="00F241CA">
        <w:rPr>
          <w:rFonts w:ascii="Times New Roman" w:hAnsi="Times New Roman" w:hint="eastAsia"/>
          <w:i/>
          <w:lang w:eastAsia="ko-KR"/>
        </w:rPr>
        <w:t>.</w:t>
      </w:r>
      <w:r w:rsidRPr="00F241CA">
        <w:rPr>
          <w:rFonts w:ascii="Times New Roman" w:hAnsi="Times New Roman"/>
        </w:rPr>
        <w:t xml:space="preserve"> </w:t>
      </w:r>
      <w:r w:rsidRPr="00F241CA">
        <w:rPr>
          <w:rFonts w:ascii="Times New Roman" w:hAnsi="Times New Roman"/>
          <w:b/>
        </w:rPr>
        <w:t>33</w:t>
      </w:r>
      <w:r w:rsidRPr="00F241CA">
        <w:rPr>
          <w:rFonts w:ascii="Times New Roman" w:hAnsi="Times New Roman"/>
        </w:rPr>
        <w:t>, 2004207</w:t>
      </w:r>
      <w:r w:rsidR="00F241CA">
        <w:rPr>
          <w:rFonts w:ascii="Times New Roman" w:hAnsi="Times New Roman" w:hint="eastAsia"/>
          <w:lang w:eastAsia="ko-KR"/>
        </w:rPr>
        <w:t xml:space="preserve"> (</w:t>
      </w:r>
      <w:r w:rsidR="00F241CA" w:rsidRPr="00F241CA">
        <w:rPr>
          <w:rFonts w:ascii="Times New Roman" w:hAnsi="Times New Roman"/>
        </w:rPr>
        <w:t>2021</w:t>
      </w:r>
      <w:r w:rsidR="00F241CA">
        <w:rPr>
          <w:rFonts w:ascii="Times New Roman" w:hAnsi="Times New Roman" w:hint="eastAsia"/>
          <w:lang w:eastAsia="ko-KR"/>
        </w:rPr>
        <w:t>)</w:t>
      </w:r>
      <w:r w:rsidRPr="00F241CA">
        <w:rPr>
          <w:rFonts w:ascii="Times New Roman" w:hAnsi="Times New Roman"/>
        </w:rPr>
        <w:t>.</w:t>
      </w:r>
    </w:p>
    <w:p w:rsidR="001D2C5D" w:rsidRPr="00F241CA" w:rsidRDefault="001D2C5D" w:rsidP="001D2C5D">
      <w:pPr>
        <w:pStyle w:val="TFReferencesSection"/>
        <w:spacing w:after="240" w:line="259" w:lineRule="auto"/>
        <w:ind w:firstLine="0"/>
        <w:rPr>
          <w:rFonts w:ascii="Times New Roman" w:hAnsi="Times New Roman"/>
        </w:rPr>
      </w:pPr>
      <w:r>
        <w:rPr>
          <w:rFonts w:ascii="Times New Roman" w:hAnsi="Times New Roman" w:hint="eastAsia"/>
          <w:lang w:eastAsia="ko-KR"/>
        </w:rPr>
        <w:t>9</w:t>
      </w:r>
      <w:r w:rsidR="00F241CA">
        <w:rPr>
          <w:rFonts w:ascii="Times New Roman" w:hAnsi="Times New Roman" w:hint="eastAsia"/>
          <w:lang w:eastAsia="ko-KR"/>
        </w:rPr>
        <w:t>.</w:t>
      </w:r>
      <w:r>
        <w:rPr>
          <w:rFonts w:ascii="Times New Roman" w:hAnsi="Times New Roman"/>
        </w:rPr>
        <w:t xml:space="preserve"> </w:t>
      </w:r>
      <w:r w:rsidRPr="00E70697">
        <w:rPr>
          <w:rFonts w:ascii="Times New Roman" w:hAnsi="Times New Roman"/>
        </w:rPr>
        <w:t>Zhai, Y.</w:t>
      </w:r>
      <w:r w:rsidR="00F241CA">
        <w:rPr>
          <w:rFonts w:ascii="Times New Roman" w:hAnsi="Times New Roman" w:hint="eastAsia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i/>
          <w:lang w:eastAsia="ko-KR"/>
        </w:rPr>
        <w:t>et al</w:t>
      </w:r>
      <w:r w:rsidR="00F241CA">
        <w:rPr>
          <w:rFonts w:ascii="Times New Roman" w:hAnsi="Times New Roman" w:hint="eastAsia"/>
          <w:lang w:eastAsia="ko-KR"/>
        </w:rPr>
        <w:t xml:space="preserve">. </w:t>
      </w:r>
      <w:r w:rsidRPr="00E70697">
        <w:rPr>
          <w:rFonts w:ascii="Times New Roman" w:hAnsi="Times New Roman"/>
        </w:rPr>
        <w:t xml:space="preserve">Near infrared neuromorphic computing via upconversion-mediated optogenetics. </w:t>
      </w:r>
      <w:r w:rsidRPr="00E70697">
        <w:rPr>
          <w:rFonts w:ascii="Times New Roman" w:hAnsi="Times New Roman"/>
          <w:i/>
        </w:rPr>
        <w:t>Nano Energy</w:t>
      </w:r>
      <w:r w:rsidR="00F241CA">
        <w:rPr>
          <w:rFonts w:ascii="Times New Roman" w:hAnsi="Times New Roman" w:hint="eastAsia"/>
          <w:i/>
          <w:lang w:eastAsia="ko-KR"/>
        </w:rPr>
        <w:t>.</w:t>
      </w:r>
      <w:r w:rsidRPr="00F241CA">
        <w:rPr>
          <w:rFonts w:ascii="Times New Roman" w:hAnsi="Times New Roman"/>
        </w:rPr>
        <w:t xml:space="preserve"> </w:t>
      </w:r>
      <w:r w:rsidRPr="00F241CA">
        <w:rPr>
          <w:rFonts w:ascii="Times New Roman" w:hAnsi="Times New Roman"/>
          <w:b/>
        </w:rPr>
        <w:t>67</w:t>
      </w:r>
      <w:r w:rsidRPr="00F241CA">
        <w:rPr>
          <w:rFonts w:ascii="Times New Roman" w:hAnsi="Times New Roman"/>
        </w:rPr>
        <w:t>, 104262</w:t>
      </w:r>
      <w:r w:rsidR="00F241CA">
        <w:rPr>
          <w:rFonts w:ascii="Times New Roman" w:hAnsi="Times New Roman" w:hint="eastAsia"/>
          <w:lang w:eastAsia="ko-KR"/>
        </w:rPr>
        <w:t xml:space="preserve"> (</w:t>
      </w:r>
      <w:r w:rsidR="00F241CA" w:rsidRPr="00F241CA">
        <w:rPr>
          <w:rFonts w:ascii="Times New Roman" w:hAnsi="Times New Roman"/>
        </w:rPr>
        <w:t>2020</w:t>
      </w:r>
      <w:r w:rsidR="00F241CA">
        <w:rPr>
          <w:rFonts w:ascii="Times New Roman" w:hAnsi="Times New Roman" w:hint="eastAsia"/>
          <w:lang w:eastAsia="ko-KR"/>
        </w:rPr>
        <w:t>)</w:t>
      </w:r>
      <w:r w:rsidRPr="00F241CA">
        <w:rPr>
          <w:rFonts w:ascii="Times New Roman" w:hAnsi="Times New Roman"/>
        </w:rPr>
        <w:t>.</w:t>
      </w:r>
    </w:p>
    <w:p w:rsidR="001D2C5D" w:rsidRPr="00F241CA" w:rsidRDefault="001D2C5D" w:rsidP="001D2C5D">
      <w:pPr>
        <w:pStyle w:val="TFReferencesSection"/>
        <w:spacing w:after="240" w:line="259" w:lineRule="auto"/>
        <w:ind w:firstLine="0"/>
        <w:rPr>
          <w:rFonts w:ascii="Times New Roman" w:hAnsi="Times New Roman"/>
          <w:lang w:eastAsia="ko-KR"/>
        </w:rPr>
      </w:pPr>
      <w:r>
        <w:rPr>
          <w:rFonts w:ascii="Times New Roman" w:hAnsi="Times New Roman" w:hint="eastAsia"/>
          <w:lang w:eastAsia="ko-KR"/>
        </w:rPr>
        <w:t>10</w:t>
      </w:r>
      <w:r w:rsidR="00F241CA">
        <w:rPr>
          <w:rFonts w:ascii="Times New Roman" w:hAnsi="Times New Roman" w:hint="eastAsia"/>
          <w:lang w:eastAsia="ko-KR"/>
        </w:rPr>
        <w:t>.</w:t>
      </w:r>
      <w:r>
        <w:rPr>
          <w:rFonts w:ascii="Times New Roman" w:hAnsi="Times New Roman"/>
          <w:lang w:eastAsia="ko-KR"/>
        </w:rPr>
        <w:t xml:space="preserve"> </w:t>
      </w:r>
      <w:r w:rsidRPr="00E70697">
        <w:rPr>
          <w:rFonts w:ascii="Times New Roman" w:hAnsi="Times New Roman"/>
          <w:lang w:eastAsia="ko-KR"/>
        </w:rPr>
        <w:t>Wang, C. Y.</w:t>
      </w:r>
      <w:r w:rsidR="00F241CA">
        <w:rPr>
          <w:rFonts w:ascii="Times New Roman" w:hAnsi="Times New Roman" w:hint="eastAsia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i/>
          <w:lang w:eastAsia="ko-KR"/>
        </w:rPr>
        <w:t>et al</w:t>
      </w:r>
      <w:r w:rsidR="00F241CA">
        <w:rPr>
          <w:rFonts w:ascii="Times New Roman" w:hAnsi="Times New Roman" w:hint="eastAsia"/>
          <w:lang w:eastAsia="ko-KR"/>
        </w:rPr>
        <w:t xml:space="preserve">. </w:t>
      </w:r>
      <w:r w:rsidRPr="00E70697">
        <w:rPr>
          <w:rFonts w:ascii="Times New Roman" w:hAnsi="Times New Roman"/>
          <w:lang w:eastAsia="ko-KR"/>
        </w:rPr>
        <w:t xml:space="preserve">Gate Tunable Van Der Waals Heterostructure for Reconfigurable Neural Network Vision Sensor. </w:t>
      </w:r>
      <w:r w:rsidRPr="00E70697">
        <w:rPr>
          <w:rFonts w:ascii="Times New Roman" w:hAnsi="Times New Roman"/>
          <w:i/>
          <w:lang w:eastAsia="ko-KR"/>
        </w:rPr>
        <w:t>Sci. Adv</w:t>
      </w:r>
      <w:r w:rsidRPr="00F241CA">
        <w:rPr>
          <w:rFonts w:ascii="Times New Roman" w:hAnsi="Times New Roman"/>
          <w:lang w:eastAsia="ko-KR"/>
        </w:rPr>
        <w:t xml:space="preserve">. </w:t>
      </w:r>
      <w:r w:rsidRPr="00F241CA">
        <w:rPr>
          <w:rFonts w:ascii="Times New Roman" w:hAnsi="Times New Roman"/>
          <w:b/>
          <w:lang w:eastAsia="ko-KR"/>
        </w:rPr>
        <w:t>6</w:t>
      </w:r>
      <w:r w:rsidRPr="00F241CA">
        <w:rPr>
          <w:rFonts w:ascii="Times New Roman" w:hAnsi="Times New Roman"/>
          <w:lang w:eastAsia="ko-KR"/>
        </w:rPr>
        <w:t>, eaba6173</w:t>
      </w:r>
      <w:r w:rsidR="00F241CA">
        <w:rPr>
          <w:rFonts w:ascii="Times New Roman" w:hAnsi="Times New Roman" w:hint="eastAsia"/>
          <w:lang w:eastAsia="ko-KR"/>
        </w:rPr>
        <w:t xml:space="preserve"> (</w:t>
      </w:r>
      <w:r w:rsidR="00F241CA" w:rsidRPr="00F241CA">
        <w:rPr>
          <w:rFonts w:ascii="Times New Roman" w:hAnsi="Times New Roman"/>
          <w:lang w:eastAsia="ko-KR"/>
        </w:rPr>
        <w:t>2020</w:t>
      </w:r>
      <w:r w:rsidR="00F241CA">
        <w:rPr>
          <w:rFonts w:ascii="Times New Roman" w:hAnsi="Times New Roman" w:hint="eastAsia"/>
          <w:lang w:eastAsia="ko-KR"/>
        </w:rPr>
        <w:t>)</w:t>
      </w:r>
      <w:r w:rsidRPr="00F241CA">
        <w:rPr>
          <w:rFonts w:ascii="Times New Roman" w:hAnsi="Times New Roman"/>
          <w:lang w:eastAsia="ko-KR"/>
        </w:rPr>
        <w:t>.</w:t>
      </w:r>
    </w:p>
    <w:p w:rsidR="001D2C5D" w:rsidRPr="00F241CA" w:rsidRDefault="001D2C5D" w:rsidP="001D2C5D">
      <w:pPr>
        <w:pStyle w:val="TFReferencesSection"/>
        <w:spacing w:after="240" w:line="259" w:lineRule="auto"/>
        <w:ind w:firstLine="0"/>
        <w:rPr>
          <w:rFonts w:ascii="Times New Roman" w:hAnsi="Times New Roman"/>
          <w:lang w:eastAsia="ko-KR"/>
        </w:rPr>
      </w:pPr>
      <w:r>
        <w:rPr>
          <w:rFonts w:ascii="Times New Roman" w:hAnsi="Times New Roman" w:hint="eastAsia"/>
          <w:lang w:eastAsia="ko-KR"/>
        </w:rPr>
        <w:t>11</w:t>
      </w:r>
      <w:r w:rsidR="00F241CA">
        <w:rPr>
          <w:rFonts w:ascii="Times New Roman" w:hAnsi="Times New Roman" w:hint="eastAsia"/>
          <w:lang w:eastAsia="ko-KR"/>
        </w:rPr>
        <w:t>.</w:t>
      </w:r>
      <w:r>
        <w:rPr>
          <w:rFonts w:ascii="Times New Roman" w:hAnsi="Times New Roman"/>
          <w:lang w:eastAsia="ko-KR"/>
        </w:rPr>
        <w:t xml:space="preserve"> </w:t>
      </w:r>
      <w:r w:rsidRPr="00E70697">
        <w:rPr>
          <w:rFonts w:ascii="Times New Roman" w:hAnsi="Times New Roman"/>
          <w:lang w:eastAsia="ko-KR"/>
        </w:rPr>
        <w:t>Mennel, L.</w:t>
      </w:r>
      <w:r w:rsidR="00F241CA">
        <w:rPr>
          <w:rFonts w:ascii="Times New Roman" w:hAnsi="Times New Roman" w:hint="eastAsia"/>
          <w:lang w:eastAsia="ko-KR"/>
        </w:rPr>
        <w:t xml:space="preserve"> </w:t>
      </w:r>
      <w:r w:rsidR="00F241CA" w:rsidRPr="00F241CA">
        <w:rPr>
          <w:rFonts w:ascii="Times New Roman" w:hAnsi="Times New Roman" w:hint="eastAsia"/>
          <w:i/>
          <w:lang w:eastAsia="ko-KR"/>
        </w:rPr>
        <w:t>et al</w:t>
      </w:r>
      <w:r w:rsidR="00F241CA">
        <w:rPr>
          <w:rFonts w:ascii="Times New Roman" w:hAnsi="Times New Roman" w:hint="eastAsia"/>
          <w:lang w:eastAsia="ko-KR"/>
        </w:rPr>
        <w:t xml:space="preserve">. </w:t>
      </w:r>
      <w:r w:rsidRPr="00E70697">
        <w:rPr>
          <w:rFonts w:ascii="Times New Roman" w:hAnsi="Times New Roman"/>
          <w:lang w:eastAsia="ko-KR"/>
        </w:rPr>
        <w:t xml:space="preserve">Ultrafast Machine Vision with 2D Material Neural Network Image Sensors. </w:t>
      </w:r>
      <w:r w:rsidRPr="00E70697">
        <w:rPr>
          <w:rFonts w:ascii="Times New Roman" w:hAnsi="Times New Roman"/>
          <w:i/>
          <w:lang w:eastAsia="ko-KR"/>
        </w:rPr>
        <w:t>Nature</w:t>
      </w:r>
      <w:r w:rsidR="00F241CA">
        <w:rPr>
          <w:rFonts w:ascii="Times New Roman" w:hAnsi="Times New Roman" w:hint="eastAsia"/>
          <w:i/>
          <w:lang w:eastAsia="ko-KR"/>
        </w:rPr>
        <w:t>.</w:t>
      </w:r>
      <w:r w:rsidRPr="00F241CA">
        <w:rPr>
          <w:rFonts w:ascii="Times New Roman" w:hAnsi="Times New Roman"/>
          <w:lang w:eastAsia="ko-KR"/>
        </w:rPr>
        <w:t xml:space="preserve"> </w:t>
      </w:r>
      <w:r w:rsidRPr="00F241CA">
        <w:rPr>
          <w:rFonts w:ascii="Times New Roman" w:hAnsi="Times New Roman"/>
          <w:b/>
          <w:lang w:eastAsia="ko-KR"/>
        </w:rPr>
        <w:t>579</w:t>
      </w:r>
      <w:r w:rsidRPr="00F241CA">
        <w:rPr>
          <w:rFonts w:ascii="Times New Roman" w:hAnsi="Times New Roman"/>
          <w:lang w:eastAsia="ko-KR"/>
        </w:rPr>
        <w:t>, 62−66</w:t>
      </w:r>
      <w:r w:rsidR="00F241CA">
        <w:rPr>
          <w:rFonts w:ascii="Times New Roman" w:hAnsi="Times New Roman" w:hint="eastAsia"/>
          <w:lang w:eastAsia="ko-KR"/>
        </w:rPr>
        <w:t xml:space="preserve"> (</w:t>
      </w:r>
      <w:r w:rsidR="00F241CA" w:rsidRPr="00F241CA">
        <w:rPr>
          <w:rFonts w:ascii="Times New Roman" w:hAnsi="Times New Roman"/>
          <w:lang w:eastAsia="ko-KR"/>
        </w:rPr>
        <w:t>2020</w:t>
      </w:r>
      <w:r w:rsidR="00F241CA">
        <w:rPr>
          <w:rFonts w:ascii="Times New Roman" w:hAnsi="Times New Roman" w:hint="eastAsia"/>
          <w:lang w:eastAsia="ko-KR"/>
        </w:rPr>
        <w:t>)</w:t>
      </w:r>
      <w:r w:rsidRPr="00F241CA">
        <w:rPr>
          <w:rFonts w:ascii="Times New Roman" w:hAnsi="Times New Roman"/>
          <w:lang w:eastAsia="ko-KR"/>
        </w:rPr>
        <w:t>.</w:t>
      </w:r>
    </w:p>
    <w:sectPr w:rsidR="001D2C5D" w:rsidRPr="00F241CA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0790" w:rsidRDefault="001A0790" w:rsidP="009E79CE">
      <w:pPr>
        <w:spacing w:after="0"/>
      </w:pPr>
      <w:r>
        <w:separator/>
      </w:r>
    </w:p>
  </w:endnote>
  <w:endnote w:type="continuationSeparator" w:id="0">
    <w:p w:rsidR="001A0790" w:rsidRDefault="001A0790" w:rsidP="009E79C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0790" w:rsidRDefault="001A0790" w:rsidP="009E79CE">
      <w:pPr>
        <w:spacing w:after="0"/>
      </w:pPr>
      <w:r>
        <w:separator/>
      </w:r>
    </w:p>
  </w:footnote>
  <w:footnote w:type="continuationSeparator" w:id="0">
    <w:p w:rsidR="001A0790" w:rsidRDefault="001A0790" w:rsidP="009E79C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B03387"/>
    <w:multiLevelType w:val="hybridMultilevel"/>
    <w:tmpl w:val="AEFA5B74"/>
    <w:lvl w:ilvl="0" w:tplc="DD966E0E">
      <w:start w:val="1"/>
      <w:numFmt w:val="lowerLetter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GrammaticalErrors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263"/>
    <w:rsid w:val="000949B3"/>
    <w:rsid w:val="000F0784"/>
    <w:rsid w:val="00104FFC"/>
    <w:rsid w:val="00131676"/>
    <w:rsid w:val="00182AFA"/>
    <w:rsid w:val="001A0790"/>
    <w:rsid w:val="001D2C5D"/>
    <w:rsid w:val="0023414D"/>
    <w:rsid w:val="003063A7"/>
    <w:rsid w:val="00344257"/>
    <w:rsid w:val="00373A24"/>
    <w:rsid w:val="003922E0"/>
    <w:rsid w:val="003D2722"/>
    <w:rsid w:val="005109CF"/>
    <w:rsid w:val="0053555D"/>
    <w:rsid w:val="00577578"/>
    <w:rsid w:val="00675B8A"/>
    <w:rsid w:val="006962DE"/>
    <w:rsid w:val="006E0248"/>
    <w:rsid w:val="006E6661"/>
    <w:rsid w:val="00710C4F"/>
    <w:rsid w:val="007114B0"/>
    <w:rsid w:val="007904E8"/>
    <w:rsid w:val="00790C4B"/>
    <w:rsid w:val="007A77B8"/>
    <w:rsid w:val="007C01D2"/>
    <w:rsid w:val="007C18BA"/>
    <w:rsid w:val="007C73E1"/>
    <w:rsid w:val="007D761D"/>
    <w:rsid w:val="007E6CC1"/>
    <w:rsid w:val="00851185"/>
    <w:rsid w:val="00865CC3"/>
    <w:rsid w:val="008C70EE"/>
    <w:rsid w:val="008E2E33"/>
    <w:rsid w:val="00913E0A"/>
    <w:rsid w:val="00994DE7"/>
    <w:rsid w:val="009A68C5"/>
    <w:rsid w:val="009B4901"/>
    <w:rsid w:val="009D0A9C"/>
    <w:rsid w:val="009E79CE"/>
    <w:rsid w:val="00A84FA3"/>
    <w:rsid w:val="00A860EA"/>
    <w:rsid w:val="00B00F19"/>
    <w:rsid w:val="00B05080"/>
    <w:rsid w:val="00B60AE1"/>
    <w:rsid w:val="00BB1129"/>
    <w:rsid w:val="00BD750B"/>
    <w:rsid w:val="00C31CFE"/>
    <w:rsid w:val="00C55E84"/>
    <w:rsid w:val="00CD1BEB"/>
    <w:rsid w:val="00CD4A19"/>
    <w:rsid w:val="00D0179E"/>
    <w:rsid w:val="00D03C56"/>
    <w:rsid w:val="00D26263"/>
    <w:rsid w:val="00D74B0F"/>
    <w:rsid w:val="00E00C6A"/>
    <w:rsid w:val="00E0782B"/>
    <w:rsid w:val="00EE606E"/>
    <w:rsid w:val="00F165E7"/>
    <w:rsid w:val="00F241CA"/>
    <w:rsid w:val="00F35E7E"/>
    <w:rsid w:val="00F474D9"/>
    <w:rsid w:val="00F8191B"/>
    <w:rsid w:val="00FB15E7"/>
    <w:rsid w:val="00FD5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67F4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8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2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3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52" w:qFormat="1"/>
    <w:lsdException w:name="Emphasis" w:uiPriority="5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0"/>
    <w:lsdException w:name="Light List" w:uiPriority="0"/>
    <w:lsdException w:name="Light Grid" w:uiPriority="0"/>
    <w:lsdException w:name="Medium Shading 1" w:uiPriority="0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0"/>
    <w:lsdException w:name="Light List Accent 1" w:uiPriority="0"/>
    <w:lsdException w:name="Light Grid Accent 1" w:uiPriority="0"/>
    <w:lsdException w:name="Medium Shading 1 Accent 1" w:uiPriority="0"/>
    <w:lsdException w:name="Medium Shading 2 Accent 1" w:uiPriority="0"/>
    <w:lsdException w:name="Medium List 1 Accent 1" w:uiPriority="0"/>
    <w:lsdException w:name="Revision" w:semiHidden="1"/>
    <w:lsdException w:name="List Paragraph" w:uiPriority="82" w:qFormat="1"/>
    <w:lsdException w:name="Quote" w:uiPriority="65" w:qFormat="1"/>
    <w:lsdException w:name="Intense Quote" w:uiPriority="72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0"/>
    <w:lsdException w:name="Light List Accent 2" w:uiPriority="0"/>
    <w:lsdException w:name="Light Grid Accent 2" w:uiPriority="0"/>
    <w:lsdException w:name="Medium Shading 1 Accent 2" w:uiPriority="0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0"/>
    <w:lsdException w:name="Light List Accent 3" w:uiPriority="0"/>
    <w:lsdException w:name="Light Grid Accent 3" w:uiPriority="0"/>
    <w:lsdException w:name="Medium Shading 1 Accent 3" w:uiPriority="0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0"/>
    <w:lsdException w:name="Light List Accent 4" w:uiPriority="0"/>
    <w:lsdException w:name="Light Grid Accent 4" w:uiPriority="0"/>
    <w:lsdException w:name="Medium Shading 1 Accent 4" w:uiPriority="0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0"/>
    <w:lsdException w:name="Light List Accent 5" w:uiPriority="0"/>
    <w:lsdException w:name="Light Grid Accent 5" w:uiPriority="0"/>
    <w:lsdException w:name="Medium Shading 1 Accent 5" w:uiPriority="0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0"/>
    <w:lsdException w:name="Light List Accent 6" w:uiPriority="0"/>
    <w:lsdException w:name="Light Grid Accent 6" w:uiPriority="0"/>
    <w:lsdException w:name="Medium Shading 1 Accent 6" w:uiPriority="0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4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FReferencesSection">
    <w:name w:val="TF_References_Section"/>
    <w:basedOn w:val="a"/>
    <w:pPr>
      <w:spacing w:line="480" w:lineRule="auto"/>
      <w:ind w:firstLine="187"/>
    </w:pPr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Pr>
      <w:rFonts w:ascii="Times" w:eastAsia="바탕" w:hAnsi="Times" w:cs="Times New Roman"/>
      <w:kern w:val="0"/>
      <w:sz w:val="24"/>
      <w:szCs w:val="20"/>
      <w:lang w:eastAsia="en-US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customStyle="1" w:styleId="TAMainText">
    <w:name w:val="TA_Main_Text"/>
    <w:basedOn w:val="a"/>
    <w:link w:val="TAMainTextChar"/>
    <w:pPr>
      <w:spacing w:after="0" w:line="480" w:lineRule="auto"/>
      <w:ind w:firstLine="202"/>
    </w:pPr>
  </w:style>
  <w:style w:type="character" w:customStyle="1" w:styleId="spanjournal1">
    <w:name w:val="spanjournal1"/>
    <w:rPr>
      <w:rFonts w:ascii="Tahoma" w:hAnsi="Tahoma" w:cs="Tahoma" w:hint="default"/>
      <w:color w:val="666666"/>
      <w:sz w:val="17"/>
      <w:szCs w:val="17"/>
    </w:rPr>
  </w:style>
  <w:style w:type="paragraph" w:styleId="a6">
    <w:name w:val="Balloon Text"/>
    <w:basedOn w:val="a"/>
    <w:link w:val="Char1"/>
    <w:uiPriority w:val="99"/>
    <w:semiHidden/>
    <w:unhideWhenUsed/>
    <w:rsid w:val="00B00F1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B00F19"/>
    <w:rPr>
      <w:rFonts w:asciiTheme="majorHAnsi" w:eastAsiaTheme="majorEastAsia" w:hAnsiTheme="majorHAnsi" w:cstheme="majorBidi"/>
      <w:kern w:val="0"/>
      <w:sz w:val="18"/>
      <w:szCs w:val="18"/>
      <w:lang w:eastAsia="en-US"/>
    </w:rPr>
  </w:style>
  <w:style w:type="character" w:customStyle="1" w:styleId="TAMainTextChar">
    <w:name w:val="TA_Main_Text Char"/>
    <w:link w:val="TAMainText"/>
    <w:rsid w:val="001D2C5D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BAuthorName">
    <w:name w:val="BB_Author_Name"/>
    <w:basedOn w:val="a"/>
    <w:next w:val="a"/>
    <w:rsid w:val="001D2C5D"/>
    <w:pPr>
      <w:spacing w:after="240" w:line="480" w:lineRule="auto"/>
      <w:jc w:val="center"/>
    </w:pPr>
    <w:rPr>
      <w:rFonts w:eastAsiaTheme="minorEastAsia"/>
      <w:i/>
    </w:rPr>
  </w:style>
  <w:style w:type="paragraph" w:customStyle="1" w:styleId="BGKeywords">
    <w:name w:val="BG_Keywords"/>
    <w:basedOn w:val="a"/>
    <w:rsid w:val="001D2C5D"/>
    <w:pPr>
      <w:spacing w:line="48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1657</Words>
  <Characters>9451</Characters>
  <Application>Microsoft Office Word</Application>
  <DocSecurity>0</DocSecurity>
  <Lines>78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2021-11-30T17:22:00Z</dcterms:created>
  <dcterms:modified xsi:type="dcterms:W3CDTF">2021-12-01T05:58:00Z</dcterms:modified>
  <cp:version>0900.0001.01</cp:version>
</cp:coreProperties>
</file>