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D1D30" w14:textId="35FDA909" w:rsidR="009C1B52" w:rsidRPr="00D93605" w:rsidRDefault="009C1B52" w:rsidP="001D7F40">
      <w:pPr>
        <w:rPr>
          <w:rFonts w:cs="Times New Roman"/>
          <w:b/>
          <w:bCs/>
          <w:sz w:val="28"/>
          <w:szCs w:val="28"/>
          <w:lang w:val="en-CA"/>
        </w:rPr>
      </w:pPr>
      <w:r w:rsidRPr="00D93605">
        <w:rPr>
          <w:rFonts w:cs="Times New Roman"/>
          <w:b/>
          <w:bCs/>
          <w:sz w:val="28"/>
          <w:szCs w:val="28"/>
          <w:lang w:val="en-CA"/>
        </w:rPr>
        <w:t>Supplementary materials</w:t>
      </w:r>
    </w:p>
    <w:p w14:paraId="49F41047" w14:textId="011B7853" w:rsidR="00E34C8E" w:rsidRPr="00D93605" w:rsidRDefault="00E34C8E" w:rsidP="00E34C8E">
      <w:pPr>
        <w:pStyle w:val="ListParagraph"/>
        <w:numPr>
          <w:ilvl w:val="0"/>
          <w:numId w:val="2"/>
        </w:numPr>
        <w:rPr>
          <w:rFonts w:cs="Times New Roman"/>
          <w:b/>
          <w:bCs/>
          <w:sz w:val="28"/>
          <w:szCs w:val="28"/>
          <w:lang w:val="en-CA"/>
        </w:rPr>
      </w:pPr>
      <w:r w:rsidRPr="00D93605">
        <w:rPr>
          <w:rFonts w:cs="Times New Roman"/>
          <w:b/>
          <w:bCs/>
          <w:sz w:val="28"/>
          <w:szCs w:val="28"/>
          <w:lang w:val="en-CA"/>
        </w:rPr>
        <w:t>Figures</w:t>
      </w:r>
    </w:p>
    <w:p w14:paraId="44C58540" w14:textId="77777777" w:rsidR="00FE2315" w:rsidRPr="00D93605" w:rsidRDefault="00FE2315" w:rsidP="00F93557">
      <w:pPr>
        <w:pStyle w:val="ListParagraph"/>
        <w:rPr>
          <w:rFonts w:cs="Times New Roman"/>
          <w:b/>
          <w:bCs/>
          <w:sz w:val="28"/>
          <w:szCs w:val="28"/>
          <w:lang w:val="en-CA"/>
        </w:rPr>
      </w:pPr>
    </w:p>
    <w:p w14:paraId="11B6680E" w14:textId="18B33C90" w:rsidR="00FE2315" w:rsidRPr="00F93557" w:rsidRDefault="00176849" w:rsidP="00F93557">
      <w:pPr>
        <w:keepNext/>
        <w:rPr>
          <w:lang w:val="en-CA"/>
        </w:rPr>
      </w:pPr>
      <w:r w:rsidRPr="00D93605">
        <w:rPr>
          <w:noProof/>
          <w:lang w:val="en-CA"/>
        </w:rPr>
        <w:drawing>
          <wp:inline distT="0" distB="0" distL="0" distR="0" wp14:anchorId="21D4FED8" wp14:editId="45ECF2F5">
            <wp:extent cx="5745480" cy="2872740"/>
            <wp:effectExtent l="0" t="0" r="7620" b="3810"/>
            <wp:docPr id="168636327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2A8F2" w14:textId="48EAD6AC" w:rsidR="00FE2315" w:rsidRDefault="00FE2315" w:rsidP="00FE2315">
      <w:pPr>
        <w:pStyle w:val="Caption"/>
        <w:rPr>
          <w:rFonts w:cs="Times New Roman"/>
          <w:color w:val="auto"/>
          <w:lang w:val="en-CA"/>
        </w:rPr>
      </w:pPr>
      <w:r w:rsidRPr="00F93557">
        <w:rPr>
          <w:color w:val="auto"/>
          <w:lang w:val="en-CA"/>
        </w:rPr>
        <w:t>Supplementary Fig</w:t>
      </w:r>
      <w:r w:rsidR="003B4A0A">
        <w:rPr>
          <w:color w:val="auto"/>
          <w:lang w:val="en-CA"/>
        </w:rPr>
        <w:t>.</w:t>
      </w:r>
      <w:r w:rsidRPr="00F93557">
        <w:rPr>
          <w:color w:val="auto"/>
          <w:lang w:val="en-CA"/>
        </w:rPr>
        <w:t xml:space="preserve"> </w:t>
      </w:r>
      <w:r w:rsidRPr="00F93557">
        <w:rPr>
          <w:color w:val="auto"/>
          <w:lang w:val="en-CA"/>
        </w:rPr>
        <w:fldChar w:fldCharType="begin"/>
      </w:r>
      <w:r w:rsidRPr="00F93557">
        <w:rPr>
          <w:color w:val="auto"/>
          <w:lang w:val="en-CA"/>
        </w:rPr>
        <w:instrText xml:space="preserve"> SEQ Supplementary_Figure \* ARABIC </w:instrText>
      </w:r>
      <w:r w:rsidRPr="00F93557">
        <w:rPr>
          <w:color w:val="auto"/>
          <w:lang w:val="en-CA"/>
        </w:rPr>
        <w:fldChar w:fldCharType="separate"/>
      </w:r>
      <w:r w:rsidRPr="00F93557">
        <w:rPr>
          <w:noProof/>
          <w:color w:val="auto"/>
          <w:lang w:val="en-CA"/>
        </w:rPr>
        <w:t>1</w:t>
      </w:r>
      <w:r w:rsidRPr="00F93557">
        <w:rPr>
          <w:color w:val="auto"/>
          <w:lang w:val="en-CA"/>
        </w:rPr>
        <w:fldChar w:fldCharType="end"/>
      </w:r>
      <w:r w:rsidRPr="00F93557">
        <w:rPr>
          <w:color w:val="auto"/>
          <w:lang w:val="en-CA"/>
        </w:rPr>
        <w:t>: B</w:t>
      </w:r>
      <w:r w:rsidRPr="00D93605">
        <w:rPr>
          <w:rFonts w:cs="Times New Roman"/>
          <w:color w:val="auto"/>
          <w:lang w:val="en-CA"/>
        </w:rPr>
        <w:t>ar</w:t>
      </w:r>
      <w:r w:rsidR="00892A32">
        <w:rPr>
          <w:rFonts w:cs="Times New Roman"/>
          <w:color w:val="auto"/>
          <w:lang w:val="en-CA"/>
        </w:rPr>
        <w:t xml:space="preserve"> </w:t>
      </w:r>
      <w:r w:rsidRPr="00D93605">
        <w:rPr>
          <w:rFonts w:cs="Times New Roman"/>
          <w:color w:val="auto"/>
          <w:lang w:val="en-CA"/>
        </w:rPr>
        <w:t>plots of mean survival by bins of initial size (in mm²). Initial size bins were computed in 0.3 mm² breaks between the smallest and largest initial size</w:t>
      </w:r>
      <w:r w:rsidR="006C2FB0" w:rsidRPr="00D93605">
        <w:rPr>
          <w:rFonts w:cs="Times New Roman"/>
          <w:color w:val="auto"/>
          <w:lang w:val="en-CA"/>
        </w:rPr>
        <w:t xml:space="preserve"> as part of the</w:t>
      </w:r>
      <w:r w:rsidR="00892A32">
        <w:rPr>
          <w:rFonts w:cs="Times New Roman"/>
          <w:color w:val="auto"/>
          <w:lang w:val="en-CA"/>
        </w:rPr>
        <w:t xml:space="preserve"> </w:t>
      </w:r>
      <w:r w:rsidR="006C2FB0" w:rsidRPr="00D93605">
        <w:rPr>
          <w:rFonts w:cs="Times New Roman"/>
          <w:color w:val="auto"/>
          <w:lang w:val="en-CA"/>
        </w:rPr>
        <w:t>descriptive statistics</w:t>
      </w:r>
      <w:r w:rsidRPr="00D93605">
        <w:rPr>
          <w:rFonts w:cs="Times New Roman"/>
          <w:color w:val="auto"/>
          <w:lang w:val="en-CA"/>
        </w:rPr>
        <w:t>. The plot includes mean survivals by bin and number of observations per bin (N).</w:t>
      </w:r>
    </w:p>
    <w:p w14:paraId="47C7072F" w14:textId="77777777" w:rsidR="003B4A0A" w:rsidRPr="003B4A0A" w:rsidRDefault="003B4A0A" w:rsidP="003B4A0A">
      <w:pPr>
        <w:rPr>
          <w:lang w:val="en-CA"/>
        </w:rPr>
      </w:pPr>
    </w:p>
    <w:p w14:paraId="320AEFAB" w14:textId="77777777" w:rsidR="00FE2315" w:rsidRPr="00F93557" w:rsidRDefault="00FE2315" w:rsidP="00FE2315">
      <w:pPr>
        <w:rPr>
          <w:rFonts w:cs="Times New Roman"/>
          <w:b/>
          <w:bCs/>
          <w:sz w:val="28"/>
          <w:szCs w:val="28"/>
          <w:lang w:val="en-CA"/>
        </w:rPr>
      </w:pPr>
    </w:p>
    <w:p w14:paraId="0EB4C8F9" w14:textId="736717E0" w:rsidR="00B54BC6" w:rsidRPr="00D93605" w:rsidRDefault="001308A1" w:rsidP="00B54BC6">
      <w:pPr>
        <w:keepNext/>
        <w:rPr>
          <w:lang w:val="en-CA"/>
        </w:rPr>
      </w:pPr>
      <w:r w:rsidRPr="00F93557">
        <w:rPr>
          <w:noProof/>
          <w:lang w:val="en-CA"/>
        </w:rPr>
        <w:drawing>
          <wp:inline distT="0" distB="0" distL="0" distR="0" wp14:anchorId="74D3449B" wp14:editId="3AE689D1">
            <wp:extent cx="5759450" cy="2879725"/>
            <wp:effectExtent l="0" t="0" r="0" b="0"/>
            <wp:docPr id="3737658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CEA4E" w14:textId="5F49BB42" w:rsidR="00B54BC6" w:rsidRPr="00D93605" w:rsidRDefault="00107154" w:rsidP="00107154">
      <w:pPr>
        <w:pStyle w:val="Caption"/>
        <w:rPr>
          <w:rFonts w:cs="Times New Roman"/>
          <w:color w:val="auto"/>
          <w:lang w:val="en-CA"/>
        </w:rPr>
      </w:pPr>
      <w:bookmarkStart w:id="0" w:name="_Ref202017938"/>
      <w:bookmarkStart w:id="1" w:name="_Ref234411901"/>
      <w:r w:rsidRPr="00F93557">
        <w:rPr>
          <w:color w:val="auto"/>
          <w:lang w:val="en-CA"/>
        </w:rPr>
        <w:t>Supplementary Fig</w:t>
      </w:r>
      <w:r w:rsidR="003B4A0A">
        <w:rPr>
          <w:color w:val="auto"/>
          <w:lang w:val="en-CA"/>
        </w:rPr>
        <w:t>.</w:t>
      </w:r>
      <w:r w:rsidRPr="00F93557">
        <w:rPr>
          <w:color w:val="auto"/>
          <w:lang w:val="en-CA"/>
        </w:rPr>
        <w:t xml:space="preserve"> </w:t>
      </w:r>
      <w:r w:rsidRPr="00F93557">
        <w:rPr>
          <w:color w:val="auto"/>
          <w:lang w:val="en-CA"/>
        </w:rPr>
        <w:fldChar w:fldCharType="begin"/>
      </w:r>
      <w:r w:rsidRPr="00F93557">
        <w:rPr>
          <w:color w:val="auto"/>
          <w:lang w:val="en-CA"/>
        </w:rPr>
        <w:instrText xml:space="preserve"> SEQ Supplementary_Figure \* ARABIC </w:instrText>
      </w:r>
      <w:r w:rsidRPr="00F93557">
        <w:rPr>
          <w:color w:val="auto"/>
          <w:lang w:val="en-CA"/>
        </w:rPr>
        <w:fldChar w:fldCharType="separate"/>
      </w:r>
      <w:r w:rsidR="00BC1FDB" w:rsidRPr="00F93557">
        <w:rPr>
          <w:noProof/>
          <w:color w:val="auto"/>
          <w:lang w:val="en-CA"/>
        </w:rPr>
        <w:t>2</w:t>
      </w:r>
      <w:r w:rsidRPr="00F93557">
        <w:rPr>
          <w:color w:val="auto"/>
          <w:lang w:val="en-CA"/>
        </w:rPr>
        <w:fldChar w:fldCharType="end"/>
      </w:r>
      <w:bookmarkEnd w:id="0"/>
      <w:bookmarkEnd w:id="1"/>
      <w:r w:rsidR="00B54BC6" w:rsidRPr="00D93605">
        <w:rPr>
          <w:rFonts w:cs="Times New Roman"/>
          <w:color w:val="auto"/>
          <w:lang w:val="en-CA"/>
        </w:rPr>
        <w:t xml:space="preserve">: Scatter plot of individual observations showing the relationship between Initial Size and Relative Growth Rate (RGR) </w:t>
      </w:r>
      <w:r w:rsidR="009B11D2" w:rsidRPr="00D93605">
        <w:rPr>
          <w:rFonts w:cs="Times New Roman"/>
          <w:color w:val="auto"/>
          <w:lang w:val="en-CA"/>
        </w:rPr>
        <w:t>(d</w:t>
      </w:r>
      <w:r w:rsidR="009B11D2" w:rsidRPr="00D93605">
        <w:rPr>
          <w:rFonts w:cs="Times New Roman"/>
          <w:color w:val="auto"/>
          <w:vertAlign w:val="superscript"/>
          <w:lang w:val="en-CA"/>
        </w:rPr>
        <w:t>-1</w:t>
      </w:r>
      <w:r w:rsidR="009B11D2" w:rsidRPr="00D93605">
        <w:rPr>
          <w:rFonts w:cs="Times New Roman"/>
          <w:color w:val="auto"/>
          <w:lang w:val="en-CA"/>
        </w:rPr>
        <w:t xml:space="preserve">) </w:t>
      </w:r>
      <w:r w:rsidR="00B54BC6" w:rsidRPr="00D93605">
        <w:rPr>
          <w:rFonts w:cs="Times New Roman"/>
          <w:color w:val="auto"/>
          <w:lang w:val="en-CA"/>
        </w:rPr>
        <w:t>by treatment. The black line represents the fitted linear regression line with a 95% confidence interval. Treatment groups:</w:t>
      </w:r>
      <w:r w:rsidR="00B54BC6" w:rsidRPr="00D93605">
        <w:rPr>
          <w:lang w:val="en-CA"/>
        </w:rPr>
        <w:t xml:space="preserve"> </w:t>
      </w:r>
      <w:r w:rsidR="00B54BC6" w:rsidRPr="00D93605">
        <w:rPr>
          <w:rFonts w:cs="Times New Roman"/>
          <w:color w:val="auto"/>
          <w:lang w:val="en-CA"/>
        </w:rPr>
        <w:t>AC – Absolute Control, CD – Commercial Diet, MNA – 1-Day Meta-Nauplii, NA – Freshly Hatched Nauplii, PC – Procedural Control.</w:t>
      </w:r>
    </w:p>
    <w:p w14:paraId="66CA2526" w14:textId="77777777" w:rsidR="00701D3D" w:rsidRPr="00D93605" w:rsidRDefault="00701D3D" w:rsidP="00701D3D">
      <w:pPr>
        <w:keepNext/>
        <w:rPr>
          <w:lang w:val="en-CA"/>
        </w:rPr>
      </w:pPr>
      <w:r w:rsidRPr="00D93605">
        <w:rPr>
          <w:rFonts w:cs="Times New Roman"/>
          <w:noProof/>
          <w:lang w:val="en-CA"/>
        </w:rPr>
        <w:lastRenderedPageBreak/>
        <w:drawing>
          <wp:inline distT="0" distB="0" distL="0" distR="0" wp14:anchorId="5361FAA6" wp14:editId="5EB9E38A">
            <wp:extent cx="4975860" cy="3731621"/>
            <wp:effectExtent l="0" t="0" r="0" b="2540"/>
            <wp:docPr id="2000646535" name="Picture 12" descr="A graph showing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646535" name="Picture 12" descr="A graph showing different colored lines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2042" cy="373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467C8" w14:textId="66A8EE3E" w:rsidR="00B60AB1" w:rsidRPr="00D93605" w:rsidRDefault="00701D3D" w:rsidP="00EE2B0C">
      <w:pPr>
        <w:pStyle w:val="Caption"/>
        <w:rPr>
          <w:rFonts w:cs="Times New Roman"/>
          <w:lang w:val="en-CA"/>
        </w:rPr>
      </w:pPr>
      <w:bookmarkStart w:id="2" w:name="_Ref199774417"/>
      <w:r w:rsidRPr="00D93605">
        <w:rPr>
          <w:color w:val="auto"/>
          <w:lang w:val="en-CA"/>
        </w:rPr>
        <w:t>Supplementary Fig</w:t>
      </w:r>
      <w:r w:rsidR="003B4A0A">
        <w:rPr>
          <w:color w:val="auto"/>
          <w:lang w:val="en-CA"/>
        </w:rPr>
        <w:t>.</w:t>
      </w:r>
      <w:r w:rsidRPr="00D93605">
        <w:rPr>
          <w:color w:val="auto"/>
          <w:lang w:val="en-CA"/>
        </w:rPr>
        <w:t xml:space="preserve"> </w:t>
      </w:r>
      <w:r w:rsidRPr="00D93605">
        <w:rPr>
          <w:color w:val="auto"/>
          <w:lang w:val="en-CA"/>
        </w:rPr>
        <w:fldChar w:fldCharType="begin"/>
      </w:r>
      <w:r w:rsidRPr="00D93605">
        <w:rPr>
          <w:color w:val="auto"/>
          <w:lang w:val="en-CA"/>
        </w:rPr>
        <w:instrText xml:space="preserve"> SEQ Supplementary_Figure \* ARABIC </w:instrText>
      </w:r>
      <w:r w:rsidRPr="00D93605">
        <w:rPr>
          <w:color w:val="auto"/>
          <w:lang w:val="en-CA"/>
        </w:rPr>
        <w:fldChar w:fldCharType="separate"/>
      </w:r>
      <w:r w:rsidR="00107154" w:rsidRPr="00D93605">
        <w:rPr>
          <w:noProof/>
          <w:color w:val="auto"/>
          <w:lang w:val="en-CA"/>
        </w:rPr>
        <w:t>3</w:t>
      </w:r>
      <w:r w:rsidRPr="00D93605">
        <w:rPr>
          <w:color w:val="auto"/>
          <w:lang w:val="en-CA"/>
        </w:rPr>
        <w:fldChar w:fldCharType="end"/>
      </w:r>
      <w:bookmarkEnd w:id="2"/>
      <w:r w:rsidRPr="00D93605">
        <w:rPr>
          <w:color w:val="auto"/>
          <w:lang w:val="en-CA"/>
        </w:rPr>
        <w:t>:</w:t>
      </w:r>
      <w:bookmarkStart w:id="3" w:name="_Toc192068942"/>
      <w:r w:rsidRPr="00D93605">
        <w:rPr>
          <w:rFonts w:cs="Times New Roman"/>
          <w:color w:val="auto"/>
          <w:lang w:val="en-CA"/>
        </w:rPr>
        <w:t xml:space="preserve"> </w:t>
      </w:r>
      <w:r w:rsidR="00B60AB1" w:rsidRPr="00D93605">
        <w:rPr>
          <w:rFonts w:cs="Times New Roman"/>
          <w:color w:val="auto"/>
          <w:lang w:val="en-CA"/>
        </w:rPr>
        <w:t>Partial effects plot for the growth model’s fixed effect initial size. The plot shows the effect of initial size on RGR</w:t>
      </w:r>
      <w:r w:rsidR="00355CC0" w:rsidRPr="00D93605">
        <w:rPr>
          <w:rFonts w:cs="Times New Roman"/>
          <w:color w:val="auto"/>
          <w:lang w:val="en-CA"/>
        </w:rPr>
        <w:t xml:space="preserve"> (</w:t>
      </w:r>
      <w:r w:rsidR="004370C3" w:rsidRPr="00D93605">
        <w:rPr>
          <w:rFonts w:cs="Times New Roman"/>
          <w:color w:val="auto"/>
          <w:lang w:val="en-CA"/>
        </w:rPr>
        <w:t>day</w:t>
      </w:r>
      <w:r w:rsidR="004370C3" w:rsidRPr="00D93605">
        <w:rPr>
          <w:rFonts w:cs="Times New Roman"/>
          <w:color w:val="auto"/>
          <w:vertAlign w:val="superscript"/>
          <w:lang w:val="en-CA"/>
        </w:rPr>
        <w:t>-1</w:t>
      </w:r>
      <w:r w:rsidR="00B60AB1" w:rsidRPr="00D93605">
        <w:rPr>
          <w:rFonts w:cs="Times New Roman"/>
          <w:color w:val="auto"/>
          <w:lang w:val="en-CA"/>
        </w:rPr>
        <w:t>) for each treatment group. Shaded ribbons indicate 95 % confidence intervals around the predicted lines</w:t>
      </w:r>
      <w:bookmarkEnd w:id="3"/>
      <w:r w:rsidR="00436654" w:rsidRPr="00D93605">
        <w:rPr>
          <w:rFonts w:cs="Times New Roman"/>
          <w:color w:val="auto"/>
          <w:lang w:val="en-CA"/>
        </w:rPr>
        <w:t xml:space="preserve">. </w:t>
      </w:r>
      <w:r w:rsidR="004B2E96" w:rsidRPr="00D93605">
        <w:rPr>
          <w:rFonts w:cs="Times New Roman"/>
          <w:color w:val="auto"/>
          <w:lang w:val="en-CA"/>
        </w:rPr>
        <w:t>Treatment groups: AC – Absolute Control, CD – Commercial Diet, MNA – 1-Day Meta-Nauplii, NA – Freshly Hatched Nauplii, PC – Procedural Control.</w:t>
      </w:r>
    </w:p>
    <w:p w14:paraId="565D0B56" w14:textId="691BE0C9" w:rsidR="008F2D94" w:rsidRPr="00D93605" w:rsidRDefault="00EF1BCA" w:rsidP="008F2D94">
      <w:pPr>
        <w:keepNext/>
        <w:rPr>
          <w:lang w:val="en-CA"/>
        </w:rPr>
      </w:pPr>
      <w:r w:rsidRPr="00D93605">
        <w:rPr>
          <w:lang w:val="en-CA"/>
        </w:rPr>
        <w:t xml:space="preserve"> </w:t>
      </w:r>
    </w:p>
    <w:p w14:paraId="31319BCE" w14:textId="5BC5E173" w:rsidR="001872E8" w:rsidRPr="00D93605" w:rsidRDefault="005A6DDA" w:rsidP="00C761E2">
      <w:pPr>
        <w:pStyle w:val="Caption"/>
        <w:rPr>
          <w:rFonts w:cs="Times New Roman"/>
          <w:color w:val="auto"/>
          <w:lang w:val="en-CA"/>
        </w:rPr>
        <w:sectPr w:rsidR="001872E8" w:rsidRPr="00D93605" w:rsidSect="00686141">
          <w:footerReference w:type="default" r:id="rId14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D93605">
        <w:rPr>
          <w:rFonts w:cs="Times New Roman"/>
          <w:color w:val="auto"/>
          <w:lang w:val="en-CA"/>
        </w:rPr>
        <w:t xml:space="preserve"> </w:t>
      </w:r>
    </w:p>
    <w:p w14:paraId="45BA2D52" w14:textId="6DA290C5" w:rsidR="007D7B71" w:rsidRPr="00D93605" w:rsidRDefault="00E34C8E" w:rsidP="007D7B71">
      <w:pPr>
        <w:pStyle w:val="ListParagraph"/>
        <w:numPr>
          <w:ilvl w:val="0"/>
          <w:numId w:val="2"/>
        </w:numPr>
        <w:rPr>
          <w:rFonts w:cs="Times New Roman"/>
          <w:b/>
          <w:bCs/>
          <w:sz w:val="28"/>
          <w:szCs w:val="28"/>
          <w:lang w:val="en-CA"/>
        </w:rPr>
      </w:pPr>
      <w:r w:rsidRPr="00D93605">
        <w:rPr>
          <w:rFonts w:cs="Times New Roman"/>
          <w:b/>
          <w:bCs/>
          <w:sz w:val="28"/>
          <w:szCs w:val="28"/>
          <w:lang w:val="en-CA"/>
        </w:rPr>
        <w:lastRenderedPageBreak/>
        <w:t>Tables</w:t>
      </w:r>
    </w:p>
    <w:p w14:paraId="00055499" w14:textId="471C7368" w:rsidR="007D7B71" w:rsidRPr="00D93605" w:rsidRDefault="007D7B71" w:rsidP="007D7B71">
      <w:pPr>
        <w:pStyle w:val="Caption"/>
        <w:keepNext/>
        <w:rPr>
          <w:rFonts w:cs="Times New Roman"/>
          <w:color w:val="auto"/>
          <w:lang w:val="en-CA"/>
        </w:rPr>
      </w:pPr>
      <w:bookmarkStart w:id="4" w:name="_Ref193117037"/>
      <w:r w:rsidRPr="00D93605">
        <w:rPr>
          <w:rFonts w:cs="Times New Roman"/>
          <w:color w:val="auto"/>
          <w:lang w:val="en-CA"/>
        </w:rPr>
        <w:t xml:space="preserve">Supplementary Table </w:t>
      </w:r>
      <w:r w:rsidR="008B59DE" w:rsidRPr="00D93605">
        <w:rPr>
          <w:rFonts w:cs="Times New Roman"/>
          <w:color w:val="auto"/>
          <w:lang w:val="en-CA"/>
        </w:rPr>
        <w:fldChar w:fldCharType="begin"/>
      </w:r>
      <w:r w:rsidR="008B59DE" w:rsidRPr="00D93605">
        <w:rPr>
          <w:rFonts w:cs="Times New Roman"/>
          <w:color w:val="auto"/>
          <w:lang w:val="en-CA"/>
        </w:rPr>
        <w:instrText xml:space="preserve"> SEQ Supplementary_Table \* ARABIC </w:instrText>
      </w:r>
      <w:r w:rsidR="008B59DE" w:rsidRPr="00D93605">
        <w:rPr>
          <w:rFonts w:cs="Times New Roman"/>
          <w:color w:val="auto"/>
          <w:lang w:val="en-CA"/>
        </w:rPr>
        <w:fldChar w:fldCharType="separate"/>
      </w:r>
      <w:r w:rsidR="00971266" w:rsidRPr="00D93605">
        <w:rPr>
          <w:rFonts w:cs="Times New Roman"/>
          <w:noProof/>
          <w:color w:val="auto"/>
          <w:lang w:val="en-CA"/>
        </w:rPr>
        <w:t>1</w:t>
      </w:r>
      <w:r w:rsidR="008B59DE" w:rsidRPr="00D93605">
        <w:rPr>
          <w:rFonts w:cs="Times New Roman"/>
          <w:color w:val="auto"/>
          <w:lang w:val="en-CA"/>
        </w:rPr>
        <w:fldChar w:fldCharType="end"/>
      </w:r>
      <w:bookmarkEnd w:id="4"/>
      <w:r w:rsidRPr="00D93605">
        <w:rPr>
          <w:rFonts w:cs="Times New Roman"/>
          <w:color w:val="auto"/>
          <w:lang w:val="en-CA"/>
        </w:rPr>
        <w:t>: Type III Analysis of Variance Table with Satterthwaite's method.</w:t>
      </w:r>
    </w:p>
    <w:tbl>
      <w:tblPr>
        <w:tblW w:w="8732" w:type="dxa"/>
        <w:tblLayout w:type="fixed"/>
        <w:tblLook w:val="0420" w:firstRow="1" w:lastRow="0" w:firstColumn="0" w:lastColumn="0" w:noHBand="0" w:noVBand="1"/>
      </w:tblPr>
      <w:tblGrid>
        <w:gridCol w:w="1928"/>
        <w:gridCol w:w="1276"/>
        <w:gridCol w:w="1275"/>
        <w:gridCol w:w="567"/>
        <w:gridCol w:w="993"/>
        <w:gridCol w:w="1275"/>
        <w:gridCol w:w="851"/>
        <w:gridCol w:w="567"/>
      </w:tblGrid>
      <w:tr w:rsidR="007D7B71" w:rsidRPr="00F93557" w14:paraId="0FA50F8D" w14:textId="77777777" w:rsidTr="00187DF2">
        <w:trPr>
          <w:tblHeader/>
        </w:trPr>
        <w:tc>
          <w:tcPr>
            <w:tcW w:w="1928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706BC" w14:textId="77777777" w:rsidR="007D7B71" w:rsidRPr="00D93605" w:rsidRDefault="007D7B71" w:rsidP="00187DF2">
            <w:pPr>
              <w:spacing w:after="0" w:line="276" w:lineRule="auto"/>
              <w:rPr>
                <w:rFonts w:cs="Times New Roman"/>
                <w:sz w:val="22"/>
                <w:szCs w:val="22"/>
                <w:lang w:val="en-CA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A2EAC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SSQ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D2C36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Mean Sq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60881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DF</w:t>
            </w:r>
          </w:p>
        </w:tc>
        <w:tc>
          <w:tcPr>
            <w:tcW w:w="99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1247D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DenDF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1B144" w14:textId="046014AB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F-</w:t>
            </w:r>
            <w:r w:rsidR="006D36C1">
              <w:rPr>
                <w:rFonts w:cs="Times New Roman"/>
                <w:sz w:val="22"/>
                <w:szCs w:val="22"/>
                <w:lang w:val="en-CA"/>
              </w:rPr>
              <w:t>v</w:t>
            </w:r>
            <w:r w:rsidRPr="00D93605">
              <w:rPr>
                <w:rFonts w:cs="Times New Roman"/>
                <w:sz w:val="22"/>
                <w:szCs w:val="22"/>
                <w:lang w:val="en-CA"/>
              </w:rPr>
              <w:t>alue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A6016" w14:textId="41DDEBBF" w:rsidR="007D7B71" w:rsidRPr="00D93605" w:rsidRDefault="00DC12DF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>
              <w:rPr>
                <w:rFonts w:cs="Times New Roman"/>
                <w:sz w:val="22"/>
                <w:szCs w:val="22"/>
                <w:lang w:val="en-CA"/>
              </w:rPr>
              <w:t>P</w:t>
            </w:r>
            <w:r w:rsidR="007D7B71" w:rsidRPr="00D93605">
              <w:rPr>
                <w:rFonts w:cs="Times New Roman"/>
                <w:sz w:val="22"/>
                <w:szCs w:val="22"/>
                <w:lang w:val="en-CA"/>
              </w:rPr>
              <w:t>-</w:t>
            </w:r>
            <w:r w:rsidR="006D36C1">
              <w:rPr>
                <w:rFonts w:cs="Times New Roman"/>
                <w:sz w:val="22"/>
                <w:szCs w:val="22"/>
                <w:lang w:val="en-CA"/>
              </w:rPr>
              <w:t>v</w:t>
            </w:r>
            <w:r w:rsidR="007D7B71" w:rsidRPr="00D93605">
              <w:rPr>
                <w:rFonts w:cs="Times New Roman"/>
                <w:sz w:val="22"/>
                <w:szCs w:val="22"/>
                <w:lang w:val="en-CA"/>
              </w:rPr>
              <w:t>alue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14:paraId="0514F26E" w14:textId="77777777" w:rsidR="007D7B71" w:rsidRPr="00D93605" w:rsidRDefault="007D7B71" w:rsidP="00187DF2">
            <w:pPr>
              <w:spacing w:after="0" w:line="276" w:lineRule="auto"/>
              <w:rPr>
                <w:rFonts w:cs="Times New Roman"/>
                <w:sz w:val="22"/>
                <w:szCs w:val="22"/>
                <w:lang w:val="en-CA"/>
              </w:rPr>
            </w:pPr>
          </w:p>
        </w:tc>
      </w:tr>
      <w:tr w:rsidR="007D7B71" w:rsidRPr="00F93557" w14:paraId="65973B7F" w14:textId="77777777" w:rsidTr="00187DF2">
        <w:tc>
          <w:tcPr>
            <w:tcW w:w="1928" w:type="dxa"/>
            <w:tcBorders>
              <w:top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2406E" w14:textId="77777777" w:rsidR="007D7B71" w:rsidRPr="00D93605" w:rsidRDefault="007D7B71" w:rsidP="00187DF2">
            <w:pPr>
              <w:spacing w:after="0" w:line="276" w:lineRule="auto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Distance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E9C3E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0.001555615</w:t>
            </w:r>
          </w:p>
        </w:tc>
        <w:tc>
          <w:tcPr>
            <w:tcW w:w="1275" w:type="dxa"/>
            <w:tcBorders>
              <w:top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CE006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0.001555614</w:t>
            </w: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B166D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1</w:t>
            </w:r>
          </w:p>
        </w:tc>
        <w:tc>
          <w:tcPr>
            <w:tcW w:w="993" w:type="dxa"/>
            <w:tcBorders>
              <w:top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8420A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592.7461</w:t>
            </w:r>
          </w:p>
        </w:tc>
        <w:tc>
          <w:tcPr>
            <w:tcW w:w="1275" w:type="dxa"/>
            <w:tcBorders>
              <w:top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A6FCB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10.092110</w:t>
            </w:r>
          </w:p>
        </w:tc>
        <w:tc>
          <w:tcPr>
            <w:tcW w:w="851" w:type="dxa"/>
            <w:tcBorders>
              <w:top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FA9D3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0.0015</w:t>
            </w: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FFFFFF"/>
          </w:tcPr>
          <w:p w14:paraId="6A62A66B" w14:textId="77777777" w:rsidR="007D7B71" w:rsidRPr="00D93605" w:rsidRDefault="007D7B71" w:rsidP="00187DF2">
            <w:pPr>
              <w:spacing w:after="0" w:line="276" w:lineRule="auto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**</w:t>
            </w:r>
          </w:p>
        </w:tc>
      </w:tr>
      <w:tr w:rsidR="007D7B71" w:rsidRPr="00F93557" w14:paraId="3773C5F0" w14:textId="77777777" w:rsidTr="00187DF2">
        <w:tc>
          <w:tcPr>
            <w:tcW w:w="1928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2752A" w14:textId="77777777" w:rsidR="007D7B71" w:rsidRPr="00D93605" w:rsidRDefault="007D7B71" w:rsidP="00187DF2">
            <w:pPr>
              <w:spacing w:after="0" w:line="276" w:lineRule="auto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Initial Size</w:t>
            </w:r>
          </w:p>
        </w:tc>
        <w:tc>
          <w:tcPr>
            <w:tcW w:w="127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5BA08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0.021132103</w:t>
            </w:r>
          </w:p>
        </w:tc>
        <w:tc>
          <w:tcPr>
            <w:tcW w:w="1275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E7C6D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0.021132102</w:t>
            </w:r>
          </w:p>
        </w:tc>
        <w:tc>
          <w:tcPr>
            <w:tcW w:w="567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8524B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1</w:t>
            </w:r>
          </w:p>
        </w:tc>
        <w:tc>
          <w:tcPr>
            <w:tcW w:w="99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9C1EA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593.3233</w:t>
            </w:r>
          </w:p>
        </w:tc>
        <w:tc>
          <w:tcPr>
            <w:tcW w:w="1275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11078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137.095311</w:t>
            </w:r>
          </w:p>
        </w:tc>
        <w:tc>
          <w:tcPr>
            <w:tcW w:w="851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172C9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&lt;0.001</w:t>
            </w:r>
          </w:p>
        </w:tc>
        <w:tc>
          <w:tcPr>
            <w:tcW w:w="567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92D3C6B" w14:textId="77777777" w:rsidR="007D7B71" w:rsidRPr="00D93605" w:rsidRDefault="007D7B71" w:rsidP="00187DF2">
            <w:pPr>
              <w:spacing w:after="0" w:line="276" w:lineRule="auto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***</w:t>
            </w:r>
          </w:p>
        </w:tc>
      </w:tr>
      <w:tr w:rsidR="007D7B71" w:rsidRPr="00F93557" w14:paraId="68E9EEF1" w14:textId="77777777" w:rsidTr="00187DF2">
        <w:tc>
          <w:tcPr>
            <w:tcW w:w="1928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D65B2" w14:textId="77777777" w:rsidR="007D7B71" w:rsidRPr="00D93605" w:rsidRDefault="007D7B71" w:rsidP="00187DF2">
            <w:pPr>
              <w:spacing w:after="0" w:line="276" w:lineRule="auto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Treatment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351E1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0.001513753</w:t>
            </w:r>
          </w:p>
        </w:tc>
        <w:tc>
          <w:tcPr>
            <w:tcW w:w="1275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8F416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0.000378438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8D78B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1CA63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592.3171</w:t>
            </w:r>
          </w:p>
        </w:tc>
        <w:tc>
          <w:tcPr>
            <w:tcW w:w="1275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DF81A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2.455133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3E9DF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0.0447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</w:tcPr>
          <w:p w14:paraId="795FBD31" w14:textId="77777777" w:rsidR="007D7B71" w:rsidRPr="00D93605" w:rsidRDefault="007D7B71" w:rsidP="00187DF2">
            <w:pPr>
              <w:spacing w:after="0" w:line="276" w:lineRule="auto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*</w:t>
            </w:r>
          </w:p>
        </w:tc>
      </w:tr>
      <w:tr w:rsidR="007D7B71" w:rsidRPr="00F93557" w14:paraId="11BB1ACF" w14:textId="77777777" w:rsidTr="00187DF2">
        <w:tc>
          <w:tcPr>
            <w:tcW w:w="1928" w:type="dxa"/>
            <w:tcBorders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0945A" w14:textId="77777777" w:rsidR="007D7B71" w:rsidRPr="00D93605" w:rsidRDefault="007D7B71" w:rsidP="00187DF2">
            <w:pPr>
              <w:spacing w:after="0" w:line="276" w:lineRule="auto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Initial Size:Treatment</w:t>
            </w:r>
          </w:p>
        </w:tc>
        <w:tc>
          <w:tcPr>
            <w:tcW w:w="1276" w:type="dxa"/>
            <w:tcBorders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823C0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0.002775656</w:t>
            </w:r>
          </w:p>
        </w:tc>
        <w:tc>
          <w:tcPr>
            <w:tcW w:w="1275" w:type="dxa"/>
            <w:tcBorders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05BAF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0.000693914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A27CE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4</w:t>
            </w:r>
          </w:p>
        </w:tc>
        <w:tc>
          <w:tcPr>
            <w:tcW w:w="993" w:type="dxa"/>
            <w:tcBorders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604DF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592.3029</w:t>
            </w:r>
          </w:p>
        </w:tc>
        <w:tc>
          <w:tcPr>
            <w:tcW w:w="1275" w:type="dxa"/>
            <w:tcBorders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59C62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4.501793</w:t>
            </w:r>
          </w:p>
        </w:tc>
        <w:tc>
          <w:tcPr>
            <w:tcW w:w="851" w:type="dxa"/>
            <w:tcBorders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D0603" w14:textId="77777777" w:rsidR="007D7B71" w:rsidRPr="00D93605" w:rsidRDefault="007D7B71" w:rsidP="00187DF2">
            <w:pPr>
              <w:spacing w:after="0" w:line="276" w:lineRule="auto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0.0013</w:t>
            </w: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FFFFFF"/>
          </w:tcPr>
          <w:p w14:paraId="6D0C7395" w14:textId="77777777" w:rsidR="007D7B71" w:rsidRPr="00D93605" w:rsidRDefault="007D7B71" w:rsidP="00187DF2">
            <w:pPr>
              <w:spacing w:after="0" w:line="276" w:lineRule="auto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**</w:t>
            </w:r>
          </w:p>
        </w:tc>
      </w:tr>
    </w:tbl>
    <w:p w14:paraId="52003E75" w14:textId="77777777" w:rsidR="007D7B71" w:rsidRPr="00D93605" w:rsidRDefault="007D7B71" w:rsidP="007D7B71">
      <w:pPr>
        <w:spacing w:before="120" w:after="240"/>
        <w:rPr>
          <w:rFonts w:cs="Times New Roman"/>
          <w:i/>
          <w:iCs/>
          <w:sz w:val="20"/>
          <w:szCs w:val="20"/>
          <w:lang w:val="en-CA"/>
        </w:rPr>
      </w:pPr>
      <w:r w:rsidRPr="00D93605">
        <w:rPr>
          <w:rFonts w:cs="Times New Roman"/>
          <w:i/>
          <w:iCs/>
          <w:sz w:val="20"/>
          <w:szCs w:val="20"/>
          <w:lang w:val="en-CA"/>
        </w:rPr>
        <w:t>Signif. codes: 0 ‘***’ 0.001 ‘**’ 0.01 ‘*’ 0.05 ‘.’ 0.1</w:t>
      </w:r>
    </w:p>
    <w:p w14:paraId="45CDB8DB" w14:textId="77777777" w:rsidR="007D7B71" w:rsidRPr="00D93605" w:rsidRDefault="007D7B71" w:rsidP="00233AFD">
      <w:pPr>
        <w:spacing w:after="0"/>
        <w:rPr>
          <w:lang w:val="en-CA"/>
        </w:rPr>
      </w:pPr>
    </w:p>
    <w:p w14:paraId="4A94499C" w14:textId="07F5C71B" w:rsidR="00947ED3" w:rsidRPr="00D93605" w:rsidRDefault="00947ED3" w:rsidP="00947ED3">
      <w:pPr>
        <w:pStyle w:val="Caption"/>
        <w:keepNext/>
        <w:jc w:val="both"/>
        <w:rPr>
          <w:rFonts w:cs="Times New Roman"/>
          <w:color w:val="auto"/>
          <w:sz w:val="20"/>
          <w:szCs w:val="20"/>
          <w:lang w:val="en-CA"/>
        </w:rPr>
      </w:pPr>
      <w:bookmarkStart w:id="5" w:name="_Ref193117114"/>
      <w:r w:rsidRPr="00D93605">
        <w:rPr>
          <w:rFonts w:cs="Times New Roman"/>
          <w:color w:val="auto"/>
          <w:lang w:val="en-CA"/>
        </w:rPr>
        <w:t xml:space="preserve">Supplementary Table </w:t>
      </w:r>
      <w:r w:rsidR="008B59DE" w:rsidRPr="00D93605">
        <w:rPr>
          <w:rFonts w:cs="Times New Roman"/>
          <w:color w:val="auto"/>
          <w:lang w:val="en-CA"/>
        </w:rPr>
        <w:fldChar w:fldCharType="begin"/>
      </w:r>
      <w:r w:rsidR="008B59DE" w:rsidRPr="00D93605">
        <w:rPr>
          <w:rFonts w:cs="Times New Roman"/>
          <w:color w:val="auto"/>
          <w:lang w:val="en-CA"/>
        </w:rPr>
        <w:instrText xml:space="preserve"> SEQ Supplementary_Table \* ARABIC </w:instrText>
      </w:r>
      <w:r w:rsidR="008B59DE" w:rsidRPr="00D93605">
        <w:rPr>
          <w:rFonts w:cs="Times New Roman"/>
          <w:color w:val="auto"/>
          <w:lang w:val="en-CA"/>
        </w:rPr>
        <w:fldChar w:fldCharType="separate"/>
      </w:r>
      <w:r w:rsidR="00971266" w:rsidRPr="00D93605">
        <w:rPr>
          <w:rFonts w:cs="Times New Roman"/>
          <w:noProof/>
          <w:color w:val="auto"/>
          <w:lang w:val="en-CA"/>
        </w:rPr>
        <w:t>2</w:t>
      </w:r>
      <w:r w:rsidR="008B59DE" w:rsidRPr="00D93605">
        <w:rPr>
          <w:rFonts w:cs="Times New Roman"/>
          <w:color w:val="auto"/>
          <w:lang w:val="en-CA"/>
        </w:rPr>
        <w:fldChar w:fldCharType="end"/>
      </w:r>
      <w:bookmarkEnd w:id="5"/>
      <w:r w:rsidRPr="00D93605">
        <w:rPr>
          <w:rFonts w:cs="Times New Roman"/>
          <w:color w:val="auto"/>
          <w:lang w:val="en-CA"/>
        </w:rPr>
        <w:t>:</w:t>
      </w:r>
      <w:r w:rsidRPr="00D93605">
        <w:rPr>
          <w:lang w:val="en-CA"/>
        </w:rPr>
        <w:t xml:space="preserve"> </w:t>
      </w:r>
      <w:r w:rsidRPr="00D93605">
        <w:rPr>
          <w:rFonts w:cs="Times New Roman"/>
          <w:color w:val="auto"/>
          <w:lang w:val="en-CA"/>
        </w:rPr>
        <w:t>Results of the mixed model ANOVA</w:t>
      </w:r>
      <w:r w:rsidR="002A2E89" w:rsidRPr="00D93605">
        <w:rPr>
          <w:rFonts w:cs="Times New Roman"/>
          <w:color w:val="auto"/>
          <w:lang w:val="en-CA"/>
        </w:rPr>
        <w:t xml:space="preserve"> for growth</w:t>
      </w:r>
      <w:r w:rsidRPr="00D93605">
        <w:rPr>
          <w:rFonts w:cs="Times New Roman"/>
          <w:color w:val="auto"/>
          <w:lang w:val="en-CA"/>
        </w:rPr>
        <w:t>. Treatment groups: CD – Commercial Diet, MNA – 1-Day Meta- Nauplii, NA – Freshly Hatched Nauplii, PC – Procedural Control.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1"/>
        <w:gridCol w:w="709"/>
        <w:gridCol w:w="567"/>
        <w:gridCol w:w="2779"/>
        <w:gridCol w:w="1190"/>
        <w:gridCol w:w="709"/>
      </w:tblGrid>
      <w:tr w:rsidR="00947ED3" w:rsidRPr="00F93557" w14:paraId="43DE9933" w14:textId="77777777" w:rsidTr="00187DF2">
        <w:tc>
          <w:tcPr>
            <w:tcW w:w="2891" w:type="dxa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366AB7C1" w14:textId="77777777" w:rsidR="00947ED3" w:rsidRPr="00D93605" w:rsidRDefault="00947ED3" w:rsidP="00187DF2">
            <w:pPr>
              <w:spacing w:after="0"/>
              <w:rPr>
                <w:rFonts w:cs="Times New Roman"/>
                <w:b/>
                <w:bCs/>
                <w:sz w:val="22"/>
                <w:szCs w:val="22"/>
                <w:lang w:val="en-CA"/>
              </w:rPr>
            </w:pPr>
            <w:bookmarkStart w:id="6" w:name="_Hlk182129982"/>
            <w:r w:rsidRPr="00D93605">
              <w:rPr>
                <w:rFonts w:cs="Times New Roman"/>
                <w:b/>
                <w:bCs/>
                <w:sz w:val="22"/>
                <w:szCs w:val="22"/>
                <w:lang w:val="en-CA"/>
              </w:rPr>
              <w:t> </w:t>
            </w:r>
          </w:p>
        </w:tc>
        <w:tc>
          <w:tcPr>
            <w:tcW w:w="5245" w:type="dxa"/>
            <w:gridSpan w:val="4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37183AF5" w14:textId="77777777" w:rsidR="00947ED3" w:rsidRPr="00D93605" w:rsidRDefault="00947ED3" w:rsidP="00187DF2">
            <w:pPr>
              <w:spacing w:after="0"/>
              <w:jc w:val="center"/>
              <w:rPr>
                <w:rFonts w:cs="Times New Roman"/>
                <w:b/>
                <w:bCs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b/>
                <w:bCs/>
                <w:sz w:val="22"/>
                <w:szCs w:val="22"/>
                <w:lang w:val="en-CA"/>
              </w:rPr>
              <w:t>Growth</w:t>
            </w:r>
          </w:p>
        </w:tc>
        <w:tc>
          <w:tcPr>
            <w:tcW w:w="709" w:type="dxa"/>
            <w:tcBorders>
              <w:top w:val="double" w:sz="6" w:space="0" w:color="auto"/>
            </w:tcBorders>
          </w:tcPr>
          <w:p w14:paraId="379AACA9" w14:textId="77777777" w:rsidR="00947ED3" w:rsidRPr="00D93605" w:rsidRDefault="00947ED3" w:rsidP="00187DF2">
            <w:pPr>
              <w:spacing w:after="0"/>
              <w:rPr>
                <w:rFonts w:cs="Times New Roman"/>
                <w:b/>
                <w:bCs/>
                <w:sz w:val="22"/>
                <w:szCs w:val="22"/>
                <w:lang w:val="en-CA"/>
              </w:rPr>
            </w:pPr>
          </w:p>
        </w:tc>
      </w:tr>
      <w:tr w:rsidR="00947ED3" w:rsidRPr="00F93557" w14:paraId="0EE5AE0E" w14:textId="77777777" w:rsidTr="00187DF2">
        <w:tc>
          <w:tcPr>
            <w:tcW w:w="2891" w:type="dxa"/>
            <w:tcBorders>
              <w:bottom w:val="single" w:sz="6" w:space="0" w:color="auto"/>
            </w:tcBorders>
            <w:vAlign w:val="center"/>
            <w:hideMark/>
          </w:tcPr>
          <w:p w14:paraId="4DA81025" w14:textId="77777777" w:rsidR="00947ED3" w:rsidRPr="00D93605" w:rsidRDefault="00947ED3" w:rsidP="00187DF2">
            <w:pPr>
              <w:spacing w:after="0"/>
              <w:jc w:val="center"/>
              <w:rPr>
                <w:rFonts w:cs="Times New Roman"/>
                <w:i/>
                <w:iCs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i/>
                <w:iCs/>
                <w:sz w:val="22"/>
                <w:szCs w:val="22"/>
                <w:lang w:val="en-CA"/>
              </w:rPr>
              <w:t>Predictors</w:t>
            </w:r>
          </w:p>
        </w:tc>
        <w:tc>
          <w:tcPr>
            <w:tcW w:w="1276" w:type="dxa"/>
            <w:gridSpan w:val="2"/>
            <w:tcBorders>
              <w:bottom w:val="single" w:sz="6" w:space="0" w:color="auto"/>
            </w:tcBorders>
            <w:vAlign w:val="center"/>
            <w:hideMark/>
          </w:tcPr>
          <w:p w14:paraId="43803462" w14:textId="77777777" w:rsidR="00947ED3" w:rsidRPr="00D93605" w:rsidRDefault="00947ED3" w:rsidP="00187DF2">
            <w:pPr>
              <w:spacing w:after="0"/>
              <w:jc w:val="center"/>
              <w:rPr>
                <w:rFonts w:cs="Times New Roman"/>
                <w:i/>
                <w:iCs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i/>
                <w:iCs/>
                <w:sz w:val="22"/>
                <w:szCs w:val="22"/>
                <w:lang w:val="en-CA"/>
              </w:rPr>
              <w:t>Estimates</w:t>
            </w:r>
          </w:p>
        </w:tc>
        <w:tc>
          <w:tcPr>
            <w:tcW w:w="2779" w:type="dxa"/>
            <w:tcBorders>
              <w:bottom w:val="single" w:sz="6" w:space="0" w:color="auto"/>
            </w:tcBorders>
            <w:vAlign w:val="center"/>
            <w:hideMark/>
          </w:tcPr>
          <w:p w14:paraId="28665E62" w14:textId="77777777" w:rsidR="00947ED3" w:rsidRPr="00D93605" w:rsidRDefault="00947ED3" w:rsidP="00187DF2">
            <w:pPr>
              <w:spacing w:after="0"/>
              <w:jc w:val="center"/>
              <w:rPr>
                <w:rFonts w:cs="Times New Roman"/>
                <w:i/>
                <w:iCs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i/>
                <w:iCs/>
                <w:sz w:val="22"/>
                <w:szCs w:val="22"/>
                <w:lang w:val="en-CA"/>
              </w:rPr>
              <w:t>CI</w:t>
            </w:r>
          </w:p>
        </w:tc>
        <w:tc>
          <w:tcPr>
            <w:tcW w:w="1190" w:type="dxa"/>
            <w:tcBorders>
              <w:bottom w:val="single" w:sz="6" w:space="0" w:color="auto"/>
            </w:tcBorders>
            <w:vAlign w:val="center"/>
            <w:hideMark/>
          </w:tcPr>
          <w:p w14:paraId="7A3F93B7" w14:textId="6E170AB2" w:rsidR="00947ED3" w:rsidRPr="00D93605" w:rsidRDefault="006D36C1" w:rsidP="00187DF2">
            <w:pPr>
              <w:spacing w:after="0"/>
              <w:jc w:val="center"/>
              <w:rPr>
                <w:rFonts w:cs="Times New Roman"/>
                <w:i/>
                <w:iCs/>
                <w:sz w:val="22"/>
                <w:szCs w:val="22"/>
                <w:lang w:val="en-CA"/>
              </w:rPr>
            </w:pPr>
            <w:r>
              <w:rPr>
                <w:rFonts w:cs="Times New Roman"/>
                <w:i/>
                <w:iCs/>
                <w:sz w:val="22"/>
                <w:szCs w:val="22"/>
                <w:lang w:val="en-CA"/>
              </w:rPr>
              <w:t>P</w:t>
            </w:r>
            <w:r w:rsidR="00947ED3" w:rsidRPr="00D93605">
              <w:rPr>
                <w:rFonts w:cs="Times New Roman"/>
                <w:i/>
                <w:iCs/>
                <w:sz w:val="22"/>
                <w:szCs w:val="22"/>
                <w:lang w:val="en-CA"/>
              </w:rPr>
              <w:t>-</w:t>
            </w:r>
            <w:r>
              <w:rPr>
                <w:rFonts w:cs="Times New Roman"/>
                <w:i/>
                <w:iCs/>
                <w:sz w:val="22"/>
                <w:szCs w:val="22"/>
                <w:lang w:val="en-CA"/>
              </w:rPr>
              <w:t>v</w:t>
            </w:r>
            <w:r w:rsidR="00947ED3" w:rsidRPr="00D93605">
              <w:rPr>
                <w:rFonts w:cs="Times New Roman"/>
                <w:i/>
                <w:iCs/>
                <w:sz w:val="22"/>
                <w:szCs w:val="22"/>
                <w:lang w:val="en-CA"/>
              </w:rPr>
              <w:t>alue</w:t>
            </w: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7412C392" w14:textId="77777777" w:rsidR="00947ED3" w:rsidRPr="00D93605" w:rsidRDefault="00947ED3" w:rsidP="00187DF2">
            <w:pPr>
              <w:spacing w:after="0"/>
              <w:rPr>
                <w:rFonts w:cs="Times New Roman"/>
                <w:i/>
                <w:iCs/>
                <w:sz w:val="22"/>
                <w:szCs w:val="22"/>
                <w:lang w:val="en-CA"/>
              </w:rPr>
            </w:pPr>
          </w:p>
        </w:tc>
      </w:tr>
      <w:tr w:rsidR="00947ED3" w:rsidRPr="00F93557" w14:paraId="4B8A9433" w14:textId="77777777" w:rsidTr="00187DF2">
        <w:trPr>
          <w:trHeight w:val="20"/>
        </w:trPr>
        <w:tc>
          <w:tcPr>
            <w:tcW w:w="289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5305DC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(Intercept)</w:t>
            </w:r>
          </w:p>
        </w:tc>
        <w:tc>
          <w:tcPr>
            <w:tcW w:w="1276" w:type="dxa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149A4B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0.0333724</w:t>
            </w:r>
          </w:p>
        </w:tc>
        <w:tc>
          <w:tcPr>
            <w:tcW w:w="277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701321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0.0248661 – 0.0418788</w:t>
            </w:r>
          </w:p>
        </w:tc>
        <w:tc>
          <w:tcPr>
            <w:tcW w:w="11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9A9156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&lt;0.001</w:t>
            </w:r>
          </w:p>
        </w:tc>
        <w:tc>
          <w:tcPr>
            <w:tcW w:w="709" w:type="dxa"/>
          </w:tcPr>
          <w:p w14:paraId="63C65A7F" w14:textId="77777777" w:rsidR="00947ED3" w:rsidRPr="00D93605" w:rsidRDefault="00947ED3" w:rsidP="00187DF2">
            <w:pPr>
              <w:spacing w:after="0"/>
              <w:jc w:val="center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***</w:t>
            </w:r>
          </w:p>
        </w:tc>
      </w:tr>
      <w:tr w:rsidR="00947ED3" w:rsidRPr="00F93557" w14:paraId="2EB6DC20" w14:textId="77777777" w:rsidTr="00187DF2">
        <w:trPr>
          <w:trHeight w:val="20"/>
        </w:trPr>
        <w:tc>
          <w:tcPr>
            <w:tcW w:w="2891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644F1B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Distance</w:t>
            </w:r>
          </w:p>
        </w:tc>
        <w:tc>
          <w:tcPr>
            <w:tcW w:w="1276" w:type="dxa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93B8BD7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0.0003745</w:t>
            </w:r>
          </w:p>
        </w:tc>
        <w:tc>
          <w:tcPr>
            <w:tcW w:w="2779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706017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0.0001430 – 0.0006060</w:t>
            </w:r>
          </w:p>
        </w:tc>
        <w:tc>
          <w:tcPr>
            <w:tcW w:w="119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2339E9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0.002</w:t>
            </w:r>
          </w:p>
        </w:tc>
        <w:tc>
          <w:tcPr>
            <w:tcW w:w="709" w:type="dxa"/>
          </w:tcPr>
          <w:p w14:paraId="7871542B" w14:textId="77777777" w:rsidR="00947ED3" w:rsidRPr="00D93605" w:rsidRDefault="00947ED3" w:rsidP="00187DF2">
            <w:pPr>
              <w:spacing w:after="0"/>
              <w:jc w:val="center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**</w:t>
            </w:r>
          </w:p>
        </w:tc>
      </w:tr>
      <w:tr w:rsidR="00947ED3" w:rsidRPr="00F93557" w14:paraId="553E04F2" w14:textId="77777777" w:rsidTr="00187DF2">
        <w:trPr>
          <w:trHeight w:val="20"/>
        </w:trPr>
        <w:tc>
          <w:tcPr>
            <w:tcW w:w="289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277DAF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 xml:space="preserve">Initial Size </w:t>
            </w:r>
          </w:p>
        </w:tc>
        <w:tc>
          <w:tcPr>
            <w:tcW w:w="1276" w:type="dxa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0D760B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-0.0310681</w:t>
            </w:r>
          </w:p>
        </w:tc>
        <w:tc>
          <w:tcPr>
            <w:tcW w:w="277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766B2C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-0.0377404 – -0.0243957</w:t>
            </w:r>
          </w:p>
        </w:tc>
        <w:tc>
          <w:tcPr>
            <w:tcW w:w="11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FA5564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&lt;0.001</w:t>
            </w:r>
          </w:p>
        </w:tc>
        <w:tc>
          <w:tcPr>
            <w:tcW w:w="709" w:type="dxa"/>
          </w:tcPr>
          <w:p w14:paraId="20AAD870" w14:textId="77777777" w:rsidR="00947ED3" w:rsidRPr="00D93605" w:rsidRDefault="00947ED3" w:rsidP="00187DF2">
            <w:pPr>
              <w:spacing w:after="0"/>
              <w:jc w:val="center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***</w:t>
            </w:r>
          </w:p>
        </w:tc>
      </w:tr>
      <w:tr w:rsidR="00947ED3" w:rsidRPr="00F93557" w14:paraId="593C2E7C" w14:textId="77777777" w:rsidTr="00187DF2">
        <w:trPr>
          <w:trHeight w:val="20"/>
        </w:trPr>
        <w:tc>
          <w:tcPr>
            <w:tcW w:w="289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50A3F6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Treatment [CD]</w:t>
            </w:r>
          </w:p>
        </w:tc>
        <w:tc>
          <w:tcPr>
            <w:tcW w:w="1276" w:type="dxa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AEEB5B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-0.0148838</w:t>
            </w:r>
          </w:p>
        </w:tc>
        <w:tc>
          <w:tcPr>
            <w:tcW w:w="277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87FDD8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-0.0262755 – -0.0034920</w:t>
            </w:r>
          </w:p>
        </w:tc>
        <w:tc>
          <w:tcPr>
            <w:tcW w:w="11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21FDA3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0.011</w:t>
            </w:r>
          </w:p>
        </w:tc>
        <w:tc>
          <w:tcPr>
            <w:tcW w:w="709" w:type="dxa"/>
          </w:tcPr>
          <w:p w14:paraId="3F0C62EF" w14:textId="77777777" w:rsidR="00947ED3" w:rsidRPr="00D93605" w:rsidRDefault="00947ED3" w:rsidP="00187DF2">
            <w:pPr>
              <w:spacing w:after="0"/>
              <w:jc w:val="center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*</w:t>
            </w:r>
          </w:p>
        </w:tc>
      </w:tr>
      <w:tr w:rsidR="00947ED3" w:rsidRPr="00F93557" w14:paraId="20666939" w14:textId="77777777" w:rsidTr="00187DF2">
        <w:trPr>
          <w:trHeight w:val="20"/>
        </w:trPr>
        <w:tc>
          <w:tcPr>
            <w:tcW w:w="289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D025B5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Treatment [MNA]</w:t>
            </w:r>
          </w:p>
        </w:tc>
        <w:tc>
          <w:tcPr>
            <w:tcW w:w="1276" w:type="dxa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4388B6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-0.0155999</w:t>
            </w:r>
          </w:p>
        </w:tc>
        <w:tc>
          <w:tcPr>
            <w:tcW w:w="277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E0A6F9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-0.0275409 – -0.0036590</w:t>
            </w:r>
          </w:p>
        </w:tc>
        <w:tc>
          <w:tcPr>
            <w:tcW w:w="11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729E35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0.011</w:t>
            </w:r>
          </w:p>
        </w:tc>
        <w:tc>
          <w:tcPr>
            <w:tcW w:w="709" w:type="dxa"/>
          </w:tcPr>
          <w:p w14:paraId="4A2C4BD8" w14:textId="77777777" w:rsidR="00947ED3" w:rsidRPr="00D93605" w:rsidRDefault="00947ED3" w:rsidP="00187DF2">
            <w:pPr>
              <w:spacing w:after="0"/>
              <w:jc w:val="center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*</w:t>
            </w:r>
          </w:p>
        </w:tc>
      </w:tr>
      <w:tr w:rsidR="00947ED3" w:rsidRPr="00F93557" w14:paraId="2392C1ED" w14:textId="77777777" w:rsidTr="00187DF2">
        <w:trPr>
          <w:trHeight w:val="20"/>
        </w:trPr>
        <w:tc>
          <w:tcPr>
            <w:tcW w:w="289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DF7BB0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Treatment [NA]</w:t>
            </w:r>
          </w:p>
        </w:tc>
        <w:tc>
          <w:tcPr>
            <w:tcW w:w="1276" w:type="dxa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98C974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-0.0114229</w:t>
            </w:r>
          </w:p>
        </w:tc>
        <w:tc>
          <w:tcPr>
            <w:tcW w:w="277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756206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-0.0219611 – -0.0008848</w:t>
            </w:r>
          </w:p>
        </w:tc>
        <w:tc>
          <w:tcPr>
            <w:tcW w:w="11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3E55D2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0.034</w:t>
            </w:r>
          </w:p>
        </w:tc>
        <w:tc>
          <w:tcPr>
            <w:tcW w:w="709" w:type="dxa"/>
          </w:tcPr>
          <w:p w14:paraId="176F4ABC" w14:textId="77777777" w:rsidR="00947ED3" w:rsidRPr="00D93605" w:rsidRDefault="00947ED3" w:rsidP="00187DF2">
            <w:pPr>
              <w:spacing w:after="0"/>
              <w:jc w:val="center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*</w:t>
            </w:r>
          </w:p>
        </w:tc>
      </w:tr>
      <w:tr w:rsidR="00947ED3" w:rsidRPr="00F93557" w14:paraId="4CA054E4" w14:textId="77777777" w:rsidTr="00187DF2">
        <w:trPr>
          <w:trHeight w:val="20"/>
        </w:trPr>
        <w:tc>
          <w:tcPr>
            <w:tcW w:w="289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265A58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Treatment [PC]</w:t>
            </w:r>
          </w:p>
        </w:tc>
        <w:tc>
          <w:tcPr>
            <w:tcW w:w="1276" w:type="dxa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64B31D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-0.0077842</w:t>
            </w:r>
          </w:p>
        </w:tc>
        <w:tc>
          <w:tcPr>
            <w:tcW w:w="277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3854E0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-0.0184993 – 0.0029309</w:t>
            </w:r>
          </w:p>
        </w:tc>
        <w:tc>
          <w:tcPr>
            <w:tcW w:w="11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1CDA15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0.154</w:t>
            </w:r>
          </w:p>
        </w:tc>
        <w:tc>
          <w:tcPr>
            <w:tcW w:w="709" w:type="dxa"/>
          </w:tcPr>
          <w:p w14:paraId="1DE74720" w14:textId="77777777" w:rsidR="00947ED3" w:rsidRPr="00D93605" w:rsidRDefault="00947ED3" w:rsidP="00187DF2">
            <w:pPr>
              <w:spacing w:after="0"/>
              <w:jc w:val="center"/>
              <w:rPr>
                <w:rFonts w:cs="Times New Roman"/>
                <w:sz w:val="22"/>
                <w:szCs w:val="22"/>
                <w:lang w:val="en-CA"/>
              </w:rPr>
            </w:pPr>
          </w:p>
        </w:tc>
      </w:tr>
      <w:tr w:rsidR="00947ED3" w:rsidRPr="00F93557" w14:paraId="56DD7B06" w14:textId="77777777" w:rsidTr="00187DF2">
        <w:trPr>
          <w:trHeight w:val="20"/>
        </w:trPr>
        <w:tc>
          <w:tcPr>
            <w:tcW w:w="289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E5867F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Initial Size:Treatment [CD]</w:t>
            </w:r>
          </w:p>
        </w:tc>
        <w:tc>
          <w:tcPr>
            <w:tcW w:w="1276" w:type="dxa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657D8C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0.0172978</w:t>
            </w:r>
          </w:p>
        </w:tc>
        <w:tc>
          <w:tcPr>
            <w:tcW w:w="277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8E1B4F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0.0074694 – 0.0271262</w:t>
            </w:r>
          </w:p>
        </w:tc>
        <w:tc>
          <w:tcPr>
            <w:tcW w:w="11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7BA6910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0.001</w:t>
            </w:r>
          </w:p>
        </w:tc>
        <w:tc>
          <w:tcPr>
            <w:tcW w:w="709" w:type="dxa"/>
          </w:tcPr>
          <w:p w14:paraId="355D499A" w14:textId="77777777" w:rsidR="00947ED3" w:rsidRPr="00D93605" w:rsidRDefault="00947ED3" w:rsidP="00187DF2">
            <w:pPr>
              <w:spacing w:after="0"/>
              <w:jc w:val="center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***</w:t>
            </w:r>
          </w:p>
        </w:tc>
      </w:tr>
      <w:tr w:rsidR="00947ED3" w:rsidRPr="00F93557" w14:paraId="229DD285" w14:textId="77777777" w:rsidTr="00187DF2">
        <w:trPr>
          <w:trHeight w:val="20"/>
        </w:trPr>
        <w:tc>
          <w:tcPr>
            <w:tcW w:w="289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C58C78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Initial Size:Treatment [MNA]</w:t>
            </w:r>
          </w:p>
        </w:tc>
        <w:tc>
          <w:tcPr>
            <w:tcW w:w="1276" w:type="dxa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AA91A9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0.0177177</w:t>
            </w:r>
          </w:p>
        </w:tc>
        <w:tc>
          <w:tcPr>
            <w:tcW w:w="277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A2F7D4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0.0071014 – 0.0283341</w:t>
            </w:r>
          </w:p>
        </w:tc>
        <w:tc>
          <w:tcPr>
            <w:tcW w:w="11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0A6E8A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0.001</w:t>
            </w:r>
          </w:p>
        </w:tc>
        <w:tc>
          <w:tcPr>
            <w:tcW w:w="709" w:type="dxa"/>
          </w:tcPr>
          <w:p w14:paraId="123F549D" w14:textId="77777777" w:rsidR="00947ED3" w:rsidRPr="00D93605" w:rsidRDefault="00947ED3" w:rsidP="00187DF2">
            <w:pPr>
              <w:spacing w:after="0"/>
              <w:jc w:val="center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**</w:t>
            </w:r>
          </w:p>
        </w:tc>
      </w:tr>
      <w:tr w:rsidR="00947ED3" w:rsidRPr="00F93557" w14:paraId="74B87C47" w14:textId="77777777" w:rsidTr="00187DF2">
        <w:trPr>
          <w:trHeight w:val="20"/>
        </w:trPr>
        <w:tc>
          <w:tcPr>
            <w:tcW w:w="289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A1F6BC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Initial Size:Treatment [NA]</w:t>
            </w:r>
          </w:p>
        </w:tc>
        <w:tc>
          <w:tcPr>
            <w:tcW w:w="1276" w:type="dxa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83498A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0.0151973</w:t>
            </w:r>
          </w:p>
        </w:tc>
        <w:tc>
          <w:tcPr>
            <w:tcW w:w="277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A8F24C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0.0057388 – 0.0246558</w:t>
            </w:r>
          </w:p>
        </w:tc>
        <w:tc>
          <w:tcPr>
            <w:tcW w:w="11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642C2C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0.002</w:t>
            </w:r>
          </w:p>
        </w:tc>
        <w:tc>
          <w:tcPr>
            <w:tcW w:w="709" w:type="dxa"/>
          </w:tcPr>
          <w:p w14:paraId="03FF504E" w14:textId="77777777" w:rsidR="00947ED3" w:rsidRPr="00D93605" w:rsidRDefault="00947ED3" w:rsidP="00187DF2">
            <w:pPr>
              <w:spacing w:after="0"/>
              <w:jc w:val="center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**</w:t>
            </w:r>
          </w:p>
        </w:tc>
      </w:tr>
      <w:tr w:rsidR="00947ED3" w:rsidRPr="00F93557" w14:paraId="35C90062" w14:textId="77777777" w:rsidTr="00187DF2">
        <w:trPr>
          <w:trHeight w:val="313"/>
        </w:trPr>
        <w:tc>
          <w:tcPr>
            <w:tcW w:w="289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84959E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Initial Size:Treatment [PC]</w:t>
            </w:r>
          </w:p>
        </w:tc>
        <w:tc>
          <w:tcPr>
            <w:tcW w:w="1276" w:type="dxa"/>
            <w:gridSpan w:val="2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6CC8E8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0.0090205</w:t>
            </w:r>
          </w:p>
        </w:tc>
        <w:tc>
          <w:tcPr>
            <w:tcW w:w="277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644572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0.0002001 – 0.0178409</w:t>
            </w:r>
          </w:p>
        </w:tc>
        <w:tc>
          <w:tcPr>
            <w:tcW w:w="11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C90619" w14:textId="77777777" w:rsidR="00947ED3" w:rsidRPr="00D93605" w:rsidRDefault="00947ED3" w:rsidP="00187DF2">
            <w:pPr>
              <w:spacing w:after="0"/>
              <w:jc w:val="right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0.045</w:t>
            </w:r>
          </w:p>
        </w:tc>
        <w:tc>
          <w:tcPr>
            <w:tcW w:w="709" w:type="dxa"/>
          </w:tcPr>
          <w:p w14:paraId="60FBC532" w14:textId="77777777" w:rsidR="00947ED3" w:rsidRPr="00D93605" w:rsidRDefault="00947ED3" w:rsidP="00187DF2">
            <w:pPr>
              <w:spacing w:after="0"/>
              <w:jc w:val="center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*</w:t>
            </w:r>
          </w:p>
        </w:tc>
      </w:tr>
      <w:tr w:rsidR="00947ED3" w:rsidRPr="00F93557" w14:paraId="75F74FF4" w14:textId="77777777" w:rsidTr="00187DF2">
        <w:trPr>
          <w:gridAfter w:val="4"/>
          <w:wAfter w:w="5245" w:type="dxa"/>
        </w:trPr>
        <w:tc>
          <w:tcPr>
            <w:tcW w:w="2891" w:type="dxa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2074AF" w14:textId="77777777" w:rsidR="00947ED3" w:rsidRPr="00D93605" w:rsidRDefault="00947ED3" w:rsidP="00187DF2">
            <w:pPr>
              <w:spacing w:after="0"/>
              <w:rPr>
                <w:rFonts w:cs="Times New Roman"/>
                <w:b/>
                <w:bCs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b/>
                <w:bCs/>
                <w:sz w:val="22"/>
                <w:szCs w:val="22"/>
                <w:lang w:val="en-CA"/>
              </w:rPr>
              <w:t>Random Effects</w:t>
            </w:r>
          </w:p>
        </w:tc>
        <w:tc>
          <w:tcPr>
            <w:tcW w:w="709" w:type="dxa"/>
          </w:tcPr>
          <w:p w14:paraId="2729498C" w14:textId="77777777" w:rsidR="00947ED3" w:rsidRPr="00D93605" w:rsidRDefault="00947ED3" w:rsidP="00187DF2">
            <w:pPr>
              <w:spacing w:after="0"/>
              <w:rPr>
                <w:rFonts w:cs="Times New Roman"/>
                <w:b/>
                <w:bCs/>
                <w:sz w:val="22"/>
                <w:szCs w:val="22"/>
                <w:lang w:val="en-CA"/>
              </w:rPr>
            </w:pPr>
          </w:p>
        </w:tc>
      </w:tr>
      <w:tr w:rsidR="00947ED3" w:rsidRPr="00F93557" w14:paraId="6E8E3103" w14:textId="77777777" w:rsidTr="00187DF2">
        <w:tc>
          <w:tcPr>
            <w:tcW w:w="2891" w:type="dxa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BC34A83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σ</w:t>
            </w:r>
            <w:r w:rsidRPr="00D93605">
              <w:rPr>
                <w:rFonts w:cs="Times New Roman"/>
                <w:sz w:val="22"/>
                <w:szCs w:val="22"/>
                <w:vertAlign w:val="superscript"/>
                <w:lang w:val="en-CA"/>
              </w:rPr>
              <w:t>2</w:t>
            </w:r>
          </w:p>
        </w:tc>
        <w:tc>
          <w:tcPr>
            <w:tcW w:w="5245" w:type="dxa"/>
            <w:gridSpan w:val="4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E0E5BA1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1.541e-04</w:t>
            </w:r>
          </w:p>
        </w:tc>
        <w:tc>
          <w:tcPr>
            <w:tcW w:w="709" w:type="dxa"/>
          </w:tcPr>
          <w:p w14:paraId="07DE19BE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</w:p>
        </w:tc>
      </w:tr>
      <w:tr w:rsidR="00947ED3" w:rsidRPr="00F93557" w14:paraId="392606CD" w14:textId="77777777" w:rsidTr="00187DF2">
        <w:tc>
          <w:tcPr>
            <w:tcW w:w="2891" w:type="dxa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FFB399F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τ</w:t>
            </w:r>
            <w:r w:rsidRPr="00D93605">
              <w:rPr>
                <w:rFonts w:cs="Times New Roman"/>
                <w:sz w:val="22"/>
                <w:szCs w:val="22"/>
                <w:vertAlign w:val="subscript"/>
                <w:lang w:val="en-CA"/>
              </w:rPr>
              <w:t>00</w:t>
            </w:r>
            <w:r w:rsidRPr="00D93605">
              <w:rPr>
                <w:rFonts w:cs="Times New Roman"/>
                <w:sz w:val="22"/>
                <w:szCs w:val="22"/>
                <w:lang w:val="en-CA"/>
              </w:rPr>
              <w:t xml:space="preserve"> </w:t>
            </w:r>
            <w:r w:rsidRPr="00D93605">
              <w:rPr>
                <w:rFonts w:cs="Times New Roman"/>
                <w:sz w:val="22"/>
                <w:szCs w:val="22"/>
                <w:vertAlign w:val="subscript"/>
                <w:lang w:val="en-CA"/>
              </w:rPr>
              <w:t>Side</w:t>
            </w:r>
          </w:p>
        </w:tc>
        <w:tc>
          <w:tcPr>
            <w:tcW w:w="5245" w:type="dxa"/>
            <w:gridSpan w:val="4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3DE7A94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7.185e-06</w:t>
            </w:r>
          </w:p>
        </w:tc>
        <w:tc>
          <w:tcPr>
            <w:tcW w:w="709" w:type="dxa"/>
          </w:tcPr>
          <w:p w14:paraId="4911563C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</w:p>
        </w:tc>
      </w:tr>
      <w:tr w:rsidR="00947ED3" w:rsidRPr="00F93557" w14:paraId="489A11B7" w14:textId="77777777" w:rsidTr="00187DF2">
        <w:tc>
          <w:tcPr>
            <w:tcW w:w="2891" w:type="dxa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2DFB97F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ICC</w:t>
            </w:r>
          </w:p>
        </w:tc>
        <w:tc>
          <w:tcPr>
            <w:tcW w:w="5245" w:type="dxa"/>
            <w:gridSpan w:val="4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BDBFA80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0.045</w:t>
            </w:r>
          </w:p>
        </w:tc>
        <w:tc>
          <w:tcPr>
            <w:tcW w:w="709" w:type="dxa"/>
          </w:tcPr>
          <w:p w14:paraId="2125F7A4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</w:p>
        </w:tc>
      </w:tr>
      <w:tr w:rsidR="00947ED3" w:rsidRPr="00F93557" w14:paraId="5EF3723F" w14:textId="77777777" w:rsidTr="00187DF2">
        <w:tc>
          <w:tcPr>
            <w:tcW w:w="2891" w:type="dxa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9A669BA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 xml:space="preserve">N </w:t>
            </w:r>
            <w:r w:rsidRPr="00D93605">
              <w:rPr>
                <w:rFonts w:cs="Times New Roman"/>
                <w:sz w:val="22"/>
                <w:szCs w:val="22"/>
                <w:vertAlign w:val="subscript"/>
                <w:lang w:val="en-CA"/>
              </w:rPr>
              <w:t>Side</w:t>
            </w:r>
          </w:p>
        </w:tc>
        <w:tc>
          <w:tcPr>
            <w:tcW w:w="5245" w:type="dxa"/>
            <w:gridSpan w:val="4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032F303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2</w:t>
            </w:r>
          </w:p>
        </w:tc>
        <w:tc>
          <w:tcPr>
            <w:tcW w:w="709" w:type="dxa"/>
          </w:tcPr>
          <w:p w14:paraId="1DA1B041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</w:p>
        </w:tc>
      </w:tr>
      <w:tr w:rsidR="00947ED3" w:rsidRPr="00F93557" w14:paraId="55577AF9" w14:textId="77777777" w:rsidTr="00187DF2">
        <w:tc>
          <w:tcPr>
            <w:tcW w:w="2891" w:type="dxa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C72C36A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Observations</w:t>
            </w:r>
          </w:p>
        </w:tc>
        <w:tc>
          <w:tcPr>
            <w:tcW w:w="5245" w:type="dxa"/>
            <w:gridSpan w:val="4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9BF7BE6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594</w:t>
            </w:r>
          </w:p>
        </w:tc>
        <w:tc>
          <w:tcPr>
            <w:tcW w:w="709" w:type="dxa"/>
            <w:tcBorders>
              <w:top w:val="single" w:sz="6" w:space="0" w:color="auto"/>
            </w:tcBorders>
          </w:tcPr>
          <w:p w14:paraId="6200D77B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</w:p>
        </w:tc>
      </w:tr>
      <w:tr w:rsidR="00947ED3" w:rsidRPr="00F93557" w14:paraId="541ECB97" w14:textId="77777777" w:rsidTr="00187DF2">
        <w:tc>
          <w:tcPr>
            <w:tcW w:w="2891" w:type="dxa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81594E0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Marginal R</w:t>
            </w:r>
            <w:r w:rsidRPr="00D93605">
              <w:rPr>
                <w:rFonts w:cs="Times New Roman"/>
                <w:sz w:val="22"/>
                <w:szCs w:val="22"/>
                <w:vertAlign w:val="superscript"/>
                <w:lang w:val="en-CA"/>
              </w:rPr>
              <w:t>2</w:t>
            </w:r>
            <w:r w:rsidRPr="00D93605">
              <w:rPr>
                <w:rFonts w:cs="Times New Roman"/>
                <w:sz w:val="22"/>
                <w:szCs w:val="22"/>
                <w:lang w:val="en-CA"/>
              </w:rPr>
              <w:t xml:space="preserve"> / Conditional R</w:t>
            </w:r>
            <w:r w:rsidRPr="00D93605">
              <w:rPr>
                <w:rFonts w:cs="Times New Roman"/>
                <w:sz w:val="22"/>
                <w:szCs w:val="22"/>
                <w:vertAlign w:val="superscript"/>
                <w:lang w:val="en-CA"/>
              </w:rPr>
              <w:t>2</w:t>
            </w:r>
          </w:p>
        </w:tc>
        <w:tc>
          <w:tcPr>
            <w:tcW w:w="5245" w:type="dxa"/>
            <w:gridSpan w:val="4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EFD16DE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  <w:r w:rsidRPr="00D93605">
              <w:rPr>
                <w:rFonts w:cs="Times New Roman"/>
                <w:sz w:val="22"/>
                <w:szCs w:val="22"/>
                <w:lang w:val="en-CA"/>
              </w:rPr>
              <w:t>0.259 / 0.292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E62ECB0" w14:textId="77777777" w:rsidR="00947ED3" w:rsidRPr="00D93605" w:rsidRDefault="00947ED3" w:rsidP="00187DF2">
            <w:pPr>
              <w:spacing w:after="0"/>
              <w:rPr>
                <w:rFonts w:cs="Times New Roman"/>
                <w:sz w:val="22"/>
                <w:szCs w:val="22"/>
                <w:lang w:val="en-CA"/>
              </w:rPr>
            </w:pPr>
          </w:p>
        </w:tc>
      </w:tr>
    </w:tbl>
    <w:bookmarkEnd w:id="6"/>
    <w:p w14:paraId="6341D279" w14:textId="303F86A0" w:rsidR="00D6531B" w:rsidRPr="00D93605" w:rsidRDefault="00947ED3" w:rsidP="00233AFD">
      <w:pPr>
        <w:spacing w:before="120" w:after="360"/>
        <w:rPr>
          <w:rFonts w:cs="Times New Roman"/>
          <w:i/>
          <w:iCs/>
          <w:sz w:val="20"/>
          <w:szCs w:val="20"/>
          <w:lang w:val="en-CA"/>
        </w:rPr>
      </w:pPr>
      <w:r w:rsidRPr="00D93605">
        <w:rPr>
          <w:rFonts w:cs="Times New Roman"/>
          <w:i/>
          <w:iCs/>
          <w:sz w:val="20"/>
          <w:szCs w:val="20"/>
          <w:lang w:val="en-CA"/>
        </w:rPr>
        <w:t>Signif. codes: 0 ‘***’ 0.001 ‘**’ 0.01 ‘*’ 0.05 ‘.’ 0.1</w:t>
      </w:r>
    </w:p>
    <w:p w14:paraId="61CB99CF" w14:textId="35B6AEF6" w:rsidR="008B59DE" w:rsidRPr="00F93557" w:rsidRDefault="008B59DE" w:rsidP="00D6531B">
      <w:pPr>
        <w:pStyle w:val="Caption"/>
        <w:spacing w:before="240"/>
        <w:jc w:val="both"/>
        <w:rPr>
          <w:color w:val="auto"/>
          <w:lang w:val="en-CA"/>
        </w:rPr>
      </w:pPr>
      <w:bookmarkStart w:id="7" w:name="_Ref234407158"/>
      <w:r w:rsidRPr="00F93557">
        <w:rPr>
          <w:color w:val="auto"/>
          <w:lang w:val="en-CA"/>
        </w:rPr>
        <w:lastRenderedPageBreak/>
        <w:t xml:space="preserve">Supplementary Table </w:t>
      </w:r>
      <w:r w:rsidRPr="00F93557">
        <w:rPr>
          <w:color w:val="auto"/>
          <w:lang w:val="en-CA"/>
        </w:rPr>
        <w:fldChar w:fldCharType="begin"/>
      </w:r>
      <w:r w:rsidRPr="00F93557">
        <w:rPr>
          <w:color w:val="auto"/>
          <w:lang w:val="en-CA"/>
        </w:rPr>
        <w:instrText xml:space="preserve"> SEQ Supplementary_Table \* ARABIC </w:instrText>
      </w:r>
      <w:r w:rsidRPr="00F93557">
        <w:rPr>
          <w:color w:val="auto"/>
          <w:lang w:val="en-CA"/>
        </w:rPr>
        <w:fldChar w:fldCharType="separate"/>
      </w:r>
      <w:r w:rsidR="00971266" w:rsidRPr="00F93557">
        <w:rPr>
          <w:noProof/>
          <w:color w:val="auto"/>
          <w:lang w:val="en-CA"/>
        </w:rPr>
        <w:t>3</w:t>
      </w:r>
      <w:r w:rsidRPr="00F93557">
        <w:rPr>
          <w:color w:val="auto"/>
          <w:lang w:val="en-CA"/>
        </w:rPr>
        <w:fldChar w:fldCharType="end"/>
      </w:r>
      <w:bookmarkEnd w:id="7"/>
      <w:r w:rsidRPr="00F93557">
        <w:rPr>
          <w:color w:val="auto"/>
          <w:lang w:val="en-CA"/>
        </w:rPr>
        <w:t xml:space="preserve">: </w:t>
      </w:r>
      <w:r w:rsidR="00835F29" w:rsidRPr="00F93557">
        <w:rPr>
          <w:color w:val="auto"/>
          <w:lang w:val="en-CA"/>
        </w:rPr>
        <w:t>Pairwise comparisons of estimated marginal mean differences in daily RG</w:t>
      </w:r>
      <w:r w:rsidR="002A2E89" w:rsidRPr="00F93557">
        <w:rPr>
          <w:color w:val="auto"/>
          <w:lang w:val="en-CA"/>
        </w:rPr>
        <w:t>R</w:t>
      </w:r>
      <w:r w:rsidR="00835F29" w:rsidRPr="00F93557">
        <w:rPr>
          <w:color w:val="auto"/>
          <w:lang w:val="en-CA"/>
        </w:rPr>
        <w:t xml:space="preserve"> among treatments at mean initial spat size and mean distance to the nearest neighboring spat. Estimates represent model-predicted treatment differences, with standard errors (SE), adjusted </w:t>
      </w:r>
      <w:r w:rsidR="006D36C1">
        <w:rPr>
          <w:color w:val="auto"/>
          <w:lang w:val="en-CA"/>
        </w:rPr>
        <w:t>P</w:t>
      </w:r>
      <w:r w:rsidR="00835F29" w:rsidRPr="00F93557">
        <w:rPr>
          <w:color w:val="auto"/>
          <w:lang w:val="en-CA"/>
        </w:rPr>
        <w:t>-values, and Cohen’s d.</w:t>
      </w:r>
      <w:r w:rsidR="00DE5CB4" w:rsidRPr="00F93557">
        <w:rPr>
          <w:color w:val="auto"/>
          <w:lang w:val="en-CA"/>
        </w:rPr>
        <w:t xml:space="preserve"> </w:t>
      </w:r>
      <w:r w:rsidR="00914AC6" w:rsidRPr="00F93557">
        <w:rPr>
          <w:color w:val="auto"/>
          <w:lang w:val="en-CA"/>
        </w:rPr>
        <w:t xml:space="preserve">Negative Cohen’s d values indicate that the estimated marginal mean difference was negative in the direction of the specified contrast. </w:t>
      </w:r>
      <w:r w:rsidR="00AB0D10" w:rsidRPr="00F93557">
        <w:rPr>
          <w:color w:val="auto"/>
          <w:lang w:val="en-CA"/>
        </w:rPr>
        <w:t>Significant contrasts (</w:t>
      </w:r>
      <w:r w:rsidR="006D36C1">
        <w:rPr>
          <w:color w:val="auto"/>
          <w:lang w:val="en-CA"/>
        </w:rPr>
        <w:t>P</w:t>
      </w:r>
      <w:r w:rsidR="00AB0D10" w:rsidRPr="00F93557">
        <w:rPr>
          <w:color w:val="auto"/>
          <w:lang w:val="en-CA"/>
        </w:rPr>
        <w:t xml:space="preserve"> &lt; 0.05) are printed in bold. </w:t>
      </w:r>
      <w:r w:rsidR="00DE5CB4" w:rsidRPr="00F93557">
        <w:rPr>
          <w:color w:val="auto"/>
          <w:lang w:val="en-CA"/>
        </w:rPr>
        <w:t>Treatment groups: AC – Absolute Control, CD – Commercial Diet, MNA – 1-Day Meta- Nauplii, NA – Freshly Hatched Nauplii, PC – Procedural Control.</w:t>
      </w:r>
    </w:p>
    <w:tbl>
      <w:tblPr>
        <w:tblW w:w="0" w:type="auto"/>
        <w:tblLayout w:type="fixed"/>
        <w:tblLook w:val="0420" w:firstRow="1" w:lastRow="0" w:firstColumn="0" w:lastColumn="0" w:noHBand="0" w:noVBand="1"/>
      </w:tblPr>
      <w:tblGrid>
        <w:gridCol w:w="1247"/>
        <w:gridCol w:w="1247"/>
        <w:gridCol w:w="1206"/>
        <w:gridCol w:w="1132"/>
        <w:gridCol w:w="1134"/>
      </w:tblGrid>
      <w:tr w:rsidR="00914AC6" w:rsidRPr="00F93557" w14:paraId="5D653971" w14:textId="77777777" w:rsidTr="00F93557">
        <w:trPr>
          <w:tblHeader/>
        </w:trPr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F8993" w14:textId="77777777" w:rsidR="00914AC6" w:rsidRPr="00F93557" w:rsidRDefault="00914AC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bookmarkStart w:id="8" w:name="_Ref193120516"/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Contrast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DAF9C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Estimate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6BA09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SE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B8DE3" w14:textId="6D2F2E28" w:rsidR="00914AC6" w:rsidRPr="00F93557" w:rsidRDefault="006D36C1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P</w:t>
            </w:r>
            <w:r w:rsidR="00914AC6"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F1429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Cohen's d</w:t>
            </w:r>
          </w:p>
        </w:tc>
      </w:tr>
      <w:tr w:rsidR="00914AC6" w:rsidRPr="00F93557" w14:paraId="6E911952" w14:textId="77777777" w:rsidTr="00F93557">
        <w:tc>
          <w:tcPr>
            <w:tcW w:w="1247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98802" w14:textId="2F0C017E" w:rsidR="00914AC6" w:rsidRPr="00F93557" w:rsidRDefault="00914AC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AC</w:t>
            </w:r>
            <w:r w:rsidR="00C90257"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 xml:space="preserve"> - </w:t>
            </w: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CD</w:t>
            </w:r>
          </w:p>
        </w:tc>
        <w:tc>
          <w:tcPr>
            <w:tcW w:w="1247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3740A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-0.00454</w:t>
            </w:r>
          </w:p>
        </w:tc>
        <w:tc>
          <w:tcPr>
            <w:tcW w:w="1206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79020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0.00162</w:t>
            </w:r>
          </w:p>
        </w:tc>
        <w:tc>
          <w:tcPr>
            <w:tcW w:w="1132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11C6D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0.0414</w:t>
            </w:r>
          </w:p>
        </w:tc>
        <w:tc>
          <w:tcPr>
            <w:tcW w:w="1134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C64BB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-0.366</w:t>
            </w:r>
          </w:p>
        </w:tc>
      </w:tr>
      <w:tr w:rsidR="00914AC6" w:rsidRPr="00F93557" w14:paraId="6EF3D76D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55241" w14:textId="702390BF" w:rsidR="00914AC6" w:rsidRPr="00F93557" w:rsidRDefault="00914AC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AC</w:t>
            </w:r>
            <w:r w:rsidR="00C90257"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 xml:space="preserve"> - </w:t>
            </w: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MNA</w:t>
            </w:r>
          </w:p>
        </w:tc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15E01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-0.00430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036C3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0.00166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1ADFC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0.0733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C598B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-0.346</w:t>
            </w:r>
          </w:p>
        </w:tc>
      </w:tr>
      <w:tr w:rsidR="00914AC6" w:rsidRPr="00F93557" w14:paraId="474CEFF5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C57B4" w14:textId="4271C505" w:rsidR="00914AC6" w:rsidRPr="00F93557" w:rsidRDefault="00914AC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AC</w:t>
            </w:r>
            <w:r w:rsidR="00C90257"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 xml:space="preserve"> - </w:t>
            </w: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NA</w:t>
            </w:r>
          </w:p>
        </w:tc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D5102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-0.00565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9918A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0.00164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156D7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0.0056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D4BAD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-0.455</w:t>
            </w:r>
          </w:p>
        </w:tc>
      </w:tr>
      <w:tr w:rsidR="00914AC6" w:rsidRPr="00F93557" w14:paraId="6F78A3BB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E681D" w14:textId="2E76958F" w:rsidR="00914AC6" w:rsidRPr="00F93557" w:rsidRDefault="00914AC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AC</w:t>
            </w:r>
            <w:r w:rsidR="00C90257"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 xml:space="preserve"> - </w:t>
            </w: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PC</w:t>
            </w:r>
          </w:p>
        </w:tc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CFFC4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-0.00235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CFD50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0.00169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EAA52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0.6326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8F7D5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-0.189</w:t>
            </w:r>
          </w:p>
        </w:tc>
      </w:tr>
      <w:tr w:rsidR="00914AC6" w:rsidRPr="00F93557" w14:paraId="56B9D35C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E38B8" w14:textId="39FE6D67" w:rsidR="00914AC6" w:rsidRPr="00F93557" w:rsidRDefault="00914AC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CD</w:t>
            </w:r>
            <w:r w:rsidR="00C90257"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 xml:space="preserve"> - </w:t>
            </w: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MNA</w:t>
            </w:r>
          </w:p>
        </w:tc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2A104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0.00024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7FCD0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0.00170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A6053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0.9999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E22CB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0.020</w:t>
            </w:r>
          </w:p>
        </w:tc>
      </w:tr>
      <w:tr w:rsidR="00914AC6" w:rsidRPr="00F93557" w14:paraId="305AAE70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E55F3" w14:textId="47B0FF70" w:rsidR="00914AC6" w:rsidRPr="00F93557" w:rsidRDefault="00914AC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CD</w:t>
            </w:r>
            <w:r w:rsidR="00C90257"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 xml:space="preserve"> - </w:t>
            </w: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NA</w:t>
            </w:r>
          </w:p>
        </w:tc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429D7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-0.00110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5D96C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0.00167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2E68A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0.9644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321F5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-0.089</w:t>
            </w:r>
          </w:p>
        </w:tc>
      </w:tr>
      <w:tr w:rsidR="00914AC6" w:rsidRPr="00F93557" w14:paraId="7E316B56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2D109" w14:textId="5E319523" w:rsidR="00914AC6" w:rsidRPr="00F93557" w:rsidRDefault="00914AC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CD</w:t>
            </w:r>
            <w:r w:rsidR="00C90257"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 xml:space="preserve"> - </w:t>
            </w: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PC</w:t>
            </w:r>
          </w:p>
        </w:tc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A11A6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0.00220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3DCCF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0.00170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A99F6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0.6968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14503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0.177</w:t>
            </w:r>
          </w:p>
        </w:tc>
      </w:tr>
      <w:tr w:rsidR="00914AC6" w:rsidRPr="00F93557" w14:paraId="368C4D51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FCE22" w14:textId="4CE542F5" w:rsidR="00914AC6" w:rsidRPr="00F93557" w:rsidRDefault="00914AC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MNA</w:t>
            </w:r>
            <w:r w:rsidR="00C90257"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 xml:space="preserve"> - </w:t>
            </w: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NA</w:t>
            </w:r>
          </w:p>
        </w:tc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3CCFD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-0.00135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BC933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0.00173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2615A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0.9374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D7988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-0.108</w:t>
            </w:r>
          </w:p>
        </w:tc>
      </w:tr>
      <w:tr w:rsidR="00914AC6" w:rsidRPr="00F93557" w14:paraId="36E52A54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F0061" w14:textId="6EFC15B6" w:rsidR="00914AC6" w:rsidRPr="00F93557" w:rsidRDefault="00914AC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MNA</w:t>
            </w:r>
            <w:r w:rsidR="00C90257"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 xml:space="preserve"> - </w:t>
            </w: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PC</w:t>
            </w:r>
          </w:p>
        </w:tc>
        <w:tc>
          <w:tcPr>
            <w:tcW w:w="1247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E6EEB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0.00195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1F382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0.00179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7764E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0.8122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24B07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0.157</w:t>
            </w:r>
          </w:p>
        </w:tc>
      </w:tr>
      <w:tr w:rsidR="00914AC6" w:rsidRPr="00F93557" w14:paraId="75D6D902" w14:textId="77777777" w:rsidTr="00F93557">
        <w:tc>
          <w:tcPr>
            <w:tcW w:w="124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5A9BE" w14:textId="483EC6EE" w:rsidR="00914AC6" w:rsidRPr="00F93557" w:rsidRDefault="00914AC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NA</w:t>
            </w:r>
            <w:r w:rsidR="00C90257"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 xml:space="preserve"> - </w:t>
            </w: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PC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D8D9A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0.00330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E33E6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0.00168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9C80F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0.2836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CC88E" w14:textId="77777777" w:rsidR="00914AC6" w:rsidRPr="00F93557" w:rsidRDefault="00914AC6" w:rsidP="007F6B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0.266</w:t>
            </w:r>
          </w:p>
        </w:tc>
      </w:tr>
    </w:tbl>
    <w:p w14:paraId="65AFF1F1" w14:textId="3A9D3724" w:rsidR="003506D3" w:rsidRPr="00F93557" w:rsidRDefault="00D6531B" w:rsidP="00F93557">
      <w:pPr>
        <w:pStyle w:val="Caption"/>
        <w:spacing w:before="240"/>
        <w:jc w:val="both"/>
        <w:rPr>
          <w:rFonts w:cs="Times New Roman"/>
          <w:lang w:val="en-CA"/>
        </w:rPr>
      </w:pPr>
      <w:r w:rsidRPr="00F93557">
        <w:rPr>
          <w:color w:val="auto"/>
          <w:lang w:val="en-CA"/>
        </w:rPr>
        <w:br/>
      </w:r>
      <w:bookmarkStart w:id="9" w:name="_Ref234413579"/>
      <w:r w:rsidR="003506D3" w:rsidRPr="00F93557">
        <w:rPr>
          <w:color w:val="auto"/>
          <w:lang w:val="en-CA"/>
        </w:rPr>
        <w:t xml:space="preserve">Supplementary Table </w:t>
      </w:r>
      <w:r w:rsidR="003506D3" w:rsidRPr="00F93557">
        <w:rPr>
          <w:color w:val="auto"/>
          <w:lang w:val="en-CA"/>
        </w:rPr>
        <w:fldChar w:fldCharType="begin"/>
      </w:r>
      <w:r w:rsidR="003506D3" w:rsidRPr="00F93557">
        <w:rPr>
          <w:color w:val="auto"/>
          <w:lang w:val="en-CA"/>
        </w:rPr>
        <w:instrText xml:space="preserve"> SEQ Supplementary_Table \* ARABIC </w:instrText>
      </w:r>
      <w:r w:rsidR="003506D3" w:rsidRPr="00F93557">
        <w:rPr>
          <w:color w:val="auto"/>
          <w:lang w:val="en-CA"/>
        </w:rPr>
        <w:fldChar w:fldCharType="separate"/>
      </w:r>
      <w:r w:rsidR="00971266" w:rsidRPr="00F93557">
        <w:rPr>
          <w:noProof/>
          <w:color w:val="auto"/>
          <w:lang w:val="en-CA"/>
        </w:rPr>
        <w:t>4</w:t>
      </w:r>
      <w:r w:rsidR="003506D3" w:rsidRPr="00F93557">
        <w:rPr>
          <w:color w:val="auto"/>
          <w:lang w:val="en-CA"/>
        </w:rPr>
        <w:fldChar w:fldCharType="end"/>
      </w:r>
      <w:bookmarkEnd w:id="9"/>
      <w:r w:rsidR="003506D3" w:rsidRPr="00F93557">
        <w:rPr>
          <w:color w:val="auto"/>
          <w:lang w:val="en-CA"/>
        </w:rPr>
        <w:t xml:space="preserve">: </w:t>
      </w:r>
      <w:r w:rsidRPr="00F93557">
        <w:rPr>
          <w:color w:val="auto"/>
          <w:lang w:val="en-CA"/>
        </w:rPr>
        <w:t xml:space="preserve">Pairwise comparisons of treatment-specific trends in daily RGR as a function of initial spat size. Estimates represent differences in the slope of RGR against initial spat size between treatments. P-values were adjusted using the Tukey method. </w:t>
      </w:r>
      <w:r w:rsidR="00AB0D10" w:rsidRPr="00F93557">
        <w:rPr>
          <w:color w:val="auto"/>
          <w:lang w:val="en-CA"/>
        </w:rPr>
        <w:t>Significant contrasts (</w:t>
      </w:r>
      <w:r w:rsidR="006D36C1">
        <w:rPr>
          <w:color w:val="auto"/>
          <w:lang w:val="en-CA"/>
        </w:rPr>
        <w:t>P</w:t>
      </w:r>
      <w:r w:rsidR="00AB0D10" w:rsidRPr="00F93557">
        <w:rPr>
          <w:color w:val="auto"/>
          <w:lang w:val="en-CA"/>
        </w:rPr>
        <w:t xml:space="preserve"> &lt; 0.05) are printed in bold. </w:t>
      </w:r>
      <w:r w:rsidRPr="00F93557">
        <w:rPr>
          <w:rFonts w:cs="Times New Roman"/>
          <w:color w:val="auto"/>
          <w:lang w:val="en-CA"/>
        </w:rPr>
        <w:t>Treatment groups: AC – Absolute Control, CD – Commercial Diet, MNA – 1-Day Meta- Nauplii, NA – Freshly Hatched Nauplii, PC – Procedural Control.</w:t>
      </w:r>
    </w:p>
    <w:tbl>
      <w:tblPr>
        <w:tblW w:w="0" w:type="auto"/>
        <w:tblLayout w:type="fixed"/>
        <w:tblLook w:val="0420" w:firstRow="1" w:lastRow="0" w:firstColumn="0" w:lastColumn="0" w:noHBand="0" w:noVBand="1"/>
      </w:tblPr>
      <w:tblGrid>
        <w:gridCol w:w="1247"/>
        <w:gridCol w:w="1279"/>
        <w:gridCol w:w="1206"/>
        <w:gridCol w:w="961"/>
        <w:gridCol w:w="973"/>
        <w:gridCol w:w="1132"/>
      </w:tblGrid>
      <w:tr w:rsidR="003506D3" w:rsidRPr="00F93557" w14:paraId="57DDF103" w14:textId="77777777" w:rsidTr="00F93557">
        <w:trPr>
          <w:tblHeader/>
        </w:trPr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FC90A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Contrast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03723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Estimate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FFD85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SE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DE647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df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82183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t-ratio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A71D5" w14:textId="4623DD23" w:rsidR="003506D3" w:rsidRPr="00F93557" w:rsidRDefault="006D36C1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P</w:t>
            </w:r>
            <w:r w:rsidR="003506D3"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-value</w:t>
            </w:r>
          </w:p>
        </w:tc>
      </w:tr>
      <w:tr w:rsidR="003506D3" w:rsidRPr="00F93557" w14:paraId="192C5366" w14:textId="77777777" w:rsidTr="00F93557">
        <w:tc>
          <w:tcPr>
            <w:tcW w:w="1247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3EADC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AC - CD</w:t>
            </w:r>
          </w:p>
        </w:tc>
        <w:tc>
          <w:tcPr>
            <w:tcW w:w="1279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5F3E9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-0.01730</w:t>
            </w:r>
          </w:p>
        </w:tc>
        <w:tc>
          <w:tcPr>
            <w:tcW w:w="1206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ADA09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0.00505</w:t>
            </w:r>
          </w:p>
        </w:tc>
        <w:tc>
          <w:tcPr>
            <w:tcW w:w="961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B3B12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602.1</w:t>
            </w:r>
          </w:p>
        </w:tc>
        <w:tc>
          <w:tcPr>
            <w:tcW w:w="973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61D65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-3.43</w:t>
            </w:r>
          </w:p>
        </w:tc>
        <w:tc>
          <w:tcPr>
            <w:tcW w:w="1132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28F32" w14:textId="77777777" w:rsidR="003506D3" w:rsidRPr="00F93557" w:rsidRDefault="003506D3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0.0059</w:t>
            </w:r>
          </w:p>
        </w:tc>
      </w:tr>
      <w:tr w:rsidR="003506D3" w:rsidRPr="00F93557" w14:paraId="11280B08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828A0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AC - MNA</w:t>
            </w:r>
          </w:p>
        </w:tc>
        <w:tc>
          <w:tcPr>
            <w:tcW w:w="12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B614A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-0.01772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FFB39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0.00545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57B0B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602.2</w:t>
            </w:r>
          </w:p>
        </w:tc>
        <w:tc>
          <w:tcPr>
            <w:tcW w:w="9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E3DD3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-3.25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67F8E" w14:textId="77777777" w:rsidR="003506D3" w:rsidRPr="00F93557" w:rsidRDefault="003506D3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0.0107</w:t>
            </w:r>
          </w:p>
        </w:tc>
      </w:tr>
      <w:tr w:rsidR="003506D3" w:rsidRPr="00F93557" w14:paraId="14963E88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BFE56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AC - NA</w:t>
            </w:r>
          </w:p>
        </w:tc>
        <w:tc>
          <w:tcPr>
            <w:tcW w:w="12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8FE36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-0.01520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D36B5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0.00486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89678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602.7</w:t>
            </w:r>
          </w:p>
        </w:tc>
        <w:tc>
          <w:tcPr>
            <w:tcW w:w="9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155D4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-3.13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696DC" w14:textId="77777777" w:rsidR="003506D3" w:rsidRPr="00F93557" w:rsidRDefault="003506D3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0.0159</w:t>
            </w:r>
          </w:p>
        </w:tc>
      </w:tr>
      <w:tr w:rsidR="003506D3" w:rsidRPr="00F93557" w14:paraId="194C892A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99B41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AC - PC</w:t>
            </w:r>
          </w:p>
        </w:tc>
        <w:tc>
          <w:tcPr>
            <w:tcW w:w="12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60121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-0.00902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613C6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0.00453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16308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602.1</w:t>
            </w:r>
          </w:p>
        </w:tc>
        <w:tc>
          <w:tcPr>
            <w:tcW w:w="9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0E40C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-1.99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99EC4" w14:textId="77777777" w:rsidR="003506D3" w:rsidRPr="00F93557" w:rsidRDefault="003506D3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0.2713</w:t>
            </w:r>
          </w:p>
        </w:tc>
      </w:tr>
      <w:tr w:rsidR="003506D3" w:rsidRPr="00F93557" w14:paraId="3CF22081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6E06F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CD - MNA</w:t>
            </w:r>
          </w:p>
        </w:tc>
        <w:tc>
          <w:tcPr>
            <w:tcW w:w="12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CC36F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-0.00042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2739C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0.00567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9EBEE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602.2</w:t>
            </w:r>
          </w:p>
        </w:tc>
        <w:tc>
          <w:tcPr>
            <w:tcW w:w="9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CF582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-0.07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3535E" w14:textId="77777777" w:rsidR="003506D3" w:rsidRPr="00F93557" w:rsidRDefault="003506D3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1.0000</w:t>
            </w:r>
          </w:p>
        </w:tc>
      </w:tr>
      <w:tr w:rsidR="003506D3" w:rsidRPr="00F93557" w14:paraId="4F2AEC65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5C929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CD - NA</w:t>
            </w:r>
          </w:p>
        </w:tc>
        <w:tc>
          <w:tcPr>
            <w:tcW w:w="12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2EAA2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0.00210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0204C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0.00508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3B61D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602.8</w:t>
            </w:r>
          </w:p>
        </w:tc>
        <w:tc>
          <w:tcPr>
            <w:tcW w:w="9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E3A58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0.41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12A91" w14:textId="77777777" w:rsidR="003506D3" w:rsidRPr="00F93557" w:rsidRDefault="003506D3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0.9939</w:t>
            </w:r>
          </w:p>
        </w:tc>
      </w:tr>
      <w:tr w:rsidR="003506D3" w:rsidRPr="00F93557" w14:paraId="0F9C7FF0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BB1F0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CD - PC</w:t>
            </w:r>
          </w:p>
        </w:tc>
        <w:tc>
          <w:tcPr>
            <w:tcW w:w="12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61676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0.00828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87148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0.00478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E846B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602.1</w:t>
            </w:r>
          </w:p>
        </w:tc>
        <w:tc>
          <w:tcPr>
            <w:tcW w:w="9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AA543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1.73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2AB26" w14:textId="77777777" w:rsidR="003506D3" w:rsidRPr="00F93557" w:rsidRDefault="003506D3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0.4150</w:t>
            </w:r>
          </w:p>
        </w:tc>
      </w:tr>
      <w:tr w:rsidR="003506D3" w:rsidRPr="00F93557" w14:paraId="0D904006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4D755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MNA - NA</w:t>
            </w:r>
          </w:p>
        </w:tc>
        <w:tc>
          <w:tcPr>
            <w:tcW w:w="12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593BF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0.00252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1E540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0.00551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49115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603.1</w:t>
            </w:r>
          </w:p>
        </w:tc>
        <w:tc>
          <w:tcPr>
            <w:tcW w:w="9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E9B63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0.46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BE6C0" w14:textId="77777777" w:rsidR="003506D3" w:rsidRPr="00F93557" w:rsidRDefault="003506D3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0.9910</w:t>
            </w:r>
          </w:p>
        </w:tc>
      </w:tr>
      <w:tr w:rsidR="003506D3" w:rsidRPr="00F93557" w14:paraId="1706863F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4EBB6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MNA - PC</w:t>
            </w:r>
          </w:p>
        </w:tc>
        <w:tc>
          <w:tcPr>
            <w:tcW w:w="1279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39489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0.00870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62982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0.00520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31C9F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602.1</w:t>
            </w:r>
          </w:p>
        </w:tc>
        <w:tc>
          <w:tcPr>
            <w:tcW w:w="973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DC2AD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1.67</w:t>
            </w:r>
          </w:p>
        </w:tc>
        <w:tc>
          <w:tcPr>
            <w:tcW w:w="113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22230" w14:textId="77777777" w:rsidR="003506D3" w:rsidRPr="00F93557" w:rsidRDefault="003506D3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0.4511</w:t>
            </w:r>
          </w:p>
        </w:tc>
      </w:tr>
      <w:tr w:rsidR="003506D3" w:rsidRPr="00F93557" w14:paraId="447F0A4A" w14:textId="77777777" w:rsidTr="00F93557">
        <w:tc>
          <w:tcPr>
            <w:tcW w:w="124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8EDA2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NA - PC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15C62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0.00618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1F13F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0.00459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0C8F7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603.2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A85B9" w14:textId="77777777" w:rsidR="003506D3" w:rsidRPr="00F93557" w:rsidRDefault="003506D3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1.35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8C374" w14:textId="77777777" w:rsidR="003506D3" w:rsidRPr="00F93557" w:rsidRDefault="003506D3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0.6625</w:t>
            </w:r>
          </w:p>
        </w:tc>
      </w:tr>
    </w:tbl>
    <w:p w14:paraId="6A0419C5" w14:textId="7839B4F3" w:rsidR="001C4E9F" w:rsidRPr="00D93605" w:rsidRDefault="001C4E9F" w:rsidP="001C4E9F">
      <w:pPr>
        <w:pStyle w:val="Caption"/>
        <w:spacing w:before="240"/>
        <w:jc w:val="both"/>
        <w:rPr>
          <w:rFonts w:cs="Times New Roman"/>
          <w:i w:val="0"/>
          <w:iCs w:val="0"/>
          <w:color w:val="auto"/>
          <w:lang w:val="en-CA"/>
        </w:rPr>
      </w:pPr>
      <w:r w:rsidRPr="00D93605">
        <w:rPr>
          <w:rFonts w:cs="Times New Roman"/>
          <w:color w:val="auto"/>
          <w:lang w:val="en-CA"/>
        </w:rPr>
        <w:lastRenderedPageBreak/>
        <w:t xml:space="preserve">Supplementary Table </w:t>
      </w:r>
      <w:r w:rsidRPr="00D93605">
        <w:rPr>
          <w:rFonts w:cs="Times New Roman"/>
          <w:color w:val="auto"/>
          <w:lang w:val="en-CA"/>
        </w:rPr>
        <w:fldChar w:fldCharType="begin"/>
      </w:r>
      <w:r w:rsidRPr="00D93605">
        <w:rPr>
          <w:rFonts w:cs="Times New Roman"/>
          <w:color w:val="auto"/>
          <w:lang w:val="en-CA"/>
        </w:rPr>
        <w:instrText xml:space="preserve"> SEQ Supplementary_Table \* ARABIC </w:instrText>
      </w:r>
      <w:r w:rsidRPr="00D93605">
        <w:rPr>
          <w:rFonts w:cs="Times New Roman"/>
          <w:color w:val="auto"/>
          <w:lang w:val="en-CA"/>
        </w:rPr>
        <w:fldChar w:fldCharType="separate"/>
      </w:r>
      <w:r w:rsidR="00971266" w:rsidRPr="00D93605">
        <w:rPr>
          <w:rFonts w:cs="Times New Roman"/>
          <w:noProof/>
          <w:color w:val="auto"/>
          <w:lang w:val="en-CA"/>
        </w:rPr>
        <w:t>5</w:t>
      </w:r>
      <w:r w:rsidRPr="00D93605">
        <w:rPr>
          <w:rFonts w:cs="Times New Roman"/>
          <w:color w:val="auto"/>
          <w:lang w:val="en-CA"/>
        </w:rPr>
        <w:fldChar w:fldCharType="end"/>
      </w:r>
      <w:bookmarkEnd w:id="8"/>
      <w:r w:rsidRPr="00D93605">
        <w:rPr>
          <w:rFonts w:cs="Times New Roman"/>
          <w:color w:val="auto"/>
          <w:lang w:val="en-CA"/>
        </w:rPr>
        <w:t>: Results of the GLMM for survival. Estimates are expressed as odds ratios. Treatment groups: CD – Commercial Diet, MNA – 1-Day Meta- Nauplii, NA – Freshly Hatched Nauplii, PC – Procedural Control.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1193"/>
        <w:gridCol w:w="1986"/>
        <w:gridCol w:w="1129"/>
        <w:gridCol w:w="417"/>
      </w:tblGrid>
      <w:tr w:rsidR="001C4E9F" w:rsidRPr="00F93557" w14:paraId="7A23B818" w14:textId="77777777" w:rsidTr="00187DF2">
        <w:tc>
          <w:tcPr>
            <w:tcW w:w="2835" w:type="dxa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286186DC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b/>
                <w:bCs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b/>
                <w:bCs/>
                <w:sz w:val="22"/>
                <w:szCs w:val="22"/>
                <w:lang w:val="en-CA" w:eastAsia="de-DE"/>
              </w:rPr>
              <w:t> </w:t>
            </w:r>
          </w:p>
        </w:tc>
        <w:tc>
          <w:tcPr>
            <w:tcW w:w="4308" w:type="dxa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407F71F9" w14:textId="77777777" w:rsidR="001C4E9F" w:rsidRPr="00D93605" w:rsidRDefault="001C4E9F" w:rsidP="00187DF2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b/>
                <w:bCs/>
                <w:sz w:val="22"/>
                <w:szCs w:val="22"/>
                <w:lang w:val="en-CA" w:eastAsia="de-DE"/>
              </w:rPr>
              <w:t>Survival</w:t>
            </w:r>
          </w:p>
        </w:tc>
        <w:tc>
          <w:tcPr>
            <w:tcW w:w="417" w:type="dxa"/>
            <w:tcBorders>
              <w:top w:val="double" w:sz="6" w:space="0" w:color="auto"/>
            </w:tcBorders>
          </w:tcPr>
          <w:p w14:paraId="7444454E" w14:textId="77777777" w:rsidR="001C4E9F" w:rsidRPr="00D93605" w:rsidRDefault="001C4E9F" w:rsidP="00187DF2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val="en-CA" w:eastAsia="de-DE"/>
              </w:rPr>
            </w:pPr>
          </w:p>
        </w:tc>
      </w:tr>
      <w:tr w:rsidR="001C4E9F" w:rsidRPr="00F93557" w14:paraId="66167568" w14:textId="77777777" w:rsidTr="00187DF2">
        <w:tc>
          <w:tcPr>
            <w:tcW w:w="2835" w:type="dxa"/>
            <w:tcBorders>
              <w:bottom w:val="single" w:sz="6" w:space="0" w:color="auto"/>
            </w:tcBorders>
            <w:vAlign w:val="center"/>
            <w:hideMark/>
          </w:tcPr>
          <w:p w14:paraId="475A6D2D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i/>
                <w:iCs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i/>
                <w:iCs/>
                <w:sz w:val="22"/>
                <w:szCs w:val="22"/>
                <w:lang w:val="en-CA" w:eastAsia="de-DE"/>
              </w:rPr>
              <w:t>Predictors</w:t>
            </w:r>
          </w:p>
        </w:tc>
        <w:tc>
          <w:tcPr>
            <w:tcW w:w="1193" w:type="dxa"/>
            <w:tcBorders>
              <w:bottom w:val="single" w:sz="6" w:space="0" w:color="auto"/>
            </w:tcBorders>
            <w:vAlign w:val="center"/>
            <w:hideMark/>
          </w:tcPr>
          <w:p w14:paraId="731B25F2" w14:textId="77777777" w:rsidR="001C4E9F" w:rsidRPr="00D93605" w:rsidRDefault="001C4E9F" w:rsidP="00187DF2">
            <w:pPr>
              <w:spacing w:after="0"/>
              <w:jc w:val="center"/>
              <w:rPr>
                <w:rFonts w:eastAsia="Times New Roman" w:cs="Times New Roman"/>
                <w:i/>
                <w:iCs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i/>
                <w:iCs/>
                <w:sz w:val="22"/>
                <w:szCs w:val="22"/>
                <w:lang w:val="en-CA" w:eastAsia="de-DE"/>
              </w:rPr>
              <w:t>Odds Ratios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38BA381" w14:textId="77777777" w:rsidR="001C4E9F" w:rsidRPr="00D93605" w:rsidRDefault="001C4E9F" w:rsidP="00187DF2">
            <w:pPr>
              <w:spacing w:after="0"/>
              <w:jc w:val="center"/>
              <w:rPr>
                <w:rFonts w:eastAsia="Times New Roman" w:cs="Times New Roman"/>
                <w:i/>
                <w:iCs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i/>
                <w:iCs/>
                <w:sz w:val="22"/>
                <w:szCs w:val="22"/>
                <w:lang w:val="en-CA" w:eastAsia="de-DE"/>
              </w:rPr>
              <w:t>CI</w:t>
            </w:r>
          </w:p>
        </w:tc>
        <w:tc>
          <w:tcPr>
            <w:tcW w:w="1129" w:type="dxa"/>
            <w:tcBorders>
              <w:bottom w:val="single" w:sz="6" w:space="0" w:color="auto"/>
            </w:tcBorders>
            <w:vAlign w:val="center"/>
            <w:hideMark/>
          </w:tcPr>
          <w:p w14:paraId="4F0C8FF6" w14:textId="2DA15C16" w:rsidR="001C4E9F" w:rsidRPr="00D93605" w:rsidRDefault="006D36C1" w:rsidP="00187DF2">
            <w:pPr>
              <w:spacing w:after="0"/>
              <w:jc w:val="center"/>
              <w:rPr>
                <w:rFonts w:eastAsia="Times New Roman" w:cs="Times New Roman"/>
                <w:i/>
                <w:iCs/>
                <w:sz w:val="22"/>
                <w:szCs w:val="22"/>
                <w:lang w:val="en-CA" w:eastAsia="de-DE"/>
              </w:rPr>
            </w:pPr>
            <w:r>
              <w:rPr>
                <w:rFonts w:eastAsia="Times New Roman" w:cs="Times New Roman"/>
                <w:i/>
                <w:iCs/>
                <w:sz w:val="22"/>
                <w:szCs w:val="22"/>
                <w:lang w:val="en-CA" w:eastAsia="de-DE"/>
              </w:rPr>
              <w:t>P</w:t>
            </w:r>
            <w:r w:rsidR="001C4E9F" w:rsidRPr="00D93605">
              <w:rPr>
                <w:rFonts w:eastAsia="Times New Roman" w:cs="Times New Roman"/>
                <w:i/>
                <w:iCs/>
                <w:sz w:val="22"/>
                <w:szCs w:val="22"/>
                <w:lang w:val="en-CA" w:eastAsia="de-DE"/>
              </w:rPr>
              <w:t>-</w:t>
            </w:r>
            <w:r>
              <w:rPr>
                <w:rFonts w:eastAsia="Times New Roman" w:cs="Times New Roman"/>
                <w:i/>
                <w:iCs/>
                <w:sz w:val="22"/>
                <w:szCs w:val="22"/>
                <w:lang w:val="en-CA" w:eastAsia="de-DE"/>
              </w:rPr>
              <w:t>v</w:t>
            </w:r>
            <w:r w:rsidR="001C4E9F" w:rsidRPr="00D93605">
              <w:rPr>
                <w:rFonts w:eastAsia="Times New Roman" w:cs="Times New Roman"/>
                <w:i/>
                <w:iCs/>
                <w:sz w:val="22"/>
                <w:szCs w:val="22"/>
                <w:lang w:val="en-CA" w:eastAsia="de-DE"/>
              </w:rPr>
              <w:t>alue</w:t>
            </w:r>
          </w:p>
        </w:tc>
        <w:tc>
          <w:tcPr>
            <w:tcW w:w="417" w:type="dxa"/>
            <w:tcBorders>
              <w:bottom w:val="single" w:sz="6" w:space="0" w:color="auto"/>
            </w:tcBorders>
          </w:tcPr>
          <w:p w14:paraId="2FFBB333" w14:textId="77777777" w:rsidR="001C4E9F" w:rsidRPr="00D93605" w:rsidRDefault="001C4E9F" w:rsidP="00187DF2">
            <w:pPr>
              <w:spacing w:after="0"/>
              <w:jc w:val="center"/>
              <w:rPr>
                <w:rFonts w:eastAsia="Times New Roman" w:cs="Times New Roman"/>
                <w:i/>
                <w:iCs/>
                <w:sz w:val="22"/>
                <w:szCs w:val="22"/>
                <w:lang w:val="en-CA" w:eastAsia="de-DE"/>
              </w:rPr>
            </w:pPr>
          </w:p>
        </w:tc>
      </w:tr>
      <w:tr w:rsidR="001C4E9F" w:rsidRPr="00F93557" w14:paraId="39F4A488" w14:textId="77777777" w:rsidTr="00187DF2">
        <w:tc>
          <w:tcPr>
            <w:tcW w:w="283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A2F45F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(Intercept)</w:t>
            </w:r>
          </w:p>
        </w:tc>
        <w:tc>
          <w:tcPr>
            <w:tcW w:w="119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858EF8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0.5382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CA8B40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0.1033 – 2.8036</w:t>
            </w:r>
          </w:p>
        </w:tc>
        <w:tc>
          <w:tcPr>
            <w:tcW w:w="112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4CD0D8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0.462</w:t>
            </w:r>
          </w:p>
        </w:tc>
        <w:tc>
          <w:tcPr>
            <w:tcW w:w="417" w:type="dxa"/>
          </w:tcPr>
          <w:p w14:paraId="30F4C9F6" w14:textId="77777777" w:rsidR="001C4E9F" w:rsidRPr="00D93605" w:rsidRDefault="001C4E9F" w:rsidP="00187DF2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</w:p>
        </w:tc>
      </w:tr>
      <w:tr w:rsidR="001C4E9F" w:rsidRPr="00F93557" w14:paraId="46DC98D1" w14:textId="77777777" w:rsidTr="00187DF2">
        <w:tc>
          <w:tcPr>
            <w:tcW w:w="283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58B7CA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Initial Size</w:t>
            </w:r>
          </w:p>
        </w:tc>
        <w:tc>
          <w:tcPr>
            <w:tcW w:w="119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8FBE09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229.7347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7A50A3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56.9640 – 926.5152</w:t>
            </w:r>
          </w:p>
        </w:tc>
        <w:tc>
          <w:tcPr>
            <w:tcW w:w="112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74503C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b/>
                <w:bCs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&lt;0.001</w:t>
            </w:r>
          </w:p>
        </w:tc>
        <w:tc>
          <w:tcPr>
            <w:tcW w:w="417" w:type="dxa"/>
          </w:tcPr>
          <w:p w14:paraId="3036F187" w14:textId="77777777" w:rsidR="001C4E9F" w:rsidRPr="00D93605" w:rsidRDefault="001C4E9F" w:rsidP="00187DF2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*</w:t>
            </w:r>
            <w:r w:rsidRPr="00D93605">
              <w:rPr>
                <w:rFonts w:eastAsiaTheme="minorEastAsia" w:cs="Times New Roman"/>
                <w:sz w:val="22"/>
                <w:szCs w:val="22"/>
                <w:lang w:val="en-CA" w:eastAsia="de-DE"/>
              </w:rPr>
              <w:t>**</w:t>
            </w:r>
          </w:p>
        </w:tc>
      </w:tr>
      <w:tr w:rsidR="001C4E9F" w:rsidRPr="00F93557" w14:paraId="4EC80EAB" w14:textId="77777777" w:rsidTr="00187DF2">
        <w:tc>
          <w:tcPr>
            <w:tcW w:w="283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DF5C6D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Treatment [CD]</w:t>
            </w:r>
          </w:p>
        </w:tc>
        <w:tc>
          <w:tcPr>
            <w:tcW w:w="119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E9748C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0.3988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290C7C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0.1378 – 1.1543</w:t>
            </w:r>
          </w:p>
        </w:tc>
        <w:tc>
          <w:tcPr>
            <w:tcW w:w="112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D09AA1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0.090</w:t>
            </w:r>
          </w:p>
        </w:tc>
        <w:tc>
          <w:tcPr>
            <w:tcW w:w="417" w:type="dxa"/>
          </w:tcPr>
          <w:p w14:paraId="2FC90B6D" w14:textId="77777777" w:rsidR="001C4E9F" w:rsidRPr="00D93605" w:rsidRDefault="001C4E9F" w:rsidP="00187DF2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.</w:t>
            </w:r>
          </w:p>
        </w:tc>
      </w:tr>
      <w:tr w:rsidR="001C4E9F" w:rsidRPr="00F93557" w14:paraId="0C389FE6" w14:textId="77777777" w:rsidTr="00187DF2">
        <w:tc>
          <w:tcPr>
            <w:tcW w:w="283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E78731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Treatment [MNA]</w:t>
            </w:r>
          </w:p>
        </w:tc>
        <w:tc>
          <w:tcPr>
            <w:tcW w:w="119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3A512C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0.4762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48CDE4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0.1627 – 1.3938</w:t>
            </w:r>
          </w:p>
        </w:tc>
        <w:tc>
          <w:tcPr>
            <w:tcW w:w="112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0F738E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0.176</w:t>
            </w:r>
          </w:p>
        </w:tc>
        <w:tc>
          <w:tcPr>
            <w:tcW w:w="417" w:type="dxa"/>
          </w:tcPr>
          <w:p w14:paraId="53D0CC40" w14:textId="77777777" w:rsidR="001C4E9F" w:rsidRPr="00D93605" w:rsidRDefault="001C4E9F" w:rsidP="00187DF2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</w:p>
        </w:tc>
      </w:tr>
      <w:tr w:rsidR="001C4E9F" w:rsidRPr="00F93557" w14:paraId="1E46E643" w14:textId="77777777" w:rsidTr="00187DF2">
        <w:tc>
          <w:tcPr>
            <w:tcW w:w="283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5AFC90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Treatment [NA]</w:t>
            </w:r>
          </w:p>
        </w:tc>
        <w:tc>
          <w:tcPr>
            <w:tcW w:w="119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98217E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1.7847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4997F1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0.5155 – 6.1786</w:t>
            </w:r>
          </w:p>
        </w:tc>
        <w:tc>
          <w:tcPr>
            <w:tcW w:w="112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56E918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0.361</w:t>
            </w:r>
          </w:p>
        </w:tc>
        <w:tc>
          <w:tcPr>
            <w:tcW w:w="417" w:type="dxa"/>
          </w:tcPr>
          <w:p w14:paraId="6E3910D0" w14:textId="77777777" w:rsidR="001C4E9F" w:rsidRPr="00D93605" w:rsidRDefault="001C4E9F" w:rsidP="00187DF2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</w:p>
        </w:tc>
      </w:tr>
      <w:tr w:rsidR="001C4E9F" w:rsidRPr="00F93557" w14:paraId="4DE1720E" w14:textId="77777777" w:rsidTr="00187DF2">
        <w:trPr>
          <w:trHeight w:val="466"/>
        </w:trPr>
        <w:tc>
          <w:tcPr>
            <w:tcW w:w="283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FC64FE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Treatment [PC]</w:t>
            </w:r>
          </w:p>
        </w:tc>
        <w:tc>
          <w:tcPr>
            <w:tcW w:w="119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BB3726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0.8820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3F5C3C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0.2546 – 3.0555</w:t>
            </w:r>
          </w:p>
        </w:tc>
        <w:tc>
          <w:tcPr>
            <w:tcW w:w="112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C242D0" w14:textId="77777777" w:rsidR="001C4E9F" w:rsidRPr="00D93605" w:rsidRDefault="001C4E9F" w:rsidP="00187DF2">
            <w:pPr>
              <w:spacing w:after="0"/>
              <w:jc w:val="right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0.843</w:t>
            </w:r>
          </w:p>
        </w:tc>
        <w:tc>
          <w:tcPr>
            <w:tcW w:w="417" w:type="dxa"/>
          </w:tcPr>
          <w:p w14:paraId="3E89F74F" w14:textId="77777777" w:rsidR="001C4E9F" w:rsidRPr="00D93605" w:rsidRDefault="001C4E9F" w:rsidP="00187DF2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</w:p>
        </w:tc>
      </w:tr>
      <w:tr w:rsidR="001C4E9F" w:rsidRPr="00F93557" w14:paraId="314566F0" w14:textId="77777777" w:rsidTr="00187DF2">
        <w:tc>
          <w:tcPr>
            <w:tcW w:w="7143" w:type="dxa"/>
            <w:gridSpan w:val="4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E1738D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b/>
                <w:bCs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b/>
                <w:bCs/>
                <w:sz w:val="22"/>
                <w:szCs w:val="22"/>
                <w:lang w:val="en-CA" w:eastAsia="de-DE"/>
              </w:rPr>
              <w:t>Random Effects</w:t>
            </w:r>
          </w:p>
        </w:tc>
        <w:tc>
          <w:tcPr>
            <w:tcW w:w="417" w:type="dxa"/>
          </w:tcPr>
          <w:p w14:paraId="501ADAB6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b/>
                <w:bCs/>
                <w:sz w:val="22"/>
                <w:szCs w:val="22"/>
                <w:lang w:val="en-CA" w:eastAsia="de-DE"/>
              </w:rPr>
            </w:pPr>
          </w:p>
        </w:tc>
      </w:tr>
      <w:tr w:rsidR="001C4E9F" w:rsidRPr="00F93557" w14:paraId="2EF15A0A" w14:textId="77777777" w:rsidTr="00187DF2">
        <w:tc>
          <w:tcPr>
            <w:tcW w:w="2835" w:type="dxa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E8AD177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σ</w:t>
            </w:r>
            <w:r w:rsidRPr="00D93605">
              <w:rPr>
                <w:rFonts w:eastAsia="Times New Roman" w:cs="Times New Roman"/>
                <w:sz w:val="22"/>
                <w:szCs w:val="22"/>
                <w:vertAlign w:val="superscript"/>
                <w:lang w:val="en-CA" w:eastAsia="de-DE"/>
              </w:rPr>
              <w:t>2</w:t>
            </w:r>
          </w:p>
        </w:tc>
        <w:tc>
          <w:tcPr>
            <w:tcW w:w="4308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E9298A0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3.29</w:t>
            </w:r>
          </w:p>
        </w:tc>
        <w:tc>
          <w:tcPr>
            <w:tcW w:w="417" w:type="dxa"/>
          </w:tcPr>
          <w:p w14:paraId="18F5F62A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</w:p>
        </w:tc>
      </w:tr>
      <w:tr w:rsidR="001C4E9F" w:rsidRPr="00F93557" w14:paraId="36953EC5" w14:textId="77777777" w:rsidTr="00187DF2">
        <w:tc>
          <w:tcPr>
            <w:tcW w:w="2835" w:type="dxa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C17EE9F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τ</w:t>
            </w:r>
            <w:r w:rsidRPr="00D93605">
              <w:rPr>
                <w:rFonts w:eastAsia="Times New Roman" w:cs="Times New Roman"/>
                <w:sz w:val="22"/>
                <w:szCs w:val="22"/>
                <w:vertAlign w:val="subscript"/>
                <w:lang w:val="en-CA" w:eastAsia="de-DE"/>
              </w:rPr>
              <w:t>00</w:t>
            </w: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 xml:space="preserve"> </w:t>
            </w:r>
            <w:r w:rsidRPr="00D93605">
              <w:rPr>
                <w:rFonts w:eastAsia="Times New Roman" w:cs="Times New Roman"/>
                <w:sz w:val="22"/>
                <w:szCs w:val="22"/>
                <w:vertAlign w:val="subscript"/>
                <w:lang w:val="en-CA" w:eastAsia="de-DE"/>
              </w:rPr>
              <w:t>side</w:t>
            </w:r>
          </w:p>
        </w:tc>
        <w:tc>
          <w:tcPr>
            <w:tcW w:w="4308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D2A446B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0.63</w:t>
            </w:r>
          </w:p>
        </w:tc>
        <w:tc>
          <w:tcPr>
            <w:tcW w:w="417" w:type="dxa"/>
          </w:tcPr>
          <w:p w14:paraId="198FA40D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</w:p>
        </w:tc>
      </w:tr>
      <w:tr w:rsidR="001C4E9F" w:rsidRPr="00F93557" w14:paraId="76C6A8D7" w14:textId="77777777" w:rsidTr="00187DF2">
        <w:tc>
          <w:tcPr>
            <w:tcW w:w="2835" w:type="dxa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695E050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ICC</w:t>
            </w:r>
          </w:p>
        </w:tc>
        <w:tc>
          <w:tcPr>
            <w:tcW w:w="4308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ECB2140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0.16</w:t>
            </w:r>
          </w:p>
        </w:tc>
        <w:tc>
          <w:tcPr>
            <w:tcW w:w="417" w:type="dxa"/>
          </w:tcPr>
          <w:p w14:paraId="21C752F8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</w:p>
        </w:tc>
      </w:tr>
      <w:tr w:rsidR="001C4E9F" w:rsidRPr="00F93557" w14:paraId="50239235" w14:textId="77777777" w:rsidTr="00187DF2">
        <w:tc>
          <w:tcPr>
            <w:tcW w:w="2835" w:type="dxa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E483B83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 xml:space="preserve">N </w:t>
            </w:r>
            <w:r w:rsidRPr="00D93605">
              <w:rPr>
                <w:rFonts w:eastAsia="Times New Roman" w:cs="Times New Roman"/>
                <w:sz w:val="22"/>
                <w:szCs w:val="22"/>
                <w:vertAlign w:val="subscript"/>
                <w:lang w:val="en-CA" w:eastAsia="de-DE"/>
              </w:rPr>
              <w:t>side</w:t>
            </w:r>
          </w:p>
        </w:tc>
        <w:tc>
          <w:tcPr>
            <w:tcW w:w="4308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41FF0B8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2</w:t>
            </w:r>
          </w:p>
        </w:tc>
        <w:tc>
          <w:tcPr>
            <w:tcW w:w="417" w:type="dxa"/>
          </w:tcPr>
          <w:p w14:paraId="0862C4C6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</w:p>
        </w:tc>
      </w:tr>
      <w:tr w:rsidR="001C4E9F" w:rsidRPr="00F93557" w14:paraId="54A3E892" w14:textId="77777777" w:rsidTr="00187DF2">
        <w:tc>
          <w:tcPr>
            <w:tcW w:w="2835" w:type="dxa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FACD085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Observations</w:t>
            </w:r>
          </w:p>
        </w:tc>
        <w:tc>
          <w:tcPr>
            <w:tcW w:w="4308" w:type="dxa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3C87348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1688</w:t>
            </w:r>
          </w:p>
        </w:tc>
        <w:tc>
          <w:tcPr>
            <w:tcW w:w="417" w:type="dxa"/>
            <w:tcBorders>
              <w:top w:val="single" w:sz="6" w:space="0" w:color="auto"/>
            </w:tcBorders>
          </w:tcPr>
          <w:p w14:paraId="5BFB5976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</w:p>
        </w:tc>
      </w:tr>
      <w:tr w:rsidR="001C4E9F" w:rsidRPr="00F93557" w14:paraId="728A1EF8" w14:textId="77777777" w:rsidTr="00187DF2">
        <w:tc>
          <w:tcPr>
            <w:tcW w:w="2835" w:type="dxa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F1E07AD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Marginal R</w:t>
            </w:r>
            <w:r w:rsidRPr="00D93605">
              <w:rPr>
                <w:rFonts w:eastAsia="Times New Roman" w:cs="Times New Roman"/>
                <w:sz w:val="22"/>
                <w:szCs w:val="22"/>
                <w:vertAlign w:val="superscript"/>
                <w:lang w:val="en-CA" w:eastAsia="de-DE"/>
              </w:rPr>
              <w:t>2</w:t>
            </w: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 xml:space="preserve"> / Conditional R</w:t>
            </w:r>
            <w:r w:rsidRPr="00D93605">
              <w:rPr>
                <w:rFonts w:eastAsia="Times New Roman" w:cs="Times New Roman"/>
                <w:sz w:val="22"/>
                <w:szCs w:val="22"/>
                <w:vertAlign w:val="superscript"/>
                <w:lang w:val="en-CA" w:eastAsia="de-DE"/>
              </w:rPr>
              <w:t>2</w:t>
            </w:r>
          </w:p>
        </w:tc>
        <w:tc>
          <w:tcPr>
            <w:tcW w:w="4308" w:type="dxa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E193B22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  <w:r w:rsidRPr="00D93605">
              <w:rPr>
                <w:rFonts w:eastAsia="Times New Roman" w:cs="Times New Roman"/>
                <w:sz w:val="22"/>
                <w:szCs w:val="22"/>
                <w:lang w:val="en-CA" w:eastAsia="de-DE"/>
              </w:rPr>
              <w:t>0.491 / 0.573</w:t>
            </w: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18FE658A" w14:textId="77777777" w:rsidR="001C4E9F" w:rsidRPr="00D93605" w:rsidRDefault="001C4E9F" w:rsidP="00187DF2">
            <w:pPr>
              <w:spacing w:after="0"/>
              <w:rPr>
                <w:rFonts w:eastAsia="Times New Roman" w:cs="Times New Roman"/>
                <w:sz w:val="22"/>
                <w:szCs w:val="22"/>
                <w:lang w:val="en-CA" w:eastAsia="de-DE"/>
              </w:rPr>
            </w:pPr>
          </w:p>
        </w:tc>
      </w:tr>
    </w:tbl>
    <w:p w14:paraId="37D30701" w14:textId="77777777" w:rsidR="001C4E9F" w:rsidRPr="00D93605" w:rsidRDefault="001C4E9F" w:rsidP="001C4E9F">
      <w:pPr>
        <w:spacing w:before="120" w:after="240"/>
        <w:rPr>
          <w:rFonts w:cs="Times New Roman"/>
          <w:i/>
          <w:iCs/>
          <w:lang w:val="en-CA"/>
        </w:rPr>
      </w:pPr>
      <w:r w:rsidRPr="00D93605">
        <w:rPr>
          <w:rFonts w:cs="Times New Roman"/>
          <w:i/>
          <w:iCs/>
          <w:sz w:val="20"/>
          <w:szCs w:val="20"/>
          <w:lang w:val="en-CA"/>
        </w:rPr>
        <w:t>Signif. codes: 0 ‘***’ 0.001 ‘**’ 0.01 ‘*’ 0.05 ‘.’ 0.1</w:t>
      </w:r>
    </w:p>
    <w:p w14:paraId="35C09565" w14:textId="77777777" w:rsidR="001C4E9F" w:rsidRPr="00D93605" w:rsidRDefault="001C4E9F" w:rsidP="001C4E9F">
      <w:pPr>
        <w:pStyle w:val="Caption"/>
        <w:jc w:val="both"/>
        <w:rPr>
          <w:rFonts w:cs="Times New Roman"/>
          <w:i w:val="0"/>
          <w:iCs w:val="0"/>
          <w:color w:val="auto"/>
          <w:lang w:val="en-CA"/>
        </w:rPr>
      </w:pPr>
      <w:bookmarkStart w:id="10" w:name="_Ref182672000"/>
      <w:bookmarkStart w:id="11" w:name="_Toc192075044"/>
    </w:p>
    <w:p w14:paraId="591035F6" w14:textId="033D2499" w:rsidR="001C4E9F" w:rsidRPr="00D93605" w:rsidRDefault="001C4E9F" w:rsidP="001C4E9F">
      <w:pPr>
        <w:pStyle w:val="Caption"/>
        <w:jc w:val="both"/>
        <w:rPr>
          <w:rFonts w:cs="Times New Roman"/>
          <w:i w:val="0"/>
          <w:iCs w:val="0"/>
          <w:color w:val="auto"/>
          <w:lang w:val="en-CA"/>
        </w:rPr>
      </w:pPr>
      <w:bookmarkStart w:id="12" w:name="_Ref193120517"/>
      <w:bookmarkEnd w:id="10"/>
      <w:bookmarkEnd w:id="11"/>
      <w:r w:rsidRPr="00D93605">
        <w:rPr>
          <w:rFonts w:cs="Times New Roman"/>
          <w:color w:val="auto"/>
          <w:lang w:val="en-CA"/>
        </w:rPr>
        <w:t xml:space="preserve">Supplementary Table </w:t>
      </w:r>
      <w:r w:rsidR="008B59DE" w:rsidRPr="00D93605">
        <w:rPr>
          <w:rFonts w:cs="Times New Roman"/>
          <w:color w:val="auto"/>
          <w:lang w:val="en-CA"/>
        </w:rPr>
        <w:fldChar w:fldCharType="begin"/>
      </w:r>
      <w:r w:rsidR="008B59DE" w:rsidRPr="00D93605">
        <w:rPr>
          <w:rFonts w:cs="Times New Roman"/>
          <w:color w:val="auto"/>
          <w:lang w:val="en-CA"/>
        </w:rPr>
        <w:instrText xml:space="preserve"> SEQ Supplementary_Table \* ARABIC </w:instrText>
      </w:r>
      <w:r w:rsidR="008B59DE" w:rsidRPr="00D93605">
        <w:rPr>
          <w:rFonts w:cs="Times New Roman"/>
          <w:color w:val="auto"/>
          <w:lang w:val="en-CA"/>
        </w:rPr>
        <w:fldChar w:fldCharType="separate"/>
      </w:r>
      <w:r w:rsidR="00971266" w:rsidRPr="00D93605">
        <w:rPr>
          <w:rFonts w:cs="Times New Roman"/>
          <w:noProof/>
          <w:color w:val="auto"/>
          <w:lang w:val="en-CA"/>
        </w:rPr>
        <w:t>6</w:t>
      </w:r>
      <w:r w:rsidR="008B59DE" w:rsidRPr="00D93605">
        <w:rPr>
          <w:rFonts w:cs="Times New Roman"/>
          <w:color w:val="auto"/>
          <w:lang w:val="en-CA"/>
        </w:rPr>
        <w:fldChar w:fldCharType="end"/>
      </w:r>
      <w:bookmarkEnd w:id="12"/>
      <w:r w:rsidRPr="00D93605">
        <w:rPr>
          <w:rFonts w:cs="Times New Roman"/>
          <w:color w:val="auto"/>
          <w:lang w:val="en-CA"/>
        </w:rPr>
        <w:t xml:space="preserve">: Analysis of Deviance Table (Type III Wald chi-square tests) of the GLMM. </w:t>
      </w:r>
    </w:p>
    <w:tbl>
      <w:tblPr>
        <w:tblW w:w="4820" w:type="dxa"/>
        <w:tblLayout w:type="fixed"/>
        <w:tblLook w:val="0420" w:firstRow="1" w:lastRow="0" w:firstColumn="0" w:lastColumn="0" w:noHBand="0" w:noVBand="1"/>
      </w:tblPr>
      <w:tblGrid>
        <w:gridCol w:w="1418"/>
        <w:gridCol w:w="850"/>
        <w:gridCol w:w="851"/>
        <w:gridCol w:w="992"/>
        <w:gridCol w:w="709"/>
      </w:tblGrid>
      <w:tr w:rsidR="001C4E9F" w:rsidRPr="00F93557" w14:paraId="7C048236" w14:textId="77777777" w:rsidTr="00187DF2">
        <w:trPr>
          <w:tblHeader/>
        </w:trPr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B7DD6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sz w:val="22"/>
                <w:szCs w:val="22"/>
                <w:lang w:val="en-CA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72F31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sz w:val="22"/>
                <w:szCs w:val="22"/>
                <w:lang w:val="en-CA"/>
              </w:rPr>
            </w:pPr>
            <w:r w:rsidRPr="00D93605">
              <w:rPr>
                <w:rFonts w:eastAsia="Arial" w:cs="Times New Roman"/>
                <w:sz w:val="22"/>
                <w:szCs w:val="22"/>
                <w:lang w:val="en-CA"/>
              </w:rPr>
              <w:t>ChiSq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A4A55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sz w:val="22"/>
                <w:szCs w:val="22"/>
                <w:lang w:val="en-CA"/>
              </w:rPr>
            </w:pPr>
            <w:r w:rsidRPr="00D93605">
              <w:rPr>
                <w:rFonts w:eastAsia="Arial" w:cs="Times New Roman"/>
                <w:sz w:val="22"/>
                <w:szCs w:val="22"/>
                <w:lang w:val="en-CA"/>
              </w:rPr>
              <w:t>DF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28F6C" w14:textId="4604FBE9" w:rsidR="001C4E9F" w:rsidRPr="00D93605" w:rsidRDefault="006D36C1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sz w:val="22"/>
                <w:szCs w:val="22"/>
                <w:lang w:val="en-CA"/>
              </w:rPr>
            </w:pPr>
            <w:r>
              <w:rPr>
                <w:rFonts w:eastAsia="Arial" w:cs="Times New Roman"/>
                <w:sz w:val="22"/>
                <w:szCs w:val="22"/>
                <w:lang w:val="en-CA"/>
              </w:rPr>
              <w:t>P</w:t>
            </w:r>
            <w:r w:rsidR="001C4E9F" w:rsidRPr="00D93605">
              <w:rPr>
                <w:rFonts w:eastAsia="Arial" w:cs="Times New Roman"/>
                <w:sz w:val="22"/>
                <w:szCs w:val="22"/>
                <w:lang w:val="en-CA"/>
              </w:rPr>
              <w:t>-Value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14:paraId="01C4F555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sz w:val="22"/>
                <w:szCs w:val="22"/>
                <w:lang w:val="en-CA"/>
              </w:rPr>
            </w:pPr>
          </w:p>
        </w:tc>
      </w:tr>
      <w:tr w:rsidR="001C4E9F" w:rsidRPr="00F93557" w14:paraId="6CC2332A" w14:textId="77777777" w:rsidTr="00187DF2">
        <w:tc>
          <w:tcPr>
            <w:tcW w:w="1418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444A2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sz w:val="22"/>
                <w:szCs w:val="22"/>
                <w:lang w:val="en-CA"/>
              </w:rPr>
            </w:pPr>
            <w:r w:rsidRPr="00D93605">
              <w:rPr>
                <w:rFonts w:eastAsia="Arial" w:cs="Times New Roman"/>
                <w:sz w:val="22"/>
                <w:szCs w:val="22"/>
                <w:lang w:val="en-CA"/>
              </w:rPr>
              <w:t>(Intercept)</w:t>
            </w:r>
          </w:p>
        </w:tc>
        <w:tc>
          <w:tcPr>
            <w:tcW w:w="85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9E4BA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sz w:val="22"/>
                <w:szCs w:val="22"/>
                <w:lang w:val="en-CA"/>
              </w:rPr>
            </w:pPr>
            <w:r w:rsidRPr="00D93605">
              <w:rPr>
                <w:rFonts w:eastAsia="Arial" w:cs="Times New Roman"/>
                <w:sz w:val="22"/>
                <w:szCs w:val="22"/>
                <w:lang w:val="en-CA"/>
              </w:rPr>
              <w:t>0.541</w:t>
            </w:r>
          </w:p>
        </w:tc>
        <w:tc>
          <w:tcPr>
            <w:tcW w:w="851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8804C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sz w:val="22"/>
                <w:szCs w:val="22"/>
                <w:lang w:val="en-CA"/>
              </w:rPr>
            </w:pPr>
            <w:r w:rsidRPr="00D93605">
              <w:rPr>
                <w:rFonts w:eastAsia="Arial" w:cs="Times New Roman"/>
                <w:sz w:val="22"/>
                <w:szCs w:val="22"/>
                <w:lang w:val="en-CA"/>
              </w:rPr>
              <w:t>1</w:t>
            </w:r>
          </w:p>
        </w:tc>
        <w:tc>
          <w:tcPr>
            <w:tcW w:w="99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EBD73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sz w:val="22"/>
                <w:szCs w:val="22"/>
                <w:lang w:val="en-CA"/>
              </w:rPr>
            </w:pPr>
            <w:r w:rsidRPr="00D93605">
              <w:rPr>
                <w:rFonts w:eastAsia="Arial" w:cs="Times New Roman"/>
                <w:sz w:val="22"/>
                <w:szCs w:val="22"/>
                <w:lang w:val="en-CA"/>
              </w:rPr>
              <w:t>0.462</w:t>
            </w:r>
          </w:p>
        </w:tc>
        <w:tc>
          <w:tcPr>
            <w:tcW w:w="70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DF6B673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both"/>
              <w:rPr>
                <w:rFonts w:eastAsia="Arial" w:cs="Times New Roman"/>
                <w:sz w:val="22"/>
                <w:szCs w:val="22"/>
                <w:lang w:val="en-CA"/>
              </w:rPr>
            </w:pPr>
          </w:p>
        </w:tc>
      </w:tr>
      <w:tr w:rsidR="001C4E9F" w:rsidRPr="00F93557" w14:paraId="6EA04206" w14:textId="77777777" w:rsidTr="00187DF2">
        <w:tc>
          <w:tcPr>
            <w:tcW w:w="1418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1C6D8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sz w:val="22"/>
                <w:szCs w:val="22"/>
                <w:lang w:val="en-CA"/>
              </w:rPr>
            </w:pPr>
            <w:r w:rsidRPr="00D93605">
              <w:rPr>
                <w:rFonts w:eastAsia="Arial" w:cs="Times New Roman"/>
                <w:sz w:val="22"/>
                <w:szCs w:val="22"/>
                <w:lang w:val="en-CA"/>
              </w:rPr>
              <w:t>Initial Size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63E96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sz w:val="22"/>
                <w:szCs w:val="22"/>
                <w:lang w:val="en-CA"/>
              </w:rPr>
            </w:pPr>
            <w:r w:rsidRPr="00D93605">
              <w:rPr>
                <w:rFonts w:eastAsia="Arial" w:cs="Times New Roman"/>
                <w:sz w:val="22"/>
                <w:szCs w:val="22"/>
                <w:lang w:val="en-CA"/>
              </w:rPr>
              <w:t>58.393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BCC8C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sz w:val="22"/>
                <w:szCs w:val="22"/>
                <w:lang w:val="en-CA"/>
              </w:rPr>
            </w:pPr>
            <w:r w:rsidRPr="00D93605">
              <w:rPr>
                <w:rFonts w:eastAsia="Arial" w:cs="Times New Roman"/>
                <w:sz w:val="22"/>
                <w:szCs w:val="22"/>
                <w:lang w:val="en-CA"/>
              </w:rPr>
              <w:t>1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2D858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sz w:val="22"/>
                <w:szCs w:val="22"/>
                <w:lang w:val="en-CA"/>
              </w:rPr>
            </w:pPr>
            <w:r w:rsidRPr="00D93605">
              <w:rPr>
                <w:rFonts w:eastAsia="Arial" w:cs="Times New Roman"/>
                <w:sz w:val="22"/>
                <w:szCs w:val="22"/>
                <w:lang w:val="en-CA"/>
              </w:rPr>
              <w:t>&lt;0.001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</w:tcPr>
          <w:p w14:paraId="1A529EBC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both"/>
              <w:rPr>
                <w:rFonts w:eastAsia="Arial" w:cs="Times New Roman"/>
                <w:sz w:val="22"/>
                <w:szCs w:val="22"/>
                <w:lang w:val="en-CA"/>
              </w:rPr>
            </w:pPr>
            <w:r w:rsidRPr="00D93605">
              <w:rPr>
                <w:rFonts w:eastAsia="Arial" w:cs="Times New Roman"/>
                <w:sz w:val="22"/>
                <w:szCs w:val="22"/>
                <w:lang w:val="en-CA"/>
              </w:rPr>
              <w:t>***</w:t>
            </w:r>
          </w:p>
        </w:tc>
      </w:tr>
      <w:tr w:rsidR="001C4E9F" w:rsidRPr="00F93557" w14:paraId="2FFB30DC" w14:textId="77777777" w:rsidTr="00187DF2">
        <w:tc>
          <w:tcPr>
            <w:tcW w:w="1418" w:type="dxa"/>
            <w:tcBorders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1D512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sz w:val="22"/>
                <w:szCs w:val="22"/>
                <w:lang w:val="en-CA"/>
              </w:rPr>
            </w:pPr>
            <w:r w:rsidRPr="00D93605">
              <w:rPr>
                <w:rFonts w:eastAsia="Arial" w:cs="Times New Roman"/>
                <w:sz w:val="22"/>
                <w:szCs w:val="22"/>
                <w:lang w:val="en-CA"/>
              </w:rPr>
              <w:t>Treatment</w:t>
            </w:r>
          </w:p>
        </w:tc>
        <w:tc>
          <w:tcPr>
            <w:tcW w:w="850" w:type="dxa"/>
            <w:tcBorders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7D4CD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sz w:val="22"/>
                <w:szCs w:val="22"/>
                <w:lang w:val="en-CA"/>
              </w:rPr>
            </w:pPr>
            <w:r w:rsidRPr="00D93605">
              <w:rPr>
                <w:rFonts w:eastAsia="Arial" w:cs="Times New Roman"/>
                <w:sz w:val="22"/>
                <w:szCs w:val="22"/>
                <w:lang w:val="en-CA"/>
              </w:rPr>
              <w:t>9.380</w:t>
            </w:r>
          </w:p>
        </w:tc>
        <w:tc>
          <w:tcPr>
            <w:tcW w:w="851" w:type="dxa"/>
            <w:tcBorders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B9E54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sz w:val="22"/>
                <w:szCs w:val="22"/>
                <w:lang w:val="en-CA"/>
              </w:rPr>
            </w:pPr>
            <w:r w:rsidRPr="00D93605">
              <w:rPr>
                <w:rFonts w:eastAsia="Arial" w:cs="Times New Roman"/>
                <w:sz w:val="22"/>
                <w:szCs w:val="22"/>
                <w:lang w:val="en-CA"/>
              </w:rPr>
              <w:t>4</w:t>
            </w:r>
          </w:p>
        </w:tc>
        <w:tc>
          <w:tcPr>
            <w:tcW w:w="992" w:type="dxa"/>
            <w:tcBorders>
              <w:bottom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5DEE5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sz w:val="22"/>
                <w:szCs w:val="22"/>
                <w:lang w:val="en-CA"/>
              </w:rPr>
            </w:pPr>
            <w:r w:rsidRPr="00D93605">
              <w:rPr>
                <w:rFonts w:eastAsia="Arial" w:cs="Times New Roman"/>
                <w:sz w:val="22"/>
                <w:szCs w:val="22"/>
                <w:lang w:val="en-CA"/>
              </w:rPr>
              <w:t>0.052</w:t>
            </w:r>
          </w:p>
        </w:tc>
        <w:tc>
          <w:tcPr>
            <w:tcW w:w="709" w:type="dxa"/>
            <w:tcBorders>
              <w:bottom w:val="single" w:sz="2" w:space="0" w:color="auto"/>
            </w:tcBorders>
            <w:shd w:val="clear" w:color="auto" w:fill="FFFFFF"/>
          </w:tcPr>
          <w:p w14:paraId="0994E3FE" w14:textId="77777777" w:rsidR="001C4E9F" w:rsidRPr="00D93605" w:rsidRDefault="001C4E9F" w:rsidP="00187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both"/>
              <w:rPr>
                <w:rFonts w:eastAsia="Arial" w:cs="Times New Roman"/>
                <w:sz w:val="22"/>
                <w:szCs w:val="22"/>
                <w:lang w:val="en-CA"/>
              </w:rPr>
            </w:pPr>
            <w:r w:rsidRPr="00D93605">
              <w:rPr>
                <w:rFonts w:eastAsia="Arial" w:cs="Times New Roman"/>
                <w:sz w:val="22"/>
                <w:szCs w:val="22"/>
                <w:lang w:val="en-CA"/>
              </w:rPr>
              <w:t>.</w:t>
            </w:r>
          </w:p>
        </w:tc>
      </w:tr>
    </w:tbl>
    <w:p w14:paraId="528E3A7E" w14:textId="77777777" w:rsidR="001C4E9F" w:rsidRPr="00D93605" w:rsidRDefault="001C4E9F" w:rsidP="001C4E9F">
      <w:pPr>
        <w:spacing w:before="120" w:after="240"/>
        <w:rPr>
          <w:rFonts w:cs="Times New Roman"/>
          <w:i/>
          <w:iCs/>
          <w:sz w:val="20"/>
          <w:szCs w:val="20"/>
          <w:lang w:val="en-CA"/>
        </w:rPr>
      </w:pPr>
      <w:r w:rsidRPr="00D93605">
        <w:rPr>
          <w:rFonts w:cs="Times New Roman"/>
          <w:i/>
          <w:iCs/>
          <w:sz w:val="20"/>
          <w:szCs w:val="20"/>
          <w:lang w:val="en-CA"/>
        </w:rPr>
        <w:t>Signif. codes: 0 ‘***’ 0.001 ‘**’ 0.01 ‘*’ 0.05 ‘.’ 0.1</w:t>
      </w:r>
    </w:p>
    <w:p w14:paraId="751F4210" w14:textId="77777777" w:rsidR="009A1654" w:rsidRPr="00D93605" w:rsidRDefault="009A1654" w:rsidP="009A1654">
      <w:pPr>
        <w:rPr>
          <w:rFonts w:cs="Times New Roman"/>
          <w:b/>
          <w:bCs/>
          <w:sz w:val="28"/>
          <w:szCs w:val="28"/>
          <w:lang w:val="en-CA"/>
        </w:rPr>
      </w:pPr>
    </w:p>
    <w:p w14:paraId="1BA6304C" w14:textId="77777777" w:rsidR="000E700B" w:rsidRPr="00D93605" w:rsidRDefault="000E700B" w:rsidP="009A1654">
      <w:pPr>
        <w:rPr>
          <w:rFonts w:cs="Times New Roman"/>
          <w:b/>
          <w:bCs/>
          <w:sz w:val="28"/>
          <w:szCs w:val="28"/>
          <w:lang w:val="en-CA"/>
        </w:rPr>
      </w:pPr>
    </w:p>
    <w:p w14:paraId="69E24A51" w14:textId="77777777" w:rsidR="000E700B" w:rsidRPr="00D93605" w:rsidRDefault="000E700B" w:rsidP="009A1654">
      <w:pPr>
        <w:rPr>
          <w:rFonts w:cs="Times New Roman"/>
          <w:b/>
          <w:bCs/>
          <w:sz w:val="28"/>
          <w:szCs w:val="28"/>
          <w:lang w:val="en-CA"/>
        </w:rPr>
      </w:pPr>
    </w:p>
    <w:p w14:paraId="7F50C44D" w14:textId="77777777" w:rsidR="000E700B" w:rsidRPr="00D93605" w:rsidRDefault="000E700B" w:rsidP="009A1654">
      <w:pPr>
        <w:rPr>
          <w:rFonts w:cs="Times New Roman"/>
          <w:b/>
          <w:bCs/>
          <w:sz w:val="28"/>
          <w:szCs w:val="28"/>
          <w:lang w:val="en-CA"/>
        </w:rPr>
      </w:pPr>
    </w:p>
    <w:p w14:paraId="2E8DA05D" w14:textId="539C984F" w:rsidR="00971266" w:rsidRPr="00D93605" w:rsidRDefault="00971266" w:rsidP="000E700B">
      <w:pPr>
        <w:pStyle w:val="Caption"/>
        <w:spacing w:before="240"/>
        <w:jc w:val="both"/>
        <w:rPr>
          <w:rFonts w:cs="Times New Roman"/>
          <w:i w:val="0"/>
          <w:iCs w:val="0"/>
          <w:color w:val="auto"/>
          <w:lang w:val="en-CA"/>
        </w:rPr>
      </w:pPr>
      <w:bookmarkStart w:id="13" w:name="_Ref234424379"/>
      <w:r w:rsidRPr="00F93557">
        <w:rPr>
          <w:color w:val="auto"/>
          <w:lang w:val="en-CA"/>
        </w:rPr>
        <w:lastRenderedPageBreak/>
        <w:t xml:space="preserve">Supplementary Table </w:t>
      </w:r>
      <w:r w:rsidRPr="00F93557">
        <w:rPr>
          <w:color w:val="auto"/>
          <w:lang w:val="en-CA"/>
        </w:rPr>
        <w:fldChar w:fldCharType="begin"/>
      </w:r>
      <w:r w:rsidRPr="00F93557">
        <w:rPr>
          <w:color w:val="auto"/>
          <w:lang w:val="en-CA"/>
        </w:rPr>
        <w:instrText xml:space="preserve"> SEQ Supplementary_Table \* ARABIC </w:instrText>
      </w:r>
      <w:r w:rsidRPr="00F93557">
        <w:rPr>
          <w:color w:val="auto"/>
          <w:lang w:val="en-CA"/>
        </w:rPr>
        <w:fldChar w:fldCharType="separate"/>
      </w:r>
      <w:r w:rsidRPr="00F93557">
        <w:rPr>
          <w:noProof/>
          <w:color w:val="auto"/>
          <w:lang w:val="en-CA"/>
        </w:rPr>
        <w:t>7</w:t>
      </w:r>
      <w:r w:rsidRPr="00F93557">
        <w:rPr>
          <w:color w:val="auto"/>
          <w:lang w:val="en-CA"/>
        </w:rPr>
        <w:fldChar w:fldCharType="end"/>
      </w:r>
      <w:bookmarkEnd w:id="13"/>
      <w:r w:rsidRPr="00F93557">
        <w:rPr>
          <w:color w:val="auto"/>
          <w:lang w:val="en-CA"/>
        </w:rPr>
        <w:t xml:space="preserve">: </w:t>
      </w:r>
      <w:r w:rsidR="000E700B" w:rsidRPr="00F93557">
        <w:rPr>
          <w:color w:val="auto"/>
          <w:lang w:val="en-CA"/>
        </w:rPr>
        <w:t xml:space="preserve">Estimated marginal means of survival probability by treatment. Values represent model-estimated survival probabilities for each treatment group, with standard errors (SE) and confidence intervals (CI) calculated on the response scale. </w:t>
      </w:r>
      <w:r w:rsidR="00942821" w:rsidRPr="00D93605">
        <w:rPr>
          <w:rFonts w:cs="Times New Roman"/>
          <w:color w:val="auto"/>
          <w:lang w:val="en-CA"/>
        </w:rPr>
        <w:t>Treatment groups: AC – Absolute Control, CD – Commercial Diet, MNA – 1-Day Meta- Nauplii, NA – Freshly Hatched Nauplii, PC – Procedural Control.</w:t>
      </w:r>
    </w:p>
    <w:tbl>
      <w:tblPr>
        <w:tblW w:w="8625" w:type="dxa"/>
        <w:tblLayout w:type="fixed"/>
        <w:tblLook w:val="0420" w:firstRow="1" w:lastRow="0" w:firstColumn="0" w:lastColumn="0" w:noHBand="0" w:noVBand="1"/>
      </w:tblPr>
      <w:tblGrid>
        <w:gridCol w:w="1413"/>
        <w:gridCol w:w="2891"/>
        <w:gridCol w:w="1084"/>
        <w:gridCol w:w="655"/>
        <w:gridCol w:w="1291"/>
        <w:gridCol w:w="1291"/>
      </w:tblGrid>
      <w:tr w:rsidR="006801F9" w:rsidRPr="00F93557" w14:paraId="6304583B" w14:textId="77777777" w:rsidTr="001E0766">
        <w:trPr>
          <w:tblHeader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3FD18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Treatment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16DD7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Estimated survival probability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FAF10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SE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BF079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df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52EDD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Lower CI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3DD7A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Upper CI</w:t>
            </w:r>
          </w:p>
        </w:tc>
      </w:tr>
      <w:tr w:rsidR="006801F9" w:rsidRPr="00F93557" w14:paraId="26FFE2AD" w14:textId="77777777" w:rsidTr="001E0766">
        <w:tc>
          <w:tcPr>
            <w:tcW w:w="1413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9ACDF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AC</w:t>
            </w:r>
          </w:p>
        </w:tc>
        <w:tc>
          <w:tcPr>
            <w:tcW w:w="2891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9ADE5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0.9938</w:t>
            </w:r>
          </w:p>
        </w:tc>
        <w:tc>
          <w:tcPr>
            <w:tcW w:w="1084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0FD96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0.0047</w:t>
            </w:r>
          </w:p>
        </w:tc>
        <w:tc>
          <w:tcPr>
            <w:tcW w:w="655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D43B3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Inf</w:t>
            </w:r>
          </w:p>
        </w:tc>
        <w:tc>
          <w:tcPr>
            <w:tcW w:w="1291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B0C8F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0.9726</w:t>
            </w:r>
          </w:p>
        </w:tc>
        <w:tc>
          <w:tcPr>
            <w:tcW w:w="1291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D9E52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0.9986</w:t>
            </w:r>
          </w:p>
        </w:tc>
      </w:tr>
      <w:tr w:rsidR="006801F9" w:rsidRPr="00F93557" w14:paraId="591CFD45" w14:textId="77777777" w:rsidTr="001E0766">
        <w:tc>
          <w:tcPr>
            <w:tcW w:w="14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7DAD8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CD</w:t>
            </w:r>
          </w:p>
        </w:tc>
        <w:tc>
          <w:tcPr>
            <w:tcW w:w="28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35BB2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0.9846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1A397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0.0104</w:t>
            </w:r>
          </w:p>
        </w:tc>
        <w:tc>
          <w:tcPr>
            <w:tcW w:w="6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DAF39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Inf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7EF9B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0.9432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FD53D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0.9960</w:t>
            </w:r>
          </w:p>
        </w:tc>
      </w:tr>
      <w:tr w:rsidR="006801F9" w:rsidRPr="00F93557" w14:paraId="4BB4DB58" w14:textId="77777777" w:rsidTr="001E0766">
        <w:tc>
          <w:tcPr>
            <w:tcW w:w="14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D3853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MNA</w:t>
            </w:r>
          </w:p>
        </w:tc>
        <w:tc>
          <w:tcPr>
            <w:tcW w:w="28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6B673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0.9871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21BA5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0.0093</w:t>
            </w:r>
          </w:p>
        </w:tc>
        <w:tc>
          <w:tcPr>
            <w:tcW w:w="6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B2F74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Inf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85CEB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0.9482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16CE1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0.9969</w:t>
            </w:r>
          </w:p>
        </w:tc>
      </w:tr>
      <w:tr w:rsidR="006801F9" w:rsidRPr="00F93557" w14:paraId="51938097" w14:textId="77777777" w:rsidTr="00971266">
        <w:tc>
          <w:tcPr>
            <w:tcW w:w="1413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F8E64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NA</w:t>
            </w:r>
          </w:p>
        </w:tc>
        <w:tc>
          <w:tcPr>
            <w:tcW w:w="289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680D9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0.9965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9DBAD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0.0028</w:t>
            </w:r>
          </w:p>
        </w:tc>
        <w:tc>
          <w:tcPr>
            <w:tcW w:w="655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D4355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Inf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CD24B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0.9836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C6CDA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0.9993</w:t>
            </w:r>
          </w:p>
        </w:tc>
      </w:tr>
      <w:tr w:rsidR="006801F9" w:rsidRPr="00F93557" w14:paraId="4DD039A8" w14:textId="77777777" w:rsidTr="00971266">
        <w:tc>
          <w:tcPr>
            <w:tcW w:w="1413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906AF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PC</w:t>
            </w:r>
          </w:p>
        </w:tc>
        <w:tc>
          <w:tcPr>
            <w:tcW w:w="289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23BA5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0.9930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6FB24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0.0053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D5186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Inf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D330E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0.9698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C94D3" w14:textId="77777777" w:rsidR="006801F9" w:rsidRPr="00F93557" w:rsidRDefault="006801F9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0.9984</w:t>
            </w:r>
          </w:p>
        </w:tc>
      </w:tr>
    </w:tbl>
    <w:p w14:paraId="3CD28F88" w14:textId="5CEEFFED" w:rsidR="009A1654" w:rsidRPr="00D93605" w:rsidRDefault="009A1654" w:rsidP="009A1654">
      <w:pPr>
        <w:rPr>
          <w:rFonts w:cs="Times New Roman"/>
          <w:b/>
          <w:bCs/>
          <w:sz w:val="28"/>
          <w:szCs w:val="28"/>
          <w:lang w:val="en-CA"/>
        </w:rPr>
      </w:pPr>
    </w:p>
    <w:p w14:paraId="1B7B084C" w14:textId="6ACE335C" w:rsidR="00971266" w:rsidRPr="00F93557" w:rsidRDefault="00971266" w:rsidP="00971266">
      <w:pPr>
        <w:pStyle w:val="Caption"/>
        <w:keepNext/>
        <w:rPr>
          <w:color w:val="auto"/>
          <w:lang w:val="en-CA"/>
        </w:rPr>
      </w:pPr>
      <w:bookmarkStart w:id="14" w:name="_Ref234424394"/>
      <w:r w:rsidRPr="00F93557">
        <w:rPr>
          <w:color w:val="auto"/>
          <w:lang w:val="en-CA"/>
        </w:rPr>
        <w:t xml:space="preserve">Supplementary Table </w:t>
      </w:r>
      <w:r w:rsidRPr="00F93557">
        <w:rPr>
          <w:color w:val="auto"/>
          <w:lang w:val="en-CA"/>
        </w:rPr>
        <w:fldChar w:fldCharType="begin"/>
      </w:r>
      <w:r w:rsidRPr="00F93557">
        <w:rPr>
          <w:color w:val="auto"/>
          <w:lang w:val="en-CA"/>
        </w:rPr>
        <w:instrText xml:space="preserve"> SEQ Supplementary_Table \* ARABIC </w:instrText>
      </w:r>
      <w:r w:rsidRPr="00F93557">
        <w:rPr>
          <w:color w:val="auto"/>
          <w:lang w:val="en-CA"/>
        </w:rPr>
        <w:fldChar w:fldCharType="separate"/>
      </w:r>
      <w:r w:rsidRPr="00F93557">
        <w:rPr>
          <w:noProof/>
          <w:color w:val="auto"/>
          <w:lang w:val="en-CA"/>
        </w:rPr>
        <w:t>8</w:t>
      </w:r>
      <w:r w:rsidRPr="00F93557">
        <w:rPr>
          <w:color w:val="auto"/>
          <w:lang w:val="en-CA"/>
        </w:rPr>
        <w:fldChar w:fldCharType="end"/>
      </w:r>
      <w:bookmarkEnd w:id="14"/>
      <w:r w:rsidRPr="00F93557">
        <w:rPr>
          <w:color w:val="auto"/>
          <w:lang w:val="en-CA"/>
        </w:rPr>
        <w:t>:</w:t>
      </w:r>
      <w:r w:rsidR="0038692B" w:rsidRPr="00F93557">
        <w:rPr>
          <w:lang w:val="en-CA"/>
        </w:rPr>
        <w:t xml:space="preserve"> </w:t>
      </w:r>
      <w:r w:rsidR="0038692B" w:rsidRPr="00F93557">
        <w:rPr>
          <w:color w:val="auto"/>
          <w:lang w:val="en-CA"/>
        </w:rPr>
        <w:t xml:space="preserve">Pairwise comparisons of survival among treatments. Values represent model-based contrasts between treatment groups expressed as odds ratios, with standard errors (SE), </w:t>
      </w:r>
      <w:r w:rsidR="00942821" w:rsidRPr="00F93557">
        <w:rPr>
          <w:color w:val="auto"/>
          <w:lang w:val="en-CA"/>
        </w:rPr>
        <w:t>confidence intervals (CI),</w:t>
      </w:r>
      <w:r w:rsidR="00BE6ED8" w:rsidRPr="00F93557">
        <w:rPr>
          <w:color w:val="auto"/>
          <w:lang w:val="en-CA"/>
        </w:rPr>
        <w:t xml:space="preserve"> </w:t>
      </w:r>
      <w:r w:rsidR="00D64FE3">
        <w:rPr>
          <w:color w:val="auto"/>
          <w:lang w:val="en-CA"/>
        </w:rPr>
        <w:t>Z</w:t>
      </w:r>
      <w:r w:rsidR="00BE6ED8" w:rsidRPr="00F93557">
        <w:rPr>
          <w:color w:val="auto"/>
          <w:lang w:val="en-CA"/>
        </w:rPr>
        <w:t>-ratio and</w:t>
      </w:r>
      <w:r w:rsidR="0038692B" w:rsidRPr="00F93557">
        <w:rPr>
          <w:color w:val="auto"/>
          <w:lang w:val="en-CA"/>
        </w:rPr>
        <w:t xml:space="preserve"> </w:t>
      </w:r>
      <w:r w:rsidR="00D64FE3">
        <w:rPr>
          <w:color w:val="auto"/>
          <w:lang w:val="en-CA"/>
        </w:rPr>
        <w:t>P</w:t>
      </w:r>
      <w:r w:rsidR="0038692B" w:rsidRPr="00F93557">
        <w:rPr>
          <w:color w:val="auto"/>
          <w:lang w:val="en-CA"/>
        </w:rPr>
        <w:t>-values.</w:t>
      </w:r>
      <w:r w:rsidR="00942821" w:rsidRPr="00F93557">
        <w:rPr>
          <w:color w:val="auto"/>
          <w:lang w:val="en-CA"/>
        </w:rPr>
        <w:t xml:space="preserve"> </w:t>
      </w:r>
      <w:r w:rsidR="00AB0D10" w:rsidRPr="00F93557">
        <w:rPr>
          <w:color w:val="auto"/>
          <w:lang w:val="en-CA"/>
        </w:rPr>
        <w:t>Marginally significant contrasts (</w:t>
      </w:r>
      <w:r w:rsidR="006D36C1">
        <w:rPr>
          <w:color w:val="auto"/>
          <w:lang w:val="en-CA"/>
        </w:rPr>
        <w:t>P</w:t>
      </w:r>
      <w:r w:rsidR="00AB0D10" w:rsidRPr="00F93557">
        <w:rPr>
          <w:color w:val="auto"/>
          <w:lang w:val="en-CA"/>
        </w:rPr>
        <w:t xml:space="preserve"> &lt; 0.1) are printed in bold. </w:t>
      </w:r>
      <w:r w:rsidR="00942821" w:rsidRPr="00D93605">
        <w:rPr>
          <w:rFonts w:cs="Times New Roman"/>
          <w:color w:val="auto"/>
          <w:lang w:val="en-CA"/>
        </w:rPr>
        <w:t>Treatment groups: AC – Absolute Control, CD – Commercial Diet, MNA – 1-Day Meta- Nauplii, NA – Freshly Hatched Nauplii, PC – Procedural Control.</w:t>
      </w:r>
    </w:p>
    <w:tbl>
      <w:tblPr>
        <w:tblW w:w="8938" w:type="dxa"/>
        <w:tblLayout w:type="fixed"/>
        <w:tblLook w:val="0420" w:firstRow="1" w:lastRow="0" w:firstColumn="0" w:lastColumn="0" w:noHBand="0" w:noVBand="1"/>
      </w:tblPr>
      <w:tblGrid>
        <w:gridCol w:w="1247"/>
        <w:gridCol w:w="1304"/>
        <w:gridCol w:w="1084"/>
        <w:gridCol w:w="655"/>
        <w:gridCol w:w="1291"/>
        <w:gridCol w:w="1291"/>
        <w:gridCol w:w="1157"/>
        <w:gridCol w:w="909"/>
      </w:tblGrid>
      <w:tr w:rsidR="001E0766" w:rsidRPr="00F93557" w14:paraId="783062CB" w14:textId="77777777" w:rsidTr="00F93557">
        <w:trPr>
          <w:tblHeader/>
        </w:trPr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72184" w14:textId="77777777" w:rsidR="001E0766" w:rsidRPr="00F93557" w:rsidRDefault="001E076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Contrast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DB0B4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Odds ratio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0A482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SE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3F522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df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FCE06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Lower CI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FB09E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Upper CI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AAB32" w14:textId="1212A031" w:rsidR="001E0766" w:rsidRPr="00F93557" w:rsidRDefault="006D36C1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Z</w:t>
            </w:r>
            <w:r w:rsidR="001E0766"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-ratio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692F3" w14:textId="5B6EBBE6" w:rsidR="001E0766" w:rsidRPr="00F93557" w:rsidRDefault="006D36C1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P</w:t>
            </w:r>
            <w:r w:rsidR="001E0766"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-value</w:t>
            </w:r>
          </w:p>
        </w:tc>
      </w:tr>
      <w:tr w:rsidR="001E0766" w:rsidRPr="00F93557" w14:paraId="210E2409" w14:textId="77777777" w:rsidTr="00F93557">
        <w:tc>
          <w:tcPr>
            <w:tcW w:w="1247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B02F3" w14:textId="519EDF25" w:rsidR="001E0766" w:rsidRPr="00F93557" w:rsidRDefault="001E076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AC - CD</w:t>
            </w:r>
          </w:p>
        </w:tc>
        <w:tc>
          <w:tcPr>
            <w:tcW w:w="1304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D1233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2.5076</w:t>
            </w:r>
          </w:p>
        </w:tc>
        <w:tc>
          <w:tcPr>
            <w:tcW w:w="1084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FF3FD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1.3597</w:t>
            </w:r>
          </w:p>
        </w:tc>
        <w:tc>
          <w:tcPr>
            <w:tcW w:w="655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FF2FF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Inf</w:t>
            </w:r>
          </w:p>
        </w:tc>
        <w:tc>
          <w:tcPr>
            <w:tcW w:w="1291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A026B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0.6608</w:t>
            </w:r>
          </w:p>
        </w:tc>
        <w:tc>
          <w:tcPr>
            <w:tcW w:w="1291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B9E49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9.5158</w:t>
            </w:r>
          </w:p>
        </w:tc>
        <w:tc>
          <w:tcPr>
            <w:tcW w:w="1157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5A579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1.6954</w:t>
            </w:r>
          </w:p>
        </w:tc>
        <w:tc>
          <w:tcPr>
            <w:tcW w:w="909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A0F6A" w14:textId="77777777" w:rsidR="001E0766" w:rsidRPr="00F93557" w:rsidRDefault="001E0766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0.4367</w:t>
            </w:r>
          </w:p>
        </w:tc>
      </w:tr>
      <w:tr w:rsidR="001E0766" w:rsidRPr="00F93557" w14:paraId="058D51D3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92E88" w14:textId="446C2D6C" w:rsidR="001E0766" w:rsidRPr="00F93557" w:rsidRDefault="001E076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AC - MNA</w:t>
            </w:r>
          </w:p>
        </w:tc>
        <w:tc>
          <w:tcPr>
            <w:tcW w:w="13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AF943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2.0999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961B8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1.1507</w:t>
            </w:r>
          </w:p>
        </w:tc>
        <w:tc>
          <w:tcPr>
            <w:tcW w:w="6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6BCA3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Inf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FAF86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0.5457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DA09D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8.0817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4D7AB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1.3540</w:t>
            </w:r>
          </w:p>
        </w:tc>
        <w:tc>
          <w:tcPr>
            <w:tcW w:w="9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28320" w14:textId="77777777" w:rsidR="001E0766" w:rsidRPr="00F93557" w:rsidRDefault="001E0766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0.6572</w:t>
            </w:r>
          </w:p>
        </w:tc>
      </w:tr>
      <w:tr w:rsidR="001E0766" w:rsidRPr="00F93557" w14:paraId="4FC82365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8AE0C" w14:textId="08E638D7" w:rsidR="001E0766" w:rsidRPr="00F93557" w:rsidRDefault="001E076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AC - NA</w:t>
            </w:r>
          </w:p>
        </w:tc>
        <w:tc>
          <w:tcPr>
            <w:tcW w:w="13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9C426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0.5603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6ABB6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0.3550</w:t>
            </w:r>
          </w:p>
        </w:tc>
        <w:tc>
          <w:tcPr>
            <w:tcW w:w="6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65103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Inf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ECF83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0.1179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B8BE3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2.6620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D07A6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-0.9143</w:t>
            </w:r>
          </w:p>
        </w:tc>
        <w:tc>
          <w:tcPr>
            <w:tcW w:w="9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B2647" w14:textId="77777777" w:rsidR="001E0766" w:rsidRPr="00F93557" w:rsidRDefault="001E0766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0.8915</w:t>
            </w:r>
          </w:p>
        </w:tc>
      </w:tr>
      <w:tr w:rsidR="001E0766" w:rsidRPr="00F93557" w14:paraId="310F61FC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2BCF9" w14:textId="5EC84418" w:rsidR="001E0766" w:rsidRPr="00F93557" w:rsidRDefault="001E076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AC - PC</w:t>
            </w:r>
          </w:p>
        </w:tc>
        <w:tc>
          <w:tcPr>
            <w:tcW w:w="13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869C9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1.1338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F08E0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0.7187</w:t>
            </w:r>
          </w:p>
        </w:tc>
        <w:tc>
          <w:tcPr>
            <w:tcW w:w="6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476CE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Inf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E9938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0.2384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F81F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5.3909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6FBDF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0.1980</w:t>
            </w:r>
          </w:p>
        </w:tc>
        <w:tc>
          <w:tcPr>
            <w:tcW w:w="9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9877B" w14:textId="77777777" w:rsidR="001E0766" w:rsidRPr="00F93557" w:rsidRDefault="001E0766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0.9997</w:t>
            </w:r>
          </w:p>
        </w:tc>
      </w:tr>
      <w:tr w:rsidR="001E0766" w:rsidRPr="00F93557" w14:paraId="777AD8FB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ED464" w14:textId="2ECE72B1" w:rsidR="001E0766" w:rsidRPr="00F93557" w:rsidRDefault="001E076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CD - MNA</w:t>
            </w:r>
          </w:p>
        </w:tc>
        <w:tc>
          <w:tcPr>
            <w:tcW w:w="13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6E3FC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0.8374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50459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0.4056</w:t>
            </w:r>
          </w:p>
        </w:tc>
        <w:tc>
          <w:tcPr>
            <w:tcW w:w="6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4C751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Inf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F2100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0.2545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1EE24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2.7558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69AAD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-0.3663</w:t>
            </w:r>
          </w:p>
        </w:tc>
        <w:tc>
          <w:tcPr>
            <w:tcW w:w="9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8D4DC" w14:textId="77777777" w:rsidR="001E0766" w:rsidRPr="00F93557" w:rsidRDefault="001E0766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0.9962</w:t>
            </w:r>
          </w:p>
        </w:tc>
      </w:tr>
      <w:tr w:rsidR="001E0766" w:rsidRPr="00F93557" w14:paraId="75B1E9E0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305F3" w14:textId="1579440B" w:rsidR="001E0766" w:rsidRPr="00F93557" w:rsidRDefault="001E076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CD - NA</w:t>
            </w:r>
          </w:p>
        </w:tc>
        <w:tc>
          <w:tcPr>
            <w:tcW w:w="13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8235B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0.2234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11901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0.1247</w:t>
            </w:r>
          </w:p>
        </w:tc>
        <w:tc>
          <w:tcPr>
            <w:tcW w:w="6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8DEA9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Inf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29BB7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0.0567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C764D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0.8812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21586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-2.6861</w:t>
            </w:r>
          </w:p>
        </w:tc>
        <w:tc>
          <w:tcPr>
            <w:tcW w:w="9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08242" w14:textId="77777777" w:rsidR="001E0766" w:rsidRPr="00F93557" w:rsidRDefault="001E0766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b/>
                <w:bCs/>
                <w:color w:val="000000"/>
                <w:sz w:val="22"/>
                <w:szCs w:val="22"/>
                <w:lang w:val="en-CA"/>
              </w:rPr>
              <w:t>0.0560</w:t>
            </w:r>
          </w:p>
        </w:tc>
      </w:tr>
      <w:tr w:rsidR="001E0766" w:rsidRPr="00F93557" w14:paraId="15A4908F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636A7" w14:textId="0D42D63B" w:rsidR="001E0766" w:rsidRPr="00F93557" w:rsidRDefault="001E076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 xml:space="preserve">CD </w:t>
            </w:r>
            <w:r w:rsidR="00971266"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</w:t>
            </w: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 xml:space="preserve"> PC</w:t>
            </w:r>
          </w:p>
        </w:tc>
        <w:tc>
          <w:tcPr>
            <w:tcW w:w="13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B7D4E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0.4521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314F7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0.2463</w:t>
            </w:r>
          </w:p>
        </w:tc>
        <w:tc>
          <w:tcPr>
            <w:tcW w:w="6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83CD7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Inf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300A2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0.1184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C42DB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1.7262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B62EF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-1.4573</w:t>
            </w:r>
          </w:p>
        </w:tc>
        <w:tc>
          <w:tcPr>
            <w:tcW w:w="9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F4D47" w14:textId="77777777" w:rsidR="001E0766" w:rsidRPr="00F93557" w:rsidRDefault="001E0766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0.5904</w:t>
            </w:r>
          </w:p>
        </w:tc>
      </w:tr>
      <w:tr w:rsidR="001E0766" w:rsidRPr="00F93557" w14:paraId="097385B8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A89C6" w14:textId="1DA55004" w:rsidR="001E0766" w:rsidRPr="00F93557" w:rsidRDefault="001E076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MNA - NA</w:t>
            </w:r>
          </w:p>
        </w:tc>
        <w:tc>
          <w:tcPr>
            <w:tcW w:w="13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46A3C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0.2668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C82ED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0.1563</w:t>
            </w:r>
          </w:p>
        </w:tc>
        <w:tc>
          <w:tcPr>
            <w:tcW w:w="6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76CC7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Inf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4EE5A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0.0632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8C74A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1.1267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45519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-2.2558</w:t>
            </w:r>
          </w:p>
        </w:tc>
        <w:tc>
          <w:tcPr>
            <w:tcW w:w="9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15416" w14:textId="77777777" w:rsidR="001E0766" w:rsidRPr="00F93557" w:rsidRDefault="001E0766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0.1595</w:t>
            </w:r>
          </w:p>
        </w:tc>
      </w:tr>
      <w:tr w:rsidR="001E0766" w:rsidRPr="00F93557" w14:paraId="52138D3D" w14:textId="77777777" w:rsidTr="00F93557">
        <w:tc>
          <w:tcPr>
            <w:tcW w:w="1247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DA063" w14:textId="57E1EF09" w:rsidR="001E0766" w:rsidRPr="00F93557" w:rsidRDefault="001E076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MNA - PC</w:t>
            </w:r>
          </w:p>
        </w:tc>
        <w:tc>
          <w:tcPr>
            <w:tcW w:w="1304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EC6D0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0.5399</w:t>
            </w:r>
          </w:p>
        </w:tc>
        <w:tc>
          <w:tcPr>
            <w:tcW w:w="1084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DF307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0.3164</w:t>
            </w:r>
          </w:p>
        </w:tc>
        <w:tc>
          <w:tcPr>
            <w:tcW w:w="655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128BE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Inf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4A24B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0.1278</w:t>
            </w:r>
          </w:p>
        </w:tc>
        <w:tc>
          <w:tcPr>
            <w:tcW w:w="129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2E399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2.2814</w:t>
            </w:r>
          </w:p>
        </w:tc>
        <w:tc>
          <w:tcPr>
            <w:tcW w:w="1157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8A0D3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-1.0519</w:t>
            </w:r>
          </w:p>
        </w:tc>
        <w:tc>
          <w:tcPr>
            <w:tcW w:w="909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EBC89" w14:textId="77777777" w:rsidR="001E0766" w:rsidRPr="00F93557" w:rsidRDefault="001E0766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0.8310</w:t>
            </w:r>
          </w:p>
        </w:tc>
      </w:tr>
      <w:tr w:rsidR="001E0766" w:rsidRPr="00F93557" w14:paraId="1048E3B1" w14:textId="77777777" w:rsidTr="00F93557">
        <w:tc>
          <w:tcPr>
            <w:tcW w:w="124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E4336" w14:textId="7F7BE70C" w:rsidR="001E0766" w:rsidRPr="00F93557" w:rsidRDefault="001E0766" w:rsidP="009E5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NA - PC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55797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2.0235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E280E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1.2712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35FA6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Inf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956D8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0.4316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579E7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9.4875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B9ECE" w14:textId="77777777" w:rsidR="001E0766" w:rsidRPr="00F93557" w:rsidRDefault="001E0766" w:rsidP="00225D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1.1219</w:t>
            </w: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80C9E" w14:textId="77777777" w:rsidR="001E0766" w:rsidRPr="00F93557" w:rsidRDefault="001E0766" w:rsidP="00F935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</w:pPr>
            <w:r w:rsidRPr="00F93557">
              <w:rPr>
                <w:rFonts w:eastAsia="Arial" w:cs="Times New Roman"/>
                <w:color w:val="000000"/>
                <w:sz w:val="22"/>
                <w:szCs w:val="22"/>
                <w:lang w:val="en-CA"/>
              </w:rPr>
              <w:t>0.7950</w:t>
            </w:r>
          </w:p>
        </w:tc>
      </w:tr>
    </w:tbl>
    <w:p w14:paraId="63AFE483" w14:textId="77777777" w:rsidR="006C4164" w:rsidRPr="00D93605" w:rsidRDefault="006C4164" w:rsidP="009A1654">
      <w:pPr>
        <w:rPr>
          <w:rFonts w:cs="Times New Roman"/>
          <w:b/>
          <w:bCs/>
          <w:sz w:val="28"/>
          <w:szCs w:val="28"/>
          <w:lang w:val="en-CA"/>
        </w:rPr>
      </w:pPr>
    </w:p>
    <w:sectPr w:rsidR="006C4164" w:rsidRPr="00D93605" w:rsidSect="0068614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D0574" w14:textId="77777777" w:rsidR="008C6631" w:rsidRDefault="008C6631" w:rsidP="00686141">
      <w:pPr>
        <w:spacing w:after="0" w:line="240" w:lineRule="auto"/>
      </w:pPr>
      <w:r>
        <w:separator/>
      </w:r>
    </w:p>
  </w:endnote>
  <w:endnote w:type="continuationSeparator" w:id="0">
    <w:p w14:paraId="3C13D987" w14:textId="77777777" w:rsidR="008C6631" w:rsidRDefault="008C6631" w:rsidP="00686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Times New Roman"/>
      </w:rPr>
      <w:id w:val="1305890662"/>
      <w:docPartObj>
        <w:docPartGallery w:val="Page Numbers (Bottom of Page)"/>
        <w:docPartUnique/>
      </w:docPartObj>
    </w:sdtPr>
    <w:sdtEndPr/>
    <w:sdtContent>
      <w:p w14:paraId="1864BE00" w14:textId="5036BC17" w:rsidR="00187DF2" w:rsidRPr="00686141" w:rsidRDefault="00187DF2">
        <w:pPr>
          <w:pStyle w:val="Footer"/>
          <w:jc w:val="center"/>
          <w:rPr>
            <w:rFonts w:cs="Times New Roman"/>
          </w:rPr>
        </w:pPr>
        <w:r w:rsidRPr="000B4B47">
          <w:rPr>
            <w:rFonts w:cs="Times New Roman"/>
            <w:sz w:val="22"/>
            <w:szCs w:val="22"/>
          </w:rPr>
          <w:t xml:space="preserve">- </w:t>
        </w:r>
        <w:r w:rsidRPr="000B4B47">
          <w:rPr>
            <w:rFonts w:cs="Times New Roman"/>
            <w:sz w:val="22"/>
            <w:szCs w:val="22"/>
          </w:rPr>
          <w:fldChar w:fldCharType="begin"/>
        </w:r>
        <w:r w:rsidRPr="000B4B47">
          <w:rPr>
            <w:rFonts w:cs="Times New Roman"/>
            <w:sz w:val="22"/>
            <w:szCs w:val="22"/>
          </w:rPr>
          <w:instrText>PAGE   \* MERGEFORMAT</w:instrText>
        </w:r>
        <w:r w:rsidRPr="000B4B47">
          <w:rPr>
            <w:rFonts w:cs="Times New Roman"/>
            <w:sz w:val="22"/>
            <w:szCs w:val="22"/>
          </w:rPr>
          <w:fldChar w:fldCharType="separate"/>
        </w:r>
        <w:r w:rsidRPr="000B4B47">
          <w:rPr>
            <w:rFonts w:cs="Times New Roman"/>
            <w:sz w:val="22"/>
            <w:szCs w:val="22"/>
          </w:rPr>
          <w:t>2</w:t>
        </w:r>
        <w:r w:rsidRPr="000B4B47">
          <w:rPr>
            <w:rFonts w:cs="Times New Roman"/>
            <w:sz w:val="22"/>
            <w:szCs w:val="22"/>
          </w:rPr>
          <w:fldChar w:fldCharType="end"/>
        </w:r>
        <w:r w:rsidRPr="000B4B47">
          <w:rPr>
            <w:rFonts w:cs="Times New Roman"/>
            <w:sz w:val="22"/>
            <w:szCs w:val="22"/>
          </w:rPr>
          <w:t xml:space="preserve"> -</w:t>
        </w:r>
      </w:p>
    </w:sdtContent>
  </w:sdt>
  <w:p w14:paraId="3C6B25E6" w14:textId="77777777" w:rsidR="00187DF2" w:rsidRDefault="00187D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0385B" w14:textId="77777777" w:rsidR="008C6631" w:rsidRDefault="008C6631" w:rsidP="00686141">
      <w:pPr>
        <w:spacing w:after="0" w:line="240" w:lineRule="auto"/>
      </w:pPr>
      <w:r>
        <w:separator/>
      </w:r>
    </w:p>
  </w:footnote>
  <w:footnote w:type="continuationSeparator" w:id="0">
    <w:p w14:paraId="08A52AFA" w14:textId="77777777" w:rsidR="008C6631" w:rsidRDefault="008C6631" w:rsidP="006861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5389F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AA681E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356EA5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AE9E9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84A7E1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847F8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FA0C6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6527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422BB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800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B2386C"/>
    <w:multiLevelType w:val="hybridMultilevel"/>
    <w:tmpl w:val="074A1366"/>
    <w:lvl w:ilvl="0" w:tplc="CA9C5C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FD43D2"/>
    <w:multiLevelType w:val="hybridMultilevel"/>
    <w:tmpl w:val="3A6EFA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871FED"/>
    <w:multiLevelType w:val="hybridMultilevel"/>
    <w:tmpl w:val="EF1C9A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D48E3"/>
    <w:multiLevelType w:val="hybridMultilevel"/>
    <w:tmpl w:val="F99463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1E2217"/>
    <w:multiLevelType w:val="hybridMultilevel"/>
    <w:tmpl w:val="D47899D4"/>
    <w:lvl w:ilvl="0" w:tplc="E964509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F00CCE"/>
    <w:multiLevelType w:val="hybridMultilevel"/>
    <w:tmpl w:val="074A136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576775">
    <w:abstractNumId w:val="14"/>
  </w:num>
  <w:num w:numId="2" w16cid:durableId="254367726">
    <w:abstractNumId w:val="10"/>
  </w:num>
  <w:num w:numId="3" w16cid:durableId="1694184061">
    <w:abstractNumId w:val="15"/>
  </w:num>
  <w:num w:numId="4" w16cid:durableId="834537904">
    <w:abstractNumId w:val="0"/>
  </w:num>
  <w:num w:numId="5" w16cid:durableId="1161697506">
    <w:abstractNumId w:val="1"/>
  </w:num>
  <w:num w:numId="6" w16cid:durableId="236595906">
    <w:abstractNumId w:val="2"/>
  </w:num>
  <w:num w:numId="7" w16cid:durableId="107283706">
    <w:abstractNumId w:val="3"/>
  </w:num>
  <w:num w:numId="8" w16cid:durableId="1266353439">
    <w:abstractNumId w:val="4"/>
  </w:num>
  <w:num w:numId="9" w16cid:durableId="1630551806">
    <w:abstractNumId w:val="5"/>
  </w:num>
  <w:num w:numId="10" w16cid:durableId="413891815">
    <w:abstractNumId w:val="6"/>
  </w:num>
  <w:num w:numId="11" w16cid:durableId="486291750">
    <w:abstractNumId w:val="7"/>
  </w:num>
  <w:num w:numId="12" w16cid:durableId="1988701182">
    <w:abstractNumId w:val="8"/>
  </w:num>
  <w:num w:numId="13" w16cid:durableId="837887757">
    <w:abstractNumId w:val="9"/>
  </w:num>
  <w:num w:numId="14" w16cid:durableId="1213153601">
    <w:abstractNumId w:val="11"/>
  </w:num>
  <w:num w:numId="15" w16cid:durableId="1393623828">
    <w:abstractNumId w:val="13"/>
  </w:num>
  <w:num w:numId="16" w16cid:durableId="21226002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F48"/>
    <w:rsid w:val="000015DD"/>
    <w:rsid w:val="00002FFA"/>
    <w:rsid w:val="0000350C"/>
    <w:rsid w:val="000038A0"/>
    <w:rsid w:val="00004189"/>
    <w:rsid w:val="000047AD"/>
    <w:rsid w:val="00004A14"/>
    <w:rsid w:val="00005599"/>
    <w:rsid w:val="00005C7D"/>
    <w:rsid w:val="000068E3"/>
    <w:rsid w:val="00007817"/>
    <w:rsid w:val="00011067"/>
    <w:rsid w:val="0001262D"/>
    <w:rsid w:val="00012A12"/>
    <w:rsid w:val="00012BA6"/>
    <w:rsid w:val="000136B0"/>
    <w:rsid w:val="0001387C"/>
    <w:rsid w:val="000149F2"/>
    <w:rsid w:val="00014A59"/>
    <w:rsid w:val="00015071"/>
    <w:rsid w:val="00015C7D"/>
    <w:rsid w:val="00016BC5"/>
    <w:rsid w:val="000179B7"/>
    <w:rsid w:val="000204E3"/>
    <w:rsid w:val="000219D5"/>
    <w:rsid w:val="00021FD7"/>
    <w:rsid w:val="000223FA"/>
    <w:rsid w:val="000236A4"/>
    <w:rsid w:val="00024759"/>
    <w:rsid w:val="000259A2"/>
    <w:rsid w:val="00026DA2"/>
    <w:rsid w:val="00027A26"/>
    <w:rsid w:val="00027C34"/>
    <w:rsid w:val="000302C5"/>
    <w:rsid w:val="00032C1D"/>
    <w:rsid w:val="00033673"/>
    <w:rsid w:val="00035364"/>
    <w:rsid w:val="000357B5"/>
    <w:rsid w:val="00040D74"/>
    <w:rsid w:val="00040EE5"/>
    <w:rsid w:val="00041FE4"/>
    <w:rsid w:val="000447E9"/>
    <w:rsid w:val="00044A87"/>
    <w:rsid w:val="0005011A"/>
    <w:rsid w:val="00050662"/>
    <w:rsid w:val="000506E2"/>
    <w:rsid w:val="00050848"/>
    <w:rsid w:val="0005163A"/>
    <w:rsid w:val="000520B4"/>
    <w:rsid w:val="000521E7"/>
    <w:rsid w:val="0005253E"/>
    <w:rsid w:val="00052F55"/>
    <w:rsid w:val="0005576E"/>
    <w:rsid w:val="0005593D"/>
    <w:rsid w:val="00055F7C"/>
    <w:rsid w:val="0005698E"/>
    <w:rsid w:val="00060CDD"/>
    <w:rsid w:val="000611C7"/>
    <w:rsid w:val="0006204C"/>
    <w:rsid w:val="0006231D"/>
    <w:rsid w:val="00062515"/>
    <w:rsid w:val="00063014"/>
    <w:rsid w:val="000639A5"/>
    <w:rsid w:val="00064544"/>
    <w:rsid w:val="00065AC2"/>
    <w:rsid w:val="000660B3"/>
    <w:rsid w:val="0006682A"/>
    <w:rsid w:val="0007069C"/>
    <w:rsid w:val="000715F5"/>
    <w:rsid w:val="00073904"/>
    <w:rsid w:val="00073F0C"/>
    <w:rsid w:val="00074243"/>
    <w:rsid w:val="00075599"/>
    <w:rsid w:val="00075934"/>
    <w:rsid w:val="0008045F"/>
    <w:rsid w:val="00083078"/>
    <w:rsid w:val="000832EF"/>
    <w:rsid w:val="00083EEB"/>
    <w:rsid w:val="0008400E"/>
    <w:rsid w:val="00086A4B"/>
    <w:rsid w:val="000875FC"/>
    <w:rsid w:val="00090B51"/>
    <w:rsid w:val="00090DBE"/>
    <w:rsid w:val="0009284E"/>
    <w:rsid w:val="00092B2D"/>
    <w:rsid w:val="00092D9D"/>
    <w:rsid w:val="000944F6"/>
    <w:rsid w:val="00095F81"/>
    <w:rsid w:val="00096199"/>
    <w:rsid w:val="000976D5"/>
    <w:rsid w:val="000A060A"/>
    <w:rsid w:val="000A3352"/>
    <w:rsid w:val="000A3A1A"/>
    <w:rsid w:val="000A44A0"/>
    <w:rsid w:val="000A4533"/>
    <w:rsid w:val="000A5157"/>
    <w:rsid w:val="000A53BB"/>
    <w:rsid w:val="000A5A4A"/>
    <w:rsid w:val="000A673B"/>
    <w:rsid w:val="000A7C0C"/>
    <w:rsid w:val="000B1E31"/>
    <w:rsid w:val="000B27F3"/>
    <w:rsid w:val="000B4B47"/>
    <w:rsid w:val="000B5564"/>
    <w:rsid w:val="000B6152"/>
    <w:rsid w:val="000B7098"/>
    <w:rsid w:val="000B73A2"/>
    <w:rsid w:val="000B73F9"/>
    <w:rsid w:val="000B79EA"/>
    <w:rsid w:val="000C003E"/>
    <w:rsid w:val="000C06AA"/>
    <w:rsid w:val="000C0DC0"/>
    <w:rsid w:val="000C100F"/>
    <w:rsid w:val="000C158D"/>
    <w:rsid w:val="000C2ED7"/>
    <w:rsid w:val="000C318E"/>
    <w:rsid w:val="000C3B11"/>
    <w:rsid w:val="000C40A6"/>
    <w:rsid w:val="000C4D4A"/>
    <w:rsid w:val="000C6463"/>
    <w:rsid w:val="000C7F7E"/>
    <w:rsid w:val="000D007C"/>
    <w:rsid w:val="000D0A81"/>
    <w:rsid w:val="000D1F80"/>
    <w:rsid w:val="000D2048"/>
    <w:rsid w:val="000D231D"/>
    <w:rsid w:val="000D5E41"/>
    <w:rsid w:val="000E1F82"/>
    <w:rsid w:val="000E2C9A"/>
    <w:rsid w:val="000E3495"/>
    <w:rsid w:val="000E428C"/>
    <w:rsid w:val="000E5F90"/>
    <w:rsid w:val="000E5FEC"/>
    <w:rsid w:val="000E6365"/>
    <w:rsid w:val="000E6C14"/>
    <w:rsid w:val="000E700B"/>
    <w:rsid w:val="000F0F38"/>
    <w:rsid w:val="000F2CB0"/>
    <w:rsid w:val="000F39DE"/>
    <w:rsid w:val="000F3B38"/>
    <w:rsid w:val="000F6821"/>
    <w:rsid w:val="000F77EB"/>
    <w:rsid w:val="000F799A"/>
    <w:rsid w:val="001016E5"/>
    <w:rsid w:val="00101C93"/>
    <w:rsid w:val="00101FB0"/>
    <w:rsid w:val="00103011"/>
    <w:rsid w:val="00103C87"/>
    <w:rsid w:val="00103E94"/>
    <w:rsid w:val="0010619E"/>
    <w:rsid w:val="00106374"/>
    <w:rsid w:val="001064B0"/>
    <w:rsid w:val="00107154"/>
    <w:rsid w:val="00107E7A"/>
    <w:rsid w:val="00110316"/>
    <w:rsid w:val="00110718"/>
    <w:rsid w:val="001107DA"/>
    <w:rsid w:val="00110ADD"/>
    <w:rsid w:val="00111AEB"/>
    <w:rsid w:val="00117BC8"/>
    <w:rsid w:val="00117E48"/>
    <w:rsid w:val="00117EB6"/>
    <w:rsid w:val="0012011F"/>
    <w:rsid w:val="00121B80"/>
    <w:rsid w:val="00123155"/>
    <w:rsid w:val="0012359C"/>
    <w:rsid w:val="00124B78"/>
    <w:rsid w:val="00124C80"/>
    <w:rsid w:val="0012659B"/>
    <w:rsid w:val="001268CF"/>
    <w:rsid w:val="00126B23"/>
    <w:rsid w:val="001302D8"/>
    <w:rsid w:val="001308A1"/>
    <w:rsid w:val="00130E7B"/>
    <w:rsid w:val="001319E7"/>
    <w:rsid w:val="0013203E"/>
    <w:rsid w:val="00132F5A"/>
    <w:rsid w:val="00133B4F"/>
    <w:rsid w:val="00134450"/>
    <w:rsid w:val="00134535"/>
    <w:rsid w:val="00135107"/>
    <w:rsid w:val="001353B8"/>
    <w:rsid w:val="00136407"/>
    <w:rsid w:val="0013780A"/>
    <w:rsid w:val="00137DFB"/>
    <w:rsid w:val="001402D2"/>
    <w:rsid w:val="00140504"/>
    <w:rsid w:val="00144039"/>
    <w:rsid w:val="00144958"/>
    <w:rsid w:val="00144B60"/>
    <w:rsid w:val="00146A63"/>
    <w:rsid w:val="00146E71"/>
    <w:rsid w:val="00146ED5"/>
    <w:rsid w:val="00147857"/>
    <w:rsid w:val="00150DA3"/>
    <w:rsid w:val="0015145C"/>
    <w:rsid w:val="00151757"/>
    <w:rsid w:val="00151C55"/>
    <w:rsid w:val="00151F7E"/>
    <w:rsid w:val="00151FB5"/>
    <w:rsid w:val="00152633"/>
    <w:rsid w:val="0015373C"/>
    <w:rsid w:val="00153A9B"/>
    <w:rsid w:val="001545D7"/>
    <w:rsid w:val="00154D3A"/>
    <w:rsid w:val="0015531D"/>
    <w:rsid w:val="00155553"/>
    <w:rsid w:val="001564D0"/>
    <w:rsid w:val="0015652B"/>
    <w:rsid w:val="00156ACB"/>
    <w:rsid w:val="00156C6F"/>
    <w:rsid w:val="00157F18"/>
    <w:rsid w:val="001601AA"/>
    <w:rsid w:val="00160839"/>
    <w:rsid w:val="00160DEC"/>
    <w:rsid w:val="00162B9C"/>
    <w:rsid w:val="00164457"/>
    <w:rsid w:val="0016456D"/>
    <w:rsid w:val="001655D1"/>
    <w:rsid w:val="0016723A"/>
    <w:rsid w:val="00170206"/>
    <w:rsid w:val="0017035F"/>
    <w:rsid w:val="00171FB9"/>
    <w:rsid w:val="00173E9D"/>
    <w:rsid w:val="00174350"/>
    <w:rsid w:val="0017493C"/>
    <w:rsid w:val="00176588"/>
    <w:rsid w:val="00176744"/>
    <w:rsid w:val="00176849"/>
    <w:rsid w:val="00176FE3"/>
    <w:rsid w:val="00177984"/>
    <w:rsid w:val="00180205"/>
    <w:rsid w:val="00180CB4"/>
    <w:rsid w:val="0018121D"/>
    <w:rsid w:val="001819A3"/>
    <w:rsid w:val="00182012"/>
    <w:rsid w:val="00182912"/>
    <w:rsid w:val="00183422"/>
    <w:rsid w:val="00183E21"/>
    <w:rsid w:val="001842C6"/>
    <w:rsid w:val="00184383"/>
    <w:rsid w:val="001846EE"/>
    <w:rsid w:val="00184BB8"/>
    <w:rsid w:val="0018522C"/>
    <w:rsid w:val="001865C6"/>
    <w:rsid w:val="00186B2A"/>
    <w:rsid w:val="00187112"/>
    <w:rsid w:val="001872E8"/>
    <w:rsid w:val="00187DF2"/>
    <w:rsid w:val="0019027A"/>
    <w:rsid w:val="00191411"/>
    <w:rsid w:val="00191F90"/>
    <w:rsid w:val="00191FCE"/>
    <w:rsid w:val="00192A28"/>
    <w:rsid w:val="00196E16"/>
    <w:rsid w:val="00196FFF"/>
    <w:rsid w:val="0019756B"/>
    <w:rsid w:val="001A0188"/>
    <w:rsid w:val="001A061E"/>
    <w:rsid w:val="001A0AB5"/>
    <w:rsid w:val="001A1846"/>
    <w:rsid w:val="001A3DC3"/>
    <w:rsid w:val="001A3F9C"/>
    <w:rsid w:val="001A5AC6"/>
    <w:rsid w:val="001A63BD"/>
    <w:rsid w:val="001A70BC"/>
    <w:rsid w:val="001A7768"/>
    <w:rsid w:val="001A79F8"/>
    <w:rsid w:val="001B0426"/>
    <w:rsid w:val="001B1323"/>
    <w:rsid w:val="001B1739"/>
    <w:rsid w:val="001B2419"/>
    <w:rsid w:val="001B2B7F"/>
    <w:rsid w:val="001B583B"/>
    <w:rsid w:val="001B6222"/>
    <w:rsid w:val="001B6BC4"/>
    <w:rsid w:val="001B6C6A"/>
    <w:rsid w:val="001B7DF2"/>
    <w:rsid w:val="001C2BA0"/>
    <w:rsid w:val="001C3050"/>
    <w:rsid w:val="001C3F44"/>
    <w:rsid w:val="001C4E9F"/>
    <w:rsid w:val="001C529F"/>
    <w:rsid w:val="001C67F9"/>
    <w:rsid w:val="001C7807"/>
    <w:rsid w:val="001D0002"/>
    <w:rsid w:val="001D37F2"/>
    <w:rsid w:val="001D4AB0"/>
    <w:rsid w:val="001D5007"/>
    <w:rsid w:val="001D6F90"/>
    <w:rsid w:val="001D782E"/>
    <w:rsid w:val="001D79CF"/>
    <w:rsid w:val="001D7F40"/>
    <w:rsid w:val="001E0103"/>
    <w:rsid w:val="001E050C"/>
    <w:rsid w:val="001E0766"/>
    <w:rsid w:val="001E1F48"/>
    <w:rsid w:val="001E2579"/>
    <w:rsid w:val="001E297F"/>
    <w:rsid w:val="001E2E90"/>
    <w:rsid w:val="001E301C"/>
    <w:rsid w:val="001E33FD"/>
    <w:rsid w:val="001E45C1"/>
    <w:rsid w:val="001E46AE"/>
    <w:rsid w:val="001E4713"/>
    <w:rsid w:val="001E52C7"/>
    <w:rsid w:val="001E68A2"/>
    <w:rsid w:val="001E746D"/>
    <w:rsid w:val="001F110C"/>
    <w:rsid w:val="001F1D08"/>
    <w:rsid w:val="001F4EEC"/>
    <w:rsid w:val="001F5207"/>
    <w:rsid w:val="001F5269"/>
    <w:rsid w:val="001F5F37"/>
    <w:rsid w:val="001F6934"/>
    <w:rsid w:val="001F696A"/>
    <w:rsid w:val="00200DC3"/>
    <w:rsid w:val="002018B3"/>
    <w:rsid w:val="0020253A"/>
    <w:rsid w:val="0020536F"/>
    <w:rsid w:val="00206423"/>
    <w:rsid w:val="002068FC"/>
    <w:rsid w:val="00210767"/>
    <w:rsid w:val="002108AD"/>
    <w:rsid w:val="0021096B"/>
    <w:rsid w:val="00210D1E"/>
    <w:rsid w:val="00211C9B"/>
    <w:rsid w:val="00212157"/>
    <w:rsid w:val="002126F2"/>
    <w:rsid w:val="002146FB"/>
    <w:rsid w:val="00215B3E"/>
    <w:rsid w:val="00215DA7"/>
    <w:rsid w:val="002167FB"/>
    <w:rsid w:val="002202E5"/>
    <w:rsid w:val="00221EE0"/>
    <w:rsid w:val="00222BE0"/>
    <w:rsid w:val="00222EE4"/>
    <w:rsid w:val="002231BC"/>
    <w:rsid w:val="00225D40"/>
    <w:rsid w:val="00226556"/>
    <w:rsid w:val="00227E74"/>
    <w:rsid w:val="00227FE4"/>
    <w:rsid w:val="0023111D"/>
    <w:rsid w:val="00231190"/>
    <w:rsid w:val="00233AFD"/>
    <w:rsid w:val="002350F0"/>
    <w:rsid w:val="002369F2"/>
    <w:rsid w:val="002371E5"/>
    <w:rsid w:val="00237474"/>
    <w:rsid w:val="00237BB7"/>
    <w:rsid w:val="00240448"/>
    <w:rsid w:val="00240E05"/>
    <w:rsid w:val="00241182"/>
    <w:rsid w:val="0024399D"/>
    <w:rsid w:val="00245D5C"/>
    <w:rsid w:val="00246170"/>
    <w:rsid w:val="002461AC"/>
    <w:rsid w:val="00246383"/>
    <w:rsid w:val="00246B40"/>
    <w:rsid w:val="00246D04"/>
    <w:rsid w:val="00246ED6"/>
    <w:rsid w:val="0024741F"/>
    <w:rsid w:val="00247EF2"/>
    <w:rsid w:val="00250C5E"/>
    <w:rsid w:val="00250F70"/>
    <w:rsid w:val="00252B38"/>
    <w:rsid w:val="00256448"/>
    <w:rsid w:val="002573D6"/>
    <w:rsid w:val="0025742A"/>
    <w:rsid w:val="0025750D"/>
    <w:rsid w:val="0026174A"/>
    <w:rsid w:val="00265005"/>
    <w:rsid w:val="00265064"/>
    <w:rsid w:val="00273917"/>
    <w:rsid w:val="00273D55"/>
    <w:rsid w:val="00273FE4"/>
    <w:rsid w:val="00274CA7"/>
    <w:rsid w:val="002807ED"/>
    <w:rsid w:val="00280A54"/>
    <w:rsid w:val="00281198"/>
    <w:rsid w:val="00281201"/>
    <w:rsid w:val="00282D87"/>
    <w:rsid w:val="00282FFC"/>
    <w:rsid w:val="002837EE"/>
    <w:rsid w:val="00283BB5"/>
    <w:rsid w:val="002845AB"/>
    <w:rsid w:val="00287AA7"/>
    <w:rsid w:val="0029116E"/>
    <w:rsid w:val="002913AA"/>
    <w:rsid w:val="00291492"/>
    <w:rsid w:val="0029496B"/>
    <w:rsid w:val="00295FBE"/>
    <w:rsid w:val="002974BE"/>
    <w:rsid w:val="002A09A6"/>
    <w:rsid w:val="002A11E8"/>
    <w:rsid w:val="002A2E89"/>
    <w:rsid w:val="002A356C"/>
    <w:rsid w:val="002A435B"/>
    <w:rsid w:val="002A4BA8"/>
    <w:rsid w:val="002A4CC5"/>
    <w:rsid w:val="002A50AA"/>
    <w:rsid w:val="002A5290"/>
    <w:rsid w:val="002A66D9"/>
    <w:rsid w:val="002A778D"/>
    <w:rsid w:val="002A7FB1"/>
    <w:rsid w:val="002B0373"/>
    <w:rsid w:val="002B1C21"/>
    <w:rsid w:val="002B21D3"/>
    <w:rsid w:val="002B2F6C"/>
    <w:rsid w:val="002B35B8"/>
    <w:rsid w:val="002B669B"/>
    <w:rsid w:val="002B71C1"/>
    <w:rsid w:val="002B77A9"/>
    <w:rsid w:val="002B78C1"/>
    <w:rsid w:val="002C05B5"/>
    <w:rsid w:val="002C18B1"/>
    <w:rsid w:val="002C1C9E"/>
    <w:rsid w:val="002C2CB6"/>
    <w:rsid w:val="002C3137"/>
    <w:rsid w:val="002C4348"/>
    <w:rsid w:val="002C4F63"/>
    <w:rsid w:val="002C659F"/>
    <w:rsid w:val="002C7569"/>
    <w:rsid w:val="002C7600"/>
    <w:rsid w:val="002D2479"/>
    <w:rsid w:val="002D251C"/>
    <w:rsid w:val="002D4CA0"/>
    <w:rsid w:val="002D4D7D"/>
    <w:rsid w:val="002D770A"/>
    <w:rsid w:val="002E4186"/>
    <w:rsid w:val="002E45DC"/>
    <w:rsid w:val="002E4A52"/>
    <w:rsid w:val="002E5082"/>
    <w:rsid w:val="002E61A1"/>
    <w:rsid w:val="002E736D"/>
    <w:rsid w:val="002F0E3A"/>
    <w:rsid w:val="002F24B0"/>
    <w:rsid w:val="002F3288"/>
    <w:rsid w:val="002F454F"/>
    <w:rsid w:val="002F4A51"/>
    <w:rsid w:val="002F4A99"/>
    <w:rsid w:val="003008F8"/>
    <w:rsid w:val="00303F68"/>
    <w:rsid w:val="00304401"/>
    <w:rsid w:val="00305626"/>
    <w:rsid w:val="003057B8"/>
    <w:rsid w:val="0030590E"/>
    <w:rsid w:val="0030673D"/>
    <w:rsid w:val="00306A74"/>
    <w:rsid w:val="003076A9"/>
    <w:rsid w:val="00310C42"/>
    <w:rsid w:val="00312C1F"/>
    <w:rsid w:val="00312EBF"/>
    <w:rsid w:val="00312FDB"/>
    <w:rsid w:val="00313A32"/>
    <w:rsid w:val="00313B26"/>
    <w:rsid w:val="00314175"/>
    <w:rsid w:val="003148DE"/>
    <w:rsid w:val="00315D1F"/>
    <w:rsid w:val="003164A3"/>
    <w:rsid w:val="00317192"/>
    <w:rsid w:val="003215E4"/>
    <w:rsid w:val="003215FA"/>
    <w:rsid w:val="00321995"/>
    <w:rsid w:val="00326752"/>
    <w:rsid w:val="00330A5E"/>
    <w:rsid w:val="00330EF9"/>
    <w:rsid w:val="00330F13"/>
    <w:rsid w:val="003317A4"/>
    <w:rsid w:val="00331B4D"/>
    <w:rsid w:val="00332251"/>
    <w:rsid w:val="0033252D"/>
    <w:rsid w:val="0033343E"/>
    <w:rsid w:val="0033488B"/>
    <w:rsid w:val="00335654"/>
    <w:rsid w:val="00335670"/>
    <w:rsid w:val="003373E5"/>
    <w:rsid w:val="00340140"/>
    <w:rsid w:val="00340391"/>
    <w:rsid w:val="00341148"/>
    <w:rsid w:val="003423E2"/>
    <w:rsid w:val="00342C8C"/>
    <w:rsid w:val="00344610"/>
    <w:rsid w:val="003469BB"/>
    <w:rsid w:val="003506D3"/>
    <w:rsid w:val="003523B6"/>
    <w:rsid w:val="0035305E"/>
    <w:rsid w:val="00353302"/>
    <w:rsid w:val="0035343C"/>
    <w:rsid w:val="00355CC0"/>
    <w:rsid w:val="00356F5D"/>
    <w:rsid w:val="003604DF"/>
    <w:rsid w:val="00361002"/>
    <w:rsid w:val="003613F4"/>
    <w:rsid w:val="00361965"/>
    <w:rsid w:val="00361FC3"/>
    <w:rsid w:val="00363355"/>
    <w:rsid w:val="003658DB"/>
    <w:rsid w:val="003658FF"/>
    <w:rsid w:val="00366626"/>
    <w:rsid w:val="0036698F"/>
    <w:rsid w:val="00370442"/>
    <w:rsid w:val="00370F59"/>
    <w:rsid w:val="00371136"/>
    <w:rsid w:val="00373410"/>
    <w:rsid w:val="0037484C"/>
    <w:rsid w:val="00374E03"/>
    <w:rsid w:val="00375175"/>
    <w:rsid w:val="00375AAC"/>
    <w:rsid w:val="00375B95"/>
    <w:rsid w:val="003801D8"/>
    <w:rsid w:val="00380288"/>
    <w:rsid w:val="0038186C"/>
    <w:rsid w:val="00383C35"/>
    <w:rsid w:val="00384566"/>
    <w:rsid w:val="00385CC5"/>
    <w:rsid w:val="0038692B"/>
    <w:rsid w:val="0039087E"/>
    <w:rsid w:val="0039092D"/>
    <w:rsid w:val="0039141E"/>
    <w:rsid w:val="00394436"/>
    <w:rsid w:val="003946CE"/>
    <w:rsid w:val="0039575A"/>
    <w:rsid w:val="00395DCC"/>
    <w:rsid w:val="0039601E"/>
    <w:rsid w:val="003960BB"/>
    <w:rsid w:val="0039613E"/>
    <w:rsid w:val="00397B92"/>
    <w:rsid w:val="003A0295"/>
    <w:rsid w:val="003A0AA3"/>
    <w:rsid w:val="003A18A2"/>
    <w:rsid w:val="003A1B9A"/>
    <w:rsid w:val="003A1EF6"/>
    <w:rsid w:val="003A2302"/>
    <w:rsid w:val="003A2D7B"/>
    <w:rsid w:val="003A3429"/>
    <w:rsid w:val="003A3752"/>
    <w:rsid w:val="003A3B36"/>
    <w:rsid w:val="003A51E3"/>
    <w:rsid w:val="003A6851"/>
    <w:rsid w:val="003A6D85"/>
    <w:rsid w:val="003B09E4"/>
    <w:rsid w:val="003B0B5A"/>
    <w:rsid w:val="003B103B"/>
    <w:rsid w:val="003B296B"/>
    <w:rsid w:val="003B2A6F"/>
    <w:rsid w:val="003B2B33"/>
    <w:rsid w:val="003B2B39"/>
    <w:rsid w:val="003B4A0A"/>
    <w:rsid w:val="003B5DEC"/>
    <w:rsid w:val="003B62C1"/>
    <w:rsid w:val="003B7A54"/>
    <w:rsid w:val="003C1179"/>
    <w:rsid w:val="003C1976"/>
    <w:rsid w:val="003C1A0C"/>
    <w:rsid w:val="003C1A9D"/>
    <w:rsid w:val="003C1D2A"/>
    <w:rsid w:val="003C208A"/>
    <w:rsid w:val="003C4724"/>
    <w:rsid w:val="003C499D"/>
    <w:rsid w:val="003C51F4"/>
    <w:rsid w:val="003C63B7"/>
    <w:rsid w:val="003C77A4"/>
    <w:rsid w:val="003D0647"/>
    <w:rsid w:val="003D1779"/>
    <w:rsid w:val="003D361B"/>
    <w:rsid w:val="003D3E87"/>
    <w:rsid w:val="003D4335"/>
    <w:rsid w:val="003D6356"/>
    <w:rsid w:val="003D7981"/>
    <w:rsid w:val="003E20E7"/>
    <w:rsid w:val="003E2ADB"/>
    <w:rsid w:val="003E2C09"/>
    <w:rsid w:val="003E6A49"/>
    <w:rsid w:val="003E7B82"/>
    <w:rsid w:val="003F07BA"/>
    <w:rsid w:val="003F0C92"/>
    <w:rsid w:val="003F0D2B"/>
    <w:rsid w:val="003F1024"/>
    <w:rsid w:val="003F1420"/>
    <w:rsid w:val="003F1681"/>
    <w:rsid w:val="003F1739"/>
    <w:rsid w:val="003F3AAA"/>
    <w:rsid w:val="003F40F1"/>
    <w:rsid w:val="003F502A"/>
    <w:rsid w:val="003F56F4"/>
    <w:rsid w:val="003F706E"/>
    <w:rsid w:val="004007FC"/>
    <w:rsid w:val="004011CC"/>
    <w:rsid w:val="00401749"/>
    <w:rsid w:val="00401943"/>
    <w:rsid w:val="00403A56"/>
    <w:rsid w:val="00405414"/>
    <w:rsid w:val="00405467"/>
    <w:rsid w:val="00406AF0"/>
    <w:rsid w:val="004073F5"/>
    <w:rsid w:val="0040746C"/>
    <w:rsid w:val="00413FB0"/>
    <w:rsid w:val="0041486F"/>
    <w:rsid w:val="004156C9"/>
    <w:rsid w:val="0041602E"/>
    <w:rsid w:val="004161CA"/>
    <w:rsid w:val="004169BF"/>
    <w:rsid w:val="00420C82"/>
    <w:rsid w:val="00421631"/>
    <w:rsid w:val="00421D53"/>
    <w:rsid w:val="0042299A"/>
    <w:rsid w:val="00422D63"/>
    <w:rsid w:val="004273A9"/>
    <w:rsid w:val="00430315"/>
    <w:rsid w:val="004307DD"/>
    <w:rsid w:val="00431116"/>
    <w:rsid w:val="0043143F"/>
    <w:rsid w:val="0043163A"/>
    <w:rsid w:val="00431F7F"/>
    <w:rsid w:val="004324AB"/>
    <w:rsid w:val="004337C3"/>
    <w:rsid w:val="004340FE"/>
    <w:rsid w:val="0043648E"/>
    <w:rsid w:val="00436654"/>
    <w:rsid w:val="004370C3"/>
    <w:rsid w:val="00437F4C"/>
    <w:rsid w:val="004413ED"/>
    <w:rsid w:val="004415E9"/>
    <w:rsid w:val="004432CB"/>
    <w:rsid w:val="004447D5"/>
    <w:rsid w:val="004468BE"/>
    <w:rsid w:val="004472D3"/>
    <w:rsid w:val="0045023B"/>
    <w:rsid w:val="0045077D"/>
    <w:rsid w:val="004518B5"/>
    <w:rsid w:val="004523F7"/>
    <w:rsid w:val="00452A6A"/>
    <w:rsid w:val="0045346F"/>
    <w:rsid w:val="00453DF6"/>
    <w:rsid w:val="00454318"/>
    <w:rsid w:val="00454A01"/>
    <w:rsid w:val="004558B2"/>
    <w:rsid w:val="0045607B"/>
    <w:rsid w:val="004567FB"/>
    <w:rsid w:val="00456C07"/>
    <w:rsid w:val="00456F47"/>
    <w:rsid w:val="00460333"/>
    <w:rsid w:val="0046114D"/>
    <w:rsid w:val="004616B6"/>
    <w:rsid w:val="00461BF0"/>
    <w:rsid w:val="00462010"/>
    <w:rsid w:val="00462070"/>
    <w:rsid w:val="00462BF9"/>
    <w:rsid w:val="004636DD"/>
    <w:rsid w:val="00463DA5"/>
    <w:rsid w:val="00464D14"/>
    <w:rsid w:val="004654BD"/>
    <w:rsid w:val="0046659C"/>
    <w:rsid w:val="00467E61"/>
    <w:rsid w:val="00472CA1"/>
    <w:rsid w:val="004745FF"/>
    <w:rsid w:val="00474AA6"/>
    <w:rsid w:val="00474CF3"/>
    <w:rsid w:val="00476F81"/>
    <w:rsid w:val="0047795D"/>
    <w:rsid w:val="00480461"/>
    <w:rsid w:val="00480A4F"/>
    <w:rsid w:val="00480DB0"/>
    <w:rsid w:val="004827E9"/>
    <w:rsid w:val="00482EE3"/>
    <w:rsid w:val="00483C47"/>
    <w:rsid w:val="0049046E"/>
    <w:rsid w:val="00490B85"/>
    <w:rsid w:val="004913B6"/>
    <w:rsid w:val="0049200C"/>
    <w:rsid w:val="00494F7D"/>
    <w:rsid w:val="00495093"/>
    <w:rsid w:val="00495BBF"/>
    <w:rsid w:val="00495F54"/>
    <w:rsid w:val="00497D5B"/>
    <w:rsid w:val="004A020B"/>
    <w:rsid w:val="004A0922"/>
    <w:rsid w:val="004A0F35"/>
    <w:rsid w:val="004A1BD2"/>
    <w:rsid w:val="004A1C54"/>
    <w:rsid w:val="004A20E2"/>
    <w:rsid w:val="004A257B"/>
    <w:rsid w:val="004A29B7"/>
    <w:rsid w:val="004A2DC3"/>
    <w:rsid w:val="004A3FE1"/>
    <w:rsid w:val="004A4154"/>
    <w:rsid w:val="004A4272"/>
    <w:rsid w:val="004A4C7B"/>
    <w:rsid w:val="004A609D"/>
    <w:rsid w:val="004A60B2"/>
    <w:rsid w:val="004A61C3"/>
    <w:rsid w:val="004A73A7"/>
    <w:rsid w:val="004A7BCF"/>
    <w:rsid w:val="004B046D"/>
    <w:rsid w:val="004B077F"/>
    <w:rsid w:val="004B1559"/>
    <w:rsid w:val="004B2E59"/>
    <w:rsid w:val="004B2E96"/>
    <w:rsid w:val="004B3057"/>
    <w:rsid w:val="004B4369"/>
    <w:rsid w:val="004B6346"/>
    <w:rsid w:val="004B72EF"/>
    <w:rsid w:val="004B7EE7"/>
    <w:rsid w:val="004C1A0A"/>
    <w:rsid w:val="004C1FCF"/>
    <w:rsid w:val="004C3410"/>
    <w:rsid w:val="004C3ED1"/>
    <w:rsid w:val="004C3F59"/>
    <w:rsid w:val="004C7849"/>
    <w:rsid w:val="004C7A66"/>
    <w:rsid w:val="004D0B2F"/>
    <w:rsid w:val="004D2D40"/>
    <w:rsid w:val="004D4048"/>
    <w:rsid w:val="004D4896"/>
    <w:rsid w:val="004D53BD"/>
    <w:rsid w:val="004D5FDC"/>
    <w:rsid w:val="004D6531"/>
    <w:rsid w:val="004D7695"/>
    <w:rsid w:val="004D7FC9"/>
    <w:rsid w:val="004E07F1"/>
    <w:rsid w:val="004E2110"/>
    <w:rsid w:val="004E229B"/>
    <w:rsid w:val="004E286C"/>
    <w:rsid w:val="004E2C5B"/>
    <w:rsid w:val="004E2CC9"/>
    <w:rsid w:val="004E2F97"/>
    <w:rsid w:val="004E3E5E"/>
    <w:rsid w:val="004E4122"/>
    <w:rsid w:val="004E4888"/>
    <w:rsid w:val="004E4F7C"/>
    <w:rsid w:val="004E584C"/>
    <w:rsid w:val="004E5C82"/>
    <w:rsid w:val="004E7563"/>
    <w:rsid w:val="004F08E7"/>
    <w:rsid w:val="004F204D"/>
    <w:rsid w:val="004F2360"/>
    <w:rsid w:val="004F2B3D"/>
    <w:rsid w:val="004F45FA"/>
    <w:rsid w:val="004F703B"/>
    <w:rsid w:val="0050030B"/>
    <w:rsid w:val="00500819"/>
    <w:rsid w:val="00500E39"/>
    <w:rsid w:val="005011C0"/>
    <w:rsid w:val="005014B1"/>
    <w:rsid w:val="00501D34"/>
    <w:rsid w:val="0050287C"/>
    <w:rsid w:val="00502F5A"/>
    <w:rsid w:val="00503664"/>
    <w:rsid w:val="00503831"/>
    <w:rsid w:val="0050398B"/>
    <w:rsid w:val="00504131"/>
    <w:rsid w:val="00505557"/>
    <w:rsid w:val="0050605F"/>
    <w:rsid w:val="005066FC"/>
    <w:rsid w:val="00506C99"/>
    <w:rsid w:val="00507AB6"/>
    <w:rsid w:val="00510274"/>
    <w:rsid w:val="00510AFB"/>
    <w:rsid w:val="00511645"/>
    <w:rsid w:val="00512AA6"/>
    <w:rsid w:val="00514060"/>
    <w:rsid w:val="005154AA"/>
    <w:rsid w:val="00516A43"/>
    <w:rsid w:val="00516F6E"/>
    <w:rsid w:val="00517725"/>
    <w:rsid w:val="0052000A"/>
    <w:rsid w:val="00520AC3"/>
    <w:rsid w:val="005216B6"/>
    <w:rsid w:val="0052273A"/>
    <w:rsid w:val="00522A7B"/>
    <w:rsid w:val="00523D34"/>
    <w:rsid w:val="00524BD1"/>
    <w:rsid w:val="00524CC0"/>
    <w:rsid w:val="005260E8"/>
    <w:rsid w:val="00526FA7"/>
    <w:rsid w:val="005275B3"/>
    <w:rsid w:val="00527ED3"/>
    <w:rsid w:val="0053062A"/>
    <w:rsid w:val="005306A4"/>
    <w:rsid w:val="00530F33"/>
    <w:rsid w:val="00531550"/>
    <w:rsid w:val="00531AA9"/>
    <w:rsid w:val="00532A16"/>
    <w:rsid w:val="00532FA7"/>
    <w:rsid w:val="005332DE"/>
    <w:rsid w:val="005348C4"/>
    <w:rsid w:val="00535897"/>
    <w:rsid w:val="0053599F"/>
    <w:rsid w:val="00536089"/>
    <w:rsid w:val="0054138A"/>
    <w:rsid w:val="005429E5"/>
    <w:rsid w:val="00542A24"/>
    <w:rsid w:val="005434D1"/>
    <w:rsid w:val="00544C5E"/>
    <w:rsid w:val="005455CE"/>
    <w:rsid w:val="00546859"/>
    <w:rsid w:val="00546F2D"/>
    <w:rsid w:val="0055318F"/>
    <w:rsid w:val="00553268"/>
    <w:rsid w:val="0055471C"/>
    <w:rsid w:val="005557D5"/>
    <w:rsid w:val="00555BFF"/>
    <w:rsid w:val="00555E3D"/>
    <w:rsid w:val="0055653F"/>
    <w:rsid w:val="005567D4"/>
    <w:rsid w:val="00557CDF"/>
    <w:rsid w:val="0056059C"/>
    <w:rsid w:val="00560E8A"/>
    <w:rsid w:val="005610D1"/>
    <w:rsid w:val="00561944"/>
    <w:rsid w:val="00563A1B"/>
    <w:rsid w:val="005645E9"/>
    <w:rsid w:val="0056505A"/>
    <w:rsid w:val="005654C9"/>
    <w:rsid w:val="00565B9D"/>
    <w:rsid w:val="00566051"/>
    <w:rsid w:val="005669D0"/>
    <w:rsid w:val="00567B23"/>
    <w:rsid w:val="005702AF"/>
    <w:rsid w:val="00570858"/>
    <w:rsid w:val="00571A3A"/>
    <w:rsid w:val="00572163"/>
    <w:rsid w:val="0057293D"/>
    <w:rsid w:val="00573D43"/>
    <w:rsid w:val="00573E0A"/>
    <w:rsid w:val="00574C5C"/>
    <w:rsid w:val="00575E3E"/>
    <w:rsid w:val="005761D3"/>
    <w:rsid w:val="005765F2"/>
    <w:rsid w:val="0057758E"/>
    <w:rsid w:val="0058008E"/>
    <w:rsid w:val="00580539"/>
    <w:rsid w:val="0058136A"/>
    <w:rsid w:val="0058272C"/>
    <w:rsid w:val="005828AD"/>
    <w:rsid w:val="005833AD"/>
    <w:rsid w:val="00583EBC"/>
    <w:rsid w:val="00584111"/>
    <w:rsid w:val="00584F9C"/>
    <w:rsid w:val="00585569"/>
    <w:rsid w:val="00585998"/>
    <w:rsid w:val="00585FF2"/>
    <w:rsid w:val="00591173"/>
    <w:rsid w:val="0059171C"/>
    <w:rsid w:val="00592963"/>
    <w:rsid w:val="00592A96"/>
    <w:rsid w:val="005932B7"/>
    <w:rsid w:val="005936D6"/>
    <w:rsid w:val="0059463A"/>
    <w:rsid w:val="0059627A"/>
    <w:rsid w:val="005972A2"/>
    <w:rsid w:val="005A3171"/>
    <w:rsid w:val="005A3491"/>
    <w:rsid w:val="005A36A6"/>
    <w:rsid w:val="005A4111"/>
    <w:rsid w:val="005A46A4"/>
    <w:rsid w:val="005A5C03"/>
    <w:rsid w:val="005A5F55"/>
    <w:rsid w:val="005A6DB8"/>
    <w:rsid w:val="005A6DDA"/>
    <w:rsid w:val="005A7143"/>
    <w:rsid w:val="005A7B66"/>
    <w:rsid w:val="005B1F11"/>
    <w:rsid w:val="005B280D"/>
    <w:rsid w:val="005B2FC8"/>
    <w:rsid w:val="005B3720"/>
    <w:rsid w:val="005B3785"/>
    <w:rsid w:val="005B553F"/>
    <w:rsid w:val="005B5928"/>
    <w:rsid w:val="005B65D7"/>
    <w:rsid w:val="005B7663"/>
    <w:rsid w:val="005C01B7"/>
    <w:rsid w:val="005C0470"/>
    <w:rsid w:val="005C0E36"/>
    <w:rsid w:val="005C12F0"/>
    <w:rsid w:val="005C1314"/>
    <w:rsid w:val="005C15E1"/>
    <w:rsid w:val="005C3906"/>
    <w:rsid w:val="005C3FCA"/>
    <w:rsid w:val="005C4706"/>
    <w:rsid w:val="005C5F85"/>
    <w:rsid w:val="005C6046"/>
    <w:rsid w:val="005C6126"/>
    <w:rsid w:val="005C6854"/>
    <w:rsid w:val="005C729A"/>
    <w:rsid w:val="005C77C7"/>
    <w:rsid w:val="005C7C47"/>
    <w:rsid w:val="005C7D98"/>
    <w:rsid w:val="005D3339"/>
    <w:rsid w:val="005D60AC"/>
    <w:rsid w:val="005D68D4"/>
    <w:rsid w:val="005D7869"/>
    <w:rsid w:val="005E1560"/>
    <w:rsid w:val="005E2A3E"/>
    <w:rsid w:val="005E2F8C"/>
    <w:rsid w:val="005E351C"/>
    <w:rsid w:val="005E3C41"/>
    <w:rsid w:val="005E3FD0"/>
    <w:rsid w:val="005E4C98"/>
    <w:rsid w:val="005E5C73"/>
    <w:rsid w:val="005E6CE0"/>
    <w:rsid w:val="005E76BA"/>
    <w:rsid w:val="005F009B"/>
    <w:rsid w:val="005F0BE6"/>
    <w:rsid w:val="005F0FE9"/>
    <w:rsid w:val="005F2356"/>
    <w:rsid w:val="005F4784"/>
    <w:rsid w:val="005F522E"/>
    <w:rsid w:val="005F57A0"/>
    <w:rsid w:val="005F6357"/>
    <w:rsid w:val="005F63F3"/>
    <w:rsid w:val="0060170F"/>
    <w:rsid w:val="00602549"/>
    <w:rsid w:val="0060290C"/>
    <w:rsid w:val="00603011"/>
    <w:rsid w:val="006037FC"/>
    <w:rsid w:val="00603824"/>
    <w:rsid w:val="00603DD7"/>
    <w:rsid w:val="00604E5E"/>
    <w:rsid w:val="006056B9"/>
    <w:rsid w:val="00606399"/>
    <w:rsid w:val="006076DD"/>
    <w:rsid w:val="00607D29"/>
    <w:rsid w:val="006107E2"/>
    <w:rsid w:val="00611243"/>
    <w:rsid w:val="00611B15"/>
    <w:rsid w:val="00611C48"/>
    <w:rsid w:val="00613BE7"/>
    <w:rsid w:val="00613F26"/>
    <w:rsid w:val="006143E5"/>
    <w:rsid w:val="00614C81"/>
    <w:rsid w:val="00614DDC"/>
    <w:rsid w:val="006155D3"/>
    <w:rsid w:val="00615950"/>
    <w:rsid w:val="0062072C"/>
    <w:rsid w:val="006208B4"/>
    <w:rsid w:val="00620936"/>
    <w:rsid w:val="00620E42"/>
    <w:rsid w:val="00620E6C"/>
    <w:rsid w:val="0062271E"/>
    <w:rsid w:val="00623759"/>
    <w:rsid w:val="0062377C"/>
    <w:rsid w:val="00624B40"/>
    <w:rsid w:val="00624F56"/>
    <w:rsid w:val="00626231"/>
    <w:rsid w:val="00634019"/>
    <w:rsid w:val="00634C44"/>
    <w:rsid w:val="006356FA"/>
    <w:rsid w:val="0064060D"/>
    <w:rsid w:val="006414CE"/>
    <w:rsid w:val="006424EE"/>
    <w:rsid w:val="0064457D"/>
    <w:rsid w:val="0064538C"/>
    <w:rsid w:val="0064748F"/>
    <w:rsid w:val="006476B6"/>
    <w:rsid w:val="00650686"/>
    <w:rsid w:val="00650B05"/>
    <w:rsid w:val="00651E7F"/>
    <w:rsid w:val="00654150"/>
    <w:rsid w:val="00655764"/>
    <w:rsid w:val="00656B99"/>
    <w:rsid w:val="006603EF"/>
    <w:rsid w:val="006607B2"/>
    <w:rsid w:val="00660A4D"/>
    <w:rsid w:val="006614FC"/>
    <w:rsid w:val="00661F9D"/>
    <w:rsid w:val="00662DE8"/>
    <w:rsid w:val="00663AFF"/>
    <w:rsid w:val="00663D0F"/>
    <w:rsid w:val="00663D11"/>
    <w:rsid w:val="006640A3"/>
    <w:rsid w:val="006640CD"/>
    <w:rsid w:val="0066613E"/>
    <w:rsid w:val="006665A2"/>
    <w:rsid w:val="0066778D"/>
    <w:rsid w:val="006679C5"/>
    <w:rsid w:val="00667CAB"/>
    <w:rsid w:val="0067009F"/>
    <w:rsid w:val="006709DB"/>
    <w:rsid w:val="00672FB3"/>
    <w:rsid w:val="006732EA"/>
    <w:rsid w:val="00673DE0"/>
    <w:rsid w:val="00673F33"/>
    <w:rsid w:val="0067580A"/>
    <w:rsid w:val="00675F20"/>
    <w:rsid w:val="0067670D"/>
    <w:rsid w:val="006801F9"/>
    <w:rsid w:val="0068127B"/>
    <w:rsid w:val="00683B8F"/>
    <w:rsid w:val="0068486F"/>
    <w:rsid w:val="00685526"/>
    <w:rsid w:val="00685D83"/>
    <w:rsid w:val="00686141"/>
    <w:rsid w:val="00687447"/>
    <w:rsid w:val="00687CC5"/>
    <w:rsid w:val="006914BB"/>
    <w:rsid w:val="00691C72"/>
    <w:rsid w:val="0069380D"/>
    <w:rsid w:val="00695F06"/>
    <w:rsid w:val="006A09C6"/>
    <w:rsid w:val="006A16C3"/>
    <w:rsid w:val="006A1A80"/>
    <w:rsid w:val="006A1F14"/>
    <w:rsid w:val="006A2B41"/>
    <w:rsid w:val="006A4074"/>
    <w:rsid w:val="006A5A85"/>
    <w:rsid w:val="006A5EEA"/>
    <w:rsid w:val="006A6B4D"/>
    <w:rsid w:val="006A6D0D"/>
    <w:rsid w:val="006A6F09"/>
    <w:rsid w:val="006A7552"/>
    <w:rsid w:val="006A7EEA"/>
    <w:rsid w:val="006B35F2"/>
    <w:rsid w:val="006B3C6D"/>
    <w:rsid w:val="006B4088"/>
    <w:rsid w:val="006B43A8"/>
    <w:rsid w:val="006B49F0"/>
    <w:rsid w:val="006B5355"/>
    <w:rsid w:val="006B5B61"/>
    <w:rsid w:val="006B693C"/>
    <w:rsid w:val="006C1D16"/>
    <w:rsid w:val="006C1D51"/>
    <w:rsid w:val="006C2D03"/>
    <w:rsid w:val="006C2FB0"/>
    <w:rsid w:val="006C4164"/>
    <w:rsid w:val="006C44D3"/>
    <w:rsid w:val="006C55C0"/>
    <w:rsid w:val="006C5DE4"/>
    <w:rsid w:val="006C6AC7"/>
    <w:rsid w:val="006C7919"/>
    <w:rsid w:val="006C7C90"/>
    <w:rsid w:val="006D0A36"/>
    <w:rsid w:val="006D11BF"/>
    <w:rsid w:val="006D1462"/>
    <w:rsid w:val="006D2490"/>
    <w:rsid w:val="006D2901"/>
    <w:rsid w:val="006D3295"/>
    <w:rsid w:val="006D36C1"/>
    <w:rsid w:val="006D4298"/>
    <w:rsid w:val="006D4828"/>
    <w:rsid w:val="006D4A70"/>
    <w:rsid w:val="006D6943"/>
    <w:rsid w:val="006D7356"/>
    <w:rsid w:val="006D7CD2"/>
    <w:rsid w:val="006E07AD"/>
    <w:rsid w:val="006E0F77"/>
    <w:rsid w:val="006E1F5A"/>
    <w:rsid w:val="006E1F8B"/>
    <w:rsid w:val="006E2DF0"/>
    <w:rsid w:val="006E2E78"/>
    <w:rsid w:val="006E3805"/>
    <w:rsid w:val="006E3B02"/>
    <w:rsid w:val="006E63D3"/>
    <w:rsid w:val="006E6CEC"/>
    <w:rsid w:val="006E7B37"/>
    <w:rsid w:val="006F01B4"/>
    <w:rsid w:val="006F2257"/>
    <w:rsid w:val="006F2897"/>
    <w:rsid w:val="006F35C6"/>
    <w:rsid w:val="006F3DBB"/>
    <w:rsid w:val="006F75BE"/>
    <w:rsid w:val="006F7875"/>
    <w:rsid w:val="006F7CA6"/>
    <w:rsid w:val="007009E9"/>
    <w:rsid w:val="00701C11"/>
    <w:rsid w:val="00701D3D"/>
    <w:rsid w:val="00701FCF"/>
    <w:rsid w:val="007022CB"/>
    <w:rsid w:val="00702447"/>
    <w:rsid w:val="00703C5F"/>
    <w:rsid w:val="00704100"/>
    <w:rsid w:val="00705B55"/>
    <w:rsid w:val="00705DBC"/>
    <w:rsid w:val="0071276E"/>
    <w:rsid w:val="00713FEF"/>
    <w:rsid w:val="007148DB"/>
    <w:rsid w:val="00714913"/>
    <w:rsid w:val="00714BA4"/>
    <w:rsid w:val="00716DAA"/>
    <w:rsid w:val="00720D08"/>
    <w:rsid w:val="007219CF"/>
    <w:rsid w:val="00721E6F"/>
    <w:rsid w:val="00722B23"/>
    <w:rsid w:val="00723CA9"/>
    <w:rsid w:val="0072552B"/>
    <w:rsid w:val="00725703"/>
    <w:rsid w:val="00733374"/>
    <w:rsid w:val="007341A2"/>
    <w:rsid w:val="0073460C"/>
    <w:rsid w:val="007362FA"/>
    <w:rsid w:val="00736CDE"/>
    <w:rsid w:val="00737536"/>
    <w:rsid w:val="00740237"/>
    <w:rsid w:val="00742841"/>
    <w:rsid w:val="00742D12"/>
    <w:rsid w:val="00745015"/>
    <w:rsid w:val="007450E0"/>
    <w:rsid w:val="0074585B"/>
    <w:rsid w:val="00745A2E"/>
    <w:rsid w:val="00745BD3"/>
    <w:rsid w:val="00745BDE"/>
    <w:rsid w:val="0074760B"/>
    <w:rsid w:val="00747971"/>
    <w:rsid w:val="007479B9"/>
    <w:rsid w:val="00747DCE"/>
    <w:rsid w:val="00751095"/>
    <w:rsid w:val="007528B9"/>
    <w:rsid w:val="00753CF8"/>
    <w:rsid w:val="00753FB2"/>
    <w:rsid w:val="00754CAD"/>
    <w:rsid w:val="00754DC1"/>
    <w:rsid w:val="00755057"/>
    <w:rsid w:val="0075551B"/>
    <w:rsid w:val="0075570A"/>
    <w:rsid w:val="00756467"/>
    <w:rsid w:val="0075797E"/>
    <w:rsid w:val="007603B3"/>
    <w:rsid w:val="00760CE1"/>
    <w:rsid w:val="0076353E"/>
    <w:rsid w:val="00765A84"/>
    <w:rsid w:val="00766B33"/>
    <w:rsid w:val="00766E18"/>
    <w:rsid w:val="00767DAA"/>
    <w:rsid w:val="00771831"/>
    <w:rsid w:val="007718B6"/>
    <w:rsid w:val="00773603"/>
    <w:rsid w:val="00773651"/>
    <w:rsid w:val="00773717"/>
    <w:rsid w:val="00773C0F"/>
    <w:rsid w:val="0077581B"/>
    <w:rsid w:val="0077595E"/>
    <w:rsid w:val="00775FA3"/>
    <w:rsid w:val="00776962"/>
    <w:rsid w:val="00776D01"/>
    <w:rsid w:val="007778F4"/>
    <w:rsid w:val="00777CC6"/>
    <w:rsid w:val="00777D16"/>
    <w:rsid w:val="007800A6"/>
    <w:rsid w:val="00780CBA"/>
    <w:rsid w:val="0078457A"/>
    <w:rsid w:val="007847DC"/>
    <w:rsid w:val="00786D4A"/>
    <w:rsid w:val="00793C7E"/>
    <w:rsid w:val="0079494B"/>
    <w:rsid w:val="007958FE"/>
    <w:rsid w:val="00797473"/>
    <w:rsid w:val="00797768"/>
    <w:rsid w:val="00797871"/>
    <w:rsid w:val="007A1190"/>
    <w:rsid w:val="007A192A"/>
    <w:rsid w:val="007A1AEA"/>
    <w:rsid w:val="007A24C6"/>
    <w:rsid w:val="007A48C2"/>
    <w:rsid w:val="007A62FB"/>
    <w:rsid w:val="007A6ACA"/>
    <w:rsid w:val="007A6B69"/>
    <w:rsid w:val="007A7B9F"/>
    <w:rsid w:val="007B0838"/>
    <w:rsid w:val="007B0A1B"/>
    <w:rsid w:val="007B1C14"/>
    <w:rsid w:val="007B2612"/>
    <w:rsid w:val="007B2781"/>
    <w:rsid w:val="007B30AE"/>
    <w:rsid w:val="007B3D82"/>
    <w:rsid w:val="007B4AF5"/>
    <w:rsid w:val="007B62CE"/>
    <w:rsid w:val="007B758D"/>
    <w:rsid w:val="007B7897"/>
    <w:rsid w:val="007B7BCE"/>
    <w:rsid w:val="007C07A6"/>
    <w:rsid w:val="007C0FF6"/>
    <w:rsid w:val="007C2818"/>
    <w:rsid w:val="007C3427"/>
    <w:rsid w:val="007C417A"/>
    <w:rsid w:val="007C4B0A"/>
    <w:rsid w:val="007C57FB"/>
    <w:rsid w:val="007C587C"/>
    <w:rsid w:val="007C646B"/>
    <w:rsid w:val="007C6864"/>
    <w:rsid w:val="007C6CD5"/>
    <w:rsid w:val="007C70E3"/>
    <w:rsid w:val="007D0CC1"/>
    <w:rsid w:val="007D381F"/>
    <w:rsid w:val="007D3F2D"/>
    <w:rsid w:val="007D54FB"/>
    <w:rsid w:val="007D563B"/>
    <w:rsid w:val="007D642B"/>
    <w:rsid w:val="007D758D"/>
    <w:rsid w:val="007D75D3"/>
    <w:rsid w:val="007D7B71"/>
    <w:rsid w:val="007E04A3"/>
    <w:rsid w:val="007E36E0"/>
    <w:rsid w:val="007E41EE"/>
    <w:rsid w:val="007E51F7"/>
    <w:rsid w:val="007E52A8"/>
    <w:rsid w:val="007E5DC1"/>
    <w:rsid w:val="007F0EBF"/>
    <w:rsid w:val="007F28A2"/>
    <w:rsid w:val="007F3126"/>
    <w:rsid w:val="007F3E20"/>
    <w:rsid w:val="007F4DAA"/>
    <w:rsid w:val="007F6BC7"/>
    <w:rsid w:val="007F6EC6"/>
    <w:rsid w:val="007F7107"/>
    <w:rsid w:val="0080063E"/>
    <w:rsid w:val="0080092A"/>
    <w:rsid w:val="00801116"/>
    <w:rsid w:val="00801861"/>
    <w:rsid w:val="008024E2"/>
    <w:rsid w:val="00802D19"/>
    <w:rsid w:val="00803E4D"/>
    <w:rsid w:val="00806212"/>
    <w:rsid w:val="008065B8"/>
    <w:rsid w:val="008116A6"/>
    <w:rsid w:val="00812252"/>
    <w:rsid w:val="00812C8E"/>
    <w:rsid w:val="0081550B"/>
    <w:rsid w:val="00815E47"/>
    <w:rsid w:val="00817756"/>
    <w:rsid w:val="00817CAB"/>
    <w:rsid w:val="00822119"/>
    <w:rsid w:val="008238DB"/>
    <w:rsid w:val="0082417C"/>
    <w:rsid w:val="008253DA"/>
    <w:rsid w:val="0082597A"/>
    <w:rsid w:val="00827F57"/>
    <w:rsid w:val="00830B0A"/>
    <w:rsid w:val="00831157"/>
    <w:rsid w:val="008318B8"/>
    <w:rsid w:val="008326DC"/>
    <w:rsid w:val="00832D22"/>
    <w:rsid w:val="0083318A"/>
    <w:rsid w:val="008335FF"/>
    <w:rsid w:val="008343F5"/>
    <w:rsid w:val="00835F29"/>
    <w:rsid w:val="008371F5"/>
    <w:rsid w:val="00837499"/>
    <w:rsid w:val="00837E75"/>
    <w:rsid w:val="00840113"/>
    <w:rsid w:val="008414A9"/>
    <w:rsid w:val="00842AA6"/>
    <w:rsid w:val="00843413"/>
    <w:rsid w:val="0084412D"/>
    <w:rsid w:val="00844E39"/>
    <w:rsid w:val="008467F2"/>
    <w:rsid w:val="00847610"/>
    <w:rsid w:val="00850377"/>
    <w:rsid w:val="00851971"/>
    <w:rsid w:val="0085357F"/>
    <w:rsid w:val="00854491"/>
    <w:rsid w:val="00856108"/>
    <w:rsid w:val="00856D12"/>
    <w:rsid w:val="0085732C"/>
    <w:rsid w:val="0086083A"/>
    <w:rsid w:val="00860D27"/>
    <w:rsid w:val="008622CD"/>
    <w:rsid w:val="008627D3"/>
    <w:rsid w:val="00862B26"/>
    <w:rsid w:val="00863CB4"/>
    <w:rsid w:val="00863DB8"/>
    <w:rsid w:val="00863DDD"/>
    <w:rsid w:val="00864780"/>
    <w:rsid w:val="008659D8"/>
    <w:rsid w:val="00865A96"/>
    <w:rsid w:val="00865BC5"/>
    <w:rsid w:val="00866485"/>
    <w:rsid w:val="008674E2"/>
    <w:rsid w:val="00867DEB"/>
    <w:rsid w:val="008700FE"/>
    <w:rsid w:val="0087137E"/>
    <w:rsid w:val="008717A9"/>
    <w:rsid w:val="0087359E"/>
    <w:rsid w:val="00873D64"/>
    <w:rsid w:val="00874557"/>
    <w:rsid w:val="0087465B"/>
    <w:rsid w:val="00880590"/>
    <w:rsid w:val="0088144F"/>
    <w:rsid w:val="00884E36"/>
    <w:rsid w:val="0088552F"/>
    <w:rsid w:val="00885C62"/>
    <w:rsid w:val="00885EC3"/>
    <w:rsid w:val="00886396"/>
    <w:rsid w:val="00886D2D"/>
    <w:rsid w:val="0088713C"/>
    <w:rsid w:val="008904F7"/>
    <w:rsid w:val="00891329"/>
    <w:rsid w:val="008917DA"/>
    <w:rsid w:val="00891F42"/>
    <w:rsid w:val="00892A32"/>
    <w:rsid w:val="00893D26"/>
    <w:rsid w:val="008940A7"/>
    <w:rsid w:val="00895FEB"/>
    <w:rsid w:val="008964C4"/>
    <w:rsid w:val="00897B0E"/>
    <w:rsid w:val="008A0216"/>
    <w:rsid w:val="008A6528"/>
    <w:rsid w:val="008B10DF"/>
    <w:rsid w:val="008B32EF"/>
    <w:rsid w:val="008B4202"/>
    <w:rsid w:val="008B423F"/>
    <w:rsid w:val="008B43E9"/>
    <w:rsid w:val="008B59DE"/>
    <w:rsid w:val="008C1B13"/>
    <w:rsid w:val="008C3BC1"/>
    <w:rsid w:val="008C47D6"/>
    <w:rsid w:val="008C48AD"/>
    <w:rsid w:val="008C5FAB"/>
    <w:rsid w:val="008C6631"/>
    <w:rsid w:val="008C66DD"/>
    <w:rsid w:val="008C6BA1"/>
    <w:rsid w:val="008D0BF0"/>
    <w:rsid w:val="008D0C0E"/>
    <w:rsid w:val="008D0F4A"/>
    <w:rsid w:val="008D1270"/>
    <w:rsid w:val="008D318D"/>
    <w:rsid w:val="008D3646"/>
    <w:rsid w:val="008D3794"/>
    <w:rsid w:val="008D39F6"/>
    <w:rsid w:val="008D45A2"/>
    <w:rsid w:val="008D4C5E"/>
    <w:rsid w:val="008D549F"/>
    <w:rsid w:val="008D5D35"/>
    <w:rsid w:val="008D5D54"/>
    <w:rsid w:val="008D5EBE"/>
    <w:rsid w:val="008D617A"/>
    <w:rsid w:val="008D7515"/>
    <w:rsid w:val="008D7E0E"/>
    <w:rsid w:val="008E2A98"/>
    <w:rsid w:val="008E32A3"/>
    <w:rsid w:val="008E3D5A"/>
    <w:rsid w:val="008E4276"/>
    <w:rsid w:val="008E48F7"/>
    <w:rsid w:val="008E707E"/>
    <w:rsid w:val="008E7110"/>
    <w:rsid w:val="008F08BF"/>
    <w:rsid w:val="008F0A8F"/>
    <w:rsid w:val="008F1231"/>
    <w:rsid w:val="008F2D94"/>
    <w:rsid w:val="008F2E30"/>
    <w:rsid w:val="008F4763"/>
    <w:rsid w:val="008F4860"/>
    <w:rsid w:val="008F77A3"/>
    <w:rsid w:val="00900075"/>
    <w:rsid w:val="0090024D"/>
    <w:rsid w:val="00900912"/>
    <w:rsid w:val="009016CD"/>
    <w:rsid w:val="0090273D"/>
    <w:rsid w:val="00902EAA"/>
    <w:rsid w:val="00904EAF"/>
    <w:rsid w:val="00905018"/>
    <w:rsid w:val="009050C7"/>
    <w:rsid w:val="00905EA1"/>
    <w:rsid w:val="009075E9"/>
    <w:rsid w:val="00910045"/>
    <w:rsid w:val="00912ECC"/>
    <w:rsid w:val="0091379D"/>
    <w:rsid w:val="00914AC6"/>
    <w:rsid w:val="00917E06"/>
    <w:rsid w:val="0092006A"/>
    <w:rsid w:val="00920EC2"/>
    <w:rsid w:val="009224A6"/>
    <w:rsid w:val="00923A25"/>
    <w:rsid w:val="00923A36"/>
    <w:rsid w:val="009270DD"/>
    <w:rsid w:val="00927E3C"/>
    <w:rsid w:val="009300CC"/>
    <w:rsid w:val="00931C85"/>
    <w:rsid w:val="00931EF1"/>
    <w:rsid w:val="00932D89"/>
    <w:rsid w:val="009332C3"/>
    <w:rsid w:val="009352F6"/>
    <w:rsid w:val="009361F1"/>
    <w:rsid w:val="00936843"/>
    <w:rsid w:val="009417FC"/>
    <w:rsid w:val="00941F1D"/>
    <w:rsid w:val="00942821"/>
    <w:rsid w:val="009442B9"/>
    <w:rsid w:val="009443D5"/>
    <w:rsid w:val="0094474C"/>
    <w:rsid w:val="00944F3F"/>
    <w:rsid w:val="00945821"/>
    <w:rsid w:val="0094644B"/>
    <w:rsid w:val="009467A8"/>
    <w:rsid w:val="00947ED3"/>
    <w:rsid w:val="00951583"/>
    <w:rsid w:val="00952AC0"/>
    <w:rsid w:val="009531B2"/>
    <w:rsid w:val="00953203"/>
    <w:rsid w:val="00953906"/>
    <w:rsid w:val="00954051"/>
    <w:rsid w:val="009554A2"/>
    <w:rsid w:val="00956913"/>
    <w:rsid w:val="009570EC"/>
    <w:rsid w:val="00960372"/>
    <w:rsid w:val="0096086D"/>
    <w:rsid w:val="00960A44"/>
    <w:rsid w:val="00961A12"/>
    <w:rsid w:val="00962E0A"/>
    <w:rsid w:val="009644D6"/>
    <w:rsid w:val="00964B77"/>
    <w:rsid w:val="0097005D"/>
    <w:rsid w:val="00970263"/>
    <w:rsid w:val="00970516"/>
    <w:rsid w:val="00971266"/>
    <w:rsid w:val="00973243"/>
    <w:rsid w:val="0097341B"/>
    <w:rsid w:val="00973DC3"/>
    <w:rsid w:val="0097505F"/>
    <w:rsid w:val="00976207"/>
    <w:rsid w:val="009773EF"/>
    <w:rsid w:val="00977C4E"/>
    <w:rsid w:val="00980445"/>
    <w:rsid w:val="009807B8"/>
    <w:rsid w:val="00980BC2"/>
    <w:rsid w:val="00980F26"/>
    <w:rsid w:val="00981AD7"/>
    <w:rsid w:val="00983901"/>
    <w:rsid w:val="009862B6"/>
    <w:rsid w:val="00986468"/>
    <w:rsid w:val="00986FD0"/>
    <w:rsid w:val="00987509"/>
    <w:rsid w:val="009910E6"/>
    <w:rsid w:val="00992927"/>
    <w:rsid w:val="00994A90"/>
    <w:rsid w:val="00996676"/>
    <w:rsid w:val="00996DEF"/>
    <w:rsid w:val="009A1654"/>
    <w:rsid w:val="009A1713"/>
    <w:rsid w:val="009A2038"/>
    <w:rsid w:val="009A2E24"/>
    <w:rsid w:val="009A32B3"/>
    <w:rsid w:val="009A3665"/>
    <w:rsid w:val="009A4DC1"/>
    <w:rsid w:val="009A4E2D"/>
    <w:rsid w:val="009B065D"/>
    <w:rsid w:val="009B11D2"/>
    <w:rsid w:val="009B2C8B"/>
    <w:rsid w:val="009B330A"/>
    <w:rsid w:val="009B3E9C"/>
    <w:rsid w:val="009B488B"/>
    <w:rsid w:val="009B567C"/>
    <w:rsid w:val="009C1816"/>
    <w:rsid w:val="009C1B52"/>
    <w:rsid w:val="009C1E51"/>
    <w:rsid w:val="009C287D"/>
    <w:rsid w:val="009C5C5B"/>
    <w:rsid w:val="009C5FBD"/>
    <w:rsid w:val="009C63E9"/>
    <w:rsid w:val="009D1435"/>
    <w:rsid w:val="009D20A1"/>
    <w:rsid w:val="009D26A7"/>
    <w:rsid w:val="009D2CED"/>
    <w:rsid w:val="009D3921"/>
    <w:rsid w:val="009D3BD1"/>
    <w:rsid w:val="009D4794"/>
    <w:rsid w:val="009D72F6"/>
    <w:rsid w:val="009D7401"/>
    <w:rsid w:val="009E04ED"/>
    <w:rsid w:val="009E1226"/>
    <w:rsid w:val="009E1D07"/>
    <w:rsid w:val="009E32C4"/>
    <w:rsid w:val="009E35FC"/>
    <w:rsid w:val="009E396D"/>
    <w:rsid w:val="009E45D7"/>
    <w:rsid w:val="009E4614"/>
    <w:rsid w:val="009E4D73"/>
    <w:rsid w:val="009E4EF5"/>
    <w:rsid w:val="009E5B83"/>
    <w:rsid w:val="009F0694"/>
    <w:rsid w:val="009F0A62"/>
    <w:rsid w:val="009F1717"/>
    <w:rsid w:val="009F22AD"/>
    <w:rsid w:val="009F3EC4"/>
    <w:rsid w:val="009F42A5"/>
    <w:rsid w:val="009F618C"/>
    <w:rsid w:val="009F62C8"/>
    <w:rsid w:val="009F6725"/>
    <w:rsid w:val="009F7E26"/>
    <w:rsid w:val="00A0006C"/>
    <w:rsid w:val="00A01408"/>
    <w:rsid w:val="00A03CFA"/>
    <w:rsid w:val="00A05CA6"/>
    <w:rsid w:val="00A066A0"/>
    <w:rsid w:val="00A06CCB"/>
    <w:rsid w:val="00A079AC"/>
    <w:rsid w:val="00A10A08"/>
    <w:rsid w:val="00A13B69"/>
    <w:rsid w:val="00A146AC"/>
    <w:rsid w:val="00A15902"/>
    <w:rsid w:val="00A15D33"/>
    <w:rsid w:val="00A1774D"/>
    <w:rsid w:val="00A17BED"/>
    <w:rsid w:val="00A17C1F"/>
    <w:rsid w:val="00A206BA"/>
    <w:rsid w:val="00A2147B"/>
    <w:rsid w:val="00A217CA"/>
    <w:rsid w:val="00A221B1"/>
    <w:rsid w:val="00A2302C"/>
    <w:rsid w:val="00A244F2"/>
    <w:rsid w:val="00A26029"/>
    <w:rsid w:val="00A26914"/>
    <w:rsid w:val="00A3106C"/>
    <w:rsid w:val="00A3191C"/>
    <w:rsid w:val="00A32FFD"/>
    <w:rsid w:val="00A330F4"/>
    <w:rsid w:val="00A336FD"/>
    <w:rsid w:val="00A33B5D"/>
    <w:rsid w:val="00A33B7D"/>
    <w:rsid w:val="00A34BC9"/>
    <w:rsid w:val="00A34EE7"/>
    <w:rsid w:val="00A35C15"/>
    <w:rsid w:val="00A35D5A"/>
    <w:rsid w:val="00A4089F"/>
    <w:rsid w:val="00A4139E"/>
    <w:rsid w:val="00A425C3"/>
    <w:rsid w:val="00A427EE"/>
    <w:rsid w:val="00A4563E"/>
    <w:rsid w:val="00A45F34"/>
    <w:rsid w:val="00A524E4"/>
    <w:rsid w:val="00A54B9B"/>
    <w:rsid w:val="00A55AEB"/>
    <w:rsid w:val="00A5656D"/>
    <w:rsid w:val="00A617D7"/>
    <w:rsid w:val="00A63395"/>
    <w:rsid w:val="00A63F4B"/>
    <w:rsid w:val="00A643C2"/>
    <w:rsid w:val="00A66199"/>
    <w:rsid w:val="00A66A48"/>
    <w:rsid w:val="00A67EA9"/>
    <w:rsid w:val="00A67EFC"/>
    <w:rsid w:val="00A70141"/>
    <w:rsid w:val="00A70386"/>
    <w:rsid w:val="00A70642"/>
    <w:rsid w:val="00A71262"/>
    <w:rsid w:val="00A714E5"/>
    <w:rsid w:val="00A7269B"/>
    <w:rsid w:val="00A73076"/>
    <w:rsid w:val="00A7446C"/>
    <w:rsid w:val="00A75C66"/>
    <w:rsid w:val="00A77F11"/>
    <w:rsid w:val="00A8025C"/>
    <w:rsid w:val="00A81385"/>
    <w:rsid w:val="00A82A98"/>
    <w:rsid w:val="00A82E2C"/>
    <w:rsid w:val="00A84BE5"/>
    <w:rsid w:val="00A84C84"/>
    <w:rsid w:val="00A90281"/>
    <w:rsid w:val="00A90E36"/>
    <w:rsid w:val="00A91637"/>
    <w:rsid w:val="00A9196A"/>
    <w:rsid w:val="00A91EB4"/>
    <w:rsid w:val="00A92051"/>
    <w:rsid w:val="00A92479"/>
    <w:rsid w:val="00A937F8"/>
    <w:rsid w:val="00A9383B"/>
    <w:rsid w:val="00A9388C"/>
    <w:rsid w:val="00A94BFF"/>
    <w:rsid w:val="00A94F26"/>
    <w:rsid w:val="00A975E8"/>
    <w:rsid w:val="00A97B09"/>
    <w:rsid w:val="00A97C1C"/>
    <w:rsid w:val="00AA11AD"/>
    <w:rsid w:val="00AA2A89"/>
    <w:rsid w:val="00AA4CDE"/>
    <w:rsid w:val="00AA5035"/>
    <w:rsid w:val="00AA51AA"/>
    <w:rsid w:val="00AA635C"/>
    <w:rsid w:val="00AA6685"/>
    <w:rsid w:val="00AA6E24"/>
    <w:rsid w:val="00AA746D"/>
    <w:rsid w:val="00AA7867"/>
    <w:rsid w:val="00AA7E2D"/>
    <w:rsid w:val="00AB054C"/>
    <w:rsid w:val="00AB0D10"/>
    <w:rsid w:val="00AB0F9F"/>
    <w:rsid w:val="00AB3921"/>
    <w:rsid w:val="00AB3B3F"/>
    <w:rsid w:val="00AB3C22"/>
    <w:rsid w:val="00AB5075"/>
    <w:rsid w:val="00AB533A"/>
    <w:rsid w:val="00AB58E5"/>
    <w:rsid w:val="00AB5B95"/>
    <w:rsid w:val="00AB6154"/>
    <w:rsid w:val="00AB7399"/>
    <w:rsid w:val="00AB7459"/>
    <w:rsid w:val="00AB7847"/>
    <w:rsid w:val="00AB7DC8"/>
    <w:rsid w:val="00AC2074"/>
    <w:rsid w:val="00AC3C4B"/>
    <w:rsid w:val="00AC499C"/>
    <w:rsid w:val="00AC49D7"/>
    <w:rsid w:val="00AC573C"/>
    <w:rsid w:val="00AC6EFA"/>
    <w:rsid w:val="00AD229E"/>
    <w:rsid w:val="00AD31B3"/>
    <w:rsid w:val="00AD368C"/>
    <w:rsid w:val="00AD445F"/>
    <w:rsid w:val="00AD4FCA"/>
    <w:rsid w:val="00AD646B"/>
    <w:rsid w:val="00AD648C"/>
    <w:rsid w:val="00AD71CE"/>
    <w:rsid w:val="00AD7B8E"/>
    <w:rsid w:val="00AE0F26"/>
    <w:rsid w:val="00AE132A"/>
    <w:rsid w:val="00AE1919"/>
    <w:rsid w:val="00AE2548"/>
    <w:rsid w:val="00AE4222"/>
    <w:rsid w:val="00AE5603"/>
    <w:rsid w:val="00AE7326"/>
    <w:rsid w:val="00AF0D3F"/>
    <w:rsid w:val="00AF213C"/>
    <w:rsid w:val="00AF3376"/>
    <w:rsid w:val="00AF38CB"/>
    <w:rsid w:val="00AF3E4B"/>
    <w:rsid w:val="00AF47AC"/>
    <w:rsid w:val="00AF4899"/>
    <w:rsid w:val="00AF4961"/>
    <w:rsid w:val="00AF5378"/>
    <w:rsid w:val="00AF5390"/>
    <w:rsid w:val="00AF5993"/>
    <w:rsid w:val="00AF5A9D"/>
    <w:rsid w:val="00AF5F25"/>
    <w:rsid w:val="00AF68DC"/>
    <w:rsid w:val="00AF6E19"/>
    <w:rsid w:val="00AF6F14"/>
    <w:rsid w:val="00AF7945"/>
    <w:rsid w:val="00AF7E6B"/>
    <w:rsid w:val="00AF7FF5"/>
    <w:rsid w:val="00B010F4"/>
    <w:rsid w:val="00B014FC"/>
    <w:rsid w:val="00B01616"/>
    <w:rsid w:val="00B023CE"/>
    <w:rsid w:val="00B02460"/>
    <w:rsid w:val="00B02C9A"/>
    <w:rsid w:val="00B035CE"/>
    <w:rsid w:val="00B04F40"/>
    <w:rsid w:val="00B062F4"/>
    <w:rsid w:val="00B06B0E"/>
    <w:rsid w:val="00B073DE"/>
    <w:rsid w:val="00B10C74"/>
    <w:rsid w:val="00B11487"/>
    <w:rsid w:val="00B118F8"/>
    <w:rsid w:val="00B13488"/>
    <w:rsid w:val="00B1452F"/>
    <w:rsid w:val="00B15850"/>
    <w:rsid w:val="00B1743E"/>
    <w:rsid w:val="00B17810"/>
    <w:rsid w:val="00B17DDD"/>
    <w:rsid w:val="00B20BB7"/>
    <w:rsid w:val="00B21318"/>
    <w:rsid w:val="00B21857"/>
    <w:rsid w:val="00B22EC8"/>
    <w:rsid w:val="00B248ED"/>
    <w:rsid w:val="00B2639F"/>
    <w:rsid w:val="00B26B70"/>
    <w:rsid w:val="00B2748D"/>
    <w:rsid w:val="00B305BA"/>
    <w:rsid w:val="00B322A1"/>
    <w:rsid w:val="00B336C2"/>
    <w:rsid w:val="00B33AAD"/>
    <w:rsid w:val="00B3511A"/>
    <w:rsid w:val="00B35CD3"/>
    <w:rsid w:val="00B36AC5"/>
    <w:rsid w:val="00B36E82"/>
    <w:rsid w:val="00B3741B"/>
    <w:rsid w:val="00B410F9"/>
    <w:rsid w:val="00B43D1B"/>
    <w:rsid w:val="00B468C4"/>
    <w:rsid w:val="00B46916"/>
    <w:rsid w:val="00B5350C"/>
    <w:rsid w:val="00B535D0"/>
    <w:rsid w:val="00B537E3"/>
    <w:rsid w:val="00B53FAF"/>
    <w:rsid w:val="00B54B0C"/>
    <w:rsid w:val="00B54BC6"/>
    <w:rsid w:val="00B558B0"/>
    <w:rsid w:val="00B60260"/>
    <w:rsid w:val="00B60AB1"/>
    <w:rsid w:val="00B60F8B"/>
    <w:rsid w:val="00B61580"/>
    <w:rsid w:val="00B62B2D"/>
    <w:rsid w:val="00B62BCE"/>
    <w:rsid w:val="00B62E92"/>
    <w:rsid w:val="00B63225"/>
    <w:rsid w:val="00B6378F"/>
    <w:rsid w:val="00B64146"/>
    <w:rsid w:val="00B64981"/>
    <w:rsid w:val="00B64D72"/>
    <w:rsid w:val="00B65327"/>
    <w:rsid w:val="00B65A30"/>
    <w:rsid w:val="00B65EBA"/>
    <w:rsid w:val="00B670BE"/>
    <w:rsid w:val="00B67880"/>
    <w:rsid w:val="00B706C9"/>
    <w:rsid w:val="00B70B35"/>
    <w:rsid w:val="00B70C0C"/>
    <w:rsid w:val="00B73671"/>
    <w:rsid w:val="00B73F64"/>
    <w:rsid w:val="00B73FB8"/>
    <w:rsid w:val="00B745C1"/>
    <w:rsid w:val="00B76669"/>
    <w:rsid w:val="00B773DE"/>
    <w:rsid w:val="00B81B00"/>
    <w:rsid w:val="00B822DA"/>
    <w:rsid w:val="00B83EB6"/>
    <w:rsid w:val="00B872D1"/>
    <w:rsid w:val="00B9005E"/>
    <w:rsid w:val="00B900A0"/>
    <w:rsid w:val="00B92097"/>
    <w:rsid w:val="00B9335F"/>
    <w:rsid w:val="00B94023"/>
    <w:rsid w:val="00B9411E"/>
    <w:rsid w:val="00B96874"/>
    <w:rsid w:val="00BA0BFF"/>
    <w:rsid w:val="00BA11FC"/>
    <w:rsid w:val="00BA270C"/>
    <w:rsid w:val="00BA397F"/>
    <w:rsid w:val="00BA5D63"/>
    <w:rsid w:val="00BA6108"/>
    <w:rsid w:val="00BA62C0"/>
    <w:rsid w:val="00BA681D"/>
    <w:rsid w:val="00BA6A56"/>
    <w:rsid w:val="00BB036D"/>
    <w:rsid w:val="00BB0577"/>
    <w:rsid w:val="00BB06A0"/>
    <w:rsid w:val="00BB5009"/>
    <w:rsid w:val="00BC0239"/>
    <w:rsid w:val="00BC123A"/>
    <w:rsid w:val="00BC184B"/>
    <w:rsid w:val="00BC1FDB"/>
    <w:rsid w:val="00BC5778"/>
    <w:rsid w:val="00BC727F"/>
    <w:rsid w:val="00BD04BC"/>
    <w:rsid w:val="00BD0B72"/>
    <w:rsid w:val="00BD0D92"/>
    <w:rsid w:val="00BD2075"/>
    <w:rsid w:val="00BD3178"/>
    <w:rsid w:val="00BD346B"/>
    <w:rsid w:val="00BD420C"/>
    <w:rsid w:val="00BD5DDB"/>
    <w:rsid w:val="00BD5E68"/>
    <w:rsid w:val="00BD6059"/>
    <w:rsid w:val="00BD74B4"/>
    <w:rsid w:val="00BD7C64"/>
    <w:rsid w:val="00BE018E"/>
    <w:rsid w:val="00BE0364"/>
    <w:rsid w:val="00BE18C2"/>
    <w:rsid w:val="00BE1E46"/>
    <w:rsid w:val="00BE40EE"/>
    <w:rsid w:val="00BE47B3"/>
    <w:rsid w:val="00BE56E5"/>
    <w:rsid w:val="00BE6ED8"/>
    <w:rsid w:val="00BF1AE3"/>
    <w:rsid w:val="00BF352A"/>
    <w:rsid w:val="00BF3905"/>
    <w:rsid w:val="00BF3A7D"/>
    <w:rsid w:val="00BF4CCE"/>
    <w:rsid w:val="00BF6B46"/>
    <w:rsid w:val="00BF7E45"/>
    <w:rsid w:val="00C00EBC"/>
    <w:rsid w:val="00C030D4"/>
    <w:rsid w:val="00C040E0"/>
    <w:rsid w:val="00C0423D"/>
    <w:rsid w:val="00C05781"/>
    <w:rsid w:val="00C06677"/>
    <w:rsid w:val="00C06946"/>
    <w:rsid w:val="00C072B6"/>
    <w:rsid w:val="00C079D8"/>
    <w:rsid w:val="00C10DB4"/>
    <w:rsid w:val="00C12143"/>
    <w:rsid w:val="00C12C90"/>
    <w:rsid w:val="00C14E3C"/>
    <w:rsid w:val="00C15ED0"/>
    <w:rsid w:val="00C169B8"/>
    <w:rsid w:val="00C16A12"/>
    <w:rsid w:val="00C17112"/>
    <w:rsid w:val="00C20C31"/>
    <w:rsid w:val="00C21DB9"/>
    <w:rsid w:val="00C2221B"/>
    <w:rsid w:val="00C23087"/>
    <w:rsid w:val="00C23469"/>
    <w:rsid w:val="00C235EE"/>
    <w:rsid w:val="00C23F9F"/>
    <w:rsid w:val="00C251BB"/>
    <w:rsid w:val="00C2608F"/>
    <w:rsid w:val="00C30187"/>
    <w:rsid w:val="00C345A2"/>
    <w:rsid w:val="00C356DB"/>
    <w:rsid w:val="00C36C63"/>
    <w:rsid w:val="00C371E9"/>
    <w:rsid w:val="00C371F4"/>
    <w:rsid w:val="00C4126D"/>
    <w:rsid w:val="00C45473"/>
    <w:rsid w:val="00C45EE4"/>
    <w:rsid w:val="00C460A4"/>
    <w:rsid w:val="00C47810"/>
    <w:rsid w:val="00C47B96"/>
    <w:rsid w:val="00C50D92"/>
    <w:rsid w:val="00C51DBA"/>
    <w:rsid w:val="00C52221"/>
    <w:rsid w:val="00C5256B"/>
    <w:rsid w:val="00C52B1D"/>
    <w:rsid w:val="00C52D54"/>
    <w:rsid w:val="00C52F0A"/>
    <w:rsid w:val="00C52F33"/>
    <w:rsid w:val="00C53BA3"/>
    <w:rsid w:val="00C54405"/>
    <w:rsid w:val="00C5502E"/>
    <w:rsid w:val="00C5517C"/>
    <w:rsid w:val="00C56366"/>
    <w:rsid w:val="00C566B9"/>
    <w:rsid w:val="00C602DF"/>
    <w:rsid w:val="00C6083F"/>
    <w:rsid w:val="00C63662"/>
    <w:rsid w:val="00C67B4A"/>
    <w:rsid w:val="00C72AED"/>
    <w:rsid w:val="00C72D7C"/>
    <w:rsid w:val="00C72E58"/>
    <w:rsid w:val="00C72EE9"/>
    <w:rsid w:val="00C73F37"/>
    <w:rsid w:val="00C74F02"/>
    <w:rsid w:val="00C761E2"/>
    <w:rsid w:val="00C76238"/>
    <w:rsid w:val="00C76E58"/>
    <w:rsid w:val="00C77BE2"/>
    <w:rsid w:val="00C81BBE"/>
    <w:rsid w:val="00C85F29"/>
    <w:rsid w:val="00C870B1"/>
    <w:rsid w:val="00C87E7F"/>
    <w:rsid w:val="00C90257"/>
    <w:rsid w:val="00C90EBB"/>
    <w:rsid w:val="00C91BAD"/>
    <w:rsid w:val="00C93089"/>
    <w:rsid w:val="00C93116"/>
    <w:rsid w:val="00C95A27"/>
    <w:rsid w:val="00C96029"/>
    <w:rsid w:val="00C9698D"/>
    <w:rsid w:val="00C971A8"/>
    <w:rsid w:val="00C97761"/>
    <w:rsid w:val="00C97984"/>
    <w:rsid w:val="00C97ED8"/>
    <w:rsid w:val="00CA0810"/>
    <w:rsid w:val="00CA1DA2"/>
    <w:rsid w:val="00CA301F"/>
    <w:rsid w:val="00CA4C18"/>
    <w:rsid w:val="00CA724E"/>
    <w:rsid w:val="00CA7FCC"/>
    <w:rsid w:val="00CB1985"/>
    <w:rsid w:val="00CB19E1"/>
    <w:rsid w:val="00CB28B5"/>
    <w:rsid w:val="00CB36E3"/>
    <w:rsid w:val="00CB3F63"/>
    <w:rsid w:val="00CB52DE"/>
    <w:rsid w:val="00CB6415"/>
    <w:rsid w:val="00CC1B1D"/>
    <w:rsid w:val="00CC38FA"/>
    <w:rsid w:val="00CC51D1"/>
    <w:rsid w:val="00CC5550"/>
    <w:rsid w:val="00CC62D9"/>
    <w:rsid w:val="00CC646A"/>
    <w:rsid w:val="00CC6933"/>
    <w:rsid w:val="00CD05E6"/>
    <w:rsid w:val="00CD1785"/>
    <w:rsid w:val="00CD1897"/>
    <w:rsid w:val="00CD19B6"/>
    <w:rsid w:val="00CD3146"/>
    <w:rsid w:val="00CD4A1E"/>
    <w:rsid w:val="00CD54B8"/>
    <w:rsid w:val="00CD56E7"/>
    <w:rsid w:val="00CE2B51"/>
    <w:rsid w:val="00CE343C"/>
    <w:rsid w:val="00CE3AB2"/>
    <w:rsid w:val="00CE4326"/>
    <w:rsid w:val="00CE43FB"/>
    <w:rsid w:val="00CE5E27"/>
    <w:rsid w:val="00CE5EA4"/>
    <w:rsid w:val="00CE6112"/>
    <w:rsid w:val="00CE646F"/>
    <w:rsid w:val="00CE6A37"/>
    <w:rsid w:val="00CF03DB"/>
    <w:rsid w:val="00CF1964"/>
    <w:rsid w:val="00CF3C20"/>
    <w:rsid w:val="00CF5026"/>
    <w:rsid w:val="00CF5CCD"/>
    <w:rsid w:val="00CF5EA7"/>
    <w:rsid w:val="00D0172E"/>
    <w:rsid w:val="00D018D9"/>
    <w:rsid w:val="00D028A6"/>
    <w:rsid w:val="00D03E0E"/>
    <w:rsid w:val="00D050AC"/>
    <w:rsid w:val="00D05DC9"/>
    <w:rsid w:val="00D06711"/>
    <w:rsid w:val="00D069B3"/>
    <w:rsid w:val="00D0748E"/>
    <w:rsid w:val="00D105D0"/>
    <w:rsid w:val="00D10BB3"/>
    <w:rsid w:val="00D1223F"/>
    <w:rsid w:val="00D12B51"/>
    <w:rsid w:val="00D14049"/>
    <w:rsid w:val="00D14E83"/>
    <w:rsid w:val="00D1582E"/>
    <w:rsid w:val="00D16ED9"/>
    <w:rsid w:val="00D17F2D"/>
    <w:rsid w:val="00D205BB"/>
    <w:rsid w:val="00D20807"/>
    <w:rsid w:val="00D213B1"/>
    <w:rsid w:val="00D23761"/>
    <w:rsid w:val="00D247A9"/>
    <w:rsid w:val="00D25070"/>
    <w:rsid w:val="00D253D2"/>
    <w:rsid w:val="00D26765"/>
    <w:rsid w:val="00D271EE"/>
    <w:rsid w:val="00D27429"/>
    <w:rsid w:val="00D278C9"/>
    <w:rsid w:val="00D30A4B"/>
    <w:rsid w:val="00D32E67"/>
    <w:rsid w:val="00D340AF"/>
    <w:rsid w:val="00D34F40"/>
    <w:rsid w:val="00D35C82"/>
    <w:rsid w:val="00D3797D"/>
    <w:rsid w:val="00D41D8D"/>
    <w:rsid w:val="00D41F24"/>
    <w:rsid w:val="00D4251C"/>
    <w:rsid w:val="00D43327"/>
    <w:rsid w:val="00D43C5E"/>
    <w:rsid w:val="00D444E2"/>
    <w:rsid w:val="00D45156"/>
    <w:rsid w:val="00D46C7C"/>
    <w:rsid w:val="00D47312"/>
    <w:rsid w:val="00D47971"/>
    <w:rsid w:val="00D50E30"/>
    <w:rsid w:val="00D52EE2"/>
    <w:rsid w:val="00D542E6"/>
    <w:rsid w:val="00D5501E"/>
    <w:rsid w:val="00D56182"/>
    <w:rsid w:val="00D565CD"/>
    <w:rsid w:val="00D56822"/>
    <w:rsid w:val="00D60006"/>
    <w:rsid w:val="00D6052C"/>
    <w:rsid w:val="00D60825"/>
    <w:rsid w:val="00D62472"/>
    <w:rsid w:val="00D6449C"/>
    <w:rsid w:val="00D64FE3"/>
    <w:rsid w:val="00D6531B"/>
    <w:rsid w:val="00D65689"/>
    <w:rsid w:val="00D6624F"/>
    <w:rsid w:val="00D66625"/>
    <w:rsid w:val="00D66B7D"/>
    <w:rsid w:val="00D702EC"/>
    <w:rsid w:val="00D70ACC"/>
    <w:rsid w:val="00D71FAF"/>
    <w:rsid w:val="00D729F9"/>
    <w:rsid w:val="00D73737"/>
    <w:rsid w:val="00D75224"/>
    <w:rsid w:val="00D76362"/>
    <w:rsid w:val="00D80B0C"/>
    <w:rsid w:val="00D848D1"/>
    <w:rsid w:val="00D84D24"/>
    <w:rsid w:val="00D864A9"/>
    <w:rsid w:val="00D8714A"/>
    <w:rsid w:val="00D8769E"/>
    <w:rsid w:val="00D910EC"/>
    <w:rsid w:val="00D9330D"/>
    <w:rsid w:val="00D93605"/>
    <w:rsid w:val="00D93BB6"/>
    <w:rsid w:val="00D942C0"/>
    <w:rsid w:val="00D954AC"/>
    <w:rsid w:val="00D95E18"/>
    <w:rsid w:val="00D977FA"/>
    <w:rsid w:val="00D97E5D"/>
    <w:rsid w:val="00D97FEB"/>
    <w:rsid w:val="00DA003B"/>
    <w:rsid w:val="00DA080C"/>
    <w:rsid w:val="00DA0998"/>
    <w:rsid w:val="00DA0B17"/>
    <w:rsid w:val="00DA24D6"/>
    <w:rsid w:val="00DA41AC"/>
    <w:rsid w:val="00DA6332"/>
    <w:rsid w:val="00DA75FF"/>
    <w:rsid w:val="00DB05C2"/>
    <w:rsid w:val="00DB0B35"/>
    <w:rsid w:val="00DB167C"/>
    <w:rsid w:val="00DB1B9E"/>
    <w:rsid w:val="00DB1E0C"/>
    <w:rsid w:val="00DB2407"/>
    <w:rsid w:val="00DB71A6"/>
    <w:rsid w:val="00DB71AD"/>
    <w:rsid w:val="00DB7BB5"/>
    <w:rsid w:val="00DB7DAC"/>
    <w:rsid w:val="00DB7DB2"/>
    <w:rsid w:val="00DC122E"/>
    <w:rsid w:val="00DC12DF"/>
    <w:rsid w:val="00DC2D7A"/>
    <w:rsid w:val="00DC305B"/>
    <w:rsid w:val="00DC3614"/>
    <w:rsid w:val="00DC4221"/>
    <w:rsid w:val="00DC7F12"/>
    <w:rsid w:val="00DD2034"/>
    <w:rsid w:val="00DD25FB"/>
    <w:rsid w:val="00DD41AC"/>
    <w:rsid w:val="00DE0C40"/>
    <w:rsid w:val="00DE1B50"/>
    <w:rsid w:val="00DE1C0F"/>
    <w:rsid w:val="00DE249D"/>
    <w:rsid w:val="00DE4FB6"/>
    <w:rsid w:val="00DE5CB4"/>
    <w:rsid w:val="00DE6375"/>
    <w:rsid w:val="00DE6FA6"/>
    <w:rsid w:val="00DE71D8"/>
    <w:rsid w:val="00DF088E"/>
    <w:rsid w:val="00DF1C4B"/>
    <w:rsid w:val="00DF1D9C"/>
    <w:rsid w:val="00DF21C4"/>
    <w:rsid w:val="00DF2AD2"/>
    <w:rsid w:val="00DF3E75"/>
    <w:rsid w:val="00DF401D"/>
    <w:rsid w:val="00DF4462"/>
    <w:rsid w:val="00DF4CB9"/>
    <w:rsid w:val="00DF4E39"/>
    <w:rsid w:val="00E003F5"/>
    <w:rsid w:val="00E00443"/>
    <w:rsid w:val="00E00B9B"/>
    <w:rsid w:val="00E015A4"/>
    <w:rsid w:val="00E0236A"/>
    <w:rsid w:val="00E027A2"/>
    <w:rsid w:val="00E040AF"/>
    <w:rsid w:val="00E05657"/>
    <w:rsid w:val="00E0653F"/>
    <w:rsid w:val="00E06579"/>
    <w:rsid w:val="00E06CEE"/>
    <w:rsid w:val="00E0730C"/>
    <w:rsid w:val="00E0745B"/>
    <w:rsid w:val="00E1037F"/>
    <w:rsid w:val="00E120E5"/>
    <w:rsid w:val="00E14A88"/>
    <w:rsid w:val="00E14CEE"/>
    <w:rsid w:val="00E15E25"/>
    <w:rsid w:val="00E210BD"/>
    <w:rsid w:val="00E21A77"/>
    <w:rsid w:val="00E22D8B"/>
    <w:rsid w:val="00E24494"/>
    <w:rsid w:val="00E24A98"/>
    <w:rsid w:val="00E25CA3"/>
    <w:rsid w:val="00E26DC1"/>
    <w:rsid w:val="00E270ED"/>
    <w:rsid w:val="00E309FC"/>
    <w:rsid w:val="00E30D44"/>
    <w:rsid w:val="00E317FA"/>
    <w:rsid w:val="00E31BDC"/>
    <w:rsid w:val="00E31F1D"/>
    <w:rsid w:val="00E329FB"/>
    <w:rsid w:val="00E33123"/>
    <w:rsid w:val="00E34300"/>
    <w:rsid w:val="00E34827"/>
    <w:rsid w:val="00E3496C"/>
    <w:rsid w:val="00E34C8E"/>
    <w:rsid w:val="00E37C28"/>
    <w:rsid w:val="00E41C6E"/>
    <w:rsid w:val="00E42793"/>
    <w:rsid w:val="00E44980"/>
    <w:rsid w:val="00E44D0C"/>
    <w:rsid w:val="00E45E21"/>
    <w:rsid w:val="00E46956"/>
    <w:rsid w:val="00E47195"/>
    <w:rsid w:val="00E479CD"/>
    <w:rsid w:val="00E47B26"/>
    <w:rsid w:val="00E47C76"/>
    <w:rsid w:val="00E51073"/>
    <w:rsid w:val="00E534B3"/>
    <w:rsid w:val="00E53C89"/>
    <w:rsid w:val="00E55494"/>
    <w:rsid w:val="00E56145"/>
    <w:rsid w:val="00E56A82"/>
    <w:rsid w:val="00E574DB"/>
    <w:rsid w:val="00E576D1"/>
    <w:rsid w:val="00E57B6F"/>
    <w:rsid w:val="00E6218F"/>
    <w:rsid w:val="00E67B8C"/>
    <w:rsid w:val="00E70490"/>
    <w:rsid w:val="00E7174E"/>
    <w:rsid w:val="00E735E4"/>
    <w:rsid w:val="00E76076"/>
    <w:rsid w:val="00E768BF"/>
    <w:rsid w:val="00E81279"/>
    <w:rsid w:val="00E81499"/>
    <w:rsid w:val="00E8191D"/>
    <w:rsid w:val="00E81C5D"/>
    <w:rsid w:val="00E82D33"/>
    <w:rsid w:val="00E85906"/>
    <w:rsid w:val="00E86019"/>
    <w:rsid w:val="00E878BA"/>
    <w:rsid w:val="00E87AFF"/>
    <w:rsid w:val="00E93C61"/>
    <w:rsid w:val="00E94353"/>
    <w:rsid w:val="00E9438D"/>
    <w:rsid w:val="00E946CA"/>
    <w:rsid w:val="00E952D7"/>
    <w:rsid w:val="00E96720"/>
    <w:rsid w:val="00E97171"/>
    <w:rsid w:val="00E9719F"/>
    <w:rsid w:val="00E9794C"/>
    <w:rsid w:val="00EA05A8"/>
    <w:rsid w:val="00EA0613"/>
    <w:rsid w:val="00EA10B1"/>
    <w:rsid w:val="00EA2059"/>
    <w:rsid w:val="00EA24D6"/>
    <w:rsid w:val="00EA2BDA"/>
    <w:rsid w:val="00EA3FA9"/>
    <w:rsid w:val="00EA4ADB"/>
    <w:rsid w:val="00EA60F5"/>
    <w:rsid w:val="00EA7345"/>
    <w:rsid w:val="00EA7DFE"/>
    <w:rsid w:val="00EB02B4"/>
    <w:rsid w:val="00EB09FE"/>
    <w:rsid w:val="00EB0EF2"/>
    <w:rsid w:val="00EB109A"/>
    <w:rsid w:val="00EB1356"/>
    <w:rsid w:val="00EB15FB"/>
    <w:rsid w:val="00EB4756"/>
    <w:rsid w:val="00EB54CB"/>
    <w:rsid w:val="00EB6C77"/>
    <w:rsid w:val="00EC15C9"/>
    <w:rsid w:val="00EC1AB8"/>
    <w:rsid w:val="00EC1CFB"/>
    <w:rsid w:val="00EC2544"/>
    <w:rsid w:val="00EC373A"/>
    <w:rsid w:val="00EC4BC1"/>
    <w:rsid w:val="00EC5953"/>
    <w:rsid w:val="00EC5ADE"/>
    <w:rsid w:val="00EC664C"/>
    <w:rsid w:val="00EC6957"/>
    <w:rsid w:val="00EC6F1D"/>
    <w:rsid w:val="00EC74E6"/>
    <w:rsid w:val="00ED12B3"/>
    <w:rsid w:val="00ED183A"/>
    <w:rsid w:val="00ED1ADB"/>
    <w:rsid w:val="00ED2578"/>
    <w:rsid w:val="00ED27A3"/>
    <w:rsid w:val="00ED4786"/>
    <w:rsid w:val="00ED5066"/>
    <w:rsid w:val="00ED5B84"/>
    <w:rsid w:val="00ED7EDD"/>
    <w:rsid w:val="00EE116F"/>
    <w:rsid w:val="00EE14AB"/>
    <w:rsid w:val="00EE29ED"/>
    <w:rsid w:val="00EE2B0C"/>
    <w:rsid w:val="00EE2EC1"/>
    <w:rsid w:val="00EE48C4"/>
    <w:rsid w:val="00EE7C69"/>
    <w:rsid w:val="00EF0213"/>
    <w:rsid w:val="00EF09E7"/>
    <w:rsid w:val="00EF1BCA"/>
    <w:rsid w:val="00EF35F5"/>
    <w:rsid w:val="00EF435F"/>
    <w:rsid w:val="00EF7155"/>
    <w:rsid w:val="00EF7F7F"/>
    <w:rsid w:val="00F01758"/>
    <w:rsid w:val="00F04BFD"/>
    <w:rsid w:val="00F04DD6"/>
    <w:rsid w:val="00F05591"/>
    <w:rsid w:val="00F059E5"/>
    <w:rsid w:val="00F06D70"/>
    <w:rsid w:val="00F1094A"/>
    <w:rsid w:val="00F1098E"/>
    <w:rsid w:val="00F10FDA"/>
    <w:rsid w:val="00F1253B"/>
    <w:rsid w:val="00F12DB0"/>
    <w:rsid w:val="00F1451A"/>
    <w:rsid w:val="00F16C9B"/>
    <w:rsid w:val="00F16EF2"/>
    <w:rsid w:val="00F1736B"/>
    <w:rsid w:val="00F22362"/>
    <w:rsid w:val="00F224D8"/>
    <w:rsid w:val="00F22EE8"/>
    <w:rsid w:val="00F2345B"/>
    <w:rsid w:val="00F23FC4"/>
    <w:rsid w:val="00F2527C"/>
    <w:rsid w:val="00F274EE"/>
    <w:rsid w:val="00F27D63"/>
    <w:rsid w:val="00F31710"/>
    <w:rsid w:val="00F3213E"/>
    <w:rsid w:val="00F327A0"/>
    <w:rsid w:val="00F32EBF"/>
    <w:rsid w:val="00F34049"/>
    <w:rsid w:val="00F34724"/>
    <w:rsid w:val="00F3670A"/>
    <w:rsid w:val="00F36C09"/>
    <w:rsid w:val="00F3732E"/>
    <w:rsid w:val="00F41328"/>
    <w:rsid w:val="00F41B76"/>
    <w:rsid w:val="00F41DC9"/>
    <w:rsid w:val="00F42248"/>
    <w:rsid w:val="00F4226E"/>
    <w:rsid w:val="00F43294"/>
    <w:rsid w:val="00F43629"/>
    <w:rsid w:val="00F439F6"/>
    <w:rsid w:val="00F44228"/>
    <w:rsid w:val="00F4468B"/>
    <w:rsid w:val="00F47003"/>
    <w:rsid w:val="00F47D2A"/>
    <w:rsid w:val="00F51A44"/>
    <w:rsid w:val="00F53E67"/>
    <w:rsid w:val="00F53E9C"/>
    <w:rsid w:val="00F56A8A"/>
    <w:rsid w:val="00F56A9C"/>
    <w:rsid w:val="00F56ABF"/>
    <w:rsid w:val="00F57039"/>
    <w:rsid w:val="00F609C0"/>
    <w:rsid w:val="00F60F4D"/>
    <w:rsid w:val="00F62737"/>
    <w:rsid w:val="00F65931"/>
    <w:rsid w:val="00F6640B"/>
    <w:rsid w:val="00F66A8B"/>
    <w:rsid w:val="00F66D48"/>
    <w:rsid w:val="00F67075"/>
    <w:rsid w:val="00F67E76"/>
    <w:rsid w:val="00F71CAA"/>
    <w:rsid w:val="00F7222F"/>
    <w:rsid w:val="00F73D56"/>
    <w:rsid w:val="00F76B2B"/>
    <w:rsid w:val="00F76CF2"/>
    <w:rsid w:val="00F77F31"/>
    <w:rsid w:val="00F800C2"/>
    <w:rsid w:val="00F80D77"/>
    <w:rsid w:val="00F819BB"/>
    <w:rsid w:val="00F81BEE"/>
    <w:rsid w:val="00F8368D"/>
    <w:rsid w:val="00F85EE9"/>
    <w:rsid w:val="00F879B9"/>
    <w:rsid w:val="00F904C3"/>
    <w:rsid w:val="00F9055B"/>
    <w:rsid w:val="00F91DF9"/>
    <w:rsid w:val="00F920FE"/>
    <w:rsid w:val="00F92D00"/>
    <w:rsid w:val="00F93557"/>
    <w:rsid w:val="00F9504C"/>
    <w:rsid w:val="00F955C4"/>
    <w:rsid w:val="00F958E0"/>
    <w:rsid w:val="00F95B37"/>
    <w:rsid w:val="00F95B84"/>
    <w:rsid w:val="00F95CBA"/>
    <w:rsid w:val="00F95FA2"/>
    <w:rsid w:val="00F9753E"/>
    <w:rsid w:val="00F97CCE"/>
    <w:rsid w:val="00F97E76"/>
    <w:rsid w:val="00FA1B50"/>
    <w:rsid w:val="00FA2876"/>
    <w:rsid w:val="00FA3A14"/>
    <w:rsid w:val="00FA492E"/>
    <w:rsid w:val="00FA6226"/>
    <w:rsid w:val="00FA7D9A"/>
    <w:rsid w:val="00FB0DC0"/>
    <w:rsid w:val="00FB3D9F"/>
    <w:rsid w:val="00FB4865"/>
    <w:rsid w:val="00FB6017"/>
    <w:rsid w:val="00FC08A9"/>
    <w:rsid w:val="00FC08D3"/>
    <w:rsid w:val="00FC184E"/>
    <w:rsid w:val="00FC266E"/>
    <w:rsid w:val="00FC4A81"/>
    <w:rsid w:val="00FC5FC3"/>
    <w:rsid w:val="00FC6654"/>
    <w:rsid w:val="00FC6935"/>
    <w:rsid w:val="00FC6AD6"/>
    <w:rsid w:val="00FC7739"/>
    <w:rsid w:val="00FD0EEE"/>
    <w:rsid w:val="00FD1480"/>
    <w:rsid w:val="00FD16E5"/>
    <w:rsid w:val="00FD25D3"/>
    <w:rsid w:val="00FD270B"/>
    <w:rsid w:val="00FD5F63"/>
    <w:rsid w:val="00FE0FD8"/>
    <w:rsid w:val="00FE2315"/>
    <w:rsid w:val="00FE2E3C"/>
    <w:rsid w:val="00FE2FBF"/>
    <w:rsid w:val="00FE4B25"/>
    <w:rsid w:val="00FE6150"/>
    <w:rsid w:val="00FE7596"/>
    <w:rsid w:val="00FF017E"/>
    <w:rsid w:val="00FF06C9"/>
    <w:rsid w:val="00FF1A30"/>
    <w:rsid w:val="00FF1D22"/>
    <w:rsid w:val="00FF1FEA"/>
    <w:rsid w:val="00FF2176"/>
    <w:rsid w:val="00FF2300"/>
    <w:rsid w:val="00FF24B1"/>
    <w:rsid w:val="00FF25DF"/>
    <w:rsid w:val="00FF3ECD"/>
    <w:rsid w:val="00FF4A74"/>
    <w:rsid w:val="00FF5E96"/>
    <w:rsid w:val="00FF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52C8A"/>
  <w15:chartTrackingRefBased/>
  <w15:docId w15:val="{82B77163-96CB-4FE0-BEE3-CDB0993BC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566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4566"/>
    <w:pPr>
      <w:keepNext/>
      <w:keepLines/>
      <w:spacing w:before="360" w:after="80"/>
      <w:outlineLvl w:val="0"/>
    </w:pPr>
    <w:rPr>
      <w:rFonts w:eastAsiaTheme="majorEastAsia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F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1F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F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F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F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F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F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F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566"/>
    <w:rPr>
      <w:rFonts w:ascii="Times New Roman" w:eastAsiaTheme="majorEastAsia" w:hAnsi="Times New Roman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F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1F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F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F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F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F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F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F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F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F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F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F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F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F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F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F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F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F48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link w:val="CaptionChar"/>
    <w:unhideWhenUsed/>
    <w:qFormat/>
    <w:rsid w:val="00330F1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D7F40"/>
    <w:rPr>
      <w:color w:val="666666"/>
    </w:rPr>
  </w:style>
  <w:style w:type="paragraph" w:customStyle="1" w:styleId="CitaviBibliographyEntry">
    <w:name w:val="Citavi Bibliography Entry"/>
    <w:basedOn w:val="Normal"/>
    <w:link w:val="CitaviBibliographyEntryChar"/>
    <w:uiPriority w:val="99"/>
    <w:rsid w:val="001D7F40"/>
    <w:pPr>
      <w:tabs>
        <w:tab w:val="left" w:pos="340"/>
      </w:tabs>
      <w:spacing w:after="0"/>
      <w:ind w:left="340" w:hanging="340"/>
    </w:pPr>
  </w:style>
  <w:style w:type="character" w:customStyle="1" w:styleId="CitaviBibliographyEntryChar">
    <w:name w:val="Citavi Bibliography Entry Char"/>
    <w:basedOn w:val="DefaultParagraphFont"/>
    <w:link w:val="CitaviBibliographyEntry"/>
    <w:uiPriority w:val="99"/>
    <w:rsid w:val="001D7F40"/>
    <w:rPr>
      <w:rFonts w:ascii="Times New Roman" w:hAnsi="Times New Roman"/>
    </w:rPr>
  </w:style>
  <w:style w:type="paragraph" w:customStyle="1" w:styleId="CitaviBibliographyHeading">
    <w:name w:val="Citavi Bibliography Heading"/>
    <w:basedOn w:val="Heading1"/>
    <w:link w:val="CitaviBibliographyHeadingChar"/>
    <w:uiPriority w:val="99"/>
    <w:rsid w:val="001D7F40"/>
  </w:style>
  <w:style w:type="character" w:customStyle="1" w:styleId="CitaviBibliographyHeadingChar">
    <w:name w:val="Citavi Bibliography Heading Char"/>
    <w:basedOn w:val="DefaultParagraphFont"/>
    <w:link w:val="CitaviBibliographyHeading"/>
    <w:uiPriority w:val="99"/>
    <w:rsid w:val="001D7F40"/>
    <w:rPr>
      <w:rFonts w:ascii="Times New Roman" w:eastAsiaTheme="majorEastAsia" w:hAnsi="Times New Roman" w:cstheme="majorBidi"/>
      <w:b/>
      <w:sz w:val="28"/>
      <w:szCs w:val="40"/>
    </w:rPr>
  </w:style>
  <w:style w:type="paragraph" w:customStyle="1" w:styleId="CitaviChapterBibliographyHeading">
    <w:name w:val="Citavi Chapter Bibliography Heading"/>
    <w:basedOn w:val="Heading2"/>
    <w:link w:val="CitaviChapterBibliographyHeadingChar"/>
    <w:uiPriority w:val="99"/>
    <w:rsid w:val="001D7F40"/>
  </w:style>
  <w:style w:type="character" w:customStyle="1" w:styleId="CitaviChapterBibliographyHeadingChar">
    <w:name w:val="Citavi Chapter Bibliography Heading Char"/>
    <w:basedOn w:val="DefaultParagraphFont"/>
    <w:link w:val="CitaviChapterBibliographyHeading"/>
    <w:uiPriority w:val="99"/>
    <w:rsid w:val="001D7F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CitaviBibliographySubheading1">
    <w:name w:val="Citavi Bibliography Subheading 1"/>
    <w:basedOn w:val="Heading2"/>
    <w:link w:val="CitaviBibliographySubheading1Char"/>
    <w:uiPriority w:val="99"/>
    <w:rsid w:val="001D7F40"/>
    <w:pPr>
      <w:spacing w:line="360" w:lineRule="auto"/>
      <w:outlineLvl w:val="9"/>
    </w:pPr>
    <w:rPr>
      <w:rFonts w:ascii="Times New Roman" w:hAnsi="Times New Roman" w:cs="Times New Roman"/>
    </w:rPr>
  </w:style>
  <w:style w:type="character" w:customStyle="1" w:styleId="CitaviBibliographySubheading1Char">
    <w:name w:val="Citavi Bibliography Subheading 1 Char"/>
    <w:basedOn w:val="DefaultParagraphFont"/>
    <w:link w:val="CitaviBibliographySubheading1"/>
    <w:uiPriority w:val="99"/>
    <w:rsid w:val="001D7F40"/>
    <w:rPr>
      <w:rFonts w:ascii="Times New Roman" w:eastAsiaTheme="majorEastAsia" w:hAnsi="Times New Roman" w:cs="Times New Roman"/>
      <w:color w:val="0F4761" w:themeColor="accent1" w:themeShade="BF"/>
      <w:sz w:val="32"/>
      <w:szCs w:val="32"/>
    </w:rPr>
  </w:style>
  <w:style w:type="paragraph" w:customStyle="1" w:styleId="CitaviBibliographySubheading2">
    <w:name w:val="Citavi Bibliography Subheading 2"/>
    <w:basedOn w:val="Heading3"/>
    <w:link w:val="CitaviBibliographySubheading2Char"/>
    <w:uiPriority w:val="99"/>
    <w:rsid w:val="001D7F40"/>
    <w:pPr>
      <w:spacing w:line="360" w:lineRule="auto"/>
      <w:outlineLvl w:val="9"/>
    </w:pPr>
    <w:rPr>
      <w:rFonts w:cs="Times New Roman"/>
    </w:rPr>
  </w:style>
  <w:style w:type="character" w:customStyle="1" w:styleId="CitaviBibliographySubheading2Char">
    <w:name w:val="Citavi Bibliography Subheading 2 Char"/>
    <w:basedOn w:val="DefaultParagraphFont"/>
    <w:link w:val="CitaviBibliographySubheading2"/>
    <w:uiPriority w:val="99"/>
    <w:rsid w:val="001D7F40"/>
    <w:rPr>
      <w:rFonts w:ascii="Times New Roman" w:eastAsiaTheme="majorEastAsia" w:hAnsi="Times New Roman" w:cs="Times New Roman"/>
      <w:color w:val="0F4761" w:themeColor="accent1" w:themeShade="BF"/>
      <w:sz w:val="28"/>
      <w:szCs w:val="28"/>
    </w:rPr>
  </w:style>
  <w:style w:type="paragraph" w:customStyle="1" w:styleId="CitaviBibliographySubheading3">
    <w:name w:val="Citavi Bibliography Subheading 3"/>
    <w:basedOn w:val="Heading4"/>
    <w:link w:val="CitaviBibliographySubheading3Char"/>
    <w:uiPriority w:val="99"/>
    <w:rsid w:val="001D7F40"/>
    <w:pPr>
      <w:spacing w:line="360" w:lineRule="auto"/>
      <w:outlineLvl w:val="9"/>
    </w:pPr>
    <w:rPr>
      <w:rFonts w:cs="Times New Roman"/>
    </w:rPr>
  </w:style>
  <w:style w:type="character" w:customStyle="1" w:styleId="CitaviBibliographySubheading3Char">
    <w:name w:val="Citavi Bibliography Subheading 3 Char"/>
    <w:basedOn w:val="DefaultParagraphFont"/>
    <w:link w:val="CitaviBibliographySubheading3"/>
    <w:uiPriority w:val="99"/>
    <w:rsid w:val="001D7F40"/>
    <w:rPr>
      <w:rFonts w:ascii="Times New Roman" w:eastAsiaTheme="majorEastAsia" w:hAnsi="Times New Roman" w:cs="Times New Roman"/>
      <w:i/>
      <w:iCs/>
      <w:color w:val="0F4761" w:themeColor="accent1" w:themeShade="BF"/>
    </w:rPr>
  </w:style>
  <w:style w:type="paragraph" w:customStyle="1" w:styleId="CitaviBibliographySubheading4">
    <w:name w:val="Citavi Bibliography Subheading 4"/>
    <w:basedOn w:val="Heading5"/>
    <w:link w:val="CitaviBibliographySubheading4Char"/>
    <w:uiPriority w:val="99"/>
    <w:rsid w:val="001D7F40"/>
    <w:pPr>
      <w:spacing w:line="360" w:lineRule="auto"/>
      <w:outlineLvl w:val="9"/>
    </w:pPr>
    <w:rPr>
      <w:rFonts w:cs="Times New Roman"/>
    </w:rPr>
  </w:style>
  <w:style w:type="character" w:customStyle="1" w:styleId="CitaviBibliographySubheading4Char">
    <w:name w:val="Citavi Bibliography Subheading 4 Char"/>
    <w:basedOn w:val="DefaultParagraphFont"/>
    <w:link w:val="CitaviBibliographySubheading4"/>
    <w:uiPriority w:val="99"/>
    <w:rsid w:val="001D7F40"/>
    <w:rPr>
      <w:rFonts w:ascii="Times New Roman" w:eastAsiaTheme="majorEastAsia" w:hAnsi="Times New Roman" w:cs="Times New Roman"/>
      <w:color w:val="0F4761" w:themeColor="accent1" w:themeShade="BF"/>
    </w:rPr>
  </w:style>
  <w:style w:type="paragraph" w:customStyle="1" w:styleId="CitaviBibliographySubheading5">
    <w:name w:val="Citavi Bibliography Subheading 5"/>
    <w:basedOn w:val="Heading6"/>
    <w:link w:val="CitaviBibliographySubheading5Char"/>
    <w:uiPriority w:val="99"/>
    <w:rsid w:val="001D7F40"/>
    <w:pPr>
      <w:spacing w:line="360" w:lineRule="auto"/>
      <w:outlineLvl w:val="9"/>
    </w:pPr>
    <w:rPr>
      <w:rFonts w:cs="Times New Roman"/>
    </w:rPr>
  </w:style>
  <w:style w:type="character" w:customStyle="1" w:styleId="CitaviBibliographySubheading5Char">
    <w:name w:val="Citavi Bibliography Subheading 5 Char"/>
    <w:basedOn w:val="DefaultParagraphFont"/>
    <w:link w:val="CitaviBibliographySubheading5"/>
    <w:uiPriority w:val="99"/>
    <w:rsid w:val="001D7F40"/>
    <w:rPr>
      <w:rFonts w:ascii="Times New Roman" w:eastAsiaTheme="majorEastAsia" w:hAnsi="Times New Roman" w:cs="Times New Roman"/>
      <w:i/>
      <w:iCs/>
      <w:color w:val="595959" w:themeColor="text1" w:themeTint="A6"/>
    </w:rPr>
  </w:style>
  <w:style w:type="paragraph" w:customStyle="1" w:styleId="CitaviBibliographySubheading6">
    <w:name w:val="Citavi Bibliography Subheading 6"/>
    <w:basedOn w:val="Heading7"/>
    <w:link w:val="CitaviBibliographySubheading6Char"/>
    <w:uiPriority w:val="99"/>
    <w:rsid w:val="001D7F40"/>
    <w:pPr>
      <w:spacing w:line="360" w:lineRule="auto"/>
      <w:outlineLvl w:val="9"/>
    </w:pPr>
    <w:rPr>
      <w:rFonts w:cs="Times New Roman"/>
    </w:rPr>
  </w:style>
  <w:style w:type="character" w:customStyle="1" w:styleId="CitaviBibliographySubheading6Char">
    <w:name w:val="Citavi Bibliography Subheading 6 Char"/>
    <w:basedOn w:val="DefaultParagraphFont"/>
    <w:link w:val="CitaviBibliographySubheading6"/>
    <w:uiPriority w:val="99"/>
    <w:rsid w:val="001D7F40"/>
    <w:rPr>
      <w:rFonts w:ascii="Times New Roman" w:eastAsiaTheme="majorEastAsia" w:hAnsi="Times New Roman" w:cs="Times New Roman"/>
      <w:color w:val="595959" w:themeColor="text1" w:themeTint="A6"/>
    </w:rPr>
  </w:style>
  <w:style w:type="paragraph" w:customStyle="1" w:styleId="CitaviBibliographySubheading7">
    <w:name w:val="Citavi Bibliography Subheading 7"/>
    <w:basedOn w:val="Heading8"/>
    <w:link w:val="CitaviBibliographySubheading7Char"/>
    <w:uiPriority w:val="99"/>
    <w:rsid w:val="001D7F40"/>
    <w:pPr>
      <w:spacing w:line="360" w:lineRule="auto"/>
      <w:outlineLvl w:val="9"/>
    </w:pPr>
    <w:rPr>
      <w:rFonts w:cs="Times New Roman"/>
    </w:rPr>
  </w:style>
  <w:style w:type="character" w:customStyle="1" w:styleId="CitaviBibliographySubheading7Char">
    <w:name w:val="Citavi Bibliography Subheading 7 Char"/>
    <w:basedOn w:val="DefaultParagraphFont"/>
    <w:link w:val="CitaviBibliographySubheading7"/>
    <w:uiPriority w:val="99"/>
    <w:rsid w:val="001D7F40"/>
    <w:rPr>
      <w:rFonts w:ascii="Times New Roman" w:eastAsiaTheme="majorEastAsia" w:hAnsi="Times New Roman" w:cs="Times New Roman"/>
      <w:i/>
      <w:iCs/>
      <w:color w:val="272727" w:themeColor="text1" w:themeTint="D8"/>
    </w:rPr>
  </w:style>
  <w:style w:type="paragraph" w:customStyle="1" w:styleId="CitaviBibliographySubheading8">
    <w:name w:val="Citavi Bibliography Subheading 8"/>
    <w:basedOn w:val="Heading9"/>
    <w:link w:val="CitaviBibliographySubheading8Char"/>
    <w:uiPriority w:val="99"/>
    <w:rsid w:val="001D7F40"/>
    <w:pPr>
      <w:spacing w:line="360" w:lineRule="auto"/>
      <w:outlineLvl w:val="9"/>
    </w:pPr>
    <w:rPr>
      <w:rFonts w:cs="Times New Roman"/>
    </w:rPr>
  </w:style>
  <w:style w:type="character" w:customStyle="1" w:styleId="CitaviBibliographySubheading8Char">
    <w:name w:val="Citavi Bibliography Subheading 8 Char"/>
    <w:basedOn w:val="DefaultParagraphFont"/>
    <w:link w:val="CitaviBibliographySubheading8"/>
    <w:uiPriority w:val="99"/>
    <w:rsid w:val="001D7F40"/>
    <w:rPr>
      <w:rFonts w:ascii="Times New Roman" w:eastAsiaTheme="majorEastAsia" w:hAnsi="Times New Roman" w:cs="Times New Roman"/>
      <w:color w:val="272727" w:themeColor="text1" w:themeTint="D8"/>
    </w:rPr>
  </w:style>
  <w:style w:type="paragraph" w:customStyle="1" w:styleId="Compact">
    <w:name w:val="Compact"/>
    <w:basedOn w:val="BodyText"/>
    <w:qFormat/>
    <w:rsid w:val="001D7F40"/>
    <w:pPr>
      <w:spacing w:before="36" w:after="36" w:line="360" w:lineRule="auto"/>
      <w:jc w:val="both"/>
    </w:pPr>
    <w:rPr>
      <w:kern w:val="0"/>
      <w:lang w:val="en-CA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1D7F4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D7F40"/>
  </w:style>
  <w:style w:type="paragraph" w:styleId="Header">
    <w:name w:val="header"/>
    <w:basedOn w:val="Normal"/>
    <w:link w:val="HeaderChar"/>
    <w:uiPriority w:val="99"/>
    <w:unhideWhenUsed/>
    <w:rsid w:val="00686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141"/>
  </w:style>
  <w:style w:type="paragraph" w:styleId="Footer">
    <w:name w:val="footer"/>
    <w:basedOn w:val="Normal"/>
    <w:link w:val="FooterChar"/>
    <w:uiPriority w:val="99"/>
    <w:unhideWhenUsed/>
    <w:rsid w:val="00686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141"/>
  </w:style>
  <w:style w:type="paragraph" w:styleId="NormalWeb">
    <w:name w:val="Normal (Web)"/>
    <w:basedOn w:val="Normal"/>
    <w:uiPriority w:val="99"/>
    <w:semiHidden/>
    <w:unhideWhenUsed/>
    <w:rsid w:val="00E47C76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585FF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85FF2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585FF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5F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F2"/>
    <w:rPr>
      <w:color w:val="605E5C"/>
      <w:shd w:val="clear" w:color="auto" w:fill="E1DFDD"/>
    </w:rPr>
  </w:style>
  <w:style w:type="character" w:customStyle="1" w:styleId="VariableTok">
    <w:name w:val="VariableTok"/>
    <w:basedOn w:val="DefaultParagraphFont"/>
    <w:rsid w:val="00747971"/>
    <w:rPr>
      <w:rFonts w:ascii="Courier New" w:hAnsi="Courier New"/>
      <w:color w:val="000000"/>
      <w:sz w:val="22"/>
      <w:shd w:val="clear" w:color="auto" w:fill="F8F8F8"/>
    </w:rPr>
  </w:style>
  <w:style w:type="character" w:styleId="CommentReference">
    <w:name w:val="annotation reference"/>
    <w:basedOn w:val="DefaultParagraphFont"/>
    <w:uiPriority w:val="99"/>
    <w:semiHidden/>
    <w:unhideWhenUsed/>
    <w:rsid w:val="00E735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35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35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5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5E4"/>
    <w:rPr>
      <w:b/>
      <w:bCs/>
      <w:sz w:val="20"/>
      <w:szCs w:val="20"/>
    </w:rPr>
  </w:style>
  <w:style w:type="character" w:customStyle="1" w:styleId="CaptionChar">
    <w:name w:val="Caption Char"/>
    <w:basedOn w:val="DefaultParagraphFont"/>
    <w:link w:val="Caption"/>
    <w:rsid w:val="004468BE"/>
    <w:rPr>
      <w:i/>
      <w:iCs/>
      <w:color w:val="0E2841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EB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879B9"/>
    <w:pPr>
      <w:spacing w:after="0" w:line="240" w:lineRule="auto"/>
    </w:pPr>
    <w:rPr>
      <w:rFonts w:ascii="Times New Roman" w:hAnsi="Times New Roma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F0D2B"/>
    <w:pPr>
      <w:spacing w:before="240" w:after="0"/>
      <w:outlineLvl w:val="9"/>
    </w:pPr>
    <w:rPr>
      <w:rFonts w:asciiTheme="majorHAnsi" w:hAnsiTheme="majorHAnsi"/>
      <w:b w:val="0"/>
      <w:color w:val="0F4761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semiHidden/>
    <w:unhideWhenUsed/>
    <w:rsid w:val="003F0D2B"/>
  </w:style>
  <w:style w:type="character" w:styleId="BookTitle">
    <w:name w:val="Book Title"/>
    <w:basedOn w:val="DefaultParagraphFont"/>
    <w:uiPriority w:val="33"/>
    <w:qFormat/>
    <w:rsid w:val="003F0D2B"/>
    <w:rPr>
      <w:b/>
      <w:bCs/>
      <w:i/>
      <w:iCs/>
      <w:spacing w:val="5"/>
    </w:rPr>
  </w:style>
  <w:style w:type="character" w:styleId="SubtleReference">
    <w:name w:val="Subtle Reference"/>
    <w:basedOn w:val="DefaultParagraphFont"/>
    <w:uiPriority w:val="31"/>
    <w:qFormat/>
    <w:rsid w:val="003F0D2B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qFormat/>
    <w:rsid w:val="003F0D2B"/>
    <w:rPr>
      <w:i/>
      <w:iCs/>
      <w:color w:val="404040" w:themeColor="text1" w:themeTint="BF"/>
    </w:rPr>
  </w:style>
  <w:style w:type="table" w:styleId="MediumList1-Accent1">
    <w:name w:val="Medium List 1 Accent 1"/>
    <w:basedOn w:val="TableNormal"/>
    <w:uiPriority w:val="65"/>
    <w:semiHidden/>
    <w:unhideWhenUsed/>
    <w:rsid w:val="003F0D2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F0D2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F0D2B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F0D2B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F0D2B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F0D2B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ColorfulGrid">
    <w:name w:val="Colorful Grid"/>
    <w:basedOn w:val="TableNormal"/>
    <w:uiPriority w:val="73"/>
    <w:semiHidden/>
    <w:unhideWhenUsed/>
    <w:rsid w:val="003F0D2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3F0D2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3F0D2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3F0D2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ediumGrid3">
    <w:name w:val="Medium Grid 3"/>
    <w:basedOn w:val="TableNormal"/>
    <w:uiPriority w:val="69"/>
    <w:semiHidden/>
    <w:unhideWhenUsed/>
    <w:rsid w:val="003F0D2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F0D2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">
    <w:name w:val="Medium Grid 1"/>
    <w:basedOn w:val="TableNormal"/>
    <w:uiPriority w:val="67"/>
    <w:semiHidden/>
    <w:unhideWhenUsed/>
    <w:rsid w:val="003F0D2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List2">
    <w:name w:val="Medium List 2"/>
    <w:basedOn w:val="TableNormal"/>
    <w:uiPriority w:val="66"/>
    <w:semiHidden/>
    <w:unhideWhenUsed/>
    <w:rsid w:val="003F0D2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">
    <w:name w:val="Medium List 1"/>
    <w:basedOn w:val="TableNormal"/>
    <w:uiPriority w:val="65"/>
    <w:semiHidden/>
    <w:unhideWhenUsed/>
    <w:rsid w:val="003F0D2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semiHidden/>
    <w:unhideWhenUsed/>
    <w:rsid w:val="003F0D2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3F0D2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3F0D2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F0D2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F0D2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uiPriority w:val="1"/>
    <w:qFormat/>
    <w:rsid w:val="003F0D2B"/>
    <w:pPr>
      <w:spacing w:after="0" w:line="240" w:lineRule="auto"/>
    </w:pPr>
    <w:rPr>
      <w:rFonts w:ascii="Times New Roman" w:hAnsi="Times New Roman"/>
    </w:rPr>
  </w:style>
  <w:style w:type="character" w:styleId="HTMLVariable">
    <w:name w:val="HTML Variable"/>
    <w:basedOn w:val="DefaultParagraphFont"/>
    <w:uiPriority w:val="99"/>
    <w:semiHidden/>
    <w:unhideWhenUsed/>
    <w:rsid w:val="003F0D2B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3F0D2B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3F0D2B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F0D2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F0D2B"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F0D2B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3F0D2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3F0D2B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3F0D2B"/>
    <w:rPr>
      <w:i/>
      <w:iCs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F0D2B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F0D2B"/>
    <w:rPr>
      <w:rFonts w:ascii="Times New Roman" w:hAnsi="Times New Roman"/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3F0D2B"/>
  </w:style>
  <w:style w:type="paragraph" w:styleId="PlainText">
    <w:name w:val="Plain Text"/>
    <w:basedOn w:val="Normal"/>
    <w:link w:val="PlainTextChar"/>
    <w:uiPriority w:val="99"/>
    <w:semiHidden/>
    <w:unhideWhenUsed/>
    <w:rsid w:val="003F0D2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F0D2B"/>
    <w:rPr>
      <w:rFonts w:ascii="Consolas" w:hAnsi="Consolas"/>
      <w:sz w:val="21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F0D2B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F0D2B"/>
    <w:rPr>
      <w:rFonts w:ascii="Segoe UI" w:hAnsi="Segoe UI" w:cs="Segoe UI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3F0D2B"/>
    <w:rPr>
      <w:i/>
      <w:iCs/>
    </w:rPr>
  </w:style>
  <w:style w:type="character" w:styleId="Strong">
    <w:name w:val="Strong"/>
    <w:basedOn w:val="DefaultParagraphFont"/>
    <w:uiPriority w:val="22"/>
    <w:qFormat/>
    <w:rsid w:val="003F0D2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F0D2B"/>
    <w:rPr>
      <w:color w:val="96607D" w:themeColor="followedHyperlink"/>
      <w:u w:val="single"/>
    </w:rPr>
  </w:style>
  <w:style w:type="paragraph" w:styleId="BlockText">
    <w:name w:val="Block Text"/>
    <w:basedOn w:val="Normal"/>
    <w:uiPriority w:val="99"/>
    <w:semiHidden/>
    <w:unhideWhenUsed/>
    <w:rsid w:val="003F0D2B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/>
      <w:i/>
      <w:iCs/>
      <w:color w:val="156082" w:themeColor="accent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F0D2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F0D2B"/>
    <w:rPr>
      <w:rFonts w:ascii="Times New Roman" w:hAnsi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F0D2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F0D2B"/>
    <w:rPr>
      <w:rFonts w:ascii="Times New Roman" w:hAnsi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F0D2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F0D2B"/>
    <w:rPr>
      <w:rFonts w:ascii="Times New Roman" w:hAnsi="Times New Roman"/>
      <w:sz w:val="16"/>
      <w:szCs w:val="1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F0D2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F0D2B"/>
    <w:rPr>
      <w:rFonts w:ascii="Times New Roman" w:hAnsi="Times New Roman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F0D2B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F0D2B"/>
    <w:rPr>
      <w:rFonts w:ascii="Times New Roman" w:hAnsi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F0D2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F0D2B"/>
    <w:rPr>
      <w:rFonts w:ascii="Times New Roman" w:hAnsi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F0D2B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F0D2B"/>
    <w:rPr>
      <w:rFonts w:ascii="Times New Roman" w:hAnsi="Times New Roman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F0D2B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F0D2B"/>
    <w:rPr>
      <w:rFonts w:ascii="Times New Roman" w:hAnsi="Times New Roman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F0D2B"/>
  </w:style>
  <w:style w:type="character" w:customStyle="1" w:styleId="DateChar">
    <w:name w:val="Date Char"/>
    <w:basedOn w:val="DefaultParagraphFont"/>
    <w:link w:val="Date"/>
    <w:uiPriority w:val="99"/>
    <w:semiHidden/>
    <w:rsid w:val="003F0D2B"/>
    <w:rPr>
      <w:rFonts w:ascii="Times New Roman" w:hAnsi="Times New Roman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F0D2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F0D2B"/>
    <w:rPr>
      <w:rFonts w:ascii="Times New Roman" w:hAnsi="Times New Roman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F0D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F0D2B"/>
    <w:rPr>
      <w:rFonts w:asciiTheme="majorHAnsi" w:eastAsiaTheme="majorEastAsia" w:hAnsiTheme="majorHAnsi" w:cstheme="majorBidi"/>
      <w:shd w:val="pct20" w:color="auto" w:fill="auto"/>
    </w:rPr>
  </w:style>
  <w:style w:type="paragraph" w:styleId="ListContinue5">
    <w:name w:val="List Continue 5"/>
    <w:basedOn w:val="Normal"/>
    <w:uiPriority w:val="99"/>
    <w:semiHidden/>
    <w:unhideWhenUsed/>
    <w:rsid w:val="003F0D2B"/>
    <w:pPr>
      <w:spacing w:after="120"/>
      <w:ind w:left="1415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F0D2B"/>
    <w:pPr>
      <w:spacing w:after="120"/>
      <w:ind w:left="1132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F0D2B"/>
    <w:pPr>
      <w:spacing w:after="120"/>
      <w:ind w:left="849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F0D2B"/>
    <w:pPr>
      <w:spacing w:after="120"/>
      <w:ind w:left="566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F0D2B"/>
    <w:pPr>
      <w:spacing w:after="120"/>
      <w:ind w:left="283"/>
      <w:contextualSpacing/>
    </w:pPr>
  </w:style>
  <w:style w:type="paragraph" w:styleId="Signature">
    <w:name w:val="Signature"/>
    <w:basedOn w:val="Normal"/>
    <w:link w:val="SignatureChar"/>
    <w:uiPriority w:val="99"/>
    <w:semiHidden/>
    <w:unhideWhenUsed/>
    <w:rsid w:val="003F0D2B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F0D2B"/>
    <w:rPr>
      <w:rFonts w:ascii="Times New Roman" w:hAnsi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3F0D2B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F0D2B"/>
    <w:rPr>
      <w:rFonts w:ascii="Times New Roman" w:hAnsi="Times New Roman"/>
    </w:rPr>
  </w:style>
  <w:style w:type="paragraph" w:styleId="ListNumber5">
    <w:name w:val="List Number 5"/>
    <w:basedOn w:val="Normal"/>
    <w:uiPriority w:val="99"/>
    <w:semiHidden/>
    <w:unhideWhenUsed/>
    <w:rsid w:val="003F0D2B"/>
    <w:pPr>
      <w:numPr>
        <w:numId w:val="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F0D2B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F0D2B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F0D2B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F0D2B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F0D2B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F0D2B"/>
    <w:pPr>
      <w:numPr>
        <w:numId w:val="10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F0D2B"/>
    <w:pPr>
      <w:numPr>
        <w:numId w:val="11"/>
      </w:numPr>
      <w:contextualSpacing/>
    </w:pPr>
  </w:style>
  <w:style w:type="paragraph" w:styleId="List5">
    <w:name w:val="List 5"/>
    <w:basedOn w:val="Normal"/>
    <w:uiPriority w:val="99"/>
    <w:semiHidden/>
    <w:unhideWhenUsed/>
    <w:rsid w:val="003F0D2B"/>
    <w:pPr>
      <w:ind w:left="1415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F0D2B"/>
    <w:pPr>
      <w:ind w:left="1132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F0D2B"/>
    <w:pPr>
      <w:ind w:left="849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F0D2B"/>
    <w:pPr>
      <w:ind w:left="566" w:hanging="283"/>
      <w:contextualSpacing/>
    </w:pPr>
  </w:style>
  <w:style w:type="paragraph" w:styleId="ListNumber">
    <w:name w:val="List Number"/>
    <w:basedOn w:val="Normal"/>
    <w:uiPriority w:val="99"/>
    <w:semiHidden/>
    <w:unhideWhenUsed/>
    <w:rsid w:val="003F0D2B"/>
    <w:pPr>
      <w:numPr>
        <w:numId w:val="12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3F0D2B"/>
    <w:pPr>
      <w:numPr>
        <w:numId w:val="13"/>
      </w:numPr>
      <w:contextualSpacing/>
    </w:pPr>
  </w:style>
  <w:style w:type="paragraph" w:styleId="List">
    <w:name w:val="List"/>
    <w:basedOn w:val="Normal"/>
    <w:uiPriority w:val="99"/>
    <w:semiHidden/>
    <w:unhideWhenUsed/>
    <w:rsid w:val="003F0D2B"/>
    <w:pPr>
      <w:ind w:left="283" w:hanging="283"/>
      <w:contextualSpacing/>
    </w:pPr>
  </w:style>
  <w:style w:type="paragraph" w:styleId="TOAHeading">
    <w:name w:val="toa heading"/>
    <w:basedOn w:val="Normal"/>
    <w:next w:val="Normal"/>
    <w:uiPriority w:val="99"/>
    <w:semiHidden/>
    <w:unhideWhenUsed/>
    <w:rsid w:val="003F0D2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MacroText">
    <w:name w:val="macro"/>
    <w:link w:val="MacroTextChar"/>
    <w:uiPriority w:val="99"/>
    <w:semiHidden/>
    <w:unhideWhenUsed/>
    <w:rsid w:val="003F0D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F0D2B"/>
    <w:rPr>
      <w:rFonts w:ascii="Consolas" w:hAnsi="Consolas"/>
      <w:sz w:val="20"/>
      <w:szCs w:val="20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F0D2B"/>
    <w:pPr>
      <w:spacing w:after="0"/>
      <w:ind w:left="240" w:hanging="24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F0D2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F0D2B"/>
    <w:rPr>
      <w:rFonts w:ascii="Times New Roman" w:hAnsi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F0D2B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3F0D2B"/>
  </w:style>
  <w:style w:type="character" w:styleId="LineNumber">
    <w:name w:val="line number"/>
    <w:basedOn w:val="DefaultParagraphFont"/>
    <w:uiPriority w:val="99"/>
    <w:semiHidden/>
    <w:unhideWhenUsed/>
    <w:rsid w:val="003F0D2B"/>
  </w:style>
  <w:style w:type="paragraph" w:styleId="EnvelopeReturn">
    <w:name w:val="envelope return"/>
    <w:basedOn w:val="Normal"/>
    <w:uiPriority w:val="99"/>
    <w:semiHidden/>
    <w:unhideWhenUsed/>
    <w:rsid w:val="003F0D2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F0D2B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3F0D2B"/>
    <w:pPr>
      <w:spacing w:after="0"/>
    </w:pPr>
  </w:style>
  <w:style w:type="paragraph" w:styleId="Index1">
    <w:name w:val="index 1"/>
    <w:basedOn w:val="Normal"/>
    <w:next w:val="Normal"/>
    <w:autoRedefine/>
    <w:uiPriority w:val="99"/>
    <w:semiHidden/>
    <w:unhideWhenUsed/>
    <w:rsid w:val="003F0D2B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F0D2B"/>
    <w:rPr>
      <w:rFonts w:asciiTheme="majorHAnsi" w:eastAsiaTheme="majorEastAsia" w:hAnsiTheme="majorHAnsi" w:cstheme="majorBidi"/>
      <w:b/>
      <w:bCs/>
    </w:rPr>
  </w:style>
  <w:style w:type="paragraph" w:styleId="NormalIndent">
    <w:name w:val="Normal Indent"/>
    <w:basedOn w:val="Normal"/>
    <w:uiPriority w:val="99"/>
    <w:semiHidden/>
    <w:unhideWhenUsed/>
    <w:rsid w:val="003F0D2B"/>
    <w:pPr>
      <w:ind w:left="70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F0D2B"/>
    <w:pPr>
      <w:spacing w:after="100"/>
      <w:ind w:left="19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F0D2B"/>
    <w:pPr>
      <w:spacing w:after="100"/>
      <w:ind w:left="168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F0D2B"/>
    <w:pPr>
      <w:spacing w:after="100"/>
      <w:ind w:left="14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F0D2B"/>
    <w:pPr>
      <w:spacing w:after="100"/>
      <w:ind w:left="12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F0D2B"/>
    <w:pPr>
      <w:spacing w:after="100"/>
      <w:ind w:left="9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F0D2B"/>
    <w:pPr>
      <w:spacing w:after="100"/>
      <w:ind w:left="7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F0D2B"/>
    <w:pPr>
      <w:spacing w:after="100"/>
      <w:ind w:left="48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F0D2B"/>
    <w:pPr>
      <w:spacing w:after="100"/>
      <w:ind w:left="240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3F0D2B"/>
    <w:pPr>
      <w:spacing w:after="1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F0D2B"/>
    <w:pPr>
      <w:spacing w:after="0" w:line="240" w:lineRule="auto"/>
      <w:ind w:left="216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F0D2B"/>
    <w:pPr>
      <w:spacing w:after="0" w:line="240" w:lineRule="auto"/>
      <w:ind w:left="192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F0D2B"/>
    <w:pPr>
      <w:spacing w:after="0" w:line="240" w:lineRule="auto"/>
      <w:ind w:left="168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F0D2B"/>
    <w:pPr>
      <w:spacing w:after="0" w:line="240" w:lineRule="auto"/>
      <w:ind w:left="144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F0D2B"/>
    <w:pPr>
      <w:spacing w:after="0" w:line="240" w:lineRule="auto"/>
      <w:ind w:left="120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F0D2B"/>
    <w:pPr>
      <w:spacing w:after="0" w:line="240" w:lineRule="auto"/>
      <w:ind w:left="96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F0D2B"/>
    <w:pPr>
      <w:spacing w:after="0" w:line="240" w:lineRule="auto"/>
      <w:ind w:left="72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F0D2B"/>
    <w:pPr>
      <w:spacing w:after="0" w:line="240" w:lineRule="auto"/>
      <w:ind w:left="480" w:hanging="240"/>
    </w:pPr>
  </w:style>
  <w:style w:type="table" w:styleId="TableGrid">
    <w:name w:val="Table Grid"/>
    <w:basedOn w:val="TableNormal"/>
    <w:uiPriority w:val="39"/>
    <w:rsid w:val="00055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a313f07-fafc-4020-b229-83a514d9bdf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57DD873943D042BB14CC77E9DD094A" ma:contentTypeVersion="16" ma:contentTypeDescription="Ein neues Dokument erstellen." ma:contentTypeScope="" ma:versionID="225cdcfb043ae48e3ed7dcef80b2ce7f">
  <xsd:schema xmlns:xsd="http://www.w3.org/2001/XMLSchema" xmlns:xs="http://www.w3.org/2001/XMLSchema" xmlns:p="http://schemas.microsoft.com/office/2006/metadata/properties" xmlns:ns3="4a313f07-fafc-4020-b229-83a514d9bdf7" xmlns:ns4="190eb30c-a04e-44a4-8481-7f553dec7980" targetNamespace="http://schemas.microsoft.com/office/2006/metadata/properties" ma:root="true" ma:fieldsID="9d2a88064cc41705388915736cb707f2" ns3:_="" ns4:_="">
    <xsd:import namespace="4a313f07-fafc-4020-b229-83a514d9bdf7"/>
    <xsd:import namespace="190eb30c-a04e-44a4-8481-7f553dec7980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13f07-fafc-4020-b229-83a514d9bdf7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eb30c-a04e-44a4-8481-7f553dec798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92983E-9341-438A-85EB-6845DC7A0D8B}">
  <ds:schemaRefs>
    <ds:schemaRef ds:uri="http://schemas.microsoft.com/office/2006/metadata/properties"/>
    <ds:schemaRef ds:uri="http://schemas.microsoft.com/office/infopath/2007/PartnerControls"/>
    <ds:schemaRef ds:uri="4a313f07-fafc-4020-b229-83a514d9bdf7"/>
  </ds:schemaRefs>
</ds:datastoreItem>
</file>

<file path=customXml/itemProps2.xml><?xml version="1.0" encoding="utf-8"?>
<ds:datastoreItem xmlns:ds="http://schemas.openxmlformats.org/officeDocument/2006/customXml" ds:itemID="{836EF50F-C6F5-4A92-BA9C-805EF3DD3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313f07-fafc-4020-b229-83a514d9bdf7"/>
    <ds:schemaRef ds:uri="190eb30c-a04e-44a4-8481-7f553dec79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CE61C1-78BF-45EA-AF40-7049773C19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3EDBB8-2186-41CC-885C-D4731D51D0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1082</Words>
  <Characters>6818</Characters>
  <Application>Microsoft Office Word</Application>
  <DocSecurity>0</DocSecurity>
  <Lines>56</Lines>
  <Paragraphs>15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Hartmann</dc:creator>
  <cp:keywords/>
  <dc:description/>
  <cp:lastModifiedBy>Vanessa Hartmann</cp:lastModifiedBy>
  <cp:revision>3</cp:revision>
  <dcterms:created xsi:type="dcterms:W3CDTF">2026-08-15T15:07:00Z</dcterms:created>
  <dcterms:modified xsi:type="dcterms:W3CDTF">2026-08-15T15:08:00Z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Acropora &amp; Artemia</vt:lpwstr>
  </property>
  <property fmtid="{D5CDD505-2E9C-101B-9397-08002B2CF9AE}" pid="3" name="ContentTypeId">
    <vt:lpwstr>0x0101000657DD873943D042BB14CC77E9DD094A</vt:lpwstr>
  </property>
  <property fmtid="{D5CDD505-2E9C-101B-9397-08002B2CF9AE}" pid="4" name="CitaviDocumentProperty_8">
    <vt:lpwstr>C:\Users\vanes\Documents\Acropora &amp; Artemia\Acropora &amp; Artemia.ctv6</vt:lpwstr>
  </property>
  <property fmtid="{D5CDD505-2E9C-101B-9397-08002B2CF9AE}" pid="5" name="CitaviDocumentProperty_24">
    <vt:lpwstr>False</vt:lpwstr>
  </property>
  <property fmtid="{D5CDD505-2E9C-101B-9397-08002B2CF9AE}" pid="6" name="CitaviDocumentProperty_0">
    <vt:lpwstr>321d89ba-4516-41c4-8959-8a2fa1dbeb0a</vt:lpwstr>
  </property>
  <property fmtid="{D5CDD505-2E9C-101B-9397-08002B2CF9AE}" pid="7" name="CitaviDocumentProperty_1">
    <vt:lpwstr>6.19.2.1</vt:lpwstr>
  </property>
  <property fmtid="{D5CDD505-2E9C-101B-9397-08002B2CF9AE}" pid="8" name="CitaviDocumentProperty_6">
    <vt:lpwstr>False</vt:lpwstr>
  </property>
</Properties>
</file>