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2D2B8" w14:textId="25CBBE6E" w:rsidR="00CD5E6E" w:rsidRPr="00B8186C" w:rsidRDefault="00B8186C" w:rsidP="00B8186C">
      <w:pPr>
        <w:pStyle w:val="Titel"/>
        <w:rPr>
          <w:rStyle w:val="Fett"/>
          <w:rFonts w:ascii="Arial" w:hAnsi="Arial" w:cs="Arial"/>
          <w:sz w:val="40"/>
          <w:szCs w:val="40"/>
        </w:rPr>
      </w:pPr>
      <w:proofErr w:type="spellStart"/>
      <w:r w:rsidRPr="00B8186C">
        <w:rPr>
          <w:rStyle w:val="Fett"/>
          <w:rFonts w:ascii="Arial" w:hAnsi="Arial" w:cs="Arial"/>
          <w:sz w:val="40"/>
          <w:szCs w:val="40"/>
        </w:rPr>
        <w:t>Supplementary</w:t>
      </w:r>
      <w:proofErr w:type="spellEnd"/>
      <w:r w:rsidRPr="00B8186C">
        <w:rPr>
          <w:rStyle w:val="Fett"/>
          <w:rFonts w:ascii="Arial" w:hAnsi="Arial" w:cs="Arial"/>
          <w:sz w:val="40"/>
          <w:szCs w:val="40"/>
        </w:rPr>
        <w:t xml:space="preserve"> </w:t>
      </w:r>
      <w:proofErr w:type="spellStart"/>
      <w:r w:rsidRPr="00B8186C">
        <w:rPr>
          <w:rStyle w:val="Fett"/>
          <w:rFonts w:ascii="Arial" w:hAnsi="Arial" w:cs="Arial"/>
          <w:sz w:val="40"/>
          <w:szCs w:val="40"/>
        </w:rPr>
        <w:t>Figures</w:t>
      </w:r>
      <w:proofErr w:type="spellEnd"/>
    </w:p>
    <w:p w14:paraId="242F1884" w14:textId="77777777" w:rsidR="00B8186C" w:rsidRDefault="00B8186C" w:rsidP="00B8186C"/>
    <w:p w14:paraId="089EF78D" w14:textId="77777777" w:rsidR="008A53F0" w:rsidRDefault="00B8186C" w:rsidP="008A53F0">
      <w:pPr>
        <w:keepNext/>
      </w:pPr>
      <w:r w:rsidRPr="00B8186C">
        <w:rPr>
          <w:noProof/>
        </w:rPr>
        <w:drawing>
          <wp:inline distT="0" distB="0" distL="0" distR="0" wp14:anchorId="270798CA" wp14:editId="2C9F0A0D">
            <wp:extent cx="5079326" cy="7668260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3932" cy="767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5AB3F" w14:textId="07DD45D5" w:rsidR="00B8186C" w:rsidRDefault="008A53F0" w:rsidP="008A53F0">
      <w:pPr>
        <w:pStyle w:val="Beschriftung"/>
        <w:rPr>
          <w:color w:val="auto"/>
          <w:lang w:val="en-US"/>
        </w:rPr>
      </w:pPr>
      <w:r w:rsidRPr="00B86A27">
        <w:rPr>
          <w:b/>
          <w:bCs/>
          <w:color w:val="auto"/>
          <w:lang w:val="en-US"/>
        </w:rPr>
        <w:t xml:space="preserve">Supplementary Figure </w:t>
      </w:r>
      <w:r w:rsidRPr="00B86A27">
        <w:rPr>
          <w:b/>
          <w:bCs/>
          <w:color w:val="auto"/>
        </w:rPr>
        <w:fldChar w:fldCharType="begin"/>
      </w:r>
      <w:r w:rsidRPr="00B86A27">
        <w:rPr>
          <w:b/>
          <w:bCs/>
          <w:color w:val="auto"/>
          <w:lang w:val="en-US"/>
        </w:rPr>
        <w:instrText xml:space="preserve"> SEQ Abbildung \* ARABIC </w:instrText>
      </w:r>
      <w:r w:rsidRPr="00B86A27">
        <w:rPr>
          <w:b/>
          <w:bCs/>
          <w:color w:val="auto"/>
        </w:rPr>
        <w:fldChar w:fldCharType="separate"/>
      </w:r>
      <w:r w:rsidRPr="00B86A27">
        <w:rPr>
          <w:b/>
          <w:bCs/>
          <w:noProof/>
          <w:color w:val="auto"/>
          <w:lang w:val="en-US"/>
        </w:rPr>
        <w:t>1</w:t>
      </w:r>
      <w:r w:rsidRPr="00B86A27">
        <w:rPr>
          <w:b/>
          <w:bCs/>
          <w:color w:val="auto"/>
        </w:rPr>
        <w:fldChar w:fldCharType="end"/>
      </w:r>
      <w:r w:rsidRPr="00B86A27">
        <w:rPr>
          <w:b/>
          <w:bCs/>
          <w:color w:val="auto"/>
          <w:lang w:val="en-US"/>
        </w:rPr>
        <w:t>:</w:t>
      </w:r>
      <w:r w:rsidRPr="00B86A27">
        <w:rPr>
          <w:color w:val="auto"/>
          <w:lang w:val="en-US"/>
        </w:rPr>
        <w:t xml:space="preserve"> Decision tree for manual peak filtering in </w:t>
      </w:r>
      <w:proofErr w:type="spellStart"/>
      <w:r w:rsidRPr="00B86A27">
        <w:rPr>
          <w:color w:val="auto"/>
          <w:lang w:val="en-US"/>
        </w:rPr>
        <w:t>MSDial</w:t>
      </w:r>
      <w:proofErr w:type="spellEnd"/>
      <w:r w:rsidRPr="00B86A27">
        <w:rPr>
          <w:color w:val="auto"/>
          <w:lang w:val="en-US"/>
        </w:rPr>
        <w:t xml:space="preserve">. </w:t>
      </w:r>
    </w:p>
    <w:p w14:paraId="7A7A4E89" w14:textId="77777777" w:rsidR="00D7156F" w:rsidRDefault="00D7156F" w:rsidP="00D7156F">
      <w:pPr>
        <w:rPr>
          <w:lang w:val="en-US"/>
        </w:rPr>
      </w:pPr>
    </w:p>
    <w:p w14:paraId="180D2AF3" w14:textId="43572EDA" w:rsidR="00D7156F" w:rsidRDefault="00D7156F" w:rsidP="00D7156F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2AD2EC0" wp14:editId="726A370A">
            <wp:extent cx="2604680" cy="1778941"/>
            <wp:effectExtent l="0" t="0" r="571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680" cy="177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DEE8A" w14:textId="1CE0AD6F" w:rsidR="00D7156F" w:rsidRPr="00D7156F" w:rsidRDefault="00D7156F" w:rsidP="00D7156F">
      <w:pPr>
        <w:pStyle w:val="Beschriftung"/>
        <w:rPr>
          <w:lang w:val="en-US"/>
        </w:rPr>
      </w:pPr>
      <w:r w:rsidRPr="00B86A27">
        <w:rPr>
          <w:b/>
          <w:bCs/>
          <w:color w:val="auto"/>
          <w:lang w:val="en-US"/>
        </w:rPr>
        <w:t xml:space="preserve">Supplementary Figure </w:t>
      </w:r>
      <w:r w:rsidRPr="00D7156F">
        <w:rPr>
          <w:b/>
          <w:bCs/>
          <w:color w:val="auto"/>
          <w:lang w:val="en-US"/>
        </w:rPr>
        <w:t>2</w:t>
      </w:r>
      <w:r w:rsidRPr="00B86A27">
        <w:rPr>
          <w:b/>
          <w:bCs/>
          <w:color w:val="auto"/>
          <w:lang w:val="en-US"/>
        </w:rPr>
        <w:t>:</w:t>
      </w:r>
      <w:r w:rsidRPr="00B86A27">
        <w:rPr>
          <w:color w:val="auto"/>
          <w:lang w:val="en-US"/>
        </w:rPr>
        <w:t xml:space="preserve"> </w:t>
      </w:r>
      <w:r>
        <w:rPr>
          <w:color w:val="auto"/>
          <w:lang w:val="en-US"/>
        </w:rPr>
        <w:t>Representative chromatograms of panthenol illustrating the mentioned peak broadening issue when applying dilute and shoot (DS). (N2: N</w:t>
      </w:r>
      <w:r w:rsidRPr="00D7156F">
        <w:rPr>
          <w:color w:val="auto"/>
          <w:vertAlign w:val="subscript"/>
          <w:lang w:val="en-US"/>
        </w:rPr>
        <w:t>2</w:t>
      </w:r>
      <w:r>
        <w:rPr>
          <w:color w:val="auto"/>
          <w:lang w:val="en-US"/>
        </w:rPr>
        <w:t xml:space="preserve"> evaporation; SVRT: evaporation using </w:t>
      </w:r>
      <w:proofErr w:type="spellStart"/>
      <w:r>
        <w:rPr>
          <w:color w:val="auto"/>
          <w:lang w:val="en-US"/>
        </w:rPr>
        <w:t>SpeedVac</w:t>
      </w:r>
      <w:proofErr w:type="spellEnd"/>
      <w:r>
        <w:rPr>
          <w:color w:val="auto"/>
          <w:lang w:val="en-US"/>
        </w:rPr>
        <w:t xml:space="preserve"> at room temperature; SV4°C: evaporation using </w:t>
      </w:r>
      <w:proofErr w:type="spellStart"/>
      <w:r>
        <w:rPr>
          <w:color w:val="auto"/>
          <w:lang w:val="en-US"/>
        </w:rPr>
        <w:t>SpeedVac</w:t>
      </w:r>
      <w:proofErr w:type="spellEnd"/>
      <w:r>
        <w:rPr>
          <w:color w:val="auto"/>
          <w:lang w:val="en-US"/>
        </w:rPr>
        <w:t xml:space="preserve"> at 4°C. </w:t>
      </w:r>
    </w:p>
    <w:sectPr w:rsidR="00D7156F" w:rsidRPr="00D715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6C"/>
    <w:rsid w:val="00077C90"/>
    <w:rsid w:val="00274554"/>
    <w:rsid w:val="006C1856"/>
    <w:rsid w:val="008A53F0"/>
    <w:rsid w:val="00932349"/>
    <w:rsid w:val="00B8186C"/>
    <w:rsid w:val="00B86A27"/>
    <w:rsid w:val="00CD5E6E"/>
    <w:rsid w:val="00D7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2A71C"/>
  <w15:chartTrackingRefBased/>
  <w15:docId w15:val="{2F3F6E40-E4FA-4DBA-AC54-3F0DAB67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81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81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18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81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818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81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81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81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81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18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818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18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8186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8186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8186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8186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8186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8186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81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1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1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1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81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8186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8186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8186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818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186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8186C"/>
    <w:rPr>
      <w:b/>
      <w:bCs/>
      <w:smallCaps/>
      <w:color w:val="2F5496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B8186C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8A53F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</Words>
  <Characters>347</Characters>
  <Application>Microsoft Office Word</Application>
  <DocSecurity>0</DocSecurity>
  <Lines>2</Lines>
  <Paragraphs>1</Paragraphs>
  <ScaleCrop>false</ScaleCrop>
  <Company>Philipps Universität Marburg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Taudte</dc:creator>
  <cp:keywords/>
  <dc:description/>
  <cp:lastModifiedBy>Regina Taudte</cp:lastModifiedBy>
  <cp:revision>2</cp:revision>
  <dcterms:created xsi:type="dcterms:W3CDTF">2026-10-04T18:54:00Z</dcterms:created>
  <dcterms:modified xsi:type="dcterms:W3CDTF">2026-10-04T18:54:00Z</dcterms:modified>
</cp:coreProperties>
</file>