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ED598" w14:textId="77777777" w:rsidR="003F773E" w:rsidRPr="003F773E" w:rsidRDefault="003F773E" w:rsidP="005B6370">
      <w:pPr>
        <w:jc w:val="center"/>
        <w:rPr>
          <w:rFonts w:ascii="Times New Roman" w:hAnsi="Times New Roman" w:cs="Times New Roman"/>
          <w:b/>
          <w:bCs/>
          <w:sz w:val="28"/>
          <w:szCs w:val="28"/>
          <w:lang w:val="en-US"/>
        </w:rPr>
      </w:pPr>
      <w:r w:rsidRPr="003F773E">
        <w:rPr>
          <w:rFonts w:ascii="Times New Roman" w:hAnsi="Times New Roman" w:cs="Times New Roman"/>
          <w:b/>
          <w:bCs/>
          <w:sz w:val="28"/>
          <w:szCs w:val="28"/>
          <w:lang w:val="en-US"/>
        </w:rPr>
        <w:t>SUPPLEMENTARY INFORMATION</w:t>
      </w:r>
    </w:p>
    <w:p w14:paraId="67B14A78" w14:textId="77777777" w:rsidR="003F773E" w:rsidRPr="003F773E" w:rsidRDefault="003F773E">
      <w:pPr>
        <w:rPr>
          <w:rFonts w:ascii="Times New Roman" w:hAnsi="Times New Roman" w:cs="Times New Roman"/>
          <w:b/>
          <w:bCs/>
          <w:sz w:val="28"/>
          <w:szCs w:val="28"/>
          <w:u w:val="single"/>
          <w:lang w:val="en-GB"/>
        </w:rPr>
      </w:pPr>
    </w:p>
    <w:p w14:paraId="2418D4FF" w14:textId="77777777" w:rsidR="003F773E" w:rsidRPr="003F773E" w:rsidRDefault="003F773E" w:rsidP="003F773E">
      <w:pPr>
        <w:spacing w:line="360" w:lineRule="auto"/>
        <w:jc w:val="center"/>
        <w:rPr>
          <w:rFonts w:ascii="Times New Roman" w:hAnsi="Times New Roman" w:cs="Times New Roman"/>
          <w:b/>
          <w:bCs/>
          <w:sz w:val="28"/>
          <w:szCs w:val="28"/>
          <w:lang w:val="en-GB"/>
        </w:rPr>
      </w:pPr>
      <w:r w:rsidRPr="003F773E">
        <w:rPr>
          <w:rFonts w:ascii="Times New Roman" w:hAnsi="Times New Roman" w:cs="Times New Roman"/>
          <w:b/>
          <w:bCs/>
          <w:sz w:val="28"/>
          <w:szCs w:val="28"/>
          <w:lang w:val="en-GB"/>
        </w:rPr>
        <w:t>Multiorgan structural analysis by Cryo-EM reveals LEGO-like AA amyloid assemblies</w:t>
      </w:r>
    </w:p>
    <w:p w14:paraId="0E115FFF" w14:textId="77777777" w:rsidR="003F773E" w:rsidRDefault="003F773E">
      <w:pPr>
        <w:rPr>
          <w:rFonts w:ascii="Times New Roman" w:hAnsi="Times New Roman" w:cs="Times New Roman"/>
          <w:b/>
          <w:bCs/>
          <w:sz w:val="30"/>
          <w:szCs w:val="30"/>
          <w:u w:val="single"/>
          <w:lang w:val="en-GB"/>
        </w:rPr>
      </w:pPr>
    </w:p>
    <w:p w14:paraId="165DC24F" w14:textId="0FD37B28" w:rsidR="005B6370" w:rsidRDefault="005B6370" w:rsidP="005B6370">
      <w:pPr>
        <w:spacing w:line="360" w:lineRule="auto"/>
        <w:rPr>
          <w:rFonts w:ascii="Times New Roman" w:hAnsi="Times New Roman" w:cs="Times New Roman"/>
          <w:sz w:val="24"/>
          <w:szCs w:val="24"/>
        </w:rPr>
      </w:pPr>
      <w:r>
        <w:rPr>
          <w:rFonts w:ascii="Times New Roman" w:hAnsi="Times New Roman" w:cs="Times New Roman"/>
          <w:sz w:val="24"/>
          <w:szCs w:val="24"/>
        </w:rPr>
        <w:t>Melissa Milazzo</w:t>
      </w:r>
      <w:r w:rsidRPr="000C127F">
        <w:rPr>
          <w:rFonts w:ascii="Times New Roman" w:hAnsi="Times New Roman" w:cs="Times New Roman"/>
          <w:sz w:val="24"/>
          <w:szCs w:val="24"/>
          <w:vertAlign w:val="superscript"/>
        </w:rPr>
        <w:t>1</w:t>
      </w:r>
      <w:r>
        <w:rPr>
          <w:rFonts w:ascii="Times New Roman" w:hAnsi="Times New Roman" w:cs="Times New Roman"/>
          <w:sz w:val="24"/>
          <w:szCs w:val="24"/>
        </w:rPr>
        <w:t>, Carlo Palizzotto</w:t>
      </w:r>
      <w:r w:rsidRPr="000C127F">
        <w:rPr>
          <w:rFonts w:ascii="Times New Roman" w:hAnsi="Times New Roman" w:cs="Times New Roman"/>
          <w:sz w:val="24"/>
          <w:szCs w:val="24"/>
          <w:vertAlign w:val="superscript"/>
        </w:rPr>
        <w:t>2</w:t>
      </w:r>
      <w:r>
        <w:rPr>
          <w:rFonts w:ascii="Times New Roman" w:hAnsi="Times New Roman" w:cs="Times New Roman"/>
          <w:sz w:val="24"/>
          <w:szCs w:val="24"/>
        </w:rPr>
        <w:t>, Simona Nonnis</w:t>
      </w:r>
      <w:r w:rsidRPr="000C127F">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0C127F">
        <w:rPr>
          <w:rFonts w:ascii="Times New Roman" w:hAnsi="Times New Roman" w:cs="Times New Roman"/>
          <w:sz w:val="24"/>
          <w:szCs w:val="24"/>
        </w:rPr>
        <w:t>Diane Marie Valérie Bonnet</w:t>
      </w:r>
      <w:r w:rsidRPr="00661470">
        <w:rPr>
          <w:rFonts w:ascii="Times New Roman" w:hAnsi="Times New Roman" w:cs="Times New Roman"/>
          <w:sz w:val="24"/>
          <w:szCs w:val="24"/>
          <w:vertAlign w:val="superscript"/>
        </w:rPr>
        <w:t>4</w:t>
      </w:r>
      <w:r>
        <w:rPr>
          <w:rFonts w:ascii="Times New Roman" w:hAnsi="Times New Roman" w:cs="Times New Roman"/>
          <w:sz w:val="24"/>
          <w:szCs w:val="24"/>
        </w:rPr>
        <w:t>, Luca Broggini</w:t>
      </w:r>
      <w:r w:rsidRPr="000C127F">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D1090A">
        <w:rPr>
          <w:rFonts w:ascii="Times New Roman" w:hAnsi="Times New Roman" w:cs="Times New Roman"/>
          <w:sz w:val="24"/>
          <w:szCs w:val="24"/>
        </w:rPr>
        <w:t>Oriol Domenech</w:t>
      </w:r>
      <w:r w:rsidR="00D1090A" w:rsidRPr="000C127F">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00440DBF">
        <w:rPr>
          <w:rFonts w:ascii="Times New Roman" w:hAnsi="Times New Roman" w:cs="Times New Roman"/>
          <w:sz w:val="24"/>
          <w:szCs w:val="24"/>
        </w:rPr>
        <w:t>Martina Bini</w:t>
      </w:r>
      <w:r w:rsidR="00440DBF" w:rsidRPr="00440DBF">
        <w:rPr>
          <w:rFonts w:ascii="Times New Roman" w:hAnsi="Times New Roman" w:cs="Times New Roman"/>
          <w:sz w:val="24"/>
          <w:szCs w:val="24"/>
          <w:vertAlign w:val="superscript"/>
        </w:rPr>
        <w:t>2</w:t>
      </w:r>
      <w:r w:rsidR="00440DBF">
        <w:rPr>
          <w:rFonts w:ascii="Times New Roman" w:hAnsi="Times New Roman" w:cs="Times New Roman"/>
          <w:sz w:val="24"/>
          <w:szCs w:val="24"/>
        </w:rPr>
        <w:t xml:space="preserve">, </w:t>
      </w:r>
      <w:r>
        <w:rPr>
          <w:rFonts w:ascii="Times New Roman" w:hAnsi="Times New Roman" w:cs="Times New Roman"/>
          <w:sz w:val="24"/>
          <w:szCs w:val="24"/>
        </w:rPr>
        <w:t>Filippo Ferri</w:t>
      </w:r>
      <w:r w:rsidRPr="00661470">
        <w:rPr>
          <w:rFonts w:ascii="Times New Roman" w:hAnsi="Times New Roman" w:cs="Times New Roman"/>
          <w:sz w:val="24"/>
          <w:szCs w:val="24"/>
          <w:vertAlign w:val="superscript"/>
        </w:rPr>
        <w:t>2,5</w:t>
      </w:r>
      <w:r>
        <w:rPr>
          <w:rFonts w:ascii="Times New Roman" w:hAnsi="Times New Roman" w:cs="Times New Roman"/>
          <w:sz w:val="24"/>
          <w:szCs w:val="24"/>
        </w:rPr>
        <w:t>, Roberto Quadri</w:t>
      </w:r>
      <w:r w:rsidRPr="000C127F">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3940E0" w:rsidRPr="00A74C6F">
        <w:rPr>
          <w:rFonts w:ascii="Times New Roman" w:hAnsi="Times New Roman" w:cs="Times New Roman"/>
          <w:sz w:val="24"/>
          <w:szCs w:val="24"/>
        </w:rPr>
        <w:t>Ksenia Orekhova</w:t>
      </w:r>
      <w:r w:rsidR="003940E0" w:rsidRPr="00A74C6F">
        <w:rPr>
          <w:rFonts w:ascii="Times New Roman" w:hAnsi="Times New Roman" w:cs="Times New Roman"/>
          <w:sz w:val="24"/>
          <w:szCs w:val="24"/>
          <w:vertAlign w:val="superscript"/>
        </w:rPr>
        <w:t>6</w:t>
      </w:r>
      <w:r w:rsidR="003940E0">
        <w:rPr>
          <w:rFonts w:ascii="Times New Roman" w:hAnsi="Times New Roman" w:cs="Times New Roman"/>
          <w:sz w:val="24"/>
          <w:szCs w:val="24"/>
        </w:rPr>
        <w:t xml:space="preserve">, </w:t>
      </w:r>
      <w:r>
        <w:rPr>
          <w:rFonts w:ascii="Times New Roman" w:hAnsi="Times New Roman" w:cs="Times New Roman"/>
          <w:sz w:val="24"/>
          <w:szCs w:val="24"/>
        </w:rPr>
        <w:t>Marco Muzi-Falconi</w:t>
      </w:r>
      <w:r w:rsidRPr="00DC208C">
        <w:rPr>
          <w:rFonts w:ascii="Times New Roman" w:hAnsi="Times New Roman" w:cs="Times New Roman"/>
          <w:sz w:val="24"/>
          <w:szCs w:val="24"/>
          <w:vertAlign w:val="superscript"/>
        </w:rPr>
        <w:t>1</w:t>
      </w:r>
      <w:r>
        <w:rPr>
          <w:rFonts w:ascii="Times New Roman" w:hAnsi="Times New Roman" w:cs="Times New Roman"/>
          <w:sz w:val="24"/>
          <w:szCs w:val="24"/>
        </w:rPr>
        <w:t>, Silvia Ferro</w:t>
      </w:r>
      <w:r w:rsidRPr="00661470">
        <w:rPr>
          <w:rFonts w:ascii="Times New Roman" w:hAnsi="Times New Roman" w:cs="Times New Roman"/>
          <w:sz w:val="24"/>
          <w:szCs w:val="24"/>
          <w:vertAlign w:val="superscript"/>
        </w:rPr>
        <w:t>6</w:t>
      </w:r>
      <w:r>
        <w:rPr>
          <w:rFonts w:ascii="Times New Roman" w:hAnsi="Times New Roman" w:cs="Times New Roman"/>
          <w:sz w:val="24"/>
          <w:szCs w:val="24"/>
        </w:rPr>
        <w:t xml:space="preserve">, Antonio </w:t>
      </w:r>
      <w:r w:rsidRPr="000C127F">
        <w:rPr>
          <w:rFonts w:ascii="Times New Roman" w:hAnsi="Times New Roman" w:cs="Times New Roman"/>
          <w:sz w:val="24"/>
          <w:szCs w:val="24"/>
        </w:rPr>
        <w:t>Chaves-Sanjuan</w:t>
      </w:r>
      <w:r w:rsidRPr="000C127F">
        <w:rPr>
          <w:rFonts w:ascii="Times New Roman" w:hAnsi="Times New Roman" w:cs="Times New Roman"/>
          <w:sz w:val="24"/>
          <w:szCs w:val="24"/>
          <w:vertAlign w:val="superscript"/>
        </w:rPr>
        <w:t>1</w:t>
      </w:r>
      <w:r>
        <w:rPr>
          <w:rFonts w:ascii="Times New Roman" w:hAnsi="Times New Roman" w:cs="Times New Roman"/>
          <w:sz w:val="24"/>
          <w:szCs w:val="24"/>
        </w:rPr>
        <w:t>, Eric Zini</w:t>
      </w:r>
      <w:r w:rsidRPr="00661470">
        <w:rPr>
          <w:rFonts w:ascii="Times New Roman" w:hAnsi="Times New Roman" w:cs="Times New Roman"/>
          <w:sz w:val="24"/>
          <w:szCs w:val="24"/>
          <w:vertAlign w:val="superscript"/>
        </w:rPr>
        <w:t>2,5,7</w:t>
      </w:r>
      <w:r>
        <w:rPr>
          <w:rFonts w:ascii="Times New Roman" w:hAnsi="Times New Roman" w:cs="Times New Roman"/>
          <w:sz w:val="24"/>
          <w:szCs w:val="24"/>
        </w:rPr>
        <w:t>, Stefano Ricagno</w:t>
      </w:r>
      <w:r w:rsidRPr="00DC208C">
        <w:rPr>
          <w:rFonts w:ascii="Times New Roman" w:hAnsi="Times New Roman" w:cs="Times New Roman"/>
          <w:sz w:val="24"/>
          <w:szCs w:val="24"/>
          <w:vertAlign w:val="superscript"/>
        </w:rPr>
        <w:t>1</w:t>
      </w:r>
      <w:r>
        <w:rPr>
          <w:rFonts w:ascii="Times New Roman" w:hAnsi="Times New Roman" w:cs="Times New Roman"/>
          <w:sz w:val="24"/>
          <w:szCs w:val="24"/>
        </w:rPr>
        <w:t>*</w:t>
      </w:r>
    </w:p>
    <w:p w14:paraId="110EB179" w14:textId="77777777" w:rsidR="005B6370" w:rsidRDefault="005B6370" w:rsidP="005B6370">
      <w:pPr>
        <w:spacing w:line="360" w:lineRule="auto"/>
        <w:rPr>
          <w:rFonts w:ascii="Times New Roman" w:hAnsi="Times New Roman" w:cs="Times New Roman"/>
          <w:sz w:val="24"/>
          <w:szCs w:val="24"/>
        </w:rPr>
      </w:pPr>
      <w:r w:rsidRPr="009335D5">
        <w:rPr>
          <w:rFonts w:ascii="Times New Roman" w:hAnsi="Times New Roman"/>
          <w:sz w:val="24"/>
          <w:szCs w:val="24"/>
          <w:vertAlign w:val="superscript"/>
        </w:rPr>
        <w:t>1</w:t>
      </w:r>
      <w:r>
        <w:rPr>
          <w:rFonts w:ascii="Times New Roman" w:hAnsi="Times New Roman" w:cs="Times New Roman"/>
          <w:sz w:val="24"/>
          <w:szCs w:val="24"/>
        </w:rPr>
        <w:t xml:space="preserve"> </w:t>
      </w:r>
      <w:r w:rsidRPr="00DC208C">
        <w:rPr>
          <w:rFonts w:ascii="Times New Roman" w:hAnsi="Times New Roman" w:cs="Times New Roman"/>
          <w:sz w:val="24"/>
          <w:szCs w:val="24"/>
        </w:rPr>
        <w:t xml:space="preserve">Department of </w:t>
      </w:r>
      <w:proofErr w:type="spellStart"/>
      <w:r w:rsidRPr="00DC208C">
        <w:rPr>
          <w:rFonts w:ascii="Times New Roman" w:hAnsi="Times New Roman" w:cs="Times New Roman"/>
          <w:sz w:val="24"/>
          <w:szCs w:val="24"/>
        </w:rPr>
        <w:t>Biosciences</w:t>
      </w:r>
      <w:proofErr w:type="spellEnd"/>
      <w:r w:rsidRPr="00DC208C">
        <w:rPr>
          <w:rFonts w:ascii="Times New Roman" w:hAnsi="Times New Roman" w:cs="Times New Roman"/>
          <w:sz w:val="24"/>
          <w:szCs w:val="24"/>
        </w:rPr>
        <w:t>, Università degli Studi di Milano, Via Celoria 26, 20133, Milan, Italy</w:t>
      </w:r>
      <w:r>
        <w:rPr>
          <w:rFonts w:ascii="Times New Roman" w:hAnsi="Times New Roman" w:cs="Times New Roman"/>
          <w:sz w:val="24"/>
          <w:szCs w:val="24"/>
        </w:rPr>
        <w:t>;</w:t>
      </w:r>
    </w:p>
    <w:p w14:paraId="7BBB35B0" w14:textId="77777777" w:rsidR="005B6370" w:rsidRPr="009335D5" w:rsidRDefault="005B6370" w:rsidP="005B6370">
      <w:pPr>
        <w:spacing w:line="360" w:lineRule="auto"/>
        <w:rPr>
          <w:rFonts w:ascii="Times New Roman" w:hAnsi="Times New Roman"/>
          <w:sz w:val="24"/>
          <w:szCs w:val="24"/>
        </w:rPr>
      </w:pPr>
      <w:r w:rsidRPr="009335D5">
        <w:rPr>
          <w:rFonts w:ascii="Times New Roman" w:hAnsi="Times New Roman"/>
          <w:sz w:val="24"/>
          <w:szCs w:val="24"/>
          <w:vertAlign w:val="superscript"/>
        </w:rPr>
        <w:t>2</w:t>
      </w:r>
      <w:r w:rsidRPr="009335D5">
        <w:rPr>
          <w:rFonts w:ascii="Times New Roman" w:hAnsi="Times New Roman"/>
          <w:sz w:val="24"/>
          <w:szCs w:val="24"/>
        </w:rPr>
        <w:t xml:space="preserve"> AniCura Istituto Veterinario di Novara, Granozzo con Monticello (NO), Italy;</w:t>
      </w:r>
    </w:p>
    <w:p w14:paraId="58078CC2" w14:textId="77777777" w:rsidR="005B6370" w:rsidRDefault="005B6370" w:rsidP="005B6370">
      <w:pPr>
        <w:spacing w:line="360" w:lineRule="auto"/>
        <w:rPr>
          <w:rFonts w:ascii="Times New Roman" w:hAnsi="Times New Roman" w:cs="Times New Roman"/>
          <w:sz w:val="24"/>
          <w:szCs w:val="24"/>
        </w:rPr>
      </w:pPr>
      <w:r w:rsidRPr="000C127F">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0C127F">
        <w:rPr>
          <w:rFonts w:ascii="Times New Roman" w:hAnsi="Times New Roman" w:cs="Times New Roman"/>
          <w:sz w:val="24"/>
          <w:szCs w:val="24"/>
        </w:rPr>
        <w:t xml:space="preserve">Department of </w:t>
      </w:r>
      <w:proofErr w:type="spellStart"/>
      <w:r w:rsidRPr="000C127F">
        <w:rPr>
          <w:rFonts w:ascii="Times New Roman" w:hAnsi="Times New Roman" w:cs="Times New Roman"/>
          <w:sz w:val="24"/>
          <w:szCs w:val="24"/>
        </w:rPr>
        <w:t>Veterinary</w:t>
      </w:r>
      <w:proofErr w:type="spellEnd"/>
      <w:r w:rsidRPr="000C127F">
        <w:rPr>
          <w:rFonts w:ascii="Times New Roman" w:hAnsi="Times New Roman" w:cs="Times New Roman"/>
          <w:sz w:val="24"/>
          <w:szCs w:val="24"/>
        </w:rPr>
        <w:t xml:space="preserve"> Medicine and Animal Science, </w:t>
      </w:r>
      <w:r w:rsidRPr="00DC208C">
        <w:rPr>
          <w:rFonts w:ascii="Times New Roman" w:hAnsi="Times New Roman" w:cs="Times New Roman"/>
          <w:sz w:val="24"/>
          <w:szCs w:val="24"/>
        </w:rPr>
        <w:t>Università degli Studi di Milano</w:t>
      </w:r>
      <w:r w:rsidRPr="000C127F">
        <w:rPr>
          <w:rFonts w:ascii="Times New Roman" w:hAnsi="Times New Roman" w:cs="Times New Roman"/>
          <w:sz w:val="24"/>
          <w:szCs w:val="24"/>
        </w:rPr>
        <w:t>, Via dell'Università, Lodi, Italy</w:t>
      </w:r>
      <w:r>
        <w:rPr>
          <w:rFonts w:ascii="Times New Roman" w:hAnsi="Times New Roman" w:cs="Times New Roman"/>
          <w:sz w:val="24"/>
          <w:szCs w:val="24"/>
        </w:rPr>
        <w:t>;</w:t>
      </w:r>
    </w:p>
    <w:p w14:paraId="34AFD701" w14:textId="77777777" w:rsidR="005B6370" w:rsidRDefault="005B6370" w:rsidP="005B6370">
      <w:pPr>
        <w:spacing w:line="360" w:lineRule="auto"/>
        <w:rPr>
          <w:rFonts w:ascii="Times New Roman" w:hAnsi="Times New Roman" w:cs="Times New Roman"/>
          <w:sz w:val="24"/>
          <w:szCs w:val="24"/>
        </w:rPr>
      </w:pPr>
      <w:r w:rsidRPr="00661470">
        <w:rPr>
          <w:rFonts w:ascii="Times New Roman" w:hAnsi="Times New Roman" w:cs="Times New Roman"/>
          <w:sz w:val="24"/>
          <w:szCs w:val="24"/>
          <w:vertAlign w:val="superscript"/>
        </w:rPr>
        <w:t>4</w:t>
      </w:r>
      <w:r>
        <w:rPr>
          <w:rFonts w:ascii="Times New Roman" w:hAnsi="Times New Roman" w:cs="Times New Roman"/>
          <w:sz w:val="24"/>
          <w:szCs w:val="24"/>
        </w:rPr>
        <w:t xml:space="preserve"> </w:t>
      </w:r>
      <w:proofErr w:type="spellStart"/>
      <w:r w:rsidRPr="00661470">
        <w:rPr>
          <w:rFonts w:ascii="Times New Roman" w:hAnsi="Times New Roman" w:cs="Times New Roman"/>
          <w:sz w:val="24"/>
          <w:szCs w:val="24"/>
        </w:rPr>
        <w:t>Unitech</w:t>
      </w:r>
      <w:proofErr w:type="spellEnd"/>
      <w:r w:rsidRPr="00661470">
        <w:rPr>
          <w:rFonts w:ascii="Times New Roman" w:hAnsi="Times New Roman" w:cs="Times New Roman"/>
          <w:sz w:val="24"/>
          <w:szCs w:val="24"/>
        </w:rPr>
        <w:t xml:space="preserve"> NOLIMITS, Imaging facility, Università degli Studi di Milano, Milan, Italy</w:t>
      </w:r>
      <w:r>
        <w:rPr>
          <w:rFonts w:ascii="Times New Roman" w:hAnsi="Times New Roman" w:cs="Times New Roman"/>
          <w:sz w:val="24"/>
          <w:szCs w:val="24"/>
        </w:rPr>
        <w:t>;</w:t>
      </w:r>
    </w:p>
    <w:p w14:paraId="58D803C0" w14:textId="77777777" w:rsidR="005B6370" w:rsidRPr="009335D5" w:rsidRDefault="005B6370" w:rsidP="005B6370">
      <w:pPr>
        <w:spacing w:line="360" w:lineRule="auto"/>
        <w:rPr>
          <w:rFonts w:ascii="Times New Roman" w:hAnsi="Times New Roman"/>
          <w:sz w:val="24"/>
          <w:szCs w:val="24"/>
        </w:rPr>
      </w:pPr>
      <w:r w:rsidRPr="00661470">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sidRPr="009335D5">
        <w:rPr>
          <w:rFonts w:ascii="Times New Roman" w:hAnsi="Times New Roman"/>
          <w:sz w:val="24"/>
          <w:szCs w:val="24"/>
        </w:rPr>
        <w:t xml:space="preserve">Department of Animal Medicine, Production and Health, </w:t>
      </w:r>
      <w:r w:rsidRPr="00661470">
        <w:rPr>
          <w:rFonts w:ascii="Times New Roman" w:hAnsi="Times New Roman" w:cs="Times New Roman"/>
          <w:sz w:val="24"/>
          <w:szCs w:val="24"/>
        </w:rPr>
        <w:t xml:space="preserve">Università </w:t>
      </w:r>
      <w:r w:rsidRPr="009335D5">
        <w:rPr>
          <w:rFonts w:ascii="Times New Roman" w:hAnsi="Times New Roman"/>
          <w:sz w:val="24"/>
          <w:szCs w:val="24"/>
        </w:rPr>
        <w:t>di Padova, Legnaro (PD), Italy;</w:t>
      </w:r>
    </w:p>
    <w:p w14:paraId="7214B40A" w14:textId="77777777" w:rsidR="005B6370" w:rsidRDefault="005B6370" w:rsidP="005B6370">
      <w:pPr>
        <w:spacing w:line="360" w:lineRule="auto"/>
        <w:rPr>
          <w:rFonts w:ascii="Times New Roman" w:hAnsi="Times New Roman"/>
          <w:sz w:val="24"/>
          <w:szCs w:val="24"/>
          <w:lang w:val="en-GB"/>
        </w:rPr>
      </w:pPr>
      <w:r>
        <w:rPr>
          <w:rFonts w:ascii="Times New Roman" w:hAnsi="Times New Roman"/>
          <w:sz w:val="24"/>
          <w:szCs w:val="24"/>
          <w:vertAlign w:val="superscript"/>
          <w:lang w:val="en-GB"/>
        </w:rPr>
        <w:t xml:space="preserve">6 </w:t>
      </w:r>
      <w:r w:rsidRPr="001373C5">
        <w:rPr>
          <w:rFonts w:ascii="Times New Roman" w:hAnsi="Times New Roman"/>
          <w:sz w:val="24"/>
          <w:szCs w:val="24"/>
          <w:lang w:val="en-GB"/>
        </w:rPr>
        <w:t xml:space="preserve">Department of Comparative Biomedicine and Food Science, </w:t>
      </w:r>
      <w:r w:rsidRPr="009335D5">
        <w:rPr>
          <w:rFonts w:ascii="Times New Roman" w:hAnsi="Times New Roman" w:cs="Times New Roman"/>
          <w:sz w:val="24"/>
          <w:szCs w:val="24"/>
          <w:lang w:val="en-GB"/>
        </w:rPr>
        <w:t xml:space="preserve">Università </w:t>
      </w:r>
      <w:r>
        <w:rPr>
          <w:rFonts w:ascii="Times New Roman" w:hAnsi="Times New Roman"/>
          <w:sz w:val="24"/>
          <w:szCs w:val="24"/>
          <w:lang w:val="en-GB"/>
        </w:rPr>
        <w:t>di</w:t>
      </w:r>
      <w:r w:rsidRPr="001373C5">
        <w:rPr>
          <w:rFonts w:ascii="Times New Roman" w:hAnsi="Times New Roman"/>
          <w:sz w:val="24"/>
          <w:szCs w:val="24"/>
          <w:lang w:val="en-GB"/>
        </w:rPr>
        <w:t xml:space="preserve"> Padova, </w:t>
      </w:r>
      <w:proofErr w:type="spellStart"/>
      <w:r w:rsidRPr="001373C5">
        <w:rPr>
          <w:rFonts w:ascii="Times New Roman" w:hAnsi="Times New Roman"/>
          <w:sz w:val="24"/>
          <w:szCs w:val="24"/>
          <w:lang w:val="en-GB"/>
        </w:rPr>
        <w:t>Legnaro</w:t>
      </w:r>
      <w:proofErr w:type="spellEnd"/>
      <w:r w:rsidRPr="001373C5">
        <w:rPr>
          <w:rFonts w:ascii="Times New Roman" w:hAnsi="Times New Roman"/>
          <w:sz w:val="24"/>
          <w:szCs w:val="24"/>
          <w:lang w:val="en-GB"/>
        </w:rPr>
        <w:t xml:space="preserve"> (PD), Italy</w:t>
      </w:r>
      <w:r>
        <w:rPr>
          <w:rFonts w:ascii="Times New Roman" w:hAnsi="Times New Roman"/>
          <w:sz w:val="24"/>
          <w:szCs w:val="24"/>
          <w:lang w:val="en-GB"/>
        </w:rPr>
        <w:t>;</w:t>
      </w:r>
    </w:p>
    <w:p w14:paraId="1F4BD4ED" w14:textId="5F403AE0" w:rsidR="005B6370" w:rsidRPr="009335D5" w:rsidRDefault="005B6370" w:rsidP="005B6370">
      <w:pPr>
        <w:spacing w:line="360" w:lineRule="auto"/>
        <w:rPr>
          <w:rFonts w:ascii="Times New Roman" w:hAnsi="Times New Roman" w:cs="Times New Roman"/>
          <w:sz w:val="24"/>
          <w:szCs w:val="24"/>
          <w:lang w:val="en-GB"/>
        </w:rPr>
      </w:pPr>
      <w:r w:rsidRPr="00661470">
        <w:rPr>
          <w:rFonts w:ascii="Times New Roman" w:hAnsi="Times New Roman"/>
          <w:sz w:val="24"/>
          <w:szCs w:val="24"/>
          <w:vertAlign w:val="superscript"/>
          <w:lang w:val="en-GB"/>
        </w:rPr>
        <w:t>7</w:t>
      </w:r>
      <w:r>
        <w:rPr>
          <w:rFonts w:ascii="Times New Roman" w:hAnsi="Times New Roman"/>
          <w:sz w:val="24"/>
          <w:szCs w:val="24"/>
          <w:lang w:val="en-GB"/>
        </w:rPr>
        <w:t xml:space="preserve"> </w:t>
      </w:r>
      <w:r w:rsidR="00D1090A" w:rsidRPr="00763E3A">
        <w:rPr>
          <w:rFonts w:ascii="Times New Roman" w:hAnsi="Times New Roman"/>
          <w:sz w:val="24"/>
          <w:szCs w:val="24"/>
          <w:lang w:val="en-GB"/>
        </w:rPr>
        <w:t xml:space="preserve">Institute of Veterinary Physiology, </w:t>
      </w:r>
      <w:proofErr w:type="spellStart"/>
      <w:r w:rsidR="00D1090A" w:rsidRPr="00763E3A">
        <w:rPr>
          <w:rFonts w:ascii="Times New Roman" w:hAnsi="Times New Roman"/>
          <w:sz w:val="24"/>
          <w:szCs w:val="24"/>
          <w:lang w:val="en-GB"/>
        </w:rPr>
        <w:t>Vetsuisse</w:t>
      </w:r>
      <w:proofErr w:type="spellEnd"/>
      <w:r w:rsidR="00D1090A" w:rsidRPr="00763E3A">
        <w:rPr>
          <w:rFonts w:ascii="Times New Roman" w:hAnsi="Times New Roman"/>
          <w:sz w:val="24"/>
          <w:szCs w:val="24"/>
          <w:lang w:val="en-GB"/>
        </w:rPr>
        <w:t xml:space="preserve"> Faculty, University of Zurich, Zurich, Switzerland</w:t>
      </w:r>
      <w:r w:rsidR="00D1090A">
        <w:rPr>
          <w:rFonts w:ascii="Times New Roman" w:hAnsi="Times New Roman"/>
          <w:sz w:val="24"/>
          <w:szCs w:val="24"/>
          <w:lang w:val="en-GB"/>
        </w:rPr>
        <w:t>.</w:t>
      </w:r>
    </w:p>
    <w:p w14:paraId="3B345427" w14:textId="77777777" w:rsidR="005B6370" w:rsidRPr="009335D5" w:rsidRDefault="005B6370" w:rsidP="005B6370">
      <w:pPr>
        <w:spacing w:line="360" w:lineRule="auto"/>
        <w:rPr>
          <w:rFonts w:ascii="Times New Roman" w:hAnsi="Times New Roman" w:cs="Times New Roman"/>
          <w:sz w:val="24"/>
          <w:szCs w:val="24"/>
          <w:lang w:val="en-GB"/>
        </w:rPr>
      </w:pPr>
      <w:r w:rsidRPr="009335D5">
        <w:rPr>
          <w:rFonts w:ascii="Times New Roman" w:hAnsi="Times New Roman" w:cs="Times New Roman"/>
          <w:sz w:val="24"/>
          <w:szCs w:val="24"/>
          <w:lang w:val="en-GB"/>
        </w:rPr>
        <w:t>* Corresponding to stefano.ricagno@unimi.it</w:t>
      </w:r>
    </w:p>
    <w:p w14:paraId="5AA62419" w14:textId="4B9C8158" w:rsidR="003F773E" w:rsidRDefault="003F773E">
      <w:pPr>
        <w:rPr>
          <w:rFonts w:ascii="Times New Roman" w:hAnsi="Times New Roman" w:cs="Times New Roman"/>
          <w:b/>
          <w:bCs/>
          <w:sz w:val="30"/>
          <w:szCs w:val="30"/>
          <w:u w:val="single"/>
          <w:lang w:val="en-GB"/>
        </w:rPr>
      </w:pPr>
      <w:r>
        <w:rPr>
          <w:rFonts w:ascii="Times New Roman" w:hAnsi="Times New Roman" w:cs="Times New Roman"/>
          <w:b/>
          <w:bCs/>
          <w:sz w:val="30"/>
          <w:szCs w:val="30"/>
          <w:u w:val="single"/>
          <w:lang w:val="en-GB"/>
        </w:rPr>
        <w:br w:type="page"/>
      </w:r>
    </w:p>
    <w:p w14:paraId="3793DD48" w14:textId="77777777" w:rsidR="006529C5" w:rsidRDefault="006529C5" w:rsidP="00443ADE">
      <w:pPr>
        <w:spacing w:before="100" w:beforeAutospacing="1" w:after="100" w:afterAutospacing="1" w:line="480" w:lineRule="auto"/>
        <w:jc w:val="both"/>
        <w:rPr>
          <w:rFonts w:ascii="Times New Roman" w:eastAsia="Times New Roman" w:hAnsi="Times New Roman" w:cs="Times New Roman"/>
          <w:b/>
          <w:bCs/>
          <w:color w:val="000000"/>
          <w:sz w:val="24"/>
          <w:szCs w:val="24"/>
          <w:lang w:val="en-US" w:eastAsia="it-IT"/>
        </w:rPr>
      </w:pPr>
      <w:r>
        <w:rPr>
          <w:rFonts w:ascii="Times New Roman" w:eastAsia="Times New Roman" w:hAnsi="Times New Roman" w:cs="Times New Roman"/>
          <w:b/>
          <w:bCs/>
          <w:color w:val="000000"/>
          <w:sz w:val="24"/>
          <w:szCs w:val="24"/>
          <w:lang w:val="en-US" w:eastAsia="it-IT"/>
        </w:rPr>
        <w:lastRenderedPageBreak/>
        <w:t>Supplementary Table 1</w:t>
      </w:r>
      <w:r w:rsidRPr="00B044CE">
        <w:rPr>
          <w:rFonts w:ascii="Times New Roman" w:eastAsia="Times New Roman" w:hAnsi="Times New Roman" w:cs="Times New Roman"/>
          <w:b/>
          <w:bCs/>
          <w:color w:val="000000"/>
          <w:sz w:val="24"/>
          <w:szCs w:val="24"/>
          <w:lang w:val="en-US" w:eastAsia="it-IT"/>
        </w:rPr>
        <w:t>:</w:t>
      </w:r>
      <w:r>
        <w:rPr>
          <w:rFonts w:ascii="Times New Roman" w:eastAsia="Times New Roman" w:hAnsi="Times New Roman" w:cs="Times New Roman"/>
          <w:b/>
          <w:bCs/>
          <w:color w:val="000000"/>
          <w:sz w:val="24"/>
          <w:szCs w:val="24"/>
          <w:lang w:val="en-US" w:eastAsia="it-IT"/>
        </w:rPr>
        <w:t xml:space="preserve"> Polymorphs helical parameters.</w:t>
      </w:r>
      <w:r w:rsidRPr="00B044CE">
        <w:rPr>
          <w:rFonts w:ascii="Times New Roman" w:eastAsia="Times New Roman" w:hAnsi="Times New Roman" w:cs="Times New Roman"/>
          <w:b/>
          <w:bCs/>
          <w:color w:val="000000"/>
          <w:sz w:val="24"/>
          <w:szCs w:val="24"/>
          <w:lang w:val="en-US" w:eastAsia="it-IT"/>
        </w:rPr>
        <w:t xml:space="preserve"> </w:t>
      </w:r>
    </w:p>
    <w:tbl>
      <w:tblPr>
        <w:tblW w:w="9960" w:type="dxa"/>
        <w:tblCellMar>
          <w:left w:w="0" w:type="dxa"/>
          <w:right w:w="0" w:type="dxa"/>
        </w:tblCellMar>
        <w:tblLook w:val="0420" w:firstRow="1" w:lastRow="0" w:firstColumn="0" w:lastColumn="0" w:noHBand="0" w:noVBand="1"/>
      </w:tblPr>
      <w:tblGrid>
        <w:gridCol w:w="1337"/>
        <w:gridCol w:w="1599"/>
        <w:gridCol w:w="2134"/>
        <w:gridCol w:w="1558"/>
        <w:gridCol w:w="1257"/>
        <w:gridCol w:w="1038"/>
        <w:gridCol w:w="1037"/>
      </w:tblGrid>
      <w:tr w:rsidR="006529C5" w:rsidRPr="00443ADE" w14:paraId="585E86AA" w14:textId="77777777" w:rsidTr="006529C5">
        <w:trPr>
          <w:trHeight w:val="568"/>
        </w:trPr>
        <w:tc>
          <w:tcPr>
            <w:tcW w:w="1340" w:type="dxa"/>
            <w:tcBorders>
              <w:top w:val="nil"/>
              <w:left w:val="nil"/>
              <w:bottom w:val="single" w:sz="8" w:space="0" w:color="000000"/>
              <w:right w:val="single" w:sz="8" w:space="0" w:color="000000"/>
            </w:tcBorders>
            <w:tcMar>
              <w:top w:w="72" w:type="dxa"/>
              <w:left w:w="144" w:type="dxa"/>
              <w:bottom w:w="72" w:type="dxa"/>
              <w:right w:w="144" w:type="dxa"/>
            </w:tcMar>
            <w:hideMark/>
          </w:tcPr>
          <w:p w14:paraId="29CBB048"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r w:rsidRPr="00443ADE">
              <w:rPr>
                <w:rFonts w:ascii="Times New Roman" w:eastAsia="Times New Roman" w:hAnsi="Times New Roman" w:cs="Times New Roman"/>
                <w:b/>
                <w:bCs/>
                <w:color w:val="000000"/>
                <w:sz w:val="24"/>
                <w:szCs w:val="24"/>
                <w:lang w:eastAsia="it-IT"/>
              </w:rPr>
              <w:t>Organ</w:t>
            </w:r>
          </w:p>
        </w:tc>
        <w:tc>
          <w:tcPr>
            <w:tcW w:w="160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063681F1"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roofErr w:type="spellStart"/>
            <w:r w:rsidRPr="00443ADE">
              <w:rPr>
                <w:rFonts w:ascii="Times New Roman" w:eastAsia="Times New Roman" w:hAnsi="Times New Roman" w:cs="Times New Roman"/>
                <w:b/>
                <w:bCs/>
                <w:color w:val="000000"/>
                <w:sz w:val="24"/>
                <w:szCs w:val="24"/>
                <w:lang w:eastAsia="it-IT"/>
              </w:rPr>
              <w:t>Polymorph</w:t>
            </w:r>
            <w:proofErr w:type="spellEnd"/>
          </w:p>
        </w:tc>
        <w:tc>
          <w:tcPr>
            <w:tcW w:w="214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7423AE79"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r w:rsidRPr="00443ADE">
              <w:rPr>
                <w:rFonts w:ascii="Times New Roman" w:eastAsia="Times New Roman" w:hAnsi="Times New Roman" w:cs="Times New Roman"/>
                <w:b/>
                <w:bCs/>
                <w:color w:val="000000"/>
                <w:sz w:val="24"/>
                <w:szCs w:val="24"/>
                <w:lang w:eastAsia="it-IT"/>
              </w:rPr>
              <w:t xml:space="preserve">Relative </w:t>
            </w:r>
            <w:proofErr w:type="spellStart"/>
            <w:r w:rsidRPr="00443ADE">
              <w:rPr>
                <w:rFonts w:ascii="Times New Roman" w:eastAsia="Times New Roman" w:hAnsi="Times New Roman" w:cs="Times New Roman"/>
                <w:b/>
                <w:bCs/>
                <w:color w:val="000000"/>
                <w:sz w:val="24"/>
                <w:szCs w:val="24"/>
                <w:lang w:eastAsia="it-IT"/>
              </w:rPr>
              <w:t>abundance</w:t>
            </w:r>
            <w:proofErr w:type="spellEnd"/>
          </w:p>
        </w:tc>
        <w:tc>
          <w:tcPr>
            <w:tcW w:w="156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17E95371"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r w:rsidRPr="00443ADE">
              <w:rPr>
                <w:rFonts w:ascii="Times New Roman" w:eastAsia="Times New Roman" w:hAnsi="Times New Roman" w:cs="Times New Roman"/>
                <w:b/>
                <w:bCs/>
                <w:color w:val="000000"/>
                <w:sz w:val="24"/>
                <w:szCs w:val="24"/>
                <w:lang w:eastAsia="it-IT"/>
              </w:rPr>
              <w:t>Crossover (Å)</w:t>
            </w:r>
          </w:p>
        </w:tc>
        <w:tc>
          <w:tcPr>
            <w:tcW w:w="126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6D32D6B6"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roofErr w:type="spellStart"/>
            <w:r w:rsidRPr="00443ADE">
              <w:rPr>
                <w:rFonts w:ascii="Times New Roman" w:eastAsia="Times New Roman" w:hAnsi="Times New Roman" w:cs="Times New Roman"/>
                <w:b/>
                <w:bCs/>
                <w:color w:val="000000"/>
                <w:sz w:val="24"/>
                <w:szCs w:val="24"/>
                <w:lang w:eastAsia="it-IT"/>
              </w:rPr>
              <w:t>Width</w:t>
            </w:r>
            <w:proofErr w:type="spellEnd"/>
            <w:r w:rsidRPr="00443ADE">
              <w:rPr>
                <w:rFonts w:ascii="Times New Roman" w:eastAsia="Times New Roman" w:hAnsi="Times New Roman" w:cs="Times New Roman"/>
                <w:b/>
                <w:bCs/>
                <w:color w:val="000000"/>
                <w:sz w:val="24"/>
                <w:szCs w:val="24"/>
                <w:lang w:eastAsia="it-IT"/>
              </w:rPr>
              <w:t xml:space="preserve"> (Å)</w:t>
            </w:r>
          </w:p>
        </w:tc>
        <w:tc>
          <w:tcPr>
            <w:tcW w:w="104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5263FAF4"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r w:rsidRPr="00443ADE">
              <w:rPr>
                <w:rFonts w:ascii="Times New Roman" w:eastAsia="Times New Roman" w:hAnsi="Times New Roman" w:cs="Times New Roman"/>
                <w:b/>
                <w:bCs/>
                <w:color w:val="000000"/>
                <w:sz w:val="24"/>
                <w:szCs w:val="24"/>
                <w:lang w:eastAsia="it-IT"/>
              </w:rPr>
              <w:t xml:space="preserve">Twist (°) </w:t>
            </w:r>
          </w:p>
        </w:tc>
        <w:tc>
          <w:tcPr>
            <w:tcW w:w="104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609F3FC6"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r w:rsidRPr="00443ADE">
              <w:rPr>
                <w:rFonts w:ascii="Times New Roman" w:eastAsia="Times New Roman" w:hAnsi="Times New Roman" w:cs="Times New Roman"/>
                <w:b/>
                <w:bCs/>
                <w:color w:val="000000"/>
                <w:sz w:val="24"/>
                <w:szCs w:val="24"/>
                <w:lang w:eastAsia="it-IT"/>
              </w:rPr>
              <w:t>Rise (Å)</w:t>
            </w:r>
          </w:p>
        </w:tc>
      </w:tr>
      <w:tr w:rsidR="006529C5" w:rsidRPr="00443ADE" w14:paraId="6A1809A6" w14:textId="77777777" w:rsidTr="006529C5">
        <w:trPr>
          <w:trHeight w:val="296"/>
        </w:trPr>
        <w:tc>
          <w:tcPr>
            <w:tcW w:w="1340" w:type="dxa"/>
            <w:vMerge w:val="restart"/>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14:paraId="3D610BA3"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r w:rsidRPr="00443ADE">
              <w:rPr>
                <w:rFonts w:ascii="Times New Roman" w:eastAsia="Times New Roman" w:hAnsi="Times New Roman" w:cs="Times New Roman"/>
                <w:b/>
                <w:bCs/>
                <w:color w:val="000000"/>
                <w:sz w:val="24"/>
                <w:szCs w:val="24"/>
                <w:lang w:eastAsia="it-IT"/>
              </w:rPr>
              <w:t>Heart</w:t>
            </w:r>
          </w:p>
        </w:tc>
        <w:tc>
          <w:tcPr>
            <w:tcW w:w="160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4F084AEC"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IIa-H</w:t>
            </w:r>
          </w:p>
        </w:tc>
        <w:tc>
          <w:tcPr>
            <w:tcW w:w="214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0C2F305B"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70%</w:t>
            </w:r>
          </w:p>
        </w:tc>
        <w:tc>
          <w:tcPr>
            <w:tcW w:w="156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095EC6C3"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1300</w:t>
            </w:r>
          </w:p>
        </w:tc>
        <w:tc>
          <w:tcPr>
            <w:tcW w:w="126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13FBE70E"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160</w:t>
            </w:r>
          </w:p>
        </w:tc>
        <w:tc>
          <w:tcPr>
            <w:tcW w:w="104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41DBD11D"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-0,68</w:t>
            </w:r>
          </w:p>
        </w:tc>
        <w:tc>
          <w:tcPr>
            <w:tcW w:w="104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28F214E3"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4,85</w:t>
            </w:r>
          </w:p>
        </w:tc>
      </w:tr>
      <w:tr w:rsidR="006529C5" w:rsidRPr="00443ADE" w14:paraId="1A7D747A" w14:textId="77777777" w:rsidTr="006529C5">
        <w:trPr>
          <w:trHeight w:val="270"/>
        </w:trPr>
        <w:tc>
          <w:tcPr>
            <w:tcW w:w="0" w:type="auto"/>
            <w:vMerge/>
            <w:tcBorders>
              <w:top w:val="single" w:sz="8" w:space="0" w:color="000000"/>
              <w:left w:val="nil"/>
              <w:bottom w:val="single" w:sz="8" w:space="0" w:color="000000"/>
              <w:right w:val="single" w:sz="8" w:space="0" w:color="000000"/>
            </w:tcBorders>
            <w:vAlign w:val="center"/>
            <w:hideMark/>
          </w:tcPr>
          <w:p w14:paraId="3737268F"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
        </w:tc>
        <w:tc>
          <w:tcPr>
            <w:tcW w:w="1600" w:type="dxa"/>
            <w:tcBorders>
              <w:top w:val="nil"/>
              <w:left w:val="single" w:sz="8" w:space="0" w:color="000000"/>
              <w:bottom w:val="nil"/>
              <w:right w:val="single" w:sz="8" w:space="0" w:color="000000"/>
            </w:tcBorders>
            <w:tcMar>
              <w:top w:w="72" w:type="dxa"/>
              <w:left w:w="144" w:type="dxa"/>
              <w:bottom w:w="72" w:type="dxa"/>
              <w:right w:w="144" w:type="dxa"/>
            </w:tcMar>
            <w:hideMark/>
          </w:tcPr>
          <w:p w14:paraId="59CEFC16"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IIb-H</w:t>
            </w:r>
          </w:p>
        </w:tc>
        <w:tc>
          <w:tcPr>
            <w:tcW w:w="2140" w:type="dxa"/>
            <w:tcBorders>
              <w:top w:val="nil"/>
              <w:left w:val="single" w:sz="8" w:space="0" w:color="000000"/>
              <w:bottom w:val="nil"/>
              <w:right w:val="single" w:sz="8" w:space="0" w:color="000000"/>
            </w:tcBorders>
            <w:tcMar>
              <w:top w:w="72" w:type="dxa"/>
              <w:left w:w="144" w:type="dxa"/>
              <w:bottom w:w="72" w:type="dxa"/>
              <w:right w:w="144" w:type="dxa"/>
            </w:tcMar>
            <w:hideMark/>
          </w:tcPr>
          <w:p w14:paraId="74A9C469"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29%</w:t>
            </w:r>
          </w:p>
        </w:tc>
        <w:tc>
          <w:tcPr>
            <w:tcW w:w="1560" w:type="dxa"/>
            <w:tcBorders>
              <w:top w:val="nil"/>
              <w:left w:val="single" w:sz="8" w:space="0" w:color="000000"/>
              <w:bottom w:val="nil"/>
              <w:right w:val="single" w:sz="8" w:space="0" w:color="000000"/>
            </w:tcBorders>
            <w:tcMar>
              <w:top w:w="72" w:type="dxa"/>
              <w:left w:w="144" w:type="dxa"/>
              <w:bottom w:w="72" w:type="dxa"/>
              <w:right w:w="144" w:type="dxa"/>
            </w:tcMar>
            <w:hideMark/>
          </w:tcPr>
          <w:p w14:paraId="2FE0E9FB"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800</w:t>
            </w:r>
          </w:p>
        </w:tc>
        <w:tc>
          <w:tcPr>
            <w:tcW w:w="1260" w:type="dxa"/>
            <w:tcBorders>
              <w:top w:val="nil"/>
              <w:left w:val="single" w:sz="8" w:space="0" w:color="000000"/>
              <w:bottom w:val="nil"/>
              <w:right w:val="single" w:sz="8" w:space="0" w:color="000000"/>
            </w:tcBorders>
            <w:tcMar>
              <w:top w:w="72" w:type="dxa"/>
              <w:left w:w="144" w:type="dxa"/>
              <w:bottom w:w="72" w:type="dxa"/>
              <w:right w:w="144" w:type="dxa"/>
            </w:tcMar>
            <w:hideMark/>
          </w:tcPr>
          <w:p w14:paraId="627D0325"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160</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70EE8EC9"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-1,08</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0AE8A7E3"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4,85</w:t>
            </w:r>
          </w:p>
        </w:tc>
      </w:tr>
      <w:tr w:rsidR="006529C5" w:rsidRPr="00443ADE" w14:paraId="3C1462AF" w14:textId="77777777" w:rsidTr="006529C5">
        <w:trPr>
          <w:trHeight w:val="138"/>
        </w:trPr>
        <w:tc>
          <w:tcPr>
            <w:tcW w:w="0" w:type="auto"/>
            <w:vMerge/>
            <w:tcBorders>
              <w:top w:val="single" w:sz="8" w:space="0" w:color="000000"/>
              <w:left w:val="nil"/>
              <w:bottom w:val="single" w:sz="8" w:space="0" w:color="000000"/>
              <w:right w:val="single" w:sz="8" w:space="0" w:color="000000"/>
            </w:tcBorders>
            <w:vAlign w:val="center"/>
            <w:hideMark/>
          </w:tcPr>
          <w:p w14:paraId="59EA2AF6"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
        </w:tc>
        <w:tc>
          <w:tcPr>
            <w:tcW w:w="160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077EF384"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III-H</w:t>
            </w:r>
          </w:p>
        </w:tc>
        <w:tc>
          <w:tcPr>
            <w:tcW w:w="214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2C50C1C2"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w:t>
            </w:r>
          </w:p>
        </w:tc>
        <w:tc>
          <w:tcPr>
            <w:tcW w:w="156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3125E8CC"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1900</w:t>
            </w:r>
          </w:p>
        </w:tc>
        <w:tc>
          <w:tcPr>
            <w:tcW w:w="126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1660B23A"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220</w:t>
            </w:r>
          </w:p>
        </w:tc>
        <w:tc>
          <w:tcPr>
            <w:tcW w:w="104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16A225ED"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w:t>
            </w:r>
          </w:p>
        </w:tc>
        <w:tc>
          <w:tcPr>
            <w:tcW w:w="104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6595BA2E"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w:t>
            </w:r>
          </w:p>
        </w:tc>
      </w:tr>
      <w:tr w:rsidR="006529C5" w:rsidRPr="00443ADE" w14:paraId="459D837D" w14:textId="77777777" w:rsidTr="006529C5">
        <w:trPr>
          <w:trHeight w:val="270"/>
        </w:trPr>
        <w:tc>
          <w:tcPr>
            <w:tcW w:w="1340" w:type="dxa"/>
            <w:vMerge w:val="restart"/>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14:paraId="751AA398"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roofErr w:type="spellStart"/>
            <w:r w:rsidRPr="00443ADE">
              <w:rPr>
                <w:rFonts w:ascii="Times New Roman" w:eastAsia="Times New Roman" w:hAnsi="Times New Roman" w:cs="Times New Roman"/>
                <w:b/>
                <w:bCs/>
                <w:color w:val="000000"/>
                <w:sz w:val="24"/>
                <w:szCs w:val="24"/>
                <w:lang w:eastAsia="it-IT"/>
              </w:rPr>
              <w:t>Liver</w:t>
            </w:r>
            <w:proofErr w:type="spellEnd"/>
          </w:p>
        </w:tc>
        <w:tc>
          <w:tcPr>
            <w:tcW w:w="160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1A02FE20"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I-L</w:t>
            </w:r>
          </w:p>
        </w:tc>
        <w:tc>
          <w:tcPr>
            <w:tcW w:w="214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7FDBC77F"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3%</w:t>
            </w:r>
          </w:p>
        </w:tc>
        <w:tc>
          <w:tcPr>
            <w:tcW w:w="156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2D8143FB"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1500</w:t>
            </w:r>
          </w:p>
        </w:tc>
        <w:tc>
          <w:tcPr>
            <w:tcW w:w="126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5319BCF0"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100</w:t>
            </w:r>
          </w:p>
        </w:tc>
        <w:tc>
          <w:tcPr>
            <w:tcW w:w="104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1D722B57"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-0,60</w:t>
            </w:r>
          </w:p>
        </w:tc>
        <w:tc>
          <w:tcPr>
            <w:tcW w:w="104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3FF56E84"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4,81</w:t>
            </w:r>
          </w:p>
        </w:tc>
      </w:tr>
      <w:tr w:rsidR="006529C5" w:rsidRPr="00443ADE" w14:paraId="3E763FE2" w14:textId="77777777" w:rsidTr="006529C5">
        <w:trPr>
          <w:trHeight w:val="102"/>
        </w:trPr>
        <w:tc>
          <w:tcPr>
            <w:tcW w:w="0" w:type="auto"/>
            <w:vMerge/>
            <w:tcBorders>
              <w:top w:val="single" w:sz="8" w:space="0" w:color="000000"/>
              <w:left w:val="nil"/>
              <w:bottom w:val="single" w:sz="8" w:space="0" w:color="000000"/>
              <w:right w:val="single" w:sz="8" w:space="0" w:color="000000"/>
            </w:tcBorders>
            <w:vAlign w:val="center"/>
            <w:hideMark/>
          </w:tcPr>
          <w:p w14:paraId="46CA1B77"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
        </w:tc>
        <w:tc>
          <w:tcPr>
            <w:tcW w:w="1600" w:type="dxa"/>
            <w:tcBorders>
              <w:top w:val="nil"/>
              <w:left w:val="single" w:sz="8" w:space="0" w:color="000000"/>
              <w:bottom w:val="nil"/>
              <w:right w:val="single" w:sz="8" w:space="0" w:color="000000"/>
            </w:tcBorders>
            <w:tcMar>
              <w:top w:w="72" w:type="dxa"/>
              <w:left w:w="144" w:type="dxa"/>
              <w:bottom w:w="72" w:type="dxa"/>
              <w:right w:w="144" w:type="dxa"/>
            </w:tcMar>
            <w:hideMark/>
          </w:tcPr>
          <w:p w14:paraId="528C81E4"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IIa-L</w:t>
            </w:r>
          </w:p>
        </w:tc>
        <w:tc>
          <w:tcPr>
            <w:tcW w:w="2140" w:type="dxa"/>
            <w:tcBorders>
              <w:top w:val="nil"/>
              <w:left w:val="single" w:sz="8" w:space="0" w:color="000000"/>
              <w:bottom w:val="nil"/>
              <w:right w:val="single" w:sz="8" w:space="0" w:color="000000"/>
            </w:tcBorders>
            <w:tcMar>
              <w:top w:w="72" w:type="dxa"/>
              <w:left w:w="144" w:type="dxa"/>
              <w:bottom w:w="72" w:type="dxa"/>
              <w:right w:w="144" w:type="dxa"/>
            </w:tcMar>
            <w:hideMark/>
          </w:tcPr>
          <w:p w14:paraId="735FE39D"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61%</w:t>
            </w:r>
          </w:p>
        </w:tc>
        <w:tc>
          <w:tcPr>
            <w:tcW w:w="1560" w:type="dxa"/>
            <w:tcBorders>
              <w:top w:val="nil"/>
              <w:left w:val="single" w:sz="8" w:space="0" w:color="000000"/>
              <w:bottom w:val="nil"/>
              <w:right w:val="single" w:sz="8" w:space="0" w:color="000000"/>
            </w:tcBorders>
            <w:tcMar>
              <w:top w:w="72" w:type="dxa"/>
              <w:left w:w="144" w:type="dxa"/>
              <w:bottom w:w="72" w:type="dxa"/>
              <w:right w:w="144" w:type="dxa"/>
            </w:tcMar>
            <w:hideMark/>
          </w:tcPr>
          <w:p w14:paraId="40ABEB6E"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1300</w:t>
            </w:r>
          </w:p>
        </w:tc>
        <w:tc>
          <w:tcPr>
            <w:tcW w:w="1260" w:type="dxa"/>
            <w:tcBorders>
              <w:top w:val="nil"/>
              <w:left w:val="single" w:sz="8" w:space="0" w:color="000000"/>
              <w:bottom w:val="nil"/>
              <w:right w:val="single" w:sz="8" w:space="0" w:color="000000"/>
            </w:tcBorders>
            <w:tcMar>
              <w:top w:w="72" w:type="dxa"/>
              <w:left w:w="144" w:type="dxa"/>
              <w:bottom w:w="72" w:type="dxa"/>
              <w:right w:w="144" w:type="dxa"/>
            </w:tcMar>
            <w:hideMark/>
          </w:tcPr>
          <w:p w14:paraId="1E73BC4C"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160</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590B6136"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-0,68</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249D37E6"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4,78</w:t>
            </w:r>
          </w:p>
        </w:tc>
      </w:tr>
      <w:tr w:rsidR="006529C5" w:rsidRPr="00443ADE" w14:paraId="6C691FB4" w14:textId="77777777" w:rsidTr="006529C5">
        <w:trPr>
          <w:trHeight w:val="254"/>
        </w:trPr>
        <w:tc>
          <w:tcPr>
            <w:tcW w:w="0" w:type="auto"/>
            <w:vMerge/>
            <w:tcBorders>
              <w:top w:val="single" w:sz="8" w:space="0" w:color="000000"/>
              <w:left w:val="nil"/>
              <w:bottom w:val="single" w:sz="8" w:space="0" w:color="000000"/>
              <w:right w:val="single" w:sz="8" w:space="0" w:color="000000"/>
            </w:tcBorders>
            <w:vAlign w:val="center"/>
            <w:hideMark/>
          </w:tcPr>
          <w:p w14:paraId="597D85F6"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
        </w:tc>
        <w:tc>
          <w:tcPr>
            <w:tcW w:w="1600" w:type="dxa"/>
            <w:tcBorders>
              <w:top w:val="nil"/>
              <w:left w:val="single" w:sz="8" w:space="0" w:color="000000"/>
              <w:bottom w:val="nil"/>
              <w:right w:val="single" w:sz="8" w:space="0" w:color="000000"/>
            </w:tcBorders>
            <w:tcMar>
              <w:top w:w="72" w:type="dxa"/>
              <w:left w:w="144" w:type="dxa"/>
              <w:bottom w:w="72" w:type="dxa"/>
              <w:right w:w="144" w:type="dxa"/>
            </w:tcMar>
            <w:hideMark/>
          </w:tcPr>
          <w:p w14:paraId="3F89056F"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proofErr w:type="spellStart"/>
            <w:r w:rsidRPr="00443ADE">
              <w:rPr>
                <w:rFonts w:ascii="Times New Roman" w:eastAsia="Times New Roman" w:hAnsi="Times New Roman" w:cs="Times New Roman"/>
                <w:color w:val="000000"/>
                <w:sz w:val="24"/>
                <w:szCs w:val="24"/>
                <w:lang w:eastAsia="it-IT"/>
              </w:rPr>
              <w:t>IIc</w:t>
            </w:r>
            <w:proofErr w:type="spellEnd"/>
            <w:r w:rsidRPr="00443ADE">
              <w:rPr>
                <w:rFonts w:ascii="Times New Roman" w:eastAsia="Times New Roman" w:hAnsi="Times New Roman" w:cs="Times New Roman"/>
                <w:color w:val="000000"/>
                <w:sz w:val="24"/>
                <w:szCs w:val="24"/>
                <w:lang w:eastAsia="it-IT"/>
              </w:rPr>
              <w:t>-L</w:t>
            </w:r>
          </w:p>
        </w:tc>
        <w:tc>
          <w:tcPr>
            <w:tcW w:w="2140" w:type="dxa"/>
            <w:tcBorders>
              <w:top w:val="nil"/>
              <w:left w:val="single" w:sz="8" w:space="0" w:color="000000"/>
              <w:bottom w:val="nil"/>
              <w:right w:val="single" w:sz="8" w:space="0" w:color="000000"/>
            </w:tcBorders>
            <w:tcMar>
              <w:top w:w="72" w:type="dxa"/>
              <w:left w:w="144" w:type="dxa"/>
              <w:bottom w:w="72" w:type="dxa"/>
              <w:right w:w="144" w:type="dxa"/>
            </w:tcMar>
            <w:hideMark/>
          </w:tcPr>
          <w:p w14:paraId="06A24FB7"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0,5%</w:t>
            </w:r>
          </w:p>
        </w:tc>
        <w:tc>
          <w:tcPr>
            <w:tcW w:w="1560" w:type="dxa"/>
            <w:tcBorders>
              <w:top w:val="nil"/>
              <w:left w:val="single" w:sz="8" w:space="0" w:color="000000"/>
              <w:bottom w:val="nil"/>
              <w:right w:val="single" w:sz="8" w:space="0" w:color="000000"/>
            </w:tcBorders>
            <w:tcMar>
              <w:top w:w="72" w:type="dxa"/>
              <w:left w:w="144" w:type="dxa"/>
              <w:bottom w:w="72" w:type="dxa"/>
              <w:right w:w="144" w:type="dxa"/>
            </w:tcMar>
            <w:hideMark/>
          </w:tcPr>
          <w:p w14:paraId="1BD8D189"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2000</w:t>
            </w:r>
          </w:p>
        </w:tc>
        <w:tc>
          <w:tcPr>
            <w:tcW w:w="1260" w:type="dxa"/>
            <w:tcBorders>
              <w:top w:val="nil"/>
              <w:left w:val="single" w:sz="8" w:space="0" w:color="000000"/>
              <w:bottom w:val="nil"/>
              <w:right w:val="single" w:sz="8" w:space="0" w:color="000000"/>
            </w:tcBorders>
            <w:tcMar>
              <w:top w:w="72" w:type="dxa"/>
              <w:left w:w="144" w:type="dxa"/>
              <w:bottom w:w="72" w:type="dxa"/>
              <w:right w:w="144" w:type="dxa"/>
            </w:tcMar>
            <w:hideMark/>
          </w:tcPr>
          <w:p w14:paraId="67EB3521"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160</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45623451"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-0,43</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637DCE88"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4,79</w:t>
            </w:r>
          </w:p>
        </w:tc>
      </w:tr>
      <w:tr w:rsidR="006529C5" w:rsidRPr="00443ADE" w14:paraId="3BB0C42E" w14:textId="77777777" w:rsidTr="006529C5">
        <w:trPr>
          <w:trHeight w:val="405"/>
        </w:trPr>
        <w:tc>
          <w:tcPr>
            <w:tcW w:w="0" w:type="auto"/>
            <w:vMerge/>
            <w:tcBorders>
              <w:top w:val="single" w:sz="8" w:space="0" w:color="000000"/>
              <w:left w:val="nil"/>
              <w:bottom w:val="single" w:sz="8" w:space="0" w:color="000000"/>
              <w:right w:val="single" w:sz="8" w:space="0" w:color="000000"/>
            </w:tcBorders>
            <w:vAlign w:val="center"/>
            <w:hideMark/>
          </w:tcPr>
          <w:p w14:paraId="17F2369A"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
        </w:tc>
        <w:tc>
          <w:tcPr>
            <w:tcW w:w="1600" w:type="dxa"/>
            <w:tcBorders>
              <w:top w:val="nil"/>
              <w:left w:val="single" w:sz="8" w:space="0" w:color="000000"/>
              <w:bottom w:val="nil"/>
              <w:right w:val="single" w:sz="8" w:space="0" w:color="000000"/>
            </w:tcBorders>
            <w:tcMar>
              <w:top w:w="72" w:type="dxa"/>
              <w:left w:w="144" w:type="dxa"/>
              <w:bottom w:w="72" w:type="dxa"/>
              <w:right w:w="144" w:type="dxa"/>
            </w:tcMar>
            <w:hideMark/>
          </w:tcPr>
          <w:p w14:paraId="42256F50"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IIIac-L</w:t>
            </w:r>
          </w:p>
        </w:tc>
        <w:tc>
          <w:tcPr>
            <w:tcW w:w="2140" w:type="dxa"/>
            <w:tcBorders>
              <w:top w:val="nil"/>
              <w:left w:val="single" w:sz="8" w:space="0" w:color="000000"/>
              <w:bottom w:val="nil"/>
              <w:right w:val="single" w:sz="8" w:space="0" w:color="000000"/>
            </w:tcBorders>
            <w:tcMar>
              <w:top w:w="72" w:type="dxa"/>
              <w:left w:w="144" w:type="dxa"/>
              <w:bottom w:w="72" w:type="dxa"/>
              <w:right w:w="144" w:type="dxa"/>
            </w:tcMar>
            <w:hideMark/>
          </w:tcPr>
          <w:p w14:paraId="312C20D6"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16%</w:t>
            </w:r>
          </w:p>
        </w:tc>
        <w:tc>
          <w:tcPr>
            <w:tcW w:w="1560" w:type="dxa"/>
            <w:tcBorders>
              <w:top w:val="nil"/>
              <w:left w:val="single" w:sz="8" w:space="0" w:color="000000"/>
              <w:bottom w:val="nil"/>
              <w:right w:val="single" w:sz="8" w:space="0" w:color="000000"/>
            </w:tcBorders>
            <w:tcMar>
              <w:top w:w="72" w:type="dxa"/>
              <w:left w:w="144" w:type="dxa"/>
              <w:bottom w:w="72" w:type="dxa"/>
              <w:right w:w="144" w:type="dxa"/>
            </w:tcMar>
            <w:hideMark/>
          </w:tcPr>
          <w:p w14:paraId="04F4843E"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1900</w:t>
            </w:r>
          </w:p>
        </w:tc>
        <w:tc>
          <w:tcPr>
            <w:tcW w:w="1260" w:type="dxa"/>
            <w:tcBorders>
              <w:top w:val="nil"/>
              <w:left w:val="single" w:sz="8" w:space="0" w:color="000000"/>
              <w:bottom w:val="nil"/>
              <w:right w:val="single" w:sz="8" w:space="0" w:color="000000"/>
            </w:tcBorders>
            <w:tcMar>
              <w:top w:w="72" w:type="dxa"/>
              <w:left w:w="144" w:type="dxa"/>
              <w:bottom w:w="72" w:type="dxa"/>
              <w:right w:w="144" w:type="dxa"/>
            </w:tcMar>
            <w:hideMark/>
          </w:tcPr>
          <w:p w14:paraId="3381F17A"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220</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1B199C94"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-0,47</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4098A9A4"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4,78</w:t>
            </w:r>
          </w:p>
        </w:tc>
      </w:tr>
      <w:tr w:rsidR="006529C5" w:rsidRPr="00443ADE" w14:paraId="3E4E62BD" w14:textId="77777777" w:rsidTr="006529C5">
        <w:trPr>
          <w:trHeight w:val="402"/>
        </w:trPr>
        <w:tc>
          <w:tcPr>
            <w:tcW w:w="0" w:type="auto"/>
            <w:vMerge/>
            <w:tcBorders>
              <w:top w:val="single" w:sz="8" w:space="0" w:color="000000"/>
              <w:left w:val="nil"/>
              <w:bottom w:val="single" w:sz="8" w:space="0" w:color="000000"/>
              <w:right w:val="single" w:sz="8" w:space="0" w:color="000000"/>
            </w:tcBorders>
            <w:vAlign w:val="center"/>
            <w:hideMark/>
          </w:tcPr>
          <w:p w14:paraId="0762FD1E"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
        </w:tc>
        <w:tc>
          <w:tcPr>
            <w:tcW w:w="1600" w:type="dxa"/>
            <w:tcBorders>
              <w:top w:val="nil"/>
              <w:left w:val="single" w:sz="8" w:space="0" w:color="000000"/>
              <w:bottom w:val="nil"/>
              <w:right w:val="single" w:sz="8" w:space="0" w:color="000000"/>
            </w:tcBorders>
            <w:tcMar>
              <w:top w:w="72" w:type="dxa"/>
              <w:left w:w="144" w:type="dxa"/>
              <w:bottom w:w="72" w:type="dxa"/>
              <w:right w:w="144" w:type="dxa"/>
            </w:tcMar>
            <w:hideMark/>
          </w:tcPr>
          <w:p w14:paraId="7B952AA8" w14:textId="66886DD0"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proofErr w:type="spellStart"/>
            <w:r w:rsidRPr="00443ADE">
              <w:rPr>
                <w:rFonts w:ascii="Times New Roman" w:eastAsia="Times New Roman" w:hAnsi="Times New Roman" w:cs="Times New Roman"/>
                <w:color w:val="000000"/>
                <w:sz w:val="24"/>
                <w:szCs w:val="24"/>
                <w:lang w:eastAsia="it-IT"/>
              </w:rPr>
              <w:t>IV</w:t>
            </w:r>
            <w:r w:rsidR="00925FC0">
              <w:rPr>
                <w:rFonts w:ascii="Times New Roman" w:eastAsia="Times New Roman" w:hAnsi="Times New Roman" w:cs="Times New Roman"/>
                <w:color w:val="000000"/>
                <w:sz w:val="24"/>
                <w:szCs w:val="24"/>
                <w:lang w:eastAsia="it-IT"/>
              </w:rPr>
              <w:t>c</w:t>
            </w:r>
            <w:r w:rsidRPr="00443ADE">
              <w:rPr>
                <w:rFonts w:ascii="Times New Roman" w:eastAsia="Times New Roman" w:hAnsi="Times New Roman" w:cs="Times New Roman"/>
                <w:color w:val="000000"/>
                <w:sz w:val="24"/>
                <w:szCs w:val="24"/>
                <w:lang w:eastAsia="it-IT"/>
              </w:rPr>
              <w:t>ac</w:t>
            </w:r>
            <w:proofErr w:type="spellEnd"/>
            <w:r w:rsidRPr="00443ADE">
              <w:rPr>
                <w:rFonts w:ascii="Times New Roman" w:eastAsia="Times New Roman" w:hAnsi="Times New Roman" w:cs="Times New Roman"/>
                <w:color w:val="000000"/>
                <w:sz w:val="24"/>
                <w:szCs w:val="24"/>
                <w:lang w:eastAsia="it-IT"/>
              </w:rPr>
              <w:t>-L</w:t>
            </w:r>
          </w:p>
        </w:tc>
        <w:tc>
          <w:tcPr>
            <w:tcW w:w="2140" w:type="dxa"/>
            <w:tcBorders>
              <w:top w:val="nil"/>
              <w:left w:val="single" w:sz="8" w:space="0" w:color="000000"/>
              <w:bottom w:val="nil"/>
              <w:right w:val="single" w:sz="8" w:space="0" w:color="000000"/>
            </w:tcBorders>
            <w:tcMar>
              <w:top w:w="72" w:type="dxa"/>
              <w:left w:w="144" w:type="dxa"/>
              <w:bottom w:w="72" w:type="dxa"/>
              <w:right w:w="144" w:type="dxa"/>
            </w:tcMar>
            <w:hideMark/>
          </w:tcPr>
          <w:p w14:paraId="2492692B"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14%</w:t>
            </w:r>
          </w:p>
        </w:tc>
        <w:tc>
          <w:tcPr>
            <w:tcW w:w="1560" w:type="dxa"/>
            <w:tcBorders>
              <w:top w:val="nil"/>
              <w:left w:val="single" w:sz="8" w:space="0" w:color="000000"/>
              <w:bottom w:val="nil"/>
              <w:right w:val="single" w:sz="8" w:space="0" w:color="000000"/>
            </w:tcBorders>
            <w:tcMar>
              <w:top w:w="72" w:type="dxa"/>
              <w:left w:w="144" w:type="dxa"/>
              <w:bottom w:w="72" w:type="dxa"/>
              <w:right w:w="144" w:type="dxa"/>
            </w:tcMar>
            <w:hideMark/>
          </w:tcPr>
          <w:p w14:paraId="1FD94D19"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1900</w:t>
            </w:r>
          </w:p>
        </w:tc>
        <w:tc>
          <w:tcPr>
            <w:tcW w:w="1260" w:type="dxa"/>
            <w:tcBorders>
              <w:top w:val="nil"/>
              <w:left w:val="single" w:sz="8" w:space="0" w:color="000000"/>
              <w:bottom w:val="nil"/>
              <w:right w:val="single" w:sz="8" w:space="0" w:color="000000"/>
            </w:tcBorders>
            <w:tcMar>
              <w:top w:w="72" w:type="dxa"/>
              <w:left w:w="144" w:type="dxa"/>
              <w:bottom w:w="72" w:type="dxa"/>
              <w:right w:w="144" w:type="dxa"/>
            </w:tcMar>
            <w:hideMark/>
          </w:tcPr>
          <w:p w14:paraId="6E6F6D94"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260</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43CBBB21"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-0,45</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79D6BE45"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4,78</w:t>
            </w:r>
          </w:p>
        </w:tc>
      </w:tr>
      <w:tr w:rsidR="006529C5" w:rsidRPr="00443ADE" w14:paraId="7D21036D" w14:textId="77777777" w:rsidTr="006529C5">
        <w:trPr>
          <w:trHeight w:val="398"/>
        </w:trPr>
        <w:tc>
          <w:tcPr>
            <w:tcW w:w="0" w:type="auto"/>
            <w:vMerge/>
            <w:tcBorders>
              <w:top w:val="single" w:sz="8" w:space="0" w:color="000000"/>
              <w:left w:val="nil"/>
              <w:bottom w:val="single" w:sz="8" w:space="0" w:color="000000"/>
              <w:right w:val="single" w:sz="8" w:space="0" w:color="000000"/>
            </w:tcBorders>
            <w:vAlign w:val="center"/>
            <w:hideMark/>
          </w:tcPr>
          <w:p w14:paraId="602EC84C"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
        </w:tc>
        <w:tc>
          <w:tcPr>
            <w:tcW w:w="1600" w:type="dxa"/>
            <w:tcBorders>
              <w:top w:val="nil"/>
              <w:left w:val="single" w:sz="8" w:space="0" w:color="000000"/>
              <w:bottom w:val="nil"/>
              <w:right w:val="single" w:sz="8" w:space="0" w:color="000000"/>
            </w:tcBorders>
            <w:tcMar>
              <w:top w:w="72" w:type="dxa"/>
              <w:left w:w="144" w:type="dxa"/>
              <w:bottom w:w="72" w:type="dxa"/>
              <w:right w:w="144" w:type="dxa"/>
            </w:tcMar>
            <w:hideMark/>
          </w:tcPr>
          <w:p w14:paraId="7DC6EB11" w14:textId="1AE9C405"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proofErr w:type="spellStart"/>
            <w:r w:rsidRPr="00443ADE">
              <w:rPr>
                <w:rFonts w:ascii="Times New Roman" w:eastAsia="Times New Roman" w:hAnsi="Times New Roman" w:cs="Times New Roman"/>
                <w:color w:val="000000"/>
                <w:sz w:val="24"/>
                <w:szCs w:val="24"/>
                <w:lang w:eastAsia="it-IT"/>
              </w:rPr>
              <w:t>IV</w:t>
            </w:r>
            <w:r w:rsidR="00925FC0">
              <w:rPr>
                <w:rFonts w:ascii="Times New Roman" w:eastAsia="Times New Roman" w:hAnsi="Times New Roman" w:cs="Times New Roman"/>
                <w:color w:val="000000"/>
                <w:sz w:val="24"/>
                <w:szCs w:val="24"/>
                <w:lang w:eastAsia="it-IT"/>
              </w:rPr>
              <w:t>a</w:t>
            </w:r>
            <w:r w:rsidRPr="00443ADE">
              <w:rPr>
                <w:rFonts w:ascii="Times New Roman" w:eastAsia="Times New Roman" w:hAnsi="Times New Roman" w:cs="Times New Roman"/>
                <w:color w:val="000000"/>
                <w:sz w:val="24"/>
                <w:szCs w:val="24"/>
                <w:lang w:eastAsia="it-IT"/>
              </w:rPr>
              <w:t>ca</w:t>
            </w:r>
            <w:proofErr w:type="spellEnd"/>
            <w:r w:rsidRPr="00443ADE">
              <w:rPr>
                <w:rFonts w:ascii="Times New Roman" w:eastAsia="Times New Roman" w:hAnsi="Times New Roman" w:cs="Times New Roman"/>
                <w:color w:val="000000"/>
                <w:sz w:val="24"/>
                <w:szCs w:val="24"/>
                <w:lang w:eastAsia="it-IT"/>
              </w:rPr>
              <w:t>-L</w:t>
            </w:r>
          </w:p>
        </w:tc>
        <w:tc>
          <w:tcPr>
            <w:tcW w:w="2140" w:type="dxa"/>
            <w:tcBorders>
              <w:top w:val="nil"/>
              <w:left w:val="single" w:sz="8" w:space="0" w:color="000000"/>
              <w:bottom w:val="nil"/>
              <w:right w:val="single" w:sz="8" w:space="0" w:color="000000"/>
            </w:tcBorders>
            <w:tcMar>
              <w:top w:w="72" w:type="dxa"/>
              <w:left w:w="144" w:type="dxa"/>
              <w:bottom w:w="72" w:type="dxa"/>
              <w:right w:w="144" w:type="dxa"/>
            </w:tcMar>
            <w:hideMark/>
          </w:tcPr>
          <w:p w14:paraId="5334D4C0"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3%</w:t>
            </w:r>
          </w:p>
        </w:tc>
        <w:tc>
          <w:tcPr>
            <w:tcW w:w="1560" w:type="dxa"/>
            <w:tcBorders>
              <w:top w:val="nil"/>
              <w:left w:val="single" w:sz="8" w:space="0" w:color="000000"/>
              <w:bottom w:val="nil"/>
              <w:right w:val="single" w:sz="8" w:space="0" w:color="000000"/>
            </w:tcBorders>
            <w:tcMar>
              <w:top w:w="72" w:type="dxa"/>
              <w:left w:w="144" w:type="dxa"/>
              <w:bottom w:w="72" w:type="dxa"/>
              <w:right w:w="144" w:type="dxa"/>
            </w:tcMar>
            <w:hideMark/>
          </w:tcPr>
          <w:p w14:paraId="2CD2A10B"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2400</w:t>
            </w:r>
          </w:p>
        </w:tc>
        <w:tc>
          <w:tcPr>
            <w:tcW w:w="1260" w:type="dxa"/>
            <w:tcBorders>
              <w:top w:val="nil"/>
              <w:left w:val="single" w:sz="8" w:space="0" w:color="000000"/>
              <w:bottom w:val="nil"/>
              <w:right w:val="single" w:sz="8" w:space="0" w:color="000000"/>
            </w:tcBorders>
            <w:tcMar>
              <w:top w:w="72" w:type="dxa"/>
              <w:left w:w="144" w:type="dxa"/>
              <w:bottom w:w="72" w:type="dxa"/>
              <w:right w:w="144" w:type="dxa"/>
            </w:tcMar>
            <w:hideMark/>
          </w:tcPr>
          <w:p w14:paraId="2778EDED"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260</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654C6926"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-0,36</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3F6ABEA8"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4,76</w:t>
            </w:r>
          </w:p>
        </w:tc>
      </w:tr>
      <w:tr w:rsidR="006529C5" w:rsidRPr="00443ADE" w14:paraId="47E42D0D" w14:textId="77777777">
        <w:trPr>
          <w:trHeight w:val="584"/>
        </w:trPr>
        <w:tc>
          <w:tcPr>
            <w:tcW w:w="0" w:type="auto"/>
            <w:vMerge/>
            <w:tcBorders>
              <w:top w:val="single" w:sz="8" w:space="0" w:color="000000"/>
              <w:left w:val="nil"/>
              <w:bottom w:val="single" w:sz="8" w:space="0" w:color="000000"/>
              <w:right w:val="single" w:sz="8" w:space="0" w:color="000000"/>
            </w:tcBorders>
            <w:vAlign w:val="center"/>
            <w:hideMark/>
          </w:tcPr>
          <w:p w14:paraId="768D68FA"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
        </w:tc>
        <w:tc>
          <w:tcPr>
            <w:tcW w:w="1600" w:type="dxa"/>
            <w:tcBorders>
              <w:top w:val="nil"/>
              <w:left w:val="single" w:sz="8" w:space="0" w:color="000000"/>
              <w:bottom w:val="nil"/>
              <w:right w:val="single" w:sz="8" w:space="0" w:color="000000"/>
            </w:tcBorders>
            <w:tcMar>
              <w:top w:w="72" w:type="dxa"/>
              <w:left w:w="144" w:type="dxa"/>
              <w:bottom w:w="72" w:type="dxa"/>
              <w:right w:w="144" w:type="dxa"/>
            </w:tcMar>
            <w:hideMark/>
          </w:tcPr>
          <w:p w14:paraId="2A012CBE" w14:textId="61209BDB"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proofErr w:type="spellStart"/>
            <w:r w:rsidRPr="00443ADE">
              <w:rPr>
                <w:rFonts w:ascii="Times New Roman" w:eastAsia="Times New Roman" w:hAnsi="Times New Roman" w:cs="Times New Roman"/>
                <w:color w:val="000000"/>
                <w:sz w:val="24"/>
                <w:szCs w:val="24"/>
                <w:lang w:eastAsia="it-IT"/>
              </w:rPr>
              <w:t>Vac</w:t>
            </w:r>
            <w:r w:rsidR="00925FC0">
              <w:rPr>
                <w:rFonts w:ascii="Times New Roman" w:eastAsia="Times New Roman" w:hAnsi="Times New Roman" w:cs="Times New Roman"/>
                <w:color w:val="000000"/>
                <w:sz w:val="24"/>
                <w:szCs w:val="24"/>
                <w:lang w:eastAsia="it-IT"/>
              </w:rPr>
              <w:t>ac</w:t>
            </w:r>
            <w:proofErr w:type="spellEnd"/>
            <w:r w:rsidRPr="00443ADE">
              <w:rPr>
                <w:rFonts w:ascii="Times New Roman" w:eastAsia="Times New Roman" w:hAnsi="Times New Roman" w:cs="Times New Roman"/>
                <w:color w:val="000000"/>
                <w:sz w:val="24"/>
                <w:szCs w:val="24"/>
                <w:lang w:eastAsia="it-IT"/>
              </w:rPr>
              <w:t>-L</w:t>
            </w:r>
          </w:p>
        </w:tc>
        <w:tc>
          <w:tcPr>
            <w:tcW w:w="2140" w:type="dxa"/>
            <w:tcBorders>
              <w:top w:val="nil"/>
              <w:left w:val="single" w:sz="8" w:space="0" w:color="000000"/>
              <w:bottom w:val="nil"/>
              <w:right w:val="single" w:sz="8" w:space="0" w:color="000000"/>
            </w:tcBorders>
            <w:tcMar>
              <w:top w:w="72" w:type="dxa"/>
              <w:left w:w="144" w:type="dxa"/>
              <w:bottom w:w="72" w:type="dxa"/>
              <w:right w:w="144" w:type="dxa"/>
            </w:tcMar>
            <w:hideMark/>
          </w:tcPr>
          <w:p w14:paraId="0A1E3A7C"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2,4%</w:t>
            </w:r>
          </w:p>
        </w:tc>
        <w:tc>
          <w:tcPr>
            <w:tcW w:w="1560" w:type="dxa"/>
            <w:tcBorders>
              <w:top w:val="nil"/>
              <w:left w:val="single" w:sz="8" w:space="0" w:color="000000"/>
              <w:bottom w:val="nil"/>
              <w:right w:val="single" w:sz="8" w:space="0" w:color="000000"/>
            </w:tcBorders>
            <w:tcMar>
              <w:top w:w="72" w:type="dxa"/>
              <w:left w:w="144" w:type="dxa"/>
              <w:bottom w:w="72" w:type="dxa"/>
              <w:right w:w="144" w:type="dxa"/>
            </w:tcMar>
            <w:hideMark/>
          </w:tcPr>
          <w:p w14:paraId="44B66922"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2100</w:t>
            </w:r>
          </w:p>
        </w:tc>
        <w:tc>
          <w:tcPr>
            <w:tcW w:w="1260" w:type="dxa"/>
            <w:tcBorders>
              <w:top w:val="nil"/>
              <w:left w:val="single" w:sz="8" w:space="0" w:color="000000"/>
              <w:bottom w:val="nil"/>
              <w:right w:val="single" w:sz="8" w:space="0" w:color="000000"/>
            </w:tcBorders>
            <w:tcMar>
              <w:top w:w="72" w:type="dxa"/>
              <w:left w:w="144" w:type="dxa"/>
              <w:bottom w:w="72" w:type="dxa"/>
              <w:right w:w="144" w:type="dxa"/>
            </w:tcMar>
            <w:hideMark/>
          </w:tcPr>
          <w:p w14:paraId="24EC1F23"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360</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117336C4"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-0,41</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0C08C7C3"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4,78</w:t>
            </w:r>
          </w:p>
        </w:tc>
      </w:tr>
      <w:tr w:rsidR="006529C5" w:rsidRPr="00443ADE" w14:paraId="33AFEC10" w14:textId="77777777" w:rsidTr="006529C5">
        <w:trPr>
          <w:trHeight w:val="20"/>
        </w:trPr>
        <w:tc>
          <w:tcPr>
            <w:tcW w:w="0" w:type="auto"/>
            <w:vMerge/>
            <w:tcBorders>
              <w:top w:val="single" w:sz="8" w:space="0" w:color="000000"/>
              <w:left w:val="nil"/>
              <w:bottom w:val="single" w:sz="8" w:space="0" w:color="000000"/>
              <w:right w:val="single" w:sz="8" w:space="0" w:color="000000"/>
            </w:tcBorders>
            <w:vAlign w:val="center"/>
            <w:hideMark/>
          </w:tcPr>
          <w:p w14:paraId="17A121D1"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
        </w:tc>
        <w:tc>
          <w:tcPr>
            <w:tcW w:w="160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1B9B1D74"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VI-L</w:t>
            </w:r>
          </w:p>
        </w:tc>
        <w:tc>
          <w:tcPr>
            <w:tcW w:w="214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28C5AC68"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0,1%</w:t>
            </w:r>
          </w:p>
        </w:tc>
        <w:tc>
          <w:tcPr>
            <w:tcW w:w="156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4273CD46"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 xml:space="preserve"> 2500</w:t>
            </w:r>
          </w:p>
        </w:tc>
        <w:tc>
          <w:tcPr>
            <w:tcW w:w="126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6F96D8CF"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420</w:t>
            </w:r>
          </w:p>
        </w:tc>
        <w:tc>
          <w:tcPr>
            <w:tcW w:w="104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09086A00"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w:t>
            </w:r>
          </w:p>
        </w:tc>
        <w:tc>
          <w:tcPr>
            <w:tcW w:w="1040"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22D72B96"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w:t>
            </w:r>
          </w:p>
        </w:tc>
      </w:tr>
      <w:tr w:rsidR="006529C5" w:rsidRPr="00443ADE" w14:paraId="0D5C727F" w14:textId="77777777" w:rsidTr="006529C5">
        <w:trPr>
          <w:trHeight w:val="164"/>
        </w:trPr>
        <w:tc>
          <w:tcPr>
            <w:tcW w:w="1340" w:type="dxa"/>
            <w:vMerge w:val="restart"/>
            <w:tcBorders>
              <w:top w:val="single" w:sz="8" w:space="0" w:color="000000"/>
              <w:left w:val="nil"/>
              <w:bottom w:val="nil"/>
              <w:right w:val="single" w:sz="8" w:space="0" w:color="000000"/>
            </w:tcBorders>
            <w:tcMar>
              <w:top w:w="72" w:type="dxa"/>
              <w:left w:w="144" w:type="dxa"/>
              <w:bottom w:w="72" w:type="dxa"/>
              <w:right w:w="144" w:type="dxa"/>
            </w:tcMar>
            <w:hideMark/>
          </w:tcPr>
          <w:p w14:paraId="7F000218"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r w:rsidRPr="00443ADE">
              <w:rPr>
                <w:rFonts w:ascii="Times New Roman" w:eastAsia="Times New Roman" w:hAnsi="Times New Roman" w:cs="Times New Roman"/>
                <w:b/>
                <w:bCs/>
                <w:color w:val="000000"/>
                <w:sz w:val="24"/>
                <w:szCs w:val="24"/>
                <w:lang w:eastAsia="it-IT"/>
              </w:rPr>
              <w:t>Kidney</w:t>
            </w:r>
          </w:p>
        </w:tc>
        <w:tc>
          <w:tcPr>
            <w:tcW w:w="160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3E5D3C38"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I-K</w:t>
            </w:r>
          </w:p>
        </w:tc>
        <w:tc>
          <w:tcPr>
            <w:tcW w:w="214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19DC0098"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29%</w:t>
            </w:r>
          </w:p>
        </w:tc>
        <w:tc>
          <w:tcPr>
            <w:tcW w:w="156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280F8F4D"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1500</w:t>
            </w:r>
          </w:p>
        </w:tc>
        <w:tc>
          <w:tcPr>
            <w:tcW w:w="126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77F94CC5"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100</w:t>
            </w:r>
          </w:p>
        </w:tc>
        <w:tc>
          <w:tcPr>
            <w:tcW w:w="104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32030C91"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-0,59</w:t>
            </w:r>
          </w:p>
        </w:tc>
        <w:tc>
          <w:tcPr>
            <w:tcW w:w="1040"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3A05D8D7"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4,82</w:t>
            </w:r>
          </w:p>
        </w:tc>
      </w:tr>
      <w:tr w:rsidR="006529C5" w:rsidRPr="00443ADE" w14:paraId="69CF9644" w14:textId="77777777" w:rsidTr="006529C5">
        <w:trPr>
          <w:trHeight w:val="166"/>
        </w:trPr>
        <w:tc>
          <w:tcPr>
            <w:tcW w:w="0" w:type="auto"/>
            <w:vMerge/>
            <w:tcBorders>
              <w:top w:val="single" w:sz="8" w:space="0" w:color="000000"/>
              <w:left w:val="nil"/>
              <w:bottom w:val="nil"/>
              <w:right w:val="single" w:sz="8" w:space="0" w:color="000000"/>
            </w:tcBorders>
            <w:vAlign w:val="center"/>
            <w:hideMark/>
          </w:tcPr>
          <w:p w14:paraId="2EA12311"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
        </w:tc>
        <w:tc>
          <w:tcPr>
            <w:tcW w:w="1600" w:type="dxa"/>
            <w:tcBorders>
              <w:top w:val="nil"/>
              <w:left w:val="single" w:sz="8" w:space="0" w:color="000000"/>
              <w:bottom w:val="nil"/>
              <w:right w:val="single" w:sz="8" w:space="0" w:color="000000"/>
            </w:tcBorders>
            <w:tcMar>
              <w:top w:w="72" w:type="dxa"/>
              <w:left w:w="144" w:type="dxa"/>
              <w:bottom w:w="72" w:type="dxa"/>
              <w:right w:w="144" w:type="dxa"/>
            </w:tcMar>
            <w:hideMark/>
          </w:tcPr>
          <w:p w14:paraId="76CB0E1A"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IIa-K</w:t>
            </w:r>
          </w:p>
        </w:tc>
        <w:tc>
          <w:tcPr>
            <w:tcW w:w="2140" w:type="dxa"/>
            <w:tcBorders>
              <w:top w:val="nil"/>
              <w:left w:val="single" w:sz="8" w:space="0" w:color="000000"/>
              <w:bottom w:val="nil"/>
              <w:right w:val="single" w:sz="8" w:space="0" w:color="000000"/>
            </w:tcBorders>
            <w:tcMar>
              <w:top w:w="72" w:type="dxa"/>
              <w:left w:w="144" w:type="dxa"/>
              <w:bottom w:w="72" w:type="dxa"/>
              <w:right w:w="144" w:type="dxa"/>
            </w:tcMar>
            <w:hideMark/>
          </w:tcPr>
          <w:p w14:paraId="66E8EDDC"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53%</w:t>
            </w:r>
          </w:p>
        </w:tc>
        <w:tc>
          <w:tcPr>
            <w:tcW w:w="1560" w:type="dxa"/>
            <w:tcBorders>
              <w:top w:val="nil"/>
              <w:left w:val="single" w:sz="8" w:space="0" w:color="000000"/>
              <w:bottom w:val="nil"/>
              <w:right w:val="single" w:sz="8" w:space="0" w:color="000000"/>
            </w:tcBorders>
            <w:tcMar>
              <w:top w:w="72" w:type="dxa"/>
              <w:left w:w="144" w:type="dxa"/>
              <w:bottom w:w="72" w:type="dxa"/>
              <w:right w:w="144" w:type="dxa"/>
            </w:tcMar>
            <w:hideMark/>
          </w:tcPr>
          <w:p w14:paraId="10F9F8DA"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1300</w:t>
            </w:r>
          </w:p>
        </w:tc>
        <w:tc>
          <w:tcPr>
            <w:tcW w:w="1260" w:type="dxa"/>
            <w:tcBorders>
              <w:top w:val="nil"/>
              <w:left w:val="single" w:sz="8" w:space="0" w:color="000000"/>
              <w:bottom w:val="nil"/>
              <w:right w:val="single" w:sz="8" w:space="0" w:color="000000"/>
            </w:tcBorders>
            <w:tcMar>
              <w:top w:w="72" w:type="dxa"/>
              <w:left w:w="144" w:type="dxa"/>
              <w:bottom w:w="72" w:type="dxa"/>
              <w:right w:w="144" w:type="dxa"/>
            </w:tcMar>
            <w:hideMark/>
          </w:tcPr>
          <w:p w14:paraId="60CC7432"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160</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1E929A6D"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-0,62</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793B0F87"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4,81</w:t>
            </w:r>
          </w:p>
        </w:tc>
      </w:tr>
      <w:tr w:rsidR="006529C5" w:rsidRPr="00443ADE" w14:paraId="4083EFAA" w14:textId="77777777" w:rsidTr="006529C5">
        <w:trPr>
          <w:trHeight w:val="176"/>
        </w:trPr>
        <w:tc>
          <w:tcPr>
            <w:tcW w:w="0" w:type="auto"/>
            <w:vMerge/>
            <w:tcBorders>
              <w:top w:val="single" w:sz="8" w:space="0" w:color="000000"/>
              <w:left w:val="nil"/>
              <w:bottom w:val="nil"/>
              <w:right w:val="single" w:sz="8" w:space="0" w:color="000000"/>
            </w:tcBorders>
            <w:vAlign w:val="center"/>
            <w:hideMark/>
          </w:tcPr>
          <w:p w14:paraId="5BC4A204"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
        </w:tc>
        <w:tc>
          <w:tcPr>
            <w:tcW w:w="1600" w:type="dxa"/>
            <w:tcBorders>
              <w:top w:val="nil"/>
              <w:left w:val="single" w:sz="8" w:space="0" w:color="000000"/>
              <w:bottom w:val="nil"/>
              <w:right w:val="single" w:sz="8" w:space="0" w:color="000000"/>
            </w:tcBorders>
            <w:tcMar>
              <w:top w:w="72" w:type="dxa"/>
              <w:left w:w="144" w:type="dxa"/>
              <w:bottom w:w="72" w:type="dxa"/>
              <w:right w:w="144" w:type="dxa"/>
            </w:tcMar>
            <w:hideMark/>
          </w:tcPr>
          <w:p w14:paraId="21886233"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IIb-K</w:t>
            </w:r>
          </w:p>
        </w:tc>
        <w:tc>
          <w:tcPr>
            <w:tcW w:w="2140" w:type="dxa"/>
            <w:tcBorders>
              <w:top w:val="nil"/>
              <w:left w:val="single" w:sz="8" w:space="0" w:color="000000"/>
              <w:bottom w:val="nil"/>
              <w:right w:val="single" w:sz="8" w:space="0" w:color="000000"/>
            </w:tcBorders>
            <w:tcMar>
              <w:top w:w="72" w:type="dxa"/>
              <w:left w:w="144" w:type="dxa"/>
              <w:bottom w:w="72" w:type="dxa"/>
              <w:right w:w="144" w:type="dxa"/>
            </w:tcMar>
            <w:hideMark/>
          </w:tcPr>
          <w:p w14:paraId="082C03D7"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w:t>
            </w:r>
          </w:p>
        </w:tc>
        <w:tc>
          <w:tcPr>
            <w:tcW w:w="1560" w:type="dxa"/>
            <w:tcBorders>
              <w:top w:val="nil"/>
              <w:left w:val="single" w:sz="8" w:space="0" w:color="000000"/>
              <w:bottom w:val="nil"/>
              <w:right w:val="single" w:sz="8" w:space="0" w:color="000000"/>
            </w:tcBorders>
            <w:tcMar>
              <w:top w:w="72" w:type="dxa"/>
              <w:left w:w="144" w:type="dxa"/>
              <w:bottom w:w="72" w:type="dxa"/>
              <w:right w:w="144" w:type="dxa"/>
            </w:tcMar>
            <w:hideMark/>
          </w:tcPr>
          <w:p w14:paraId="1B9C0342"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800</w:t>
            </w:r>
          </w:p>
        </w:tc>
        <w:tc>
          <w:tcPr>
            <w:tcW w:w="1260" w:type="dxa"/>
            <w:tcBorders>
              <w:top w:val="nil"/>
              <w:left w:val="single" w:sz="8" w:space="0" w:color="000000"/>
              <w:bottom w:val="nil"/>
              <w:right w:val="single" w:sz="8" w:space="0" w:color="000000"/>
            </w:tcBorders>
            <w:tcMar>
              <w:top w:w="72" w:type="dxa"/>
              <w:left w:w="144" w:type="dxa"/>
              <w:bottom w:w="72" w:type="dxa"/>
              <w:right w:w="144" w:type="dxa"/>
            </w:tcMar>
            <w:hideMark/>
          </w:tcPr>
          <w:p w14:paraId="4B35BEA3"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160</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67DF4DE0"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-0,98</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7CBB8255"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4,79</w:t>
            </w:r>
          </w:p>
        </w:tc>
      </w:tr>
      <w:tr w:rsidR="006529C5" w:rsidRPr="00443ADE" w14:paraId="5EE302A5" w14:textId="77777777" w:rsidTr="006529C5">
        <w:trPr>
          <w:trHeight w:val="342"/>
        </w:trPr>
        <w:tc>
          <w:tcPr>
            <w:tcW w:w="0" w:type="auto"/>
            <w:vMerge/>
            <w:tcBorders>
              <w:top w:val="single" w:sz="8" w:space="0" w:color="000000"/>
              <w:left w:val="nil"/>
              <w:bottom w:val="nil"/>
              <w:right w:val="single" w:sz="8" w:space="0" w:color="000000"/>
            </w:tcBorders>
            <w:vAlign w:val="center"/>
            <w:hideMark/>
          </w:tcPr>
          <w:p w14:paraId="208E1F1B"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b/>
                <w:bCs/>
                <w:color w:val="000000"/>
                <w:sz w:val="24"/>
                <w:szCs w:val="24"/>
                <w:lang w:eastAsia="it-IT"/>
              </w:rPr>
            </w:pPr>
          </w:p>
        </w:tc>
        <w:tc>
          <w:tcPr>
            <w:tcW w:w="1600" w:type="dxa"/>
            <w:tcBorders>
              <w:top w:val="nil"/>
              <w:left w:val="single" w:sz="8" w:space="0" w:color="000000"/>
              <w:bottom w:val="nil"/>
              <w:right w:val="single" w:sz="8" w:space="0" w:color="000000"/>
            </w:tcBorders>
            <w:tcMar>
              <w:top w:w="72" w:type="dxa"/>
              <w:left w:w="144" w:type="dxa"/>
              <w:bottom w:w="72" w:type="dxa"/>
              <w:right w:w="144" w:type="dxa"/>
            </w:tcMar>
            <w:hideMark/>
          </w:tcPr>
          <w:p w14:paraId="074C1A31"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proofErr w:type="spellStart"/>
            <w:r w:rsidRPr="00443ADE">
              <w:rPr>
                <w:rFonts w:ascii="Times New Roman" w:eastAsia="Times New Roman" w:hAnsi="Times New Roman" w:cs="Times New Roman"/>
                <w:color w:val="000000"/>
                <w:sz w:val="24"/>
                <w:szCs w:val="24"/>
                <w:lang w:eastAsia="it-IT"/>
              </w:rPr>
              <w:t>IIIad</w:t>
            </w:r>
            <w:proofErr w:type="spellEnd"/>
            <w:r w:rsidRPr="00443ADE">
              <w:rPr>
                <w:rFonts w:ascii="Times New Roman" w:eastAsia="Times New Roman" w:hAnsi="Times New Roman" w:cs="Times New Roman"/>
                <w:color w:val="000000"/>
                <w:sz w:val="24"/>
                <w:szCs w:val="24"/>
                <w:lang w:eastAsia="it-IT"/>
              </w:rPr>
              <w:t>-K</w:t>
            </w:r>
          </w:p>
        </w:tc>
        <w:tc>
          <w:tcPr>
            <w:tcW w:w="2140" w:type="dxa"/>
            <w:tcBorders>
              <w:top w:val="nil"/>
              <w:left w:val="single" w:sz="8" w:space="0" w:color="000000"/>
              <w:bottom w:val="nil"/>
              <w:right w:val="single" w:sz="8" w:space="0" w:color="000000"/>
            </w:tcBorders>
            <w:tcMar>
              <w:top w:w="72" w:type="dxa"/>
              <w:left w:w="144" w:type="dxa"/>
              <w:bottom w:w="72" w:type="dxa"/>
              <w:right w:w="144" w:type="dxa"/>
            </w:tcMar>
            <w:hideMark/>
          </w:tcPr>
          <w:p w14:paraId="0D9572F1"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15%</w:t>
            </w:r>
          </w:p>
        </w:tc>
        <w:tc>
          <w:tcPr>
            <w:tcW w:w="1560" w:type="dxa"/>
            <w:tcBorders>
              <w:top w:val="nil"/>
              <w:left w:val="single" w:sz="8" w:space="0" w:color="000000"/>
              <w:bottom w:val="nil"/>
              <w:right w:val="single" w:sz="8" w:space="0" w:color="000000"/>
            </w:tcBorders>
            <w:tcMar>
              <w:top w:w="72" w:type="dxa"/>
              <w:left w:w="144" w:type="dxa"/>
              <w:bottom w:w="72" w:type="dxa"/>
              <w:right w:w="144" w:type="dxa"/>
            </w:tcMar>
            <w:hideMark/>
          </w:tcPr>
          <w:p w14:paraId="39673050"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1700</w:t>
            </w:r>
          </w:p>
        </w:tc>
        <w:tc>
          <w:tcPr>
            <w:tcW w:w="1260" w:type="dxa"/>
            <w:tcBorders>
              <w:top w:val="nil"/>
              <w:left w:val="single" w:sz="8" w:space="0" w:color="000000"/>
              <w:bottom w:val="nil"/>
              <w:right w:val="single" w:sz="8" w:space="0" w:color="000000"/>
            </w:tcBorders>
            <w:tcMar>
              <w:top w:w="72" w:type="dxa"/>
              <w:left w:w="144" w:type="dxa"/>
              <w:bottom w:w="72" w:type="dxa"/>
              <w:right w:w="144" w:type="dxa"/>
            </w:tcMar>
            <w:hideMark/>
          </w:tcPr>
          <w:p w14:paraId="46B53FB5"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230</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3259EA02"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-0,51</w:t>
            </w:r>
          </w:p>
        </w:tc>
        <w:tc>
          <w:tcPr>
            <w:tcW w:w="1040" w:type="dxa"/>
            <w:tcBorders>
              <w:top w:val="nil"/>
              <w:left w:val="single" w:sz="8" w:space="0" w:color="000000"/>
              <w:bottom w:val="nil"/>
              <w:right w:val="single" w:sz="8" w:space="0" w:color="000000"/>
            </w:tcBorders>
            <w:tcMar>
              <w:top w:w="72" w:type="dxa"/>
              <w:left w:w="144" w:type="dxa"/>
              <w:bottom w:w="72" w:type="dxa"/>
              <w:right w:w="144" w:type="dxa"/>
            </w:tcMar>
            <w:hideMark/>
          </w:tcPr>
          <w:p w14:paraId="3E730DBE" w14:textId="77777777" w:rsidR="006529C5" w:rsidRPr="00443ADE" w:rsidRDefault="006529C5" w:rsidP="00443ADE">
            <w:pPr>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it-IT"/>
              </w:rPr>
            </w:pPr>
            <w:r w:rsidRPr="00443ADE">
              <w:rPr>
                <w:rFonts w:ascii="Times New Roman" w:eastAsia="Times New Roman" w:hAnsi="Times New Roman" w:cs="Times New Roman"/>
                <w:color w:val="000000"/>
                <w:sz w:val="24"/>
                <w:szCs w:val="24"/>
                <w:lang w:eastAsia="it-IT"/>
              </w:rPr>
              <w:t>4,81</w:t>
            </w:r>
          </w:p>
        </w:tc>
      </w:tr>
    </w:tbl>
    <w:p w14:paraId="1BFAE14C" w14:textId="0266483D" w:rsidR="006529C5" w:rsidRDefault="006529C5" w:rsidP="00443ADE">
      <w:pPr>
        <w:spacing w:before="100" w:beforeAutospacing="1" w:after="100" w:afterAutospacing="1" w:line="480" w:lineRule="auto"/>
        <w:jc w:val="both"/>
        <w:rPr>
          <w:rFonts w:ascii="Times New Roman" w:hAnsi="Times New Roman" w:cs="Times New Roman"/>
          <w:color w:val="000000"/>
          <w:sz w:val="24"/>
          <w:szCs w:val="24"/>
          <w:lang w:val="en-GB"/>
        </w:rPr>
      </w:pPr>
      <w:r w:rsidRPr="003B4546">
        <w:rPr>
          <w:rFonts w:ascii="Times New Roman" w:hAnsi="Times New Roman" w:cs="Times New Roman"/>
          <w:color w:val="000000"/>
          <w:sz w:val="24"/>
          <w:szCs w:val="24"/>
          <w:lang w:val="en-GB"/>
        </w:rPr>
        <w:t xml:space="preserve">Relative distribution of each polymorph observed across </w:t>
      </w:r>
      <w:r>
        <w:rPr>
          <w:rFonts w:ascii="Times New Roman" w:hAnsi="Times New Roman" w:cs="Times New Roman"/>
          <w:color w:val="000000"/>
          <w:sz w:val="24"/>
          <w:szCs w:val="24"/>
          <w:lang w:val="en-GB"/>
        </w:rPr>
        <w:t>datasets</w:t>
      </w:r>
      <w:r w:rsidRPr="003B4546">
        <w:rPr>
          <w:rFonts w:ascii="Times New Roman" w:hAnsi="Times New Roman" w:cs="Times New Roman"/>
          <w:color w:val="000000"/>
          <w:sz w:val="24"/>
          <w:szCs w:val="24"/>
          <w:lang w:val="en-GB"/>
        </w:rPr>
        <w:t xml:space="preserve"> are show</w:t>
      </w:r>
      <w:r>
        <w:rPr>
          <w:rFonts w:ascii="Times New Roman" w:hAnsi="Times New Roman" w:cs="Times New Roman"/>
          <w:color w:val="000000"/>
          <w:sz w:val="24"/>
          <w:szCs w:val="24"/>
          <w:lang w:val="en-GB"/>
        </w:rPr>
        <w:t xml:space="preserve">n, together with the respective </w:t>
      </w:r>
      <w:r w:rsidRPr="003B4546">
        <w:rPr>
          <w:rFonts w:ascii="Times New Roman" w:hAnsi="Times New Roman" w:cs="Times New Roman"/>
          <w:color w:val="000000"/>
          <w:sz w:val="24"/>
          <w:szCs w:val="24"/>
          <w:lang w:val="en-GB"/>
        </w:rPr>
        <w:t xml:space="preserve">helical parameters. Polymorphs are grouped based on the organ of origin. </w:t>
      </w:r>
    </w:p>
    <w:p w14:paraId="67DB941F" w14:textId="77777777" w:rsidR="00443ADE" w:rsidRDefault="00443ADE" w:rsidP="00443ADE">
      <w:pPr>
        <w:jc w:val="both"/>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br w:type="page"/>
      </w:r>
    </w:p>
    <w:p w14:paraId="02A1D1C4" w14:textId="30E54D84" w:rsidR="006529C5" w:rsidRDefault="006529C5" w:rsidP="00443ADE">
      <w:pPr>
        <w:spacing w:before="100" w:beforeAutospacing="1" w:after="100" w:afterAutospacing="1" w:line="480" w:lineRule="auto"/>
        <w:jc w:val="both"/>
        <w:rPr>
          <w:rFonts w:ascii="Times New Roman" w:hAnsi="Times New Roman" w:cs="Times New Roman"/>
          <w:color w:val="000000"/>
          <w:sz w:val="24"/>
          <w:szCs w:val="24"/>
          <w:lang w:val="en-GB"/>
        </w:rPr>
      </w:pPr>
      <w:r w:rsidRPr="003B4546">
        <w:rPr>
          <w:rFonts w:ascii="Times New Roman" w:hAnsi="Times New Roman" w:cs="Times New Roman"/>
          <w:b/>
          <w:bCs/>
          <w:color w:val="000000"/>
          <w:sz w:val="24"/>
          <w:szCs w:val="24"/>
          <w:lang w:val="en-GB"/>
        </w:rPr>
        <w:lastRenderedPageBreak/>
        <w:t xml:space="preserve">Supplementary Table </w:t>
      </w:r>
      <w:r>
        <w:rPr>
          <w:rFonts w:ascii="Times New Roman" w:hAnsi="Times New Roman" w:cs="Times New Roman"/>
          <w:b/>
          <w:bCs/>
          <w:color w:val="000000"/>
          <w:sz w:val="24"/>
          <w:szCs w:val="24"/>
          <w:lang w:val="en-GB"/>
        </w:rPr>
        <w:t>2</w:t>
      </w:r>
      <w:r w:rsidRPr="003B4546">
        <w:rPr>
          <w:rFonts w:ascii="Times New Roman" w:hAnsi="Times New Roman" w:cs="Times New Roman"/>
          <w:b/>
          <w:bCs/>
          <w:color w:val="000000"/>
          <w:sz w:val="24"/>
          <w:szCs w:val="24"/>
          <w:lang w:val="en-GB"/>
        </w:rPr>
        <w:t xml:space="preserve">: </w:t>
      </w:r>
      <w:r w:rsidRPr="00C607D8">
        <w:rPr>
          <w:rFonts w:ascii="Times New Roman" w:hAnsi="Times New Roman" w:cs="Times New Roman"/>
          <w:b/>
          <w:bCs/>
          <w:color w:val="000000"/>
          <w:sz w:val="24"/>
          <w:szCs w:val="24"/>
          <w:lang w:val="en-GB"/>
        </w:rPr>
        <w:t>Statistics of cryo-EM data collection for each organ</w:t>
      </w:r>
      <w:r w:rsidRPr="003B4546">
        <w:rPr>
          <w:rFonts w:ascii="Times New Roman" w:hAnsi="Times New Roman" w:cs="Times New Roman"/>
          <w:color w:val="000000"/>
          <w:sz w:val="24"/>
          <w:szCs w:val="24"/>
          <w:lang w:val="en-GB"/>
        </w:rPr>
        <w:t xml:space="preserve">. </w:t>
      </w:r>
    </w:p>
    <w:tbl>
      <w:tblPr>
        <w:tblW w:w="9781" w:type="dxa"/>
        <w:tblCellMar>
          <w:left w:w="0" w:type="dxa"/>
          <w:right w:w="0" w:type="dxa"/>
        </w:tblCellMar>
        <w:tblLook w:val="0420" w:firstRow="1" w:lastRow="0" w:firstColumn="0" w:lastColumn="0" w:noHBand="0" w:noVBand="1"/>
      </w:tblPr>
      <w:tblGrid>
        <w:gridCol w:w="2261"/>
        <w:gridCol w:w="2577"/>
        <w:gridCol w:w="2547"/>
        <w:gridCol w:w="648"/>
        <w:gridCol w:w="1748"/>
      </w:tblGrid>
      <w:tr w:rsidR="006529C5" w:rsidRPr="006529C5" w14:paraId="4B942B22" w14:textId="77777777" w:rsidTr="006529C5">
        <w:trPr>
          <w:trHeight w:val="544"/>
        </w:trPr>
        <w:tc>
          <w:tcPr>
            <w:tcW w:w="2261" w:type="dxa"/>
            <w:tcBorders>
              <w:top w:val="nil"/>
              <w:left w:val="nil"/>
              <w:bottom w:val="single" w:sz="8" w:space="0" w:color="000000"/>
              <w:right w:val="single" w:sz="8" w:space="0" w:color="000000"/>
            </w:tcBorders>
            <w:tcMar>
              <w:top w:w="72" w:type="dxa"/>
              <w:left w:w="144" w:type="dxa"/>
              <w:bottom w:w="72" w:type="dxa"/>
              <w:right w:w="144" w:type="dxa"/>
            </w:tcMar>
            <w:hideMark/>
          </w:tcPr>
          <w:p w14:paraId="539E97C6"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b/>
                <w:bCs/>
                <w:color w:val="000000"/>
                <w:sz w:val="24"/>
                <w:szCs w:val="24"/>
              </w:rPr>
              <w:t xml:space="preserve">Data </w:t>
            </w:r>
            <w:proofErr w:type="spellStart"/>
            <w:r w:rsidRPr="006529C5">
              <w:rPr>
                <w:rFonts w:ascii="Times New Roman" w:hAnsi="Times New Roman" w:cs="Times New Roman"/>
                <w:b/>
                <w:bCs/>
                <w:color w:val="000000"/>
                <w:sz w:val="24"/>
                <w:szCs w:val="24"/>
              </w:rPr>
              <w:t>collection</w:t>
            </w:r>
            <w:proofErr w:type="spellEnd"/>
            <w:r w:rsidRPr="006529C5">
              <w:rPr>
                <w:rFonts w:ascii="Times New Roman" w:hAnsi="Times New Roman" w:cs="Times New Roman"/>
                <w:b/>
                <w:bCs/>
                <w:color w:val="000000"/>
                <w:sz w:val="24"/>
                <w:szCs w:val="24"/>
              </w:rPr>
              <w:t xml:space="preserve"> (</w:t>
            </w:r>
            <w:proofErr w:type="spellStart"/>
            <w:r w:rsidRPr="006529C5">
              <w:rPr>
                <w:rFonts w:ascii="Times New Roman" w:hAnsi="Times New Roman" w:cs="Times New Roman"/>
                <w:b/>
                <w:bCs/>
                <w:color w:val="000000"/>
                <w:sz w:val="24"/>
                <w:szCs w:val="24"/>
              </w:rPr>
              <w:t>statistics</w:t>
            </w:r>
            <w:proofErr w:type="spellEnd"/>
            <w:r w:rsidRPr="006529C5">
              <w:rPr>
                <w:rFonts w:ascii="Times New Roman" w:hAnsi="Times New Roman" w:cs="Times New Roman"/>
                <w:b/>
                <w:bCs/>
                <w:color w:val="000000"/>
                <w:sz w:val="24"/>
                <w:szCs w:val="24"/>
              </w:rPr>
              <w:t>)</w:t>
            </w:r>
          </w:p>
        </w:tc>
        <w:tc>
          <w:tcPr>
            <w:tcW w:w="2577"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06316DF6"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b/>
                <w:bCs/>
                <w:color w:val="000000"/>
                <w:sz w:val="24"/>
                <w:szCs w:val="24"/>
              </w:rPr>
              <w:t>Heart</w:t>
            </w:r>
          </w:p>
        </w:tc>
        <w:tc>
          <w:tcPr>
            <w:tcW w:w="2547"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3154207A"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proofErr w:type="spellStart"/>
            <w:r w:rsidRPr="006529C5">
              <w:rPr>
                <w:rFonts w:ascii="Times New Roman" w:hAnsi="Times New Roman" w:cs="Times New Roman"/>
                <w:b/>
                <w:bCs/>
                <w:color w:val="000000"/>
                <w:sz w:val="24"/>
                <w:szCs w:val="24"/>
              </w:rPr>
              <w:t>Liver</w:t>
            </w:r>
            <w:proofErr w:type="spellEnd"/>
          </w:p>
        </w:tc>
        <w:tc>
          <w:tcPr>
            <w:tcW w:w="2396" w:type="dxa"/>
            <w:gridSpan w:val="2"/>
            <w:tcBorders>
              <w:top w:val="nil"/>
              <w:left w:val="single" w:sz="8" w:space="0" w:color="000000"/>
              <w:bottom w:val="single" w:sz="8" w:space="0" w:color="000000"/>
              <w:right w:val="nil"/>
            </w:tcBorders>
            <w:tcMar>
              <w:top w:w="72" w:type="dxa"/>
              <w:left w:w="144" w:type="dxa"/>
              <w:bottom w:w="72" w:type="dxa"/>
              <w:right w:w="144" w:type="dxa"/>
            </w:tcMar>
            <w:hideMark/>
          </w:tcPr>
          <w:p w14:paraId="036EC54F"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b/>
                <w:bCs/>
                <w:color w:val="000000"/>
                <w:sz w:val="24"/>
                <w:szCs w:val="24"/>
              </w:rPr>
              <w:t>Kidney</w:t>
            </w:r>
          </w:p>
        </w:tc>
      </w:tr>
      <w:tr w:rsidR="006529C5" w:rsidRPr="006529C5" w14:paraId="3C1CB49C" w14:textId="77777777" w:rsidTr="006529C5">
        <w:trPr>
          <w:trHeight w:val="544"/>
        </w:trPr>
        <w:tc>
          <w:tcPr>
            <w:tcW w:w="2261" w:type="dxa"/>
            <w:tcBorders>
              <w:top w:val="single" w:sz="8" w:space="0" w:color="000000"/>
              <w:left w:val="nil"/>
              <w:bottom w:val="nil"/>
              <w:right w:val="single" w:sz="8" w:space="0" w:color="000000"/>
            </w:tcBorders>
            <w:tcMar>
              <w:top w:w="72" w:type="dxa"/>
              <w:left w:w="144" w:type="dxa"/>
              <w:bottom w:w="72" w:type="dxa"/>
              <w:right w:w="144" w:type="dxa"/>
            </w:tcMar>
            <w:hideMark/>
          </w:tcPr>
          <w:p w14:paraId="0E47A37A"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proofErr w:type="spellStart"/>
            <w:r w:rsidRPr="006529C5">
              <w:rPr>
                <w:rFonts w:ascii="Times New Roman" w:hAnsi="Times New Roman" w:cs="Times New Roman"/>
                <w:color w:val="000000"/>
                <w:sz w:val="24"/>
                <w:szCs w:val="24"/>
              </w:rPr>
              <w:t>Microscope</w:t>
            </w:r>
            <w:proofErr w:type="spellEnd"/>
          </w:p>
        </w:tc>
        <w:tc>
          <w:tcPr>
            <w:tcW w:w="2577"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6D5736EA"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 xml:space="preserve">TALOS </w:t>
            </w:r>
            <w:proofErr w:type="spellStart"/>
            <w:r w:rsidRPr="006529C5">
              <w:rPr>
                <w:rFonts w:ascii="Times New Roman" w:hAnsi="Times New Roman" w:cs="Times New Roman"/>
                <w:color w:val="000000"/>
                <w:sz w:val="24"/>
                <w:szCs w:val="24"/>
              </w:rPr>
              <w:t>Arctica</w:t>
            </w:r>
            <w:proofErr w:type="spellEnd"/>
            <w:r w:rsidRPr="006529C5">
              <w:rPr>
                <w:rFonts w:ascii="Times New Roman" w:hAnsi="Times New Roman" w:cs="Times New Roman"/>
                <w:color w:val="000000"/>
                <w:sz w:val="24"/>
                <w:szCs w:val="24"/>
              </w:rPr>
              <w:t xml:space="preserve"> (</w:t>
            </w:r>
            <w:proofErr w:type="spellStart"/>
            <w:r w:rsidRPr="006529C5">
              <w:rPr>
                <w:rFonts w:ascii="Times New Roman" w:hAnsi="Times New Roman" w:cs="Times New Roman"/>
                <w:color w:val="000000"/>
                <w:sz w:val="24"/>
                <w:szCs w:val="24"/>
              </w:rPr>
              <w:t>Thermo</w:t>
            </w:r>
            <w:proofErr w:type="spellEnd"/>
            <w:r w:rsidRPr="006529C5">
              <w:rPr>
                <w:rFonts w:ascii="Times New Roman" w:hAnsi="Times New Roman" w:cs="Times New Roman"/>
                <w:color w:val="000000"/>
                <w:sz w:val="24"/>
                <w:szCs w:val="24"/>
              </w:rPr>
              <w:t xml:space="preserve"> Fischer Scientific)</w:t>
            </w:r>
          </w:p>
        </w:tc>
        <w:tc>
          <w:tcPr>
            <w:tcW w:w="2547" w:type="dxa"/>
            <w:tcBorders>
              <w:top w:val="single" w:sz="8" w:space="0" w:color="000000"/>
              <w:left w:val="single" w:sz="8" w:space="0" w:color="000000"/>
              <w:bottom w:val="nil"/>
              <w:right w:val="single" w:sz="8" w:space="0" w:color="000000"/>
            </w:tcBorders>
            <w:tcMar>
              <w:top w:w="72" w:type="dxa"/>
              <w:left w:w="144" w:type="dxa"/>
              <w:bottom w:w="72" w:type="dxa"/>
              <w:right w:w="144" w:type="dxa"/>
            </w:tcMar>
            <w:hideMark/>
          </w:tcPr>
          <w:p w14:paraId="45E2A6AB"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Titan Krios (</w:t>
            </w:r>
            <w:proofErr w:type="spellStart"/>
            <w:r w:rsidRPr="006529C5">
              <w:rPr>
                <w:rFonts w:ascii="Times New Roman" w:hAnsi="Times New Roman" w:cs="Times New Roman"/>
                <w:color w:val="000000"/>
                <w:sz w:val="24"/>
                <w:szCs w:val="24"/>
              </w:rPr>
              <w:t>Thermo</w:t>
            </w:r>
            <w:proofErr w:type="spellEnd"/>
            <w:r w:rsidRPr="006529C5">
              <w:rPr>
                <w:rFonts w:ascii="Times New Roman" w:hAnsi="Times New Roman" w:cs="Times New Roman"/>
                <w:color w:val="000000"/>
                <w:sz w:val="24"/>
                <w:szCs w:val="24"/>
              </w:rPr>
              <w:t xml:space="preserve"> Fischer Scientific)</w:t>
            </w:r>
          </w:p>
        </w:tc>
        <w:tc>
          <w:tcPr>
            <w:tcW w:w="2396" w:type="dxa"/>
            <w:gridSpan w:val="2"/>
            <w:tcBorders>
              <w:top w:val="single" w:sz="8" w:space="0" w:color="000000"/>
              <w:left w:val="single" w:sz="8" w:space="0" w:color="000000"/>
              <w:bottom w:val="nil"/>
              <w:right w:val="nil"/>
            </w:tcBorders>
            <w:tcMar>
              <w:top w:w="72" w:type="dxa"/>
              <w:left w:w="144" w:type="dxa"/>
              <w:bottom w:w="72" w:type="dxa"/>
              <w:right w:w="144" w:type="dxa"/>
            </w:tcMar>
            <w:hideMark/>
          </w:tcPr>
          <w:p w14:paraId="2320CB1C"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Titan Krios (</w:t>
            </w:r>
            <w:proofErr w:type="spellStart"/>
            <w:r w:rsidRPr="006529C5">
              <w:rPr>
                <w:rFonts w:ascii="Times New Roman" w:hAnsi="Times New Roman" w:cs="Times New Roman"/>
                <w:color w:val="000000"/>
                <w:sz w:val="24"/>
                <w:szCs w:val="24"/>
              </w:rPr>
              <w:t>Thermo</w:t>
            </w:r>
            <w:proofErr w:type="spellEnd"/>
            <w:r w:rsidRPr="006529C5">
              <w:rPr>
                <w:rFonts w:ascii="Times New Roman" w:hAnsi="Times New Roman" w:cs="Times New Roman"/>
                <w:color w:val="000000"/>
                <w:sz w:val="24"/>
                <w:szCs w:val="24"/>
              </w:rPr>
              <w:t xml:space="preserve"> Fischer Scientific)</w:t>
            </w:r>
          </w:p>
        </w:tc>
      </w:tr>
      <w:tr w:rsidR="006529C5" w:rsidRPr="006529C5" w14:paraId="58B3F5C1" w14:textId="77777777" w:rsidTr="006529C5">
        <w:trPr>
          <w:gridAfter w:val="1"/>
          <w:wAfter w:w="1748" w:type="dxa"/>
          <w:trHeight w:val="544"/>
        </w:trPr>
        <w:tc>
          <w:tcPr>
            <w:tcW w:w="2261" w:type="dxa"/>
            <w:tcBorders>
              <w:top w:val="nil"/>
              <w:left w:val="nil"/>
              <w:bottom w:val="nil"/>
              <w:right w:val="single" w:sz="8" w:space="0" w:color="000000"/>
            </w:tcBorders>
            <w:tcMar>
              <w:top w:w="72" w:type="dxa"/>
              <w:left w:w="144" w:type="dxa"/>
              <w:bottom w:w="72" w:type="dxa"/>
              <w:right w:w="144" w:type="dxa"/>
            </w:tcMar>
            <w:hideMark/>
          </w:tcPr>
          <w:p w14:paraId="34498A6E"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Voltage (kV)</w:t>
            </w:r>
          </w:p>
        </w:tc>
        <w:tc>
          <w:tcPr>
            <w:tcW w:w="2577" w:type="dxa"/>
            <w:tcBorders>
              <w:top w:val="nil"/>
              <w:left w:val="single" w:sz="8" w:space="0" w:color="000000"/>
              <w:bottom w:val="nil"/>
              <w:right w:val="single" w:sz="8" w:space="0" w:color="000000"/>
            </w:tcBorders>
            <w:tcMar>
              <w:top w:w="72" w:type="dxa"/>
              <w:left w:w="144" w:type="dxa"/>
              <w:bottom w:w="72" w:type="dxa"/>
              <w:right w:w="144" w:type="dxa"/>
            </w:tcMar>
            <w:hideMark/>
          </w:tcPr>
          <w:p w14:paraId="04507BED"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200</w:t>
            </w:r>
          </w:p>
        </w:tc>
        <w:tc>
          <w:tcPr>
            <w:tcW w:w="2547" w:type="dxa"/>
            <w:tcBorders>
              <w:top w:val="nil"/>
              <w:left w:val="single" w:sz="8" w:space="0" w:color="000000"/>
              <w:bottom w:val="nil"/>
              <w:right w:val="single" w:sz="8" w:space="0" w:color="000000"/>
            </w:tcBorders>
            <w:tcMar>
              <w:top w:w="72" w:type="dxa"/>
              <w:left w:w="144" w:type="dxa"/>
              <w:bottom w:w="72" w:type="dxa"/>
              <w:right w:w="144" w:type="dxa"/>
            </w:tcMar>
            <w:hideMark/>
          </w:tcPr>
          <w:p w14:paraId="1EAEDE09"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300</w:t>
            </w:r>
          </w:p>
        </w:tc>
        <w:tc>
          <w:tcPr>
            <w:tcW w:w="648" w:type="dxa"/>
            <w:tcBorders>
              <w:top w:val="nil"/>
              <w:left w:val="single" w:sz="8" w:space="0" w:color="000000"/>
              <w:bottom w:val="nil"/>
              <w:right w:val="nil"/>
            </w:tcBorders>
            <w:tcMar>
              <w:top w:w="72" w:type="dxa"/>
              <w:left w:w="144" w:type="dxa"/>
              <w:bottom w:w="72" w:type="dxa"/>
              <w:right w:w="144" w:type="dxa"/>
            </w:tcMar>
            <w:hideMark/>
          </w:tcPr>
          <w:p w14:paraId="3588B5D1"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300</w:t>
            </w:r>
          </w:p>
        </w:tc>
      </w:tr>
      <w:tr w:rsidR="006529C5" w:rsidRPr="006529C5" w14:paraId="3EF5733B" w14:textId="77777777" w:rsidTr="006529C5">
        <w:trPr>
          <w:trHeight w:val="544"/>
        </w:trPr>
        <w:tc>
          <w:tcPr>
            <w:tcW w:w="2261" w:type="dxa"/>
            <w:tcBorders>
              <w:top w:val="nil"/>
              <w:left w:val="nil"/>
              <w:bottom w:val="nil"/>
              <w:right w:val="single" w:sz="8" w:space="0" w:color="000000"/>
            </w:tcBorders>
            <w:tcMar>
              <w:top w:w="72" w:type="dxa"/>
              <w:left w:w="144" w:type="dxa"/>
              <w:bottom w:w="72" w:type="dxa"/>
              <w:right w:w="144" w:type="dxa"/>
            </w:tcMar>
            <w:hideMark/>
          </w:tcPr>
          <w:p w14:paraId="0AE7DD5C"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Camera</w:t>
            </w:r>
          </w:p>
        </w:tc>
        <w:tc>
          <w:tcPr>
            <w:tcW w:w="2577" w:type="dxa"/>
            <w:tcBorders>
              <w:top w:val="nil"/>
              <w:left w:val="single" w:sz="8" w:space="0" w:color="000000"/>
              <w:bottom w:val="nil"/>
              <w:right w:val="single" w:sz="8" w:space="0" w:color="000000"/>
            </w:tcBorders>
            <w:tcMar>
              <w:top w:w="72" w:type="dxa"/>
              <w:left w:w="144" w:type="dxa"/>
              <w:bottom w:w="72" w:type="dxa"/>
              <w:right w:w="144" w:type="dxa"/>
            </w:tcMar>
            <w:hideMark/>
          </w:tcPr>
          <w:p w14:paraId="7C23C9A4"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Falcon 3EC</w:t>
            </w:r>
          </w:p>
        </w:tc>
        <w:tc>
          <w:tcPr>
            <w:tcW w:w="2547" w:type="dxa"/>
            <w:tcBorders>
              <w:top w:val="nil"/>
              <w:left w:val="single" w:sz="8" w:space="0" w:color="000000"/>
              <w:bottom w:val="nil"/>
              <w:right w:val="single" w:sz="8" w:space="0" w:color="000000"/>
            </w:tcBorders>
            <w:tcMar>
              <w:top w:w="72" w:type="dxa"/>
              <w:left w:w="144" w:type="dxa"/>
              <w:bottom w:w="72" w:type="dxa"/>
              <w:right w:w="144" w:type="dxa"/>
            </w:tcMar>
            <w:hideMark/>
          </w:tcPr>
          <w:p w14:paraId="03FB93C4"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Gatan K3</w:t>
            </w:r>
          </w:p>
        </w:tc>
        <w:tc>
          <w:tcPr>
            <w:tcW w:w="2396" w:type="dxa"/>
            <w:gridSpan w:val="2"/>
            <w:tcBorders>
              <w:top w:val="nil"/>
              <w:left w:val="single" w:sz="8" w:space="0" w:color="000000"/>
              <w:bottom w:val="nil"/>
              <w:right w:val="nil"/>
            </w:tcBorders>
            <w:tcMar>
              <w:top w:w="72" w:type="dxa"/>
              <w:left w:w="144" w:type="dxa"/>
              <w:bottom w:w="72" w:type="dxa"/>
              <w:right w:w="144" w:type="dxa"/>
            </w:tcMar>
            <w:hideMark/>
          </w:tcPr>
          <w:p w14:paraId="65606AFE"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Falcon 4i</w:t>
            </w:r>
          </w:p>
        </w:tc>
      </w:tr>
      <w:tr w:rsidR="006529C5" w:rsidRPr="006529C5" w14:paraId="189F2C1E" w14:textId="77777777" w:rsidTr="006529C5">
        <w:trPr>
          <w:trHeight w:val="544"/>
        </w:trPr>
        <w:tc>
          <w:tcPr>
            <w:tcW w:w="2261" w:type="dxa"/>
            <w:tcBorders>
              <w:top w:val="nil"/>
              <w:left w:val="nil"/>
              <w:bottom w:val="nil"/>
              <w:right w:val="single" w:sz="8" w:space="0" w:color="000000"/>
            </w:tcBorders>
            <w:tcMar>
              <w:top w:w="72" w:type="dxa"/>
              <w:left w:w="144" w:type="dxa"/>
              <w:bottom w:w="72" w:type="dxa"/>
              <w:right w:w="144" w:type="dxa"/>
            </w:tcMar>
            <w:hideMark/>
          </w:tcPr>
          <w:p w14:paraId="695279EB"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proofErr w:type="spellStart"/>
            <w:r w:rsidRPr="006529C5">
              <w:rPr>
                <w:rFonts w:ascii="Times New Roman" w:hAnsi="Times New Roman" w:cs="Times New Roman"/>
                <w:color w:val="000000"/>
                <w:sz w:val="24"/>
                <w:szCs w:val="24"/>
              </w:rPr>
              <w:t>Magnification</w:t>
            </w:r>
            <w:proofErr w:type="spellEnd"/>
          </w:p>
        </w:tc>
        <w:tc>
          <w:tcPr>
            <w:tcW w:w="2577" w:type="dxa"/>
            <w:tcBorders>
              <w:top w:val="nil"/>
              <w:left w:val="single" w:sz="8" w:space="0" w:color="000000"/>
              <w:bottom w:val="nil"/>
              <w:right w:val="single" w:sz="8" w:space="0" w:color="000000"/>
            </w:tcBorders>
            <w:tcMar>
              <w:top w:w="72" w:type="dxa"/>
              <w:left w:w="144" w:type="dxa"/>
              <w:bottom w:w="72" w:type="dxa"/>
              <w:right w:w="144" w:type="dxa"/>
            </w:tcMar>
            <w:hideMark/>
          </w:tcPr>
          <w:p w14:paraId="1C1C2442"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120,000</w:t>
            </w:r>
          </w:p>
        </w:tc>
        <w:tc>
          <w:tcPr>
            <w:tcW w:w="2547" w:type="dxa"/>
            <w:tcBorders>
              <w:top w:val="nil"/>
              <w:left w:val="single" w:sz="8" w:space="0" w:color="000000"/>
              <w:bottom w:val="nil"/>
              <w:right w:val="single" w:sz="8" w:space="0" w:color="000000"/>
            </w:tcBorders>
            <w:tcMar>
              <w:top w:w="72" w:type="dxa"/>
              <w:left w:w="144" w:type="dxa"/>
              <w:bottom w:w="72" w:type="dxa"/>
              <w:right w:w="144" w:type="dxa"/>
            </w:tcMar>
            <w:hideMark/>
          </w:tcPr>
          <w:p w14:paraId="7EA7C36D"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105,000</w:t>
            </w:r>
          </w:p>
        </w:tc>
        <w:tc>
          <w:tcPr>
            <w:tcW w:w="2396" w:type="dxa"/>
            <w:gridSpan w:val="2"/>
            <w:tcBorders>
              <w:top w:val="nil"/>
              <w:left w:val="single" w:sz="8" w:space="0" w:color="000000"/>
              <w:bottom w:val="nil"/>
              <w:right w:val="nil"/>
            </w:tcBorders>
            <w:tcMar>
              <w:top w:w="72" w:type="dxa"/>
              <w:left w:w="144" w:type="dxa"/>
              <w:bottom w:w="72" w:type="dxa"/>
              <w:right w:w="144" w:type="dxa"/>
            </w:tcMar>
            <w:hideMark/>
          </w:tcPr>
          <w:p w14:paraId="0501296F"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130,000</w:t>
            </w:r>
          </w:p>
        </w:tc>
      </w:tr>
      <w:tr w:rsidR="006529C5" w:rsidRPr="006529C5" w14:paraId="2DFEB721" w14:textId="77777777" w:rsidTr="006529C5">
        <w:trPr>
          <w:trHeight w:val="544"/>
        </w:trPr>
        <w:tc>
          <w:tcPr>
            <w:tcW w:w="2261" w:type="dxa"/>
            <w:tcBorders>
              <w:top w:val="nil"/>
              <w:left w:val="nil"/>
              <w:bottom w:val="nil"/>
              <w:right w:val="single" w:sz="8" w:space="0" w:color="000000"/>
            </w:tcBorders>
            <w:tcMar>
              <w:top w:w="72" w:type="dxa"/>
              <w:left w:w="144" w:type="dxa"/>
              <w:bottom w:w="72" w:type="dxa"/>
              <w:right w:w="144" w:type="dxa"/>
            </w:tcMar>
            <w:hideMark/>
          </w:tcPr>
          <w:p w14:paraId="2D6C357E"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lang w:val="en-GB"/>
              </w:rPr>
            </w:pPr>
            <w:r w:rsidRPr="006529C5">
              <w:rPr>
                <w:rFonts w:ascii="Times New Roman" w:hAnsi="Times New Roman" w:cs="Times New Roman"/>
                <w:color w:val="000000"/>
                <w:sz w:val="24"/>
                <w:szCs w:val="24"/>
                <w:lang w:val="en-GB"/>
              </w:rPr>
              <w:t>Total electron dose (e-/Å²)</w:t>
            </w:r>
          </w:p>
        </w:tc>
        <w:tc>
          <w:tcPr>
            <w:tcW w:w="2577" w:type="dxa"/>
            <w:tcBorders>
              <w:top w:val="nil"/>
              <w:left w:val="single" w:sz="8" w:space="0" w:color="000000"/>
              <w:bottom w:val="nil"/>
              <w:right w:val="single" w:sz="8" w:space="0" w:color="000000"/>
            </w:tcBorders>
            <w:tcMar>
              <w:top w:w="72" w:type="dxa"/>
              <w:left w:w="144" w:type="dxa"/>
              <w:bottom w:w="72" w:type="dxa"/>
              <w:right w:w="144" w:type="dxa"/>
            </w:tcMar>
            <w:hideMark/>
          </w:tcPr>
          <w:p w14:paraId="2B4CFE43"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40</w:t>
            </w:r>
          </w:p>
        </w:tc>
        <w:tc>
          <w:tcPr>
            <w:tcW w:w="2547" w:type="dxa"/>
            <w:tcBorders>
              <w:top w:val="nil"/>
              <w:left w:val="single" w:sz="8" w:space="0" w:color="000000"/>
              <w:bottom w:val="nil"/>
              <w:right w:val="single" w:sz="8" w:space="0" w:color="000000"/>
            </w:tcBorders>
            <w:tcMar>
              <w:top w:w="72" w:type="dxa"/>
              <w:left w:w="144" w:type="dxa"/>
              <w:bottom w:w="72" w:type="dxa"/>
              <w:right w:w="144" w:type="dxa"/>
            </w:tcMar>
            <w:hideMark/>
          </w:tcPr>
          <w:p w14:paraId="43C321DD"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40</w:t>
            </w:r>
          </w:p>
        </w:tc>
        <w:tc>
          <w:tcPr>
            <w:tcW w:w="2396" w:type="dxa"/>
            <w:gridSpan w:val="2"/>
            <w:tcBorders>
              <w:top w:val="nil"/>
              <w:left w:val="single" w:sz="8" w:space="0" w:color="000000"/>
              <w:bottom w:val="nil"/>
              <w:right w:val="nil"/>
            </w:tcBorders>
            <w:tcMar>
              <w:top w:w="72" w:type="dxa"/>
              <w:left w:w="144" w:type="dxa"/>
              <w:bottom w:w="72" w:type="dxa"/>
              <w:right w:w="144" w:type="dxa"/>
            </w:tcMar>
            <w:hideMark/>
          </w:tcPr>
          <w:p w14:paraId="2FF6E6BD"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40.87</w:t>
            </w:r>
          </w:p>
        </w:tc>
      </w:tr>
      <w:tr w:rsidR="006529C5" w:rsidRPr="006529C5" w14:paraId="0C2ADAB8" w14:textId="77777777" w:rsidTr="006529C5">
        <w:trPr>
          <w:trHeight w:val="544"/>
        </w:trPr>
        <w:tc>
          <w:tcPr>
            <w:tcW w:w="2261" w:type="dxa"/>
            <w:tcBorders>
              <w:top w:val="nil"/>
              <w:left w:val="nil"/>
              <w:bottom w:val="nil"/>
              <w:right w:val="single" w:sz="8" w:space="0" w:color="000000"/>
            </w:tcBorders>
            <w:tcMar>
              <w:top w:w="72" w:type="dxa"/>
              <w:left w:w="144" w:type="dxa"/>
              <w:bottom w:w="72" w:type="dxa"/>
              <w:right w:w="144" w:type="dxa"/>
            </w:tcMar>
            <w:hideMark/>
          </w:tcPr>
          <w:p w14:paraId="1FC437FE"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proofErr w:type="spellStart"/>
            <w:r w:rsidRPr="006529C5">
              <w:rPr>
                <w:rFonts w:ascii="Times New Roman" w:hAnsi="Times New Roman" w:cs="Times New Roman"/>
                <w:color w:val="000000"/>
                <w:sz w:val="24"/>
                <w:szCs w:val="24"/>
              </w:rPr>
              <w:t>Defocus</w:t>
            </w:r>
            <w:proofErr w:type="spellEnd"/>
            <w:r w:rsidRPr="006529C5">
              <w:rPr>
                <w:rFonts w:ascii="Times New Roman" w:hAnsi="Times New Roman" w:cs="Times New Roman"/>
                <w:color w:val="000000"/>
                <w:sz w:val="24"/>
                <w:szCs w:val="24"/>
              </w:rPr>
              <w:t xml:space="preserve"> range (</w:t>
            </w:r>
            <w:proofErr w:type="spellStart"/>
            <w:r w:rsidRPr="006529C5">
              <w:rPr>
                <w:rFonts w:ascii="Times New Roman" w:hAnsi="Times New Roman" w:cs="Times New Roman"/>
                <w:color w:val="000000"/>
                <w:sz w:val="24"/>
                <w:szCs w:val="24"/>
              </w:rPr>
              <w:t>μm</w:t>
            </w:r>
            <w:proofErr w:type="spellEnd"/>
            <w:r w:rsidRPr="006529C5">
              <w:rPr>
                <w:rFonts w:ascii="Times New Roman" w:hAnsi="Times New Roman" w:cs="Times New Roman"/>
                <w:color w:val="000000"/>
                <w:sz w:val="24"/>
                <w:szCs w:val="24"/>
              </w:rPr>
              <w:t>)</w:t>
            </w:r>
          </w:p>
        </w:tc>
        <w:tc>
          <w:tcPr>
            <w:tcW w:w="2577" w:type="dxa"/>
            <w:tcBorders>
              <w:top w:val="nil"/>
              <w:left w:val="single" w:sz="8" w:space="0" w:color="000000"/>
              <w:bottom w:val="nil"/>
              <w:right w:val="single" w:sz="8" w:space="0" w:color="000000"/>
            </w:tcBorders>
            <w:tcMar>
              <w:top w:w="72" w:type="dxa"/>
              <w:left w:w="144" w:type="dxa"/>
              <w:bottom w:w="72" w:type="dxa"/>
              <w:right w:w="144" w:type="dxa"/>
            </w:tcMar>
            <w:hideMark/>
          </w:tcPr>
          <w:p w14:paraId="45A4DE4B"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 xml:space="preserve">-0.8 and -2.2 (0.2 </w:t>
            </w:r>
            <w:proofErr w:type="spellStart"/>
            <w:r w:rsidRPr="006529C5">
              <w:rPr>
                <w:rFonts w:ascii="Times New Roman" w:hAnsi="Times New Roman" w:cs="Times New Roman"/>
                <w:color w:val="000000"/>
                <w:sz w:val="24"/>
                <w:szCs w:val="24"/>
              </w:rPr>
              <w:t>um</w:t>
            </w:r>
            <w:proofErr w:type="spellEnd"/>
            <w:r w:rsidRPr="006529C5">
              <w:rPr>
                <w:rFonts w:ascii="Times New Roman" w:hAnsi="Times New Roman" w:cs="Times New Roman"/>
                <w:color w:val="000000"/>
                <w:sz w:val="24"/>
                <w:szCs w:val="24"/>
              </w:rPr>
              <w:t xml:space="preserve"> step)</w:t>
            </w:r>
          </w:p>
        </w:tc>
        <w:tc>
          <w:tcPr>
            <w:tcW w:w="2547" w:type="dxa"/>
            <w:tcBorders>
              <w:top w:val="nil"/>
              <w:left w:val="single" w:sz="8" w:space="0" w:color="000000"/>
              <w:bottom w:val="nil"/>
              <w:right w:val="single" w:sz="8" w:space="0" w:color="000000"/>
            </w:tcBorders>
            <w:tcMar>
              <w:top w:w="72" w:type="dxa"/>
              <w:left w:w="144" w:type="dxa"/>
              <w:bottom w:w="72" w:type="dxa"/>
              <w:right w:w="144" w:type="dxa"/>
            </w:tcMar>
            <w:hideMark/>
          </w:tcPr>
          <w:p w14:paraId="60F0C6F9"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 xml:space="preserve">-0.8 and -2.2 (0.2 </w:t>
            </w:r>
            <w:proofErr w:type="spellStart"/>
            <w:r w:rsidRPr="006529C5">
              <w:rPr>
                <w:rFonts w:ascii="Times New Roman" w:hAnsi="Times New Roman" w:cs="Times New Roman"/>
                <w:color w:val="000000"/>
                <w:sz w:val="24"/>
                <w:szCs w:val="24"/>
              </w:rPr>
              <w:t>um</w:t>
            </w:r>
            <w:proofErr w:type="spellEnd"/>
            <w:r w:rsidRPr="006529C5">
              <w:rPr>
                <w:rFonts w:ascii="Times New Roman" w:hAnsi="Times New Roman" w:cs="Times New Roman"/>
                <w:color w:val="000000"/>
                <w:sz w:val="24"/>
                <w:szCs w:val="24"/>
              </w:rPr>
              <w:t xml:space="preserve"> step)</w:t>
            </w:r>
          </w:p>
        </w:tc>
        <w:tc>
          <w:tcPr>
            <w:tcW w:w="2396" w:type="dxa"/>
            <w:gridSpan w:val="2"/>
            <w:tcBorders>
              <w:top w:val="nil"/>
              <w:left w:val="single" w:sz="8" w:space="0" w:color="000000"/>
              <w:bottom w:val="nil"/>
              <w:right w:val="nil"/>
            </w:tcBorders>
            <w:tcMar>
              <w:top w:w="72" w:type="dxa"/>
              <w:left w:w="144" w:type="dxa"/>
              <w:bottom w:w="72" w:type="dxa"/>
              <w:right w:w="144" w:type="dxa"/>
            </w:tcMar>
            <w:hideMark/>
          </w:tcPr>
          <w:p w14:paraId="100E3599"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 xml:space="preserve">-0.8 and -2.0 (0.2 </w:t>
            </w:r>
            <w:proofErr w:type="spellStart"/>
            <w:r w:rsidRPr="006529C5">
              <w:rPr>
                <w:rFonts w:ascii="Times New Roman" w:hAnsi="Times New Roman" w:cs="Times New Roman"/>
                <w:color w:val="000000"/>
                <w:sz w:val="24"/>
                <w:szCs w:val="24"/>
              </w:rPr>
              <w:t>um</w:t>
            </w:r>
            <w:proofErr w:type="spellEnd"/>
            <w:r w:rsidRPr="006529C5">
              <w:rPr>
                <w:rFonts w:ascii="Times New Roman" w:hAnsi="Times New Roman" w:cs="Times New Roman"/>
                <w:color w:val="000000"/>
                <w:sz w:val="24"/>
                <w:szCs w:val="24"/>
              </w:rPr>
              <w:t xml:space="preserve"> step)</w:t>
            </w:r>
          </w:p>
        </w:tc>
      </w:tr>
      <w:tr w:rsidR="006529C5" w:rsidRPr="006529C5" w14:paraId="5D1EA40F" w14:textId="77777777" w:rsidTr="006529C5">
        <w:trPr>
          <w:trHeight w:val="544"/>
        </w:trPr>
        <w:tc>
          <w:tcPr>
            <w:tcW w:w="2261" w:type="dxa"/>
            <w:tcBorders>
              <w:top w:val="nil"/>
              <w:left w:val="nil"/>
              <w:bottom w:val="nil"/>
              <w:right w:val="single" w:sz="8" w:space="0" w:color="000000"/>
            </w:tcBorders>
            <w:tcMar>
              <w:top w:w="72" w:type="dxa"/>
              <w:left w:w="144" w:type="dxa"/>
              <w:bottom w:w="72" w:type="dxa"/>
              <w:right w:w="144" w:type="dxa"/>
            </w:tcMar>
            <w:hideMark/>
          </w:tcPr>
          <w:p w14:paraId="631577CB"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Pixel size (Å)</w:t>
            </w:r>
          </w:p>
        </w:tc>
        <w:tc>
          <w:tcPr>
            <w:tcW w:w="2577" w:type="dxa"/>
            <w:tcBorders>
              <w:top w:val="nil"/>
              <w:left w:val="single" w:sz="8" w:space="0" w:color="000000"/>
              <w:bottom w:val="nil"/>
              <w:right w:val="single" w:sz="8" w:space="0" w:color="000000"/>
            </w:tcBorders>
            <w:tcMar>
              <w:top w:w="72" w:type="dxa"/>
              <w:left w:w="144" w:type="dxa"/>
              <w:bottom w:w="72" w:type="dxa"/>
              <w:right w:w="144" w:type="dxa"/>
            </w:tcMar>
            <w:hideMark/>
          </w:tcPr>
          <w:p w14:paraId="49A1945E"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0.889</w:t>
            </w:r>
          </w:p>
        </w:tc>
        <w:tc>
          <w:tcPr>
            <w:tcW w:w="2547" w:type="dxa"/>
            <w:tcBorders>
              <w:top w:val="nil"/>
              <w:left w:val="single" w:sz="8" w:space="0" w:color="000000"/>
              <w:bottom w:val="nil"/>
              <w:right w:val="single" w:sz="8" w:space="0" w:color="000000"/>
            </w:tcBorders>
            <w:tcMar>
              <w:top w:w="72" w:type="dxa"/>
              <w:left w:w="144" w:type="dxa"/>
              <w:bottom w:w="72" w:type="dxa"/>
              <w:right w:w="144" w:type="dxa"/>
            </w:tcMar>
            <w:hideMark/>
          </w:tcPr>
          <w:p w14:paraId="56C5AA05"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0.839</w:t>
            </w:r>
          </w:p>
        </w:tc>
        <w:tc>
          <w:tcPr>
            <w:tcW w:w="2396" w:type="dxa"/>
            <w:gridSpan w:val="2"/>
            <w:tcBorders>
              <w:top w:val="nil"/>
              <w:left w:val="single" w:sz="8" w:space="0" w:color="000000"/>
              <w:bottom w:val="nil"/>
              <w:right w:val="nil"/>
            </w:tcBorders>
            <w:tcMar>
              <w:top w:w="72" w:type="dxa"/>
              <w:left w:w="144" w:type="dxa"/>
              <w:bottom w:w="72" w:type="dxa"/>
              <w:right w:w="144" w:type="dxa"/>
            </w:tcMar>
            <w:hideMark/>
          </w:tcPr>
          <w:p w14:paraId="781873C7"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rPr>
              <w:t>0.94</w:t>
            </w:r>
          </w:p>
        </w:tc>
      </w:tr>
      <w:tr w:rsidR="006529C5" w:rsidRPr="006529C5" w14:paraId="5B9B012B" w14:textId="77777777" w:rsidTr="006529C5">
        <w:trPr>
          <w:trHeight w:val="544"/>
        </w:trPr>
        <w:tc>
          <w:tcPr>
            <w:tcW w:w="2261" w:type="dxa"/>
            <w:tcBorders>
              <w:top w:val="nil"/>
              <w:left w:val="nil"/>
              <w:bottom w:val="nil"/>
              <w:right w:val="single" w:sz="8" w:space="0" w:color="000000"/>
            </w:tcBorders>
            <w:tcMar>
              <w:top w:w="72" w:type="dxa"/>
              <w:left w:w="144" w:type="dxa"/>
              <w:bottom w:w="72" w:type="dxa"/>
              <w:right w:w="144" w:type="dxa"/>
            </w:tcMar>
            <w:hideMark/>
          </w:tcPr>
          <w:p w14:paraId="7B88BC92"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proofErr w:type="spellStart"/>
            <w:r w:rsidRPr="006529C5">
              <w:rPr>
                <w:rFonts w:ascii="Times New Roman" w:hAnsi="Times New Roman" w:cs="Times New Roman"/>
                <w:color w:val="000000"/>
                <w:sz w:val="24"/>
                <w:szCs w:val="24"/>
              </w:rPr>
              <w:t>Micrographs</w:t>
            </w:r>
            <w:proofErr w:type="spellEnd"/>
          </w:p>
        </w:tc>
        <w:tc>
          <w:tcPr>
            <w:tcW w:w="2577" w:type="dxa"/>
            <w:tcBorders>
              <w:top w:val="nil"/>
              <w:left w:val="single" w:sz="8" w:space="0" w:color="000000"/>
              <w:bottom w:val="nil"/>
              <w:right w:val="single" w:sz="8" w:space="0" w:color="000000"/>
            </w:tcBorders>
            <w:tcMar>
              <w:top w:w="72" w:type="dxa"/>
              <w:left w:w="144" w:type="dxa"/>
              <w:bottom w:w="72" w:type="dxa"/>
              <w:right w:w="144" w:type="dxa"/>
            </w:tcMar>
            <w:hideMark/>
          </w:tcPr>
          <w:p w14:paraId="47B7272C"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lang w:val="en-GB"/>
              </w:rPr>
              <w:t>3,528</w:t>
            </w:r>
          </w:p>
        </w:tc>
        <w:tc>
          <w:tcPr>
            <w:tcW w:w="2547" w:type="dxa"/>
            <w:tcBorders>
              <w:top w:val="nil"/>
              <w:left w:val="single" w:sz="8" w:space="0" w:color="000000"/>
              <w:bottom w:val="nil"/>
              <w:right w:val="single" w:sz="8" w:space="0" w:color="000000"/>
            </w:tcBorders>
            <w:tcMar>
              <w:top w:w="72" w:type="dxa"/>
              <w:left w:w="144" w:type="dxa"/>
              <w:bottom w:w="72" w:type="dxa"/>
              <w:right w:w="144" w:type="dxa"/>
            </w:tcMar>
            <w:hideMark/>
          </w:tcPr>
          <w:p w14:paraId="58669FD2"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lang w:val="en-GB"/>
              </w:rPr>
              <w:t>28,657</w:t>
            </w:r>
          </w:p>
        </w:tc>
        <w:tc>
          <w:tcPr>
            <w:tcW w:w="2396" w:type="dxa"/>
            <w:gridSpan w:val="2"/>
            <w:tcBorders>
              <w:top w:val="nil"/>
              <w:left w:val="single" w:sz="8" w:space="0" w:color="000000"/>
              <w:bottom w:val="nil"/>
              <w:right w:val="nil"/>
            </w:tcBorders>
            <w:tcMar>
              <w:top w:w="72" w:type="dxa"/>
              <w:left w:w="144" w:type="dxa"/>
              <w:bottom w:w="72" w:type="dxa"/>
              <w:right w:w="144" w:type="dxa"/>
            </w:tcMar>
            <w:hideMark/>
          </w:tcPr>
          <w:p w14:paraId="740E1726"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r w:rsidRPr="006529C5">
              <w:rPr>
                <w:rFonts w:ascii="Times New Roman" w:hAnsi="Times New Roman" w:cs="Times New Roman"/>
                <w:color w:val="000000"/>
                <w:sz w:val="24"/>
                <w:szCs w:val="24"/>
                <w:lang w:val="en-GB"/>
              </w:rPr>
              <w:t xml:space="preserve">16,757 </w:t>
            </w:r>
          </w:p>
        </w:tc>
      </w:tr>
      <w:tr w:rsidR="006529C5" w:rsidRPr="006529C5" w14:paraId="7771AB30" w14:textId="77777777" w:rsidTr="006529C5">
        <w:trPr>
          <w:trHeight w:val="544"/>
        </w:trPr>
        <w:tc>
          <w:tcPr>
            <w:tcW w:w="2261" w:type="dxa"/>
            <w:tcBorders>
              <w:top w:val="nil"/>
              <w:left w:val="nil"/>
              <w:bottom w:val="nil"/>
              <w:right w:val="single" w:sz="8" w:space="0" w:color="000000"/>
            </w:tcBorders>
            <w:tcMar>
              <w:top w:w="72" w:type="dxa"/>
              <w:left w:w="144" w:type="dxa"/>
              <w:bottom w:w="72" w:type="dxa"/>
              <w:right w:w="144" w:type="dxa"/>
            </w:tcMar>
          </w:tcPr>
          <w:p w14:paraId="3A8D3157"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rPr>
            </w:pPr>
          </w:p>
        </w:tc>
        <w:tc>
          <w:tcPr>
            <w:tcW w:w="2577" w:type="dxa"/>
            <w:tcBorders>
              <w:top w:val="nil"/>
              <w:left w:val="single" w:sz="8" w:space="0" w:color="000000"/>
              <w:bottom w:val="nil"/>
              <w:right w:val="single" w:sz="8" w:space="0" w:color="000000"/>
            </w:tcBorders>
            <w:tcMar>
              <w:top w:w="72" w:type="dxa"/>
              <w:left w:w="144" w:type="dxa"/>
              <w:bottom w:w="72" w:type="dxa"/>
              <w:right w:w="144" w:type="dxa"/>
            </w:tcMar>
          </w:tcPr>
          <w:p w14:paraId="55AAAF78"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lang w:val="en-GB"/>
              </w:rPr>
            </w:pPr>
          </w:p>
        </w:tc>
        <w:tc>
          <w:tcPr>
            <w:tcW w:w="2547" w:type="dxa"/>
            <w:tcBorders>
              <w:top w:val="nil"/>
              <w:left w:val="single" w:sz="8" w:space="0" w:color="000000"/>
              <w:bottom w:val="nil"/>
              <w:right w:val="single" w:sz="8" w:space="0" w:color="000000"/>
            </w:tcBorders>
            <w:tcMar>
              <w:top w:w="72" w:type="dxa"/>
              <w:left w:w="144" w:type="dxa"/>
              <w:bottom w:w="72" w:type="dxa"/>
              <w:right w:w="144" w:type="dxa"/>
            </w:tcMar>
          </w:tcPr>
          <w:p w14:paraId="101A78C5"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lang w:val="en-GB"/>
              </w:rPr>
            </w:pPr>
          </w:p>
        </w:tc>
        <w:tc>
          <w:tcPr>
            <w:tcW w:w="2396" w:type="dxa"/>
            <w:gridSpan w:val="2"/>
            <w:tcBorders>
              <w:top w:val="nil"/>
              <w:left w:val="single" w:sz="8" w:space="0" w:color="000000"/>
              <w:bottom w:val="nil"/>
              <w:right w:val="nil"/>
            </w:tcBorders>
            <w:tcMar>
              <w:top w:w="72" w:type="dxa"/>
              <w:left w:w="144" w:type="dxa"/>
              <w:bottom w:w="72" w:type="dxa"/>
              <w:right w:w="144" w:type="dxa"/>
            </w:tcMar>
          </w:tcPr>
          <w:p w14:paraId="6297DFCD" w14:textId="77777777" w:rsidR="006529C5" w:rsidRPr="006529C5" w:rsidRDefault="006529C5" w:rsidP="00443ADE">
            <w:pPr>
              <w:spacing w:before="100" w:beforeAutospacing="1" w:after="100" w:afterAutospacing="1" w:line="240" w:lineRule="auto"/>
              <w:contextualSpacing/>
              <w:jc w:val="both"/>
              <w:rPr>
                <w:rFonts w:ascii="Times New Roman" w:hAnsi="Times New Roman" w:cs="Times New Roman"/>
                <w:color w:val="000000"/>
                <w:sz w:val="24"/>
                <w:szCs w:val="24"/>
                <w:lang w:val="en-GB"/>
              </w:rPr>
            </w:pPr>
          </w:p>
        </w:tc>
      </w:tr>
    </w:tbl>
    <w:p w14:paraId="21F24DC4" w14:textId="77777777" w:rsidR="001311CD" w:rsidRDefault="001311CD" w:rsidP="00443ADE">
      <w:pPr>
        <w:spacing w:before="100" w:beforeAutospacing="1" w:after="100" w:afterAutospacing="1" w:line="480" w:lineRule="auto"/>
        <w:jc w:val="both"/>
        <w:rPr>
          <w:rFonts w:ascii="Times New Roman" w:hAnsi="Times New Roman" w:cs="Times New Roman"/>
          <w:color w:val="000000"/>
          <w:sz w:val="24"/>
          <w:szCs w:val="24"/>
          <w:lang w:val="en-GB"/>
        </w:rPr>
        <w:sectPr w:rsidR="001311CD">
          <w:pgSz w:w="11906" w:h="16838"/>
          <w:pgMar w:top="1417" w:right="1134" w:bottom="1134" w:left="1134" w:header="708" w:footer="708" w:gutter="0"/>
          <w:cols w:space="708"/>
          <w:docGrid w:linePitch="360"/>
        </w:sectPr>
      </w:pPr>
    </w:p>
    <w:p w14:paraId="2075C43E" w14:textId="77777777" w:rsidR="00641F1D" w:rsidRPr="009335D5" w:rsidRDefault="00641F1D" w:rsidP="00641F1D">
      <w:pPr>
        <w:spacing w:after="0" w:line="480" w:lineRule="auto"/>
        <w:jc w:val="both"/>
        <w:rPr>
          <w:rFonts w:ascii="Times New Roman" w:eastAsia="Times New Roman" w:hAnsi="Times New Roman" w:cs="Times New Roman"/>
          <w:color w:val="000000"/>
          <w:sz w:val="24"/>
          <w:szCs w:val="24"/>
          <w:lang w:val="en-GB"/>
        </w:rPr>
      </w:pPr>
      <w:r w:rsidRPr="009335D5">
        <w:rPr>
          <w:rFonts w:ascii="Times New Roman" w:eastAsia="Times New Roman" w:hAnsi="Times New Roman" w:cs="Times New Roman"/>
          <w:b/>
          <w:bCs/>
          <w:color w:val="000000"/>
          <w:sz w:val="24"/>
          <w:szCs w:val="24"/>
          <w:lang w:val="en-GB"/>
        </w:rPr>
        <w:lastRenderedPageBreak/>
        <w:t xml:space="preserve">Supplementary Table 3: Cryo-EM data and statistics. </w:t>
      </w:r>
    </w:p>
    <w:p w14:paraId="69DB48C3" w14:textId="52C9E249" w:rsidR="00022088" w:rsidRDefault="00E7045E" w:rsidP="00443ADE">
      <w:pPr>
        <w:spacing w:before="100" w:beforeAutospacing="1" w:after="100" w:afterAutospacing="1" w:line="480" w:lineRule="auto"/>
        <w:jc w:val="both"/>
        <w:rPr>
          <w:rFonts w:ascii="Times New Roman" w:hAnsi="Times New Roman" w:cs="Times New Roman"/>
          <w:color w:val="000000"/>
          <w:sz w:val="24"/>
          <w:szCs w:val="24"/>
          <w:lang w:val="en-GB"/>
        </w:rPr>
      </w:pPr>
      <w:r>
        <w:rPr>
          <w:rFonts w:ascii="Times New Roman" w:hAnsi="Times New Roman" w:cs="Times New Roman"/>
          <w:noProof/>
          <w:color w:val="000000"/>
          <w:sz w:val="24"/>
          <w:szCs w:val="24"/>
          <w:lang w:val="en-GB"/>
        </w:rPr>
        <w:drawing>
          <wp:inline distT="0" distB="0" distL="0" distR="0" wp14:anchorId="44C77F89" wp14:editId="6298309B">
            <wp:extent cx="6118860" cy="5981700"/>
            <wp:effectExtent l="0" t="0" r="0" b="0"/>
            <wp:docPr id="719664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b="30837"/>
                    <a:stretch>
                      <a:fillRect/>
                    </a:stretch>
                  </pic:blipFill>
                  <pic:spPr bwMode="auto">
                    <a:xfrm>
                      <a:off x="0" y="0"/>
                      <a:ext cx="6118860" cy="5981700"/>
                    </a:xfrm>
                    <a:prstGeom prst="rect">
                      <a:avLst/>
                    </a:prstGeom>
                    <a:noFill/>
                    <a:ln>
                      <a:noFill/>
                    </a:ln>
                    <a:extLst>
                      <a:ext uri="{53640926-AAD7-44D8-BBD7-CCE9431645EC}">
                        <a14:shadowObscured xmlns:a14="http://schemas.microsoft.com/office/drawing/2010/main"/>
                      </a:ext>
                    </a:extLst>
                  </pic:spPr>
                </pic:pic>
              </a:graphicData>
            </a:graphic>
          </wp:inline>
        </w:drawing>
      </w:r>
    </w:p>
    <w:p w14:paraId="0FAED403" w14:textId="77777777" w:rsidR="001311CD"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 xml:space="preserve">Helical reconstruction statistics </w:t>
      </w:r>
      <w:r w:rsidR="00A35C00">
        <w:rPr>
          <w:rFonts w:ascii="Times New Roman" w:hAnsi="Times New Roman" w:cs="Times New Roman"/>
          <w:color w:val="000000"/>
          <w:sz w:val="24"/>
          <w:szCs w:val="24"/>
          <w:lang w:val="en-GB"/>
        </w:rPr>
        <w:t xml:space="preserve">are shown </w:t>
      </w:r>
      <w:r>
        <w:rPr>
          <w:rFonts w:ascii="Times New Roman" w:hAnsi="Times New Roman" w:cs="Times New Roman"/>
          <w:color w:val="000000"/>
          <w:sz w:val="24"/>
          <w:szCs w:val="24"/>
          <w:lang w:val="en-GB"/>
        </w:rPr>
        <w:t>for</w:t>
      </w:r>
      <w:r w:rsidR="00A35C00">
        <w:rPr>
          <w:rFonts w:ascii="Times New Roman" w:hAnsi="Times New Roman" w:cs="Times New Roman"/>
          <w:color w:val="000000"/>
          <w:sz w:val="24"/>
          <w:szCs w:val="24"/>
          <w:lang w:val="en-GB"/>
        </w:rPr>
        <w:t xml:space="preserve"> both</w:t>
      </w:r>
      <w:r>
        <w:rPr>
          <w:rFonts w:ascii="Times New Roman" w:hAnsi="Times New Roman" w:cs="Times New Roman"/>
          <w:color w:val="000000"/>
          <w:sz w:val="24"/>
          <w:szCs w:val="24"/>
          <w:lang w:val="en-GB"/>
        </w:rPr>
        <w:t xml:space="preserve"> high-resolution and low-resolution maps. Model validation statistics are reported for models built from the corresponding high-resolution maps. </w:t>
      </w:r>
    </w:p>
    <w:p w14:paraId="70F46D8D" w14:textId="5375D0E2" w:rsidR="00F545F9" w:rsidRDefault="00F545F9" w:rsidP="00443ADE">
      <w:pPr>
        <w:spacing w:before="100" w:beforeAutospacing="1" w:after="100" w:afterAutospacing="1" w:line="480" w:lineRule="auto"/>
        <w:jc w:val="both"/>
        <w:rPr>
          <w:rFonts w:ascii="Times New Roman" w:hAnsi="Times New Roman" w:cs="Times New Roman"/>
          <w:color w:val="000000"/>
          <w:sz w:val="24"/>
          <w:szCs w:val="24"/>
          <w:lang w:val="en-GB"/>
        </w:rPr>
        <w:sectPr w:rsidR="00F545F9">
          <w:pgSz w:w="11906" w:h="16838"/>
          <w:pgMar w:top="1417" w:right="1134" w:bottom="1134" w:left="1134" w:header="708" w:footer="708" w:gutter="0"/>
          <w:cols w:space="708"/>
          <w:docGrid w:linePitch="360"/>
        </w:sectPr>
      </w:pPr>
    </w:p>
    <w:p w14:paraId="471365D2" w14:textId="662AEB46" w:rsidR="00D2396A" w:rsidRDefault="006529C5"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sidRPr="003B4546">
        <w:rPr>
          <w:rFonts w:ascii="Times New Roman" w:hAnsi="Times New Roman" w:cs="Times New Roman"/>
          <w:b/>
          <w:bCs/>
          <w:color w:val="000000"/>
          <w:sz w:val="24"/>
          <w:szCs w:val="24"/>
          <w:lang w:val="en-GB"/>
        </w:rPr>
        <w:lastRenderedPageBreak/>
        <w:t xml:space="preserve">Supplementary Table </w:t>
      </w:r>
      <w:r>
        <w:rPr>
          <w:rFonts w:ascii="Times New Roman" w:hAnsi="Times New Roman" w:cs="Times New Roman"/>
          <w:b/>
          <w:bCs/>
          <w:color w:val="000000"/>
          <w:sz w:val="24"/>
          <w:szCs w:val="24"/>
          <w:lang w:val="en-GB"/>
        </w:rPr>
        <w:t>4</w:t>
      </w:r>
      <w:r w:rsidRPr="003B4546">
        <w:rPr>
          <w:rFonts w:ascii="Times New Roman" w:hAnsi="Times New Roman" w:cs="Times New Roman"/>
          <w:b/>
          <w:bCs/>
          <w:color w:val="000000"/>
          <w:sz w:val="24"/>
          <w:szCs w:val="24"/>
          <w:lang w:val="en-GB"/>
        </w:rPr>
        <w:t xml:space="preserve">: </w:t>
      </w:r>
      <w:r>
        <w:rPr>
          <w:rFonts w:ascii="Times New Roman" w:hAnsi="Times New Roman" w:cs="Times New Roman"/>
          <w:b/>
          <w:bCs/>
          <w:color w:val="000000"/>
          <w:sz w:val="24"/>
          <w:szCs w:val="24"/>
          <w:lang w:val="en-GB"/>
        </w:rPr>
        <w:t>RMSD of superimposed models and m</w:t>
      </w:r>
      <w:r w:rsidR="00925FC0">
        <w:rPr>
          <w:rFonts w:ascii="Times New Roman" w:hAnsi="Times New Roman" w:cs="Times New Roman"/>
          <w:b/>
          <w:bCs/>
          <w:color w:val="000000"/>
          <w:sz w:val="24"/>
          <w:szCs w:val="24"/>
          <w:lang w:val="en-GB"/>
        </w:rPr>
        <w:t>odel</w:t>
      </w:r>
      <w:r>
        <w:rPr>
          <w:rFonts w:ascii="Times New Roman" w:hAnsi="Times New Roman" w:cs="Times New Roman"/>
          <w:b/>
          <w:bCs/>
          <w:color w:val="000000"/>
          <w:sz w:val="24"/>
          <w:szCs w:val="24"/>
          <w:lang w:val="en-GB"/>
        </w:rPr>
        <w:t xml:space="preserve">-map correlation coefficients. </w:t>
      </w:r>
    </w:p>
    <w:tbl>
      <w:tblPr>
        <w:tblStyle w:val="TableGrid"/>
        <w:tblW w:w="11199" w:type="dxa"/>
        <w:tblInd w:w="-714" w:type="dxa"/>
        <w:tblLook w:val="04A0" w:firstRow="1" w:lastRow="0" w:firstColumn="1" w:lastColumn="0" w:noHBand="0" w:noVBand="1"/>
      </w:tblPr>
      <w:tblGrid>
        <w:gridCol w:w="992"/>
        <w:gridCol w:w="567"/>
        <w:gridCol w:w="567"/>
        <w:gridCol w:w="567"/>
        <w:gridCol w:w="705"/>
        <w:gridCol w:w="705"/>
        <w:gridCol w:w="706"/>
        <w:gridCol w:w="706"/>
        <w:gridCol w:w="706"/>
        <w:gridCol w:w="705"/>
        <w:gridCol w:w="847"/>
        <w:gridCol w:w="846"/>
        <w:gridCol w:w="848"/>
        <w:gridCol w:w="986"/>
        <w:gridCol w:w="746"/>
      </w:tblGrid>
      <w:tr w:rsidR="00A35C00" w14:paraId="31962E5A" w14:textId="22AF51B5" w:rsidTr="00925FC0">
        <w:tc>
          <w:tcPr>
            <w:tcW w:w="994" w:type="dxa"/>
            <w:shd w:val="clear" w:color="auto" w:fill="FAE2D5" w:themeFill="accent2" w:themeFillTint="33"/>
          </w:tcPr>
          <w:p w14:paraId="7A7FE0B8" w14:textId="65C56232" w:rsidR="00A35C00" w:rsidRDefault="00A35C00"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t>RMSD (Å)</w:t>
            </w:r>
          </w:p>
        </w:tc>
        <w:tc>
          <w:tcPr>
            <w:tcW w:w="567" w:type="dxa"/>
            <w:shd w:val="clear" w:color="auto" w:fill="DAE9F7" w:themeFill="text2" w:themeFillTint="1A"/>
          </w:tcPr>
          <w:p w14:paraId="235D8C19" w14:textId="7A55B659" w:rsidR="00A35C00" w:rsidRDefault="00A35C00"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t>CC</w:t>
            </w:r>
          </w:p>
        </w:tc>
        <w:tc>
          <w:tcPr>
            <w:tcW w:w="567" w:type="dxa"/>
          </w:tcPr>
          <w:p w14:paraId="56D47286" w14:textId="2CF5E968" w:rsidR="00A35C00" w:rsidRPr="00925FC0" w:rsidRDefault="00A35C00" w:rsidP="00443ADE">
            <w:pPr>
              <w:spacing w:before="100" w:beforeAutospacing="1" w:after="100" w:afterAutospacing="1" w:line="480" w:lineRule="auto"/>
              <w:jc w:val="both"/>
              <w:rPr>
                <w:rFonts w:ascii="Times New Roman" w:hAnsi="Times New Roman" w:cs="Times New Roman"/>
                <w:b/>
                <w:bCs/>
                <w:color w:val="000000"/>
                <w:sz w:val="18"/>
                <w:szCs w:val="18"/>
                <w:lang w:val="en-GB"/>
              </w:rPr>
            </w:pPr>
            <w:r w:rsidRPr="00925FC0">
              <w:rPr>
                <w:rFonts w:ascii="Times New Roman" w:eastAsia="Calibri" w:hAnsi="Times New Roman" w:cs="Times New Roman"/>
                <w:b/>
                <w:bCs/>
                <w:color w:val="000000" w:themeColor="text1"/>
                <w:kern w:val="24"/>
                <w:sz w:val="18"/>
                <w:szCs w:val="18"/>
              </w:rPr>
              <w:t>I-K</w:t>
            </w:r>
          </w:p>
        </w:tc>
        <w:tc>
          <w:tcPr>
            <w:tcW w:w="567" w:type="dxa"/>
          </w:tcPr>
          <w:p w14:paraId="2F3A578C" w14:textId="7107FD51" w:rsidR="00A35C00" w:rsidRPr="00925FC0" w:rsidRDefault="00A35C00" w:rsidP="00443ADE">
            <w:pPr>
              <w:spacing w:before="100" w:beforeAutospacing="1" w:after="100" w:afterAutospacing="1" w:line="480" w:lineRule="auto"/>
              <w:jc w:val="both"/>
              <w:rPr>
                <w:rFonts w:ascii="Times New Roman" w:hAnsi="Times New Roman" w:cs="Times New Roman"/>
                <w:b/>
                <w:bCs/>
                <w:color w:val="000000"/>
                <w:sz w:val="18"/>
                <w:szCs w:val="18"/>
                <w:lang w:val="en-GB"/>
              </w:rPr>
            </w:pPr>
            <w:r w:rsidRPr="00925FC0">
              <w:rPr>
                <w:rFonts w:ascii="Times New Roman" w:eastAsia="Calibri" w:hAnsi="Times New Roman" w:cs="Times New Roman"/>
                <w:b/>
                <w:bCs/>
                <w:color w:val="000000" w:themeColor="text1"/>
                <w:kern w:val="24"/>
                <w:sz w:val="18"/>
                <w:szCs w:val="18"/>
              </w:rPr>
              <w:t>I-L</w:t>
            </w:r>
          </w:p>
        </w:tc>
        <w:tc>
          <w:tcPr>
            <w:tcW w:w="708" w:type="dxa"/>
          </w:tcPr>
          <w:p w14:paraId="6C3D59AB" w14:textId="5A8DF1A7" w:rsidR="00A35C00" w:rsidRPr="00925FC0" w:rsidRDefault="00A35C00" w:rsidP="00443ADE">
            <w:pPr>
              <w:spacing w:before="100" w:beforeAutospacing="1" w:after="100" w:afterAutospacing="1" w:line="480" w:lineRule="auto"/>
              <w:jc w:val="both"/>
              <w:rPr>
                <w:rFonts w:ascii="Times New Roman" w:hAnsi="Times New Roman" w:cs="Times New Roman"/>
                <w:b/>
                <w:bCs/>
                <w:color w:val="000000"/>
                <w:sz w:val="18"/>
                <w:szCs w:val="18"/>
                <w:lang w:val="en-GB"/>
              </w:rPr>
            </w:pPr>
            <w:r w:rsidRPr="00925FC0">
              <w:rPr>
                <w:rFonts w:ascii="Times New Roman" w:eastAsia="Calibri" w:hAnsi="Times New Roman" w:cs="Times New Roman"/>
                <w:b/>
                <w:bCs/>
                <w:color w:val="000000" w:themeColor="text1"/>
                <w:kern w:val="24"/>
                <w:sz w:val="18"/>
                <w:szCs w:val="18"/>
              </w:rPr>
              <w:t>IIa-H</w:t>
            </w:r>
          </w:p>
        </w:tc>
        <w:tc>
          <w:tcPr>
            <w:tcW w:w="708" w:type="dxa"/>
          </w:tcPr>
          <w:p w14:paraId="08A5DDBA" w14:textId="127C7CCC" w:rsidR="00A35C00" w:rsidRPr="00925FC0" w:rsidRDefault="00A35C00" w:rsidP="00443ADE">
            <w:pPr>
              <w:spacing w:before="100" w:beforeAutospacing="1" w:after="100" w:afterAutospacing="1" w:line="480" w:lineRule="auto"/>
              <w:jc w:val="both"/>
              <w:rPr>
                <w:rFonts w:ascii="Times New Roman" w:hAnsi="Times New Roman" w:cs="Times New Roman"/>
                <w:b/>
                <w:bCs/>
                <w:color w:val="000000"/>
                <w:sz w:val="18"/>
                <w:szCs w:val="18"/>
                <w:lang w:val="en-GB"/>
              </w:rPr>
            </w:pPr>
            <w:r w:rsidRPr="00925FC0">
              <w:rPr>
                <w:rFonts w:ascii="Times New Roman" w:eastAsia="Calibri" w:hAnsi="Times New Roman" w:cs="Times New Roman"/>
                <w:b/>
                <w:bCs/>
                <w:color w:val="000000" w:themeColor="text1"/>
                <w:kern w:val="24"/>
                <w:sz w:val="18"/>
                <w:szCs w:val="18"/>
              </w:rPr>
              <w:t>IIa-L</w:t>
            </w:r>
          </w:p>
        </w:tc>
        <w:tc>
          <w:tcPr>
            <w:tcW w:w="709" w:type="dxa"/>
          </w:tcPr>
          <w:p w14:paraId="5E37CB8F" w14:textId="4CCC4B84" w:rsidR="00A35C00" w:rsidRPr="00925FC0" w:rsidRDefault="00A35C00" w:rsidP="00443ADE">
            <w:pPr>
              <w:spacing w:before="100" w:beforeAutospacing="1" w:after="100" w:afterAutospacing="1" w:line="480" w:lineRule="auto"/>
              <w:jc w:val="both"/>
              <w:rPr>
                <w:rFonts w:ascii="Times New Roman" w:hAnsi="Times New Roman" w:cs="Times New Roman"/>
                <w:b/>
                <w:bCs/>
                <w:color w:val="000000"/>
                <w:sz w:val="18"/>
                <w:szCs w:val="18"/>
                <w:lang w:val="en-GB"/>
              </w:rPr>
            </w:pPr>
            <w:r w:rsidRPr="00925FC0">
              <w:rPr>
                <w:rFonts w:ascii="Times New Roman" w:eastAsia="Calibri" w:hAnsi="Times New Roman" w:cs="Times New Roman"/>
                <w:b/>
                <w:bCs/>
                <w:color w:val="000000" w:themeColor="text1"/>
                <w:kern w:val="24"/>
                <w:sz w:val="18"/>
                <w:szCs w:val="18"/>
              </w:rPr>
              <w:t>IIa-K</w:t>
            </w:r>
          </w:p>
        </w:tc>
        <w:tc>
          <w:tcPr>
            <w:tcW w:w="709" w:type="dxa"/>
          </w:tcPr>
          <w:p w14:paraId="507F9BE9" w14:textId="5479E3A3" w:rsidR="00A35C00" w:rsidRPr="00925FC0" w:rsidRDefault="00A35C00" w:rsidP="00443ADE">
            <w:pPr>
              <w:spacing w:before="100" w:beforeAutospacing="1" w:after="100" w:afterAutospacing="1" w:line="480" w:lineRule="auto"/>
              <w:jc w:val="both"/>
              <w:rPr>
                <w:rFonts w:ascii="Times New Roman" w:hAnsi="Times New Roman" w:cs="Times New Roman"/>
                <w:b/>
                <w:bCs/>
                <w:color w:val="000000"/>
                <w:sz w:val="18"/>
                <w:szCs w:val="18"/>
                <w:lang w:val="en-GB"/>
              </w:rPr>
            </w:pPr>
            <w:r w:rsidRPr="00925FC0">
              <w:rPr>
                <w:rFonts w:ascii="Times New Roman" w:eastAsia="Calibri" w:hAnsi="Times New Roman" w:cs="Times New Roman"/>
                <w:b/>
                <w:bCs/>
                <w:color w:val="000000" w:themeColor="text1"/>
                <w:kern w:val="24"/>
                <w:sz w:val="18"/>
                <w:szCs w:val="18"/>
              </w:rPr>
              <w:t>IIb-H</w:t>
            </w:r>
          </w:p>
        </w:tc>
        <w:tc>
          <w:tcPr>
            <w:tcW w:w="709" w:type="dxa"/>
          </w:tcPr>
          <w:p w14:paraId="1D89267C" w14:textId="631ED880" w:rsidR="00A35C00" w:rsidRPr="00925FC0" w:rsidRDefault="00A35C00" w:rsidP="00443ADE">
            <w:pPr>
              <w:spacing w:before="100" w:beforeAutospacing="1" w:after="100" w:afterAutospacing="1" w:line="480" w:lineRule="auto"/>
              <w:jc w:val="both"/>
              <w:rPr>
                <w:rFonts w:ascii="Times New Roman" w:hAnsi="Times New Roman" w:cs="Times New Roman"/>
                <w:b/>
                <w:bCs/>
                <w:color w:val="000000"/>
                <w:sz w:val="18"/>
                <w:szCs w:val="18"/>
                <w:lang w:val="en-GB"/>
              </w:rPr>
            </w:pPr>
            <w:r w:rsidRPr="00925FC0">
              <w:rPr>
                <w:rFonts w:ascii="Times New Roman" w:eastAsia="Calibri" w:hAnsi="Times New Roman" w:cs="Times New Roman"/>
                <w:b/>
                <w:bCs/>
                <w:color w:val="000000" w:themeColor="text1"/>
                <w:kern w:val="24"/>
                <w:sz w:val="18"/>
                <w:szCs w:val="18"/>
              </w:rPr>
              <w:t>IIb-K</w:t>
            </w:r>
          </w:p>
        </w:tc>
        <w:tc>
          <w:tcPr>
            <w:tcW w:w="708" w:type="dxa"/>
          </w:tcPr>
          <w:p w14:paraId="47E3C85B" w14:textId="3164A31B" w:rsidR="00A35C00" w:rsidRPr="00925FC0" w:rsidRDefault="00A35C00" w:rsidP="00443ADE">
            <w:pPr>
              <w:spacing w:before="100" w:beforeAutospacing="1" w:after="100" w:afterAutospacing="1" w:line="480" w:lineRule="auto"/>
              <w:jc w:val="both"/>
              <w:rPr>
                <w:rFonts w:ascii="Times New Roman" w:hAnsi="Times New Roman" w:cs="Times New Roman"/>
                <w:b/>
                <w:bCs/>
                <w:color w:val="000000"/>
                <w:sz w:val="18"/>
                <w:szCs w:val="18"/>
                <w:lang w:val="en-GB"/>
              </w:rPr>
            </w:pPr>
            <w:proofErr w:type="spellStart"/>
            <w:r w:rsidRPr="00925FC0">
              <w:rPr>
                <w:rFonts w:ascii="Times New Roman" w:eastAsia="Calibri" w:hAnsi="Times New Roman" w:cs="Times New Roman"/>
                <w:b/>
                <w:bCs/>
                <w:color w:val="000000" w:themeColor="text1"/>
                <w:kern w:val="24"/>
                <w:sz w:val="18"/>
                <w:szCs w:val="18"/>
              </w:rPr>
              <w:t>IIc</w:t>
            </w:r>
            <w:proofErr w:type="spellEnd"/>
            <w:r w:rsidRPr="00925FC0">
              <w:rPr>
                <w:rFonts w:ascii="Times New Roman" w:eastAsia="Calibri" w:hAnsi="Times New Roman" w:cs="Times New Roman"/>
                <w:b/>
                <w:bCs/>
                <w:color w:val="000000" w:themeColor="text1"/>
                <w:kern w:val="24"/>
                <w:sz w:val="18"/>
                <w:szCs w:val="18"/>
              </w:rPr>
              <w:t>-L</w:t>
            </w:r>
          </w:p>
        </w:tc>
        <w:tc>
          <w:tcPr>
            <w:tcW w:w="851" w:type="dxa"/>
          </w:tcPr>
          <w:p w14:paraId="4A1D6A17" w14:textId="7CD21F44" w:rsidR="00A35C00" w:rsidRPr="00925FC0" w:rsidRDefault="00A35C00" w:rsidP="00443ADE">
            <w:pPr>
              <w:spacing w:before="100" w:beforeAutospacing="1" w:after="100" w:afterAutospacing="1" w:line="480" w:lineRule="auto"/>
              <w:jc w:val="both"/>
              <w:rPr>
                <w:rFonts w:ascii="Times New Roman" w:hAnsi="Times New Roman" w:cs="Times New Roman"/>
                <w:b/>
                <w:bCs/>
                <w:color w:val="000000"/>
                <w:sz w:val="18"/>
                <w:szCs w:val="18"/>
                <w:lang w:val="en-GB"/>
              </w:rPr>
            </w:pPr>
            <w:r w:rsidRPr="00925FC0">
              <w:rPr>
                <w:rFonts w:ascii="Times New Roman" w:eastAsia="Calibri" w:hAnsi="Times New Roman" w:cs="Times New Roman"/>
                <w:b/>
                <w:bCs/>
                <w:color w:val="000000" w:themeColor="text1"/>
                <w:kern w:val="24"/>
                <w:sz w:val="18"/>
                <w:szCs w:val="18"/>
              </w:rPr>
              <w:t>IIIac-L</w:t>
            </w:r>
          </w:p>
        </w:tc>
        <w:tc>
          <w:tcPr>
            <w:tcW w:w="850" w:type="dxa"/>
          </w:tcPr>
          <w:p w14:paraId="48F4F699" w14:textId="24067974" w:rsidR="00A35C00" w:rsidRPr="00925FC0" w:rsidRDefault="00A35C00" w:rsidP="00443ADE">
            <w:pPr>
              <w:spacing w:before="100" w:beforeAutospacing="1" w:after="100" w:afterAutospacing="1" w:line="480" w:lineRule="auto"/>
              <w:jc w:val="both"/>
              <w:rPr>
                <w:rFonts w:ascii="Times New Roman" w:hAnsi="Times New Roman" w:cs="Times New Roman"/>
                <w:b/>
                <w:bCs/>
                <w:color w:val="000000"/>
                <w:sz w:val="18"/>
                <w:szCs w:val="18"/>
                <w:lang w:val="en-GB"/>
              </w:rPr>
            </w:pPr>
            <w:proofErr w:type="spellStart"/>
            <w:r w:rsidRPr="00925FC0">
              <w:rPr>
                <w:rFonts w:ascii="Times New Roman" w:eastAsia="Calibri" w:hAnsi="Times New Roman" w:cs="Times New Roman"/>
                <w:b/>
                <w:bCs/>
                <w:color w:val="000000" w:themeColor="text1"/>
                <w:kern w:val="24"/>
                <w:sz w:val="18"/>
                <w:szCs w:val="18"/>
              </w:rPr>
              <w:t>IIIad</w:t>
            </w:r>
            <w:proofErr w:type="spellEnd"/>
            <w:r w:rsidRPr="00925FC0">
              <w:rPr>
                <w:rFonts w:ascii="Times New Roman" w:eastAsia="Calibri" w:hAnsi="Times New Roman" w:cs="Times New Roman"/>
                <w:b/>
                <w:bCs/>
                <w:color w:val="000000" w:themeColor="text1"/>
                <w:kern w:val="24"/>
                <w:sz w:val="18"/>
                <w:szCs w:val="18"/>
              </w:rPr>
              <w:t>-K</w:t>
            </w:r>
          </w:p>
        </w:tc>
        <w:tc>
          <w:tcPr>
            <w:tcW w:w="851" w:type="dxa"/>
          </w:tcPr>
          <w:p w14:paraId="5F9B918C" w14:textId="6E99E9F6" w:rsidR="00A35C00" w:rsidRPr="00925FC0" w:rsidRDefault="00A35C00" w:rsidP="00443ADE">
            <w:pPr>
              <w:spacing w:before="100" w:beforeAutospacing="1" w:after="100" w:afterAutospacing="1" w:line="480" w:lineRule="auto"/>
              <w:jc w:val="both"/>
              <w:rPr>
                <w:rFonts w:ascii="Times New Roman" w:hAnsi="Times New Roman" w:cs="Times New Roman"/>
                <w:b/>
                <w:bCs/>
                <w:color w:val="000000"/>
                <w:sz w:val="18"/>
                <w:szCs w:val="18"/>
                <w:lang w:val="en-GB"/>
              </w:rPr>
            </w:pPr>
            <w:proofErr w:type="spellStart"/>
            <w:r w:rsidRPr="00925FC0">
              <w:rPr>
                <w:rFonts w:ascii="Times New Roman" w:eastAsia="Calibri" w:hAnsi="Times New Roman" w:cs="Times New Roman"/>
                <w:b/>
                <w:bCs/>
                <w:color w:val="000000" w:themeColor="text1"/>
                <w:kern w:val="24"/>
                <w:sz w:val="18"/>
                <w:szCs w:val="18"/>
              </w:rPr>
              <w:t>IV</w:t>
            </w:r>
            <w:r w:rsidR="00925FC0" w:rsidRPr="00925FC0">
              <w:rPr>
                <w:rFonts w:ascii="Times New Roman" w:eastAsia="Calibri" w:hAnsi="Times New Roman" w:cs="Times New Roman"/>
                <w:b/>
                <w:bCs/>
                <w:color w:val="000000" w:themeColor="text1"/>
                <w:kern w:val="24"/>
                <w:sz w:val="18"/>
                <w:szCs w:val="18"/>
              </w:rPr>
              <w:t>c</w:t>
            </w:r>
            <w:r w:rsidRPr="00925FC0">
              <w:rPr>
                <w:rFonts w:ascii="Times New Roman" w:eastAsia="Calibri" w:hAnsi="Times New Roman" w:cs="Times New Roman"/>
                <w:b/>
                <w:bCs/>
                <w:color w:val="000000" w:themeColor="text1"/>
                <w:kern w:val="24"/>
                <w:sz w:val="18"/>
                <w:szCs w:val="18"/>
              </w:rPr>
              <w:t>ac</w:t>
            </w:r>
            <w:proofErr w:type="spellEnd"/>
            <w:r w:rsidRPr="00925FC0">
              <w:rPr>
                <w:rFonts w:ascii="Times New Roman" w:eastAsia="Calibri" w:hAnsi="Times New Roman" w:cs="Times New Roman"/>
                <w:b/>
                <w:bCs/>
                <w:color w:val="000000" w:themeColor="text1"/>
                <w:kern w:val="24"/>
                <w:sz w:val="18"/>
                <w:szCs w:val="18"/>
              </w:rPr>
              <w:t>-L</w:t>
            </w:r>
          </w:p>
        </w:tc>
        <w:tc>
          <w:tcPr>
            <w:tcW w:w="992" w:type="dxa"/>
          </w:tcPr>
          <w:p w14:paraId="0032500C" w14:textId="6C047989" w:rsidR="00A35C00" w:rsidRPr="00925FC0" w:rsidRDefault="00A35C00" w:rsidP="00443ADE">
            <w:pPr>
              <w:spacing w:before="100" w:beforeAutospacing="1" w:after="100" w:afterAutospacing="1" w:line="480" w:lineRule="auto"/>
              <w:jc w:val="both"/>
              <w:rPr>
                <w:rFonts w:ascii="Times New Roman" w:hAnsi="Times New Roman" w:cs="Times New Roman"/>
                <w:b/>
                <w:bCs/>
                <w:color w:val="000000"/>
                <w:sz w:val="18"/>
                <w:szCs w:val="18"/>
                <w:lang w:val="en-GB"/>
              </w:rPr>
            </w:pPr>
            <w:proofErr w:type="spellStart"/>
            <w:r w:rsidRPr="00925FC0">
              <w:rPr>
                <w:rFonts w:ascii="Times New Roman" w:eastAsia="Calibri" w:hAnsi="Times New Roman" w:cs="Times New Roman"/>
                <w:b/>
                <w:bCs/>
                <w:color w:val="000000" w:themeColor="text1"/>
                <w:kern w:val="24"/>
                <w:sz w:val="18"/>
                <w:szCs w:val="18"/>
              </w:rPr>
              <w:t>IV</w:t>
            </w:r>
            <w:r w:rsidR="00925FC0" w:rsidRPr="00925FC0">
              <w:rPr>
                <w:rFonts w:ascii="Times New Roman" w:eastAsia="Calibri" w:hAnsi="Times New Roman" w:cs="Times New Roman"/>
                <w:b/>
                <w:bCs/>
                <w:color w:val="000000" w:themeColor="text1"/>
                <w:kern w:val="24"/>
                <w:sz w:val="18"/>
                <w:szCs w:val="18"/>
              </w:rPr>
              <w:t>a</w:t>
            </w:r>
            <w:r w:rsidRPr="00925FC0">
              <w:rPr>
                <w:rFonts w:ascii="Times New Roman" w:eastAsia="Calibri" w:hAnsi="Times New Roman" w:cs="Times New Roman"/>
                <w:b/>
                <w:bCs/>
                <w:color w:val="000000" w:themeColor="text1"/>
                <w:kern w:val="24"/>
                <w:sz w:val="18"/>
                <w:szCs w:val="18"/>
              </w:rPr>
              <w:t>ca</w:t>
            </w:r>
            <w:proofErr w:type="spellEnd"/>
            <w:r w:rsidRPr="00925FC0">
              <w:rPr>
                <w:rFonts w:ascii="Times New Roman" w:eastAsia="Calibri" w:hAnsi="Times New Roman" w:cs="Times New Roman"/>
                <w:b/>
                <w:bCs/>
                <w:color w:val="000000" w:themeColor="text1"/>
                <w:kern w:val="24"/>
                <w:sz w:val="18"/>
                <w:szCs w:val="18"/>
              </w:rPr>
              <w:t>-L</w:t>
            </w:r>
          </w:p>
        </w:tc>
        <w:tc>
          <w:tcPr>
            <w:tcW w:w="709" w:type="dxa"/>
          </w:tcPr>
          <w:p w14:paraId="3ADE6146" w14:textId="77864194" w:rsidR="00A35C00" w:rsidRPr="00925FC0" w:rsidRDefault="00A35C00" w:rsidP="00443ADE">
            <w:pPr>
              <w:spacing w:before="100" w:beforeAutospacing="1" w:after="100" w:afterAutospacing="1" w:line="480" w:lineRule="auto"/>
              <w:jc w:val="both"/>
              <w:rPr>
                <w:rFonts w:ascii="Times New Roman" w:hAnsi="Times New Roman" w:cs="Times New Roman"/>
                <w:b/>
                <w:bCs/>
                <w:color w:val="000000"/>
                <w:sz w:val="18"/>
                <w:szCs w:val="18"/>
                <w:lang w:val="en-GB"/>
              </w:rPr>
            </w:pPr>
            <w:proofErr w:type="spellStart"/>
            <w:r w:rsidRPr="00925FC0">
              <w:rPr>
                <w:rFonts w:ascii="Times New Roman" w:eastAsia="Calibri" w:hAnsi="Times New Roman" w:cs="Times New Roman"/>
                <w:b/>
                <w:bCs/>
                <w:color w:val="000000" w:themeColor="text1"/>
                <w:kern w:val="24"/>
                <w:sz w:val="18"/>
                <w:szCs w:val="18"/>
              </w:rPr>
              <w:t>V</w:t>
            </w:r>
            <w:r w:rsidR="00447648">
              <w:rPr>
                <w:rFonts w:ascii="Times New Roman" w:eastAsia="Calibri" w:hAnsi="Times New Roman" w:cs="Times New Roman"/>
                <w:b/>
                <w:bCs/>
                <w:color w:val="000000" w:themeColor="text1"/>
                <w:kern w:val="24"/>
                <w:sz w:val="18"/>
                <w:szCs w:val="18"/>
              </w:rPr>
              <w:t>ac</w:t>
            </w:r>
            <w:r w:rsidRPr="00925FC0">
              <w:rPr>
                <w:rFonts w:ascii="Times New Roman" w:eastAsia="Calibri" w:hAnsi="Times New Roman" w:cs="Times New Roman"/>
                <w:b/>
                <w:bCs/>
                <w:color w:val="000000" w:themeColor="text1"/>
                <w:kern w:val="24"/>
                <w:sz w:val="18"/>
                <w:szCs w:val="18"/>
              </w:rPr>
              <w:t>ac</w:t>
            </w:r>
            <w:proofErr w:type="spellEnd"/>
            <w:r w:rsidRPr="00925FC0">
              <w:rPr>
                <w:rFonts w:ascii="Times New Roman" w:eastAsia="Calibri" w:hAnsi="Times New Roman" w:cs="Times New Roman"/>
                <w:b/>
                <w:bCs/>
                <w:color w:val="000000" w:themeColor="text1"/>
                <w:kern w:val="24"/>
                <w:sz w:val="18"/>
                <w:szCs w:val="18"/>
              </w:rPr>
              <w:t>-L</w:t>
            </w:r>
          </w:p>
        </w:tc>
      </w:tr>
      <w:tr w:rsidR="00A35C00" w14:paraId="07C26A6C" w14:textId="00469014" w:rsidTr="00925FC0">
        <w:tc>
          <w:tcPr>
            <w:tcW w:w="1561" w:type="dxa"/>
            <w:gridSpan w:val="2"/>
          </w:tcPr>
          <w:p w14:paraId="697CFB39" w14:textId="36EBB01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hAnsi="Times New Roman" w:cs="Times New Roman"/>
                <w:b/>
                <w:bCs/>
                <w:color w:val="000000"/>
                <w:sz w:val="20"/>
                <w:szCs w:val="20"/>
                <w:lang w:val="en-GB"/>
              </w:rPr>
              <w:t>I-K</w:t>
            </w:r>
          </w:p>
        </w:tc>
        <w:tc>
          <w:tcPr>
            <w:tcW w:w="567" w:type="dxa"/>
          </w:tcPr>
          <w:p w14:paraId="7ABEB350" w14:textId="7D2148DD"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w:t>
            </w:r>
          </w:p>
        </w:tc>
        <w:tc>
          <w:tcPr>
            <w:tcW w:w="567" w:type="dxa"/>
            <w:shd w:val="clear" w:color="auto" w:fill="DAE9F7" w:themeFill="text2" w:themeFillTint="1A"/>
          </w:tcPr>
          <w:p w14:paraId="00F1FCB4" w14:textId="00F537A8"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0.65</w:t>
            </w:r>
          </w:p>
        </w:tc>
        <w:tc>
          <w:tcPr>
            <w:tcW w:w="708" w:type="dxa"/>
            <w:shd w:val="clear" w:color="auto" w:fill="DAE9F7" w:themeFill="text2" w:themeFillTint="1A"/>
          </w:tcPr>
          <w:p w14:paraId="5E782396" w14:textId="5A64D4C3"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0.47</w:t>
            </w:r>
          </w:p>
        </w:tc>
        <w:tc>
          <w:tcPr>
            <w:tcW w:w="708" w:type="dxa"/>
            <w:shd w:val="clear" w:color="auto" w:fill="DAE9F7" w:themeFill="text2" w:themeFillTint="1A"/>
          </w:tcPr>
          <w:p w14:paraId="41FA130D" w14:textId="69432789"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0.52</w:t>
            </w:r>
          </w:p>
        </w:tc>
        <w:tc>
          <w:tcPr>
            <w:tcW w:w="709" w:type="dxa"/>
            <w:shd w:val="clear" w:color="auto" w:fill="DAE9F7" w:themeFill="text2" w:themeFillTint="1A"/>
          </w:tcPr>
          <w:p w14:paraId="31B9ABB2" w14:textId="5050B13F"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0.44</w:t>
            </w:r>
          </w:p>
        </w:tc>
        <w:tc>
          <w:tcPr>
            <w:tcW w:w="709" w:type="dxa"/>
            <w:shd w:val="clear" w:color="auto" w:fill="DAE9F7" w:themeFill="text2" w:themeFillTint="1A"/>
          </w:tcPr>
          <w:p w14:paraId="218789D7" w14:textId="42ACAF1B"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0.13</w:t>
            </w:r>
          </w:p>
        </w:tc>
        <w:tc>
          <w:tcPr>
            <w:tcW w:w="709" w:type="dxa"/>
            <w:shd w:val="clear" w:color="auto" w:fill="DAE9F7" w:themeFill="text2" w:themeFillTint="1A"/>
          </w:tcPr>
          <w:p w14:paraId="3AFC9A90" w14:textId="75C663E4"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0.11</w:t>
            </w:r>
          </w:p>
        </w:tc>
        <w:tc>
          <w:tcPr>
            <w:tcW w:w="708" w:type="dxa"/>
            <w:shd w:val="clear" w:color="auto" w:fill="DAE9F7" w:themeFill="text2" w:themeFillTint="1A"/>
          </w:tcPr>
          <w:p w14:paraId="3754761D" w14:textId="56F30DCC"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0.16</w:t>
            </w:r>
          </w:p>
        </w:tc>
        <w:tc>
          <w:tcPr>
            <w:tcW w:w="851" w:type="dxa"/>
            <w:shd w:val="clear" w:color="auto" w:fill="DAE9F7" w:themeFill="text2" w:themeFillTint="1A"/>
          </w:tcPr>
          <w:p w14:paraId="5B57122D" w14:textId="45654192"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0.17</w:t>
            </w:r>
          </w:p>
        </w:tc>
        <w:tc>
          <w:tcPr>
            <w:tcW w:w="850" w:type="dxa"/>
            <w:shd w:val="clear" w:color="auto" w:fill="DAE9F7" w:themeFill="text2" w:themeFillTint="1A"/>
          </w:tcPr>
          <w:p w14:paraId="70324D94" w14:textId="58915E8C"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0.55</w:t>
            </w:r>
          </w:p>
        </w:tc>
        <w:tc>
          <w:tcPr>
            <w:tcW w:w="851" w:type="dxa"/>
            <w:shd w:val="clear" w:color="auto" w:fill="DAE9F7" w:themeFill="text2" w:themeFillTint="1A"/>
          </w:tcPr>
          <w:p w14:paraId="19012056" w14:textId="5BE4F8E6"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0.12</w:t>
            </w:r>
          </w:p>
        </w:tc>
        <w:tc>
          <w:tcPr>
            <w:tcW w:w="992" w:type="dxa"/>
            <w:shd w:val="clear" w:color="auto" w:fill="DAE9F7" w:themeFill="text2" w:themeFillTint="1A"/>
          </w:tcPr>
          <w:p w14:paraId="13F589BF" w14:textId="7A2D79CD"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0.21</w:t>
            </w:r>
          </w:p>
        </w:tc>
        <w:tc>
          <w:tcPr>
            <w:tcW w:w="709" w:type="dxa"/>
            <w:shd w:val="clear" w:color="auto" w:fill="DAE9F7" w:themeFill="text2" w:themeFillTint="1A"/>
          </w:tcPr>
          <w:p w14:paraId="2E11F3FB" w14:textId="3DA69D0B"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0.14</w:t>
            </w:r>
          </w:p>
        </w:tc>
      </w:tr>
      <w:tr w:rsidR="00A35C00" w14:paraId="0750F6A0" w14:textId="01C9BE2E" w:rsidTr="00925FC0">
        <w:tc>
          <w:tcPr>
            <w:tcW w:w="1561" w:type="dxa"/>
            <w:gridSpan w:val="2"/>
          </w:tcPr>
          <w:p w14:paraId="4879581F" w14:textId="6EC0B903"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hAnsi="Times New Roman" w:cs="Times New Roman"/>
                <w:b/>
                <w:bCs/>
                <w:color w:val="000000"/>
                <w:sz w:val="20"/>
                <w:szCs w:val="20"/>
                <w:lang w:val="en-GB"/>
              </w:rPr>
              <w:t>I-L</w:t>
            </w:r>
          </w:p>
        </w:tc>
        <w:tc>
          <w:tcPr>
            <w:tcW w:w="567" w:type="dxa"/>
            <w:shd w:val="clear" w:color="auto" w:fill="FAE2D5" w:themeFill="accent2" w:themeFillTint="33"/>
          </w:tcPr>
          <w:p w14:paraId="72368183" w14:textId="7A2334E4"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567" w:type="dxa"/>
          </w:tcPr>
          <w:p w14:paraId="30138024" w14:textId="3BE3744E"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w:t>
            </w:r>
          </w:p>
        </w:tc>
        <w:tc>
          <w:tcPr>
            <w:tcW w:w="708" w:type="dxa"/>
            <w:shd w:val="clear" w:color="auto" w:fill="DAE9F7" w:themeFill="text2" w:themeFillTint="1A"/>
          </w:tcPr>
          <w:p w14:paraId="7727C129" w14:textId="1FF1AEDA"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0.26</w:t>
            </w:r>
          </w:p>
        </w:tc>
        <w:tc>
          <w:tcPr>
            <w:tcW w:w="708" w:type="dxa"/>
            <w:shd w:val="clear" w:color="auto" w:fill="DAE9F7" w:themeFill="text2" w:themeFillTint="1A"/>
          </w:tcPr>
          <w:p w14:paraId="4B2A4B2A" w14:textId="15CDA4DC"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0.25</w:t>
            </w:r>
          </w:p>
        </w:tc>
        <w:tc>
          <w:tcPr>
            <w:tcW w:w="709" w:type="dxa"/>
            <w:shd w:val="clear" w:color="auto" w:fill="DAE9F7" w:themeFill="text2" w:themeFillTint="1A"/>
          </w:tcPr>
          <w:p w14:paraId="30925B1B" w14:textId="0D3A403A"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0.24</w:t>
            </w:r>
          </w:p>
        </w:tc>
        <w:tc>
          <w:tcPr>
            <w:tcW w:w="709" w:type="dxa"/>
            <w:shd w:val="clear" w:color="auto" w:fill="DAE9F7" w:themeFill="text2" w:themeFillTint="1A"/>
          </w:tcPr>
          <w:p w14:paraId="444CE31B" w14:textId="0EBE9C4F"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0.15</w:t>
            </w:r>
          </w:p>
        </w:tc>
        <w:tc>
          <w:tcPr>
            <w:tcW w:w="709" w:type="dxa"/>
            <w:shd w:val="clear" w:color="auto" w:fill="DAE9F7" w:themeFill="text2" w:themeFillTint="1A"/>
          </w:tcPr>
          <w:p w14:paraId="79BDF445" w14:textId="417F2EC2"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0.10</w:t>
            </w:r>
          </w:p>
        </w:tc>
        <w:tc>
          <w:tcPr>
            <w:tcW w:w="708" w:type="dxa"/>
            <w:shd w:val="clear" w:color="auto" w:fill="DAE9F7" w:themeFill="text2" w:themeFillTint="1A"/>
          </w:tcPr>
          <w:p w14:paraId="54AADF3E" w14:textId="47319AD3"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0.16</w:t>
            </w:r>
          </w:p>
        </w:tc>
        <w:tc>
          <w:tcPr>
            <w:tcW w:w="851" w:type="dxa"/>
            <w:shd w:val="clear" w:color="auto" w:fill="DAE9F7" w:themeFill="text2" w:themeFillTint="1A"/>
          </w:tcPr>
          <w:p w14:paraId="4B34F166" w14:textId="550D5C0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0.10</w:t>
            </w:r>
          </w:p>
        </w:tc>
        <w:tc>
          <w:tcPr>
            <w:tcW w:w="850" w:type="dxa"/>
            <w:shd w:val="clear" w:color="auto" w:fill="DAE9F7" w:themeFill="text2" w:themeFillTint="1A"/>
          </w:tcPr>
          <w:p w14:paraId="5CDC4B64" w14:textId="7C906E6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0.25</w:t>
            </w:r>
          </w:p>
        </w:tc>
        <w:tc>
          <w:tcPr>
            <w:tcW w:w="851" w:type="dxa"/>
            <w:shd w:val="clear" w:color="auto" w:fill="DAE9F7" w:themeFill="text2" w:themeFillTint="1A"/>
          </w:tcPr>
          <w:p w14:paraId="17CC706A" w14:textId="4BE85AE8"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0.14</w:t>
            </w:r>
          </w:p>
        </w:tc>
        <w:tc>
          <w:tcPr>
            <w:tcW w:w="992" w:type="dxa"/>
            <w:shd w:val="clear" w:color="auto" w:fill="DAE9F7" w:themeFill="text2" w:themeFillTint="1A"/>
          </w:tcPr>
          <w:p w14:paraId="4358D5D2" w14:textId="2BF448EE"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0.11</w:t>
            </w:r>
          </w:p>
        </w:tc>
        <w:tc>
          <w:tcPr>
            <w:tcW w:w="709" w:type="dxa"/>
            <w:shd w:val="clear" w:color="auto" w:fill="DAE9F7" w:themeFill="text2" w:themeFillTint="1A"/>
          </w:tcPr>
          <w:p w14:paraId="33918BFB" w14:textId="559E9359"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0.12</w:t>
            </w:r>
          </w:p>
        </w:tc>
      </w:tr>
      <w:tr w:rsidR="00A35C00" w14:paraId="7D28DFA4" w14:textId="71B3E889" w:rsidTr="00925FC0">
        <w:tc>
          <w:tcPr>
            <w:tcW w:w="1561" w:type="dxa"/>
            <w:gridSpan w:val="2"/>
          </w:tcPr>
          <w:p w14:paraId="48121FD5" w14:textId="6D329D19"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b/>
                <w:bCs/>
                <w:color w:val="000000" w:themeColor="text1"/>
                <w:kern w:val="24"/>
                <w:sz w:val="20"/>
                <w:szCs w:val="20"/>
              </w:rPr>
              <w:t>IIa-H</w:t>
            </w:r>
          </w:p>
        </w:tc>
        <w:tc>
          <w:tcPr>
            <w:tcW w:w="567" w:type="dxa"/>
            <w:shd w:val="clear" w:color="auto" w:fill="FAE2D5" w:themeFill="accent2" w:themeFillTint="33"/>
          </w:tcPr>
          <w:p w14:paraId="7A5C01B2" w14:textId="67A2812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0.97</w:t>
            </w:r>
          </w:p>
        </w:tc>
        <w:tc>
          <w:tcPr>
            <w:tcW w:w="567" w:type="dxa"/>
            <w:shd w:val="clear" w:color="auto" w:fill="FAE2D5" w:themeFill="accent2" w:themeFillTint="33"/>
          </w:tcPr>
          <w:p w14:paraId="36BA0945"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tcPr>
          <w:p w14:paraId="1A025C6F" w14:textId="5179F0BD"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w:t>
            </w:r>
          </w:p>
        </w:tc>
        <w:tc>
          <w:tcPr>
            <w:tcW w:w="708" w:type="dxa"/>
            <w:shd w:val="clear" w:color="auto" w:fill="DAE9F7" w:themeFill="text2" w:themeFillTint="1A"/>
          </w:tcPr>
          <w:p w14:paraId="67A0C2EC" w14:textId="4E156D95"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0.68</w:t>
            </w:r>
          </w:p>
        </w:tc>
        <w:tc>
          <w:tcPr>
            <w:tcW w:w="709" w:type="dxa"/>
            <w:shd w:val="clear" w:color="auto" w:fill="DAE9F7" w:themeFill="text2" w:themeFillTint="1A"/>
          </w:tcPr>
          <w:p w14:paraId="1D62C535" w14:textId="2719CEB0"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0.65</w:t>
            </w:r>
          </w:p>
        </w:tc>
        <w:tc>
          <w:tcPr>
            <w:tcW w:w="709" w:type="dxa"/>
            <w:shd w:val="clear" w:color="auto" w:fill="DAE9F7" w:themeFill="text2" w:themeFillTint="1A"/>
          </w:tcPr>
          <w:p w14:paraId="3289E5FF" w14:textId="241AFC72"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0.11</w:t>
            </w:r>
          </w:p>
        </w:tc>
        <w:tc>
          <w:tcPr>
            <w:tcW w:w="709" w:type="dxa"/>
            <w:shd w:val="clear" w:color="auto" w:fill="DAE9F7" w:themeFill="text2" w:themeFillTint="1A"/>
          </w:tcPr>
          <w:p w14:paraId="71344430" w14:textId="3A537855"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0.16</w:t>
            </w:r>
          </w:p>
        </w:tc>
        <w:tc>
          <w:tcPr>
            <w:tcW w:w="708" w:type="dxa"/>
            <w:shd w:val="clear" w:color="auto" w:fill="DAE9F7" w:themeFill="text2" w:themeFillTint="1A"/>
          </w:tcPr>
          <w:p w14:paraId="40A565CA" w14:textId="2F3C2355"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0.14</w:t>
            </w:r>
          </w:p>
        </w:tc>
        <w:tc>
          <w:tcPr>
            <w:tcW w:w="851" w:type="dxa"/>
            <w:shd w:val="clear" w:color="auto" w:fill="DAE9F7" w:themeFill="text2" w:themeFillTint="1A"/>
          </w:tcPr>
          <w:p w14:paraId="111A4B13" w14:textId="31242E2D"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0.17</w:t>
            </w:r>
          </w:p>
        </w:tc>
        <w:tc>
          <w:tcPr>
            <w:tcW w:w="850" w:type="dxa"/>
            <w:shd w:val="clear" w:color="auto" w:fill="DAE9F7" w:themeFill="text2" w:themeFillTint="1A"/>
          </w:tcPr>
          <w:p w14:paraId="19ED65E7" w14:textId="540C33F6"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0.43</w:t>
            </w:r>
          </w:p>
        </w:tc>
        <w:tc>
          <w:tcPr>
            <w:tcW w:w="851" w:type="dxa"/>
            <w:shd w:val="clear" w:color="auto" w:fill="DAE9F7" w:themeFill="text2" w:themeFillTint="1A"/>
          </w:tcPr>
          <w:p w14:paraId="609BE994" w14:textId="7332465F"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0.21</w:t>
            </w:r>
          </w:p>
        </w:tc>
        <w:tc>
          <w:tcPr>
            <w:tcW w:w="992" w:type="dxa"/>
            <w:shd w:val="clear" w:color="auto" w:fill="DAE9F7" w:themeFill="text2" w:themeFillTint="1A"/>
          </w:tcPr>
          <w:p w14:paraId="6F6909E2" w14:textId="6AC29AD4"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0.12</w:t>
            </w:r>
          </w:p>
        </w:tc>
        <w:tc>
          <w:tcPr>
            <w:tcW w:w="709" w:type="dxa"/>
            <w:shd w:val="clear" w:color="auto" w:fill="DAE9F7" w:themeFill="text2" w:themeFillTint="1A"/>
          </w:tcPr>
          <w:p w14:paraId="1DECC423" w14:textId="46BA9BA5"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0.10</w:t>
            </w:r>
          </w:p>
        </w:tc>
      </w:tr>
      <w:tr w:rsidR="00A35C00" w14:paraId="01A62DF8" w14:textId="1F2D29A4" w:rsidTr="00925FC0">
        <w:tc>
          <w:tcPr>
            <w:tcW w:w="1561" w:type="dxa"/>
            <w:gridSpan w:val="2"/>
          </w:tcPr>
          <w:p w14:paraId="2418A0AC" w14:textId="49C1C450"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b/>
                <w:bCs/>
                <w:color w:val="000000" w:themeColor="text1"/>
                <w:kern w:val="24"/>
                <w:sz w:val="20"/>
                <w:szCs w:val="20"/>
              </w:rPr>
              <w:t>IIa-L</w:t>
            </w:r>
          </w:p>
        </w:tc>
        <w:tc>
          <w:tcPr>
            <w:tcW w:w="567" w:type="dxa"/>
            <w:shd w:val="clear" w:color="auto" w:fill="FAE2D5" w:themeFill="accent2" w:themeFillTint="33"/>
          </w:tcPr>
          <w:p w14:paraId="5FD8B755" w14:textId="4E5A2E6C"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0.61</w:t>
            </w:r>
          </w:p>
        </w:tc>
        <w:tc>
          <w:tcPr>
            <w:tcW w:w="567" w:type="dxa"/>
            <w:shd w:val="clear" w:color="auto" w:fill="FAE2D5" w:themeFill="accent2" w:themeFillTint="33"/>
          </w:tcPr>
          <w:p w14:paraId="17FE1159"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08EC322A" w14:textId="4A9F95AA"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0.92</w:t>
            </w:r>
          </w:p>
        </w:tc>
        <w:tc>
          <w:tcPr>
            <w:tcW w:w="708" w:type="dxa"/>
          </w:tcPr>
          <w:p w14:paraId="684D3CE3" w14:textId="7C6B4526"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w:t>
            </w:r>
          </w:p>
        </w:tc>
        <w:tc>
          <w:tcPr>
            <w:tcW w:w="709" w:type="dxa"/>
            <w:shd w:val="clear" w:color="auto" w:fill="DAE9F7" w:themeFill="text2" w:themeFillTint="1A"/>
          </w:tcPr>
          <w:p w14:paraId="7625C32D" w14:textId="3A48B393"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0.72</w:t>
            </w:r>
          </w:p>
        </w:tc>
        <w:tc>
          <w:tcPr>
            <w:tcW w:w="709" w:type="dxa"/>
            <w:shd w:val="clear" w:color="auto" w:fill="DAE9F7" w:themeFill="text2" w:themeFillTint="1A"/>
          </w:tcPr>
          <w:p w14:paraId="665C4E45" w14:textId="121DD01E"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0.13</w:t>
            </w:r>
          </w:p>
        </w:tc>
        <w:tc>
          <w:tcPr>
            <w:tcW w:w="709" w:type="dxa"/>
            <w:shd w:val="clear" w:color="auto" w:fill="DAE9F7" w:themeFill="text2" w:themeFillTint="1A"/>
          </w:tcPr>
          <w:p w14:paraId="21BD9913" w14:textId="1CC5CDD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0.14</w:t>
            </w:r>
          </w:p>
        </w:tc>
        <w:tc>
          <w:tcPr>
            <w:tcW w:w="708" w:type="dxa"/>
            <w:shd w:val="clear" w:color="auto" w:fill="DAE9F7" w:themeFill="text2" w:themeFillTint="1A"/>
          </w:tcPr>
          <w:p w14:paraId="1806550C" w14:textId="6B767AC2"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0.17</w:t>
            </w:r>
          </w:p>
        </w:tc>
        <w:tc>
          <w:tcPr>
            <w:tcW w:w="851" w:type="dxa"/>
            <w:shd w:val="clear" w:color="auto" w:fill="DAE9F7" w:themeFill="text2" w:themeFillTint="1A"/>
          </w:tcPr>
          <w:p w14:paraId="0E0831D3" w14:textId="3B505385"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0.20</w:t>
            </w:r>
          </w:p>
        </w:tc>
        <w:tc>
          <w:tcPr>
            <w:tcW w:w="850" w:type="dxa"/>
            <w:shd w:val="clear" w:color="auto" w:fill="DAE9F7" w:themeFill="text2" w:themeFillTint="1A"/>
          </w:tcPr>
          <w:p w14:paraId="7F8EDD16" w14:textId="13A0F6A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0.52</w:t>
            </w:r>
          </w:p>
        </w:tc>
        <w:tc>
          <w:tcPr>
            <w:tcW w:w="851" w:type="dxa"/>
            <w:shd w:val="clear" w:color="auto" w:fill="DAE9F7" w:themeFill="text2" w:themeFillTint="1A"/>
          </w:tcPr>
          <w:p w14:paraId="7AD4543F" w14:textId="21231646"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0.18</w:t>
            </w:r>
          </w:p>
        </w:tc>
        <w:tc>
          <w:tcPr>
            <w:tcW w:w="992" w:type="dxa"/>
            <w:shd w:val="clear" w:color="auto" w:fill="DAE9F7" w:themeFill="text2" w:themeFillTint="1A"/>
          </w:tcPr>
          <w:p w14:paraId="286A648A" w14:textId="5A1A3858"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0.15</w:t>
            </w:r>
          </w:p>
        </w:tc>
        <w:tc>
          <w:tcPr>
            <w:tcW w:w="709" w:type="dxa"/>
            <w:shd w:val="clear" w:color="auto" w:fill="DAE9F7" w:themeFill="text2" w:themeFillTint="1A"/>
          </w:tcPr>
          <w:p w14:paraId="22A33187" w14:textId="3AF07BA9"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0.12</w:t>
            </w:r>
          </w:p>
        </w:tc>
      </w:tr>
      <w:tr w:rsidR="00A35C00" w14:paraId="461E3C85" w14:textId="69AFBD51" w:rsidTr="00925FC0">
        <w:tc>
          <w:tcPr>
            <w:tcW w:w="1561" w:type="dxa"/>
            <w:gridSpan w:val="2"/>
          </w:tcPr>
          <w:p w14:paraId="5F3E422F" w14:textId="29951132"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b/>
                <w:bCs/>
                <w:color w:val="000000" w:themeColor="text1"/>
                <w:kern w:val="24"/>
                <w:sz w:val="20"/>
                <w:szCs w:val="20"/>
              </w:rPr>
              <w:t>IIa-K</w:t>
            </w:r>
          </w:p>
        </w:tc>
        <w:tc>
          <w:tcPr>
            <w:tcW w:w="567" w:type="dxa"/>
            <w:shd w:val="clear" w:color="auto" w:fill="FAE2D5" w:themeFill="accent2" w:themeFillTint="33"/>
          </w:tcPr>
          <w:p w14:paraId="727DDCAA" w14:textId="31AFCB4E"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0.63</w:t>
            </w:r>
          </w:p>
        </w:tc>
        <w:tc>
          <w:tcPr>
            <w:tcW w:w="567" w:type="dxa"/>
            <w:shd w:val="clear" w:color="auto" w:fill="FAE2D5" w:themeFill="accent2" w:themeFillTint="33"/>
          </w:tcPr>
          <w:p w14:paraId="61875806"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2048B82C" w14:textId="53F7B226"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0.89</w:t>
            </w:r>
          </w:p>
        </w:tc>
        <w:tc>
          <w:tcPr>
            <w:tcW w:w="708" w:type="dxa"/>
            <w:shd w:val="clear" w:color="auto" w:fill="FAE2D5" w:themeFill="accent2" w:themeFillTint="33"/>
          </w:tcPr>
          <w:p w14:paraId="20CE293B" w14:textId="3E9A41A1"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0.69</w:t>
            </w:r>
          </w:p>
        </w:tc>
        <w:tc>
          <w:tcPr>
            <w:tcW w:w="709" w:type="dxa"/>
          </w:tcPr>
          <w:p w14:paraId="20108D95" w14:textId="6E10AFFF"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w:t>
            </w:r>
          </w:p>
        </w:tc>
        <w:tc>
          <w:tcPr>
            <w:tcW w:w="709" w:type="dxa"/>
            <w:shd w:val="clear" w:color="auto" w:fill="DAE9F7" w:themeFill="text2" w:themeFillTint="1A"/>
          </w:tcPr>
          <w:p w14:paraId="1BAE2E3B" w14:textId="113CB05E"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0.13</w:t>
            </w:r>
          </w:p>
        </w:tc>
        <w:tc>
          <w:tcPr>
            <w:tcW w:w="709" w:type="dxa"/>
            <w:shd w:val="clear" w:color="auto" w:fill="DAE9F7" w:themeFill="text2" w:themeFillTint="1A"/>
          </w:tcPr>
          <w:p w14:paraId="36145C1B" w14:textId="6046BAD2"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0.14</w:t>
            </w:r>
          </w:p>
        </w:tc>
        <w:tc>
          <w:tcPr>
            <w:tcW w:w="708" w:type="dxa"/>
            <w:shd w:val="clear" w:color="auto" w:fill="DAE9F7" w:themeFill="text2" w:themeFillTint="1A"/>
          </w:tcPr>
          <w:p w14:paraId="0C15D722" w14:textId="1479FEBB"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0.16</w:t>
            </w:r>
          </w:p>
        </w:tc>
        <w:tc>
          <w:tcPr>
            <w:tcW w:w="851" w:type="dxa"/>
            <w:shd w:val="clear" w:color="auto" w:fill="DAE9F7" w:themeFill="text2" w:themeFillTint="1A"/>
          </w:tcPr>
          <w:p w14:paraId="2C271B5B" w14:textId="272E09C0"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0.21</w:t>
            </w:r>
          </w:p>
        </w:tc>
        <w:tc>
          <w:tcPr>
            <w:tcW w:w="850" w:type="dxa"/>
            <w:shd w:val="clear" w:color="auto" w:fill="DAE9F7" w:themeFill="text2" w:themeFillTint="1A"/>
          </w:tcPr>
          <w:p w14:paraId="5EF58CFA" w14:textId="2C38DEF9"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0.56</w:t>
            </w:r>
          </w:p>
        </w:tc>
        <w:tc>
          <w:tcPr>
            <w:tcW w:w="851" w:type="dxa"/>
            <w:shd w:val="clear" w:color="auto" w:fill="DAE9F7" w:themeFill="text2" w:themeFillTint="1A"/>
          </w:tcPr>
          <w:p w14:paraId="25D403D0" w14:textId="1CCEB03B"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0.22</w:t>
            </w:r>
          </w:p>
        </w:tc>
        <w:tc>
          <w:tcPr>
            <w:tcW w:w="992" w:type="dxa"/>
            <w:shd w:val="clear" w:color="auto" w:fill="DAE9F7" w:themeFill="text2" w:themeFillTint="1A"/>
          </w:tcPr>
          <w:p w14:paraId="4F8B01E2" w14:textId="404B7CA2"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0.13</w:t>
            </w:r>
          </w:p>
        </w:tc>
        <w:tc>
          <w:tcPr>
            <w:tcW w:w="709" w:type="dxa"/>
            <w:shd w:val="clear" w:color="auto" w:fill="DAE9F7" w:themeFill="text2" w:themeFillTint="1A"/>
          </w:tcPr>
          <w:p w14:paraId="15FEABE3" w14:textId="2AF92B58"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0.11</w:t>
            </w:r>
          </w:p>
        </w:tc>
      </w:tr>
      <w:tr w:rsidR="00A35C00" w14:paraId="54CF7C9C" w14:textId="6614E6AC" w:rsidTr="00925FC0">
        <w:tc>
          <w:tcPr>
            <w:tcW w:w="1561" w:type="dxa"/>
            <w:gridSpan w:val="2"/>
          </w:tcPr>
          <w:p w14:paraId="5485C57F" w14:textId="56C186BA"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b/>
                <w:bCs/>
                <w:color w:val="000000" w:themeColor="text1"/>
                <w:kern w:val="24"/>
                <w:sz w:val="20"/>
                <w:szCs w:val="20"/>
              </w:rPr>
              <w:t>IIb-H</w:t>
            </w:r>
          </w:p>
        </w:tc>
        <w:tc>
          <w:tcPr>
            <w:tcW w:w="567" w:type="dxa"/>
            <w:shd w:val="clear" w:color="auto" w:fill="FAE2D5" w:themeFill="accent2" w:themeFillTint="33"/>
          </w:tcPr>
          <w:p w14:paraId="2AF67F91" w14:textId="55A1B493"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4.48</w:t>
            </w:r>
          </w:p>
        </w:tc>
        <w:tc>
          <w:tcPr>
            <w:tcW w:w="567" w:type="dxa"/>
            <w:shd w:val="clear" w:color="auto" w:fill="FAE2D5" w:themeFill="accent2" w:themeFillTint="33"/>
          </w:tcPr>
          <w:p w14:paraId="4D889CC4"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0CF2E2CC" w14:textId="51231E58"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4.26</w:t>
            </w:r>
          </w:p>
        </w:tc>
        <w:tc>
          <w:tcPr>
            <w:tcW w:w="708" w:type="dxa"/>
            <w:shd w:val="clear" w:color="auto" w:fill="FAE2D5" w:themeFill="accent2" w:themeFillTint="33"/>
          </w:tcPr>
          <w:p w14:paraId="5CF36C8C" w14:textId="7D147F4E"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4.30</w:t>
            </w:r>
          </w:p>
        </w:tc>
        <w:tc>
          <w:tcPr>
            <w:tcW w:w="709" w:type="dxa"/>
            <w:shd w:val="clear" w:color="auto" w:fill="FAE2D5" w:themeFill="accent2" w:themeFillTint="33"/>
          </w:tcPr>
          <w:p w14:paraId="019818CB" w14:textId="78D1FC48"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3.97</w:t>
            </w:r>
          </w:p>
        </w:tc>
        <w:tc>
          <w:tcPr>
            <w:tcW w:w="709" w:type="dxa"/>
          </w:tcPr>
          <w:p w14:paraId="49E67FF0" w14:textId="5CF99C8D"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w:t>
            </w:r>
          </w:p>
        </w:tc>
        <w:tc>
          <w:tcPr>
            <w:tcW w:w="709" w:type="dxa"/>
            <w:shd w:val="clear" w:color="auto" w:fill="DAE9F7" w:themeFill="text2" w:themeFillTint="1A"/>
          </w:tcPr>
          <w:p w14:paraId="42FBE6BB" w14:textId="6EF7B2BF"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0.67</w:t>
            </w:r>
          </w:p>
        </w:tc>
        <w:tc>
          <w:tcPr>
            <w:tcW w:w="708" w:type="dxa"/>
            <w:shd w:val="clear" w:color="auto" w:fill="DAE9F7" w:themeFill="text2" w:themeFillTint="1A"/>
          </w:tcPr>
          <w:p w14:paraId="1967130C" w14:textId="2F914E50"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0.50</w:t>
            </w:r>
          </w:p>
        </w:tc>
        <w:tc>
          <w:tcPr>
            <w:tcW w:w="851" w:type="dxa"/>
            <w:shd w:val="clear" w:color="auto" w:fill="DAE9F7" w:themeFill="text2" w:themeFillTint="1A"/>
          </w:tcPr>
          <w:p w14:paraId="0C223E8C" w14:textId="74760F8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0.43</w:t>
            </w:r>
          </w:p>
        </w:tc>
        <w:tc>
          <w:tcPr>
            <w:tcW w:w="850" w:type="dxa"/>
            <w:shd w:val="clear" w:color="auto" w:fill="DAE9F7" w:themeFill="text2" w:themeFillTint="1A"/>
          </w:tcPr>
          <w:p w14:paraId="3F93BFA5" w14:textId="703E9E48"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0.16</w:t>
            </w:r>
          </w:p>
        </w:tc>
        <w:tc>
          <w:tcPr>
            <w:tcW w:w="851" w:type="dxa"/>
            <w:shd w:val="clear" w:color="auto" w:fill="DAE9F7" w:themeFill="text2" w:themeFillTint="1A"/>
          </w:tcPr>
          <w:p w14:paraId="745288F7" w14:textId="2D4B3442"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0.41</w:t>
            </w:r>
          </w:p>
        </w:tc>
        <w:tc>
          <w:tcPr>
            <w:tcW w:w="992" w:type="dxa"/>
            <w:shd w:val="clear" w:color="auto" w:fill="DAE9F7" w:themeFill="text2" w:themeFillTint="1A"/>
          </w:tcPr>
          <w:p w14:paraId="3FFFF305" w14:textId="39208472"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0.35</w:t>
            </w:r>
          </w:p>
        </w:tc>
        <w:tc>
          <w:tcPr>
            <w:tcW w:w="709" w:type="dxa"/>
            <w:shd w:val="clear" w:color="auto" w:fill="DAE9F7" w:themeFill="text2" w:themeFillTint="1A"/>
          </w:tcPr>
          <w:p w14:paraId="4AE25210" w14:textId="2F85D34B"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0.45</w:t>
            </w:r>
          </w:p>
        </w:tc>
      </w:tr>
      <w:tr w:rsidR="00A35C00" w14:paraId="741C7B20" w14:textId="67731A22" w:rsidTr="00E7045E">
        <w:tc>
          <w:tcPr>
            <w:tcW w:w="1561" w:type="dxa"/>
            <w:gridSpan w:val="2"/>
          </w:tcPr>
          <w:p w14:paraId="212BF328" w14:textId="595A660F"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b/>
                <w:bCs/>
                <w:color w:val="000000" w:themeColor="text1"/>
                <w:kern w:val="24"/>
                <w:sz w:val="20"/>
                <w:szCs w:val="20"/>
              </w:rPr>
              <w:t>IIb-K</w:t>
            </w:r>
          </w:p>
        </w:tc>
        <w:tc>
          <w:tcPr>
            <w:tcW w:w="567" w:type="dxa"/>
            <w:shd w:val="clear" w:color="auto" w:fill="FAE2D5" w:themeFill="accent2" w:themeFillTint="33"/>
          </w:tcPr>
          <w:p w14:paraId="2E1BFB8E"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567" w:type="dxa"/>
            <w:shd w:val="clear" w:color="auto" w:fill="FAE2D5" w:themeFill="accent2" w:themeFillTint="33"/>
          </w:tcPr>
          <w:p w14:paraId="028E4F01"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287999BA"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5C0B4F89"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9" w:type="dxa"/>
            <w:shd w:val="clear" w:color="auto" w:fill="FAE2D5" w:themeFill="accent2" w:themeFillTint="33"/>
          </w:tcPr>
          <w:p w14:paraId="38F718E1"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9" w:type="dxa"/>
            <w:shd w:val="clear" w:color="auto" w:fill="FAE2D5" w:themeFill="accent2" w:themeFillTint="33"/>
          </w:tcPr>
          <w:p w14:paraId="2D86C27A"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9" w:type="dxa"/>
          </w:tcPr>
          <w:p w14:paraId="7A824EF8" w14:textId="3C07C1D5"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w:t>
            </w:r>
          </w:p>
        </w:tc>
        <w:tc>
          <w:tcPr>
            <w:tcW w:w="708" w:type="dxa"/>
            <w:shd w:val="clear" w:color="auto" w:fill="DAE9F7" w:themeFill="text2" w:themeFillTint="1A"/>
          </w:tcPr>
          <w:p w14:paraId="4DBE973C" w14:textId="10A3DD33"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0.48</w:t>
            </w:r>
          </w:p>
        </w:tc>
        <w:tc>
          <w:tcPr>
            <w:tcW w:w="851" w:type="dxa"/>
            <w:shd w:val="clear" w:color="auto" w:fill="DAE9F7" w:themeFill="text2" w:themeFillTint="1A"/>
          </w:tcPr>
          <w:p w14:paraId="077391AD" w14:textId="7969B8AD"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0.36</w:t>
            </w:r>
          </w:p>
        </w:tc>
        <w:tc>
          <w:tcPr>
            <w:tcW w:w="850" w:type="dxa"/>
            <w:shd w:val="clear" w:color="auto" w:fill="DAE9F7" w:themeFill="text2" w:themeFillTint="1A"/>
          </w:tcPr>
          <w:p w14:paraId="0A8A9523" w14:textId="67DECC2B"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0.14</w:t>
            </w:r>
          </w:p>
        </w:tc>
        <w:tc>
          <w:tcPr>
            <w:tcW w:w="851" w:type="dxa"/>
            <w:shd w:val="clear" w:color="auto" w:fill="DAE9F7" w:themeFill="text2" w:themeFillTint="1A"/>
          </w:tcPr>
          <w:p w14:paraId="226D33E2" w14:textId="694B6942"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0.39</w:t>
            </w:r>
          </w:p>
        </w:tc>
        <w:tc>
          <w:tcPr>
            <w:tcW w:w="992" w:type="dxa"/>
            <w:shd w:val="clear" w:color="auto" w:fill="DAE9F7" w:themeFill="text2" w:themeFillTint="1A"/>
          </w:tcPr>
          <w:p w14:paraId="788AEECB" w14:textId="0D11E870"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0.36</w:t>
            </w:r>
          </w:p>
        </w:tc>
        <w:tc>
          <w:tcPr>
            <w:tcW w:w="709" w:type="dxa"/>
            <w:shd w:val="clear" w:color="auto" w:fill="DAE9F7" w:themeFill="text2" w:themeFillTint="1A"/>
          </w:tcPr>
          <w:p w14:paraId="45BE80E3" w14:textId="030ED3E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0.43</w:t>
            </w:r>
          </w:p>
        </w:tc>
      </w:tr>
      <w:tr w:rsidR="00A35C00" w14:paraId="35F0E3C0" w14:textId="38636BF1" w:rsidTr="00925FC0">
        <w:tc>
          <w:tcPr>
            <w:tcW w:w="1561" w:type="dxa"/>
            <w:gridSpan w:val="2"/>
          </w:tcPr>
          <w:p w14:paraId="4ECDBE2C" w14:textId="7C0A3B24"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roofErr w:type="spellStart"/>
            <w:r w:rsidRPr="00A35C00">
              <w:rPr>
                <w:rFonts w:ascii="Times New Roman" w:eastAsia="Calibri" w:hAnsi="Times New Roman" w:cs="Times New Roman"/>
                <w:b/>
                <w:bCs/>
                <w:color w:val="000000" w:themeColor="text1"/>
                <w:kern w:val="24"/>
                <w:sz w:val="20"/>
                <w:szCs w:val="20"/>
              </w:rPr>
              <w:t>IIc</w:t>
            </w:r>
            <w:proofErr w:type="spellEnd"/>
            <w:r w:rsidRPr="00A35C00">
              <w:rPr>
                <w:rFonts w:ascii="Times New Roman" w:eastAsia="Calibri" w:hAnsi="Times New Roman" w:cs="Times New Roman"/>
                <w:b/>
                <w:bCs/>
                <w:color w:val="000000" w:themeColor="text1"/>
                <w:kern w:val="24"/>
                <w:sz w:val="20"/>
                <w:szCs w:val="20"/>
              </w:rPr>
              <w:t>-L</w:t>
            </w:r>
          </w:p>
        </w:tc>
        <w:tc>
          <w:tcPr>
            <w:tcW w:w="567" w:type="dxa"/>
            <w:shd w:val="clear" w:color="auto" w:fill="FAE2D5" w:themeFill="accent2" w:themeFillTint="33"/>
          </w:tcPr>
          <w:p w14:paraId="46057580"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567" w:type="dxa"/>
            <w:shd w:val="clear" w:color="auto" w:fill="FAE2D5" w:themeFill="accent2" w:themeFillTint="33"/>
          </w:tcPr>
          <w:p w14:paraId="5A799ACC"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06346226"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22A5FDB6"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9" w:type="dxa"/>
            <w:shd w:val="clear" w:color="auto" w:fill="FAE2D5" w:themeFill="accent2" w:themeFillTint="33"/>
          </w:tcPr>
          <w:p w14:paraId="5502E18B"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9" w:type="dxa"/>
            <w:shd w:val="clear" w:color="auto" w:fill="FAE2D5" w:themeFill="accent2" w:themeFillTint="33"/>
          </w:tcPr>
          <w:p w14:paraId="09E1D756"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9" w:type="dxa"/>
            <w:shd w:val="clear" w:color="auto" w:fill="FAE2D5" w:themeFill="accent2" w:themeFillTint="33"/>
          </w:tcPr>
          <w:p w14:paraId="6A9374B3" w14:textId="25DF7D9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tcPr>
          <w:p w14:paraId="181854A8" w14:textId="6AE3F5C5"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w:t>
            </w:r>
          </w:p>
        </w:tc>
        <w:tc>
          <w:tcPr>
            <w:tcW w:w="851" w:type="dxa"/>
            <w:shd w:val="clear" w:color="auto" w:fill="DAE9F7" w:themeFill="text2" w:themeFillTint="1A"/>
          </w:tcPr>
          <w:p w14:paraId="0E82FCA3" w14:textId="465870E4"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0.23</w:t>
            </w:r>
          </w:p>
        </w:tc>
        <w:tc>
          <w:tcPr>
            <w:tcW w:w="850" w:type="dxa"/>
            <w:shd w:val="clear" w:color="auto" w:fill="DAE9F7" w:themeFill="text2" w:themeFillTint="1A"/>
          </w:tcPr>
          <w:p w14:paraId="5A2A496E" w14:textId="49EFC201"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0.16</w:t>
            </w:r>
          </w:p>
        </w:tc>
        <w:tc>
          <w:tcPr>
            <w:tcW w:w="851" w:type="dxa"/>
            <w:shd w:val="clear" w:color="auto" w:fill="DAE9F7" w:themeFill="text2" w:themeFillTint="1A"/>
          </w:tcPr>
          <w:p w14:paraId="1AD4B676" w14:textId="0DF27EC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0.42</w:t>
            </w:r>
          </w:p>
        </w:tc>
        <w:tc>
          <w:tcPr>
            <w:tcW w:w="992" w:type="dxa"/>
            <w:shd w:val="clear" w:color="auto" w:fill="DAE9F7" w:themeFill="text2" w:themeFillTint="1A"/>
          </w:tcPr>
          <w:p w14:paraId="335967D3" w14:textId="2AF646AD"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0.32</w:t>
            </w:r>
          </w:p>
        </w:tc>
        <w:tc>
          <w:tcPr>
            <w:tcW w:w="709" w:type="dxa"/>
            <w:shd w:val="clear" w:color="auto" w:fill="DAE9F7" w:themeFill="text2" w:themeFillTint="1A"/>
          </w:tcPr>
          <w:p w14:paraId="5930D078" w14:textId="45021F08"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0.42</w:t>
            </w:r>
          </w:p>
        </w:tc>
      </w:tr>
      <w:tr w:rsidR="00A35C00" w14:paraId="21D78192" w14:textId="40BA7638" w:rsidTr="00925FC0">
        <w:tc>
          <w:tcPr>
            <w:tcW w:w="1561" w:type="dxa"/>
            <w:gridSpan w:val="2"/>
          </w:tcPr>
          <w:p w14:paraId="3C0651E4" w14:textId="2F8BD149"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b/>
                <w:bCs/>
                <w:color w:val="000000" w:themeColor="text1"/>
                <w:kern w:val="24"/>
                <w:sz w:val="20"/>
                <w:szCs w:val="20"/>
              </w:rPr>
              <w:t>IIIac-L</w:t>
            </w:r>
          </w:p>
        </w:tc>
        <w:tc>
          <w:tcPr>
            <w:tcW w:w="567" w:type="dxa"/>
            <w:shd w:val="clear" w:color="auto" w:fill="FAE2D5" w:themeFill="accent2" w:themeFillTint="33"/>
          </w:tcPr>
          <w:p w14:paraId="5980794F" w14:textId="0F276002"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3.99</w:t>
            </w:r>
          </w:p>
        </w:tc>
        <w:tc>
          <w:tcPr>
            <w:tcW w:w="567" w:type="dxa"/>
            <w:shd w:val="clear" w:color="auto" w:fill="FAE2D5" w:themeFill="accent2" w:themeFillTint="33"/>
          </w:tcPr>
          <w:p w14:paraId="30BAB19A"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053C3BFD" w14:textId="3F098FD3"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3.91</w:t>
            </w:r>
          </w:p>
        </w:tc>
        <w:tc>
          <w:tcPr>
            <w:tcW w:w="708" w:type="dxa"/>
            <w:shd w:val="clear" w:color="auto" w:fill="FAE2D5" w:themeFill="accent2" w:themeFillTint="33"/>
          </w:tcPr>
          <w:p w14:paraId="72D6009F" w14:textId="33BB3666"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3.81</w:t>
            </w:r>
          </w:p>
        </w:tc>
        <w:tc>
          <w:tcPr>
            <w:tcW w:w="709" w:type="dxa"/>
            <w:shd w:val="clear" w:color="auto" w:fill="FAE2D5" w:themeFill="accent2" w:themeFillTint="33"/>
          </w:tcPr>
          <w:p w14:paraId="16E2B7F2" w14:textId="1BD33F3C"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3.79</w:t>
            </w:r>
          </w:p>
        </w:tc>
        <w:tc>
          <w:tcPr>
            <w:tcW w:w="709" w:type="dxa"/>
            <w:shd w:val="clear" w:color="auto" w:fill="FAE2D5" w:themeFill="accent2" w:themeFillTint="33"/>
          </w:tcPr>
          <w:p w14:paraId="25B67DAD" w14:textId="5E8D12D8"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1.2</w:t>
            </w:r>
            <w:r w:rsidR="00873365">
              <w:rPr>
                <w:rFonts w:ascii="Times New Roman" w:eastAsia="Calibri" w:hAnsi="Times New Roman" w:cs="Times New Roman"/>
                <w:color w:val="000000" w:themeColor="text1"/>
                <w:kern w:val="24"/>
                <w:sz w:val="20"/>
                <w:szCs w:val="20"/>
              </w:rPr>
              <w:t>0</w:t>
            </w:r>
          </w:p>
        </w:tc>
        <w:tc>
          <w:tcPr>
            <w:tcW w:w="709" w:type="dxa"/>
            <w:shd w:val="clear" w:color="auto" w:fill="FAE2D5" w:themeFill="accent2" w:themeFillTint="33"/>
          </w:tcPr>
          <w:p w14:paraId="12B76CD9" w14:textId="380EAAAD"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28A48E55"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851" w:type="dxa"/>
          </w:tcPr>
          <w:p w14:paraId="1A1C3363" w14:textId="60DC40CB"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w:t>
            </w:r>
          </w:p>
        </w:tc>
        <w:tc>
          <w:tcPr>
            <w:tcW w:w="850" w:type="dxa"/>
            <w:shd w:val="clear" w:color="auto" w:fill="DAE9F7" w:themeFill="text2" w:themeFillTint="1A"/>
          </w:tcPr>
          <w:p w14:paraId="4DAE77E3" w14:textId="7CAE9910"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0.13</w:t>
            </w:r>
          </w:p>
        </w:tc>
        <w:tc>
          <w:tcPr>
            <w:tcW w:w="851" w:type="dxa"/>
            <w:shd w:val="clear" w:color="auto" w:fill="DAE9F7" w:themeFill="text2" w:themeFillTint="1A"/>
          </w:tcPr>
          <w:p w14:paraId="607D3A32" w14:textId="5132FB8A"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0.62</w:t>
            </w:r>
          </w:p>
        </w:tc>
        <w:tc>
          <w:tcPr>
            <w:tcW w:w="992" w:type="dxa"/>
            <w:shd w:val="clear" w:color="auto" w:fill="DAE9F7" w:themeFill="text2" w:themeFillTint="1A"/>
          </w:tcPr>
          <w:p w14:paraId="3B8B7607" w14:textId="2BE8B95F"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0.41</w:t>
            </w:r>
          </w:p>
        </w:tc>
        <w:tc>
          <w:tcPr>
            <w:tcW w:w="709" w:type="dxa"/>
            <w:shd w:val="clear" w:color="auto" w:fill="DAE9F7" w:themeFill="text2" w:themeFillTint="1A"/>
          </w:tcPr>
          <w:p w14:paraId="4C560807" w14:textId="1A1C3BFE"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0.31</w:t>
            </w:r>
          </w:p>
        </w:tc>
      </w:tr>
      <w:tr w:rsidR="00A35C00" w14:paraId="4AC087E0" w14:textId="1B7ECB8A" w:rsidTr="00925FC0">
        <w:tc>
          <w:tcPr>
            <w:tcW w:w="1561" w:type="dxa"/>
            <w:gridSpan w:val="2"/>
          </w:tcPr>
          <w:p w14:paraId="595F7453" w14:textId="21E8A514"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roofErr w:type="spellStart"/>
            <w:r w:rsidRPr="00A35C00">
              <w:rPr>
                <w:rFonts w:ascii="Times New Roman" w:eastAsia="Calibri" w:hAnsi="Times New Roman" w:cs="Times New Roman"/>
                <w:b/>
                <w:bCs/>
                <w:color w:val="000000" w:themeColor="text1"/>
                <w:kern w:val="24"/>
                <w:sz w:val="20"/>
                <w:szCs w:val="20"/>
              </w:rPr>
              <w:t>IIIad</w:t>
            </w:r>
            <w:proofErr w:type="spellEnd"/>
            <w:r w:rsidRPr="00A35C00">
              <w:rPr>
                <w:rFonts w:ascii="Times New Roman" w:eastAsia="Calibri" w:hAnsi="Times New Roman" w:cs="Times New Roman"/>
                <w:b/>
                <w:bCs/>
                <w:color w:val="000000" w:themeColor="text1"/>
                <w:kern w:val="24"/>
                <w:sz w:val="20"/>
                <w:szCs w:val="20"/>
              </w:rPr>
              <w:t>-K</w:t>
            </w:r>
          </w:p>
        </w:tc>
        <w:tc>
          <w:tcPr>
            <w:tcW w:w="567" w:type="dxa"/>
            <w:shd w:val="clear" w:color="auto" w:fill="FAE2D5" w:themeFill="accent2" w:themeFillTint="33"/>
          </w:tcPr>
          <w:p w14:paraId="3DFE7E67" w14:textId="0C02FFAE"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0.52</w:t>
            </w:r>
          </w:p>
        </w:tc>
        <w:tc>
          <w:tcPr>
            <w:tcW w:w="567" w:type="dxa"/>
            <w:shd w:val="clear" w:color="auto" w:fill="FAE2D5" w:themeFill="accent2" w:themeFillTint="33"/>
          </w:tcPr>
          <w:p w14:paraId="6743FE9F"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368C055C" w14:textId="1FFEEDF2"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0.89</w:t>
            </w:r>
          </w:p>
        </w:tc>
        <w:tc>
          <w:tcPr>
            <w:tcW w:w="708" w:type="dxa"/>
            <w:shd w:val="clear" w:color="auto" w:fill="FAE2D5" w:themeFill="accent2" w:themeFillTint="33"/>
          </w:tcPr>
          <w:p w14:paraId="34B66DF8" w14:textId="40A7FEDB"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0.55</w:t>
            </w:r>
          </w:p>
        </w:tc>
        <w:tc>
          <w:tcPr>
            <w:tcW w:w="709" w:type="dxa"/>
            <w:shd w:val="clear" w:color="auto" w:fill="FAE2D5" w:themeFill="accent2" w:themeFillTint="33"/>
          </w:tcPr>
          <w:p w14:paraId="55A58AE0" w14:textId="3CB69BCF"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0.62</w:t>
            </w:r>
          </w:p>
        </w:tc>
        <w:tc>
          <w:tcPr>
            <w:tcW w:w="709" w:type="dxa"/>
            <w:shd w:val="clear" w:color="auto" w:fill="FAE2D5" w:themeFill="accent2" w:themeFillTint="33"/>
          </w:tcPr>
          <w:p w14:paraId="4DF10122" w14:textId="0035E73D"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4.28</w:t>
            </w:r>
          </w:p>
        </w:tc>
        <w:tc>
          <w:tcPr>
            <w:tcW w:w="709" w:type="dxa"/>
            <w:shd w:val="clear" w:color="auto" w:fill="FAE2D5" w:themeFill="accent2" w:themeFillTint="33"/>
          </w:tcPr>
          <w:p w14:paraId="4ACD8DAA" w14:textId="65000C9E"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17B0214B"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851" w:type="dxa"/>
            <w:shd w:val="clear" w:color="auto" w:fill="FAE2D5" w:themeFill="accent2" w:themeFillTint="33"/>
          </w:tcPr>
          <w:p w14:paraId="68C6D627" w14:textId="6A898C3F"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3.94</w:t>
            </w:r>
          </w:p>
        </w:tc>
        <w:tc>
          <w:tcPr>
            <w:tcW w:w="850" w:type="dxa"/>
          </w:tcPr>
          <w:p w14:paraId="05B88DB3" w14:textId="34F5A88E"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w:t>
            </w:r>
          </w:p>
        </w:tc>
        <w:tc>
          <w:tcPr>
            <w:tcW w:w="851" w:type="dxa"/>
            <w:shd w:val="clear" w:color="auto" w:fill="DAE9F7" w:themeFill="text2" w:themeFillTint="1A"/>
          </w:tcPr>
          <w:p w14:paraId="73F2EB08" w14:textId="4F501378"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0.23</w:t>
            </w:r>
          </w:p>
        </w:tc>
        <w:tc>
          <w:tcPr>
            <w:tcW w:w="992" w:type="dxa"/>
            <w:shd w:val="clear" w:color="auto" w:fill="DAE9F7" w:themeFill="text2" w:themeFillTint="1A"/>
          </w:tcPr>
          <w:p w14:paraId="410088BB" w14:textId="4E07D229"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0.11</w:t>
            </w:r>
          </w:p>
        </w:tc>
        <w:tc>
          <w:tcPr>
            <w:tcW w:w="709" w:type="dxa"/>
            <w:shd w:val="clear" w:color="auto" w:fill="DAE9F7" w:themeFill="text2" w:themeFillTint="1A"/>
          </w:tcPr>
          <w:p w14:paraId="6A531C2F" w14:textId="1D165A7E"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0.12</w:t>
            </w:r>
          </w:p>
        </w:tc>
      </w:tr>
      <w:tr w:rsidR="00A35C00" w14:paraId="236E7803" w14:textId="116D39FA" w:rsidTr="00925FC0">
        <w:tc>
          <w:tcPr>
            <w:tcW w:w="1561" w:type="dxa"/>
            <w:gridSpan w:val="2"/>
          </w:tcPr>
          <w:p w14:paraId="5B05E2F4" w14:textId="748ECFAF"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roofErr w:type="spellStart"/>
            <w:r w:rsidRPr="00A35C00">
              <w:rPr>
                <w:rFonts w:ascii="Times New Roman" w:eastAsia="Calibri" w:hAnsi="Times New Roman" w:cs="Times New Roman"/>
                <w:b/>
                <w:bCs/>
                <w:color w:val="000000" w:themeColor="text1"/>
                <w:kern w:val="24"/>
                <w:sz w:val="20"/>
                <w:szCs w:val="20"/>
              </w:rPr>
              <w:t>IV</w:t>
            </w:r>
            <w:r w:rsidR="00447648">
              <w:rPr>
                <w:rFonts w:ascii="Times New Roman" w:eastAsia="Calibri" w:hAnsi="Times New Roman" w:cs="Times New Roman"/>
                <w:b/>
                <w:bCs/>
                <w:color w:val="000000" w:themeColor="text1"/>
                <w:kern w:val="24"/>
                <w:sz w:val="20"/>
                <w:szCs w:val="20"/>
              </w:rPr>
              <w:t>c</w:t>
            </w:r>
            <w:r w:rsidRPr="00A35C00">
              <w:rPr>
                <w:rFonts w:ascii="Times New Roman" w:eastAsia="Calibri" w:hAnsi="Times New Roman" w:cs="Times New Roman"/>
                <w:b/>
                <w:bCs/>
                <w:color w:val="000000" w:themeColor="text1"/>
                <w:kern w:val="24"/>
                <w:sz w:val="20"/>
                <w:szCs w:val="20"/>
              </w:rPr>
              <w:t>ac</w:t>
            </w:r>
            <w:proofErr w:type="spellEnd"/>
            <w:r w:rsidRPr="00A35C00">
              <w:rPr>
                <w:rFonts w:ascii="Times New Roman" w:eastAsia="Calibri" w:hAnsi="Times New Roman" w:cs="Times New Roman"/>
                <w:b/>
                <w:bCs/>
                <w:color w:val="000000" w:themeColor="text1"/>
                <w:kern w:val="24"/>
                <w:sz w:val="20"/>
                <w:szCs w:val="20"/>
              </w:rPr>
              <w:t>-L</w:t>
            </w:r>
          </w:p>
        </w:tc>
        <w:tc>
          <w:tcPr>
            <w:tcW w:w="567" w:type="dxa"/>
            <w:shd w:val="clear" w:color="auto" w:fill="FAE2D5" w:themeFill="accent2" w:themeFillTint="33"/>
          </w:tcPr>
          <w:p w14:paraId="0BE09BB6" w14:textId="60EA9278" w:rsidR="00A35C00" w:rsidRPr="00873365" w:rsidRDefault="00873365" w:rsidP="00443ADE">
            <w:pPr>
              <w:spacing w:before="100" w:beforeAutospacing="1" w:after="100" w:afterAutospacing="1" w:line="480" w:lineRule="auto"/>
              <w:jc w:val="both"/>
              <w:rPr>
                <w:rFonts w:ascii="Times New Roman" w:hAnsi="Times New Roman" w:cs="Times New Roman"/>
                <w:color w:val="000000"/>
                <w:sz w:val="20"/>
                <w:szCs w:val="20"/>
                <w:lang w:val="en-GB"/>
              </w:rPr>
            </w:pPr>
            <w:r w:rsidRPr="00873365">
              <w:rPr>
                <w:rFonts w:ascii="Times New Roman" w:hAnsi="Times New Roman" w:cs="Times New Roman"/>
                <w:color w:val="000000"/>
                <w:sz w:val="20"/>
                <w:szCs w:val="20"/>
                <w:lang w:val="en-GB"/>
              </w:rPr>
              <w:t>4.00</w:t>
            </w:r>
          </w:p>
        </w:tc>
        <w:tc>
          <w:tcPr>
            <w:tcW w:w="567" w:type="dxa"/>
            <w:shd w:val="clear" w:color="auto" w:fill="FAE2D5" w:themeFill="accent2" w:themeFillTint="33"/>
          </w:tcPr>
          <w:p w14:paraId="42C24C44"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32F49A8E" w14:textId="1D2D02B0"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3.6</w:t>
            </w:r>
            <w:r w:rsidR="00873365">
              <w:rPr>
                <w:rFonts w:ascii="Times New Roman" w:eastAsia="Calibri" w:hAnsi="Times New Roman" w:cs="Times New Roman"/>
                <w:color w:val="000000" w:themeColor="text1"/>
                <w:kern w:val="24"/>
                <w:sz w:val="20"/>
                <w:szCs w:val="20"/>
              </w:rPr>
              <w:t>4</w:t>
            </w:r>
          </w:p>
        </w:tc>
        <w:tc>
          <w:tcPr>
            <w:tcW w:w="708" w:type="dxa"/>
            <w:shd w:val="clear" w:color="auto" w:fill="FAE2D5" w:themeFill="accent2" w:themeFillTint="33"/>
          </w:tcPr>
          <w:p w14:paraId="6CDA08DC" w14:textId="0F1A152C"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3.79</w:t>
            </w:r>
          </w:p>
        </w:tc>
        <w:tc>
          <w:tcPr>
            <w:tcW w:w="709" w:type="dxa"/>
            <w:shd w:val="clear" w:color="auto" w:fill="FAE2D5" w:themeFill="accent2" w:themeFillTint="33"/>
          </w:tcPr>
          <w:p w14:paraId="0392C082" w14:textId="6E6E0DF3"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3.</w:t>
            </w:r>
            <w:r w:rsidR="00873365">
              <w:rPr>
                <w:rFonts w:ascii="Times New Roman" w:eastAsia="Calibri" w:hAnsi="Times New Roman" w:cs="Times New Roman"/>
                <w:color w:val="000000" w:themeColor="text1"/>
                <w:kern w:val="24"/>
                <w:sz w:val="20"/>
                <w:szCs w:val="20"/>
              </w:rPr>
              <w:t>90</w:t>
            </w:r>
          </w:p>
        </w:tc>
        <w:tc>
          <w:tcPr>
            <w:tcW w:w="709" w:type="dxa"/>
            <w:shd w:val="clear" w:color="auto" w:fill="FAE2D5" w:themeFill="accent2" w:themeFillTint="33"/>
          </w:tcPr>
          <w:p w14:paraId="7AFD0B24" w14:textId="400DA648"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1.4</w:t>
            </w:r>
            <w:r w:rsidR="00873365">
              <w:rPr>
                <w:rFonts w:ascii="Times New Roman" w:eastAsia="Calibri" w:hAnsi="Times New Roman" w:cs="Times New Roman"/>
                <w:color w:val="000000" w:themeColor="text1"/>
                <w:kern w:val="24"/>
                <w:sz w:val="20"/>
                <w:szCs w:val="20"/>
              </w:rPr>
              <w:t>0</w:t>
            </w:r>
          </w:p>
        </w:tc>
        <w:tc>
          <w:tcPr>
            <w:tcW w:w="709" w:type="dxa"/>
            <w:shd w:val="clear" w:color="auto" w:fill="FAE2D5" w:themeFill="accent2" w:themeFillTint="33"/>
          </w:tcPr>
          <w:p w14:paraId="2FEFF3F3" w14:textId="31C5593B"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44C4F9FA"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851" w:type="dxa"/>
            <w:shd w:val="clear" w:color="auto" w:fill="FAE2D5" w:themeFill="accent2" w:themeFillTint="33"/>
          </w:tcPr>
          <w:p w14:paraId="743FAD4A" w14:textId="50A40982"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1.2</w:t>
            </w:r>
            <w:r w:rsidR="00873365">
              <w:rPr>
                <w:rFonts w:ascii="Times New Roman" w:eastAsia="Calibri" w:hAnsi="Times New Roman" w:cs="Times New Roman"/>
                <w:color w:val="000000" w:themeColor="text1"/>
                <w:kern w:val="24"/>
                <w:sz w:val="20"/>
                <w:szCs w:val="20"/>
              </w:rPr>
              <w:t>0</w:t>
            </w:r>
          </w:p>
        </w:tc>
        <w:tc>
          <w:tcPr>
            <w:tcW w:w="850" w:type="dxa"/>
            <w:shd w:val="clear" w:color="auto" w:fill="FAE2D5" w:themeFill="accent2" w:themeFillTint="33"/>
          </w:tcPr>
          <w:p w14:paraId="48D538B9" w14:textId="6D441DEE"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3.95</w:t>
            </w:r>
          </w:p>
        </w:tc>
        <w:tc>
          <w:tcPr>
            <w:tcW w:w="851" w:type="dxa"/>
          </w:tcPr>
          <w:p w14:paraId="3E4D6D37" w14:textId="3296668F"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w:t>
            </w:r>
          </w:p>
        </w:tc>
        <w:tc>
          <w:tcPr>
            <w:tcW w:w="992" w:type="dxa"/>
            <w:shd w:val="clear" w:color="auto" w:fill="DAE9F7" w:themeFill="text2" w:themeFillTint="1A"/>
          </w:tcPr>
          <w:p w14:paraId="6D77E50D" w14:textId="4EE94574"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0.38</w:t>
            </w:r>
          </w:p>
        </w:tc>
        <w:tc>
          <w:tcPr>
            <w:tcW w:w="709" w:type="dxa"/>
            <w:shd w:val="clear" w:color="auto" w:fill="DAE9F7" w:themeFill="text2" w:themeFillTint="1A"/>
          </w:tcPr>
          <w:p w14:paraId="2655EBD0" w14:textId="661A543F"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0.38</w:t>
            </w:r>
          </w:p>
        </w:tc>
      </w:tr>
      <w:tr w:rsidR="00A35C00" w14:paraId="7B53DB61" w14:textId="494442AF" w:rsidTr="00925FC0">
        <w:tc>
          <w:tcPr>
            <w:tcW w:w="1561" w:type="dxa"/>
            <w:gridSpan w:val="2"/>
          </w:tcPr>
          <w:p w14:paraId="36D6ABD9" w14:textId="25C2759F"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roofErr w:type="spellStart"/>
            <w:r w:rsidRPr="00A35C00">
              <w:rPr>
                <w:rFonts w:ascii="Times New Roman" w:eastAsia="Calibri" w:hAnsi="Times New Roman" w:cs="Times New Roman"/>
                <w:b/>
                <w:bCs/>
                <w:color w:val="000000" w:themeColor="text1"/>
                <w:kern w:val="24"/>
                <w:sz w:val="20"/>
                <w:szCs w:val="20"/>
              </w:rPr>
              <w:t>IV</w:t>
            </w:r>
            <w:r w:rsidR="00447648">
              <w:rPr>
                <w:rFonts w:ascii="Times New Roman" w:eastAsia="Calibri" w:hAnsi="Times New Roman" w:cs="Times New Roman"/>
                <w:b/>
                <w:bCs/>
                <w:color w:val="000000" w:themeColor="text1"/>
                <w:kern w:val="24"/>
                <w:sz w:val="20"/>
                <w:szCs w:val="20"/>
              </w:rPr>
              <w:t>a</w:t>
            </w:r>
            <w:r w:rsidRPr="00A35C00">
              <w:rPr>
                <w:rFonts w:ascii="Times New Roman" w:eastAsia="Calibri" w:hAnsi="Times New Roman" w:cs="Times New Roman"/>
                <w:b/>
                <w:bCs/>
                <w:color w:val="000000" w:themeColor="text1"/>
                <w:kern w:val="24"/>
                <w:sz w:val="20"/>
                <w:szCs w:val="20"/>
              </w:rPr>
              <w:t>ca</w:t>
            </w:r>
            <w:proofErr w:type="spellEnd"/>
            <w:r w:rsidRPr="00A35C00">
              <w:rPr>
                <w:rFonts w:ascii="Times New Roman" w:eastAsia="Calibri" w:hAnsi="Times New Roman" w:cs="Times New Roman"/>
                <w:b/>
                <w:bCs/>
                <w:color w:val="000000" w:themeColor="text1"/>
                <w:kern w:val="24"/>
                <w:sz w:val="20"/>
                <w:szCs w:val="20"/>
              </w:rPr>
              <w:t>-L</w:t>
            </w:r>
          </w:p>
        </w:tc>
        <w:tc>
          <w:tcPr>
            <w:tcW w:w="567" w:type="dxa"/>
            <w:shd w:val="clear" w:color="auto" w:fill="FAE2D5" w:themeFill="accent2" w:themeFillTint="33"/>
          </w:tcPr>
          <w:p w14:paraId="648B6518"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567" w:type="dxa"/>
            <w:shd w:val="clear" w:color="auto" w:fill="FAE2D5" w:themeFill="accent2" w:themeFillTint="33"/>
          </w:tcPr>
          <w:p w14:paraId="52B22B93"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183E88C9"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32124D74"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9" w:type="dxa"/>
            <w:shd w:val="clear" w:color="auto" w:fill="FAE2D5" w:themeFill="accent2" w:themeFillTint="33"/>
          </w:tcPr>
          <w:p w14:paraId="03322B18"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9" w:type="dxa"/>
            <w:shd w:val="clear" w:color="auto" w:fill="FAE2D5" w:themeFill="accent2" w:themeFillTint="33"/>
          </w:tcPr>
          <w:p w14:paraId="403B0ACE"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9" w:type="dxa"/>
            <w:shd w:val="clear" w:color="auto" w:fill="FAE2D5" w:themeFill="accent2" w:themeFillTint="33"/>
          </w:tcPr>
          <w:p w14:paraId="36ABE3ED" w14:textId="58A154B2"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26D7E9E9"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851" w:type="dxa"/>
            <w:shd w:val="clear" w:color="auto" w:fill="FAE2D5" w:themeFill="accent2" w:themeFillTint="33"/>
          </w:tcPr>
          <w:p w14:paraId="5F012F9F"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850" w:type="dxa"/>
            <w:shd w:val="clear" w:color="auto" w:fill="FAE2D5" w:themeFill="accent2" w:themeFillTint="33"/>
          </w:tcPr>
          <w:p w14:paraId="60817B7A"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851" w:type="dxa"/>
            <w:shd w:val="clear" w:color="auto" w:fill="FAE2D5" w:themeFill="accent2" w:themeFillTint="33"/>
          </w:tcPr>
          <w:p w14:paraId="7B778EF7"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992" w:type="dxa"/>
          </w:tcPr>
          <w:p w14:paraId="779065EE" w14:textId="1B1EDE50"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w:t>
            </w:r>
          </w:p>
        </w:tc>
        <w:tc>
          <w:tcPr>
            <w:tcW w:w="709" w:type="dxa"/>
            <w:shd w:val="clear" w:color="auto" w:fill="DAE9F7" w:themeFill="text2" w:themeFillTint="1A"/>
          </w:tcPr>
          <w:p w14:paraId="5ABF0F49" w14:textId="0A436C59"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0.47</w:t>
            </w:r>
          </w:p>
        </w:tc>
      </w:tr>
      <w:tr w:rsidR="00A35C00" w14:paraId="66E99FAC" w14:textId="6EBA49F2" w:rsidTr="00925FC0">
        <w:tc>
          <w:tcPr>
            <w:tcW w:w="1561" w:type="dxa"/>
            <w:gridSpan w:val="2"/>
          </w:tcPr>
          <w:p w14:paraId="7EF48185" w14:textId="65BB8F16"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roofErr w:type="spellStart"/>
            <w:r w:rsidRPr="00A35C00">
              <w:rPr>
                <w:rFonts w:ascii="Times New Roman" w:eastAsia="Calibri" w:hAnsi="Times New Roman" w:cs="Times New Roman"/>
                <w:b/>
                <w:bCs/>
                <w:color w:val="000000" w:themeColor="text1"/>
                <w:kern w:val="24"/>
                <w:sz w:val="20"/>
                <w:szCs w:val="20"/>
              </w:rPr>
              <w:t>Vac</w:t>
            </w:r>
            <w:r w:rsidR="00447648">
              <w:rPr>
                <w:rFonts w:ascii="Times New Roman" w:eastAsia="Calibri" w:hAnsi="Times New Roman" w:cs="Times New Roman"/>
                <w:b/>
                <w:bCs/>
                <w:color w:val="000000" w:themeColor="text1"/>
                <w:kern w:val="24"/>
                <w:sz w:val="20"/>
                <w:szCs w:val="20"/>
              </w:rPr>
              <w:t>ac</w:t>
            </w:r>
            <w:proofErr w:type="spellEnd"/>
            <w:r w:rsidRPr="00A35C00">
              <w:rPr>
                <w:rFonts w:ascii="Times New Roman" w:eastAsia="Calibri" w:hAnsi="Times New Roman" w:cs="Times New Roman"/>
                <w:b/>
                <w:bCs/>
                <w:color w:val="000000" w:themeColor="text1"/>
                <w:kern w:val="24"/>
                <w:sz w:val="20"/>
                <w:szCs w:val="20"/>
              </w:rPr>
              <w:t>-L</w:t>
            </w:r>
          </w:p>
        </w:tc>
        <w:tc>
          <w:tcPr>
            <w:tcW w:w="567" w:type="dxa"/>
            <w:shd w:val="clear" w:color="auto" w:fill="FAE2D5" w:themeFill="accent2" w:themeFillTint="33"/>
          </w:tcPr>
          <w:p w14:paraId="0519BF9C"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567" w:type="dxa"/>
            <w:shd w:val="clear" w:color="auto" w:fill="FAE2D5" w:themeFill="accent2" w:themeFillTint="33"/>
          </w:tcPr>
          <w:p w14:paraId="47D8738D"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55D5C4AF"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04E74CF6"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9" w:type="dxa"/>
            <w:shd w:val="clear" w:color="auto" w:fill="FAE2D5" w:themeFill="accent2" w:themeFillTint="33"/>
          </w:tcPr>
          <w:p w14:paraId="3880359C"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9" w:type="dxa"/>
            <w:shd w:val="clear" w:color="auto" w:fill="FAE2D5" w:themeFill="accent2" w:themeFillTint="33"/>
          </w:tcPr>
          <w:p w14:paraId="6F49B0B8"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9" w:type="dxa"/>
            <w:shd w:val="clear" w:color="auto" w:fill="FAE2D5" w:themeFill="accent2" w:themeFillTint="33"/>
          </w:tcPr>
          <w:p w14:paraId="29957D03" w14:textId="341A4805"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8" w:type="dxa"/>
            <w:shd w:val="clear" w:color="auto" w:fill="FAE2D5" w:themeFill="accent2" w:themeFillTint="33"/>
          </w:tcPr>
          <w:p w14:paraId="4F7B92F6"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851" w:type="dxa"/>
            <w:shd w:val="clear" w:color="auto" w:fill="FAE2D5" w:themeFill="accent2" w:themeFillTint="33"/>
          </w:tcPr>
          <w:p w14:paraId="739470CB"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850" w:type="dxa"/>
            <w:shd w:val="clear" w:color="auto" w:fill="FAE2D5" w:themeFill="accent2" w:themeFillTint="33"/>
          </w:tcPr>
          <w:p w14:paraId="3AEBF545"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851" w:type="dxa"/>
            <w:shd w:val="clear" w:color="auto" w:fill="FAE2D5" w:themeFill="accent2" w:themeFillTint="33"/>
          </w:tcPr>
          <w:p w14:paraId="0EB06117"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992" w:type="dxa"/>
            <w:shd w:val="clear" w:color="auto" w:fill="FAE2D5" w:themeFill="accent2" w:themeFillTint="33"/>
          </w:tcPr>
          <w:p w14:paraId="0B0EB9C9" w14:textId="77777777"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p>
        </w:tc>
        <w:tc>
          <w:tcPr>
            <w:tcW w:w="709" w:type="dxa"/>
          </w:tcPr>
          <w:p w14:paraId="7BB3AE5D" w14:textId="57A0382B" w:rsidR="00A35C00" w:rsidRPr="00A35C00" w:rsidRDefault="00A35C00" w:rsidP="00443ADE">
            <w:pPr>
              <w:spacing w:before="100" w:beforeAutospacing="1" w:after="100" w:afterAutospacing="1" w:line="480" w:lineRule="auto"/>
              <w:jc w:val="both"/>
              <w:rPr>
                <w:rFonts w:ascii="Times New Roman" w:hAnsi="Times New Roman" w:cs="Times New Roman"/>
                <w:b/>
                <w:bCs/>
                <w:color w:val="000000"/>
                <w:sz w:val="20"/>
                <w:szCs w:val="20"/>
                <w:lang w:val="en-GB"/>
              </w:rPr>
            </w:pPr>
            <w:r w:rsidRPr="00A35C00">
              <w:rPr>
                <w:rFonts w:ascii="Times New Roman" w:eastAsia="Calibri" w:hAnsi="Times New Roman" w:cs="Times New Roman"/>
                <w:color w:val="000000" w:themeColor="text1"/>
                <w:kern w:val="24"/>
                <w:sz w:val="20"/>
                <w:szCs w:val="20"/>
              </w:rPr>
              <w:t>-</w:t>
            </w:r>
          </w:p>
        </w:tc>
      </w:tr>
    </w:tbl>
    <w:p w14:paraId="2850A13C" w14:textId="2E870D26" w:rsidR="00D2396A" w:rsidRDefault="00D2396A" w:rsidP="00443ADE">
      <w:pPr>
        <w:spacing w:before="100" w:beforeAutospacing="1" w:after="100" w:afterAutospacing="1" w:line="480" w:lineRule="auto"/>
        <w:jc w:val="both"/>
        <w:rPr>
          <w:rFonts w:ascii="Times New Roman" w:hAnsi="Times New Roman" w:cs="Times New Roman"/>
          <w:b/>
          <w:bCs/>
          <w:color w:val="000000"/>
          <w:sz w:val="24"/>
          <w:szCs w:val="24"/>
          <w:lang w:val="en-GB"/>
        </w:rPr>
      </w:pPr>
    </w:p>
    <w:p w14:paraId="305B7D8A" w14:textId="01CEB0AC" w:rsidR="006529C5" w:rsidRDefault="006529C5" w:rsidP="00443ADE">
      <w:pPr>
        <w:spacing w:before="100" w:beforeAutospacing="1" w:after="100" w:afterAutospacing="1" w:line="480" w:lineRule="auto"/>
        <w:jc w:val="both"/>
        <w:rPr>
          <w:rFonts w:ascii="Times New Roman" w:hAnsi="Times New Roman" w:cs="Times New Roman"/>
          <w:color w:val="000000"/>
          <w:sz w:val="24"/>
          <w:szCs w:val="24"/>
          <w:lang w:val="en-GB"/>
        </w:rPr>
      </w:pPr>
      <w:r w:rsidRPr="003B4546">
        <w:rPr>
          <w:rFonts w:ascii="Times New Roman" w:hAnsi="Times New Roman" w:cs="Times New Roman"/>
          <w:color w:val="000000"/>
          <w:sz w:val="24"/>
          <w:szCs w:val="24"/>
          <w:lang w:val="en-GB"/>
        </w:rPr>
        <w:t>M</w:t>
      </w:r>
      <w:r w:rsidR="001B6434">
        <w:rPr>
          <w:rFonts w:ascii="Times New Roman" w:hAnsi="Times New Roman" w:cs="Times New Roman"/>
          <w:color w:val="000000"/>
          <w:sz w:val="24"/>
          <w:szCs w:val="24"/>
          <w:lang w:val="en-GB"/>
        </w:rPr>
        <w:t>odel</w:t>
      </w:r>
      <w:r w:rsidRPr="003B4546">
        <w:rPr>
          <w:rFonts w:ascii="Times New Roman" w:hAnsi="Times New Roman" w:cs="Times New Roman"/>
          <w:color w:val="000000"/>
          <w:sz w:val="24"/>
          <w:szCs w:val="24"/>
          <w:lang w:val="en-GB"/>
        </w:rPr>
        <w:t>-map correlation coefficients (light blue) are listed in the table. RMSD of superimposed C</w:t>
      </w:r>
      <w:r w:rsidRPr="00B044CE">
        <w:rPr>
          <w:rFonts w:ascii="Times New Roman" w:hAnsi="Times New Roman" w:cs="Times New Roman"/>
          <w:color w:val="000000"/>
          <w:sz w:val="24"/>
          <w:szCs w:val="24"/>
          <w:lang w:val="el-GR"/>
        </w:rPr>
        <w:t>α</w:t>
      </w:r>
      <w:r w:rsidRPr="003B4546">
        <w:rPr>
          <w:rFonts w:ascii="Times New Roman" w:hAnsi="Times New Roman" w:cs="Times New Roman"/>
          <w:color w:val="000000"/>
          <w:sz w:val="24"/>
          <w:szCs w:val="24"/>
          <w:lang w:val="en-GB"/>
        </w:rPr>
        <w:t xml:space="preserve"> from protein backbones are shown below the corresponding high-resolution maps (orange). </w:t>
      </w:r>
    </w:p>
    <w:p w14:paraId="7FFEC381" w14:textId="77777777" w:rsidR="00BA416C" w:rsidRDefault="00BA416C"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526AB0F1" w14:textId="77777777" w:rsidR="00BA416C" w:rsidRDefault="00BA416C"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0BF2E59B" w14:textId="77777777" w:rsidR="00BA416C" w:rsidRDefault="00BA416C"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497A6BA1" w14:textId="77777777" w:rsidR="00621DE7" w:rsidRDefault="00621DE7">
      <w:pP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br w:type="page"/>
      </w:r>
    </w:p>
    <w:p w14:paraId="082F4D4C" w14:textId="5BAB0CF8" w:rsidR="00956D06" w:rsidRPr="002C2FED" w:rsidRDefault="00956D06" w:rsidP="00956D06">
      <w:pPr>
        <w:spacing w:after="0" w:line="480" w:lineRule="auto"/>
        <w:jc w:val="both"/>
        <w:rPr>
          <w:rFonts w:ascii="Times New Roman" w:eastAsia="Times New Roman" w:hAnsi="Times New Roman" w:cs="Times New Roman"/>
          <w:b/>
          <w:bCs/>
          <w:color w:val="000000"/>
          <w:sz w:val="24"/>
          <w:szCs w:val="24"/>
          <w:lang w:val="en-GB"/>
        </w:rPr>
      </w:pPr>
      <w:r w:rsidRPr="002C2FED">
        <w:rPr>
          <w:rFonts w:ascii="Times New Roman" w:eastAsia="Times New Roman" w:hAnsi="Times New Roman" w:cs="Times New Roman"/>
          <w:b/>
          <w:bCs/>
          <w:color w:val="000000"/>
          <w:sz w:val="24"/>
          <w:szCs w:val="24"/>
          <w:lang w:val="en-GB"/>
        </w:rPr>
        <w:lastRenderedPageBreak/>
        <w:t xml:space="preserve">Supplementary Table 5: </w:t>
      </w:r>
      <w:sdt>
        <w:sdtPr>
          <w:rPr>
            <w:lang w:val="en-GB"/>
          </w:rPr>
          <w:tag w:val="goog_rdk_166"/>
          <w:id w:val="847953475"/>
        </w:sdtPr>
        <w:sdtContent>
          <w:r w:rsidRPr="002C2FED">
            <w:rPr>
              <w:rFonts w:ascii="Times New Roman" w:eastAsia="Times New Roman" w:hAnsi="Times New Roman" w:cs="Times New Roman"/>
              <w:b/>
              <w:bCs/>
              <w:color w:val="000000"/>
              <w:sz w:val="24"/>
              <w:szCs w:val="24"/>
              <w:lang w:val="en-GB"/>
            </w:rPr>
            <w:t>Validation statistics for right-handed models</w:t>
          </w:r>
        </w:sdtContent>
      </w:sdt>
      <w:sdt>
        <w:sdtPr>
          <w:rPr>
            <w:lang w:val="en-GB"/>
          </w:rPr>
          <w:tag w:val="goog_rdk_167"/>
          <w:id w:val="427167784"/>
          <w:showingPlcHdr/>
        </w:sdtPr>
        <w:sdtContent>
          <w:r w:rsidRPr="002C2FED">
            <w:rPr>
              <w:lang w:val="en-GB"/>
            </w:rPr>
            <w:t xml:space="preserve">     </w:t>
          </w:r>
        </w:sdtContent>
      </w:sdt>
    </w:p>
    <w:tbl>
      <w:tblPr>
        <w:tblW w:w="8122" w:type="dxa"/>
        <w:tblLayout w:type="fixed"/>
        <w:tblLook w:val="0400" w:firstRow="0" w:lastRow="0" w:firstColumn="0" w:lastColumn="0" w:noHBand="0" w:noVBand="1"/>
      </w:tblPr>
      <w:tblGrid>
        <w:gridCol w:w="2627"/>
        <w:gridCol w:w="1028"/>
        <w:gridCol w:w="910"/>
        <w:gridCol w:w="137"/>
        <w:gridCol w:w="945"/>
        <w:gridCol w:w="141"/>
        <w:gridCol w:w="1028"/>
        <w:gridCol w:w="315"/>
        <w:gridCol w:w="713"/>
        <w:gridCol w:w="278"/>
      </w:tblGrid>
      <w:sdt>
        <w:sdtPr>
          <w:rPr>
            <w:lang w:val="en-GB"/>
          </w:rPr>
          <w:tag w:val="goog_rdk_169"/>
          <w:id w:val="1941954332"/>
        </w:sdtPr>
        <w:sdtContent>
          <w:tr w:rsidR="00956D06" w:rsidRPr="002C2FED" w14:paraId="7353DA71" w14:textId="77777777" w:rsidTr="00D56ECC">
            <w:tc>
              <w:tcPr>
                <w:tcW w:w="2628" w:type="dxa"/>
                <w:tcBorders>
                  <w:top w:val="single" w:sz="4" w:space="0" w:color="000000"/>
                  <w:bottom w:val="single" w:sz="4" w:space="0" w:color="000000"/>
                  <w:right w:val="single" w:sz="4" w:space="0" w:color="000000"/>
                </w:tcBorders>
                <w:shd w:val="clear" w:color="auto" w:fill="FFFFFF"/>
              </w:tcPr>
              <w:sdt>
                <w:sdtPr>
                  <w:rPr>
                    <w:lang w:val="en-GB"/>
                  </w:rPr>
                  <w:tag w:val="goog_rdk_171"/>
                  <w:id w:val="-1186901728"/>
                </w:sdtPr>
                <w:sdtContent>
                  <w:p w14:paraId="19B51A94" w14:textId="77777777" w:rsidR="00956D06" w:rsidRPr="002C2FED" w:rsidRDefault="00000000" w:rsidP="00D56ECC">
                    <w:pPr>
                      <w:spacing w:after="0"/>
                      <w:jc w:val="center"/>
                      <w:rPr>
                        <w:rFonts w:ascii="Times New Roman" w:eastAsia="Times New Roman" w:hAnsi="Times New Roman" w:cs="Times New Roman"/>
                        <w:color w:val="000000"/>
                        <w:sz w:val="24"/>
                        <w:szCs w:val="24"/>
                        <w:lang w:val="en-GB"/>
                      </w:rPr>
                    </w:pPr>
                    <w:sdt>
                      <w:sdtPr>
                        <w:rPr>
                          <w:lang w:val="en-GB"/>
                        </w:rPr>
                        <w:tag w:val="goog_rdk_170"/>
                        <w:id w:val="695078373"/>
                      </w:sdtPr>
                      <w:sdtContent>
                        <w:r w:rsidR="00956D06" w:rsidRPr="002C2FED">
                          <w:rPr>
                            <w:rFonts w:ascii="Times New Roman" w:eastAsia="Times New Roman" w:hAnsi="Times New Roman" w:cs="Times New Roman"/>
                            <w:color w:val="000000"/>
                            <w:sz w:val="24"/>
                            <w:szCs w:val="24"/>
                            <w:lang w:val="en-GB"/>
                          </w:rPr>
                          <w:t>Right-handed models</w:t>
                        </w:r>
                      </w:sdtContent>
                    </w:sdt>
                  </w:p>
                </w:sdtContent>
              </w:sdt>
            </w:tc>
            <w:tc>
              <w:tcPr>
                <w:tcW w:w="1028" w:type="dxa"/>
                <w:tcBorders>
                  <w:top w:val="single" w:sz="4" w:space="0" w:color="000000"/>
                  <w:left w:val="single" w:sz="4" w:space="0" w:color="000000"/>
                  <w:bottom w:val="single" w:sz="4" w:space="0" w:color="000000"/>
                </w:tcBorders>
                <w:shd w:val="clear" w:color="auto" w:fill="FFFFFF"/>
              </w:tcPr>
              <w:sdt>
                <w:sdtPr>
                  <w:rPr>
                    <w:lang w:val="en-GB"/>
                  </w:rPr>
                  <w:tag w:val="goog_rdk_173"/>
                  <w:id w:val="786282521"/>
                </w:sdtPr>
                <w:sdtContent>
                  <w:p w14:paraId="53C95B8F" w14:textId="77777777" w:rsidR="00956D06" w:rsidRPr="002C2FED" w:rsidRDefault="00000000" w:rsidP="00D56ECC">
                    <w:pPr>
                      <w:spacing w:after="0"/>
                      <w:rPr>
                        <w:rFonts w:ascii="Times New Roman" w:eastAsia="Times New Roman" w:hAnsi="Times New Roman" w:cs="Times New Roman"/>
                        <w:b/>
                        <w:bCs/>
                        <w:color w:val="000000"/>
                        <w:sz w:val="24"/>
                        <w:szCs w:val="24"/>
                        <w:lang w:val="en-GB"/>
                      </w:rPr>
                    </w:pPr>
                    <w:sdt>
                      <w:sdtPr>
                        <w:rPr>
                          <w:lang w:val="en-GB"/>
                        </w:rPr>
                        <w:tag w:val="goog_rdk_172"/>
                        <w:id w:val="-29333604"/>
                      </w:sdtPr>
                      <w:sdtContent>
                        <w:r w:rsidR="00956D06" w:rsidRPr="002C2FED">
                          <w:rPr>
                            <w:rFonts w:ascii="Times New Roman" w:eastAsia="Times New Roman" w:hAnsi="Times New Roman" w:cs="Times New Roman"/>
                            <w:b/>
                            <w:bCs/>
                            <w:color w:val="000000"/>
                            <w:sz w:val="24"/>
                            <w:szCs w:val="24"/>
                            <w:lang w:val="en-GB"/>
                          </w:rPr>
                          <w:t>I-K right</w:t>
                        </w:r>
                      </w:sdtContent>
                    </w:sdt>
                  </w:p>
                </w:sdtContent>
              </w:sdt>
            </w:tc>
            <w:tc>
              <w:tcPr>
                <w:tcW w:w="910" w:type="dxa"/>
                <w:tcBorders>
                  <w:top w:val="single" w:sz="4" w:space="0" w:color="000000"/>
                  <w:bottom w:val="single" w:sz="4" w:space="0" w:color="000000"/>
                </w:tcBorders>
                <w:shd w:val="clear" w:color="auto" w:fill="FFFFFF"/>
              </w:tcPr>
              <w:sdt>
                <w:sdtPr>
                  <w:rPr>
                    <w:lang w:val="en-GB"/>
                  </w:rPr>
                  <w:tag w:val="goog_rdk_175"/>
                  <w:id w:val="-1082749434"/>
                </w:sdtPr>
                <w:sdtContent>
                  <w:p w14:paraId="6ECA54D6" w14:textId="77777777" w:rsidR="00956D06" w:rsidRPr="002C2FED" w:rsidRDefault="00000000" w:rsidP="00D56ECC">
                    <w:pPr>
                      <w:spacing w:after="0"/>
                      <w:rPr>
                        <w:rFonts w:ascii="Times New Roman" w:eastAsia="Times New Roman" w:hAnsi="Times New Roman" w:cs="Times New Roman"/>
                        <w:b/>
                        <w:bCs/>
                        <w:color w:val="000000"/>
                        <w:sz w:val="24"/>
                        <w:szCs w:val="24"/>
                        <w:lang w:val="en-GB"/>
                      </w:rPr>
                    </w:pPr>
                    <w:sdt>
                      <w:sdtPr>
                        <w:rPr>
                          <w:lang w:val="en-GB"/>
                        </w:rPr>
                        <w:tag w:val="goog_rdk_174"/>
                        <w:id w:val="901647293"/>
                      </w:sdtPr>
                      <w:sdtContent>
                        <w:r w:rsidR="00956D06" w:rsidRPr="002C2FED">
                          <w:rPr>
                            <w:rFonts w:ascii="Times New Roman" w:eastAsia="Times New Roman" w:hAnsi="Times New Roman" w:cs="Times New Roman"/>
                            <w:b/>
                            <w:bCs/>
                            <w:color w:val="000000"/>
                            <w:sz w:val="24"/>
                            <w:szCs w:val="24"/>
                            <w:lang w:val="en-GB"/>
                          </w:rPr>
                          <w:t>IIa-K right</w:t>
                        </w:r>
                      </w:sdtContent>
                    </w:sdt>
                  </w:p>
                </w:sdtContent>
              </w:sdt>
            </w:tc>
            <w:tc>
              <w:tcPr>
                <w:tcW w:w="1082" w:type="dxa"/>
                <w:gridSpan w:val="2"/>
                <w:tcBorders>
                  <w:top w:val="single" w:sz="4" w:space="0" w:color="000000"/>
                  <w:bottom w:val="single" w:sz="4" w:space="0" w:color="000000"/>
                </w:tcBorders>
                <w:shd w:val="clear" w:color="auto" w:fill="FFFFFF"/>
              </w:tcPr>
              <w:sdt>
                <w:sdtPr>
                  <w:rPr>
                    <w:lang w:val="en-GB"/>
                  </w:rPr>
                  <w:tag w:val="goog_rdk_177"/>
                  <w:id w:val="-599921931"/>
                </w:sdtPr>
                <w:sdtContent>
                  <w:p w14:paraId="6325986A" w14:textId="77777777" w:rsidR="00956D06" w:rsidRPr="002C2FED" w:rsidRDefault="00000000" w:rsidP="00D56ECC">
                    <w:pPr>
                      <w:spacing w:after="0"/>
                      <w:rPr>
                        <w:rFonts w:ascii="Times New Roman" w:eastAsia="Times New Roman" w:hAnsi="Times New Roman" w:cs="Times New Roman"/>
                        <w:b/>
                        <w:bCs/>
                        <w:color w:val="000000"/>
                        <w:sz w:val="24"/>
                        <w:szCs w:val="24"/>
                        <w:lang w:val="en-GB"/>
                      </w:rPr>
                    </w:pPr>
                    <w:sdt>
                      <w:sdtPr>
                        <w:rPr>
                          <w:lang w:val="en-GB"/>
                        </w:rPr>
                        <w:tag w:val="goog_rdk_176"/>
                        <w:id w:val="2067600758"/>
                      </w:sdtPr>
                      <w:sdtContent>
                        <w:proofErr w:type="spellStart"/>
                        <w:r w:rsidR="00956D06" w:rsidRPr="002C2FED">
                          <w:rPr>
                            <w:rFonts w:ascii="Times New Roman" w:eastAsia="Times New Roman" w:hAnsi="Times New Roman" w:cs="Times New Roman"/>
                            <w:b/>
                            <w:bCs/>
                            <w:color w:val="000000"/>
                            <w:sz w:val="24"/>
                            <w:szCs w:val="24"/>
                            <w:lang w:val="en-GB"/>
                          </w:rPr>
                          <w:t>IIIac</w:t>
                        </w:r>
                        <w:proofErr w:type="spellEnd"/>
                        <w:r w:rsidR="00956D06" w:rsidRPr="002C2FED">
                          <w:rPr>
                            <w:rFonts w:ascii="Times New Roman" w:eastAsia="Times New Roman" w:hAnsi="Times New Roman" w:cs="Times New Roman"/>
                            <w:b/>
                            <w:bCs/>
                            <w:color w:val="000000"/>
                            <w:sz w:val="24"/>
                            <w:szCs w:val="24"/>
                            <w:lang w:val="en-GB"/>
                          </w:rPr>
                          <w:t>-L right</w:t>
                        </w:r>
                      </w:sdtContent>
                    </w:sdt>
                  </w:p>
                </w:sdtContent>
              </w:sdt>
            </w:tc>
            <w:tc>
              <w:tcPr>
                <w:tcW w:w="1169" w:type="dxa"/>
                <w:gridSpan w:val="2"/>
                <w:tcBorders>
                  <w:top w:val="single" w:sz="4" w:space="0" w:color="000000"/>
                  <w:bottom w:val="single" w:sz="4" w:space="0" w:color="000000"/>
                </w:tcBorders>
                <w:shd w:val="clear" w:color="auto" w:fill="FFFFFF"/>
              </w:tcPr>
              <w:sdt>
                <w:sdtPr>
                  <w:rPr>
                    <w:lang w:val="en-GB"/>
                  </w:rPr>
                  <w:tag w:val="goog_rdk_181"/>
                  <w:id w:val="-1617973350"/>
                </w:sdtPr>
                <w:sdtContent>
                  <w:p w14:paraId="34551252" w14:textId="77777777" w:rsidR="00956D06" w:rsidRPr="002C2FED" w:rsidRDefault="00000000" w:rsidP="00D56ECC">
                    <w:pPr>
                      <w:spacing w:after="0"/>
                      <w:rPr>
                        <w:rFonts w:ascii="Times New Roman" w:eastAsia="Times New Roman" w:hAnsi="Times New Roman" w:cs="Times New Roman"/>
                        <w:b/>
                        <w:bCs/>
                        <w:color w:val="000000"/>
                        <w:sz w:val="24"/>
                        <w:szCs w:val="24"/>
                        <w:lang w:val="en-GB"/>
                      </w:rPr>
                    </w:pPr>
                    <w:sdt>
                      <w:sdtPr>
                        <w:rPr>
                          <w:lang w:val="en-GB"/>
                        </w:rPr>
                        <w:tag w:val="goog_rdk_180"/>
                        <w:id w:val="410083335"/>
                      </w:sdtPr>
                      <w:sdtContent>
                        <w:proofErr w:type="spellStart"/>
                        <w:r w:rsidR="00956D06" w:rsidRPr="002C2FED">
                          <w:rPr>
                            <w:rFonts w:ascii="Times New Roman" w:eastAsia="Times New Roman" w:hAnsi="Times New Roman" w:cs="Times New Roman"/>
                            <w:b/>
                            <w:bCs/>
                            <w:color w:val="000000"/>
                            <w:sz w:val="24"/>
                            <w:szCs w:val="24"/>
                            <w:lang w:val="en-GB"/>
                          </w:rPr>
                          <w:t>IIIad</w:t>
                        </w:r>
                        <w:proofErr w:type="spellEnd"/>
                        <w:r w:rsidR="00956D06" w:rsidRPr="002C2FED">
                          <w:rPr>
                            <w:rFonts w:ascii="Times New Roman" w:eastAsia="Times New Roman" w:hAnsi="Times New Roman" w:cs="Times New Roman"/>
                            <w:b/>
                            <w:bCs/>
                            <w:color w:val="000000"/>
                            <w:sz w:val="24"/>
                            <w:szCs w:val="24"/>
                            <w:lang w:val="en-GB"/>
                          </w:rPr>
                          <w:t>-K right</w:t>
                        </w:r>
                      </w:sdtContent>
                    </w:sdt>
                  </w:p>
                </w:sdtContent>
              </w:sdt>
            </w:tc>
            <w:tc>
              <w:tcPr>
                <w:tcW w:w="1306" w:type="dxa"/>
                <w:gridSpan w:val="3"/>
                <w:tcBorders>
                  <w:top w:val="single" w:sz="4" w:space="0" w:color="000000"/>
                  <w:bottom w:val="single" w:sz="4" w:space="0" w:color="000000"/>
                </w:tcBorders>
                <w:shd w:val="clear" w:color="auto" w:fill="FFFFFF"/>
              </w:tcPr>
              <w:sdt>
                <w:sdtPr>
                  <w:rPr>
                    <w:lang w:val="en-GB"/>
                  </w:rPr>
                  <w:tag w:val="goog_rdk_185"/>
                  <w:id w:val="317788499"/>
                </w:sdtPr>
                <w:sdtContent>
                  <w:p w14:paraId="3EAC9846" w14:textId="77777777" w:rsidR="00956D06" w:rsidRPr="002C2FED" w:rsidRDefault="00000000" w:rsidP="00D56ECC">
                    <w:pPr>
                      <w:spacing w:after="0"/>
                      <w:rPr>
                        <w:rFonts w:ascii="Times New Roman" w:eastAsia="Times New Roman" w:hAnsi="Times New Roman" w:cs="Times New Roman"/>
                        <w:b/>
                        <w:bCs/>
                        <w:color w:val="000000"/>
                        <w:sz w:val="24"/>
                        <w:szCs w:val="24"/>
                        <w:lang w:val="en-GB"/>
                      </w:rPr>
                    </w:pPr>
                    <w:sdt>
                      <w:sdtPr>
                        <w:rPr>
                          <w:lang w:val="en-GB"/>
                        </w:rPr>
                        <w:tag w:val="goog_rdk_184"/>
                        <w:id w:val="170578443"/>
                      </w:sdtPr>
                      <w:sdtContent>
                        <w:proofErr w:type="spellStart"/>
                        <w:r w:rsidR="00956D06" w:rsidRPr="002C2FED">
                          <w:rPr>
                            <w:rFonts w:ascii="Times New Roman" w:eastAsia="Times New Roman" w:hAnsi="Times New Roman" w:cs="Times New Roman"/>
                            <w:b/>
                            <w:bCs/>
                            <w:color w:val="000000"/>
                            <w:sz w:val="24"/>
                            <w:szCs w:val="24"/>
                            <w:lang w:val="en-GB"/>
                          </w:rPr>
                          <w:t>IVcac</w:t>
                        </w:r>
                        <w:proofErr w:type="spellEnd"/>
                        <w:r w:rsidR="00956D06" w:rsidRPr="002C2FED">
                          <w:rPr>
                            <w:rFonts w:ascii="Times New Roman" w:eastAsia="Times New Roman" w:hAnsi="Times New Roman" w:cs="Times New Roman"/>
                            <w:b/>
                            <w:bCs/>
                            <w:color w:val="000000"/>
                            <w:sz w:val="24"/>
                            <w:szCs w:val="24"/>
                            <w:lang w:val="en-GB"/>
                          </w:rPr>
                          <w:t>-L right</w:t>
                        </w:r>
                      </w:sdtContent>
                    </w:sdt>
                  </w:p>
                </w:sdtContent>
              </w:sdt>
              <w:sdt>
                <w:sdtPr>
                  <w:rPr>
                    <w:lang w:val="en-GB"/>
                  </w:rPr>
                  <w:tag w:val="goog_rdk_187"/>
                  <w:id w:val="1330822230"/>
                </w:sdtPr>
                <w:sdtContent>
                  <w:p w14:paraId="7E5A9004" w14:textId="77777777" w:rsidR="00956D06" w:rsidRPr="002C2FED" w:rsidRDefault="00000000" w:rsidP="00D56ECC">
                    <w:pPr>
                      <w:spacing w:after="0"/>
                      <w:rPr>
                        <w:rFonts w:ascii="Times New Roman" w:eastAsia="Times New Roman" w:hAnsi="Times New Roman" w:cs="Times New Roman"/>
                        <w:b/>
                        <w:bCs/>
                        <w:color w:val="000000"/>
                        <w:sz w:val="24"/>
                        <w:szCs w:val="24"/>
                        <w:lang w:val="en-GB"/>
                      </w:rPr>
                    </w:pPr>
                    <w:sdt>
                      <w:sdtPr>
                        <w:rPr>
                          <w:lang w:val="en-GB"/>
                        </w:rPr>
                        <w:tag w:val="goog_rdk_186"/>
                        <w:id w:val="-1075147074"/>
                      </w:sdtPr>
                      <w:sdtContent/>
                    </w:sdt>
                  </w:p>
                </w:sdtContent>
              </w:sdt>
            </w:tc>
          </w:tr>
        </w:sdtContent>
      </w:sdt>
      <w:sdt>
        <w:sdtPr>
          <w:rPr>
            <w:lang w:val="en-GB"/>
          </w:rPr>
          <w:tag w:val="goog_rdk_192"/>
          <w:id w:val="2040410144"/>
        </w:sdtPr>
        <w:sdtContent>
          <w:tr w:rsidR="00956D06" w:rsidRPr="002C2FED" w14:paraId="45CF4C9F" w14:textId="77777777" w:rsidTr="00D56ECC">
            <w:tc>
              <w:tcPr>
                <w:tcW w:w="2628" w:type="dxa"/>
                <w:tcBorders>
                  <w:bottom w:val="single" w:sz="4" w:space="0" w:color="000000"/>
                  <w:right w:val="single" w:sz="4" w:space="0" w:color="000000"/>
                </w:tcBorders>
                <w:shd w:val="clear" w:color="auto" w:fill="DAE9F7"/>
              </w:tcPr>
              <w:sdt>
                <w:sdtPr>
                  <w:rPr>
                    <w:lang w:val="en-GB"/>
                  </w:rPr>
                  <w:tag w:val="goog_rdk_194"/>
                  <w:id w:val="1541614499"/>
                </w:sdtPr>
                <w:sdtContent>
                  <w:p w14:paraId="72F01DF4" w14:textId="77777777" w:rsidR="00956D06" w:rsidRPr="002C2FED" w:rsidRDefault="00000000" w:rsidP="00D56ECC">
                    <w:pPr>
                      <w:spacing w:after="0"/>
                      <w:jc w:val="center"/>
                      <w:rPr>
                        <w:rFonts w:ascii="Times New Roman" w:eastAsia="Times New Roman" w:hAnsi="Times New Roman" w:cs="Times New Roman"/>
                        <w:b/>
                        <w:bCs/>
                        <w:color w:val="000000"/>
                        <w:sz w:val="24"/>
                        <w:szCs w:val="24"/>
                        <w:lang w:val="en-GB"/>
                      </w:rPr>
                    </w:pPr>
                    <w:sdt>
                      <w:sdtPr>
                        <w:rPr>
                          <w:lang w:val="en-GB"/>
                        </w:rPr>
                        <w:tag w:val="goog_rdk_193"/>
                        <w:id w:val="-2030857819"/>
                      </w:sdtPr>
                      <w:sdtContent>
                        <w:proofErr w:type="spellStart"/>
                        <w:r w:rsidR="00956D06" w:rsidRPr="002C2FED">
                          <w:rPr>
                            <w:rFonts w:ascii="Times New Roman" w:eastAsia="Times New Roman" w:hAnsi="Times New Roman" w:cs="Times New Roman"/>
                            <w:b/>
                            <w:bCs/>
                            <w:color w:val="000000"/>
                            <w:sz w:val="24"/>
                            <w:szCs w:val="24"/>
                            <w:lang w:val="en-GB"/>
                          </w:rPr>
                          <w:t>Molprobity</w:t>
                        </w:r>
                        <w:proofErr w:type="spellEnd"/>
                        <w:r w:rsidR="00956D06" w:rsidRPr="002C2FED">
                          <w:rPr>
                            <w:rFonts w:ascii="Times New Roman" w:eastAsia="Times New Roman" w:hAnsi="Times New Roman" w:cs="Times New Roman"/>
                            <w:b/>
                            <w:bCs/>
                            <w:color w:val="000000"/>
                            <w:sz w:val="24"/>
                            <w:szCs w:val="24"/>
                            <w:lang w:val="en-GB"/>
                          </w:rPr>
                          <w:t xml:space="preserve"> validation</w:t>
                        </w:r>
                      </w:sdtContent>
                    </w:sdt>
                  </w:p>
                </w:sdtContent>
              </w:sdt>
            </w:tc>
            <w:tc>
              <w:tcPr>
                <w:tcW w:w="1028" w:type="dxa"/>
                <w:tcBorders>
                  <w:left w:val="single" w:sz="4" w:space="0" w:color="000000"/>
                  <w:bottom w:val="single" w:sz="4" w:space="0" w:color="000000"/>
                </w:tcBorders>
                <w:shd w:val="clear" w:color="auto" w:fill="DAE9F7"/>
              </w:tcPr>
              <w:sdt>
                <w:sdtPr>
                  <w:rPr>
                    <w:lang w:val="en-GB"/>
                  </w:rPr>
                  <w:tag w:val="goog_rdk_196"/>
                  <w:id w:val="843866718"/>
                </w:sdtPr>
                <w:sdtContent>
                  <w:p w14:paraId="00BA120E"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195"/>
                        <w:id w:val="2071975749"/>
                      </w:sdtPr>
                      <w:sdtContent/>
                    </w:sdt>
                  </w:p>
                </w:sdtContent>
              </w:sdt>
            </w:tc>
            <w:tc>
              <w:tcPr>
                <w:tcW w:w="1047" w:type="dxa"/>
                <w:gridSpan w:val="2"/>
                <w:tcBorders>
                  <w:bottom w:val="single" w:sz="4" w:space="0" w:color="000000"/>
                </w:tcBorders>
                <w:shd w:val="clear" w:color="auto" w:fill="DAE9F7"/>
              </w:tcPr>
              <w:sdt>
                <w:sdtPr>
                  <w:rPr>
                    <w:lang w:val="en-GB"/>
                  </w:rPr>
                  <w:tag w:val="goog_rdk_198"/>
                  <w:id w:val="1937900358"/>
                </w:sdtPr>
                <w:sdtContent>
                  <w:p w14:paraId="7D5352A9"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197"/>
                        <w:id w:val="-907233830"/>
                      </w:sdtPr>
                      <w:sdtContent/>
                    </w:sdt>
                  </w:p>
                </w:sdtContent>
              </w:sdt>
            </w:tc>
            <w:tc>
              <w:tcPr>
                <w:tcW w:w="945" w:type="dxa"/>
                <w:tcBorders>
                  <w:bottom w:val="single" w:sz="4" w:space="0" w:color="000000"/>
                </w:tcBorders>
                <w:shd w:val="clear" w:color="auto" w:fill="DAE9F7"/>
              </w:tcPr>
              <w:sdt>
                <w:sdtPr>
                  <w:rPr>
                    <w:lang w:val="en-GB"/>
                  </w:rPr>
                  <w:tag w:val="goog_rdk_202"/>
                  <w:id w:val="1310694094"/>
                </w:sdtPr>
                <w:sdtContent>
                  <w:p w14:paraId="00972AB7"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01"/>
                        <w:id w:val="-1501880847"/>
                      </w:sdtPr>
                      <w:sdtContent/>
                    </w:sdt>
                  </w:p>
                </w:sdtContent>
              </w:sdt>
            </w:tc>
            <w:tc>
              <w:tcPr>
                <w:tcW w:w="1169" w:type="dxa"/>
                <w:gridSpan w:val="2"/>
                <w:tcBorders>
                  <w:bottom w:val="single" w:sz="4" w:space="0" w:color="000000"/>
                </w:tcBorders>
                <w:shd w:val="clear" w:color="auto" w:fill="DAE9F7"/>
              </w:tcPr>
              <w:sdt>
                <w:sdtPr>
                  <w:rPr>
                    <w:lang w:val="en-GB"/>
                  </w:rPr>
                  <w:tag w:val="goog_rdk_204"/>
                  <w:id w:val="1878937364"/>
                </w:sdtPr>
                <w:sdtContent>
                  <w:p w14:paraId="424E5D29"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03"/>
                        <w:id w:val="363529947"/>
                      </w:sdtPr>
                      <w:sdtContent/>
                    </w:sdt>
                  </w:p>
                </w:sdtContent>
              </w:sdt>
            </w:tc>
            <w:tc>
              <w:tcPr>
                <w:tcW w:w="315" w:type="dxa"/>
                <w:tcBorders>
                  <w:bottom w:val="single" w:sz="4" w:space="0" w:color="000000"/>
                </w:tcBorders>
                <w:shd w:val="clear" w:color="auto" w:fill="DAE9F7"/>
              </w:tcPr>
              <w:sdt>
                <w:sdtPr>
                  <w:rPr>
                    <w:lang w:val="en-GB"/>
                  </w:rPr>
                  <w:tag w:val="goog_rdk_208"/>
                  <w:id w:val="-1221137974"/>
                </w:sdtPr>
                <w:sdtContent>
                  <w:p w14:paraId="5358CDF4"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07"/>
                        <w:id w:val="-825017650"/>
                      </w:sdtPr>
                      <w:sdtContent/>
                    </w:sdt>
                  </w:p>
                </w:sdtContent>
              </w:sdt>
            </w:tc>
            <w:tc>
              <w:tcPr>
                <w:tcW w:w="991" w:type="dxa"/>
                <w:gridSpan w:val="2"/>
                <w:tcBorders>
                  <w:bottom w:val="single" w:sz="4" w:space="0" w:color="000000"/>
                </w:tcBorders>
                <w:shd w:val="clear" w:color="auto" w:fill="DAE9F7"/>
              </w:tcPr>
              <w:sdt>
                <w:sdtPr>
                  <w:rPr>
                    <w:lang w:val="en-GB"/>
                  </w:rPr>
                  <w:tag w:val="goog_rdk_210"/>
                  <w:id w:val="1576351064"/>
                </w:sdtPr>
                <w:sdtContent>
                  <w:p w14:paraId="10E1E9B4"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09"/>
                        <w:id w:val="2091783255"/>
                      </w:sdtPr>
                      <w:sdtContent/>
                    </w:sdt>
                  </w:p>
                </w:sdtContent>
              </w:sdt>
            </w:tc>
          </w:tr>
        </w:sdtContent>
      </w:sdt>
      <w:sdt>
        <w:sdtPr>
          <w:rPr>
            <w:lang w:val="en-GB"/>
          </w:rPr>
          <w:tag w:val="goog_rdk_213"/>
          <w:id w:val="-1794200568"/>
        </w:sdtPr>
        <w:sdtContent>
          <w:tr w:rsidR="00956D06" w:rsidRPr="002C2FED" w14:paraId="04EC1E14" w14:textId="77777777" w:rsidTr="00D56ECC">
            <w:trPr>
              <w:gridAfter w:val="2"/>
              <w:wAfter w:w="991" w:type="dxa"/>
            </w:trPr>
            <w:tc>
              <w:tcPr>
                <w:tcW w:w="2628" w:type="dxa"/>
                <w:tcBorders>
                  <w:top w:val="single" w:sz="4" w:space="0" w:color="000000"/>
                  <w:right w:val="single" w:sz="4" w:space="0" w:color="000000"/>
                </w:tcBorders>
                <w:shd w:val="clear" w:color="auto" w:fill="FFFFFF"/>
              </w:tcPr>
              <w:sdt>
                <w:sdtPr>
                  <w:rPr>
                    <w:lang w:val="en-GB"/>
                  </w:rPr>
                  <w:tag w:val="goog_rdk_215"/>
                  <w:id w:val="-1693936358"/>
                </w:sdtPr>
                <w:sdtContent>
                  <w:p w14:paraId="3CBB4C60" w14:textId="77777777" w:rsidR="00956D06" w:rsidRPr="002C2FED" w:rsidRDefault="00000000" w:rsidP="00D56ECC">
                    <w:pPr>
                      <w:spacing w:after="0"/>
                      <w:jc w:val="center"/>
                      <w:rPr>
                        <w:rFonts w:ascii="Times New Roman" w:eastAsia="Times New Roman" w:hAnsi="Times New Roman" w:cs="Times New Roman"/>
                        <w:color w:val="000000"/>
                        <w:sz w:val="24"/>
                        <w:szCs w:val="24"/>
                        <w:lang w:val="en-GB"/>
                      </w:rPr>
                    </w:pPr>
                    <w:sdt>
                      <w:sdtPr>
                        <w:rPr>
                          <w:lang w:val="en-GB"/>
                        </w:rPr>
                        <w:tag w:val="goog_rdk_214"/>
                        <w:id w:val="2089364919"/>
                      </w:sdtPr>
                      <w:sdtContent>
                        <w:r w:rsidR="00956D06" w:rsidRPr="002C2FED">
                          <w:rPr>
                            <w:rFonts w:ascii="Times New Roman" w:eastAsia="Times New Roman" w:hAnsi="Times New Roman" w:cs="Times New Roman"/>
                            <w:color w:val="000000"/>
                            <w:sz w:val="24"/>
                            <w:szCs w:val="24"/>
                            <w:lang w:val="en-GB"/>
                          </w:rPr>
                          <w:t>Ramachandran plot</w:t>
                        </w:r>
                      </w:sdtContent>
                    </w:sdt>
                  </w:p>
                </w:sdtContent>
              </w:sdt>
            </w:tc>
            <w:tc>
              <w:tcPr>
                <w:tcW w:w="1028" w:type="dxa"/>
                <w:tcBorders>
                  <w:top w:val="single" w:sz="4" w:space="0" w:color="000000"/>
                  <w:left w:val="single" w:sz="4" w:space="0" w:color="000000"/>
                </w:tcBorders>
                <w:shd w:val="clear" w:color="auto" w:fill="FFFFFF"/>
              </w:tcPr>
              <w:sdt>
                <w:sdtPr>
                  <w:rPr>
                    <w:lang w:val="en-GB"/>
                  </w:rPr>
                  <w:tag w:val="goog_rdk_217"/>
                  <w:id w:val="-408040483"/>
                </w:sdtPr>
                <w:sdtContent>
                  <w:p w14:paraId="786DC5D4"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16"/>
                        <w:id w:val="-1745391281"/>
                      </w:sdtPr>
                      <w:sdtContent/>
                    </w:sdt>
                  </w:p>
                </w:sdtContent>
              </w:sdt>
            </w:tc>
            <w:tc>
              <w:tcPr>
                <w:tcW w:w="1047" w:type="dxa"/>
                <w:gridSpan w:val="2"/>
                <w:tcBorders>
                  <w:top w:val="single" w:sz="4" w:space="0" w:color="000000"/>
                </w:tcBorders>
                <w:shd w:val="clear" w:color="auto" w:fill="FFFFFF"/>
              </w:tcPr>
              <w:sdt>
                <w:sdtPr>
                  <w:rPr>
                    <w:lang w:val="en-GB"/>
                  </w:rPr>
                  <w:tag w:val="goog_rdk_219"/>
                  <w:id w:val="-232905559"/>
                </w:sdtPr>
                <w:sdtContent>
                  <w:p w14:paraId="264B56BF"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18"/>
                        <w:id w:val="-1549766345"/>
                      </w:sdtPr>
                      <w:sdtContent/>
                    </w:sdt>
                  </w:p>
                </w:sdtContent>
              </w:sdt>
            </w:tc>
            <w:tc>
              <w:tcPr>
                <w:tcW w:w="945" w:type="dxa"/>
                <w:tcBorders>
                  <w:top w:val="single" w:sz="4" w:space="0" w:color="000000"/>
                </w:tcBorders>
                <w:shd w:val="clear" w:color="auto" w:fill="FFFFFF"/>
              </w:tcPr>
              <w:sdt>
                <w:sdtPr>
                  <w:rPr>
                    <w:lang w:val="en-GB"/>
                  </w:rPr>
                  <w:tag w:val="goog_rdk_223"/>
                  <w:id w:val="1845757598"/>
                </w:sdtPr>
                <w:sdtContent>
                  <w:p w14:paraId="334B931D"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22"/>
                        <w:id w:val="53874515"/>
                      </w:sdtPr>
                      <w:sdtContent/>
                    </w:sdt>
                  </w:p>
                </w:sdtContent>
              </w:sdt>
            </w:tc>
            <w:tc>
              <w:tcPr>
                <w:tcW w:w="1169" w:type="dxa"/>
                <w:gridSpan w:val="2"/>
                <w:tcBorders>
                  <w:top w:val="single" w:sz="4" w:space="0" w:color="000000"/>
                </w:tcBorders>
                <w:shd w:val="clear" w:color="auto" w:fill="FFFFFF"/>
              </w:tcPr>
              <w:sdt>
                <w:sdtPr>
                  <w:rPr>
                    <w:lang w:val="en-GB"/>
                  </w:rPr>
                  <w:tag w:val="goog_rdk_225"/>
                  <w:id w:val="-748806215"/>
                </w:sdtPr>
                <w:sdtContent>
                  <w:p w14:paraId="75577C13"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24"/>
                        <w:id w:val="-1133211419"/>
                      </w:sdtPr>
                      <w:sdtContent/>
                    </w:sdt>
                  </w:p>
                </w:sdtContent>
              </w:sdt>
            </w:tc>
            <w:tc>
              <w:tcPr>
                <w:tcW w:w="315" w:type="dxa"/>
                <w:tcBorders>
                  <w:top w:val="single" w:sz="4" w:space="0" w:color="000000"/>
                </w:tcBorders>
                <w:shd w:val="clear" w:color="auto" w:fill="FFFFFF"/>
              </w:tcPr>
              <w:sdt>
                <w:sdtPr>
                  <w:rPr>
                    <w:lang w:val="en-GB"/>
                  </w:rPr>
                  <w:tag w:val="goog_rdk_229"/>
                  <w:id w:val="1034151957"/>
                </w:sdtPr>
                <w:sdtContent>
                  <w:p w14:paraId="383FDC1D"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28"/>
                        <w:id w:val="-281315484"/>
                      </w:sdtPr>
                      <w:sdtContent/>
                    </w:sdt>
                  </w:p>
                </w:sdtContent>
              </w:sdt>
            </w:tc>
          </w:tr>
        </w:sdtContent>
      </w:sdt>
      <w:sdt>
        <w:sdtPr>
          <w:rPr>
            <w:lang w:val="en-GB"/>
          </w:rPr>
          <w:tag w:val="goog_rdk_230"/>
          <w:id w:val="1607962527"/>
        </w:sdtPr>
        <w:sdtContent>
          <w:tr w:rsidR="00956D06" w:rsidRPr="002C2FED" w14:paraId="09106EF6" w14:textId="77777777" w:rsidTr="00D56ECC">
            <w:trPr>
              <w:gridAfter w:val="1"/>
              <w:wAfter w:w="278" w:type="dxa"/>
            </w:trPr>
            <w:tc>
              <w:tcPr>
                <w:tcW w:w="2628" w:type="dxa"/>
                <w:tcBorders>
                  <w:right w:val="single" w:sz="4" w:space="0" w:color="000000"/>
                </w:tcBorders>
                <w:shd w:val="clear" w:color="auto" w:fill="FFFFFF"/>
              </w:tcPr>
              <w:sdt>
                <w:sdtPr>
                  <w:rPr>
                    <w:lang w:val="en-GB"/>
                  </w:rPr>
                  <w:tag w:val="goog_rdk_232"/>
                  <w:id w:val="-1814297096"/>
                </w:sdtPr>
                <w:sdtContent>
                  <w:p w14:paraId="714A9B10" w14:textId="77777777" w:rsidR="00956D06" w:rsidRPr="002C2FED" w:rsidRDefault="00000000" w:rsidP="00D56ECC">
                    <w:pPr>
                      <w:spacing w:after="0"/>
                      <w:jc w:val="center"/>
                      <w:rPr>
                        <w:rFonts w:ascii="Times New Roman" w:eastAsia="Times New Roman" w:hAnsi="Times New Roman" w:cs="Times New Roman"/>
                        <w:color w:val="000000"/>
                        <w:sz w:val="24"/>
                        <w:szCs w:val="24"/>
                        <w:lang w:val="en-GB"/>
                      </w:rPr>
                    </w:pPr>
                    <w:sdt>
                      <w:sdtPr>
                        <w:rPr>
                          <w:lang w:val="en-GB"/>
                        </w:rPr>
                        <w:tag w:val="goog_rdk_231"/>
                        <w:id w:val="444104383"/>
                      </w:sdtPr>
                      <w:sdtContent>
                        <w:proofErr w:type="spellStart"/>
                        <w:r w:rsidR="00956D06" w:rsidRPr="002C2FED">
                          <w:rPr>
                            <w:rFonts w:ascii="Times New Roman" w:eastAsia="Times New Roman" w:hAnsi="Times New Roman" w:cs="Times New Roman"/>
                            <w:color w:val="000000"/>
                            <w:sz w:val="24"/>
                            <w:szCs w:val="24"/>
                            <w:lang w:val="en-GB"/>
                          </w:rPr>
                          <w:t>Favored</w:t>
                        </w:r>
                        <w:proofErr w:type="spellEnd"/>
                        <w:r w:rsidR="00956D06" w:rsidRPr="002C2FED">
                          <w:rPr>
                            <w:rFonts w:ascii="Times New Roman" w:eastAsia="Times New Roman" w:hAnsi="Times New Roman" w:cs="Times New Roman"/>
                            <w:color w:val="000000"/>
                            <w:sz w:val="24"/>
                            <w:szCs w:val="24"/>
                            <w:lang w:val="en-GB"/>
                          </w:rPr>
                          <w:t xml:space="preserve"> (%)</w:t>
                        </w:r>
                      </w:sdtContent>
                    </w:sdt>
                  </w:p>
                </w:sdtContent>
              </w:sdt>
            </w:tc>
            <w:tc>
              <w:tcPr>
                <w:tcW w:w="1028" w:type="dxa"/>
                <w:tcBorders>
                  <w:left w:val="single" w:sz="4" w:space="0" w:color="000000"/>
                </w:tcBorders>
                <w:shd w:val="clear" w:color="auto" w:fill="FFFFFF"/>
              </w:tcPr>
              <w:sdt>
                <w:sdtPr>
                  <w:rPr>
                    <w:lang w:val="en-GB"/>
                  </w:rPr>
                  <w:tag w:val="goog_rdk_234"/>
                  <w:id w:val="545091716"/>
                </w:sdtPr>
                <w:sdtContent>
                  <w:p w14:paraId="562B9EAF"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33"/>
                        <w:id w:val="758524721"/>
                      </w:sdtPr>
                      <w:sdtContent>
                        <w:r w:rsidR="00956D06" w:rsidRPr="002C2FED">
                          <w:rPr>
                            <w:rFonts w:ascii="Times New Roman" w:eastAsia="Times New Roman" w:hAnsi="Times New Roman" w:cs="Times New Roman"/>
                            <w:color w:val="000000"/>
                            <w:sz w:val="20"/>
                            <w:szCs w:val="20"/>
                            <w:lang w:val="en-GB"/>
                          </w:rPr>
                          <w:t>50.0</w:t>
                        </w:r>
                      </w:sdtContent>
                    </w:sdt>
                  </w:p>
                </w:sdtContent>
              </w:sdt>
            </w:tc>
            <w:tc>
              <w:tcPr>
                <w:tcW w:w="1047" w:type="dxa"/>
                <w:gridSpan w:val="2"/>
                <w:shd w:val="clear" w:color="auto" w:fill="FFFFFF"/>
              </w:tcPr>
              <w:sdt>
                <w:sdtPr>
                  <w:rPr>
                    <w:lang w:val="en-GB"/>
                  </w:rPr>
                  <w:tag w:val="goog_rdk_236"/>
                  <w:id w:val="1503528833"/>
                </w:sdtPr>
                <w:sdtContent>
                  <w:p w14:paraId="627392BD"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35"/>
                        <w:id w:val="1029811067"/>
                      </w:sdtPr>
                      <w:sdtContent>
                        <w:r w:rsidR="00956D06" w:rsidRPr="002C2FED">
                          <w:rPr>
                            <w:rFonts w:ascii="Times New Roman" w:eastAsia="Times New Roman" w:hAnsi="Times New Roman" w:cs="Times New Roman"/>
                            <w:color w:val="000000"/>
                            <w:sz w:val="20"/>
                            <w:szCs w:val="20"/>
                            <w:lang w:val="en-GB"/>
                          </w:rPr>
                          <w:t>85.9</w:t>
                        </w:r>
                      </w:sdtContent>
                    </w:sdt>
                  </w:p>
                </w:sdtContent>
              </w:sdt>
            </w:tc>
            <w:tc>
              <w:tcPr>
                <w:tcW w:w="1086" w:type="dxa"/>
                <w:gridSpan w:val="2"/>
                <w:shd w:val="clear" w:color="auto" w:fill="FFFFFF"/>
              </w:tcPr>
              <w:sdt>
                <w:sdtPr>
                  <w:rPr>
                    <w:lang w:val="en-GB"/>
                  </w:rPr>
                  <w:tag w:val="goog_rdk_240"/>
                  <w:id w:val="-1234329805"/>
                </w:sdtPr>
                <w:sdtContent>
                  <w:p w14:paraId="06D13D79"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39"/>
                        <w:id w:val="1588390038"/>
                      </w:sdtPr>
                      <w:sdtContent>
                        <w:r w:rsidR="00956D06" w:rsidRPr="002C2FED">
                          <w:rPr>
                            <w:rFonts w:ascii="Times New Roman" w:eastAsia="Times New Roman" w:hAnsi="Times New Roman" w:cs="Times New Roman"/>
                            <w:color w:val="000000"/>
                            <w:sz w:val="20"/>
                            <w:szCs w:val="20"/>
                            <w:lang w:val="en-GB"/>
                          </w:rPr>
                          <w:t>81.5</w:t>
                        </w:r>
                      </w:sdtContent>
                    </w:sdt>
                  </w:p>
                </w:sdtContent>
              </w:sdt>
            </w:tc>
            <w:tc>
              <w:tcPr>
                <w:tcW w:w="1028" w:type="dxa"/>
                <w:shd w:val="clear" w:color="auto" w:fill="FFFFFF"/>
              </w:tcPr>
              <w:sdt>
                <w:sdtPr>
                  <w:rPr>
                    <w:lang w:val="en-GB"/>
                  </w:rPr>
                  <w:tag w:val="goog_rdk_244"/>
                  <w:id w:val="-216387713"/>
                </w:sdtPr>
                <w:sdtContent>
                  <w:p w14:paraId="242FF226"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43"/>
                        <w:id w:val="-1891181370"/>
                      </w:sdtPr>
                      <w:sdtContent>
                        <w:r w:rsidR="00956D06" w:rsidRPr="002C2FED">
                          <w:rPr>
                            <w:rFonts w:ascii="Times New Roman" w:eastAsia="Times New Roman" w:hAnsi="Times New Roman" w:cs="Times New Roman"/>
                            <w:color w:val="000000"/>
                            <w:sz w:val="20"/>
                            <w:szCs w:val="20"/>
                            <w:lang w:val="en-GB"/>
                          </w:rPr>
                          <w:t>85.9</w:t>
                        </w:r>
                      </w:sdtContent>
                    </w:sdt>
                  </w:p>
                </w:sdtContent>
              </w:sdt>
            </w:tc>
            <w:tc>
              <w:tcPr>
                <w:tcW w:w="1028" w:type="dxa"/>
                <w:gridSpan w:val="2"/>
                <w:shd w:val="clear" w:color="auto" w:fill="FFFFFF"/>
              </w:tcPr>
              <w:sdt>
                <w:sdtPr>
                  <w:rPr>
                    <w:lang w:val="en-GB"/>
                  </w:rPr>
                  <w:tag w:val="goog_rdk_246"/>
                  <w:id w:val="1239328030"/>
                </w:sdtPr>
                <w:sdtContent>
                  <w:p w14:paraId="5E694F34"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45"/>
                        <w:id w:val="277698319"/>
                      </w:sdtPr>
                      <w:sdtContent>
                        <w:r w:rsidR="00956D06" w:rsidRPr="002C2FED">
                          <w:rPr>
                            <w:rFonts w:ascii="Times New Roman" w:eastAsia="Times New Roman" w:hAnsi="Times New Roman" w:cs="Times New Roman"/>
                            <w:color w:val="000000"/>
                            <w:sz w:val="20"/>
                            <w:szCs w:val="20"/>
                            <w:lang w:val="en-GB"/>
                          </w:rPr>
                          <w:t>75.0</w:t>
                        </w:r>
                      </w:sdtContent>
                    </w:sdt>
                  </w:p>
                </w:sdtContent>
              </w:sdt>
            </w:tc>
          </w:tr>
        </w:sdtContent>
      </w:sdt>
      <w:sdt>
        <w:sdtPr>
          <w:rPr>
            <w:lang w:val="en-GB"/>
          </w:rPr>
          <w:tag w:val="goog_rdk_249"/>
          <w:id w:val="875464109"/>
        </w:sdtPr>
        <w:sdtContent>
          <w:tr w:rsidR="00956D06" w:rsidRPr="002C2FED" w14:paraId="58D57AE8" w14:textId="77777777" w:rsidTr="00D56ECC">
            <w:trPr>
              <w:gridAfter w:val="1"/>
              <w:wAfter w:w="278" w:type="dxa"/>
            </w:trPr>
            <w:tc>
              <w:tcPr>
                <w:tcW w:w="2628" w:type="dxa"/>
                <w:tcBorders>
                  <w:right w:val="single" w:sz="4" w:space="0" w:color="000000"/>
                </w:tcBorders>
                <w:shd w:val="clear" w:color="auto" w:fill="FFFFFF"/>
              </w:tcPr>
              <w:sdt>
                <w:sdtPr>
                  <w:rPr>
                    <w:lang w:val="en-GB"/>
                  </w:rPr>
                  <w:tag w:val="goog_rdk_251"/>
                  <w:id w:val="1986701144"/>
                </w:sdtPr>
                <w:sdtContent>
                  <w:p w14:paraId="567D8A83" w14:textId="77777777" w:rsidR="00956D06" w:rsidRPr="002C2FED" w:rsidRDefault="00000000" w:rsidP="00D56ECC">
                    <w:pPr>
                      <w:spacing w:after="0"/>
                      <w:jc w:val="center"/>
                      <w:rPr>
                        <w:rFonts w:ascii="Times New Roman" w:eastAsia="Times New Roman" w:hAnsi="Times New Roman" w:cs="Times New Roman"/>
                        <w:color w:val="000000"/>
                        <w:sz w:val="24"/>
                        <w:szCs w:val="24"/>
                        <w:lang w:val="en-GB"/>
                      </w:rPr>
                    </w:pPr>
                    <w:sdt>
                      <w:sdtPr>
                        <w:rPr>
                          <w:lang w:val="en-GB"/>
                        </w:rPr>
                        <w:tag w:val="goog_rdk_250"/>
                        <w:id w:val="-357831674"/>
                      </w:sdtPr>
                      <w:sdtContent>
                        <w:r w:rsidR="00956D06" w:rsidRPr="002C2FED">
                          <w:rPr>
                            <w:rFonts w:ascii="Times New Roman" w:eastAsia="Times New Roman" w:hAnsi="Times New Roman" w:cs="Times New Roman"/>
                            <w:color w:val="000000"/>
                            <w:sz w:val="24"/>
                            <w:szCs w:val="24"/>
                            <w:lang w:val="en-GB"/>
                          </w:rPr>
                          <w:t>Allowed (%)</w:t>
                        </w:r>
                      </w:sdtContent>
                    </w:sdt>
                  </w:p>
                </w:sdtContent>
              </w:sdt>
            </w:tc>
            <w:tc>
              <w:tcPr>
                <w:tcW w:w="1028" w:type="dxa"/>
                <w:tcBorders>
                  <w:left w:val="single" w:sz="4" w:space="0" w:color="000000"/>
                </w:tcBorders>
                <w:shd w:val="clear" w:color="auto" w:fill="FFFFFF"/>
              </w:tcPr>
              <w:sdt>
                <w:sdtPr>
                  <w:rPr>
                    <w:lang w:val="en-GB"/>
                  </w:rPr>
                  <w:tag w:val="goog_rdk_253"/>
                  <w:id w:val="-463575066"/>
                </w:sdtPr>
                <w:sdtContent>
                  <w:p w14:paraId="2937B7CE"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52"/>
                        <w:id w:val="-1774108166"/>
                      </w:sdtPr>
                      <w:sdtContent>
                        <w:r w:rsidR="00956D06" w:rsidRPr="002C2FED">
                          <w:rPr>
                            <w:rFonts w:ascii="Times New Roman" w:eastAsia="Times New Roman" w:hAnsi="Times New Roman" w:cs="Times New Roman"/>
                            <w:color w:val="000000"/>
                            <w:sz w:val="20"/>
                            <w:szCs w:val="20"/>
                            <w:lang w:val="en-GB"/>
                          </w:rPr>
                          <w:t>42.4</w:t>
                        </w:r>
                      </w:sdtContent>
                    </w:sdt>
                  </w:p>
                </w:sdtContent>
              </w:sdt>
            </w:tc>
            <w:tc>
              <w:tcPr>
                <w:tcW w:w="1047" w:type="dxa"/>
                <w:gridSpan w:val="2"/>
                <w:shd w:val="clear" w:color="auto" w:fill="FFFFFF"/>
              </w:tcPr>
              <w:sdt>
                <w:sdtPr>
                  <w:rPr>
                    <w:lang w:val="en-GB"/>
                  </w:rPr>
                  <w:tag w:val="goog_rdk_255"/>
                  <w:id w:val="584957974"/>
                </w:sdtPr>
                <w:sdtContent>
                  <w:p w14:paraId="5993291C"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54"/>
                        <w:id w:val="681741015"/>
                      </w:sdtPr>
                      <w:sdtContent>
                        <w:r w:rsidR="00956D06" w:rsidRPr="002C2FED">
                          <w:rPr>
                            <w:rFonts w:ascii="Times New Roman" w:eastAsia="Times New Roman" w:hAnsi="Times New Roman" w:cs="Times New Roman"/>
                            <w:color w:val="000000"/>
                            <w:sz w:val="20"/>
                            <w:szCs w:val="20"/>
                            <w:lang w:val="en-GB"/>
                          </w:rPr>
                          <w:t>13.0</w:t>
                        </w:r>
                      </w:sdtContent>
                    </w:sdt>
                  </w:p>
                </w:sdtContent>
              </w:sdt>
            </w:tc>
            <w:tc>
              <w:tcPr>
                <w:tcW w:w="1086" w:type="dxa"/>
                <w:gridSpan w:val="2"/>
                <w:shd w:val="clear" w:color="auto" w:fill="FFFFFF"/>
              </w:tcPr>
              <w:sdt>
                <w:sdtPr>
                  <w:rPr>
                    <w:lang w:val="en-GB"/>
                  </w:rPr>
                  <w:tag w:val="goog_rdk_259"/>
                  <w:id w:val="104218048"/>
                </w:sdtPr>
                <w:sdtContent>
                  <w:p w14:paraId="7D9CF7C0"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58"/>
                        <w:id w:val="437665894"/>
                      </w:sdtPr>
                      <w:sdtContent>
                        <w:r w:rsidR="00956D06" w:rsidRPr="002C2FED">
                          <w:rPr>
                            <w:rFonts w:ascii="Times New Roman" w:eastAsia="Times New Roman" w:hAnsi="Times New Roman" w:cs="Times New Roman"/>
                            <w:color w:val="000000"/>
                            <w:sz w:val="20"/>
                            <w:szCs w:val="20"/>
                            <w:lang w:val="en-GB"/>
                          </w:rPr>
                          <w:t>17.4</w:t>
                        </w:r>
                      </w:sdtContent>
                    </w:sdt>
                  </w:p>
                </w:sdtContent>
              </w:sdt>
            </w:tc>
            <w:tc>
              <w:tcPr>
                <w:tcW w:w="1028" w:type="dxa"/>
                <w:shd w:val="clear" w:color="auto" w:fill="FFFFFF"/>
              </w:tcPr>
              <w:sdt>
                <w:sdtPr>
                  <w:rPr>
                    <w:lang w:val="en-GB"/>
                  </w:rPr>
                  <w:tag w:val="goog_rdk_263"/>
                  <w:id w:val="1883485369"/>
                </w:sdtPr>
                <w:sdtContent>
                  <w:p w14:paraId="09D98620"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62"/>
                        <w:id w:val="-994839048"/>
                      </w:sdtPr>
                      <w:sdtContent>
                        <w:r w:rsidR="00956D06" w:rsidRPr="002C2FED">
                          <w:rPr>
                            <w:rFonts w:ascii="Times New Roman" w:eastAsia="Times New Roman" w:hAnsi="Times New Roman" w:cs="Times New Roman"/>
                            <w:color w:val="000000"/>
                            <w:sz w:val="20"/>
                            <w:szCs w:val="20"/>
                            <w:lang w:val="en-GB"/>
                          </w:rPr>
                          <w:t>14.1</w:t>
                        </w:r>
                      </w:sdtContent>
                    </w:sdt>
                  </w:p>
                </w:sdtContent>
              </w:sdt>
            </w:tc>
            <w:tc>
              <w:tcPr>
                <w:tcW w:w="1028" w:type="dxa"/>
                <w:gridSpan w:val="2"/>
                <w:shd w:val="clear" w:color="auto" w:fill="FFFFFF"/>
              </w:tcPr>
              <w:sdt>
                <w:sdtPr>
                  <w:rPr>
                    <w:lang w:val="en-GB"/>
                  </w:rPr>
                  <w:tag w:val="goog_rdk_265"/>
                  <w:id w:val="349109199"/>
                </w:sdtPr>
                <w:sdtContent>
                  <w:p w14:paraId="78FB3963"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64"/>
                        <w:id w:val="1664486814"/>
                      </w:sdtPr>
                      <w:sdtContent>
                        <w:r w:rsidR="00956D06" w:rsidRPr="002C2FED">
                          <w:rPr>
                            <w:rFonts w:ascii="Times New Roman" w:eastAsia="Times New Roman" w:hAnsi="Times New Roman" w:cs="Times New Roman"/>
                            <w:color w:val="000000"/>
                            <w:sz w:val="20"/>
                            <w:szCs w:val="20"/>
                            <w:lang w:val="en-GB"/>
                          </w:rPr>
                          <w:t>25.0</w:t>
                        </w:r>
                      </w:sdtContent>
                    </w:sdt>
                  </w:p>
                </w:sdtContent>
              </w:sdt>
            </w:tc>
          </w:tr>
        </w:sdtContent>
      </w:sdt>
      <w:sdt>
        <w:sdtPr>
          <w:rPr>
            <w:lang w:val="en-GB"/>
          </w:rPr>
          <w:tag w:val="goog_rdk_268"/>
          <w:id w:val="701577716"/>
        </w:sdtPr>
        <w:sdtContent>
          <w:tr w:rsidR="00956D06" w:rsidRPr="002C2FED" w14:paraId="64E998D2" w14:textId="77777777" w:rsidTr="00D56ECC">
            <w:trPr>
              <w:gridAfter w:val="1"/>
              <w:wAfter w:w="278" w:type="dxa"/>
            </w:trPr>
            <w:tc>
              <w:tcPr>
                <w:tcW w:w="2628" w:type="dxa"/>
                <w:tcBorders>
                  <w:right w:val="single" w:sz="4" w:space="0" w:color="000000"/>
                </w:tcBorders>
                <w:shd w:val="clear" w:color="auto" w:fill="FFFFFF"/>
              </w:tcPr>
              <w:sdt>
                <w:sdtPr>
                  <w:rPr>
                    <w:lang w:val="en-GB"/>
                  </w:rPr>
                  <w:tag w:val="goog_rdk_270"/>
                  <w:id w:val="412812804"/>
                </w:sdtPr>
                <w:sdtContent>
                  <w:p w14:paraId="10D8FE5C" w14:textId="77777777" w:rsidR="00956D06" w:rsidRPr="002C2FED" w:rsidRDefault="00000000" w:rsidP="00D56ECC">
                    <w:pPr>
                      <w:spacing w:after="0"/>
                      <w:jc w:val="center"/>
                      <w:rPr>
                        <w:rFonts w:ascii="Times New Roman" w:eastAsia="Times New Roman" w:hAnsi="Times New Roman" w:cs="Times New Roman"/>
                        <w:color w:val="000000"/>
                        <w:sz w:val="24"/>
                        <w:szCs w:val="24"/>
                        <w:lang w:val="en-GB"/>
                      </w:rPr>
                    </w:pPr>
                    <w:sdt>
                      <w:sdtPr>
                        <w:rPr>
                          <w:lang w:val="en-GB"/>
                        </w:rPr>
                        <w:tag w:val="goog_rdk_269"/>
                        <w:id w:val="1930480364"/>
                      </w:sdtPr>
                      <w:sdtContent>
                        <w:r w:rsidR="00956D06" w:rsidRPr="002C2FED">
                          <w:rPr>
                            <w:rFonts w:ascii="Times New Roman" w:eastAsia="Times New Roman" w:hAnsi="Times New Roman" w:cs="Times New Roman"/>
                            <w:color w:val="000000"/>
                            <w:sz w:val="24"/>
                            <w:szCs w:val="24"/>
                            <w:lang w:val="en-GB"/>
                          </w:rPr>
                          <w:t>Outliers (%)</w:t>
                        </w:r>
                      </w:sdtContent>
                    </w:sdt>
                  </w:p>
                </w:sdtContent>
              </w:sdt>
            </w:tc>
            <w:tc>
              <w:tcPr>
                <w:tcW w:w="1028" w:type="dxa"/>
                <w:tcBorders>
                  <w:left w:val="single" w:sz="4" w:space="0" w:color="000000"/>
                </w:tcBorders>
                <w:shd w:val="clear" w:color="auto" w:fill="FFFFFF"/>
              </w:tcPr>
              <w:sdt>
                <w:sdtPr>
                  <w:rPr>
                    <w:lang w:val="en-GB"/>
                  </w:rPr>
                  <w:tag w:val="goog_rdk_272"/>
                  <w:id w:val="906617713"/>
                </w:sdtPr>
                <w:sdtContent>
                  <w:p w14:paraId="6FA2CE5C"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71"/>
                        <w:id w:val="-726084829"/>
                      </w:sdtPr>
                      <w:sdtContent>
                        <w:r w:rsidR="00956D06" w:rsidRPr="002C2FED">
                          <w:rPr>
                            <w:rFonts w:ascii="Times New Roman" w:eastAsia="Times New Roman" w:hAnsi="Times New Roman" w:cs="Times New Roman"/>
                            <w:color w:val="000000"/>
                            <w:sz w:val="20"/>
                            <w:szCs w:val="20"/>
                            <w:lang w:val="en-GB"/>
                          </w:rPr>
                          <w:t>7.6</w:t>
                        </w:r>
                      </w:sdtContent>
                    </w:sdt>
                  </w:p>
                </w:sdtContent>
              </w:sdt>
            </w:tc>
            <w:tc>
              <w:tcPr>
                <w:tcW w:w="1047" w:type="dxa"/>
                <w:gridSpan w:val="2"/>
                <w:shd w:val="clear" w:color="auto" w:fill="FFFFFF"/>
              </w:tcPr>
              <w:sdt>
                <w:sdtPr>
                  <w:rPr>
                    <w:lang w:val="en-GB"/>
                  </w:rPr>
                  <w:tag w:val="goog_rdk_274"/>
                  <w:id w:val="-1100560210"/>
                </w:sdtPr>
                <w:sdtContent>
                  <w:p w14:paraId="53D38F70"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73"/>
                        <w:id w:val="-2065927751"/>
                      </w:sdtPr>
                      <w:sdtContent>
                        <w:r w:rsidR="00956D06" w:rsidRPr="002C2FED">
                          <w:rPr>
                            <w:rFonts w:ascii="Times New Roman" w:eastAsia="Times New Roman" w:hAnsi="Times New Roman" w:cs="Times New Roman"/>
                            <w:color w:val="000000"/>
                            <w:sz w:val="20"/>
                            <w:szCs w:val="20"/>
                            <w:lang w:val="en-GB"/>
                          </w:rPr>
                          <w:t>1.1</w:t>
                        </w:r>
                      </w:sdtContent>
                    </w:sdt>
                  </w:p>
                </w:sdtContent>
              </w:sdt>
            </w:tc>
            <w:tc>
              <w:tcPr>
                <w:tcW w:w="1086" w:type="dxa"/>
                <w:gridSpan w:val="2"/>
                <w:shd w:val="clear" w:color="auto" w:fill="FFFFFF"/>
              </w:tcPr>
              <w:sdt>
                <w:sdtPr>
                  <w:rPr>
                    <w:lang w:val="en-GB"/>
                  </w:rPr>
                  <w:tag w:val="goog_rdk_278"/>
                  <w:id w:val="288381163"/>
                </w:sdtPr>
                <w:sdtContent>
                  <w:p w14:paraId="7632AACE"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77"/>
                        <w:id w:val="166460903"/>
                      </w:sdtPr>
                      <w:sdtContent>
                        <w:r w:rsidR="00956D06" w:rsidRPr="002C2FED">
                          <w:rPr>
                            <w:rFonts w:ascii="Times New Roman" w:eastAsia="Times New Roman" w:hAnsi="Times New Roman" w:cs="Times New Roman"/>
                            <w:color w:val="000000"/>
                            <w:sz w:val="20"/>
                            <w:szCs w:val="20"/>
                            <w:lang w:val="en-GB"/>
                          </w:rPr>
                          <w:t>1.1</w:t>
                        </w:r>
                      </w:sdtContent>
                    </w:sdt>
                  </w:p>
                </w:sdtContent>
              </w:sdt>
            </w:tc>
            <w:tc>
              <w:tcPr>
                <w:tcW w:w="1028" w:type="dxa"/>
                <w:shd w:val="clear" w:color="auto" w:fill="FFFFFF"/>
              </w:tcPr>
              <w:sdt>
                <w:sdtPr>
                  <w:rPr>
                    <w:lang w:val="en-GB"/>
                  </w:rPr>
                  <w:tag w:val="goog_rdk_282"/>
                  <w:id w:val="-412267450"/>
                </w:sdtPr>
                <w:sdtContent>
                  <w:p w14:paraId="10CF88FD"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81"/>
                        <w:id w:val="-1996761033"/>
                      </w:sdtPr>
                      <w:sdtContent>
                        <w:r w:rsidR="00956D06" w:rsidRPr="002C2FED">
                          <w:rPr>
                            <w:rFonts w:ascii="Times New Roman" w:eastAsia="Times New Roman" w:hAnsi="Times New Roman" w:cs="Times New Roman"/>
                            <w:color w:val="000000"/>
                            <w:sz w:val="20"/>
                            <w:szCs w:val="20"/>
                            <w:lang w:val="en-GB"/>
                          </w:rPr>
                          <w:t>0.0</w:t>
                        </w:r>
                      </w:sdtContent>
                    </w:sdt>
                  </w:p>
                </w:sdtContent>
              </w:sdt>
            </w:tc>
            <w:tc>
              <w:tcPr>
                <w:tcW w:w="1028" w:type="dxa"/>
                <w:gridSpan w:val="2"/>
                <w:shd w:val="clear" w:color="auto" w:fill="FFFFFF"/>
              </w:tcPr>
              <w:sdt>
                <w:sdtPr>
                  <w:rPr>
                    <w:lang w:val="en-GB"/>
                  </w:rPr>
                  <w:tag w:val="goog_rdk_284"/>
                  <w:id w:val="281313837"/>
                </w:sdtPr>
                <w:sdtContent>
                  <w:p w14:paraId="04C717D2"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83"/>
                        <w:id w:val="1288257638"/>
                      </w:sdtPr>
                      <w:sdtContent>
                        <w:r w:rsidR="00956D06" w:rsidRPr="002C2FED">
                          <w:rPr>
                            <w:rFonts w:ascii="Times New Roman" w:eastAsia="Times New Roman" w:hAnsi="Times New Roman" w:cs="Times New Roman"/>
                            <w:color w:val="000000"/>
                            <w:sz w:val="20"/>
                            <w:szCs w:val="20"/>
                            <w:lang w:val="en-GB"/>
                          </w:rPr>
                          <w:t>0.0</w:t>
                        </w:r>
                      </w:sdtContent>
                    </w:sdt>
                  </w:p>
                </w:sdtContent>
              </w:sdt>
            </w:tc>
          </w:tr>
        </w:sdtContent>
      </w:sdt>
      <w:sdt>
        <w:sdtPr>
          <w:rPr>
            <w:lang w:val="en-GB"/>
          </w:rPr>
          <w:tag w:val="goog_rdk_287"/>
          <w:id w:val="-1510261959"/>
        </w:sdtPr>
        <w:sdtContent>
          <w:tr w:rsidR="00956D06" w:rsidRPr="002C2FED" w14:paraId="217081F4" w14:textId="77777777" w:rsidTr="00D56ECC">
            <w:trPr>
              <w:gridAfter w:val="1"/>
              <w:wAfter w:w="278" w:type="dxa"/>
            </w:trPr>
            <w:tc>
              <w:tcPr>
                <w:tcW w:w="2628" w:type="dxa"/>
                <w:tcBorders>
                  <w:right w:val="single" w:sz="4" w:space="0" w:color="000000"/>
                </w:tcBorders>
                <w:shd w:val="clear" w:color="auto" w:fill="FFFFFF"/>
              </w:tcPr>
              <w:sdt>
                <w:sdtPr>
                  <w:rPr>
                    <w:lang w:val="en-GB"/>
                  </w:rPr>
                  <w:tag w:val="goog_rdk_289"/>
                  <w:id w:val="-1588095151"/>
                </w:sdtPr>
                <w:sdtContent>
                  <w:p w14:paraId="70989FB4" w14:textId="77777777" w:rsidR="00956D06" w:rsidRPr="002C2FED" w:rsidRDefault="00000000" w:rsidP="00D56ECC">
                    <w:pPr>
                      <w:spacing w:after="0"/>
                      <w:jc w:val="center"/>
                      <w:rPr>
                        <w:rFonts w:ascii="Times New Roman" w:eastAsia="Times New Roman" w:hAnsi="Times New Roman" w:cs="Times New Roman"/>
                        <w:color w:val="000000"/>
                        <w:sz w:val="24"/>
                        <w:szCs w:val="24"/>
                        <w:lang w:val="en-GB"/>
                      </w:rPr>
                    </w:pPr>
                    <w:sdt>
                      <w:sdtPr>
                        <w:rPr>
                          <w:lang w:val="en-GB"/>
                        </w:rPr>
                        <w:tag w:val="goog_rdk_288"/>
                        <w:id w:val="-1698458614"/>
                      </w:sdtPr>
                      <w:sdtContent>
                        <w:proofErr w:type="spellStart"/>
                        <w:r w:rsidR="00956D06" w:rsidRPr="002C2FED">
                          <w:rPr>
                            <w:rFonts w:ascii="Times New Roman" w:eastAsia="Times New Roman" w:hAnsi="Times New Roman" w:cs="Times New Roman"/>
                            <w:color w:val="000000"/>
                            <w:sz w:val="24"/>
                            <w:szCs w:val="24"/>
                            <w:lang w:val="en-GB"/>
                          </w:rPr>
                          <w:t>Molprobity</w:t>
                        </w:r>
                        <w:proofErr w:type="spellEnd"/>
                        <w:r w:rsidR="00956D06" w:rsidRPr="002C2FED">
                          <w:rPr>
                            <w:rFonts w:ascii="Times New Roman" w:eastAsia="Times New Roman" w:hAnsi="Times New Roman" w:cs="Times New Roman"/>
                            <w:color w:val="000000"/>
                            <w:sz w:val="24"/>
                            <w:szCs w:val="24"/>
                            <w:lang w:val="en-GB"/>
                          </w:rPr>
                          <w:t xml:space="preserve"> score</w:t>
                        </w:r>
                      </w:sdtContent>
                    </w:sdt>
                  </w:p>
                </w:sdtContent>
              </w:sdt>
            </w:tc>
            <w:tc>
              <w:tcPr>
                <w:tcW w:w="1028" w:type="dxa"/>
                <w:tcBorders>
                  <w:left w:val="single" w:sz="4" w:space="0" w:color="000000"/>
                </w:tcBorders>
                <w:shd w:val="clear" w:color="auto" w:fill="FFFFFF"/>
              </w:tcPr>
              <w:sdt>
                <w:sdtPr>
                  <w:rPr>
                    <w:lang w:val="en-GB"/>
                  </w:rPr>
                  <w:tag w:val="goog_rdk_291"/>
                  <w:id w:val="-1628234590"/>
                </w:sdtPr>
                <w:sdtContent>
                  <w:p w14:paraId="2A33C06A"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90"/>
                        <w:id w:val="968927991"/>
                      </w:sdtPr>
                      <w:sdtContent>
                        <w:r w:rsidR="00956D06" w:rsidRPr="002C2FED">
                          <w:rPr>
                            <w:rFonts w:ascii="Times New Roman" w:eastAsia="Times New Roman" w:hAnsi="Times New Roman" w:cs="Times New Roman"/>
                            <w:color w:val="000000"/>
                            <w:sz w:val="20"/>
                            <w:szCs w:val="20"/>
                            <w:lang w:val="en-GB"/>
                          </w:rPr>
                          <w:t>3.31</w:t>
                        </w:r>
                      </w:sdtContent>
                    </w:sdt>
                  </w:p>
                </w:sdtContent>
              </w:sdt>
            </w:tc>
            <w:tc>
              <w:tcPr>
                <w:tcW w:w="1047" w:type="dxa"/>
                <w:gridSpan w:val="2"/>
                <w:shd w:val="clear" w:color="auto" w:fill="FFFFFF"/>
              </w:tcPr>
              <w:sdt>
                <w:sdtPr>
                  <w:rPr>
                    <w:lang w:val="en-GB"/>
                  </w:rPr>
                  <w:tag w:val="goog_rdk_293"/>
                  <w:id w:val="1057100049"/>
                </w:sdtPr>
                <w:sdtContent>
                  <w:p w14:paraId="1E697E4C"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92"/>
                        <w:id w:val="1668528779"/>
                      </w:sdtPr>
                      <w:sdtContent>
                        <w:r w:rsidR="00956D06" w:rsidRPr="002C2FED">
                          <w:rPr>
                            <w:rFonts w:ascii="Times New Roman" w:eastAsia="Times New Roman" w:hAnsi="Times New Roman" w:cs="Times New Roman"/>
                            <w:color w:val="000000"/>
                            <w:sz w:val="20"/>
                            <w:szCs w:val="20"/>
                            <w:lang w:val="en-GB"/>
                          </w:rPr>
                          <w:t>2.7</w:t>
                        </w:r>
                      </w:sdtContent>
                    </w:sdt>
                  </w:p>
                </w:sdtContent>
              </w:sdt>
            </w:tc>
            <w:tc>
              <w:tcPr>
                <w:tcW w:w="1086" w:type="dxa"/>
                <w:gridSpan w:val="2"/>
                <w:shd w:val="clear" w:color="auto" w:fill="FFFFFF"/>
              </w:tcPr>
              <w:sdt>
                <w:sdtPr>
                  <w:rPr>
                    <w:lang w:val="en-GB"/>
                  </w:rPr>
                  <w:tag w:val="goog_rdk_297"/>
                  <w:id w:val="1881112964"/>
                </w:sdtPr>
                <w:sdtContent>
                  <w:p w14:paraId="501EF0A4"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296"/>
                        <w:id w:val="423210762"/>
                      </w:sdtPr>
                      <w:sdtContent>
                        <w:r w:rsidR="00956D06" w:rsidRPr="002C2FED">
                          <w:rPr>
                            <w:rFonts w:ascii="Times New Roman" w:eastAsia="Times New Roman" w:hAnsi="Times New Roman" w:cs="Times New Roman"/>
                            <w:color w:val="000000"/>
                            <w:sz w:val="20"/>
                            <w:szCs w:val="20"/>
                            <w:lang w:val="en-GB"/>
                          </w:rPr>
                          <w:t>2.8</w:t>
                        </w:r>
                      </w:sdtContent>
                    </w:sdt>
                  </w:p>
                </w:sdtContent>
              </w:sdt>
            </w:tc>
            <w:tc>
              <w:tcPr>
                <w:tcW w:w="1028" w:type="dxa"/>
                <w:shd w:val="clear" w:color="auto" w:fill="FFFFFF"/>
              </w:tcPr>
              <w:sdt>
                <w:sdtPr>
                  <w:rPr>
                    <w:lang w:val="en-GB"/>
                  </w:rPr>
                  <w:tag w:val="goog_rdk_301"/>
                  <w:id w:val="-114641463"/>
                </w:sdtPr>
                <w:sdtContent>
                  <w:p w14:paraId="4E02A4E9"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300"/>
                        <w:id w:val="-185523926"/>
                      </w:sdtPr>
                      <w:sdtContent>
                        <w:r w:rsidR="00956D06" w:rsidRPr="002C2FED">
                          <w:rPr>
                            <w:rFonts w:ascii="Times New Roman" w:eastAsia="Times New Roman" w:hAnsi="Times New Roman" w:cs="Times New Roman"/>
                            <w:color w:val="000000"/>
                            <w:sz w:val="20"/>
                            <w:szCs w:val="20"/>
                            <w:lang w:val="en-GB"/>
                          </w:rPr>
                          <w:t>2.7</w:t>
                        </w:r>
                      </w:sdtContent>
                    </w:sdt>
                  </w:p>
                </w:sdtContent>
              </w:sdt>
            </w:tc>
            <w:tc>
              <w:tcPr>
                <w:tcW w:w="1028" w:type="dxa"/>
                <w:gridSpan w:val="2"/>
                <w:shd w:val="clear" w:color="auto" w:fill="FFFFFF"/>
              </w:tcPr>
              <w:sdt>
                <w:sdtPr>
                  <w:rPr>
                    <w:lang w:val="en-GB"/>
                  </w:rPr>
                  <w:tag w:val="goog_rdk_303"/>
                  <w:id w:val="1072725555"/>
                </w:sdtPr>
                <w:sdtContent>
                  <w:p w14:paraId="567D569C"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302"/>
                        <w:id w:val="-1774819664"/>
                      </w:sdtPr>
                      <w:sdtContent>
                        <w:r w:rsidR="00956D06" w:rsidRPr="002C2FED">
                          <w:rPr>
                            <w:rFonts w:ascii="Times New Roman" w:eastAsia="Times New Roman" w:hAnsi="Times New Roman" w:cs="Times New Roman"/>
                            <w:color w:val="000000"/>
                            <w:sz w:val="20"/>
                            <w:szCs w:val="20"/>
                            <w:lang w:val="en-GB"/>
                          </w:rPr>
                          <w:t>3.4</w:t>
                        </w:r>
                      </w:sdtContent>
                    </w:sdt>
                  </w:p>
                </w:sdtContent>
              </w:sdt>
            </w:tc>
          </w:tr>
        </w:sdtContent>
      </w:sdt>
      <w:sdt>
        <w:sdtPr>
          <w:rPr>
            <w:lang w:val="en-GB"/>
          </w:rPr>
          <w:tag w:val="goog_rdk_306"/>
          <w:id w:val="2027757600"/>
        </w:sdtPr>
        <w:sdtContent>
          <w:tr w:rsidR="00956D06" w:rsidRPr="002C2FED" w14:paraId="023270D6" w14:textId="77777777" w:rsidTr="00D56ECC">
            <w:trPr>
              <w:gridAfter w:val="1"/>
              <w:wAfter w:w="278" w:type="dxa"/>
            </w:trPr>
            <w:tc>
              <w:tcPr>
                <w:tcW w:w="2628" w:type="dxa"/>
                <w:tcBorders>
                  <w:right w:val="single" w:sz="4" w:space="0" w:color="000000"/>
                </w:tcBorders>
                <w:shd w:val="clear" w:color="auto" w:fill="FFFFFF"/>
              </w:tcPr>
              <w:sdt>
                <w:sdtPr>
                  <w:rPr>
                    <w:lang w:val="en-GB"/>
                  </w:rPr>
                  <w:tag w:val="goog_rdk_308"/>
                  <w:id w:val="1458278311"/>
                </w:sdtPr>
                <w:sdtContent>
                  <w:p w14:paraId="74363AF7" w14:textId="77777777" w:rsidR="00956D06" w:rsidRPr="002C2FED" w:rsidRDefault="00000000" w:rsidP="00D56ECC">
                    <w:pPr>
                      <w:spacing w:after="0"/>
                      <w:jc w:val="center"/>
                      <w:rPr>
                        <w:rFonts w:ascii="Times New Roman" w:eastAsia="Times New Roman" w:hAnsi="Times New Roman" w:cs="Times New Roman"/>
                        <w:color w:val="000000"/>
                        <w:sz w:val="24"/>
                        <w:szCs w:val="24"/>
                        <w:lang w:val="en-GB"/>
                      </w:rPr>
                    </w:pPr>
                    <w:sdt>
                      <w:sdtPr>
                        <w:rPr>
                          <w:lang w:val="en-GB"/>
                        </w:rPr>
                        <w:tag w:val="goog_rdk_307"/>
                        <w:id w:val="-1776505329"/>
                      </w:sdtPr>
                      <w:sdtContent>
                        <w:r w:rsidR="00956D06" w:rsidRPr="002C2FED">
                          <w:rPr>
                            <w:rFonts w:ascii="Times New Roman" w:eastAsia="Times New Roman" w:hAnsi="Times New Roman" w:cs="Times New Roman"/>
                            <w:color w:val="000000"/>
                            <w:sz w:val="24"/>
                            <w:szCs w:val="24"/>
                            <w:lang w:val="en-GB"/>
                          </w:rPr>
                          <w:t>Clashes</w:t>
                        </w:r>
                      </w:sdtContent>
                    </w:sdt>
                  </w:p>
                </w:sdtContent>
              </w:sdt>
            </w:tc>
            <w:tc>
              <w:tcPr>
                <w:tcW w:w="1028" w:type="dxa"/>
                <w:tcBorders>
                  <w:left w:val="single" w:sz="4" w:space="0" w:color="000000"/>
                </w:tcBorders>
                <w:shd w:val="clear" w:color="auto" w:fill="FFFFFF"/>
              </w:tcPr>
              <w:sdt>
                <w:sdtPr>
                  <w:rPr>
                    <w:lang w:val="en-GB"/>
                  </w:rPr>
                  <w:tag w:val="goog_rdk_310"/>
                  <w:id w:val="-1483762265"/>
                </w:sdtPr>
                <w:sdtContent>
                  <w:p w14:paraId="5F8100F4"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309"/>
                        <w:id w:val="1413545981"/>
                      </w:sdtPr>
                      <w:sdtContent>
                        <w:r w:rsidR="00956D06" w:rsidRPr="002C2FED">
                          <w:rPr>
                            <w:rFonts w:ascii="Times New Roman" w:eastAsia="Times New Roman" w:hAnsi="Times New Roman" w:cs="Times New Roman"/>
                            <w:color w:val="000000"/>
                            <w:sz w:val="20"/>
                            <w:szCs w:val="20"/>
                            <w:lang w:val="en-GB"/>
                          </w:rPr>
                          <w:t>30.65</w:t>
                        </w:r>
                      </w:sdtContent>
                    </w:sdt>
                  </w:p>
                </w:sdtContent>
              </w:sdt>
            </w:tc>
            <w:tc>
              <w:tcPr>
                <w:tcW w:w="1047" w:type="dxa"/>
                <w:gridSpan w:val="2"/>
                <w:shd w:val="clear" w:color="auto" w:fill="FFFFFF"/>
              </w:tcPr>
              <w:sdt>
                <w:sdtPr>
                  <w:rPr>
                    <w:lang w:val="en-GB"/>
                  </w:rPr>
                  <w:tag w:val="goog_rdk_312"/>
                  <w:id w:val="1007754761"/>
                </w:sdtPr>
                <w:sdtContent>
                  <w:p w14:paraId="730E67C8"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311"/>
                        <w:id w:val="-888971315"/>
                      </w:sdtPr>
                      <w:sdtContent>
                        <w:r w:rsidR="00956D06" w:rsidRPr="002C2FED">
                          <w:rPr>
                            <w:rFonts w:ascii="Times New Roman" w:eastAsia="Times New Roman" w:hAnsi="Times New Roman" w:cs="Times New Roman"/>
                            <w:color w:val="000000"/>
                            <w:sz w:val="20"/>
                            <w:szCs w:val="20"/>
                            <w:lang w:val="en-GB"/>
                          </w:rPr>
                          <w:t>24.86</w:t>
                        </w:r>
                      </w:sdtContent>
                    </w:sdt>
                  </w:p>
                </w:sdtContent>
              </w:sdt>
            </w:tc>
            <w:tc>
              <w:tcPr>
                <w:tcW w:w="1086" w:type="dxa"/>
                <w:gridSpan w:val="2"/>
                <w:shd w:val="clear" w:color="auto" w:fill="FFFFFF"/>
              </w:tcPr>
              <w:sdt>
                <w:sdtPr>
                  <w:rPr>
                    <w:lang w:val="en-GB"/>
                  </w:rPr>
                  <w:tag w:val="goog_rdk_316"/>
                  <w:id w:val="1653301890"/>
                </w:sdtPr>
                <w:sdtContent>
                  <w:p w14:paraId="0AB04704"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315"/>
                        <w:id w:val="509092849"/>
                      </w:sdtPr>
                      <w:sdtContent>
                        <w:r w:rsidR="00956D06" w:rsidRPr="002C2FED">
                          <w:rPr>
                            <w:rFonts w:ascii="Times New Roman" w:eastAsia="Times New Roman" w:hAnsi="Times New Roman" w:cs="Times New Roman"/>
                            <w:color w:val="000000"/>
                            <w:sz w:val="20"/>
                            <w:szCs w:val="20"/>
                            <w:lang w:val="en-GB"/>
                          </w:rPr>
                          <w:t>30.04</w:t>
                        </w:r>
                      </w:sdtContent>
                    </w:sdt>
                  </w:p>
                </w:sdtContent>
              </w:sdt>
            </w:tc>
            <w:tc>
              <w:tcPr>
                <w:tcW w:w="1028" w:type="dxa"/>
                <w:shd w:val="clear" w:color="auto" w:fill="FFFFFF"/>
              </w:tcPr>
              <w:sdt>
                <w:sdtPr>
                  <w:rPr>
                    <w:lang w:val="en-GB"/>
                  </w:rPr>
                  <w:tag w:val="goog_rdk_320"/>
                  <w:id w:val="-1299323635"/>
                </w:sdtPr>
                <w:sdtContent>
                  <w:p w14:paraId="27A11263"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319"/>
                        <w:id w:val="820647175"/>
                      </w:sdtPr>
                      <w:sdtContent>
                        <w:r w:rsidR="00956D06" w:rsidRPr="002C2FED">
                          <w:rPr>
                            <w:rFonts w:ascii="Times New Roman" w:eastAsia="Times New Roman" w:hAnsi="Times New Roman" w:cs="Times New Roman"/>
                            <w:color w:val="000000"/>
                            <w:sz w:val="20"/>
                            <w:szCs w:val="20"/>
                            <w:lang w:val="en-GB"/>
                          </w:rPr>
                          <w:t>26.7</w:t>
                        </w:r>
                      </w:sdtContent>
                    </w:sdt>
                  </w:p>
                </w:sdtContent>
              </w:sdt>
            </w:tc>
            <w:tc>
              <w:tcPr>
                <w:tcW w:w="1028" w:type="dxa"/>
                <w:gridSpan w:val="2"/>
                <w:shd w:val="clear" w:color="auto" w:fill="FFFFFF"/>
              </w:tcPr>
              <w:sdt>
                <w:sdtPr>
                  <w:rPr>
                    <w:lang w:val="en-GB"/>
                  </w:rPr>
                  <w:tag w:val="goog_rdk_322"/>
                  <w:id w:val="-1098579102"/>
                </w:sdtPr>
                <w:sdtContent>
                  <w:p w14:paraId="694B20B3"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321"/>
                        <w:id w:val="-157289057"/>
                      </w:sdtPr>
                      <w:sdtContent>
                        <w:r w:rsidR="00956D06" w:rsidRPr="002C2FED">
                          <w:rPr>
                            <w:rFonts w:ascii="Times New Roman" w:eastAsia="Times New Roman" w:hAnsi="Times New Roman" w:cs="Times New Roman"/>
                            <w:color w:val="000000"/>
                            <w:sz w:val="20"/>
                            <w:szCs w:val="20"/>
                            <w:lang w:val="en-GB"/>
                          </w:rPr>
                          <w:t>45.02</w:t>
                        </w:r>
                      </w:sdtContent>
                    </w:sdt>
                  </w:p>
                </w:sdtContent>
              </w:sdt>
            </w:tc>
          </w:tr>
        </w:sdtContent>
      </w:sdt>
      <w:sdt>
        <w:sdtPr>
          <w:rPr>
            <w:lang w:val="en-GB"/>
          </w:rPr>
          <w:tag w:val="goog_rdk_325"/>
          <w:id w:val="1739376164"/>
        </w:sdtPr>
        <w:sdtContent>
          <w:tr w:rsidR="00956D06" w:rsidRPr="002C2FED" w14:paraId="3B125EEF" w14:textId="77777777" w:rsidTr="00D56ECC">
            <w:trPr>
              <w:gridAfter w:val="1"/>
              <w:wAfter w:w="278" w:type="dxa"/>
            </w:trPr>
            <w:tc>
              <w:tcPr>
                <w:tcW w:w="2628" w:type="dxa"/>
                <w:tcBorders>
                  <w:right w:val="single" w:sz="4" w:space="0" w:color="000000"/>
                </w:tcBorders>
                <w:shd w:val="clear" w:color="auto" w:fill="FFFFFF"/>
              </w:tcPr>
              <w:sdt>
                <w:sdtPr>
                  <w:rPr>
                    <w:lang w:val="en-GB"/>
                  </w:rPr>
                  <w:tag w:val="goog_rdk_327"/>
                  <w:id w:val="-1950692817"/>
                </w:sdtPr>
                <w:sdtContent>
                  <w:p w14:paraId="641F743E" w14:textId="77777777" w:rsidR="00956D06" w:rsidRPr="002C2FED" w:rsidRDefault="00000000" w:rsidP="00D56ECC">
                    <w:pPr>
                      <w:spacing w:after="0"/>
                      <w:jc w:val="center"/>
                      <w:rPr>
                        <w:rFonts w:ascii="Times New Roman" w:eastAsia="Times New Roman" w:hAnsi="Times New Roman" w:cs="Times New Roman"/>
                        <w:color w:val="000000"/>
                        <w:sz w:val="24"/>
                        <w:szCs w:val="24"/>
                        <w:lang w:val="en-GB"/>
                      </w:rPr>
                    </w:pPr>
                    <w:sdt>
                      <w:sdtPr>
                        <w:rPr>
                          <w:lang w:val="en-GB"/>
                        </w:rPr>
                        <w:tag w:val="goog_rdk_326"/>
                        <w:id w:val="1636500900"/>
                      </w:sdtPr>
                      <w:sdtContent>
                        <w:r w:rsidR="00956D06" w:rsidRPr="002C2FED">
                          <w:rPr>
                            <w:rFonts w:ascii="Times New Roman" w:eastAsia="Times New Roman" w:hAnsi="Times New Roman" w:cs="Times New Roman"/>
                            <w:color w:val="000000"/>
                            <w:sz w:val="24"/>
                            <w:szCs w:val="24"/>
                            <w:lang w:val="en-GB"/>
                          </w:rPr>
                          <w:t>Poor rotamers (%)</w:t>
                        </w:r>
                      </w:sdtContent>
                    </w:sdt>
                  </w:p>
                </w:sdtContent>
              </w:sdt>
            </w:tc>
            <w:tc>
              <w:tcPr>
                <w:tcW w:w="1028" w:type="dxa"/>
                <w:tcBorders>
                  <w:left w:val="single" w:sz="4" w:space="0" w:color="000000"/>
                </w:tcBorders>
                <w:shd w:val="clear" w:color="auto" w:fill="FFFFFF"/>
              </w:tcPr>
              <w:sdt>
                <w:sdtPr>
                  <w:rPr>
                    <w:lang w:val="en-GB"/>
                  </w:rPr>
                  <w:tag w:val="goog_rdk_329"/>
                  <w:id w:val="116448806"/>
                </w:sdtPr>
                <w:sdtContent>
                  <w:p w14:paraId="25BB58B3"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328"/>
                        <w:id w:val="-1024944775"/>
                      </w:sdtPr>
                      <w:sdtContent>
                        <w:r w:rsidR="00956D06" w:rsidRPr="002C2FED">
                          <w:rPr>
                            <w:rFonts w:ascii="Times New Roman" w:eastAsia="Times New Roman" w:hAnsi="Times New Roman" w:cs="Times New Roman"/>
                            <w:color w:val="000000"/>
                            <w:sz w:val="20"/>
                            <w:szCs w:val="20"/>
                            <w:lang w:val="en-GB"/>
                          </w:rPr>
                          <w:t>2.99</w:t>
                        </w:r>
                      </w:sdtContent>
                    </w:sdt>
                  </w:p>
                </w:sdtContent>
              </w:sdt>
            </w:tc>
            <w:tc>
              <w:tcPr>
                <w:tcW w:w="1047" w:type="dxa"/>
                <w:gridSpan w:val="2"/>
                <w:shd w:val="clear" w:color="auto" w:fill="FFFFFF"/>
              </w:tcPr>
              <w:sdt>
                <w:sdtPr>
                  <w:rPr>
                    <w:lang w:val="en-GB"/>
                  </w:rPr>
                  <w:tag w:val="goog_rdk_331"/>
                  <w:id w:val="-1208570933"/>
                </w:sdtPr>
                <w:sdtContent>
                  <w:p w14:paraId="1F46A445"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330"/>
                        <w:id w:val="-2052803176"/>
                      </w:sdtPr>
                      <w:sdtContent>
                        <w:r w:rsidR="00956D06" w:rsidRPr="002C2FED">
                          <w:rPr>
                            <w:rFonts w:ascii="Times New Roman" w:eastAsia="Times New Roman" w:hAnsi="Times New Roman" w:cs="Times New Roman"/>
                            <w:color w:val="000000"/>
                            <w:sz w:val="20"/>
                            <w:szCs w:val="20"/>
                            <w:lang w:val="en-GB"/>
                          </w:rPr>
                          <w:t>1.49</w:t>
                        </w:r>
                      </w:sdtContent>
                    </w:sdt>
                  </w:p>
                </w:sdtContent>
              </w:sdt>
            </w:tc>
            <w:tc>
              <w:tcPr>
                <w:tcW w:w="1086" w:type="dxa"/>
                <w:gridSpan w:val="2"/>
                <w:shd w:val="clear" w:color="auto" w:fill="FFFFFF"/>
              </w:tcPr>
              <w:sdt>
                <w:sdtPr>
                  <w:rPr>
                    <w:lang w:val="en-GB"/>
                  </w:rPr>
                  <w:tag w:val="goog_rdk_335"/>
                  <w:id w:val="2124917349"/>
                </w:sdtPr>
                <w:sdtContent>
                  <w:p w14:paraId="7418AB5A"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334"/>
                        <w:id w:val="244598522"/>
                      </w:sdtPr>
                      <w:sdtContent>
                        <w:r w:rsidR="00956D06" w:rsidRPr="002C2FED">
                          <w:rPr>
                            <w:rFonts w:ascii="Times New Roman" w:eastAsia="Times New Roman" w:hAnsi="Times New Roman" w:cs="Times New Roman"/>
                            <w:color w:val="000000"/>
                            <w:sz w:val="20"/>
                            <w:szCs w:val="20"/>
                            <w:lang w:val="en-GB"/>
                          </w:rPr>
                          <w:t>1.49</w:t>
                        </w:r>
                      </w:sdtContent>
                    </w:sdt>
                  </w:p>
                </w:sdtContent>
              </w:sdt>
            </w:tc>
            <w:tc>
              <w:tcPr>
                <w:tcW w:w="1028" w:type="dxa"/>
                <w:shd w:val="clear" w:color="auto" w:fill="FFFFFF"/>
              </w:tcPr>
              <w:sdt>
                <w:sdtPr>
                  <w:rPr>
                    <w:lang w:val="en-GB"/>
                  </w:rPr>
                  <w:tag w:val="goog_rdk_339"/>
                  <w:id w:val="1604391344"/>
                </w:sdtPr>
                <w:sdtContent>
                  <w:p w14:paraId="7172960D"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338"/>
                        <w:id w:val="-445122413"/>
                      </w:sdtPr>
                      <w:sdtContent>
                        <w:r w:rsidR="00956D06" w:rsidRPr="002C2FED">
                          <w:rPr>
                            <w:rFonts w:ascii="Times New Roman" w:eastAsia="Times New Roman" w:hAnsi="Times New Roman" w:cs="Times New Roman"/>
                            <w:color w:val="000000"/>
                            <w:sz w:val="20"/>
                            <w:szCs w:val="20"/>
                            <w:lang w:val="en-GB"/>
                          </w:rPr>
                          <w:t>1.49</w:t>
                        </w:r>
                      </w:sdtContent>
                    </w:sdt>
                  </w:p>
                </w:sdtContent>
              </w:sdt>
            </w:tc>
            <w:tc>
              <w:tcPr>
                <w:tcW w:w="1028" w:type="dxa"/>
                <w:gridSpan w:val="2"/>
                <w:shd w:val="clear" w:color="auto" w:fill="FFFFFF"/>
              </w:tcPr>
              <w:sdt>
                <w:sdtPr>
                  <w:rPr>
                    <w:lang w:val="en-GB"/>
                  </w:rPr>
                  <w:tag w:val="goog_rdk_341"/>
                  <w:id w:val="-913080875"/>
                </w:sdtPr>
                <w:sdtContent>
                  <w:p w14:paraId="53F36263" w14:textId="77777777" w:rsidR="00956D06" w:rsidRPr="002C2FED" w:rsidRDefault="00000000" w:rsidP="00D56ECC">
                    <w:pPr>
                      <w:spacing w:after="0"/>
                      <w:jc w:val="center"/>
                      <w:rPr>
                        <w:rFonts w:ascii="Times New Roman" w:eastAsia="Times New Roman" w:hAnsi="Times New Roman" w:cs="Times New Roman"/>
                        <w:color w:val="000000"/>
                        <w:sz w:val="20"/>
                        <w:szCs w:val="20"/>
                        <w:lang w:val="en-GB"/>
                      </w:rPr>
                    </w:pPr>
                    <w:sdt>
                      <w:sdtPr>
                        <w:rPr>
                          <w:lang w:val="en-GB"/>
                        </w:rPr>
                        <w:tag w:val="goog_rdk_340"/>
                        <w:id w:val="2046803472"/>
                      </w:sdtPr>
                      <w:sdtContent>
                        <w:r w:rsidR="00956D06" w:rsidRPr="002C2FED">
                          <w:rPr>
                            <w:rFonts w:ascii="Times New Roman" w:eastAsia="Times New Roman" w:hAnsi="Times New Roman" w:cs="Times New Roman"/>
                            <w:color w:val="000000"/>
                            <w:sz w:val="20"/>
                            <w:szCs w:val="20"/>
                            <w:lang w:val="en-GB"/>
                          </w:rPr>
                          <w:t>4.48</w:t>
                        </w:r>
                      </w:sdtContent>
                    </w:sdt>
                  </w:p>
                </w:sdtContent>
              </w:sdt>
            </w:tc>
          </w:tr>
        </w:sdtContent>
      </w:sdt>
      <w:sdt>
        <w:sdtPr>
          <w:rPr>
            <w:lang w:val="en-GB"/>
          </w:rPr>
          <w:tag w:val="goog_rdk_344"/>
          <w:id w:val="-1029489741"/>
        </w:sdtPr>
        <w:sdtContent>
          <w:tr w:rsidR="00956D06" w:rsidRPr="002C2FED" w14:paraId="5F1307EA" w14:textId="77777777" w:rsidTr="00D56ECC">
            <w:trPr>
              <w:gridAfter w:val="1"/>
              <w:wAfter w:w="278" w:type="dxa"/>
            </w:trPr>
            <w:tc>
              <w:tcPr>
                <w:tcW w:w="2628" w:type="dxa"/>
                <w:tcBorders>
                  <w:right w:val="single" w:sz="4" w:space="0" w:color="000000"/>
                </w:tcBorders>
                <w:shd w:val="clear" w:color="auto" w:fill="FFFFFF"/>
              </w:tcPr>
              <w:sdt>
                <w:sdtPr>
                  <w:rPr>
                    <w:lang w:val="en-GB"/>
                  </w:rPr>
                  <w:tag w:val="goog_rdk_346"/>
                  <w:id w:val="-1324425763"/>
                </w:sdtPr>
                <w:sdtContent>
                  <w:p w14:paraId="4AD0D10A" w14:textId="77777777" w:rsidR="00956D06" w:rsidRPr="002C2FED" w:rsidRDefault="00000000" w:rsidP="00D56ECC">
                    <w:pPr>
                      <w:spacing w:after="0"/>
                      <w:jc w:val="center"/>
                      <w:rPr>
                        <w:rFonts w:ascii="Times New Roman" w:eastAsia="Times New Roman" w:hAnsi="Times New Roman" w:cs="Times New Roman"/>
                        <w:color w:val="000000"/>
                        <w:sz w:val="24"/>
                        <w:szCs w:val="24"/>
                        <w:lang w:val="en-GB"/>
                      </w:rPr>
                    </w:pPr>
                    <w:sdt>
                      <w:sdtPr>
                        <w:rPr>
                          <w:lang w:val="en-GB"/>
                        </w:rPr>
                        <w:tag w:val="goog_rdk_345"/>
                        <w:id w:val="856295722"/>
                      </w:sdtPr>
                      <w:sdtContent>
                        <w:r w:rsidR="00956D06" w:rsidRPr="002C2FED">
                          <w:rPr>
                            <w:rFonts w:ascii="Times New Roman" w:eastAsia="Times New Roman" w:hAnsi="Times New Roman" w:cs="Times New Roman"/>
                            <w:color w:val="000000"/>
                            <w:sz w:val="24"/>
                            <w:szCs w:val="24"/>
                            <w:lang w:val="en-GB"/>
                          </w:rPr>
                          <w:t>CC mask/box/</w:t>
                        </w:r>
                      </w:sdtContent>
                    </w:sdt>
                  </w:p>
                </w:sdtContent>
              </w:sdt>
              <w:sdt>
                <w:sdtPr>
                  <w:rPr>
                    <w:lang w:val="en-GB"/>
                  </w:rPr>
                  <w:tag w:val="goog_rdk_348"/>
                  <w:id w:val="-1751887301"/>
                </w:sdtPr>
                <w:sdtContent>
                  <w:p w14:paraId="47F03AC8" w14:textId="77777777" w:rsidR="00956D06" w:rsidRPr="002C2FED" w:rsidRDefault="00000000" w:rsidP="00D56ECC">
                    <w:pPr>
                      <w:spacing w:after="0"/>
                      <w:jc w:val="center"/>
                      <w:rPr>
                        <w:rFonts w:ascii="Times New Roman" w:eastAsia="Times New Roman" w:hAnsi="Times New Roman" w:cs="Times New Roman"/>
                        <w:color w:val="000000"/>
                        <w:sz w:val="24"/>
                        <w:szCs w:val="24"/>
                        <w:lang w:val="en-GB"/>
                      </w:rPr>
                    </w:pPr>
                    <w:sdt>
                      <w:sdtPr>
                        <w:rPr>
                          <w:lang w:val="en-GB"/>
                        </w:rPr>
                        <w:tag w:val="goog_rdk_347"/>
                        <w:id w:val="-847037862"/>
                      </w:sdtPr>
                      <w:sdtContent>
                        <w:r w:rsidR="00956D06" w:rsidRPr="002C2FED">
                          <w:rPr>
                            <w:rFonts w:ascii="Times New Roman" w:eastAsia="Times New Roman" w:hAnsi="Times New Roman" w:cs="Times New Roman"/>
                            <w:color w:val="000000"/>
                            <w:sz w:val="24"/>
                            <w:szCs w:val="24"/>
                            <w:lang w:val="en-GB"/>
                          </w:rPr>
                          <w:t>peaks/volume</w:t>
                        </w:r>
                      </w:sdtContent>
                    </w:sdt>
                  </w:p>
                </w:sdtContent>
              </w:sdt>
            </w:tc>
            <w:tc>
              <w:tcPr>
                <w:tcW w:w="1028" w:type="dxa"/>
                <w:tcBorders>
                  <w:left w:val="single" w:sz="4" w:space="0" w:color="000000"/>
                </w:tcBorders>
                <w:shd w:val="clear" w:color="auto" w:fill="FFFFFF"/>
              </w:tcPr>
              <w:sdt>
                <w:sdtPr>
                  <w:rPr>
                    <w:lang w:val="en-GB"/>
                  </w:rPr>
                  <w:tag w:val="goog_rdk_350"/>
                  <w:id w:val="-445231022"/>
                </w:sdtPr>
                <w:sdtContent>
                  <w:p w14:paraId="660BF5CD" w14:textId="77777777" w:rsidR="00956D06" w:rsidRPr="002C2FED" w:rsidRDefault="00000000" w:rsidP="00D56ECC">
                    <w:pPr>
                      <w:pBdr>
                        <w:top w:val="nil"/>
                        <w:left w:val="nil"/>
                        <w:bottom w:val="nil"/>
                        <w:right w:val="nil"/>
                        <w:between w:val="nil"/>
                      </w:pBdr>
                      <w:spacing w:after="0"/>
                      <w:jc w:val="center"/>
                      <w:rPr>
                        <w:rFonts w:ascii="Times New Roman" w:eastAsia="Times New Roman" w:hAnsi="Times New Roman" w:cs="Times New Roman"/>
                        <w:color w:val="000000"/>
                        <w:sz w:val="18"/>
                        <w:szCs w:val="18"/>
                        <w:lang w:val="en-GB"/>
                      </w:rPr>
                    </w:pPr>
                    <w:sdt>
                      <w:sdtPr>
                        <w:rPr>
                          <w:lang w:val="en-GB"/>
                        </w:rPr>
                        <w:tag w:val="goog_rdk_349"/>
                        <w:id w:val="1831593624"/>
                      </w:sdtPr>
                      <w:sdtContent>
                        <w:r w:rsidR="00956D06" w:rsidRPr="002C2FED">
                          <w:rPr>
                            <w:rFonts w:ascii="Times New Roman" w:eastAsia="Times New Roman" w:hAnsi="Times New Roman" w:cs="Times New Roman"/>
                            <w:color w:val="000000"/>
                            <w:sz w:val="18"/>
                            <w:szCs w:val="18"/>
                            <w:lang w:val="en-GB"/>
                          </w:rPr>
                          <w:t>0.65/0.36/</w:t>
                        </w:r>
                      </w:sdtContent>
                    </w:sdt>
                  </w:p>
                </w:sdtContent>
              </w:sdt>
              <w:sdt>
                <w:sdtPr>
                  <w:rPr>
                    <w:lang w:val="en-GB"/>
                  </w:rPr>
                  <w:tag w:val="goog_rdk_352"/>
                  <w:id w:val="-1336282791"/>
                </w:sdtPr>
                <w:sdtContent>
                  <w:p w14:paraId="73E1AFEE" w14:textId="77777777" w:rsidR="00956D06" w:rsidRPr="002C2FED" w:rsidRDefault="00000000" w:rsidP="00D56ECC">
                    <w:pPr>
                      <w:pBdr>
                        <w:top w:val="nil"/>
                        <w:left w:val="nil"/>
                        <w:bottom w:val="nil"/>
                        <w:right w:val="nil"/>
                        <w:between w:val="nil"/>
                      </w:pBdr>
                      <w:spacing w:after="0"/>
                      <w:jc w:val="center"/>
                      <w:rPr>
                        <w:rFonts w:ascii="Times New Roman" w:eastAsia="Times New Roman" w:hAnsi="Times New Roman" w:cs="Times New Roman"/>
                        <w:color w:val="000000"/>
                        <w:sz w:val="18"/>
                        <w:szCs w:val="18"/>
                        <w:lang w:val="en-GB"/>
                      </w:rPr>
                    </w:pPr>
                    <w:sdt>
                      <w:sdtPr>
                        <w:rPr>
                          <w:lang w:val="en-GB"/>
                        </w:rPr>
                        <w:tag w:val="goog_rdk_351"/>
                        <w:id w:val="-985114874"/>
                      </w:sdtPr>
                      <w:sdtContent>
                        <w:r w:rsidR="00956D06" w:rsidRPr="002C2FED">
                          <w:rPr>
                            <w:rFonts w:ascii="Times New Roman" w:eastAsia="Times New Roman" w:hAnsi="Times New Roman" w:cs="Times New Roman"/>
                            <w:color w:val="000000"/>
                            <w:sz w:val="18"/>
                            <w:szCs w:val="18"/>
                            <w:lang w:val="en-GB"/>
                          </w:rPr>
                          <w:t>0.17/0.66</w:t>
                        </w:r>
                      </w:sdtContent>
                    </w:sdt>
                  </w:p>
                </w:sdtContent>
              </w:sdt>
            </w:tc>
            <w:tc>
              <w:tcPr>
                <w:tcW w:w="1047" w:type="dxa"/>
                <w:gridSpan w:val="2"/>
                <w:shd w:val="clear" w:color="auto" w:fill="FFFFFF"/>
              </w:tcPr>
              <w:sdt>
                <w:sdtPr>
                  <w:rPr>
                    <w:lang w:val="en-GB"/>
                  </w:rPr>
                  <w:tag w:val="goog_rdk_354"/>
                  <w:id w:val="-1235739621"/>
                </w:sdtPr>
                <w:sdtContent>
                  <w:p w14:paraId="34274455" w14:textId="77777777" w:rsidR="00956D06" w:rsidRPr="002C2FED" w:rsidRDefault="00000000" w:rsidP="00D56ECC">
                    <w:pPr>
                      <w:pBdr>
                        <w:top w:val="nil"/>
                        <w:left w:val="nil"/>
                        <w:bottom w:val="nil"/>
                        <w:right w:val="nil"/>
                        <w:between w:val="nil"/>
                      </w:pBdr>
                      <w:spacing w:after="0"/>
                      <w:rPr>
                        <w:rFonts w:ascii="Times New Roman" w:eastAsia="Times New Roman" w:hAnsi="Times New Roman" w:cs="Times New Roman"/>
                        <w:color w:val="000000"/>
                        <w:sz w:val="18"/>
                        <w:szCs w:val="18"/>
                        <w:lang w:val="en-GB"/>
                      </w:rPr>
                    </w:pPr>
                    <w:sdt>
                      <w:sdtPr>
                        <w:rPr>
                          <w:lang w:val="en-GB"/>
                        </w:rPr>
                        <w:tag w:val="goog_rdk_353"/>
                        <w:id w:val="1060909098"/>
                      </w:sdtPr>
                      <w:sdtContent>
                        <w:r w:rsidR="00956D06" w:rsidRPr="002C2FED">
                          <w:rPr>
                            <w:rFonts w:ascii="Times New Roman" w:eastAsia="Times New Roman" w:hAnsi="Times New Roman" w:cs="Times New Roman"/>
                            <w:color w:val="000000"/>
                            <w:sz w:val="18"/>
                            <w:szCs w:val="18"/>
                            <w:lang w:val="en-GB"/>
                          </w:rPr>
                          <w:t>0.64/0.42/</w:t>
                        </w:r>
                      </w:sdtContent>
                    </w:sdt>
                  </w:p>
                </w:sdtContent>
              </w:sdt>
              <w:sdt>
                <w:sdtPr>
                  <w:rPr>
                    <w:lang w:val="en-GB"/>
                  </w:rPr>
                  <w:tag w:val="goog_rdk_356"/>
                  <w:id w:val="107511591"/>
                </w:sdtPr>
                <w:sdtContent>
                  <w:p w14:paraId="617548EB" w14:textId="77777777" w:rsidR="00956D06" w:rsidRPr="002C2FED" w:rsidRDefault="00000000" w:rsidP="00D56ECC">
                    <w:pPr>
                      <w:pBdr>
                        <w:top w:val="nil"/>
                        <w:left w:val="nil"/>
                        <w:bottom w:val="nil"/>
                        <w:right w:val="nil"/>
                        <w:between w:val="nil"/>
                      </w:pBdr>
                      <w:spacing w:after="0"/>
                      <w:rPr>
                        <w:rFonts w:ascii="Times New Roman" w:eastAsia="Times New Roman" w:hAnsi="Times New Roman" w:cs="Times New Roman"/>
                        <w:color w:val="000000"/>
                        <w:sz w:val="18"/>
                        <w:szCs w:val="18"/>
                        <w:lang w:val="en-GB"/>
                      </w:rPr>
                    </w:pPr>
                    <w:sdt>
                      <w:sdtPr>
                        <w:rPr>
                          <w:lang w:val="en-GB"/>
                        </w:rPr>
                        <w:tag w:val="goog_rdk_355"/>
                        <w:id w:val="166255039"/>
                      </w:sdtPr>
                      <w:sdtContent>
                        <w:r w:rsidR="00956D06" w:rsidRPr="002C2FED">
                          <w:rPr>
                            <w:rFonts w:ascii="Times New Roman" w:eastAsia="Times New Roman" w:hAnsi="Times New Roman" w:cs="Times New Roman"/>
                            <w:color w:val="000000"/>
                            <w:sz w:val="18"/>
                            <w:szCs w:val="18"/>
                            <w:lang w:val="en-GB"/>
                          </w:rPr>
                          <w:t>0.27/0.58</w:t>
                        </w:r>
                      </w:sdtContent>
                    </w:sdt>
                  </w:p>
                </w:sdtContent>
              </w:sdt>
            </w:tc>
            <w:tc>
              <w:tcPr>
                <w:tcW w:w="1086" w:type="dxa"/>
                <w:gridSpan w:val="2"/>
                <w:shd w:val="clear" w:color="auto" w:fill="FFFFFF"/>
              </w:tcPr>
              <w:sdt>
                <w:sdtPr>
                  <w:rPr>
                    <w:lang w:val="en-GB"/>
                  </w:rPr>
                  <w:tag w:val="goog_rdk_360"/>
                  <w:id w:val="-306912104"/>
                </w:sdtPr>
                <w:sdtContent>
                  <w:p w14:paraId="6B7B499E" w14:textId="77777777" w:rsidR="00956D06" w:rsidRPr="002C2FED" w:rsidRDefault="00000000" w:rsidP="00D56ECC">
                    <w:pPr>
                      <w:pBdr>
                        <w:top w:val="nil"/>
                        <w:left w:val="nil"/>
                        <w:bottom w:val="nil"/>
                        <w:right w:val="nil"/>
                        <w:between w:val="nil"/>
                      </w:pBdr>
                      <w:spacing w:after="0"/>
                      <w:rPr>
                        <w:rFonts w:ascii="Times New Roman" w:eastAsia="Times New Roman" w:hAnsi="Times New Roman" w:cs="Times New Roman"/>
                        <w:color w:val="000000"/>
                        <w:sz w:val="18"/>
                        <w:szCs w:val="18"/>
                        <w:lang w:val="en-GB"/>
                      </w:rPr>
                    </w:pPr>
                    <w:sdt>
                      <w:sdtPr>
                        <w:rPr>
                          <w:lang w:val="en-GB"/>
                        </w:rPr>
                        <w:tag w:val="goog_rdk_359"/>
                        <w:id w:val="-116175115"/>
                      </w:sdtPr>
                      <w:sdtContent>
                        <w:r w:rsidR="00956D06" w:rsidRPr="002C2FED">
                          <w:rPr>
                            <w:rFonts w:ascii="Times New Roman" w:eastAsia="Times New Roman" w:hAnsi="Times New Roman" w:cs="Times New Roman"/>
                            <w:color w:val="000000"/>
                            <w:sz w:val="18"/>
                            <w:szCs w:val="18"/>
                            <w:lang w:val="en-GB"/>
                          </w:rPr>
                          <w:t>0.57/0.43/</w:t>
                        </w:r>
                      </w:sdtContent>
                    </w:sdt>
                  </w:p>
                </w:sdtContent>
              </w:sdt>
              <w:sdt>
                <w:sdtPr>
                  <w:rPr>
                    <w:lang w:val="en-GB"/>
                  </w:rPr>
                  <w:tag w:val="goog_rdk_362"/>
                  <w:id w:val="2063119072"/>
                </w:sdtPr>
                <w:sdtContent>
                  <w:p w14:paraId="73C421F7" w14:textId="77777777" w:rsidR="00956D06" w:rsidRPr="002C2FED" w:rsidRDefault="00000000" w:rsidP="00D56ECC">
                    <w:pPr>
                      <w:pBdr>
                        <w:top w:val="nil"/>
                        <w:left w:val="nil"/>
                        <w:bottom w:val="nil"/>
                        <w:right w:val="nil"/>
                        <w:between w:val="nil"/>
                      </w:pBdr>
                      <w:spacing w:after="0"/>
                      <w:rPr>
                        <w:rFonts w:ascii="Times New Roman" w:eastAsia="Times New Roman" w:hAnsi="Times New Roman" w:cs="Times New Roman"/>
                        <w:color w:val="000000"/>
                        <w:sz w:val="18"/>
                        <w:szCs w:val="18"/>
                        <w:lang w:val="en-GB"/>
                      </w:rPr>
                    </w:pPr>
                    <w:sdt>
                      <w:sdtPr>
                        <w:rPr>
                          <w:lang w:val="en-GB"/>
                        </w:rPr>
                        <w:tag w:val="goog_rdk_361"/>
                        <w:id w:val="-2027703001"/>
                      </w:sdtPr>
                      <w:sdtContent>
                        <w:r w:rsidR="00956D06" w:rsidRPr="002C2FED">
                          <w:rPr>
                            <w:rFonts w:ascii="Times New Roman" w:eastAsia="Times New Roman" w:hAnsi="Times New Roman" w:cs="Times New Roman"/>
                            <w:color w:val="000000"/>
                            <w:sz w:val="18"/>
                            <w:szCs w:val="18"/>
                            <w:lang w:val="en-GB"/>
                          </w:rPr>
                          <w:t>0.13/0.54</w:t>
                        </w:r>
                      </w:sdtContent>
                    </w:sdt>
                  </w:p>
                </w:sdtContent>
              </w:sdt>
            </w:tc>
            <w:tc>
              <w:tcPr>
                <w:tcW w:w="1028" w:type="dxa"/>
                <w:shd w:val="clear" w:color="auto" w:fill="FFFFFF"/>
              </w:tcPr>
              <w:sdt>
                <w:sdtPr>
                  <w:rPr>
                    <w:lang w:val="en-GB"/>
                  </w:rPr>
                  <w:tag w:val="goog_rdk_366"/>
                  <w:id w:val="-260314992"/>
                </w:sdtPr>
                <w:sdtContent>
                  <w:p w14:paraId="4657EC67" w14:textId="77777777" w:rsidR="00956D06" w:rsidRPr="002C2FED" w:rsidRDefault="00000000" w:rsidP="00D56ECC">
                    <w:pPr>
                      <w:pBdr>
                        <w:top w:val="nil"/>
                        <w:left w:val="nil"/>
                        <w:bottom w:val="nil"/>
                        <w:right w:val="nil"/>
                        <w:between w:val="nil"/>
                      </w:pBdr>
                      <w:spacing w:after="0"/>
                      <w:rPr>
                        <w:rFonts w:ascii="Times New Roman" w:eastAsia="Times New Roman" w:hAnsi="Times New Roman" w:cs="Times New Roman"/>
                        <w:color w:val="000000"/>
                        <w:sz w:val="18"/>
                        <w:szCs w:val="18"/>
                        <w:lang w:val="en-GB"/>
                      </w:rPr>
                    </w:pPr>
                    <w:sdt>
                      <w:sdtPr>
                        <w:rPr>
                          <w:lang w:val="en-GB"/>
                        </w:rPr>
                        <w:tag w:val="goog_rdk_365"/>
                        <w:id w:val="565714242"/>
                      </w:sdtPr>
                      <w:sdtContent>
                        <w:r w:rsidR="00956D06" w:rsidRPr="002C2FED">
                          <w:rPr>
                            <w:rFonts w:ascii="Times New Roman" w:eastAsia="Times New Roman" w:hAnsi="Times New Roman" w:cs="Times New Roman"/>
                            <w:color w:val="000000"/>
                            <w:sz w:val="18"/>
                            <w:szCs w:val="18"/>
                            <w:lang w:val="en-GB"/>
                          </w:rPr>
                          <w:t>0.70/0.40/</w:t>
                        </w:r>
                      </w:sdtContent>
                    </w:sdt>
                  </w:p>
                </w:sdtContent>
              </w:sdt>
              <w:sdt>
                <w:sdtPr>
                  <w:rPr>
                    <w:lang w:val="en-GB"/>
                  </w:rPr>
                  <w:tag w:val="goog_rdk_368"/>
                  <w:id w:val="1703634958"/>
                </w:sdtPr>
                <w:sdtContent>
                  <w:p w14:paraId="36150602" w14:textId="77777777" w:rsidR="00956D06" w:rsidRPr="002C2FED" w:rsidRDefault="00000000" w:rsidP="00D56ECC">
                    <w:pPr>
                      <w:pBdr>
                        <w:top w:val="nil"/>
                        <w:left w:val="nil"/>
                        <w:bottom w:val="nil"/>
                        <w:right w:val="nil"/>
                        <w:between w:val="nil"/>
                      </w:pBdr>
                      <w:spacing w:after="0"/>
                      <w:rPr>
                        <w:rFonts w:ascii="Times New Roman" w:eastAsia="Times New Roman" w:hAnsi="Times New Roman" w:cs="Times New Roman"/>
                        <w:color w:val="000000"/>
                        <w:sz w:val="18"/>
                        <w:szCs w:val="18"/>
                        <w:lang w:val="en-GB"/>
                      </w:rPr>
                    </w:pPr>
                    <w:sdt>
                      <w:sdtPr>
                        <w:rPr>
                          <w:lang w:val="en-GB"/>
                        </w:rPr>
                        <w:tag w:val="goog_rdk_367"/>
                        <w:id w:val="-57446607"/>
                      </w:sdtPr>
                      <w:sdtContent>
                        <w:r w:rsidR="00956D06" w:rsidRPr="002C2FED">
                          <w:rPr>
                            <w:rFonts w:ascii="Times New Roman" w:eastAsia="Times New Roman" w:hAnsi="Times New Roman" w:cs="Times New Roman"/>
                            <w:color w:val="000000"/>
                            <w:sz w:val="18"/>
                            <w:szCs w:val="18"/>
                            <w:lang w:val="en-GB"/>
                          </w:rPr>
                          <w:t>0.13/0.66</w:t>
                        </w:r>
                      </w:sdtContent>
                    </w:sdt>
                  </w:p>
                </w:sdtContent>
              </w:sdt>
            </w:tc>
            <w:tc>
              <w:tcPr>
                <w:tcW w:w="1028" w:type="dxa"/>
                <w:gridSpan w:val="2"/>
                <w:shd w:val="clear" w:color="auto" w:fill="FFFFFF"/>
              </w:tcPr>
              <w:sdt>
                <w:sdtPr>
                  <w:rPr>
                    <w:lang w:val="en-GB"/>
                  </w:rPr>
                  <w:tag w:val="goog_rdk_370"/>
                  <w:id w:val="1589277027"/>
                </w:sdtPr>
                <w:sdtContent>
                  <w:p w14:paraId="5F94455B" w14:textId="77777777" w:rsidR="00956D06" w:rsidRPr="002C2FED" w:rsidRDefault="00000000" w:rsidP="00D56ECC">
                    <w:pPr>
                      <w:pBdr>
                        <w:top w:val="nil"/>
                        <w:left w:val="nil"/>
                        <w:bottom w:val="nil"/>
                        <w:right w:val="nil"/>
                        <w:between w:val="nil"/>
                      </w:pBdr>
                      <w:spacing w:after="0"/>
                      <w:jc w:val="center"/>
                      <w:rPr>
                        <w:rFonts w:ascii="Times New Roman" w:eastAsia="Times New Roman" w:hAnsi="Times New Roman" w:cs="Times New Roman"/>
                        <w:color w:val="000000"/>
                        <w:sz w:val="18"/>
                        <w:szCs w:val="18"/>
                        <w:lang w:val="en-GB"/>
                      </w:rPr>
                    </w:pPr>
                    <w:sdt>
                      <w:sdtPr>
                        <w:rPr>
                          <w:lang w:val="en-GB"/>
                        </w:rPr>
                        <w:tag w:val="goog_rdk_369"/>
                        <w:id w:val="133322586"/>
                      </w:sdtPr>
                      <w:sdtContent>
                        <w:r w:rsidR="00956D06" w:rsidRPr="002C2FED">
                          <w:rPr>
                            <w:rFonts w:ascii="Times New Roman" w:eastAsia="Times New Roman" w:hAnsi="Times New Roman" w:cs="Times New Roman"/>
                            <w:color w:val="000000"/>
                            <w:sz w:val="18"/>
                            <w:szCs w:val="18"/>
                            <w:lang w:val="en-GB"/>
                          </w:rPr>
                          <w:t>0.54/0.37/</w:t>
                        </w:r>
                      </w:sdtContent>
                    </w:sdt>
                  </w:p>
                </w:sdtContent>
              </w:sdt>
              <w:sdt>
                <w:sdtPr>
                  <w:rPr>
                    <w:lang w:val="en-GB"/>
                  </w:rPr>
                  <w:tag w:val="goog_rdk_372"/>
                  <w:id w:val="-574669399"/>
                </w:sdtPr>
                <w:sdtContent>
                  <w:p w14:paraId="56358A9A" w14:textId="77777777" w:rsidR="00956D06" w:rsidRPr="002C2FED" w:rsidRDefault="00000000" w:rsidP="00D56ECC">
                    <w:pPr>
                      <w:pBdr>
                        <w:top w:val="nil"/>
                        <w:left w:val="nil"/>
                        <w:bottom w:val="nil"/>
                        <w:right w:val="nil"/>
                        <w:between w:val="nil"/>
                      </w:pBdr>
                      <w:spacing w:after="0"/>
                      <w:jc w:val="center"/>
                      <w:rPr>
                        <w:rFonts w:ascii="Times New Roman" w:eastAsia="Times New Roman" w:hAnsi="Times New Roman" w:cs="Times New Roman"/>
                        <w:color w:val="000000"/>
                        <w:sz w:val="18"/>
                        <w:szCs w:val="18"/>
                        <w:lang w:val="en-GB"/>
                      </w:rPr>
                    </w:pPr>
                    <w:sdt>
                      <w:sdtPr>
                        <w:rPr>
                          <w:lang w:val="en-GB"/>
                        </w:rPr>
                        <w:tag w:val="goog_rdk_371"/>
                        <w:id w:val="474993268"/>
                      </w:sdtPr>
                      <w:sdtContent>
                        <w:r w:rsidR="00956D06" w:rsidRPr="002C2FED">
                          <w:rPr>
                            <w:rFonts w:ascii="Times New Roman" w:eastAsia="Times New Roman" w:hAnsi="Times New Roman" w:cs="Times New Roman"/>
                            <w:color w:val="000000"/>
                            <w:sz w:val="18"/>
                            <w:szCs w:val="18"/>
                            <w:lang w:val="en-GB"/>
                          </w:rPr>
                          <w:t>0.06/0.51</w:t>
                        </w:r>
                      </w:sdtContent>
                    </w:sdt>
                  </w:p>
                </w:sdtContent>
              </w:sdt>
            </w:tc>
          </w:tr>
        </w:sdtContent>
      </w:sdt>
    </w:tbl>
    <w:p w14:paraId="7BBC588B" w14:textId="0788E82D" w:rsidR="00BA416C" w:rsidRPr="002C2FED" w:rsidRDefault="00000000" w:rsidP="00956D06">
      <w:pPr>
        <w:spacing w:before="100" w:beforeAutospacing="1" w:after="100" w:afterAutospacing="1" w:line="480" w:lineRule="auto"/>
        <w:jc w:val="both"/>
        <w:rPr>
          <w:rFonts w:ascii="Times New Roman" w:hAnsi="Times New Roman" w:cs="Times New Roman"/>
          <w:color w:val="000000"/>
          <w:sz w:val="24"/>
          <w:szCs w:val="24"/>
          <w:lang w:val="en-GB"/>
        </w:rPr>
      </w:pPr>
      <w:sdt>
        <w:sdtPr>
          <w:rPr>
            <w:lang w:val="en-GB"/>
          </w:rPr>
          <w:tag w:val="goog_rdk_378"/>
          <w:id w:val="254599075"/>
        </w:sdtPr>
        <w:sdtContent>
          <w:r w:rsidR="00956D06" w:rsidRPr="002C2FED">
            <w:rPr>
              <w:rFonts w:ascii="Times New Roman" w:eastAsia="Times New Roman" w:hAnsi="Times New Roman" w:cs="Times New Roman"/>
              <w:color w:val="000000"/>
              <w:sz w:val="24"/>
              <w:szCs w:val="24"/>
              <w:lang w:val="en-GB"/>
            </w:rPr>
            <w:t xml:space="preserve">Model </w:t>
          </w:r>
          <w:r w:rsidR="00956D06" w:rsidRPr="002C2FED">
            <w:rPr>
              <w:rFonts w:ascii="Times New Roman" w:eastAsia="Times New Roman" w:hAnsi="Times New Roman" w:cs="Times New Roman"/>
              <w:sz w:val="24"/>
              <w:szCs w:val="24"/>
              <w:lang w:val="en-GB"/>
            </w:rPr>
            <w:t xml:space="preserve">validation statistics are reported for right-handed models built from the corresponding maps. Fibril handedness was investigated on 3D maps with nominal resolution better than 3.5 Å, and at least ten rounds of real-space refinement were performed for each model. </w:t>
          </w:r>
        </w:sdtContent>
      </w:sdt>
    </w:p>
    <w:p w14:paraId="09E37EAD"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5A1E74B0" w14:textId="77777777" w:rsidR="00471280" w:rsidRDefault="00471280"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153F5A88" w14:textId="77777777" w:rsidR="00471280" w:rsidRDefault="00471280"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6D5751E4"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57918AC2"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13DFEB6A" w14:textId="77777777" w:rsidR="00443ADE" w:rsidRDefault="00443ADE" w:rsidP="00443ADE">
      <w:pPr>
        <w:jc w:val="both"/>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br w:type="page"/>
      </w:r>
    </w:p>
    <w:p w14:paraId="2D98F268" w14:textId="09F840F0" w:rsidR="00F25433" w:rsidRPr="00443ADE" w:rsidRDefault="00F25433"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sidRPr="00443ADE">
        <w:rPr>
          <w:rFonts w:ascii="Times New Roman" w:hAnsi="Times New Roman" w:cs="Times New Roman"/>
          <w:b/>
          <w:bCs/>
          <w:color w:val="000000"/>
          <w:sz w:val="24"/>
          <w:szCs w:val="24"/>
          <w:lang w:val="en-GB"/>
        </w:rPr>
        <w:lastRenderedPageBreak/>
        <w:t>AR149’s detailed clinical history</w:t>
      </w:r>
    </w:p>
    <w:p w14:paraId="22944C37" w14:textId="2E855158" w:rsidR="0072608D" w:rsidRP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r w:rsidRPr="0072608D">
        <w:rPr>
          <w:rFonts w:ascii="Times New Roman" w:hAnsi="Times New Roman" w:cs="Times New Roman"/>
          <w:color w:val="000000"/>
          <w:sz w:val="24"/>
          <w:szCs w:val="24"/>
          <w:lang w:val="en-GB"/>
        </w:rPr>
        <w:t xml:space="preserve">AR149 was brought in for </w:t>
      </w:r>
      <w:r w:rsidR="00737935">
        <w:rPr>
          <w:rFonts w:ascii="Times New Roman" w:hAnsi="Times New Roman" w:cs="Times New Roman"/>
          <w:color w:val="000000"/>
          <w:sz w:val="24"/>
          <w:szCs w:val="24"/>
          <w:lang w:val="en-GB"/>
        </w:rPr>
        <w:t>evaluation</w:t>
      </w:r>
      <w:r w:rsidRPr="0072608D">
        <w:rPr>
          <w:rFonts w:ascii="Times New Roman" w:hAnsi="Times New Roman" w:cs="Times New Roman"/>
          <w:color w:val="000000"/>
          <w:sz w:val="24"/>
          <w:szCs w:val="24"/>
          <w:lang w:val="en-GB"/>
        </w:rPr>
        <w:t xml:space="preserve"> at the </w:t>
      </w:r>
      <w:proofErr w:type="spellStart"/>
      <w:r w:rsidRPr="0072608D">
        <w:rPr>
          <w:rFonts w:ascii="Times New Roman" w:hAnsi="Times New Roman" w:cs="Times New Roman"/>
          <w:color w:val="000000"/>
          <w:sz w:val="24"/>
          <w:szCs w:val="24"/>
          <w:lang w:val="en-GB"/>
        </w:rPr>
        <w:t>AniCura</w:t>
      </w:r>
      <w:proofErr w:type="spellEnd"/>
      <w:r w:rsidRPr="0072608D">
        <w:rPr>
          <w:rFonts w:ascii="Times New Roman" w:hAnsi="Times New Roman" w:cs="Times New Roman"/>
          <w:color w:val="000000"/>
          <w:sz w:val="24"/>
          <w:szCs w:val="24"/>
          <w:lang w:val="en-GB"/>
        </w:rPr>
        <w:t xml:space="preserve"> Istituto </w:t>
      </w:r>
      <w:proofErr w:type="spellStart"/>
      <w:r w:rsidRPr="0072608D">
        <w:rPr>
          <w:rFonts w:ascii="Times New Roman" w:hAnsi="Times New Roman" w:cs="Times New Roman"/>
          <w:color w:val="000000"/>
          <w:sz w:val="24"/>
          <w:szCs w:val="24"/>
          <w:lang w:val="en-GB"/>
        </w:rPr>
        <w:t>Veterinario</w:t>
      </w:r>
      <w:proofErr w:type="spellEnd"/>
      <w:r w:rsidRPr="0072608D">
        <w:rPr>
          <w:rFonts w:ascii="Times New Roman" w:hAnsi="Times New Roman" w:cs="Times New Roman"/>
          <w:color w:val="000000"/>
          <w:sz w:val="24"/>
          <w:szCs w:val="24"/>
          <w:lang w:val="en-GB"/>
        </w:rPr>
        <w:t xml:space="preserve"> Novara due to </w:t>
      </w:r>
      <w:r w:rsidR="00737935" w:rsidRPr="00443ADE">
        <w:rPr>
          <w:rFonts w:ascii="Times New Roman" w:hAnsi="Times New Roman" w:cs="Times New Roman"/>
          <w:lang w:val="en-GB"/>
        </w:rPr>
        <w:t>anorexia episodes that had been occurring for several weeks</w:t>
      </w:r>
      <w:r w:rsidRPr="00737935">
        <w:rPr>
          <w:rFonts w:ascii="Times New Roman" w:hAnsi="Times New Roman" w:cs="Times New Roman"/>
          <w:color w:val="000000"/>
          <w:sz w:val="24"/>
          <w:szCs w:val="24"/>
          <w:lang w:val="en-GB"/>
        </w:rPr>
        <w:t>.</w:t>
      </w:r>
      <w:r w:rsidRPr="0072608D">
        <w:rPr>
          <w:rFonts w:ascii="Times New Roman" w:hAnsi="Times New Roman" w:cs="Times New Roman"/>
          <w:color w:val="000000"/>
          <w:sz w:val="24"/>
          <w:szCs w:val="24"/>
          <w:lang w:val="en-GB"/>
        </w:rPr>
        <w:t xml:space="preserve"> The clinical examination revealed tachycardia and abdominal </w:t>
      </w:r>
      <w:r w:rsidRPr="00C97CFA">
        <w:rPr>
          <w:rFonts w:ascii="Times New Roman" w:hAnsi="Times New Roman" w:cs="Times New Roman"/>
          <w:color w:val="000000"/>
          <w:sz w:val="24"/>
          <w:szCs w:val="24"/>
          <w:lang w:val="en-GB"/>
        </w:rPr>
        <w:t xml:space="preserve">distension. A complete blood count revealed severe non-regenerative </w:t>
      </w:r>
      <w:r w:rsidR="00493E16" w:rsidRPr="00C97CFA">
        <w:rPr>
          <w:rFonts w:ascii="Times New Roman" w:hAnsi="Times New Roman" w:cs="Times New Roman"/>
          <w:color w:val="000000"/>
          <w:sz w:val="24"/>
          <w:szCs w:val="24"/>
          <w:lang w:val="en-GB"/>
        </w:rPr>
        <w:t>anaemia</w:t>
      </w:r>
      <w:r w:rsidRPr="00C97CFA">
        <w:rPr>
          <w:rFonts w:ascii="Times New Roman" w:hAnsi="Times New Roman" w:cs="Times New Roman"/>
          <w:color w:val="000000"/>
          <w:sz w:val="24"/>
          <w:szCs w:val="24"/>
          <w:lang w:val="en-GB"/>
        </w:rPr>
        <w:t xml:space="preserve"> (</w:t>
      </w:r>
      <w:proofErr w:type="spellStart"/>
      <w:r w:rsidRPr="00C97CFA">
        <w:rPr>
          <w:rFonts w:ascii="Times New Roman" w:hAnsi="Times New Roman" w:cs="Times New Roman"/>
          <w:color w:val="000000"/>
          <w:sz w:val="24"/>
          <w:szCs w:val="24"/>
          <w:lang w:val="en-GB"/>
        </w:rPr>
        <w:t>hematocrit</w:t>
      </w:r>
      <w:proofErr w:type="spellEnd"/>
      <w:r w:rsidRPr="00C97CFA">
        <w:rPr>
          <w:rFonts w:ascii="Times New Roman" w:hAnsi="Times New Roman" w:cs="Times New Roman"/>
          <w:color w:val="000000"/>
          <w:sz w:val="24"/>
          <w:szCs w:val="24"/>
          <w:lang w:val="en-GB"/>
        </w:rPr>
        <w:t xml:space="preserve"> 11.6%, lower normal limit 28%) and thrombocytopenia (platelets 73 K/</w:t>
      </w:r>
      <w:proofErr w:type="spellStart"/>
      <w:r w:rsidRPr="00C97CFA">
        <w:rPr>
          <w:rFonts w:ascii="Times New Roman" w:hAnsi="Times New Roman" w:cs="Times New Roman"/>
          <w:color w:val="000000"/>
          <w:sz w:val="24"/>
          <w:szCs w:val="24"/>
          <w:lang w:val="en-GB"/>
        </w:rPr>
        <w:t>μL</w:t>
      </w:r>
      <w:proofErr w:type="spellEnd"/>
      <w:r w:rsidRPr="00C97CFA">
        <w:rPr>
          <w:rFonts w:ascii="Times New Roman" w:hAnsi="Times New Roman" w:cs="Times New Roman"/>
          <w:color w:val="000000"/>
          <w:sz w:val="24"/>
          <w:szCs w:val="24"/>
          <w:lang w:val="en-GB"/>
        </w:rPr>
        <w:t>, lower normal limit 155 K/</w:t>
      </w:r>
      <w:proofErr w:type="spellStart"/>
      <w:r w:rsidRPr="00C97CFA">
        <w:rPr>
          <w:rFonts w:ascii="Times New Roman" w:hAnsi="Times New Roman" w:cs="Times New Roman"/>
          <w:color w:val="000000"/>
          <w:sz w:val="24"/>
          <w:szCs w:val="24"/>
          <w:lang w:val="en-GB"/>
        </w:rPr>
        <w:t>μL</w:t>
      </w:r>
      <w:proofErr w:type="spellEnd"/>
      <w:r w:rsidRPr="00C97CFA">
        <w:rPr>
          <w:rFonts w:ascii="Times New Roman" w:hAnsi="Times New Roman" w:cs="Times New Roman"/>
          <w:color w:val="000000"/>
          <w:sz w:val="24"/>
          <w:szCs w:val="24"/>
          <w:lang w:val="en-GB"/>
        </w:rPr>
        <w:t xml:space="preserve">); </w:t>
      </w:r>
      <w:r w:rsidR="00C97CFA" w:rsidRPr="00C97CFA">
        <w:rPr>
          <w:rFonts w:ascii="Times New Roman" w:hAnsi="Times New Roman" w:cs="Times New Roman"/>
          <w:color w:val="000000"/>
          <w:sz w:val="24"/>
          <w:szCs w:val="24"/>
          <w:lang w:val="en-GB"/>
        </w:rPr>
        <w:t xml:space="preserve">the biochemical profile was unremarkable and urinalysis revealed </w:t>
      </w:r>
      <w:r w:rsidR="00C97CFA" w:rsidRPr="00C97CFA">
        <w:rPr>
          <w:rFonts w:ascii="Times New Roman" w:hAnsi="Times New Roman" w:cs="Times New Roman"/>
          <w:sz w:val="24"/>
          <w:szCs w:val="24"/>
          <w:lang w:val="en-GB"/>
        </w:rPr>
        <w:t>proteinuria (urine protein-to-creatinine ratio (UPC) 0.7)</w:t>
      </w:r>
      <w:r w:rsidRPr="00C97CFA">
        <w:rPr>
          <w:rFonts w:ascii="Times New Roman" w:hAnsi="Times New Roman" w:cs="Times New Roman"/>
          <w:color w:val="000000"/>
          <w:sz w:val="24"/>
          <w:szCs w:val="24"/>
          <w:lang w:val="en-GB"/>
        </w:rPr>
        <w:t>. An abdominal ultrasound was performed, revealing the presence of a particulate effusion and hepatomegaly. Analysis of the effusion was consistent with hemoperitoneum. Chest radiographs showed cardiomegaly, and echocardiography identified ACVIM stage B2 hypertrophic cardiomyopathy</w:t>
      </w:r>
      <w:r w:rsidRPr="0072608D">
        <w:rPr>
          <w:rFonts w:ascii="Times New Roman" w:hAnsi="Times New Roman" w:cs="Times New Roman"/>
          <w:color w:val="000000"/>
          <w:sz w:val="24"/>
          <w:szCs w:val="24"/>
          <w:lang w:val="en-GB"/>
        </w:rPr>
        <w:t xml:space="preserve"> phenotype</w:t>
      </w:r>
      <w:sdt>
        <w:sdtPr>
          <w:rPr>
            <w:rFonts w:ascii="Times New Roman" w:hAnsi="Times New Roman" w:cs="Times New Roman"/>
            <w:color w:val="000000"/>
            <w:sz w:val="24"/>
            <w:szCs w:val="24"/>
            <w:vertAlign w:val="superscript"/>
            <w:lang w:val="en-GB"/>
          </w:rPr>
          <w:tag w:val="MENDELEY_CITATION_v3_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"/>
          <w:id w:val="-1630845867"/>
          <w:placeholder>
            <w:docPart w:val="DefaultPlaceholder_-1854013440"/>
          </w:placeholder>
        </w:sdtPr>
        <w:sdtContent>
          <w:r w:rsidR="007844A3" w:rsidRPr="007844A3">
            <w:rPr>
              <w:rFonts w:ascii="Times New Roman" w:hAnsi="Times New Roman" w:cs="Times New Roman"/>
              <w:color w:val="000000"/>
              <w:sz w:val="24"/>
              <w:szCs w:val="24"/>
              <w:vertAlign w:val="superscript"/>
              <w:lang w:val="en-GB"/>
            </w:rPr>
            <w:t>1</w:t>
          </w:r>
        </w:sdtContent>
      </w:sdt>
      <w:r w:rsidRPr="0072608D">
        <w:rPr>
          <w:rFonts w:ascii="Times New Roman" w:hAnsi="Times New Roman" w:cs="Times New Roman"/>
          <w:color w:val="000000"/>
          <w:sz w:val="24"/>
          <w:szCs w:val="24"/>
          <w:lang w:val="en-GB"/>
        </w:rPr>
        <w:t xml:space="preserve">. The patient was discharged on prednisolone at 1 mg/kg. One week later, the patient was brought in for a follow-up visit and was in good general condition, with a </w:t>
      </w:r>
      <w:proofErr w:type="spellStart"/>
      <w:r w:rsidRPr="0072608D">
        <w:rPr>
          <w:rFonts w:ascii="Times New Roman" w:hAnsi="Times New Roman" w:cs="Times New Roman"/>
          <w:color w:val="000000"/>
          <w:sz w:val="24"/>
          <w:szCs w:val="24"/>
          <w:lang w:val="en-GB"/>
        </w:rPr>
        <w:t>hematocrit</w:t>
      </w:r>
      <w:proofErr w:type="spellEnd"/>
      <w:r w:rsidRPr="0072608D">
        <w:rPr>
          <w:rFonts w:ascii="Times New Roman" w:hAnsi="Times New Roman" w:cs="Times New Roman"/>
          <w:color w:val="000000"/>
          <w:sz w:val="24"/>
          <w:szCs w:val="24"/>
          <w:lang w:val="en-GB"/>
        </w:rPr>
        <w:t xml:space="preserve"> of 25%. Following another week, an abdominal ultrasound was performed, revealing minimal hypoechoic, particulate peritoneal effusion. Amorphous material with blurred margins and a heterogeneous echotexture consistent with a fluid-filled cavity within the left hepatic lobes was observed (size, 3 × 2.5 cm).</w:t>
      </w:r>
    </w:p>
    <w:p w14:paraId="2E3C9DF1" w14:textId="3C1B93BE" w:rsidR="0072608D" w:rsidRP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r w:rsidRPr="0072608D">
        <w:rPr>
          <w:rFonts w:ascii="Times New Roman" w:hAnsi="Times New Roman" w:cs="Times New Roman"/>
          <w:color w:val="000000"/>
          <w:sz w:val="24"/>
          <w:szCs w:val="24"/>
          <w:lang w:val="en-GB"/>
        </w:rPr>
        <w:t>Ten days later, the echocardiogram suggested hemodynamic deterioration of the cardiomyopathy, associated with a high risk of developing congestive heart failure, and treatment with furosemide 1 mg/kg and benazepril 0.25 mg/kg twice daily was initiated, with gradual discontinuation of steroid therapy. Given the presence of moderate abdominal effusion on echocardiography, tranexamic acid was added to the treatment regimen.</w:t>
      </w:r>
    </w:p>
    <w:p w14:paraId="6683F6B9" w14:textId="4A497192" w:rsidR="0072608D" w:rsidRP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r w:rsidRPr="0072608D">
        <w:rPr>
          <w:rFonts w:ascii="Times New Roman" w:hAnsi="Times New Roman" w:cs="Times New Roman"/>
          <w:color w:val="000000"/>
          <w:sz w:val="24"/>
          <w:szCs w:val="24"/>
          <w:lang w:val="en-GB"/>
        </w:rPr>
        <w:t xml:space="preserve">Three weeks later, the patient was brought in for an evaluation following clinical deterioration. Profuse abdominal effusion and severe </w:t>
      </w:r>
      <w:r w:rsidR="00493E16" w:rsidRPr="0072608D">
        <w:rPr>
          <w:rFonts w:ascii="Times New Roman" w:hAnsi="Times New Roman" w:cs="Times New Roman"/>
          <w:color w:val="000000"/>
          <w:sz w:val="24"/>
          <w:szCs w:val="24"/>
          <w:lang w:val="en-GB"/>
        </w:rPr>
        <w:t>anaemia</w:t>
      </w:r>
      <w:r w:rsidRPr="0072608D">
        <w:rPr>
          <w:rFonts w:ascii="Times New Roman" w:hAnsi="Times New Roman" w:cs="Times New Roman"/>
          <w:color w:val="000000"/>
          <w:sz w:val="24"/>
          <w:szCs w:val="24"/>
          <w:lang w:val="en-GB"/>
        </w:rPr>
        <w:t xml:space="preserve"> (</w:t>
      </w:r>
      <w:proofErr w:type="spellStart"/>
      <w:r w:rsidRPr="0072608D">
        <w:rPr>
          <w:rFonts w:ascii="Times New Roman" w:hAnsi="Times New Roman" w:cs="Times New Roman"/>
          <w:color w:val="000000"/>
          <w:sz w:val="24"/>
          <w:szCs w:val="24"/>
          <w:lang w:val="en-GB"/>
        </w:rPr>
        <w:t>hematocrit</w:t>
      </w:r>
      <w:proofErr w:type="spellEnd"/>
      <w:r w:rsidRPr="0072608D">
        <w:rPr>
          <w:rFonts w:ascii="Times New Roman" w:hAnsi="Times New Roman" w:cs="Times New Roman"/>
          <w:color w:val="000000"/>
          <w:sz w:val="24"/>
          <w:szCs w:val="24"/>
          <w:lang w:val="en-GB"/>
        </w:rPr>
        <w:t xml:space="preserve"> 11%) were noted. A red blood cell transfusion was administered, and following stabilization, a CT scan was performed, revealing an expansive tissue lesion with an irregular oval shape, partially defined margins, and dimensions of 4 </w:t>
      </w:r>
      <w:r w:rsidRPr="0072608D">
        <w:rPr>
          <w:rFonts w:ascii="Times New Roman" w:hAnsi="Times New Roman" w:cs="Times New Roman"/>
          <w:color w:val="000000"/>
          <w:sz w:val="24"/>
          <w:szCs w:val="24"/>
          <w:lang w:val="en-GB"/>
        </w:rPr>
        <w:lastRenderedPageBreak/>
        <w:t>× 3.4 × 3 cm, deforming the contour of the left lateral hepatic lobe prior to enhancement, with a suspected perilesional clot and minimal peritoneal effusion (</w:t>
      </w:r>
      <w:r w:rsidR="00F25433" w:rsidRPr="00443ADE">
        <w:rPr>
          <w:rFonts w:ascii="Times New Roman" w:hAnsi="Times New Roman" w:cs="Times New Roman"/>
          <w:sz w:val="24"/>
          <w:szCs w:val="24"/>
          <w:lang w:val="en-GB"/>
        </w:rPr>
        <w:t>Supplementary</w:t>
      </w:r>
      <w:r w:rsidR="00F25433" w:rsidRPr="00DB1274">
        <w:rPr>
          <w:lang w:val="en-GB"/>
        </w:rPr>
        <w:t xml:space="preserve"> </w:t>
      </w:r>
      <w:r w:rsidRPr="0072608D">
        <w:rPr>
          <w:rFonts w:ascii="Times New Roman" w:hAnsi="Times New Roman" w:cs="Times New Roman"/>
          <w:color w:val="000000"/>
          <w:sz w:val="24"/>
          <w:szCs w:val="24"/>
          <w:lang w:val="en-GB"/>
        </w:rPr>
        <w:t>Fig. 1</w:t>
      </w:r>
      <w:r w:rsidR="00C97CFA">
        <w:rPr>
          <w:rFonts w:ascii="Times New Roman" w:hAnsi="Times New Roman" w:cs="Times New Roman"/>
          <w:color w:val="000000"/>
          <w:sz w:val="24"/>
          <w:szCs w:val="24"/>
          <w:lang w:val="en-GB"/>
        </w:rPr>
        <w:t>a</w:t>
      </w:r>
      <w:r w:rsidRPr="0072608D">
        <w:rPr>
          <w:rFonts w:ascii="Times New Roman" w:hAnsi="Times New Roman" w:cs="Times New Roman"/>
          <w:color w:val="000000"/>
          <w:sz w:val="24"/>
          <w:szCs w:val="24"/>
          <w:lang w:val="en-GB"/>
        </w:rPr>
        <w:t>).</w:t>
      </w:r>
    </w:p>
    <w:p w14:paraId="6F9CFEAE" w14:textId="77777777" w:rsidR="0072608D" w:rsidRP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r w:rsidRPr="0072608D">
        <w:rPr>
          <w:rFonts w:ascii="Times New Roman" w:hAnsi="Times New Roman" w:cs="Times New Roman"/>
          <w:color w:val="000000"/>
          <w:sz w:val="24"/>
          <w:szCs w:val="24"/>
          <w:lang w:val="en-GB"/>
        </w:rPr>
        <w:t>Subsequently, the clinical condition of the cat remained stable. Episodes of loss of appetite secondary to worsening periodontal disease were reported. Clinical follow-up revealed stable heart disease, and blood count and renal function values remained stable. Laboratory tests reveal circulating hyperglobulinemia. Two months later, the patient was hospitalized for pyelonephritis, and based on the antibiotic susceptibility test, treatment with pradofloxacin was initiated.</w:t>
      </w:r>
    </w:p>
    <w:p w14:paraId="74E3537E" w14:textId="7E96C3E7" w:rsidR="0072608D" w:rsidRP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r w:rsidRPr="0072608D">
        <w:rPr>
          <w:rFonts w:ascii="Times New Roman" w:hAnsi="Times New Roman" w:cs="Times New Roman"/>
          <w:color w:val="000000"/>
          <w:sz w:val="24"/>
          <w:szCs w:val="24"/>
          <w:lang w:val="en-GB"/>
        </w:rPr>
        <w:t>Four weeks later, a cardiological examination was performed, revealing an increase in the size of the left atrium along with progression of left ventricle hypertrophy (interventricular septum in diastole: 6,1 mm; left ventricle free wall in diastole: 7.1 mm; upper normal limit ≤ 6 mm) (</w:t>
      </w:r>
      <w:r w:rsidR="00F25433" w:rsidRPr="00443ADE">
        <w:rPr>
          <w:rFonts w:ascii="Times New Roman" w:hAnsi="Times New Roman" w:cs="Times New Roman"/>
          <w:sz w:val="24"/>
          <w:szCs w:val="24"/>
          <w:lang w:val="en-GB"/>
        </w:rPr>
        <w:t>Supplementary</w:t>
      </w:r>
      <w:r w:rsidR="00F25433" w:rsidRPr="00DB1274">
        <w:rPr>
          <w:lang w:val="en-GB"/>
        </w:rPr>
        <w:t xml:space="preserve"> </w:t>
      </w:r>
      <w:r w:rsidRPr="0072608D">
        <w:rPr>
          <w:rFonts w:ascii="Times New Roman" w:hAnsi="Times New Roman" w:cs="Times New Roman"/>
          <w:color w:val="000000"/>
          <w:sz w:val="24"/>
          <w:szCs w:val="24"/>
          <w:lang w:val="en-GB"/>
        </w:rPr>
        <w:t>Fig.</w:t>
      </w:r>
      <w:r w:rsidR="00F25433">
        <w:rPr>
          <w:rFonts w:ascii="Times New Roman" w:hAnsi="Times New Roman" w:cs="Times New Roman"/>
          <w:color w:val="000000"/>
          <w:sz w:val="24"/>
          <w:szCs w:val="24"/>
          <w:lang w:val="en-GB"/>
        </w:rPr>
        <w:t xml:space="preserve"> 1</w:t>
      </w:r>
      <w:r w:rsidR="00C97CFA">
        <w:rPr>
          <w:rFonts w:ascii="Times New Roman" w:hAnsi="Times New Roman" w:cs="Times New Roman"/>
          <w:color w:val="000000"/>
          <w:sz w:val="24"/>
          <w:szCs w:val="24"/>
          <w:lang w:val="en-GB"/>
        </w:rPr>
        <w:t>b</w:t>
      </w:r>
      <w:r w:rsidRPr="0072608D">
        <w:rPr>
          <w:rFonts w:ascii="Times New Roman" w:hAnsi="Times New Roman" w:cs="Times New Roman"/>
          <w:color w:val="000000"/>
          <w:sz w:val="24"/>
          <w:szCs w:val="24"/>
          <w:lang w:val="en-GB"/>
        </w:rPr>
        <w:t xml:space="preserve">). The left atrial diameter was 19.8 mm, with a left atrium/aorta ratio of 2.1 (upper normal limit &lt;1.5). The pulmonary vein/pulmonary artery ratio was at the upper limits of normal suggesting pulmonary vein congestion. In conclusion, progression of hypertrophic cardiomyopathy was observed. Furosemide therapy was increased to 1.5 mg/kg, twice daily. One month later, another episode of hepatic rupture occurred. Due to progressive deterioration and severe </w:t>
      </w:r>
      <w:proofErr w:type="spellStart"/>
      <w:r w:rsidRPr="0072608D">
        <w:rPr>
          <w:rFonts w:ascii="Times New Roman" w:hAnsi="Times New Roman" w:cs="Times New Roman"/>
          <w:color w:val="000000"/>
          <w:sz w:val="24"/>
          <w:szCs w:val="24"/>
          <w:lang w:val="en-GB"/>
        </w:rPr>
        <w:t>dyspnea</w:t>
      </w:r>
      <w:proofErr w:type="spellEnd"/>
      <w:r w:rsidRPr="0072608D">
        <w:rPr>
          <w:rFonts w:ascii="Times New Roman" w:hAnsi="Times New Roman" w:cs="Times New Roman"/>
          <w:color w:val="000000"/>
          <w:sz w:val="24"/>
          <w:szCs w:val="24"/>
          <w:lang w:val="en-GB"/>
        </w:rPr>
        <w:t>, the owners elected for euthanasia.</w:t>
      </w:r>
    </w:p>
    <w:p w14:paraId="61BF686A" w14:textId="392AC63D" w:rsidR="00D2396A" w:rsidRDefault="00D2396A" w:rsidP="00443ADE">
      <w:pPr>
        <w:pStyle w:val="p1"/>
        <w:spacing w:line="480" w:lineRule="auto"/>
        <w:contextualSpacing/>
        <w:jc w:val="both"/>
        <w:rPr>
          <w:b/>
          <w:bCs/>
          <w:color w:val="000000"/>
          <w:lang w:val="en-GB"/>
        </w:rPr>
      </w:pPr>
      <w:r w:rsidRPr="00D2396A">
        <w:rPr>
          <w:b/>
          <w:bCs/>
          <w:noProof/>
          <w:color w:val="000000"/>
        </w:rPr>
        <w:lastRenderedPageBreak/>
        <w:drawing>
          <wp:inline distT="0" distB="0" distL="0" distR="0" wp14:anchorId="3903E6C1" wp14:editId="23CC75FA">
            <wp:extent cx="6070045" cy="5085080"/>
            <wp:effectExtent l="0" t="0" r="6985" b="1270"/>
            <wp:docPr id="24" name="Picture 23">
              <a:extLst xmlns:a="http://schemas.openxmlformats.org/drawingml/2006/main">
                <a:ext uri="{FF2B5EF4-FFF2-40B4-BE49-F238E27FC236}">
                  <a16:creationId xmlns:a16="http://schemas.microsoft.com/office/drawing/2014/main" id="{32F3F213-D32D-9F27-D797-52E163B876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a16="http://schemas.microsoft.com/office/drawing/2014/main" id="{32F3F213-D32D-9F27-D797-52E163B87663}"/>
                        </a:ext>
                      </a:extLst>
                    </pic:cNvPr>
                    <pic:cNvPicPr>
                      <a:picLocks noChangeAspect="1"/>
                    </pic:cNvPicPr>
                  </pic:nvPicPr>
                  <pic:blipFill>
                    <a:blip r:embed="rId8"/>
                    <a:stretch>
                      <a:fillRect/>
                    </a:stretch>
                  </pic:blipFill>
                  <pic:spPr>
                    <a:xfrm>
                      <a:off x="0" y="0"/>
                      <a:ext cx="6070045" cy="5085080"/>
                    </a:xfrm>
                    <a:prstGeom prst="rect">
                      <a:avLst/>
                    </a:prstGeom>
                  </pic:spPr>
                </pic:pic>
              </a:graphicData>
            </a:graphic>
          </wp:inline>
        </w:drawing>
      </w:r>
    </w:p>
    <w:p w14:paraId="148AC108" w14:textId="77777777" w:rsidR="00D2396A" w:rsidRDefault="00D2396A" w:rsidP="00443ADE">
      <w:pPr>
        <w:pStyle w:val="p1"/>
        <w:spacing w:line="480" w:lineRule="auto"/>
        <w:contextualSpacing/>
        <w:jc w:val="both"/>
        <w:rPr>
          <w:b/>
          <w:bCs/>
          <w:color w:val="000000"/>
          <w:lang w:val="en-GB"/>
        </w:rPr>
      </w:pPr>
    </w:p>
    <w:p w14:paraId="74014AA5" w14:textId="1385C001" w:rsidR="006529C5" w:rsidRPr="0072608D" w:rsidRDefault="0072608D" w:rsidP="00443ADE">
      <w:pPr>
        <w:pStyle w:val="p1"/>
        <w:spacing w:line="480" w:lineRule="auto"/>
        <w:contextualSpacing/>
        <w:jc w:val="both"/>
        <w:rPr>
          <w:b/>
          <w:bCs/>
          <w:color w:val="000000"/>
          <w:lang w:val="en-GB"/>
        </w:rPr>
      </w:pPr>
      <w:r w:rsidRPr="000C7C3E">
        <w:rPr>
          <w:b/>
          <w:bCs/>
          <w:color w:val="000000"/>
          <w:lang w:val="en-GB"/>
        </w:rPr>
        <w:t>Supplementary Fig 1: Pre-</w:t>
      </w:r>
      <w:r>
        <w:rPr>
          <w:b/>
          <w:bCs/>
          <w:color w:val="000000"/>
          <w:lang w:val="en-GB"/>
        </w:rPr>
        <w:t xml:space="preserve">contrast and </w:t>
      </w:r>
      <w:r w:rsidRPr="000C7C3E">
        <w:rPr>
          <w:b/>
          <w:bCs/>
          <w:color w:val="000000"/>
          <w:lang w:val="en-GB"/>
        </w:rPr>
        <w:t>post-contrast CT scans, and echocardiography.</w:t>
      </w:r>
      <w:r>
        <w:rPr>
          <w:b/>
          <w:bCs/>
          <w:color w:val="000000"/>
          <w:lang w:val="en-GB"/>
        </w:rPr>
        <w:t xml:space="preserve"> </w:t>
      </w:r>
      <w:proofErr w:type="spellStart"/>
      <w:r>
        <w:rPr>
          <w:b/>
          <w:bCs/>
          <w:color w:val="000000"/>
          <w:lang w:val="en-GB"/>
        </w:rPr>
        <w:t>a</w:t>
      </w:r>
      <w:proofErr w:type="spellEnd"/>
      <w:r>
        <w:rPr>
          <w:b/>
          <w:bCs/>
          <w:color w:val="000000"/>
          <w:lang w:val="en-GB"/>
        </w:rPr>
        <w:t xml:space="preserve"> </w:t>
      </w:r>
      <w:proofErr w:type="gramStart"/>
      <w:r w:rsidR="006529C5" w:rsidRPr="00E618C8">
        <w:rPr>
          <w:color w:val="000000" w:themeColor="text1"/>
          <w:lang w:val="en-GB"/>
        </w:rPr>
        <w:t>The</w:t>
      </w:r>
      <w:proofErr w:type="gramEnd"/>
      <w:r w:rsidR="006529C5" w:rsidRPr="00E618C8">
        <w:rPr>
          <w:color w:val="000000" w:themeColor="text1"/>
          <w:lang w:val="en-GB"/>
        </w:rPr>
        <w:t xml:space="preserve"> pre-contrast scan (left) shows a liver lesion (left lateral lobe) with a ventral hyperattenuating component consistent with a haematoma (median HU 58). In the post-contrast scan (right), the lesion shows no enhancement.</w:t>
      </w:r>
      <w:r w:rsidR="006529C5">
        <w:rPr>
          <w:color w:val="000000" w:themeColor="text1"/>
          <w:lang w:val="en-GB"/>
        </w:rPr>
        <w:t xml:space="preserve"> </w:t>
      </w:r>
      <w:r w:rsidR="006529C5" w:rsidRPr="000C7C3E">
        <w:rPr>
          <w:b/>
          <w:bCs/>
          <w:color w:val="000000"/>
          <w:lang w:val="en-GB"/>
        </w:rPr>
        <w:t xml:space="preserve">b. </w:t>
      </w:r>
      <w:r w:rsidR="006529C5">
        <w:rPr>
          <w:color w:val="000000" w:themeColor="text1"/>
          <w:lang w:val="en-GB"/>
        </w:rPr>
        <w:t xml:space="preserve">Right parasternal 4-chamber </w:t>
      </w:r>
      <w:r w:rsidR="00C97CFA">
        <w:rPr>
          <w:color w:val="000000" w:themeColor="text1"/>
          <w:lang w:val="en-GB"/>
        </w:rPr>
        <w:t xml:space="preserve">view (left end-diastole, right end-systole) </w:t>
      </w:r>
      <w:r w:rsidR="006529C5">
        <w:rPr>
          <w:color w:val="000000" w:themeColor="text1"/>
          <w:lang w:val="en-GB"/>
        </w:rPr>
        <w:t xml:space="preserve">shows hypertrophy of the interventricular septum and of the left ventricular free wall at end diastole and enlargement of the left atrial diameter at end-systole. </w:t>
      </w:r>
    </w:p>
    <w:p w14:paraId="583FB6A2" w14:textId="77777777" w:rsidR="00D2396A" w:rsidRDefault="00D2396A" w:rsidP="00443ADE">
      <w:pPr>
        <w:pStyle w:val="p1"/>
        <w:spacing w:line="480" w:lineRule="auto"/>
        <w:contextualSpacing/>
        <w:jc w:val="both"/>
        <w:rPr>
          <w:color w:val="000000" w:themeColor="text1"/>
          <w:lang w:val="en-GB"/>
        </w:rPr>
      </w:pPr>
    </w:p>
    <w:p w14:paraId="400255DA" w14:textId="77777777" w:rsidR="00D2396A" w:rsidRPr="00202A30" w:rsidRDefault="00D2396A" w:rsidP="00443ADE">
      <w:pPr>
        <w:pStyle w:val="p1"/>
        <w:spacing w:line="480" w:lineRule="auto"/>
        <w:contextualSpacing/>
        <w:jc w:val="both"/>
        <w:rPr>
          <w:color w:val="000000" w:themeColor="text1"/>
          <w:lang w:val="en-GB"/>
        </w:rPr>
      </w:pPr>
    </w:p>
    <w:p w14:paraId="3D6801B0" w14:textId="544F06C4" w:rsidR="00D2396A" w:rsidRDefault="00D2396A"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sidRPr="00D2396A">
        <w:rPr>
          <w:rFonts w:ascii="Times New Roman" w:hAnsi="Times New Roman" w:cs="Times New Roman"/>
          <w:b/>
          <w:bCs/>
          <w:noProof/>
          <w:color w:val="000000"/>
          <w:sz w:val="24"/>
          <w:szCs w:val="24"/>
        </w:rPr>
        <w:lastRenderedPageBreak/>
        <w:drawing>
          <wp:inline distT="0" distB="0" distL="0" distR="0" wp14:anchorId="2D1512BA" wp14:editId="62415F83">
            <wp:extent cx="4705315" cy="6480610"/>
            <wp:effectExtent l="0" t="0" r="635" b="0"/>
            <wp:docPr id="4" name="Picture 3">
              <a:extLst xmlns:a="http://schemas.openxmlformats.org/drawingml/2006/main">
                <a:ext uri="{FF2B5EF4-FFF2-40B4-BE49-F238E27FC236}">
                  <a16:creationId xmlns:a16="http://schemas.microsoft.com/office/drawing/2014/main" id="{F8302782-3822-532D-F195-C1B32A0E15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8302782-3822-532D-F195-C1B32A0E1537}"/>
                        </a:ext>
                      </a:extLst>
                    </pic:cNvPr>
                    <pic:cNvPicPr>
                      <a:picLocks noChangeAspect="1"/>
                    </pic:cNvPicPr>
                  </pic:nvPicPr>
                  <pic:blipFill>
                    <a:blip r:embed="rId9"/>
                    <a:stretch>
                      <a:fillRect/>
                    </a:stretch>
                  </pic:blipFill>
                  <pic:spPr>
                    <a:xfrm>
                      <a:off x="0" y="0"/>
                      <a:ext cx="4705315" cy="6480610"/>
                    </a:xfrm>
                    <a:prstGeom prst="rect">
                      <a:avLst/>
                    </a:prstGeom>
                  </pic:spPr>
                </pic:pic>
              </a:graphicData>
            </a:graphic>
          </wp:inline>
        </w:drawing>
      </w:r>
    </w:p>
    <w:p w14:paraId="70998570" w14:textId="68F67932" w:rsidR="006529C5" w:rsidRPr="0072608D" w:rsidRDefault="0072608D"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sidRPr="000C7C3E">
        <w:rPr>
          <w:rFonts w:ascii="Times New Roman" w:hAnsi="Times New Roman" w:cs="Times New Roman"/>
          <w:b/>
          <w:bCs/>
          <w:color w:val="000000"/>
          <w:sz w:val="24"/>
          <w:szCs w:val="24"/>
          <w:lang w:val="en-GB"/>
        </w:rPr>
        <w:t>Supplementary Fig 2</w:t>
      </w:r>
      <w:r w:rsidRPr="000C7C3E">
        <w:rPr>
          <w:rFonts w:ascii="Times New Roman" w:hAnsi="Times New Roman" w:cs="Times New Roman"/>
          <w:color w:val="000000"/>
          <w:sz w:val="24"/>
          <w:szCs w:val="24"/>
          <w:lang w:val="en-GB"/>
        </w:rPr>
        <w:t xml:space="preserve">: </w:t>
      </w:r>
      <w:r w:rsidRPr="000C7C3E">
        <w:rPr>
          <w:rFonts w:ascii="Times New Roman" w:hAnsi="Times New Roman" w:cs="Times New Roman"/>
          <w:b/>
          <w:bCs/>
          <w:color w:val="000000"/>
          <w:sz w:val="24"/>
          <w:szCs w:val="24"/>
          <w:lang w:val="en-GB"/>
        </w:rPr>
        <w:t>Representative MS/MS spectra obtained from independent tissue extracts supporting sequence refinement of feline serum amyloid A (SAA)</w:t>
      </w:r>
      <w:r>
        <w:rPr>
          <w:rFonts w:ascii="Times New Roman" w:hAnsi="Times New Roman" w:cs="Times New Roman"/>
          <w:b/>
          <w:bCs/>
          <w:color w:val="000000"/>
          <w:sz w:val="24"/>
          <w:szCs w:val="24"/>
          <w:lang w:val="en-GB"/>
        </w:rPr>
        <w:t xml:space="preserve">. </w:t>
      </w:r>
      <w:r w:rsidR="006529C5" w:rsidRPr="000C7C3E">
        <w:rPr>
          <w:rFonts w:ascii="Times New Roman" w:hAnsi="Times New Roman" w:cs="Times New Roman"/>
          <w:b/>
          <w:bCs/>
          <w:color w:val="000000"/>
          <w:sz w:val="24"/>
          <w:szCs w:val="24"/>
          <w:lang w:val="en-GB"/>
        </w:rPr>
        <w:t>a</w:t>
      </w:r>
      <w:r w:rsidR="006529C5">
        <w:rPr>
          <w:rFonts w:ascii="Times New Roman" w:hAnsi="Times New Roman" w:cs="Times New Roman"/>
          <w:color w:val="000000"/>
          <w:sz w:val="24"/>
          <w:szCs w:val="24"/>
          <w:lang w:val="en-GB"/>
        </w:rPr>
        <w:t>.</w:t>
      </w:r>
      <w:r w:rsidR="006529C5" w:rsidRPr="000C7C3E">
        <w:rPr>
          <w:rFonts w:ascii="Times New Roman" w:hAnsi="Times New Roman" w:cs="Times New Roman"/>
          <w:color w:val="000000"/>
          <w:sz w:val="24"/>
          <w:szCs w:val="24"/>
          <w:lang w:val="en-GB"/>
        </w:rPr>
        <w:t xml:space="preserve"> Peptide EANYIGADKYFHAR supporting isoleucine at residue 29 (kidney extract). </w:t>
      </w:r>
      <w:r w:rsidR="006529C5" w:rsidRPr="000C7C3E">
        <w:rPr>
          <w:rFonts w:ascii="Times New Roman" w:hAnsi="Times New Roman" w:cs="Times New Roman"/>
          <w:b/>
          <w:bCs/>
          <w:color w:val="000000"/>
          <w:sz w:val="24"/>
          <w:szCs w:val="24"/>
          <w:lang w:val="en-GB"/>
        </w:rPr>
        <w:t>b</w:t>
      </w:r>
      <w:r w:rsidR="006529C5">
        <w:rPr>
          <w:rFonts w:ascii="Times New Roman" w:hAnsi="Times New Roman" w:cs="Times New Roman"/>
          <w:color w:val="000000"/>
          <w:sz w:val="24"/>
          <w:szCs w:val="24"/>
          <w:lang w:val="en-GB"/>
        </w:rPr>
        <w:t>.</w:t>
      </w:r>
      <w:r w:rsidR="006529C5" w:rsidRPr="000C7C3E">
        <w:rPr>
          <w:rFonts w:ascii="Times New Roman" w:hAnsi="Times New Roman" w:cs="Times New Roman"/>
          <w:color w:val="000000"/>
          <w:sz w:val="24"/>
          <w:szCs w:val="24"/>
          <w:lang w:val="en-GB"/>
        </w:rPr>
        <w:t xml:space="preserve"> Spectrum of peptide RGPGGAWAAKVISDAR providing orthogonal support for arginine at residue 45 through N-terminal tryptic cleavage specificity (heart extract). </w:t>
      </w:r>
    </w:p>
    <w:p w14:paraId="4D07C6AF" w14:textId="746154CF" w:rsidR="00D2396A" w:rsidRDefault="00D2396A"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sidRPr="00D2396A">
        <w:rPr>
          <w:rFonts w:ascii="Times New Roman" w:hAnsi="Times New Roman" w:cs="Times New Roman"/>
          <w:b/>
          <w:bCs/>
          <w:noProof/>
          <w:color w:val="000000"/>
          <w:sz w:val="24"/>
          <w:szCs w:val="24"/>
        </w:rPr>
        <w:lastRenderedPageBreak/>
        <w:drawing>
          <wp:inline distT="0" distB="0" distL="0" distR="0" wp14:anchorId="36FE8356" wp14:editId="373FCB95">
            <wp:extent cx="6146276" cy="3461552"/>
            <wp:effectExtent l="0" t="0" r="6985" b="5715"/>
            <wp:docPr id="15" name="Picture 14">
              <a:extLst xmlns:a="http://schemas.openxmlformats.org/drawingml/2006/main">
                <a:ext uri="{FF2B5EF4-FFF2-40B4-BE49-F238E27FC236}">
                  <a16:creationId xmlns:a16="http://schemas.microsoft.com/office/drawing/2014/main" id="{45687AAC-F451-F3CD-2E36-43D27114D7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45687AAC-F451-F3CD-2E36-43D27114D7A9}"/>
                        </a:ext>
                      </a:extLst>
                    </pic:cNvPr>
                    <pic:cNvPicPr>
                      <a:picLocks noChangeAspect="1"/>
                    </pic:cNvPicPr>
                  </pic:nvPicPr>
                  <pic:blipFill>
                    <a:blip r:embed="rId10"/>
                    <a:stretch>
                      <a:fillRect/>
                    </a:stretch>
                  </pic:blipFill>
                  <pic:spPr>
                    <a:xfrm>
                      <a:off x="0" y="0"/>
                      <a:ext cx="6149632" cy="3463442"/>
                    </a:xfrm>
                    <a:prstGeom prst="rect">
                      <a:avLst/>
                    </a:prstGeom>
                  </pic:spPr>
                </pic:pic>
              </a:graphicData>
            </a:graphic>
          </wp:inline>
        </w:drawing>
      </w:r>
    </w:p>
    <w:p w14:paraId="4CA1104C" w14:textId="60AC0084" w:rsidR="006529C5" w:rsidRPr="0072608D" w:rsidRDefault="0072608D"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sidRPr="003B4546">
        <w:rPr>
          <w:rFonts w:ascii="Times New Roman" w:hAnsi="Times New Roman" w:cs="Times New Roman"/>
          <w:b/>
          <w:bCs/>
          <w:color w:val="000000"/>
          <w:sz w:val="24"/>
          <w:szCs w:val="24"/>
          <w:lang w:val="en-GB"/>
        </w:rPr>
        <w:t xml:space="preserve">Supplementary </w:t>
      </w:r>
      <w:r>
        <w:rPr>
          <w:rFonts w:ascii="Times New Roman" w:hAnsi="Times New Roman" w:cs="Times New Roman"/>
          <w:b/>
          <w:bCs/>
          <w:color w:val="000000"/>
          <w:sz w:val="24"/>
          <w:szCs w:val="24"/>
          <w:lang w:val="en-GB"/>
        </w:rPr>
        <w:t>Fig.</w:t>
      </w:r>
      <w:r w:rsidRPr="003B4546">
        <w:rPr>
          <w:rFonts w:ascii="Times New Roman" w:hAnsi="Times New Roman" w:cs="Times New Roman"/>
          <w:b/>
          <w:bCs/>
          <w:color w:val="000000"/>
          <w:sz w:val="24"/>
          <w:szCs w:val="24"/>
          <w:lang w:val="en-GB"/>
        </w:rPr>
        <w:t xml:space="preserve"> </w:t>
      </w:r>
      <w:r>
        <w:rPr>
          <w:rFonts w:ascii="Times New Roman" w:hAnsi="Times New Roman" w:cs="Times New Roman"/>
          <w:b/>
          <w:bCs/>
          <w:color w:val="000000"/>
          <w:sz w:val="24"/>
          <w:szCs w:val="24"/>
          <w:lang w:val="en-GB"/>
        </w:rPr>
        <w:t>3:</w:t>
      </w:r>
      <w:r w:rsidRPr="003B4546">
        <w:rPr>
          <w:rFonts w:ascii="Times New Roman" w:hAnsi="Times New Roman" w:cs="Times New Roman"/>
          <w:b/>
          <w:bCs/>
          <w:color w:val="000000"/>
          <w:sz w:val="24"/>
          <w:szCs w:val="24"/>
          <w:lang w:val="en-GB"/>
        </w:rPr>
        <w:t xml:space="preserve"> </w:t>
      </w:r>
      <w:r>
        <w:rPr>
          <w:rFonts w:ascii="Times New Roman" w:hAnsi="Times New Roman" w:cs="Times New Roman"/>
          <w:b/>
          <w:bCs/>
          <w:color w:val="000000"/>
          <w:sz w:val="24"/>
          <w:szCs w:val="24"/>
          <w:lang w:val="en-GB"/>
        </w:rPr>
        <w:t xml:space="preserve">Polymorphs IIa are characterized by C2 symmetry and tilted protofilaments. </w:t>
      </w:r>
      <w:r w:rsidR="006529C5">
        <w:rPr>
          <w:rFonts w:ascii="Times New Roman" w:hAnsi="Times New Roman" w:cs="Times New Roman"/>
          <w:b/>
          <w:bCs/>
          <w:color w:val="000000"/>
          <w:sz w:val="24"/>
          <w:szCs w:val="24"/>
          <w:lang w:val="en-GB"/>
        </w:rPr>
        <w:t>a</w:t>
      </w:r>
      <w:r w:rsidR="006529C5" w:rsidRPr="003B4546">
        <w:rPr>
          <w:rFonts w:ascii="Times New Roman" w:hAnsi="Times New Roman" w:cs="Times New Roman"/>
          <w:color w:val="000000"/>
          <w:sz w:val="24"/>
          <w:szCs w:val="24"/>
          <w:lang w:val="en-GB"/>
        </w:rPr>
        <w:t xml:space="preserve"> </w:t>
      </w:r>
      <w:r w:rsidR="006529C5">
        <w:rPr>
          <w:rFonts w:ascii="Times New Roman" w:hAnsi="Times New Roman" w:cs="Times New Roman"/>
          <w:color w:val="000000"/>
          <w:sz w:val="24"/>
          <w:szCs w:val="24"/>
          <w:lang w:val="en-GB"/>
        </w:rPr>
        <w:t>P</w:t>
      </w:r>
      <w:r w:rsidR="006529C5" w:rsidRPr="003B4546">
        <w:rPr>
          <w:rFonts w:ascii="Times New Roman" w:hAnsi="Times New Roman" w:cs="Times New Roman"/>
          <w:color w:val="000000"/>
          <w:sz w:val="24"/>
          <w:szCs w:val="24"/>
          <w:lang w:val="en-GB"/>
        </w:rPr>
        <w:t>rojections of polymorphs IIa 3D maps are displayed. In order: heart (</w:t>
      </w:r>
      <w:r w:rsidR="006529C5">
        <w:rPr>
          <w:rFonts w:ascii="Times New Roman" w:hAnsi="Times New Roman" w:cs="Times New Roman"/>
          <w:color w:val="000000"/>
          <w:sz w:val="24"/>
          <w:szCs w:val="24"/>
          <w:lang w:val="en-GB"/>
        </w:rPr>
        <w:t>IIa-</w:t>
      </w:r>
      <w:r w:rsidR="006529C5" w:rsidRPr="003B4546">
        <w:rPr>
          <w:rFonts w:ascii="Times New Roman" w:hAnsi="Times New Roman" w:cs="Times New Roman"/>
          <w:color w:val="000000"/>
          <w:sz w:val="24"/>
          <w:szCs w:val="24"/>
          <w:lang w:val="en-GB"/>
        </w:rPr>
        <w:t>H), liver (</w:t>
      </w:r>
      <w:r w:rsidR="006529C5">
        <w:rPr>
          <w:rFonts w:ascii="Times New Roman" w:hAnsi="Times New Roman" w:cs="Times New Roman"/>
          <w:color w:val="000000"/>
          <w:sz w:val="24"/>
          <w:szCs w:val="24"/>
          <w:lang w:val="en-GB"/>
        </w:rPr>
        <w:t>IIa-</w:t>
      </w:r>
      <w:r w:rsidR="006529C5" w:rsidRPr="003B4546">
        <w:rPr>
          <w:rFonts w:ascii="Times New Roman" w:hAnsi="Times New Roman" w:cs="Times New Roman"/>
          <w:color w:val="000000"/>
          <w:sz w:val="24"/>
          <w:szCs w:val="24"/>
          <w:lang w:val="en-GB"/>
        </w:rPr>
        <w:t>L), and kidney (</w:t>
      </w:r>
      <w:r w:rsidR="006529C5">
        <w:rPr>
          <w:rFonts w:ascii="Times New Roman" w:hAnsi="Times New Roman" w:cs="Times New Roman"/>
          <w:color w:val="000000"/>
          <w:sz w:val="24"/>
          <w:szCs w:val="24"/>
          <w:lang w:val="en-GB"/>
        </w:rPr>
        <w:t>IIa-</w:t>
      </w:r>
      <w:r w:rsidR="006529C5" w:rsidRPr="003B4546">
        <w:rPr>
          <w:rFonts w:ascii="Times New Roman" w:hAnsi="Times New Roman" w:cs="Times New Roman"/>
          <w:color w:val="000000"/>
          <w:sz w:val="24"/>
          <w:szCs w:val="24"/>
          <w:lang w:val="en-GB"/>
        </w:rPr>
        <w:t xml:space="preserve">K). Below, three panels </w:t>
      </w:r>
      <w:r w:rsidR="006529C5">
        <w:rPr>
          <w:rFonts w:ascii="Times New Roman" w:hAnsi="Times New Roman" w:cs="Times New Roman"/>
          <w:color w:val="000000"/>
          <w:sz w:val="24"/>
          <w:szCs w:val="24"/>
          <w:lang w:val="en-GB"/>
        </w:rPr>
        <w:t>show</w:t>
      </w:r>
      <w:r w:rsidR="006529C5" w:rsidRPr="003B4546">
        <w:rPr>
          <w:rFonts w:ascii="Times New Roman" w:hAnsi="Times New Roman" w:cs="Times New Roman"/>
          <w:color w:val="000000"/>
          <w:sz w:val="24"/>
          <w:szCs w:val="24"/>
          <w:lang w:val="en-GB"/>
        </w:rPr>
        <w:t xml:space="preserve"> a closer view of the map projections. </w:t>
      </w:r>
      <w:r w:rsidR="006529C5">
        <w:rPr>
          <w:rFonts w:ascii="Times New Roman" w:hAnsi="Times New Roman" w:cs="Times New Roman"/>
          <w:b/>
          <w:bCs/>
          <w:color w:val="000000"/>
          <w:sz w:val="24"/>
          <w:szCs w:val="24"/>
          <w:lang w:val="en-GB"/>
        </w:rPr>
        <w:t>b</w:t>
      </w:r>
      <w:r w:rsidR="006529C5" w:rsidRPr="003B4546">
        <w:rPr>
          <w:rFonts w:ascii="Times New Roman" w:hAnsi="Times New Roman" w:cs="Times New Roman"/>
          <w:color w:val="000000"/>
          <w:sz w:val="24"/>
          <w:szCs w:val="24"/>
          <w:lang w:val="en-GB"/>
        </w:rPr>
        <w:t xml:space="preserve"> Planar deviation of C</w:t>
      </w:r>
      <w:r w:rsidR="006529C5" w:rsidRPr="00B044CE">
        <w:rPr>
          <w:rFonts w:ascii="Times New Roman" w:hAnsi="Times New Roman" w:cs="Times New Roman"/>
          <w:color w:val="000000"/>
          <w:sz w:val="24"/>
          <w:szCs w:val="24"/>
          <w:lang w:val="el-GR"/>
        </w:rPr>
        <w:t>α</w:t>
      </w:r>
      <w:r w:rsidR="006529C5" w:rsidRPr="003B4546">
        <w:rPr>
          <w:rFonts w:ascii="Times New Roman" w:hAnsi="Times New Roman" w:cs="Times New Roman"/>
          <w:color w:val="000000"/>
          <w:sz w:val="24"/>
          <w:szCs w:val="24"/>
          <w:lang w:val="en-GB"/>
        </w:rPr>
        <w:t xml:space="preserve"> from</w:t>
      </w:r>
      <w:r w:rsidR="0074006C">
        <w:rPr>
          <w:rFonts w:ascii="Times New Roman" w:hAnsi="Times New Roman" w:cs="Times New Roman"/>
          <w:color w:val="000000"/>
          <w:sz w:val="24"/>
          <w:szCs w:val="24"/>
          <w:lang w:val="en-GB"/>
        </w:rPr>
        <w:t xml:space="preserve"> the</w:t>
      </w:r>
      <w:r w:rsidR="006529C5" w:rsidRPr="003B4546">
        <w:rPr>
          <w:rFonts w:ascii="Times New Roman" w:hAnsi="Times New Roman" w:cs="Times New Roman"/>
          <w:color w:val="000000"/>
          <w:sz w:val="24"/>
          <w:szCs w:val="24"/>
          <w:lang w:val="en-GB"/>
        </w:rPr>
        <w:t xml:space="preserve"> AA peptide of IIa</w:t>
      </w:r>
      <w:r w:rsidR="002263C9">
        <w:rPr>
          <w:rFonts w:ascii="Times New Roman" w:hAnsi="Times New Roman" w:cs="Times New Roman"/>
          <w:color w:val="000000"/>
          <w:sz w:val="24"/>
          <w:szCs w:val="24"/>
          <w:lang w:val="en-GB"/>
        </w:rPr>
        <w:t>-</w:t>
      </w:r>
      <w:r w:rsidR="006529C5" w:rsidRPr="003B4546">
        <w:rPr>
          <w:rFonts w:ascii="Times New Roman" w:hAnsi="Times New Roman" w:cs="Times New Roman"/>
          <w:color w:val="000000"/>
          <w:sz w:val="24"/>
          <w:szCs w:val="24"/>
          <w:lang w:val="en-GB"/>
        </w:rPr>
        <w:t>H (blue), IIa</w:t>
      </w:r>
      <w:r w:rsidR="002263C9">
        <w:rPr>
          <w:rFonts w:ascii="Times New Roman" w:hAnsi="Times New Roman" w:cs="Times New Roman"/>
          <w:color w:val="000000"/>
          <w:sz w:val="24"/>
          <w:szCs w:val="24"/>
          <w:lang w:val="en-GB"/>
        </w:rPr>
        <w:t>-</w:t>
      </w:r>
      <w:r w:rsidR="006529C5" w:rsidRPr="003B4546">
        <w:rPr>
          <w:rFonts w:ascii="Times New Roman" w:hAnsi="Times New Roman" w:cs="Times New Roman"/>
          <w:color w:val="000000"/>
          <w:sz w:val="24"/>
          <w:szCs w:val="24"/>
          <w:lang w:val="en-GB"/>
        </w:rPr>
        <w:t>L (turquoise), and IIa</w:t>
      </w:r>
      <w:r w:rsidR="002263C9">
        <w:rPr>
          <w:rFonts w:ascii="Times New Roman" w:hAnsi="Times New Roman" w:cs="Times New Roman"/>
          <w:color w:val="000000"/>
          <w:sz w:val="24"/>
          <w:szCs w:val="24"/>
          <w:lang w:val="en-GB"/>
        </w:rPr>
        <w:t>-</w:t>
      </w:r>
      <w:r w:rsidR="006529C5" w:rsidRPr="003B4546">
        <w:rPr>
          <w:rFonts w:ascii="Times New Roman" w:hAnsi="Times New Roman" w:cs="Times New Roman"/>
          <w:color w:val="000000"/>
          <w:sz w:val="24"/>
          <w:szCs w:val="24"/>
          <w:lang w:val="en-GB"/>
        </w:rPr>
        <w:t xml:space="preserve">K (cyan) is shown on a graph. The </w:t>
      </w:r>
      <w:r w:rsidR="006529C5">
        <w:rPr>
          <w:rFonts w:ascii="Times New Roman" w:hAnsi="Times New Roman" w:cs="Times New Roman"/>
          <w:color w:val="000000"/>
          <w:sz w:val="24"/>
          <w:szCs w:val="24"/>
          <w:lang w:val="en-GB"/>
        </w:rPr>
        <w:t>X-axis</w:t>
      </w:r>
      <w:r w:rsidR="006529C5" w:rsidRPr="003B4546">
        <w:rPr>
          <w:rFonts w:ascii="Times New Roman" w:hAnsi="Times New Roman" w:cs="Times New Roman"/>
          <w:color w:val="000000"/>
          <w:sz w:val="24"/>
          <w:szCs w:val="24"/>
          <w:lang w:val="en-GB"/>
        </w:rPr>
        <w:t xml:space="preserve"> displays the residue position along the </w:t>
      </w:r>
      <w:r w:rsidR="006529C5">
        <w:rPr>
          <w:rFonts w:ascii="Times New Roman" w:hAnsi="Times New Roman" w:cs="Times New Roman"/>
          <w:color w:val="000000"/>
          <w:sz w:val="24"/>
          <w:szCs w:val="24"/>
          <w:lang w:val="en-GB"/>
        </w:rPr>
        <w:t>protein sequence</w:t>
      </w:r>
      <w:r w:rsidR="006529C5" w:rsidRPr="003B4546">
        <w:rPr>
          <w:rFonts w:ascii="Times New Roman" w:hAnsi="Times New Roman" w:cs="Times New Roman"/>
          <w:color w:val="000000"/>
          <w:sz w:val="24"/>
          <w:szCs w:val="24"/>
          <w:lang w:val="en-GB"/>
        </w:rPr>
        <w:t xml:space="preserve">, from residue 1 to residue 94. </w:t>
      </w:r>
      <w:r w:rsidR="006529C5">
        <w:rPr>
          <w:rFonts w:ascii="Times New Roman" w:hAnsi="Times New Roman" w:cs="Times New Roman"/>
          <w:color w:val="000000"/>
          <w:sz w:val="24"/>
          <w:szCs w:val="24"/>
          <w:lang w:val="en-GB"/>
        </w:rPr>
        <w:t>The</w:t>
      </w:r>
      <w:r w:rsidR="006529C5" w:rsidRPr="003B4546">
        <w:rPr>
          <w:rFonts w:ascii="Times New Roman" w:hAnsi="Times New Roman" w:cs="Times New Roman"/>
          <w:color w:val="000000"/>
          <w:sz w:val="24"/>
          <w:szCs w:val="24"/>
          <w:lang w:val="en-GB"/>
        </w:rPr>
        <w:t xml:space="preserve"> Y</w:t>
      </w:r>
      <w:r w:rsidR="006529C5">
        <w:rPr>
          <w:rFonts w:ascii="Times New Roman" w:hAnsi="Times New Roman" w:cs="Times New Roman"/>
          <w:color w:val="000000"/>
          <w:sz w:val="24"/>
          <w:szCs w:val="24"/>
          <w:lang w:val="en-GB"/>
        </w:rPr>
        <w:t>-</w:t>
      </w:r>
      <w:r w:rsidR="006529C5" w:rsidRPr="003B4546">
        <w:rPr>
          <w:rFonts w:ascii="Times New Roman" w:hAnsi="Times New Roman" w:cs="Times New Roman"/>
          <w:color w:val="000000"/>
          <w:sz w:val="24"/>
          <w:szCs w:val="24"/>
          <w:lang w:val="en-GB"/>
        </w:rPr>
        <w:t xml:space="preserve">axis shows the normalized position of each Ca </w:t>
      </w:r>
      <w:r w:rsidR="006529C5">
        <w:rPr>
          <w:rFonts w:ascii="Times New Roman" w:hAnsi="Times New Roman" w:cs="Times New Roman"/>
          <w:color w:val="000000"/>
          <w:sz w:val="24"/>
          <w:szCs w:val="24"/>
          <w:lang w:val="en-GB"/>
        </w:rPr>
        <w:t>relative</w:t>
      </w:r>
      <w:r w:rsidR="006529C5" w:rsidRPr="003B4546">
        <w:rPr>
          <w:rFonts w:ascii="Times New Roman" w:hAnsi="Times New Roman" w:cs="Times New Roman"/>
          <w:color w:val="000000"/>
          <w:sz w:val="24"/>
          <w:szCs w:val="24"/>
          <w:lang w:val="en-GB"/>
        </w:rPr>
        <w:t xml:space="preserve"> to a plane perpendicular to the fibril axis. Below, polymorphs IIa from different organs are shown</w:t>
      </w:r>
      <w:r w:rsidR="006529C5">
        <w:rPr>
          <w:rFonts w:ascii="Times New Roman" w:hAnsi="Times New Roman" w:cs="Times New Roman"/>
          <w:color w:val="000000"/>
          <w:sz w:val="24"/>
          <w:szCs w:val="24"/>
          <w:lang w:val="en-GB"/>
        </w:rPr>
        <w:t xml:space="preserve"> </w:t>
      </w:r>
      <w:r w:rsidR="0074006C">
        <w:rPr>
          <w:rFonts w:ascii="Times New Roman" w:hAnsi="Times New Roman" w:cs="Times New Roman"/>
          <w:color w:val="000000"/>
          <w:sz w:val="24"/>
          <w:szCs w:val="24"/>
          <w:lang w:val="en-GB"/>
        </w:rPr>
        <w:t>in</w:t>
      </w:r>
      <w:r w:rsidR="006529C5">
        <w:rPr>
          <w:rFonts w:ascii="Times New Roman" w:hAnsi="Times New Roman" w:cs="Times New Roman"/>
          <w:color w:val="000000"/>
          <w:sz w:val="24"/>
          <w:szCs w:val="24"/>
          <w:lang w:val="en-GB"/>
        </w:rPr>
        <w:t xml:space="preserve"> side view</w:t>
      </w:r>
      <w:r w:rsidR="006529C5" w:rsidRPr="003B4546">
        <w:rPr>
          <w:rFonts w:ascii="Times New Roman" w:hAnsi="Times New Roman" w:cs="Times New Roman"/>
          <w:color w:val="000000"/>
          <w:sz w:val="24"/>
          <w:szCs w:val="24"/>
          <w:lang w:val="en-GB"/>
        </w:rPr>
        <w:t>. The angle between planes passing through the midpoint</w:t>
      </w:r>
      <w:r w:rsidR="006529C5">
        <w:rPr>
          <w:rFonts w:ascii="Times New Roman" w:hAnsi="Times New Roman" w:cs="Times New Roman"/>
          <w:color w:val="000000"/>
          <w:sz w:val="24"/>
          <w:szCs w:val="24"/>
          <w:lang w:val="en-GB"/>
        </w:rPr>
        <w:t>s</w:t>
      </w:r>
      <w:r w:rsidR="006529C5" w:rsidRPr="003B4546">
        <w:rPr>
          <w:rFonts w:ascii="Times New Roman" w:hAnsi="Times New Roman" w:cs="Times New Roman"/>
          <w:color w:val="000000"/>
          <w:sz w:val="24"/>
          <w:szCs w:val="24"/>
          <w:lang w:val="en-GB"/>
        </w:rPr>
        <w:t xml:space="preserve"> of </w:t>
      </w:r>
      <w:r w:rsidR="006529C5">
        <w:rPr>
          <w:rFonts w:ascii="Times New Roman" w:hAnsi="Times New Roman" w:cs="Times New Roman"/>
          <w:color w:val="000000"/>
          <w:sz w:val="24"/>
          <w:szCs w:val="24"/>
          <w:lang w:val="en-GB"/>
        </w:rPr>
        <w:t xml:space="preserve">each </w:t>
      </w:r>
      <w:r w:rsidR="006529C5" w:rsidRPr="003B4546">
        <w:rPr>
          <w:rFonts w:ascii="Times New Roman" w:hAnsi="Times New Roman" w:cs="Times New Roman"/>
          <w:color w:val="000000"/>
          <w:sz w:val="24"/>
          <w:szCs w:val="24"/>
          <w:lang w:val="en-GB"/>
        </w:rPr>
        <w:t xml:space="preserve">amyloid core is shown for each polymorph. </w:t>
      </w:r>
    </w:p>
    <w:p w14:paraId="68897A22"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3733D32F"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63C03D73"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4CC15306" w14:textId="0F6616B9" w:rsidR="00D2396A" w:rsidRDefault="00D2396A"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sidRPr="00D2396A">
        <w:rPr>
          <w:rFonts w:ascii="Times New Roman" w:hAnsi="Times New Roman" w:cs="Times New Roman"/>
          <w:b/>
          <w:bCs/>
          <w:noProof/>
          <w:color w:val="000000"/>
          <w:sz w:val="24"/>
          <w:szCs w:val="24"/>
        </w:rPr>
        <w:lastRenderedPageBreak/>
        <w:drawing>
          <wp:inline distT="0" distB="0" distL="0" distR="0" wp14:anchorId="2233ED30" wp14:editId="3442E161">
            <wp:extent cx="6042582" cy="3403152"/>
            <wp:effectExtent l="0" t="0" r="0" b="6985"/>
            <wp:docPr id="5" name="Picture 4">
              <a:extLst xmlns:a="http://schemas.openxmlformats.org/drawingml/2006/main">
                <a:ext uri="{FF2B5EF4-FFF2-40B4-BE49-F238E27FC236}">
                  <a16:creationId xmlns:a16="http://schemas.microsoft.com/office/drawing/2014/main" id="{58A9DA7A-E2AF-A016-F939-11F7BE8521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8A9DA7A-E2AF-A016-F939-11F7BE8521C4}"/>
                        </a:ext>
                      </a:extLst>
                    </pic:cNvPr>
                    <pic:cNvPicPr>
                      <a:picLocks noChangeAspect="1"/>
                    </pic:cNvPicPr>
                  </pic:nvPicPr>
                  <pic:blipFill>
                    <a:blip r:embed="rId11"/>
                    <a:stretch>
                      <a:fillRect/>
                    </a:stretch>
                  </pic:blipFill>
                  <pic:spPr>
                    <a:xfrm>
                      <a:off x="0" y="0"/>
                      <a:ext cx="6047315" cy="3405818"/>
                    </a:xfrm>
                    <a:prstGeom prst="rect">
                      <a:avLst/>
                    </a:prstGeom>
                  </pic:spPr>
                </pic:pic>
              </a:graphicData>
            </a:graphic>
          </wp:inline>
        </w:drawing>
      </w:r>
    </w:p>
    <w:p w14:paraId="59FB2221" w14:textId="0C85FE2C" w:rsidR="006529C5" w:rsidRPr="0072608D" w:rsidRDefault="0072608D"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sidRPr="003B4546">
        <w:rPr>
          <w:rFonts w:ascii="Times New Roman" w:hAnsi="Times New Roman" w:cs="Times New Roman"/>
          <w:b/>
          <w:bCs/>
          <w:color w:val="000000"/>
          <w:sz w:val="24"/>
          <w:szCs w:val="24"/>
          <w:lang w:val="en-GB"/>
        </w:rPr>
        <w:t xml:space="preserve">Supplementary </w:t>
      </w:r>
      <w:r>
        <w:rPr>
          <w:rFonts w:ascii="Times New Roman" w:hAnsi="Times New Roman" w:cs="Times New Roman"/>
          <w:b/>
          <w:bCs/>
          <w:color w:val="000000"/>
          <w:sz w:val="24"/>
          <w:szCs w:val="24"/>
          <w:lang w:val="en-GB"/>
        </w:rPr>
        <w:t>Fig.</w:t>
      </w:r>
      <w:r w:rsidRPr="003B4546">
        <w:rPr>
          <w:rFonts w:ascii="Times New Roman" w:hAnsi="Times New Roman" w:cs="Times New Roman"/>
          <w:b/>
          <w:bCs/>
          <w:color w:val="000000"/>
          <w:sz w:val="24"/>
          <w:szCs w:val="24"/>
          <w:lang w:val="en-GB"/>
        </w:rPr>
        <w:t xml:space="preserve"> </w:t>
      </w:r>
      <w:r>
        <w:rPr>
          <w:rFonts w:ascii="Times New Roman" w:hAnsi="Times New Roman" w:cs="Times New Roman"/>
          <w:b/>
          <w:bCs/>
          <w:color w:val="000000"/>
          <w:sz w:val="24"/>
          <w:szCs w:val="24"/>
          <w:lang w:val="en-GB"/>
        </w:rPr>
        <w:t>4: Polymorph IIa intra-protofilament contacts.</w:t>
      </w:r>
      <w:r w:rsidRPr="003B4546">
        <w:rPr>
          <w:rFonts w:ascii="Times New Roman" w:hAnsi="Times New Roman" w:cs="Times New Roman"/>
          <w:b/>
          <w:bCs/>
          <w:color w:val="000000"/>
          <w:sz w:val="24"/>
          <w:szCs w:val="24"/>
          <w:lang w:val="en-GB"/>
        </w:rPr>
        <w:t xml:space="preserve"> </w:t>
      </w:r>
      <w:r w:rsidR="006529C5" w:rsidRPr="003B4546">
        <w:rPr>
          <w:rFonts w:ascii="Times New Roman" w:hAnsi="Times New Roman" w:cs="Times New Roman"/>
          <w:color w:val="000000"/>
          <w:sz w:val="24"/>
          <w:szCs w:val="24"/>
          <w:lang w:val="en-GB"/>
        </w:rPr>
        <w:t xml:space="preserve">On the left, intra-protofilament polar clusters are shown. </w:t>
      </w:r>
      <w:r w:rsidR="006529C5" w:rsidRPr="003B4546">
        <w:rPr>
          <w:rFonts w:ascii="Times New Roman" w:hAnsi="Times New Roman" w:cs="Times New Roman"/>
          <w:color w:val="000000"/>
          <w:sz w:val="24"/>
          <w:szCs w:val="24"/>
          <w:lang w:val="el-GR"/>
        </w:rPr>
        <w:t>Β</w:t>
      </w:r>
      <w:r w:rsidR="006529C5" w:rsidRPr="003B4546">
        <w:rPr>
          <w:rFonts w:ascii="Times New Roman" w:hAnsi="Times New Roman" w:cs="Times New Roman"/>
          <w:color w:val="000000"/>
          <w:sz w:val="24"/>
          <w:szCs w:val="24"/>
          <w:lang w:val="en-GB"/>
        </w:rPr>
        <w:t xml:space="preserve">-strands are displayed as cartoons. Residues involved in polar contacts are shown as pink sticks, </w:t>
      </w:r>
      <w:proofErr w:type="spellStart"/>
      <w:r w:rsidR="006529C5" w:rsidRPr="003B4546">
        <w:rPr>
          <w:rFonts w:ascii="Times New Roman" w:hAnsi="Times New Roman" w:cs="Times New Roman"/>
          <w:color w:val="000000"/>
          <w:sz w:val="24"/>
          <w:szCs w:val="24"/>
          <w:lang w:val="en-GB"/>
        </w:rPr>
        <w:t>colored</w:t>
      </w:r>
      <w:proofErr w:type="spellEnd"/>
      <w:r w:rsidR="006529C5" w:rsidRPr="003B4546">
        <w:rPr>
          <w:rFonts w:ascii="Times New Roman" w:hAnsi="Times New Roman" w:cs="Times New Roman"/>
          <w:color w:val="000000"/>
          <w:sz w:val="24"/>
          <w:szCs w:val="24"/>
          <w:lang w:val="en-GB"/>
        </w:rPr>
        <w:t xml:space="preserve"> by heteroatoms. In the middle, polymorph IIa model is displayed as </w:t>
      </w:r>
      <w:r w:rsidR="006529C5">
        <w:rPr>
          <w:rFonts w:ascii="Times New Roman" w:hAnsi="Times New Roman" w:cs="Times New Roman"/>
          <w:color w:val="000000"/>
          <w:sz w:val="24"/>
          <w:szCs w:val="24"/>
          <w:lang w:val="en-GB"/>
        </w:rPr>
        <w:t>cartoon</w:t>
      </w:r>
      <w:r w:rsidR="006529C5" w:rsidRPr="003B4546">
        <w:rPr>
          <w:rFonts w:ascii="Times New Roman" w:hAnsi="Times New Roman" w:cs="Times New Roman"/>
          <w:color w:val="000000"/>
          <w:sz w:val="24"/>
          <w:szCs w:val="24"/>
          <w:lang w:val="en-GB"/>
        </w:rPr>
        <w:t xml:space="preserve">. Side chains involved in polar and non-polar contacts are </w:t>
      </w:r>
      <w:proofErr w:type="spellStart"/>
      <w:r w:rsidR="006529C5" w:rsidRPr="003B4546">
        <w:rPr>
          <w:rFonts w:ascii="Times New Roman" w:hAnsi="Times New Roman" w:cs="Times New Roman"/>
          <w:color w:val="000000"/>
          <w:sz w:val="24"/>
          <w:szCs w:val="24"/>
          <w:lang w:val="en-GB"/>
        </w:rPr>
        <w:t>colored</w:t>
      </w:r>
      <w:proofErr w:type="spellEnd"/>
      <w:r w:rsidR="006529C5" w:rsidRPr="003B4546">
        <w:rPr>
          <w:rFonts w:ascii="Times New Roman" w:hAnsi="Times New Roman" w:cs="Times New Roman"/>
          <w:color w:val="000000"/>
          <w:sz w:val="24"/>
          <w:szCs w:val="24"/>
          <w:lang w:val="en-GB"/>
        </w:rPr>
        <w:t xml:space="preserve"> in pink and yellow, respectively. On the right, residues involved in non-polar contacts are shown as yellow sticks, </w:t>
      </w:r>
      <w:proofErr w:type="spellStart"/>
      <w:r w:rsidR="006529C5" w:rsidRPr="003B4546">
        <w:rPr>
          <w:rFonts w:ascii="Times New Roman" w:hAnsi="Times New Roman" w:cs="Times New Roman"/>
          <w:color w:val="000000"/>
          <w:sz w:val="24"/>
          <w:szCs w:val="24"/>
          <w:lang w:val="en-GB"/>
        </w:rPr>
        <w:t>colored</w:t>
      </w:r>
      <w:proofErr w:type="spellEnd"/>
      <w:r w:rsidR="006529C5" w:rsidRPr="003B4546">
        <w:rPr>
          <w:rFonts w:ascii="Times New Roman" w:hAnsi="Times New Roman" w:cs="Times New Roman"/>
          <w:color w:val="000000"/>
          <w:sz w:val="24"/>
          <w:szCs w:val="24"/>
          <w:lang w:val="en-GB"/>
        </w:rPr>
        <w:t xml:space="preserve"> by </w:t>
      </w:r>
      <w:r w:rsidR="0074006C">
        <w:rPr>
          <w:rFonts w:ascii="Times New Roman" w:hAnsi="Times New Roman" w:cs="Times New Roman"/>
          <w:color w:val="000000"/>
          <w:sz w:val="24"/>
          <w:szCs w:val="24"/>
          <w:lang w:val="en-GB"/>
        </w:rPr>
        <w:t>heteroatoms</w:t>
      </w:r>
      <w:r w:rsidR="006529C5" w:rsidRPr="003B4546">
        <w:rPr>
          <w:rFonts w:ascii="Times New Roman" w:hAnsi="Times New Roman" w:cs="Times New Roman"/>
          <w:color w:val="000000"/>
          <w:sz w:val="24"/>
          <w:szCs w:val="24"/>
          <w:lang w:val="en-GB"/>
        </w:rPr>
        <w:t xml:space="preserve">.  </w:t>
      </w:r>
    </w:p>
    <w:p w14:paraId="565DC31A"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6B2A35B8"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7459E710"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4BAB9B0B"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5987761B"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4D8EFD22"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56DCF294"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14E111FB" w14:textId="2C845D22" w:rsidR="00D2396A" w:rsidRDefault="00D2396A"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sidRPr="00D2396A">
        <w:rPr>
          <w:rFonts w:ascii="Times New Roman" w:hAnsi="Times New Roman" w:cs="Times New Roman"/>
          <w:b/>
          <w:bCs/>
          <w:noProof/>
          <w:color w:val="000000"/>
          <w:sz w:val="24"/>
          <w:szCs w:val="24"/>
        </w:rPr>
        <w:drawing>
          <wp:inline distT="0" distB="0" distL="0" distR="0" wp14:anchorId="6CF59E91" wp14:editId="6F730FAD">
            <wp:extent cx="6108569" cy="3434697"/>
            <wp:effectExtent l="0" t="0" r="6985" b="0"/>
            <wp:docPr id="6" name="Picture 5">
              <a:extLst xmlns:a="http://schemas.openxmlformats.org/drawingml/2006/main">
                <a:ext uri="{FF2B5EF4-FFF2-40B4-BE49-F238E27FC236}">
                  <a16:creationId xmlns:a16="http://schemas.microsoft.com/office/drawing/2014/main" id="{AFEC13E0-F9FF-CC5B-4271-1A7DD152E5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AFEC13E0-F9FF-CC5B-4271-1A7DD152E5AF}"/>
                        </a:ext>
                      </a:extLst>
                    </pic:cNvPr>
                    <pic:cNvPicPr>
                      <a:picLocks noChangeAspect="1"/>
                    </pic:cNvPicPr>
                  </pic:nvPicPr>
                  <pic:blipFill>
                    <a:blip r:embed="rId12"/>
                    <a:stretch>
                      <a:fillRect/>
                    </a:stretch>
                  </pic:blipFill>
                  <pic:spPr>
                    <a:xfrm>
                      <a:off x="0" y="0"/>
                      <a:ext cx="6114660" cy="3438122"/>
                    </a:xfrm>
                    <a:prstGeom prst="rect">
                      <a:avLst/>
                    </a:prstGeom>
                  </pic:spPr>
                </pic:pic>
              </a:graphicData>
            </a:graphic>
          </wp:inline>
        </w:drawing>
      </w:r>
    </w:p>
    <w:p w14:paraId="0CFFA26F" w14:textId="0589B23F" w:rsidR="00D2396A"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r w:rsidRPr="003B4546">
        <w:rPr>
          <w:rFonts w:ascii="Times New Roman" w:hAnsi="Times New Roman" w:cs="Times New Roman"/>
          <w:b/>
          <w:bCs/>
          <w:color w:val="000000"/>
          <w:sz w:val="24"/>
          <w:szCs w:val="24"/>
          <w:lang w:val="en-GB"/>
        </w:rPr>
        <w:t xml:space="preserve">Supplementary </w:t>
      </w:r>
      <w:r>
        <w:rPr>
          <w:rFonts w:ascii="Times New Roman" w:hAnsi="Times New Roman" w:cs="Times New Roman"/>
          <w:b/>
          <w:bCs/>
          <w:color w:val="000000"/>
          <w:sz w:val="24"/>
          <w:szCs w:val="24"/>
          <w:lang w:val="en-GB"/>
        </w:rPr>
        <w:t>Fig.</w:t>
      </w:r>
      <w:r w:rsidRPr="003B4546">
        <w:rPr>
          <w:rFonts w:ascii="Times New Roman" w:hAnsi="Times New Roman" w:cs="Times New Roman"/>
          <w:b/>
          <w:bCs/>
          <w:color w:val="000000"/>
          <w:sz w:val="24"/>
          <w:szCs w:val="24"/>
          <w:lang w:val="en-GB"/>
        </w:rPr>
        <w:t xml:space="preserve"> </w:t>
      </w:r>
      <w:r>
        <w:rPr>
          <w:rFonts w:ascii="Times New Roman" w:hAnsi="Times New Roman" w:cs="Times New Roman"/>
          <w:b/>
          <w:bCs/>
          <w:color w:val="000000"/>
          <w:sz w:val="24"/>
          <w:szCs w:val="24"/>
          <w:lang w:val="en-GB"/>
        </w:rPr>
        <w:t>5: Polymorph II</w:t>
      </w:r>
      <w:r w:rsidR="00944216">
        <w:rPr>
          <w:rFonts w:ascii="Times New Roman" w:hAnsi="Times New Roman" w:cs="Times New Roman"/>
          <w:b/>
          <w:bCs/>
          <w:color w:val="000000"/>
          <w:sz w:val="24"/>
          <w:szCs w:val="24"/>
          <w:lang w:val="en-GB"/>
        </w:rPr>
        <w:t>a</w:t>
      </w:r>
      <w:r>
        <w:rPr>
          <w:rFonts w:ascii="Times New Roman" w:hAnsi="Times New Roman" w:cs="Times New Roman"/>
          <w:b/>
          <w:bCs/>
          <w:color w:val="000000"/>
          <w:sz w:val="24"/>
          <w:szCs w:val="24"/>
          <w:lang w:val="en-GB"/>
        </w:rPr>
        <w:t xml:space="preserve"> and II</w:t>
      </w:r>
      <w:r w:rsidR="00944216">
        <w:rPr>
          <w:rFonts w:ascii="Times New Roman" w:hAnsi="Times New Roman" w:cs="Times New Roman"/>
          <w:b/>
          <w:bCs/>
          <w:color w:val="000000"/>
          <w:sz w:val="24"/>
          <w:szCs w:val="24"/>
          <w:lang w:val="en-GB"/>
        </w:rPr>
        <w:t>b</w:t>
      </w:r>
      <w:r>
        <w:rPr>
          <w:rFonts w:ascii="Times New Roman" w:hAnsi="Times New Roman" w:cs="Times New Roman"/>
          <w:b/>
          <w:bCs/>
          <w:color w:val="000000"/>
          <w:sz w:val="24"/>
          <w:szCs w:val="24"/>
          <w:lang w:val="en-GB"/>
        </w:rPr>
        <w:t xml:space="preserve"> amyloid cores have different conformations.</w:t>
      </w:r>
      <w:r w:rsidRPr="003B4546">
        <w:rPr>
          <w:rFonts w:ascii="Times New Roman" w:hAnsi="Times New Roman" w:cs="Times New Roman"/>
          <w:b/>
          <w:bCs/>
          <w:color w:val="000000"/>
          <w:sz w:val="24"/>
          <w:szCs w:val="24"/>
          <w:lang w:val="en-GB"/>
        </w:rPr>
        <w:t xml:space="preserve"> </w:t>
      </w:r>
      <w:r w:rsidR="006529C5">
        <w:rPr>
          <w:rFonts w:ascii="Times New Roman" w:hAnsi="Times New Roman" w:cs="Times New Roman"/>
          <w:b/>
          <w:bCs/>
          <w:color w:val="000000"/>
          <w:sz w:val="24"/>
          <w:szCs w:val="24"/>
          <w:lang w:val="en-GB"/>
        </w:rPr>
        <w:t>a</w:t>
      </w:r>
      <w:r w:rsidR="006529C5" w:rsidRPr="003B4546">
        <w:rPr>
          <w:rFonts w:ascii="Times New Roman" w:hAnsi="Times New Roman" w:cs="Times New Roman"/>
          <w:b/>
          <w:bCs/>
          <w:color w:val="000000"/>
          <w:sz w:val="24"/>
          <w:szCs w:val="24"/>
          <w:lang w:val="en-GB"/>
        </w:rPr>
        <w:t xml:space="preserve"> </w:t>
      </w:r>
      <w:r w:rsidR="006529C5" w:rsidRPr="003B4546">
        <w:rPr>
          <w:rFonts w:ascii="Times New Roman" w:hAnsi="Times New Roman" w:cs="Times New Roman"/>
          <w:color w:val="000000"/>
          <w:sz w:val="24"/>
          <w:szCs w:val="24"/>
          <w:lang w:val="en-GB"/>
        </w:rPr>
        <w:t xml:space="preserve">Polymorph IIb from the renal sample is shown </w:t>
      </w:r>
      <w:r w:rsidR="00956D06">
        <w:rPr>
          <w:rFonts w:ascii="Times New Roman" w:hAnsi="Times New Roman" w:cs="Times New Roman"/>
          <w:color w:val="000000"/>
          <w:sz w:val="24"/>
          <w:szCs w:val="24"/>
          <w:lang w:val="en-GB"/>
        </w:rPr>
        <w:t>in</w:t>
      </w:r>
      <w:r w:rsidR="006529C5" w:rsidRPr="003B4546">
        <w:rPr>
          <w:rFonts w:ascii="Times New Roman" w:hAnsi="Times New Roman" w:cs="Times New Roman"/>
          <w:color w:val="000000"/>
          <w:sz w:val="24"/>
          <w:szCs w:val="24"/>
          <w:lang w:val="en-GB"/>
        </w:rPr>
        <w:t xml:space="preserve"> a representative micrograph (on the left),</w:t>
      </w:r>
      <w:r w:rsidR="0074006C">
        <w:rPr>
          <w:rFonts w:ascii="Times New Roman" w:hAnsi="Times New Roman" w:cs="Times New Roman"/>
          <w:color w:val="000000"/>
          <w:sz w:val="24"/>
          <w:szCs w:val="24"/>
          <w:lang w:val="en-GB"/>
        </w:rPr>
        <w:t xml:space="preserve"> with its </w:t>
      </w:r>
      <w:r w:rsidR="0028787D">
        <w:rPr>
          <w:rFonts w:ascii="Times New Roman" w:hAnsi="Times New Roman" w:cs="Times New Roman"/>
          <w:color w:val="000000"/>
          <w:sz w:val="24"/>
          <w:szCs w:val="24"/>
          <w:lang w:val="en-GB"/>
        </w:rPr>
        <w:t>relative</w:t>
      </w:r>
      <w:r w:rsidR="0074006C">
        <w:rPr>
          <w:rFonts w:ascii="Times New Roman" w:hAnsi="Times New Roman" w:cs="Times New Roman"/>
          <w:color w:val="000000"/>
          <w:sz w:val="24"/>
          <w:szCs w:val="24"/>
          <w:lang w:val="en-GB"/>
        </w:rPr>
        <w:t xml:space="preserve"> abundance shown </w:t>
      </w:r>
      <w:r w:rsidR="00956D06">
        <w:rPr>
          <w:rFonts w:ascii="Times New Roman" w:hAnsi="Times New Roman" w:cs="Times New Roman"/>
          <w:color w:val="000000"/>
          <w:sz w:val="24"/>
          <w:szCs w:val="24"/>
          <w:lang w:val="en-GB"/>
        </w:rPr>
        <w:t>in</w:t>
      </w:r>
      <w:r w:rsidR="0074006C">
        <w:rPr>
          <w:rFonts w:ascii="Times New Roman" w:hAnsi="Times New Roman" w:cs="Times New Roman"/>
          <w:color w:val="000000"/>
          <w:sz w:val="24"/>
          <w:szCs w:val="24"/>
          <w:lang w:val="en-GB"/>
        </w:rPr>
        <w:t xml:space="preserve"> a pie-chart.</w:t>
      </w:r>
      <w:r w:rsidR="006529C5" w:rsidRPr="003B4546">
        <w:rPr>
          <w:rFonts w:ascii="Times New Roman" w:hAnsi="Times New Roman" w:cs="Times New Roman"/>
          <w:color w:val="000000"/>
          <w:sz w:val="24"/>
          <w:szCs w:val="24"/>
          <w:lang w:val="en-GB"/>
        </w:rPr>
        <w:t xml:space="preserve"> </w:t>
      </w:r>
      <w:r w:rsidR="0074006C">
        <w:rPr>
          <w:rFonts w:ascii="Times New Roman" w:hAnsi="Times New Roman" w:cs="Times New Roman"/>
          <w:color w:val="000000"/>
          <w:sz w:val="24"/>
          <w:szCs w:val="24"/>
          <w:lang w:val="en-GB"/>
        </w:rPr>
        <w:t xml:space="preserve">The cross-sectional view of representative models for renal polymorph IIb in their loose (on the left) and compact (on the right) conformations are </w:t>
      </w:r>
      <w:r w:rsidR="006529C5" w:rsidRPr="003B4546">
        <w:rPr>
          <w:rFonts w:ascii="Times New Roman" w:hAnsi="Times New Roman" w:cs="Times New Roman"/>
          <w:color w:val="000000"/>
          <w:sz w:val="24"/>
          <w:szCs w:val="24"/>
          <w:lang w:val="en-GB"/>
        </w:rPr>
        <w:t xml:space="preserve">superimposed </w:t>
      </w:r>
      <w:r w:rsidR="0074006C">
        <w:rPr>
          <w:rFonts w:ascii="Times New Roman" w:hAnsi="Times New Roman" w:cs="Times New Roman"/>
          <w:color w:val="000000"/>
          <w:sz w:val="24"/>
          <w:szCs w:val="24"/>
          <w:lang w:val="en-GB"/>
        </w:rPr>
        <w:t>on</w:t>
      </w:r>
      <w:r w:rsidR="006529C5" w:rsidRPr="003B4546">
        <w:rPr>
          <w:rFonts w:ascii="Times New Roman" w:hAnsi="Times New Roman" w:cs="Times New Roman"/>
          <w:color w:val="000000"/>
          <w:sz w:val="24"/>
          <w:szCs w:val="24"/>
          <w:lang w:val="en-GB"/>
        </w:rPr>
        <w:t xml:space="preserve"> </w:t>
      </w:r>
      <w:r w:rsidR="0074006C">
        <w:rPr>
          <w:rFonts w:ascii="Times New Roman" w:hAnsi="Times New Roman" w:cs="Times New Roman"/>
          <w:color w:val="000000"/>
          <w:sz w:val="24"/>
          <w:szCs w:val="24"/>
          <w:lang w:val="en-GB"/>
        </w:rPr>
        <w:t>renal polymorph IIb</w:t>
      </w:r>
      <w:r w:rsidR="006529C5" w:rsidRPr="003B4546">
        <w:rPr>
          <w:rFonts w:ascii="Times New Roman" w:hAnsi="Times New Roman" w:cs="Times New Roman"/>
          <w:color w:val="000000"/>
          <w:sz w:val="24"/>
          <w:szCs w:val="24"/>
          <w:lang w:val="en-GB"/>
        </w:rPr>
        <w:t xml:space="preserve"> low-resolution map</w:t>
      </w:r>
      <w:r w:rsidR="0074006C">
        <w:rPr>
          <w:rFonts w:ascii="Times New Roman" w:hAnsi="Times New Roman" w:cs="Times New Roman"/>
          <w:color w:val="000000"/>
          <w:sz w:val="24"/>
          <w:szCs w:val="24"/>
          <w:lang w:val="en-GB"/>
        </w:rPr>
        <w:t>. Below, the model-map correlation coefficients are shown for both loose and compact conformations.</w:t>
      </w:r>
      <w:r w:rsidR="006529C5" w:rsidRPr="003B4546">
        <w:rPr>
          <w:rFonts w:ascii="Times New Roman" w:hAnsi="Times New Roman" w:cs="Times New Roman"/>
          <w:b/>
          <w:bCs/>
          <w:color w:val="000000"/>
          <w:sz w:val="24"/>
          <w:szCs w:val="24"/>
          <w:lang w:val="en-GB"/>
        </w:rPr>
        <w:t xml:space="preserve"> </w:t>
      </w:r>
      <w:r w:rsidR="006529C5">
        <w:rPr>
          <w:rFonts w:ascii="Times New Roman" w:hAnsi="Times New Roman" w:cs="Times New Roman"/>
          <w:b/>
          <w:bCs/>
          <w:color w:val="000000"/>
          <w:sz w:val="24"/>
          <w:szCs w:val="24"/>
          <w:lang w:val="en-GB"/>
        </w:rPr>
        <w:t>b</w:t>
      </w:r>
      <w:r w:rsidR="006529C5" w:rsidRPr="003B4546">
        <w:rPr>
          <w:rFonts w:ascii="Times New Roman" w:hAnsi="Times New Roman" w:cs="Times New Roman"/>
          <w:b/>
          <w:bCs/>
          <w:color w:val="000000"/>
          <w:sz w:val="24"/>
          <w:szCs w:val="24"/>
          <w:lang w:val="en-GB"/>
        </w:rPr>
        <w:t xml:space="preserve"> </w:t>
      </w:r>
      <w:r w:rsidR="006529C5" w:rsidRPr="003B4546">
        <w:rPr>
          <w:rFonts w:ascii="Times New Roman" w:hAnsi="Times New Roman" w:cs="Times New Roman"/>
          <w:color w:val="000000"/>
          <w:sz w:val="24"/>
          <w:szCs w:val="24"/>
          <w:lang w:val="en-GB"/>
        </w:rPr>
        <w:t>Planar deviation of C</w:t>
      </w:r>
      <w:r w:rsidR="006529C5" w:rsidRPr="000B7C06">
        <w:rPr>
          <w:rFonts w:ascii="Times New Roman" w:hAnsi="Times New Roman" w:cs="Times New Roman"/>
          <w:color w:val="000000"/>
          <w:sz w:val="24"/>
          <w:szCs w:val="24"/>
          <w:lang w:val="el-GR"/>
        </w:rPr>
        <w:t>α</w:t>
      </w:r>
      <w:r w:rsidR="006529C5" w:rsidRPr="003B4546">
        <w:rPr>
          <w:rFonts w:ascii="Times New Roman" w:hAnsi="Times New Roman" w:cs="Times New Roman"/>
          <w:color w:val="000000"/>
          <w:sz w:val="24"/>
          <w:szCs w:val="24"/>
          <w:lang w:val="en-GB"/>
        </w:rPr>
        <w:t xml:space="preserve"> from AA peptide </w:t>
      </w:r>
      <w:r w:rsidR="00944216">
        <w:rPr>
          <w:rFonts w:ascii="Times New Roman" w:hAnsi="Times New Roman" w:cs="Times New Roman"/>
          <w:color w:val="000000"/>
          <w:sz w:val="24"/>
          <w:szCs w:val="24"/>
          <w:lang w:val="en-GB"/>
        </w:rPr>
        <w:t>in</w:t>
      </w:r>
      <w:r w:rsidR="006529C5" w:rsidRPr="003B4546">
        <w:rPr>
          <w:rFonts w:ascii="Times New Roman" w:hAnsi="Times New Roman" w:cs="Times New Roman"/>
          <w:color w:val="000000"/>
          <w:sz w:val="24"/>
          <w:szCs w:val="24"/>
          <w:lang w:val="en-GB"/>
        </w:rPr>
        <w:t xml:space="preserve"> IIa (light blue)</w:t>
      </w:r>
      <w:r w:rsidR="00944216">
        <w:rPr>
          <w:rFonts w:ascii="Times New Roman" w:hAnsi="Times New Roman" w:cs="Times New Roman"/>
          <w:color w:val="000000"/>
          <w:sz w:val="24"/>
          <w:szCs w:val="24"/>
          <w:lang w:val="en-GB"/>
        </w:rPr>
        <w:t xml:space="preserve"> and </w:t>
      </w:r>
      <w:r w:rsidR="00944216" w:rsidRPr="003B4546">
        <w:rPr>
          <w:rFonts w:ascii="Times New Roman" w:hAnsi="Times New Roman" w:cs="Times New Roman"/>
          <w:color w:val="000000"/>
          <w:sz w:val="24"/>
          <w:szCs w:val="24"/>
          <w:lang w:val="en-GB"/>
        </w:rPr>
        <w:t>IIb</w:t>
      </w:r>
      <w:r w:rsidR="00944216">
        <w:rPr>
          <w:rFonts w:ascii="Times New Roman" w:hAnsi="Times New Roman" w:cs="Times New Roman"/>
          <w:color w:val="000000"/>
          <w:sz w:val="24"/>
          <w:szCs w:val="24"/>
          <w:lang w:val="en-GB"/>
        </w:rPr>
        <w:t>-</w:t>
      </w:r>
      <w:r w:rsidR="00944216" w:rsidRPr="003B4546">
        <w:rPr>
          <w:rFonts w:ascii="Times New Roman" w:hAnsi="Times New Roman" w:cs="Times New Roman"/>
          <w:color w:val="000000"/>
          <w:sz w:val="24"/>
          <w:szCs w:val="24"/>
          <w:lang w:val="en-GB"/>
        </w:rPr>
        <w:t>H (green)</w:t>
      </w:r>
      <w:r w:rsidR="006529C5" w:rsidRPr="003B4546">
        <w:rPr>
          <w:rFonts w:ascii="Times New Roman" w:hAnsi="Times New Roman" w:cs="Times New Roman"/>
          <w:color w:val="000000"/>
          <w:sz w:val="24"/>
          <w:szCs w:val="24"/>
          <w:lang w:val="en-GB"/>
        </w:rPr>
        <w:t xml:space="preserve">. On the right, </w:t>
      </w:r>
      <w:r w:rsidR="0074006C">
        <w:rPr>
          <w:rFonts w:ascii="Times New Roman" w:hAnsi="Times New Roman" w:cs="Times New Roman"/>
          <w:color w:val="000000"/>
          <w:sz w:val="24"/>
          <w:szCs w:val="24"/>
          <w:lang w:val="en-GB"/>
        </w:rPr>
        <w:t xml:space="preserve">the </w:t>
      </w:r>
      <w:r w:rsidR="006529C5" w:rsidRPr="003B4546">
        <w:rPr>
          <w:rFonts w:ascii="Times New Roman" w:hAnsi="Times New Roman" w:cs="Times New Roman"/>
          <w:color w:val="000000"/>
          <w:sz w:val="24"/>
          <w:szCs w:val="24"/>
          <w:lang w:val="en-GB"/>
        </w:rPr>
        <w:t>side view of IIa and IIb amyloid cores displays differences in planarity</w:t>
      </w:r>
      <w:r w:rsidR="0074006C">
        <w:rPr>
          <w:rFonts w:ascii="Times New Roman" w:hAnsi="Times New Roman" w:cs="Times New Roman"/>
          <w:color w:val="000000"/>
          <w:sz w:val="24"/>
          <w:szCs w:val="24"/>
          <w:lang w:val="en-GB"/>
        </w:rPr>
        <w:t xml:space="preserve"> between polymorphs IIa and IIb</w:t>
      </w:r>
      <w:r w:rsidR="006529C5" w:rsidRPr="003B4546">
        <w:rPr>
          <w:rFonts w:ascii="Times New Roman" w:hAnsi="Times New Roman" w:cs="Times New Roman"/>
          <w:color w:val="000000"/>
          <w:sz w:val="24"/>
          <w:szCs w:val="24"/>
          <w:lang w:val="en-GB"/>
        </w:rPr>
        <w:t xml:space="preserve">. </w:t>
      </w:r>
      <w:r w:rsidR="006529C5">
        <w:rPr>
          <w:rFonts w:ascii="Times New Roman" w:hAnsi="Times New Roman" w:cs="Times New Roman"/>
          <w:b/>
          <w:bCs/>
          <w:color w:val="000000"/>
          <w:sz w:val="24"/>
          <w:szCs w:val="24"/>
          <w:lang w:val="en-GB"/>
        </w:rPr>
        <w:t>c</w:t>
      </w:r>
      <w:r w:rsidR="006529C5" w:rsidRPr="003B4546">
        <w:rPr>
          <w:rFonts w:ascii="Times New Roman" w:hAnsi="Times New Roman" w:cs="Times New Roman"/>
          <w:color w:val="000000"/>
          <w:sz w:val="24"/>
          <w:szCs w:val="24"/>
          <w:lang w:val="en-GB"/>
        </w:rPr>
        <w:t xml:space="preserve"> IIa (on top) and IIb (below) amyloid core backbones are shown as sticks. Asp15-Asp42 hydrophobic surface is shown in the middle. On the right, </w:t>
      </w:r>
      <w:r w:rsidR="0074006C">
        <w:rPr>
          <w:rFonts w:ascii="Times New Roman" w:hAnsi="Times New Roman" w:cs="Times New Roman"/>
          <w:color w:val="000000"/>
          <w:sz w:val="24"/>
          <w:szCs w:val="24"/>
          <w:lang w:val="en-GB"/>
        </w:rPr>
        <w:t xml:space="preserve">contact </w:t>
      </w:r>
      <w:r w:rsidR="006529C5" w:rsidRPr="003B4546">
        <w:rPr>
          <w:rFonts w:ascii="Times New Roman" w:hAnsi="Times New Roman" w:cs="Times New Roman"/>
          <w:color w:val="000000"/>
          <w:sz w:val="24"/>
          <w:szCs w:val="24"/>
          <w:lang w:val="en-GB"/>
        </w:rPr>
        <w:t xml:space="preserve">variations between residues in IIa and IIb are shown. </w:t>
      </w:r>
    </w:p>
    <w:p w14:paraId="1FCF79F8"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54B589C1"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4C6F1761" w14:textId="06EC31D2" w:rsidR="00D2396A" w:rsidRDefault="00D2396A"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sidRPr="00D2396A">
        <w:rPr>
          <w:rFonts w:ascii="Times New Roman" w:hAnsi="Times New Roman" w:cs="Times New Roman"/>
          <w:b/>
          <w:bCs/>
          <w:noProof/>
          <w:color w:val="000000"/>
          <w:sz w:val="24"/>
          <w:szCs w:val="24"/>
        </w:rPr>
        <w:lastRenderedPageBreak/>
        <w:drawing>
          <wp:inline distT="0" distB="0" distL="0" distR="0" wp14:anchorId="2E3FFA7D" wp14:editId="5CB50FDD">
            <wp:extent cx="6120048" cy="3446780"/>
            <wp:effectExtent l="0" t="0" r="0" b="1270"/>
            <wp:docPr id="35" name="Picture 34">
              <a:extLst xmlns:a="http://schemas.openxmlformats.org/drawingml/2006/main">
                <a:ext uri="{FF2B5EF4-FFF2-40B4-BE49-F238E27FC236}">
                  <a16:creationId xmlns:a16="http://schemas.microsoft.com/office/drawing/2014/main" id="{F94FCF36-396C-C8F4-4E70-D0199A7FE6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F94FCF36-396C-C8F4-4E70-D0199A7FE6F8}"/>
                        </a:ext>
                      </a:extLst>
                    </pic:cNvPr>
                    <pic:cNvPicPr>
                      <a:picLocks noChangeAspect="1"/>
                    </pic:cNvPicPr>
                  </pic:nvPicPr>
                  <pic:blipFill>
                    <a:blip r:embed="rId13"/>
                    <a:stretch>
                      <a:fillRect/>
                    </a:stretch>
                  </pic:blipFill>
                  <pic:spPr>
                    <a:xfrm>
                      <a:off x="0" y="0"/>
                      <a:ext cx="6120048" cy="3446780"/>
                    </a:xfrm>
                    <a:prstGeom prst="rect">
                      <a:avLst/>
                    </a:prstGeom>
                  </pic:spPr>
                </pic:pic>
              </a:graphicData>
            </a:graphic>
          </wp:inline>
        </w:drawing>
      </w:r>
    </w:p>
    <w:p w14:paraId="00972CFE" w14:textId="504AFC73" w:rsidR="006529C5" w:rsidRPr="0072608D" w:rsidRDefault="0072608D"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sidRPr="003B4546">
        <w:rPr>
          <w:rFonts w:ascii="Times New Roman" w:hAnsi="Times New Roman" w:cs="Times New Roman"/>
          <w:b/>
          <w:bCs/>
          <w:color w:val="000000"/>
          <w:sz w:val="24"/>
          <w:szCs w:val="24"/>
          <w:lang w:val="en-GB"/>
        </w:rPr>
        <w:t xml:space="preserve">Supplementary </w:t>
      </w:r>
      <w:r>
        <w:rPr>
          <w:rFonts w:ascii="Times New Roman" w:hAnsi="Times New Roman" w:cs="Times New Roman"/>
          <w:b/>
          <w:bCs/>
          <w:color w:val="000000"/>
          <w:sz w:val="24"/>
          <w:szCs w:val="24"/>
          <w:lang w:val="en-GB"/>
        </w:rPr>
        <w:t>Fig.</w:t>
      </w:r>
      <w:r w:rsidRPr="003B4546">
        <w:rPr>
          <w:rFonts w:ascii="Times New Roman" w:hAnsi="Times New Roman" w:cs="Times New Roman"/>
          <w:b/>
          <w:bCs/>
          <w:color w:val="000000"/>
          <w:sz w:val="24"/>
          <w:szCs w:val="24"/>
          <w:lang w:val="en-GB"/>
        </w:rPr>
        <w:t xml:space="preserve"> </w:t>
      </w:r>
      <w:r>
        <w:rPr>
          <w:rFonts w:ascii="Times New Roman" w:hAnsi="Times New Roman" w:cs="Times New Roman"/>
          <w:b/>
          <w:bCs/>
          <w:color w:val="000000"/>
          <w:sz w:val="24"/>
          <w:szCs w:val="24"/>
          <w:lang w:val="en-GB"/>
        </w:rPr>
        <w:t>6:</w:t>
      </w:r>
      <w:r w:rsidRPr="003B4546">
        <w:rPr>
          <w:rFonts w:ascii="Times New Roman" w:hAnsi="Times New Roman" w:cs="Times New Roman"/>
          <w:b/>
          <w:bCs/>
          <w:color w:val="000000"/>
          <w:sz w:val="24"/>
          <w:szCs w:val="24"/>
          <w:lang w:val="en-GB"/>
        </w:rPr>
        <w:t xml:space="preserve"> </w:t>
      </w:r>
      <w:r>
        <w:rPr>
          <w:rFonts w:ascii="Times New Roman" w:hAnsi="Times New Roman" w:cs="Times New Roman"/>
          <w:b/>
          <w:bCs/>
          <w:color w:val="000000"/>
          <w:sz w:val="24"/>
          <w:szCs w:val="24"/>
          <w:lang w:val="en-GB"/>
        </w:rPr>
        <w:t xml:space="preserve">Polymorph </w:t>
      </w:r>
      <w:proofErr w:type="spellStart"/>
      <w:r>
        <w:rPr>
          <w:rFonts w:ascii="Times New Roman" w:hAnsi="Times New Roman" w:cs="Times New Roman"/>
          <w:b/>
          <w:bCs/>
          <w:color w:val="000000"/>
          <w:sz w:val="24"/>
          <w:szCs w:val="24"/>
          <w:lang w:val="en-GB"/>
        </w:rPr>
        <w:t>IIc</w:t>
      </w:r>
      <w:proofErr w:type="spellEnd"/>
      <w:r>
        <w:rPr>
          <w:rFonts w:ascii="Times New Roman" w:hAnsi="Times New Roman" w:cs="Times New Roman"/>
          <w:b/>
          <w:bCs/>
          <w:color w:val="000000"/>
          <w:sz w:val="24"/>
          <w:szCs w:val="24"/>
          <w:lang w:val="en-GB"/>
        </w:rPr>
        <w:t xml:space="preserve"> is characterized by a loose conformation and a new interface. </w:t>
      </w:r>
      <w:proofErr w:type="spellStart"/>
      <w:r w:rsidR="006529C5">
        <w:rPr>
          <w:rFonts w:ascii="Times New Roman" w:hAnsi="Times New Roman" w:cs="Times New Roman"/>
          <w:b/>
          <w:bCs/>
          <w:color w:val="000000"/>
          <w:sz w:val="24"/>
          <w:szCs w:val="24"/>
          <w:lang w:val="en-GB"/>
        </w:rPr>
        <w:t>a</w:t>
      </w:r>
      <w:proofErr w:type="spellEnd"/>
      <w:r w:rsidR="006529C5" w:rsidRPr="003B4546">
        <w:rPr>
          <w:rFonts w:ascii="Times New Roman" w:hAnsi="Times New Roman" w:cs="Times New Roman"/>
          <w:color w:val="000000"/>
          <w:sz w:val="24"/>
          <w:szCs w:val="24"/>
          <w:lang w:val="en-GB"/>
        </w:rPr>
        <w:t xml:space="preserve"> </w:t>
      </w:r>
      <w:proofErr w:type="gramStart"/>
      <w:r w:rsidR="006529C5" w:rsidRPr="003B4546">
        <w:rPr>
          <w:rFonts w:ascii="Times New Roman" w:hAnsi="Times New Roman" w:cs="Times New Roman"/>
          <w:color w:val="000000"/>
          <w:sz w:val="24"/>
          <w:szCs w:val="24"/>
          <w:lang w:val="en-GB"/>
        </w:rPr>
        <w:t>On</w:t>
      </w:r>
      <w:proofErr w:type="gramEnd"/>
      <w:r w:rsidR="006529C5" w:rsidRPr="003B4546">
        <w:rPr>
          <w:rFonts w:ascii="Times New Roman" w:hAnsi="Times New Roman" w:cs="Times New Roman"/>
          <w:color w:val="000000"/>
          <w:sz w:val="24"/>
          <w:szCs w:val="24"/>
          <w:lang w:val="en-GB"/>
        </w:rPr>
        <w:t xml:space="preserve"> top, the abundance of polymorph </w:t>
      </w:r>
      <w:proofErr w:type="spellStart"/>
      <w:r w:rsidR="006529C5" w:rsidRPr="003B4546">
        <w:rPr>
          <w:rFonts w:ascii="Times New Roman" w:hAnsi="Times New Roman" w:cs="Times New Roman"/>
          <w:color w:val="000000"/>
          <w:sz w:val="24"/>
          <w:szCs w:val="24"/>
          <w:lang w:val="en-GB"/>
        </w:rPr>
        <w:t>IIc</w:t>
      </w:r>
      <w:proofErr w:type="spellEnd"/>
      <w:r w:rsidR="006529C5" w:rsidRPr="003B4546">
        <w:rPr>
          <w:rFonts w:ascii="Times New Roman" w:hAnsi="Times New Roman" w:cs="Times New Roman"/>
          <w:color w:val="000000"/>
          <w:sz w:val="24"/>
          <w:szCs w:val="24"/>
          <w:lang w:val="en-GB"/>
        </w:rPr>
        <w:t xml:space="preserve"> in the hepatic sample is shown in a pie chart. Below, polymorph </w:t>
      </w:r>
      <w:proofErr w:type="spellStart"/>
      <w:r w:rsidR="006529C5" w:rsidRPr="003B4546">
        <w:rPr>
          <w:rFonts w:ascii="Times New Roman" w:hAnsi="Times New Roman" w:cs="Times New Roman"/>
          <w:color w:val="000000"/>
          <w:sz w:val="24"/>
          <w:szCs w:val="24"/>
          <w:lang w:val="en-GB"/>
        </w:rPr>
        <w:t>IIc</w:t>
      </w:r>
      <w:proofErr w:type="spellEnd"/>
      <w:r w:rsidR="006529C5" w:rsidRPr="003B4546">
        <w:rPr>
          <w:rFonts w:ascii="Times New Roman" w:hAnsi="Times New Roman" w:cs="Times New Roman"/>
          <w:color w:val="000000"/>
          <w:sz w:val="24"/>
          <w:szCs w:val="24"/>
          <w:lang w:val="en-GB"/>
        </w:rPr>
        <w:t xml:space="preserve"> is shown in a micrograph</w:t>
      </w:r>
      <w:r w:rsidR="0074006C">
        <w:rPr>
          <w:rFonts w:ascii="Times New Roman" w:hAnsi="Times New Roman" w:cs="Times New Roman"/>
          <w:color w:val="000000"/>
          <w:sz w:val="24"/>
          <w:szCs w:val="24"/>
          <w:lang w:val="en-GB"/>
        </w:rPr>
        <w:t>, with its crossover distance</w:t>
      </w:r>
      <w:r w:rsidR="006529C5" w:rsidRPr="003B4546">
        <w:rPr>
          <w:rFonts w:ascii="Times New Roman" w:hAnsi="Times New Roman" w:cs="Times New Roman"/>
          <w:color w:val="000000"/>
          <w:sz w:val="24"/>
          <w:szCs w:val="24"/>
          <w:lang w:val="en-GB"/>
        </w:rPr>
        <w:t>. On the right</w:t>
      </w:r>
      <w:r w:rsidR="0074006C">
        <w:rPr>
          <w:rFonts w:ascii="Times New Roman" w:hAnsi="Times New Roman" w:cs="Times New Roman"/>
          <w:color w:val="000000"/>
          <w:sz w:val="24"/>
          <w:szCs w:val="24"/>
          <w:lang w:val="en-GB"/>
        </w:rPr>
        <w:t xml:space="preserve">, the cross-sectional views of </w:t>
      </w:r>
      <w:r w:rsidR="006529C5" w:rsidRPr="003B4546">
        <w:rPr>
          <w:rFonts w:ascii="Times New Roman" w:hAnsi="Times New Roman" w:cs="Times New Roman"/>
          <w:color w:val="000000"/>
          <w:sz w:val="24"/>
          <w:szCs w:val="24"/>
          <w:lang w:val="en-GB"/>
        </w:rPr>
        <w:t>representative model</w:t>
      </w:r>
      <w:r w:rsidR="006529C5">
        <w:rPr>
          <w:rFonts w:ascii="Times New Roman" w:hAnsi="Times New Roman" w:cs="Times New Roman"/>
          <w:color w:val="000000"/>
          <w:sz w:val="24"/>
          <w:szCs w:val="24"/>
          <w:lang w:val="en-GB"/>
        </w:rPr>
        <w:t>s</w:t>
      </w:r>
      <w:r w:rsidR="006529C5" w:rsidRPr="003B4546">
        <w:rPr>
          <w:rFonts w:ascii="Times New Roman" w:hAnsi="Times New Roman" w:cs="Times New Roman"/>
          <w:color w:val="000000"/>
          <w:sz w:val="24"/>
          <w:szCs w:val="24"/>
          <w:lang w:val="en-GB"/>
        </w:rPr>
        <w:t xml:space="preserve"> of the loose</w:t>
      </w:r>
      <w:r w:rsidR="006529C5">
        <w:rPr>
          <w:rFonts w:ascii="Times New Roman" w:hAnsi="Times New Roman" w:cs="Times New Roman"/>
          <w:color w:val="000000"/>
          <w:sz w:val="24"/>
          <w:szCs w:val="24"/>
          <w:lang w:val="en-GB"/>
        </w:rPr>
        <w:t xml:space="preserve"> and compact </w:t>
      </w:r>
      <w:r w:rsidR="006529C5" w:rsidRPr="003B4546">
        <w:rPr>
          <w:rFonts w:ascii="Times New Roman" w:hAnsi="Times New Roman" w:cs="Times New Roman"/>
          <w:color w:val="000000"/>
          <w:sz w:val="24"/>
          <w:szCs w:val="24"/>
          <w:lang w:val="en-GB"/>
        </w:rPr>
        <w:t>conformation</w:t>
      </w:r>
      <w:r w:rsidR="006529C5">
        <w:rPr>
          <w:rFonts w:ascii="Times New Roman" w:hAnsi="Times New Roman" w:cs="Times New Roman"/>
          <w:color w:val="000000"/>
          <w:sz w:val="24"/>
          <w:szCs w:val="24"/>
          <w:lang w:val="en-GB"/>
        </w:rPr>
        <w:t>s are</w:t>
      </w:r>
      <w:r w:rsidR="002263C9">
        <w:rPr>
          <w:rFonts w:ascii="Times New Roman" w:hAnsi="Times New Roman" w:cs="Times New Roman"/>
          <w:color w:val="000000"/>
          <w:sz w:val="24"/>
          <w:szCs w:val="24"/>
          <w:lang w:val="en-GB"/>
        </w:rPr>
        <w:t xml:space="preserve"> </w:t>
      </w:r>
      <w:r w:rsidR="002263C9" w:rsidRPr="003B4546">
        <w:rPr>
          <w:rFonts w:ascii="Times New Roman" w:hAnsi="Times New Roman" w:cs="Times New Roman"/>
          <w:color w:val="000000"/>
          <w:sz w:val="24"/>
          <w:szCs w:val="24"/>
          <w:lang w:val="en-GB"/>
        </w:rPr>
        <w:t>rigid-body</w:t>
      </w:r>
      <w:r w:rsidR="006529C5" w:rsidRPr="003B4546">
        <w:rPr>
          <w:rFonts w:ascii="Times New Roman" w:hAnsi="Times New Roman" w:cs="Times New Roman"/>
          <w:color w:val="000000"/>
          <w:sz w:val="24"/>
          <w:szCs w:val="24"/>
          <w:lang w:val="en-GB"/>
        </w:rPr>
        <w:t xml:space="preserve"> </w:t>
      </w:r>
      <w:r w:rsidR="002263C9">
        <w:rPr>
          <w:rFonts w:ascii="Times New Roman" w:hAnsi="Times New Roman" w:cs="Times New Roman"/>
          <w:color w:val="000000"/>
          <w:sz w:val="24"/>
          <w:szCs w:val="24"/>
          <w:lang w:val="en-GB"/>
        </w:rPr>
        <w:t>fitted</w:t>
      </w:r>
      <w:r w:rsidR="006529C5" w:rsidRPr="003B4546">
        <w:rPr>
          <w:rFonts w:ascii="Times New Roman" w:hAnsi="Times New Roman" w:cs="Times New Roman"/>
          <w:color w:val="000000"/>
          <w:sz w:val="24"/>
          <w:szCs w:val="24"/>
          <w:lang w:val="en-GB"/>
        </w:rPr>
        <w:t xml:space="preserve"> </w:t>
      </w:r>
      <w:r w:rsidR="002263C9">
        <w:rPr>
          <w:rFonts w:ascii="Times New Roman" w:hAnsi="Times New Roman" w:cs="Times New Roman"/>
          <w:color w:val="000000"/>
          <w:sz w:val="24"/>
          <w:szCs w:val="24"/>
          <w:lang w:val="en-GB"/>
        </w:rPr>
        <w:t>in the</w:t>
      </w:r>
      <w:r w:rsidR="006529C5" w:rsidRPr="003B4546">
        <w:rPr>
          <w:rFonts w:ascii="Times New Roman" w:hAnsi="Times New Roman" w:cs="Times New Roman"/>
          <w:color w:val="000000"/>
          <w:sz w:val="24"/>
          <w:szCs w:val="24"/>
          <w:lang w:val="en-GB"/>
        </w:rPr>
        <w:t xml:space="preserve"> pol </w:t>
      </w:r>
      <w:proofErr w:type="spellStart"/>
      <w:r w:rsidR="006529C5" w:rsidRPr="003B4546">
        <w:rPr>
          <w:rFonts w:ascii="Times New Roman" w:hAnsi="Times New Roman" w:cs="Times New Roman"/>
          <w:color w:val="000000"/>
          <w:sz w:val="24"/>
          <w:szCs w:val="24"/>
          <w:lang w:val="en-GB"/>
        </w:rPr>
        <w:t>IIc</w:t>
      </w:r>
      <w:proofErr w:type="spellEnd"/>
      <w:r w:rsidR="006529C5" w:rsidRPr="003B4546">
        <w:rPr>
          <w:rFonts w:ascii="Times New Roman" w:hAnsi="Times New Roman" w:cs="Times New Roman"/>
          <w:color w:val="000000"/>
          <w:sz w:val="24"/>
          <w:szCs w:val="24"/>
          <w:lang w:val="en-GB"/>
        </w:rPr>
        <w:t xml:space="preserve"> map (pink)</w:t>
      </w:r>
      <w:r w:rsidR="0074006C">
        <w:rPr>
          <w:rFonts w:ascii="Times New Roman" w:hAnsi="Times New Roman" w:cs="Times New Roman"/>
          <w:color w:val="000000"/>
          <w:sz w:val="24"/>
          <w:szCs w:val="24"/>
          <w:lang w:val="en-GB"/>
        </w:rPr>
        <w:t>. The loose representative model is shown on the left, while the compact representative model is shown on the right.</w:t>
      </w:r>
      <w:r w:rsidR="002263C9">
        <w:rPr>
          <w:rFonts w:ascii="Times New Roman" w:hAnsi="Times New Roman" w:cs="Times New Roman"/>
          <w:color w:val="000000"/>
          <w:sz w:val="24"/>
          <w:szCs w:val="24"/>
          <w:lang w:val="en-GB"/>
        </w:rPr>
        <w:t xml:space="preserve"> Correlation coefficients (CC) for </w:t>
      </w:r>
      <w:r w:rsidR="00956D06">
        <w:rPr>
          <w:rFonts w:ascii="Times New Roman" w:hAnsi="Times New Roman" w:cs="Times New Roman"/>
          <w:color w:val="000000"/>
          <w:sz w:val="24"/>
          <w:szCs w:val="24"/>
          <w:lang w:val="en-GB"/>
        </w:rPr>
        <w:t>the two</w:t>
      </w:r>
      <w:r w:rsidR="002263C9">
        <w:rPr>
          <w:rFonts w:ascii="Times New Roman" w:hAnsi="Times New Roman" w:cs="Times New Roman"/>
          <w:color w:val="000000"/>
          <w:sz w:val="24"/>
          <w:szCs w:val="24"/>
          <w:lang w:val="en-GB"/>
        </w:rPr>
        <w:t xml:space="preserve"> fitting</w:t>
      </w:r>
      <w:r w:rsidR="00956D06">
        <w:rPr>
          <w:rFonts w:ascii="Times New Roman" w:hAnsi="Times New Roman" w:cs="Times New Roman"/>
          <w:color w:val="000000"/>
          <w:sz w:val="24"/>
          <w:szCs w:val="24"/>
          <w:lang w:val="en-GB"/>
        </w:rPr>
        <w:t>s</w:t>
      </w:r>
      <w:r w:rsidR="002263C9">
        <w:rPr>
          <w:rFonts w:ascii="Times New Roman" w:hAnsi="Times New Roman" w:cs="Times New Roman"/>
          <w:color w:val="000000"/>
          <w:sz w:val="24"/>
          <w:szCs w:val="24"/>
          <w:lang w:val="en-GB"/>
        </w:rPr>
        <w:t xml:space="preserve"> are given below the images.</w:t>
      </w:r>
      <w:r w:rsidR="0074006C">
        <w:rPr>
          <w:rFonts w:ascii="Times New Roman" w:hAnsi="Times New Roman" w:cs="Times New Roman"/>
          <w:color w:val="000000"/>
          <w:sz w:val="24"/>
          <w:szCs w:val="24"/>
          <w:lang w:val="en-GB"/>
        </w:rPr>
        <w:t xml:space="preserve"> </w:t>
      </w:r>
      <w:r w:rsidR="006529C5" w:rsidRPr="000B7C06">
        <w:rPr>
          <w:rFonts w:ascii="Times New Roman" w:hAnsi="Times New Roman" w:cs="Times New Roman"/>
          <w:b/>
          <w:bCs/>
          <w:color w:val="000000"/>
          <w:sz w:val="24"/>
          <w:szCs w:val="24"/>
          <w:lang w:val="en-GB"/>
        </w:rPr>
        <w:t>b</w:t>
      </w:r>
      <w:r w:rsidR="006529C5">
        <w:rPr>
          <w:rFonts w:ascii="Times New Roman" w:hAnsi="Times New Roman" w:cs="Times New Roman"/>
          <w:color w:val="000000"/>
          <w:sz w:val="24"/>
          <w:szCs w:val="24"/>
          <w:lang w:val="en-GB"/>
        </w:rPr>
        <w:t xml:space="preserve"> </w:t>
      </w:r>
      <w:proofErr w:type="gramStart"/>
      <w:r w:rsidR="0074006C">
        <w:rPr>
          <w:rFonts w:ascii="Times New Roman" w:hAnsi="Times New Roman" w:cs="Times New Roman"/>
          <w:color w:val="000000"/>
          <w:sz w:val="24"/>
          <w:szCs w:val="24"/>
          <w:lang w:val="en-GB"/>
        </w:rPr>
        <w:t>The</w:t>
      </w:r>
      <w:proofErr w:type="gramEnd"/>
      <w:r w:rsidR="0074006C">
        <w:rPr>
          <w:rFonts w:ascii="Times New Roman" w:hAnsi="Times New Roman" w:cs="Times New Roman"/>
          <w:color w:val="000000"/>
          <w:sz w:val="24"/>
          <w:szCs w:val="24"/>
          <w:lang w:val="en-GB"/>
        </w:rPr>
        <w:t xml:space="preserve"> backbones of representative models</w:t>
      </w:r>
      <w:r w:rsidR="006529C5">
        <w:rPr>
          <w:rFonts w:ascii="Times New Roman" w:hAnsi="Times New Roman" w:cs="Times New Roman"/>
          <w:color w:val="000000"/>
          <w:sz w:val="24"/>
          <w:szCs w:val="24"/>
          <w:lang w:val="en-GB"/>
        </w:rPr>
        <w:t xml:space="preserve"> for polymorph</w:t>
      </w:r>
      <w:r w:rsidR="0074006C">
        <w:rPr>
          <w:rFonts w:ascii="Times New Roman" w:hAnsi="Times New Roman" w:cs="Times New Roman"/>
          <w:color w:val="000000"/>
          <w:sz w:val="24"/>
          <w:szCs w:val="24"/>
          <w:lang w:val="en-GB"/>
        </w:rPr>
        <w:t>s IIa, IIb, and</w:t>
      </w:r>
      <w:r w:rsidR="006529C5" w:rsidRPr="003B4546">
        <w:rPr>
          <w:rFonts w:ascii="Times New Roman" w:hAnsi="Times New Roman" w:cs="Times New Roman"/>
          <w:color w:val="000000"/>
          <w:sz w:val="24"/>
          <w:szCs w:val="24"/>
          <w:lang w:val="en-GB"/>
        </w:rPr>
        <w:t xml:space="preserve"> </w:t>
      </w:r>
      <w:proofErr w:type="spellStart"/>
      <w:r w:rsidR="006529C5" w:rsidRPr="003B4546">
        <w:rPr>
          <w:rFonts w:ascii="Times New Roman" w:hAnsi="Times New Roman" w:cs="Times New Roman"/>
          <w:color w:val="000000"/>
          <w:sz w:val="24"/>
          <w:szCs w:val="24"/>
          <w:lang w:val="en-GB"/>
        </w:rPr>
        <w:t>IIc</w:t>
      </w:r>
      <w:proofErr w:type="spellEnd"/>
      <w:r w:rsidR="006529C5" w:rsidRPr="003B4546">
        <w:rPr>
          <w:rFonts w:ascii="Times New Roman" w:hAnsi="Times New Roman" w:cs="Times New Roman"/>
          <w:color w:val="000000"/>
          <w:sz w:val="24"/>
          <w:szCs w:val="24"/>
          <w:lang w:val="en-GB"/>
        </w:rPr>
        <w:t xml:space="preserve"> </w:t>
      </w:r>
      <w:r w:rsidR="0074006C">
        <w:rPr>
          <w:rFonts w:ascii="Times New Roman" w:hAnsi="Times New Roman" w:cs="Times New Roman"/>
          <w:color w:val="000000"/>
          <w:sz w:val="24"/>
          <w:szCs w:val="24"/>
          <w:lang w:val="en-GB"/>
        </w:rPr>
        <w:t>are</w:t>
      </w:r>
      <w:r w:rsidR="006529C5" w:rsidRPr="003B4546">
        <w:rPr>
          <w:rFonts w:ascii="Times New Roman" w:hAnsi="Times New Roman" w:cs="Times New Roman"/>
          <w:color w:val="000000"/>
          <w:sz w:val="24"/>
          <w:szCs w:val="24"/>
          <w:lang w:val="en-GB"/>
        </w:rPr>
        <w:t xml:space="preserve"> displayed </w:t>
      </w:r>
      <w:r w:rsidR="0074006C">
        <w:rPr>
          <w:rFonts w:ascii="Times New Roman" w:hAnsi="Times New Roman" w:cs="Times New Roman"/>
          <w:color w:val="000000"/>
          <w:sz w:val="24"/>
          <w:szCs w:val="24"/>
          <w:lang w:val="en-GB"/>
        </w:rPr>
        <w:t xml:space="preserve">from left to right. The interfaces “a”, “b”, and “c” are highlighted with dotted circles </w:t>
      </w:r>
      <w:r w:rsidR="006529C5" w:rsidRPr="003B4546">
        <w:rPr>
          <w:rFonts w:ascii="Times New Roman" w:hAnsi="Times New Roman" w:cs="Times New Roman"/>
          <w:color w:val="000000"/>
          <w:sz w:val="24"/>
          <w:szCs w:val="24"/>
          <w:lang w:val="en-GB"/>
        </w:rPr>
        <w:t xml:space="preserve">between </w:t>
      </w:r>
      <w:r w:rsidR="0074006C">
        <w:rPr>
          <w:rFonts w:ascii="Times New Roman" w:hAnsi="Times New Roman" w:cs="Times New Roman"/>
          <w:color w:val="000000"/>
          <w:sz w:val="24"/>
          <w:szCs w:val="24"/>
          <w:lang w:val="en-GB"/>
        </w:rPr>
        <w:t xml:space="preserve">protofilaments. </w:t>
      </w:r>
      <w:r w:rsidR="006529C5" w:rsidRPr="003B4546">
        <w:rPr>
          <w:rFonts w:ascii="Times New Roman" w:hAnsi="Times New Roman" w:cs="Times New Roman"/>
          <w:color w:val="000000"/>
          <w:sz w:val="24"/>
          <w:szCs w:val="24"/>
          <w:lang w:val="en-GB"/>
        </w:rPr>
        <w:t xml:space="preserve"> </w:t>
      </w:r>
    </w:p>
    <w:p w14:paraId="45827811"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641843FB"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7BB81DFF"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4C27DCD1"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5AE1B2D0" w14:textId="148E43C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r>
        <w:rPr>
          <w:rFonts w:ascii="Times New Roman" w:hAnsi="Times New Roman" w:cs="Times New Roman"/>
          <w:noProof/>
          <w:color w:val="000000"/>
          <w:sz w:val="24"/>
          <w:szCs w:val="24"/>
          <w:lang w:val="en-GB"/>
        </w:rPr>
        <w:lastRenderedPageBreak/>
        <w:drawing>
          <wp:inline distT="0" distB="0" distL="0" distR="0" wp14:anchorId="6CB6F881" wp14:editId="6C869628">
            <wp:extent cx="6052008" cy="3979094"/>
            <wp:effectExtent l="0" t="0" r="6350" b="2540"/>
            <wp:docPr id="5636853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85300" name="Picture 4"/>
                    <pic:cNvPicPr>
                      <a:picLocks noChangeAspect="1" noChangeArrowheads="1"/>
                    </pic:cNvPicPr>
                  </pic:nvPicPr>
                  <pic:blipFill>
                    <a:blip r:embed="rId14"/>
                    <a:stretch>
                      <a:fillRect/>
                    </a:stretch>
                  </pic:blipFill>
                  <pic:spPr bwMode="auto">
                    <a:xfrm>
                      <a:off x="0" y="0"/>
                      <a:ext cx="6055049" cy="3981094"/>
                    </a:xfrm>
                    <a:prstGeom prst="rect">
                      <a:avLst/>
                    </a:prstGeom>
                    <a:noFill/>
                  </pic:spPr>
                </pic:pic>
              </a:graphicData>
            </a:graphic>
          </wp:inline>
        </w:drawing>
      </w:r>
    </w:p>
    <w:p w14:paraId="42A5CECF" w14:textId="4156DD1C" w:rsidR="006529C5" w:rsidRP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r w:rsidRPr="003B4546">
        <w:rPr>
          <w:rFonts w:ascii="Times New Roman" w:hAnsi="Times New Roman" w:cs="Times New Roman"/>
          <w:b/>
          <w:bCs/>
          <w:color w:val="000000"/>
          <w:sz w:val="24"/>
          <w:szCs w:val="24"/>
          <w:lang w:val="en-GB"/>
        </w:rPr>
        <w:t xml:space="preserve">Supplementary </w:t>
      </w:r>
      <w:r>
        <w:rPr>
          <w:rFonts w:ascii="Times New Roman" w:hAnsi="Times New Roman" w:cs="Times New Roman"/>
          <w:b/>
          <w:bCs/>
          <w:color w:val="000000"/>
          <w:sz w:val="24"/>
          <w:szCs w:val="24"/>
          <w:lang w:val="en-GB"/>
        </w:rPr>
        <w:t>Fig.</w:t>
      </w:r>
      <w:r w:rsidRPr="003B4546">
        <w:rPr>
          <w:rFonts w:ascii="Times New Roman" w:hAnsi="Times New Roman" w:cs="Times New Roman"/>
          <w:b/>
          <w:bCs/>
          <w:color w:val="000000"/>
          <w:sz w:val="24"/>
          <w:szCs w:val="24"/>
          <w:lang w:val="en-GB"/>
        </w:rPr>
        <w:t xml:space="preserve"> </w:t>
      </w:r>
      <w:r>
        <w:rPr>
          <w:rFonts w:ascii="Times New Roman" w:hAnsi="Times New Roman" w:cs="Times New Roman"/>
          <w:b/>
          <w:bCs/>
          <w:color w:val="000000"/>
          <w:sz w:val="24"/>
          <w:szCs w:val="24"/>
          <w:lang w:val="en-GB"/>
        </w:rPr>
        <w:t>7</w:t>
      </w:r>
      <w:r w:rsidRPr="003B4546">
        <w:rPr>
          <w:rFonts w:ascii="Times New Roman" w:hAnsi="Times New Roman" w:cs="Times New Roman"/>
          <w:b/>
          <w:bCs/>
          <w:color w:val="000000"/>
          <w:sz w:val="24"/>
          <w:szCs w:val="24"/>
          <w:lang w:val="en-GB"/>
        </w:rPr>
        <w:t>:</w:t>
      </w:r>
      <w:r w:rsidRPr="003B4546">
        <w:rPr>
          <w:rFonts w:ascii="Times New Roman" w:hAnsi="Times New Roman" w:cs="Times New Roman"/>
          <w:color w:val="000000"/>
          <w:sz w:val="24"/>
          <w:szCs w:val="24"/>
          <w:lang w:val="en-GB"/>
        </w:rPr>
        <w:t xml:space="preserve"> </w:t>
      </w:r>
      <w:r>
        <w:rPr>
          <w:rFonts w:ascii="Times New Roman" w:hAnsi="Times New Roman" w:cs="Times New Roman"/>
          <w:b/>
          <w:bCs/>
          <w:color w:val="000000"/>
          <w:sz w:val="24"/>
          <w:szCs w:val="24"/>
          <w:lang w:val="en-GB"/>
        </w:rPr>
        <w:t>Characterization of hepatic polymorph I</w:t>
      </w:r>
      <w:r w:rsidRPr="003B4546">
        <w:rPr>
          <w:rFonts w:ascii="Times New Roman" w:hAnsi="Times New Roman" w:cs="Times New Roman"/>
          <w:b/>
          <w:bCs/>
          <w:color w:val="000000"/>
          <w:sz w:val="24"/>
          <w:szCs w:val="24"/>
          <w:lang w:val="en-GB"/>
        </w:rPr>
        <w:t>.</w:t>
      </w:r>
      <w:r w:rsidRPr="003B4546">
        <w:rPr>
          <w:rFonts w:ascii="Times New Roman" w:hAnsi="Times New Roman" w:cs="Times New Roman"/>
          <w:color w:val="000000"/>
          <w:sz w:val="24"/>
          <w:szCs w:val="24"/>
          <w:lang w:val="en-GB"/>
        </w:rPr>
        <w:t xml:space="preserve"> </w:t>
      </w:r>
      <w:r w:rsidR="006529C5" w:rsidRPr="003B4546">
        <w:rPr>
          <w:rFonts w:ascii="Times New Roman" w:hAnsi="Times New Roman" w:cs="Times New Roman"/>
          <w:color w:val="000000"/>
          <w:sz w:val="24"/>
          <w:szCs w:val="24"/>
          <w:lang w:val="en-GB"/>
        </w:rPr>
        <w:t>On the left,</w:t>
      </w:r>
      <w:r w:rsidR="00E54214">
        <w:rPr>
          <w:rFonts w:ascii="Times New Roman" w:hAnsi="Times New Roman" w:cs="Times New Roman"/>
          <w:color w:val="000000"/>
          <w:sz w:val="24"/>
          <w:szCs w:val="24"/>
          <w:lang w:val="en-GB"/>
        </w:rPr>
        <w:t xml:space="preserve"> the relative abundance of polymorph I</w:t>
      </w:r>
      <w:r w:rsidR="002263C9">
        <w:rPr>
          <w:rFonts w:ascii="Times New Roman" w:hAnsi="Times New Roman" w:cs="Times New Roman"/>
          <w:color w:val="000000"/>
          <w:sz w:val="24"/>
          <w:szCs w:val="24"/>
          <w:lang w:val="en-GB"/>
        </w:rPr>
        <w:t>-L</w:t>
      </w:r>
      <w:r w:rsidR="00E54214">
        <w:rPr>
          <w:rFonts w:ascii="Times New Roman" w:hAnsi="Times New Roman" w:cs="Times New Roman"/>
          <w:color w:val="000000"/>
          <w:sz w:val="24"/>
          <w:szCs w:val="24"/>
          <w:lang w:val="en-GB"/>
        </w:rPr>
        <w:t xml:space="preserve"> is shown on a pie chart, and</w:t>
      </w:r>
      <w:r w:rsidR="006529C5" w:rsidRPr="003B4546">
        <w:rPr>
          <w:rFonts w:ascii="Times New Roman" w:hAnsi="Times New Roman" w:cs="Times New Roman"/>
          <w:color w:val="000000"/>
          <w:sz w:val="24"/>
          <w:szCs w:val="24"/>
          <w:lang w:val="en-GB"/>
        </w:rPr>
        <w:t xml:space="preserve"> </w:t>
      </w:r>
      <w:r w:rsidR="00E54214">
        <w:rPr>
          <w:rFonts w:ascii="Times New Roman" w:hAnsi="Times New Roman" w:cs="Times New Roman"/>
          <w:color w:val="000000"/>
          <w:sz w:val="24"/>
          <w:szCs w:val="24"/>
          <w:lang w:val="en-GB"/>
        </w:rPr>
        <w:t xml:space="preserve">a representative micrograph shows polymorph I </w:t>
      </w:r>
      <w:proofErr w:type="gramStart"/>
      <w:r w:rsidR="00E54214">
        <w:rPr>
          <w:rFonts w:ascii="Times New Roman" w:hAnsi="Times New Roman" w:cs="Times New Roman"/>
          <w:color w:val="000000"/>
          <w:sz w:val="24"/>
          <w:szCs w:val="24"/>
          <w:lang w:val="en-GB"/>
        </w:rPr>
        <w:t>spanning</w:t>
      </w:r>
      <w:proofErr w:type="gramEnd"/>
      <w:r w:rsidR="00E54214">
        <w:rPr>
          <w:rFonts w:ascii="Times New Roman" w:hAnsi="Times New Roman" w:cs="Times New Roman"/>
          <w:color w:val="000000"/>
          <w:sz w:val="24"/>
          <w:szCs w:val="24"/>
          <w:lang w:val="en-GB"/>
        </w:rPr>
        <w:t xml:space="preserve"> a crossover</w:t>
      </w:r>
      <w:r w:rsidR="006529C5" w:rsidRPr="003B4546">
        <w:rPr>
          <w:rFonts w:ascii="Times New Roman" w:hAnsi="Times New Roman" w:cs="Times New Roman"/>
          <w:color w:val="000000"/>
          <w:sz w:val="24"/>
          <w:szCs w:val="24"/>
          <w:lang w:val="en-GB"/>
        </w:rPr>
        <w:t>.</w:t>
      </w:r>
      <w:r w:rsidR="00E54214">
        <w:rPr>
          <w:rFonts w:ascii="Times New Roman" w:hAnsi="Times New Roman" w:cs="Times New Roman"/>
          <w:color w:val="000000"/>
          <w:sz w:val="24"/>
          <w:szCs w:val="24"/>
          <w:lang w:val="en-GB"/>
        </w:rPr>
        <w:t xml:space="preserve"> </w:t>
      </w:r>
      <w:r w:rsidR="00956D06">
        <w:rPr>
          <w:rFonts w:ascii="Times New Roman" w:hAnsi="Times New Roman" w:cs="Times New Roman"/>
          <w:color w:val="000000"/>
          <w:sz w:val="24"/>
          <w:szCs w:val="24"/>
          <w:lang w:val="en-GB"/>
        </w:rPr>
        <w:t>Representative models</w:t>
      </w:r>
      <w:r w:rsidR="00E54214">
        <w:rPr>
          <w:rFonts w:ascii="Times New Roman" w:hAnsi="Times New Roman" w:cs="Times New Roman"/>
          <w:color w:val="000000"/>
          <w:sz w:val="24"/>
          <w:szCs w:val="24"/>
          <w:lang w:val="en-GB"/>
        </w:rPr>
        <w:t xml:space="preserve"> </w:t>
      </w:r>
      <w:r w:rsidR="002263C9">
        <w:rPr>
          <w:rFonts w:ascii="Times New Roman" w:hAnsi="Times New Roman" w:cs="Times New Roman"/>
          <w:color w:val="000000"/>
          <w:sz w:val="24"/>
          <w:szCs w:val="24"/>
          <w:lang w:val="en-GB"/>
        </w:rPr>
        <w:t>of the</w:t>
      </w:r>
      <w:r w:rsidR="00E54214">
        <w:rPr>
          <w:rFonts w:ascii="Times New Roman" w:hAnsi="Times New Roman" w:cs="Times New Roman"/>
          <w:color w:val="000000"/>
          <w:sz w:val="24"/>
          <w:szCs w:val="24"/>
          <w:lang w:val="en-GB"/>
        </w:rPr>
        <w:t xml:space="preserve"> compact and loose conformation</w:t>
      </w:r>
      <w:r w:rsidR="002263C9">
        <w:rPr>
          <w:rFonts w:ascii="Times New Roman" w:hAnsi="Times New Roman" w:cs="Times New Roman"/>
          <w:color w:val="000000"/>
          <w:sz w:val="24"/>
          <w:szCs w:val="24"/>
          <w:lang w:val="en-GB"/>
        </w:rPr>
        <w:t>s</w:t>
      </w:r>
      <w:r w:rsidR="00E54214">
        <w:rPr>
          <w:rFonts w:ascii="Times New Roman" w:hAnsi="Times New Roman" w:cs="Times New Roman"/>
          <w:color w:val="000000"/>
          <w:sz w:val="24"/>
          <w:szCs w:val="24"/>
          <w:lang w:val="en-GB"/>
        </w:rPr>
        <w:t xml:space="preserve"> </w:t>
      </w:r>
      <w:r w:rsidR="002263C9">
        <w:rPr>
          <w:rFonts w:ascii="Times New Roman" w:hAnsi="Times New Roman" w:cs="Times New Roman"/>
          <w:color w:val="000000"/>
          <w:sz w:val="24"/>
          <w:szCs w:val="24"/>
          <w:lang w:val="en-GB"/>
        </w:rPr>
        <w:t>are</w:t>
      </w:r>
      <w:r w:rsidR="006529C5" w:rsidRPr="003B4546">
        <w:rPr>
          <w:rFonts w:ascii="Times New Roman" w:hAnsi="Times New Roman" w:cs="Times New Roman"/>
          <w:color w:val="000000"/>
          <w:sz w:val="24"/>
          <w:szCs w:val="24"/>
          <w:lang w:val="en-GB"/>
        </w:rPr>
        <w:t xml:space="preserve"> rigid-body fitted in</w:t>
      </w:r>
      <w:r w:rsidR="00E54214">
        <w:rPr>
          <w:rFonts w:ascii="Times New Roman" w:hAnsi="Times New Roman" w:cs="Times New Roman"/>
          <w:color w:val="000000"/>
          <w:sz w:val="24"/>
          <w:szCs w:val="24"/>
          <w:lang w:val="en-GB"/>
        </w:rPr>
        <w:t xml:space="preserve"> renal</w:t>
      </w:r>
      <w:r w:rsidR="006529C5" w:rsidRPr="003B4546">
        <w:rPr>
          <w:rFonts w:ascii="Times New Roman" w:hAnsi="Times New Roman" w:cs="Times New Roman"/>
          <w:color w:val="000000"/>
          <w:sz w:val="24"/>
          <w:szCs w:val="24"/>
          <w:lang w:val="en-GB"/>
        </w:rPr>
        <w:t xml:space="preserve"> polymorph I</w:t>
      </w:r>
      <w:r w:rsidR="00E54214">
        <w:rPr>
          <w:rFonts w:ascii="Times New Roman" w:hAnsi="Times New Roman" w:cs="Times New Roman"/>
          <w:color w:val="000000"/>
          <w:sz w:val="24"/>
          <w:szCs w:val="24"/>
          <w:lang w:val="en-GB"/>
        </w:rPr>
        <w:t xml:space="preserve"> </w:t>
      </w:r>
      <w:r w:rsidR="006529C5" w:rsidRPr="003B4546">
        <w:rPr>
          <w:rFonts w:ascii="Times New Roman" w:hAnsi="Times New Roman" w:cs="Times New Roman"/>
          <w:color w:val="000000"/>
          <w:sz w:val="24"/>
          <w:szCs w:val="24"/>
          <w:lang w:val="en-GB"/>
        </w:rPr>
        <w:t xml:space="preserve">map. </w:t>
      </w:r>
      <w:r w:rsidR="00E54214">
        <w:rPr>
          <w:rFonts w:ascii="Times New Roman" w:hAnsi="Times New Roman" w:cs="Times New Roman"/>
          <w:color w:val="000000"/>
          <w:sz w:val="24"/>
          <w:szCs w:val="24"/>
          <w:lang w:val="en-GB"/>
        </w:rPr>
        <w:t xml:space="preserve">The compact representative model is shown on the left, while the loose representative model is shown on the right. </w:t>
      </w:r>
      <w:r w:rsidR="002263C9">
        <w:rPr>
          <w:rFonts w:ascii="Times New Roman" w:hAnsi="Times New Roman" w:cs="Times New Roman"/>
          <w:color w:val="000000"/>
          <w:sz w:val="24"/>
          <w:szCs w:val="24"/>
          <w:lang w:val="en-GB"/>
        </w:rPr>
        <w:t>Correlation coefficients (CC) for both fitting are given below the images.</w:t>
      </w:r>
    </w:p>
    <w:p w14:paraId="4C3D7F1E" w14:textId="77777777" w:rsidR="00D2396A" w:rsidRDefault="00D2396A" w:rsidP="00443ADE">
      <w:pPr>
        <w:spacing w:before="100" w:beforeAutospacing="1" w:after="100" w:afterAutospacing="1" w:line="480" w:lineRule="auto"/>
        <w:jc w:val="both"/>
        <w:rPr>
          <w:rFonts w:ascii="Times New Roman" w:hAnsi="Times New Roman" w:cs="Times New Roman"/>
          <w:i/>
          <w:iCs/>
          <w:color w:val="000000"/>
          <w:sz w:val="24"/>
          <w:szCs w:val="24"/>
          <w:lang w:val="en-GB"/>
        </w:rPr>
      </w:pPr>
    </w:p>
    <w:p w14:paraId="05500D55" w14:textId="77777777" w:rsidR="00D2396A" w:rsidRDefault="00D2396A" w:rsidP="00443ADE">
      <w:pPr>
        <w:spacing w:before="100" w:beforeAutospacing="1" w:after="100" w:afterAutospacing="1" w:line="480" w:lineRule="auto"/>
        <w:jc w:val="both"/>
        <w:rPr>
          <w:rFonts w:ascii="Times New Roman" w:hAnsi="Times New Roman" w:cs="Times New Roman"/>
          <w:i/>
          <w:iCs/>
          <w:color w:val="000000"/>
          <w:sz w:val="24"/>
          <w:szCs w:val="24"/>
          <w:lang w:val="en-GB"/>
        </w:rPr>
      </w:pPr>
    </w:p>
    <w:p w14:paraId="30043568" w14:textId="77777777" w:rsidR="00D2396A" w:rsidRDefault="00D2396A" w:rsidP="00443ADE">
      <w:pPr>
        <w:spacing w:before="100" w:beforeAutospacing="1" w:after="100" w:afterAutospacing="1" w:line="480" w:lineRule="auto"/>
        <w:jc w:val="both"/>
        <w:rPr>
          <w:rFonts w:ascii="Times New Roman" w:hAnsi="Times New Roman" w:cs="Times New Roman"/>
          <w:i/>
          <w:iCs/>
          <w:color w:val="000000"/>
          <w:sz w:val="24"/>
          <w:szCs w:val="24"/>
          <w:lang w:val="en-GB"/>
        </w:rPr>
      </w:pPr>
    </w:p>
    <w:p w14:paraId="063F16FD"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55681953" w14:textId="39386530" w:rsidR="00D2396A" w:rsidRDefault="00D2396A" w:rsidP="00443ADE">
      <w:pPr>
        <w:spacing w:before="100" w:beforeAutospacing="1" w:after="100" w:afterAutospacing="1" w:line="480" w:lineRule="auto"/>
        <w:jc w:val="both"/>
        <w:rPr>
          <w:rFonts w:ascii="Times New Roman" w:hAnsi="Times New Roman" w:cs="Times New Roman"/>
          <w:b/>
          <w:bCs/>
          <w:color w:val="000000"/>
          <w:sz w:val="24"/>
          <w:szCs w:val="24"/>
          <w:lang w:val="en-GB"/>
        </w:rPr>
      </w:pPr>
    </w:p>
    <w:p w14:paraId="3CBDD5C0" w14:textId="13C0961C" w:rsidR="00D2396A" w:rsidRDefault="00956D06"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Pr>
          <w:rFonts w:ascii="Times New Roman" w:eastAsia="Times New Roman" w:hAnsi="Times New Roman" w:cs="Times New Roman"/>
          <w:b/>
          <w:bCs/>
          <w:noProof/>
          <w:color w:val="000000"/>
          <w:sz w:val="24"/>
          <w:szCs w:val="24"/>
        </w:rPr>
        <w:lastRenderedPageBreak/>
        <w:drawing>
          <wp:inline distT="0" distB="0" distL="0" distR="0" wp14:anchorId="620CA83F" wp14:editId="47E6111A">
            <wp:extent cx="6108538" cy="3440298"/>
            <wp:effectExtent l="0" t="0" r="6985" b="8255"/>
            <wp:docPr id="1915967268" name="image7.jpg"/>
            <wp:cNvGraphicFramePr/>
            <a:graphic xmlns:a="http://schemas.openxmlformats.org/drawingml/2006/main">
              <a:graphicData uri="http://schemas.openxmlformats.org/drawingml/2006/picture">
                <pic:pic xmlns:pic="http://schemas.openxmlformats.org/drawingml/2006/picture">
                  <pic:nvPicPr>
                    <pic:cNvPr id="1915967268" name="image7.jpg"/>
                    <pic:cNvPicPr preferRelativeResize="0"/>
                  </pic:nvPicPr>
                  <pic:blipFill>
                    <a:blip r:embed="rId15"/>
                    <a:stretch>
                      <a:fillRect/>
                    </a:stretch>
                  </pic:blipFill>
                  <pic:spPr>
                    <a:xfrm>
                      <a:off x="0" y="0"/>
                      <a:ext cx="6108538" cy="3440298"/>
                    </a:xfrm>
                    <a:prstGeom prst="rect">
                      <a:avLst/>
                    </a:prstGeom>
                    <a:ln/>
                  </pic:spPr>
                </pic:pic>
              </a:graphicData>
            </a:graphic>
          </wp:inline>
        </w:drawing>
      </w:r>
    </w:p>
    <w:p w14:paraId="6E120A1C" w14:textId="11063D44" w:rsidR="006529C5" w:rsidRPr="0072608D" w:rsidRDefault="0072608D"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sidRPr="000B7C06">
        <w:rPr>
          <w:rFonts w:ascii="Times New Roman" w:hAnsi="Times New Roman" w:cs="Times New Roman"/>
          <w:b/>
          <w:bCs/>
          <w:color w:val="000000"/>
          <w:sz w:val="24"/>
          <w:szCs w:val="24"/>
          <w:lang w:val="en-GB"/>
        </w:rPr>
        <w:t xml:space="preserve">Supplementary </w:t>
      </w:r>
      <w:r>
        <w:rPr>
          <w:rFonts w:ascii="Times New Roman" w:hAnsi="Times New Roman" w:cs="Times New Roman"/>
          <w:b/>
          <w:bCs/>
          <w:color w:val="000000"/>
          <w:sz w:val="24"/>
          <w:szCs w:val="24"/>
          <w:lang w:val="en-GB"/>
        </w:rPr>
        <w:t>Fig.</w:t>
      </w:r>
      <w:r w:rsidRPr="000B7C06">
        <w:rPr>
          <w:rFonts w:ascii="Times New Roman" w:hAnsi="Times New Roman" w:cs="Times New Roman"/>
          <w:b/>
          <w:bCs/>
          <w:color w:val="000000"/>
          <w:sz w:val="24"/>
          <w:szCs w:val="24"/>
          <w:lang w:val="en-GB"/>
        </w:rPr>
        <w:t xml:space="preserve"> </w:t>
      </w:r>
      <w:r w:rsidR="00F901F3">
        <w:rPr>
          <w:rFonts w:ascii="Times New Roman" w:hAnsi="Times New Roman" w:cs="Times New Roman"/>
          <w:b/>
          <w:bCs/>
          <w:color w:val="000000"/>
          <w:sz w:val="24"/>
          <w:szCs w:val="24"/>
          <w:lang w:val="en-GB"/>
        </w:rPr>
        <w:t>8</w:t>
      </w:r>
      <w:r>
        <w:rPr>
          <w:rFonts w:ascii="Times New Roman" w:hAnsi="Times New Roman" w:cs="Times New Roman"/>
          <w:b/>
          <w:bCs/>
          <w:color w:val="000000"/>
          <w:sz w:val="24"/>
          <w:szCs w:val="24"/>
          <w:lang w:val="en-GB"/>
        </w:rPr>
        <w:t>:</w:t>
      </w:r>
      <w:r w:rsidRPr="000B7C06">
        <w:rPr>
          <w:rFonts w:ascii="Times New Roman" w:hAnsi="Times New Roman" w:cs="Times New Roman"/>
          <w:b/>
          <w:bCs/>
          <w:color w:val="000000"/>
          <w:sz w:val="24"/>
          <w:szCs w:val="24"/>
          <w:lang w:val="en-GB"/>
        </w:rPr>
        <w:t xml:space="preserve"> </w:t>
      </w:r>
      <w:r>
        <w:rPr>
          <w:rFonts w:ascii="Times New Roman" w:hAnsi="Times New Roman" w:cs="Times New Roman"/>
          <w:b/>
          <w:bCs/>
          <w:color w:val="000000"/>
          <w:sz w:val="24"/>
          <w:szCs w:val="24"/>
          <w:lang w:val="en-GB"/>
        </w:rPr>
        <w:t xml:space="preserve">Characterization of polymorphs </w:t>
      </w:r>
      <w:proofErr w:type="spellStart"/>
      <w:r>
        <w:rPr>
          <w:rFonts w:ascii="Times New Roman" w:hAnsi="Times New Roman" w:cs="Times New Roman"/>
          <w:b/>
          <w:bCs/>
          <w:color w:val="000000"/>
          <w:sz w:val="24"/>
          <w:szCs w:val="24"/>
          <w:lang w:val="en-GB"/>
        </w:rPr>
        <w:t>IIIac</w:t>
      </w:r>
      <w:proofErr w:type="spellEnd"/>
      <w:r>
        <w:rPr>
          <w:rFonts w:ascii="Times New Roman" w:hAnsi="Times New Roman" w:cs="Times New Roman"/>
          <w:b/>
          <w:bCs/>
          <w:color w:val="000000"/>
          <w:sz w:val="24"/>
          <w:szCs w:val="24"/>
          <w:lang w:val="en-GB"/>
        </w:rPr>
        <w:t xml:space="preserve">, </w:t>
      </w:r>
      <w:proofErr w:type="spellStart"/>
      <w:r>
        <w:rPr>
          <w:rFonts w:ascii="Times New Roman" w:hAnsi="Times New Roman" w:cs="Times New Roman"/>
          <w:b/>
          <w:bCs/>
          <w:color w:val="000000"/>
          <w:sz w:val="24"/>
          <w:szCs w:val="24"/>
          <w:lang w:val="en-GB"/>
        </w:rPr>
        <w:t>IIIad</w:t>
      </w:r>
      <w:proofErr w:type="spellEnd"/>
      <w:r>
        <w:rPr>
          <w:rFonts w:ascii="Times New Roman" w:hAnsi="Times New Roman" w:cs="Times New Roman"/>
          <w:b/>
          <w:bCs/>
          <w:color w:val="000000"/>
          <w:sz w:val="24"/>
          <w:szCs w:val="24"/>
          <w:lang w:val="en-GB"/>
        </w:rPr>
        <w:t xml:space="preserve"> and </w:t>
      </w:r>
      <w:proofErr w:type="spellStart"/>
      <w:r>
        <w:rPr>
          <w:rFonts w:ascii="Times New Roman" w:hAnsi="Times New Roman" w:cs="Times New Roman"/>
          <w:b/>
          <w:bCs/>
          <w:color w:val="000000"/>
          <w:sz w:val="24"/>
          <w:szCs w:val="24"/>
          <w:lang w:val="en-GB"/>
        </w:rPr>
        <w:t>IV</w:t>
      </w:r>
      <w:r w:rsidR="00956D06">
        <w:rPr>
          <w:rFonts w:ascii="Times New Roman" w:hAnsi="Times New Roman" w:cs="Times New Roman"/>
          <w:b/>
          <w:bCs/>
          <w:color w:val="000000"/>
          <w:sz w:val="24"/>
          <w:szCs w:val="24"/>
          <w:lang w:val="en-GB"/>
        </w:rPr>
        <w:t>c</w:t>
      </w:r>
      <w:r>
        <w:rPr>
          <w:rFonts w:ascii="Times New Roman" w:hAnsi="Times New Roman" w:cs="Times New Roman"/>
          <w:b/>
          <w:bCs/>
          <w:color w:val="000000"/>
          <w:sz w:val="24"/>
          <w:szCs w:val="24"/>
          <w:lang w:val="en-GB"/>
        </w:rPr>
        <w:t>ac</w:t>
      </w:r>
      <w:proofErr w:type="spellEnd"/>
      <w:r>
        <w:rPr>
          <w:rFonts w:ascii="Times New Roman" w:hAnsi="Times New Roman" w:cs="Times New Roman"/>
          <w:b/>
          <w:bCs/>
          <w:color w:val="000000"/>
          <w:sz w:val="24"/>
          <w:szCs w:val="24"/>
          <w:lang w:val="en-GB"/>
        </w:rPr>
        <w:t xml:space="preserve"> interfaces. </w:t>
      </w:r>
      <w:r w:rsidR="006529C5">
        <w:rPr>
          <w:rFonts w:ascii="Times New Roman" w:hAnsi="Times New Roman" w:cs="Times New Roman"/>
          <w:b/>
          <w:bCs/>
          <w:color w:val="000000"/>
          <w:sz w:val="24"/>
          <w:szCs w:val="24"/>
          <w:lang w:val="en-GB"/>
        </w:rPr>
        <w:t>a</w:t>
      </w:r>
      <w:r w:rsidR="006529C5" w:rsidRPr="000B7C06">
        <w:rPr>
          <w:rFonts w:ascii="Times New Roman" w:hAnsi="Times New Roman" w:cs="Times New Roman"/>
          <w:color w:val="000000"/>
          <w:sz w:val="24"/>
          <w:szCs w:val="24"/>
          <w:lang w:val="en-GB"/>
        </w:rPr>
        <w:t xml:space="preserve"> Polymorph </w:t>
      </w:r>
      <w:proofErr w:type="spellStart"/>
      <w:r w:rsidR="006529C5" w:rsidRPr="000B7C06">
        <w:rPr>
          <w:rFonts w:ascii="Times New Roman" w:hAnsi="Times New Roman" w:cs="Times New Roman"/>
          <w:color w:val="000000"/>
          <w:sz w:val="24"/>
          <w:szCs w:val="24"/>
          <w:lang w:val="en-GB"/>
        </w:rPr>
        <w:t>IIIac</w:t>
      </w:r>
      <w:proofErr w:type="spellEnd"/>
      <w:r w:rsidR="006529C5" w:rsidRPr="000B7C06">
        <w:rPr>
          <w:rFonts w:ascii="Times New Roman" w:hAnsi="Times New Roman" w:cs="Times New Roman"/>
          <w:color w:val="000000"/>
          <w:sz w:val="24"/>
          <w:szCs w:val="24"/>
          <w:lang w:val="en-GB"/>
        </w:rPr>
        <w:t xml:space="preserve"> is shown as sticks</w:t>
      </w:r>
      <w:r w:rsidR="00E54214">
        <w:rPr>
          <w:rFonts w:ascii="Times New Roman" w:hAnsi="Times New Roman" w:cs="Times New Roman"/>
          <w:color w:val="000000"/>
          <w:sz w:val="24"/>
          <w:szCs w:val="24"/>
          <w:lang w:val="en-GB"/>
        </w:rPr>
        <w:t xml:space="preserve">. Each </w:t>
      </w:r>
      <w:r w:rsidR="006529C5" w:rsidRPr="000B7C06">
        <w:rPr>
          <w:rFonts w:ascii="Times New Roman" w:hAnsi="Times New Roman" w:cs="Times New Roman"/>
          <w:color w:val="000000"/>
          <w:sz w:val="24"/>
          <w:szCs w:val="24"/>
          <w:lang w:val="en-GB"/>
        </w:rPr>
        <w:t>protofilament</w:t>
      </w:r>
      <w:r w:rsidR="00E54214">
        <w:rPr>
          <w:rFonts w:ascii="Times New Roman" w:hAnsi="Times New Roman" w:cs="Times New Roman"/>
          <w:color w:val="000000"/>
          <w:sz w:val="24"/>
          <w:szCs w:val="24"/>
          <w:lang w:val="en-GB"/>
        </w:rPr>
        <w:t xml:space="preserve"> is</w:t>
      </w:r>
      <w:r w:rsidR="006529C5" w:rsidRPr="000B7C06">
        <w:rPr>
          <w:rFonts w:ascii="Times New Roman" w:hAnsi="Times New Roman" w:cs="Times New Roman"/>
          <w:color w:val="000000"/>
          <w:sz w:val="24"/>
          <w:szCs w:val="24"/>
          <w:lang w:val="en-GB"/>
        </w:rPr>
        <w:t xml:space="preserve"> </w:t>
      </w:r>
      <w:proofErr w:type="spellStart"/>
      <w:r w:rsidR="006529C5" w:rsidRPr="000B7C06">
        <w:rPr>
          <w:rFonts w:ascii="Times New Roman" w:hAnsi="Times New Roman" w:cs="Times New Roman"/>
          <w:color w:val="000000"/>
          <w:sz w:val="24"/>
          <w:szCs w:val="24"/>
          <w:lang w:val="en-GB"/>
        </w:rPr>
        <w:t>colored</w:t>
      </w:r>
      <w:proofErr w:type="spellEnd"/>
      <w:r w:rsidR="006529C5">
        <w:rPr>
          <w:rFonts w:ascii="Times New Roman" w:hAnsi="Times New Roman" w:cs="Times New Roman"/>
          <w:color w:val="000000"/>
          <w:sz w:val="24"/>
          <w:szCs w:val="24"/>
          <w:lang w:val="en-GB"/>
        </w:rPr>
        <w:t xml:space="preserve"> differently</w:t>
      </w:r>
      <w:r w:rsidR="006529C5" w:rsidRPr="000B7C06">
        <w:rPr>
          <w:rFonts w:ascii="Times New Roman" w:hAnsi="Times New Roman" w:cs="Times New Roman"/>
          <w:color w:val="000000"/>
          <w:sz w:val="24"/>
          <w:szCs w:val="24"/>
          <w:lang w:val="en-GB"/>
        </w:rPr>
        <w:t>: yellow</w:t>
      </w:r>
      <w:r w:rsidR="006529C5">
        <w:rPr>
          <w:rFonts w:ascii="Times New Roman" w:hAnsi="Times New Roman" w:cs="Times New Roman"/>
          <w:color w:val="000000"/>
          <w:sz w:val="24"/>
          <w:szCs w:val="24"/>
          <w:lang w:val="en-GB"/>
        </w:rPr>
        <w:t xml:space="preserve"> (PF1</w:t>
      </w:r>
      <w:r w:rsidR="006529C5" w:rsidRPr="000B7C06">
        <w:rPr>
          <w:rFonts w:ascii="Times New Roman" w:hAnsi="Times New Roman" w:cs="Times New Roman"/>
          <w:color w:val="000000"/>
          <w:sz w:val="24"/>
          <w:szCs w:val="24"/>
          <w:lang w:val="en-GB"/>
        </w:rPr>
        <w:t>),</w:t>
      </w:r>
      <w:r w:rsidR="006529C5">
        <w:rPr>
          <w:rFonts w:ascii="Times New Roman" w:hAnsi="Times New Roman" w:cs="Times New Roman"/>
          <w:color w:val="000000"/>
          <w:sz w:val="24"/>
          <w:szCs w:val="24"/>
          <w:lang w:val="en-GB"/>
        </w:rPr>
        <w:t xml:space="preserve"> </w:t>
      </w:r>
      <w:r w:rsidR="006529C5" w:rsidRPr="000B7C06">
        <w:rPr>
          <w:rFonts w:ascii="Times New Roman" w:hAnsi="Times New Roman" w:cs="Times New Roman"/>
          <w:color w:val="000000"/>
          <w:sz w:val="24"/>
          <w:szCs w:val="24"/>
          <w:lang w:val="en-GB"/>
        </w:rPr>
        <w:t>orange</w:t>
      </w:r>
      <w:r w:rsidR="006529C5">
        <w:rPr>
          <w:rFonts w:ascii="Times New Roman" w:hAnsi="Times New Roman" w:cs="Times New Roman"/>
          <w:color w:val="000000"/>
          <w:sz w:val="24"/>
          <w:szCs w:val="24"/>
          <w:lang w:val="en-GB"/>
        </w:rPr>
        <w:t xml:space="preserve"> (PF2)</w:t>
      </w:r>
      <w:r w:rsidR="006529C5" w:rsidRPr="000B7C06">
        <w:rPr>
          <w:rFonts w:ascii="Times New Roman" w:hAnsi="Times New Roman" w:cs="Times New Roman"/>
          <w:color w:val="000000"/>
          <w:sz w:val="24"/>
          <w:szCs w:val="24"/>
          <w:lang w:val="en-GB"/>
        </w:rPr>
        <w:t xml:space="preserve">, </w:t>
      </w:r>
      <w:r w:rsidR="006529C5">
        <w:rPr>
          <w:rFonts w:ascii="Times New Roman" w:hAnsi="Times New Roman" w:cs="Times New Roman"/>
          <w:color w:val="000000"/>
          <w:sz w:val="24"/>
          <w:szCs w:val="24"/>
          <w:lang w:val="en-GB"/>
        </w:rPr>
        <w:t xml:space="preserve">and </w:t>
      </w:r>
      <w:r w:rsidR="006529C5" w:rsidRPr="000B7C06">
        <w:rPr>
          <w:rFonts w:ascii="Times New Roman" w:hAnsi="Times New Roman" w:cs="Times New Roman"/>
          <w:color w:val="000000"/>
          <w:sz w:val="24"/>
          <w:szCs w:val="24"/>
          <w:lang w:val="en-GB"/>
        </w:rPr>
        <w:t>red</w:t>
      </w:r>
      <w:r w:rsidR="006529C5">
        <w:rPr>
          <w:rFonts w:ascii="Times New Roman" w:hAnsi="Times New Roman" w:cs="Times New Roman"/>
          <w:color w:val="000000"/>
          <w:sz w:val="24"/>
          <w:szCs w:val="24"/>
          <w:lang w:val="en-GB"/>
        </w:rPr>
        <w:t xml:space="preserve"> (PF3)</w:t>
      </w:r>
      <w:r w:rsidR="006529C5" w:rsidRPr="000B7C06">
        <w:rPr>
          <w:rFonts w:ascii="Times New Roman" w:hAnsi="Times New Roman" w:cs="Times New Roman"/>
          <w:color w:val="000000"/>
          <w:sz w:val="24"/>
          <w:szCs w:val="24"/>
          <w:lang w:val="en-GB"/>
        </w:rPr>
        <w:t xml:space="preserve">. The right panels show the interfaces between PF1 and 2 (interface </w:t>
      </w:r>
      <w:r w:rsidR="006529C5">
        <w:rPr>
          <w:rFonts w:ascii="Times New Roman" w:hAnsi="Times New Roman" w:cs="Times New Roman"/>
          <w:color w:val="000000"/>
          <w:sz w:val="24"/>
          <w:szCs w:val="24"/>
          <w:lang w:val="en-GB"/>
        </w:rPr>
        <w:t>“</w:t>
      </w:r>
      <w:r w:rsidR="006529C5" w:rsidRPr="000B7C06">
        <w:rPr>
          <w:rFonts w:ascii="Times New Roman" w:hAnsi="Times New Roman" w:cs="Times New Roman"/>
          <w:color w:val="000000"/>
          <w:sz w:val="24"/>
          <w:szCs w:val="24"/>
          <w:lang w:val="en-GB"/>
        </w:rPr>
        <w:t>a</w:t>
      </w:r>
      <w:r w:rsidR="006529C5">
        <w:rPr>
          <w:rFonts w:ascii="Times New Roman" w:hAnsi="Times New Roman" w:cs="Times New Roman"/>
          <w:color w:val="000000"/>
          <w:sz w:val="24"/>
          <w:szCs w:val="24"/>
          <w:lang w:val="en-GB"/>
        </w:rPr>
        <w:t>”</w:t>
      </w:r>
      <w:r w:rsidR="006529C5" w:rsidRPr="000B7C06">
        <w:rPr>
          <w:rFonts w:ascii="Times New Roman" w:hAnsi="Times New Roman" w:cs="Times New Roman"/>
          <w:color w:val="000000"/>
          <w:sz w:val="24"/>
          <w:szCs w:val="24"/>
          <w:lang w:val="en-GB"/>
        </w:rPr>
        <w:t xml:space="preserve">, blue </w:t>
      </w:r>
      <w:r w:rsidR="00E54214">
        <w:rPr>
          <w:rFonts w:ascii="Times New Roman" w:hAnsi="Times New Roman" w:cs="Times New Roman"/>
          <w:color w:val="000000"/>
          <w:sz w:val="24"/>
          <w:szCs w:val="24"/>
          <w:lang w:val="en-GB"/>
        </w:rPr>
        <w:t>panel</w:t>
      </w:r>
      <w:r w:rsidR="006529C5" w:rsidRPr="000B7C06">
        <w:rPr>
          <w:rFonts w:ascii="Times New Roman" w:hAnsi="Times New Roman" w:cs="Times New Roman"/>
          <w:color w:val="000000"/>
          <w:sz w:val="24"/>
          <w:szCs w:val="24"/>
          <w:lang w:val="en-GB"/>
        </w:rPr>
        <w:t xml:space="preserve">), as well as the interface between PF 2 and 3 (interface </w:t>
      </w:r>
      <w:r w:rsidR="006529C5">
        <w:rPr>
          <w:rFonts w:ascii="Times New Roman" w:hAnsi="Times New Roman" w:cs="Times New Roman"/>
          <w:color w:val="000000"/>
          <w:sz w:val="24"/>
          <w:szCs w:val="24"/>
          <w:lang w:val="en-GB"/>
        </w:rPr>
        <w:t>“</w:t>
      </w:r>
      <w:r w:rsidR="006529C5" w:rsidRPr="000B7C06">
        <w:rPr>
          <w:rFonts w:ascii="Times New Roman" w:hAnsi="Times New Roman" w:cs="Times New Roman"/>
          <w:color w:val="000000"/>
          <w:sz w:val="24"/>
          <w:szCs w:val="24"/>
          <w:lang w:val="en-GB"/>
        </w:rPr>
        <w:t>c</w:t>
      </w:r>
      <w:r w:rsidR="006529C5">
        <w:rPr>
          <w:rFonts w:ascii="Times New Roman" w:hAnsi="Times New Roman" w:cs="Times New Roman"/>
          <w:color w:val="000000"/>
          <w:sz w:val="24"/>
          <w:szCs w:val="24"/>
          <w:lang w:val="en-GB"/>
        </w:rPr>
        <w:t>”</w:t>
      </w:r>
      <w:r w:rsidR="006529C5" w:rsidRPr="000B7C06">
        <w:rPr>
          <w:rFonts w:ascii="Times New Roman" w:hAnsi="Times New Roman" w:cs="Times New Roman"/>
          <w:color w:val="000000"/>
          <w:sz w:val="24"/>
          <w:szCs w:val="24"/>
          <w:lang w:val="en-GB"/>
        </w:rPr>
        <w:t xml:space="preserve">, pink </w:t>
      </w:r>
      <w:r w:rsidR="00E54214">
        <w:rPr>
          <w:rFonts w:ascii="Times New Roman" w:hAnsi="Times New Roman" w:cs="Times New Roman"/>
          <w:color w:val="000000"/>
          <w:sz w:val="24"/>
          <w:szCs w:val="24"/>
          <w:lang w:val="en-GB"/>
        </w:rPr>
        <w:t>panel</w:t>
      </w:r>
      <w:r w:rsidR="006529C5" w:rsidRPr="000B7C06">
        <w:rPr>
          <w:rFonts w:ascii="Times New Roman" w:hAnsi="Times New Roman" w:cs="Times New Roman"/>
          <w:color w:val="000000"/>
          <w:sz w:val="24"/>
          <w:szCs w:val="24"/>
          <w:lang w:val="en-GB"/>
        </w:rPr>
        <w:t xml:space="preserve">). </w:t>
      </w:r>
      <w:r w:rsidR="006529C5">
        <w:rPr>
          <w:rFonts w:ascii="Times New Roman" w:hAnsi="Times New Roman" w:cs="Times New Roman"/>
          <w:b/>
          <w:bCs/>
          <w:color w:val="000000"/>
          <w:sz w:val="24"/>
          <w:szCs w:val="24"/>
          <w:lang w:val="en-GB"/>
        </w:rPr>
        <w:t>b</w:t>
      </w:r>
      <w:r w:rsidR="006529C5" w:rsidRPr="000B7C06">
        <w:rPr>
          <w:rFonts w:ascii="Times New Roman" w:hAnsi="Times New Roman" w:cs="Times New Roman"/>
          <w:color w:val="000000"/>
          <w:sz w:val="24"/>
          <w:szCs w:val="24"/>
          <w:lang w:val="en-GB"/>
        </w:rPr>
        <w:t xml:space="preserve"> Polymorph </w:t>
      </w:r>
      <w:proofErr w:type="spellStart"/>
      <w:r w:rsidR="006529C5" w:rsidRPr="000B7C06">
        <w:rPr>
          <w:rFonts w:ascii="Times New Roman" w:hAnsi="Times New Roman" w:cs="Times New Roman"/>
          <w:color w:val="000000"/>
          <w:sz w:val="24"/>
          <w:szCs w:val="24"/>
          <w:lang w:val="en-GB"/>
        </w:rPr>
        <w:t>IIIad</w:t>
      </w:r>
      <w:proofErr w:type="spellEnd"/>
      <w:r w:rsidR="006529C5" w:rsidRPr="000B7C06">
        <w:rPr>
          <w:rFonts w:ascii="Times New Roman" w:hAnsi="Times New Roman" w:cs="Times New Roman"/>
          <w:color w:val="000000"/>
          <w:sz w:val="24"/>
          <w:szCs w:val="24"/>
          <w:lang w:val="en-GB"/>
        </w:rPr>
        <w:t xml:space="preserve"> is shown as sticks, with PF1 </w:t>
      </w:r>
      <w:proofErr w:type="spellStart"/>
      <w:r w:rsidR="006529C5" w:rsidRPr="000B7C06">
        <w:rPr>
          <w:rFonts w:ascii="Times New Roman" w:hAnsi="Times New Roman" w:cs="Times New Roman"/>
          <w:color w:val="000000"/>
          <w:sz w:val="24"/>
          <w:szCs w:val="24"/>
          <w:lang w:val="en-GB"/>
        </w:rPr>
        <w:t>colored</w:t>
      </w:r>
      <w:proofErr w:type="spellEnd"/>
      <w:r w:rsidR="006529C5" w:rsidRPr="000B7C06">
        <w:rPr>
          <w:rFonts w:ascii="Times New Roman" w:hAnsi="Times New Roman" w:cs="Times New Roman"/>
          <w:color w:val="000000"/>
          <w:sz w:val="24"/>
          <w:szCs w:val="24"/>
          <w:lang w:val="en-GB"/>
        </w:rPr>
        <w:t xml:space="preserve"> in light blue, PF2 </w:t>
      </w:r>
      <w:proofErr w:type="spellStart"/>
      <w:r w:rsidR="006529C5" w:rsidRPr="000B7C06">
        <w:rPr>
          <w:rFonts w:ascii="Times New Roman" w:hAnsi="Times New Roman" w:cs="Times New Roman"/>
          <w:color w:val="000000"/>
          <w:sz w:val="24"/>
          <w:szCs w:val="24"/>
          <w:lang w:val="en-GB"/>
        </w:rPr>
        <w:t>colored</w:t>
      </w:r>
      <w:proofErr w:type="spellEnd"/>
      <w:r w:rsidR="006529C5" w:rsidRPr="000B7C06">
        <w:rPr>
          <w:rFonts w:ascii="Times New Roman" w:hAnsi="Times New Roman" w:cs="Times New Roman"/>
          <w:color w:val="000000"/>
          <w:sz w:val="24"/>
          <w:szCs w:val="24"/>
          <w:lang w:val="en-GB"/>
        </w:rPr>
        <w:t xml:space="preserve"> in </w:t>
      </w:r>
      <w:r w:rsidR="00E54214">
        <w:rPr>
          <w:rFonts w:ascii="Times New Roman" w:hAnsi="Times New Roman" w:cs="Times New Roman"/>
          <w:color w:val="000000"/>
          <w:sz w:val="24"/>
          <w:szCs w:val="24"/>
          <w:lang w:val="en-GB"/>
        </w:rPr>
        <w:t>violet</w:t>
      </w:r>
      <w:r w:rsidR="006529C5" w:rsidRPr="000B7C06">
        <w:rPr>
          <w:rFonts w:ascii="Times New Roman" w:hAnsi="Times New Roman" w:cs="Times New Roman"/>
          <w:color w:val="000000"/>
          <w:sz w:val="24"/>
          <w:szCs w:val="24"/>
          <w:lang w:val="en-GB"/>
        </w:rPr>
        <w:t xml:space="preserve">, and PF3 </w:t>
      </w:r>
      <w:proofErr w:type="spellStart"/>
      <w:r w:rsidR="006529C5" w:rsidRPr="000B7C06">
        <w:rPr>
          <w:rFonts w:ascii="Times New Roman" w:hAnsi="Times New Roman" w:cs="Times New Roman"/>
          <w:color w:val="000000"/>
          <w:sz w:val="24"/>
          <w:szCs w:val="24"/>
          <w:lang w:val="en-GB"/>
        </w:rPr>
        <w:t>colored</w:t>
      </w:r>
      <w:proofErr w:type="spellEnd"/>
      <w:r w:rsidR="006529C5" w:rsidRPr="000B7C06">
        <w:rPr>
          <w:rFonts w:ascii="Times New Roman" w:hAnsi="Times New Roman" w:cs="Times New Roman"/>
          <w:color w:val="000000"/>
          <w:sz w:val="24"/>
          <w:szCs w:val="24"/>
          <w:lang w:val="en-GB"/>
        </w:rPr>
        <w:t xml:space="preserve"> in </w:t>
      </w:r>
      <w:r w:rsidR="00E54214">
        <w:rPr>
          <w:rFonts w:ascii="Times New Roman" w:hAnsi="Times New Roman" w:cs="Times New Roman"/>
          <w:color w:val="000000"/>
          <w:sz w:val="24"/>
          <w:szCs w:val="24"/>
          <w:lang w:val="en-GB"/>
        </w:rPr>
        <w:t>lavender</w:t>
      </w:r>
      <w:r w:rsidR="006529C5" w:rsidRPr="000B7C06">
        <w:rPr>
          <w:rFonts w:ascii="Times New Roman" w:hAnsi="Times New Roman" w:cs="Times New Roman"/>
          <w:color w:val="000000"/>
          <w:sz w:val="24"/>
          <w:szCs w:val="24"/>
          <w:lang w:val="en-GB"/>
        </w:rPr>
        <w:t xml:space="preserve">. The interfaces between protofilaments are better shown in the right panels: interface </w:t>
      </w:r>
      <w:r w:rsidR="006529C5">
        <w:rPr>
          <w:rFonts w:ascii="Times New Roman" w:hAnsi="Times New Roman" w:cs="Times New Roman"/>
          <w:color w:val="000000"/>
          <w:sz w:val="24"/>
          <w:szCs w:val="24"/>
          <w:lang w:val="en-GB"/>
        </w:rPr>
        <w:t>“</w:t>
      </w:r>
      <w:r w:rsidR="006529C5" w:rsidRPr="000B7C06">
        <w:rPr>
          <w:rFonts w:ascii="Times New Roman" w:hAnsi="Times New Roman" w:cs="Times New Roman"/>
          <w:color w:val="000000"/>
          <w:sz w:val="24"/>
          <w:szCs w:val="24"/>
          <w:lang w:val="en-GB"/>
        </w:rPr>
        <w:t>a</w:t>
      </w:r>
      <w:r w:rsidR="006529C5">
        <w:rPr>
          <w:rFonts w:ascii="Times New Roman" w:hAnsi="Times New Roman" w:cs="Times New Roman"/>
          <w:color w:val="000000"/>
          <w:sz w:val="24"/>
          <w:szCs w:val="24"/>
          <w:lang w:val="en-GB"/>
        </w:rPr>
        <w:t>”</w:t>
      </w:r>
      <w:r w:rsidR="006529C5" w:rsidRPr="000B7C06">
        <w:rPr>
          <w:rFonts w:ascii="Times New Roman" w:hAnsi="Times New Roman" w:cs="Times New Roman"/>
          <w:color w:val="000000"/>
          <w:sz w:val="24"/>
          <w:szCs w:val="24"/>
          <w:lang w:val="en-GB"/>
        </w:rPr>
        <w:t xml:space="preserve"> is shown in the blue </w:t>
      </w:r>
      <w:r w:rsidR="00E54214">
        <w:rPr>
          <w:rFonts w:ascii="Times New Roman" w:hAnsi="Times New Roman" w:cs="Times New Roman"/>
          <w:color w:val="000000"/>
          <w:sz w:val="24"/>
          <w:szCs w:val="24"/>
          <w:lang w:val="en-GB"/>
        </w:rPr>
        <w:t>panel</w:t>
      </w:r>
      <w:r w:rsidR="006529C5" w:rsidRPr="000B7C06">
        <w:rPr>
          <w:rFonts w:ascii="Times New Roman" w:hAnsi="Times New Roman" w:cs="Times New Roman"/>
          <w:color w:val="000000"/>
          <w:sz w:val="24"/>
          <w:szCs w:val="24"/>
          <w:lang w:val="en-GB"/>
        </w:rPr>
        <w:t xml:space="preserve">, and interface </w:t>
      </w:r>
      <w:r w:rsidR="006529C5">
        <w:rPr>
          <w:rFonts w:ascii="Times New Roman" w:hAnsi="Times New Roman" w:cs="Times New Roman"/>
          <w:color w:val="000000"/>
          <w:sz w:val="24"/>
          <w:szCs w:val="24"/>
          <w:lang w:val="en-GB"/>
        </w:rPr>
        <w:t>“</w:t>
      </w:r>
      <w:r w:rsidR="006529C5" w:rsidRPr="000B7C06">
        <w:rPr>
          <w:rFonts w:ascii="Times New Roman" w:hAnsi="Times New Roman" w:cs="Times New Roman"/>
          <w:color w:val="000000"/>
          <w:sz w:val="24"/>
          <w:szCs w:val="24"/>
          <w:lang w:val="en-GB"/>
        </w:rPr>
        <w:t>d</w:t>
      </w:r>
      <w:r w:rsidR="006529C5">
        <w:rPr>
          <w:rFonts w:ascii="Times New Roman" w:hAnsi="Times New Roman" w:cs="Times New Roman"/>
          <w:color w:val="000000"/>
          <w:sz w:val="24"/>
          <w:szCs w:val="24"/>
          <w:lang w:val="en-GB"/>
        </w:rPr>
        <w:t>”</w:t>
      </w:r>
      <w:r w:rsidR="006529C5" w:rsidRPr="000B7C06">
        <w:rPr>
          <w:rFonts w:ascii="Times New Roman" w:hAnsi="Times New Roman" w:cs="Times New Roman"/>
          <w:color w:val="000000"/>
          <w:sz w:val="24"/>
          <w:szCs w:val="24"/>
          <w:lang w:val="en-GB"/>
        </w:rPr>
        <w:t xml:space="preserve"> is shown in the light pink </w:t>
      </w:r>
      <w:r w:rsidR="00E54214">
        <w:rPr>
          <w:rFonts w:ascii="Times New Roman" w:hAnsi="Times New Roman" w:cs="Times New Roman"/>
          <w:color w:val="000000"/>
          <w:sz w:val="24"/>
          <w:szCs w:val="24"/>
          <w:lang w:val="en-GB"/>
        </w:rPr>
        <w:t>panel</w:t>
      </w:r>
      <w:r w:rsidR="006529C5" w:rsidRPr="000B7C06">
        <w:rPr>
          <w:rFonts w:ascii="Times New Roman" w:hAnsi="Times New Roman" w:cs="Times New Roman"/>
          <w:color w:val="000000"/>
          <w:sz w:val="24"/>
          <w:szCs w:val="24"/>
          <w:lang w:val="en-GB"/>
        </w:rPr>
        <w:t xml:space="preserve">. </w:t>
      </w:r>
      <w:r w:rsidR="006529C5">
        <w:rPr>
          <w:rFonts w:ascii="Times New Roman" w:hAnsi="Times New Roman" w:cs="Times New Roman"/>
          <w:b/>
          <w:bCs/>
          <w:color w:val="000000"/>
          <w:sz w:val="24"/>
          <w:szCs w:val="24"/>
          <w:lang w:val="en-GB"/>
        </w:rPr>
        <w:t>c</w:t>
      </w:r>
      <w:r w:rsidR="006529C5" w:rsidRPr="000B7C06">
        <w:rPr>
          <w:rFonts w:ascii="Times New Roman" w:hAnsi="Times New Roman" w:cs="Times New Roman"/>
          <w:color w:val="000000"/>
          <w:sz w:val="24"/>
          <w:szCs w:val="24"/>
          <w:lang w:val="en-GB"/>
        </w:rPr>
        <w:t xml:space="preserve"> </w:t>
      </w:r>
      <w:proofErr w:type="gramStart"/>
      <w:r w:rsidR="006529C5" w:rsidRPr="000B7C06">
        <w:rPr>
          <w:rFonts w:ascii="Times New Roman" w:hAnsi="Times New Roman" w:cs="Times New Roman"/>
          <w:color w:val="000000"/>
          <w:sz w:val="24"/>
          <w:szCs w:val="24"/>
          <w:lang w:val="en-GB"/>
        </w:rPr>
        <w:t>On</w:t>
      </w:r>
      <w:proofErr w:type="gramEnd"/>
      <w:r w:rsidR="006529C5" w:rsidRPr="000B7C06">
        <w:rPr>
          <w:rFonts w:ascii="Times New Roman" w:hAnsi="Times New Roman" w:cs="Times New Roman"/>
          <w:color w:val="000000"/>
          <w:sz w:val="24"/>
          <w:szCs w:val="24"/>
          <w:lang w:val="en-GB"/>
        </w:rPr>
        <w:t xml:space="preserve"> the left, polymorph </w:t>
      </w:r>
      <w:proofErr w:type="spellStart"/>
      <w:r w:rsidR="006529C5" w:rsidRPr="000B7C06">
        <w:rPr>
          <w:rFonts w:ascii="Times New Roman" w:hAnsi="Times New Roman" w:cs="Times New Roman"/>
          <w:color w:val="000000"/>
          <w:sz w:val="24"/>
          <w:szCs w:val="24"/>
          <w:lang w:val="en-GB"/>
        </w:rPr>
        <w:t>IV</w:t>
      </w:r>
      <w:r w:rsidR="00956D06">
        <w:rPr>
          <w:rFonts w:ascii="Times New Roman" w:hAnsi="Times New Roman" w:cs="Times New Roman"/>
          <w:color w:val="000000"/>
          <w:sz w:val="24"/>
          <w:szCs w:val="24"/>
          <w:lang w:val="en-GB"/>
        </w:rPr>
        <w:t>c</w:t>
      </w:r>
      <w:r w:rsidR="006529C5" w:rsidRPr="000B7C06">
        <w:rPr>
          <w:rFonts w:ascii="Times New Roman" w:hAnsi="Times New Roman" w:cs="Times New Roman"/>
          <w:color w:val="000000"/>
          <w:sz w:val="24"/>
          <w:szCs w:val="24"/>
          <w:lang w:val="en-GB"/>
        </w:rPr>
        <w:t>ac</w:t>
      </w:r>
      <w:proofErr w:type="spellEnd"/>
      <w:r w:rsidR="006529C5" w:rsidRPr="000B7C06">
        <w:rPr>
          <w:rFonts w:ascii="Times New Roman" w:hAnsi="Times New Roman" w:cs="Times New Roman"/>
          <w:color w:val="000000"/>
          <w:sz w:val="24"/>
          <w:szCs w:val="24"/>
          <w:lang w:val="en-GB"/>
        </w:rPr>
        <w:t xml:space="preserve"> is shown as sticks. Protofilaments</w:t>
      </w:r>
      <w:r w:rsidR="00E54214">
        <w:rPr>
          <w:rFonts w:ascii="Times New Roman" w:hAnsi="Times New Roman" w:cs="Times New Roman"/>
          <w:color w:val="000000"/>
          <w:sz w:val="24"/>
          <w:szCs w:val="24"/>
          <w:lang w:val="en-GB"/>
        </w:rPr>
        <w:t xml:space="preserve"> </w:t>
      </w:r>
      <w:r w:rsidR="006529C5" w:rsidRPr="000B7C06">
        <w:rPr>
          <w:rFonts w:ascii="Times New Roman" w:hAnsi="Times New Roman" w:cs="Times New Roman"/>
          <w:color w:val="000000"/>
          <w:sz w:val="24"/>
          <w:szCs w:val="24"/>
          <w:lang w:val="en-GB"/>
        </w:rPr>
        <w:t xml:space="preserve">vary from dark purple (PF1) to magenta (PF4). The right panels show the residues involved at the interfaces between each protofilament: interface </w:t>
      </w:r>
      <w:r w:rsidR="006529C5">
        <w:rPr>
          <w:rFonts w:ascii="Times New Roman" w:hAnsi="Times New Roman" w:cs="Times New Roman"/>
          <w:color w:val="000000"/>
          <w:sz w:val="24"/>
          <w:szCs w:val="24"/>
          <w:lang w:val="en-GB"/>
        </w:rPr>
        <w:t>“</w:t>
      </w:r>
      <w:r w:rsidR="006529C5" w:rsidRPr="000B7C06">
        <w:rPr>
          <w:rFonts w:ascii="Times New Roman" w:hAnsi="Times New Roman" w:cs="Times New Roman"/>
          <w:color w:val="000000"/>
          <w:sz w:val="24"/>
          <w:szCs w:val="24"/>
          <w:lang w:val="en-GB"/>
        </w:rPr>
        <w:t>a</w:t>
      </w:r>
      <w:r w:rsidR="006529C5">
        <w:rPr>
          <w:rFonts w:ascii="Times New Roman" w:hAnsi="Times New Roman" w:cs="Times New Roman"/>
          <w:color w:val="000000"/>
          <w:sz w:val="24"/>
          <w:szCs w:val="24"/>
          <w:lang w:val="en-GB"/>
        </w:rPr>
        <w:t>”</w:t>
      </w:r>
      <w:r w:rsidR="006529C5" w:rsidRPr="000B7C06">
        <w:rPr>
          <w:rFonts w:ascii="Times New Roman" w:hAnsi="Times New Roman" w:cs="Times New Roman"/>
          <w:color w:val="000000"/>
          <w:sz w:val="24"/>
          <w:szCs w:val="24"/>
          <w:lang w:val="en-GB"/>
        </w:rPr>
        <w:t xml:space="preserve">, in the middle, is shown inside a blue </w:t>
      </w:r>
      <w:r w:rsidR="00E54214">
        <w:rPr>
          <w:rFonts w:ascii="Times New Roman" w:hAnsi="Times New Roman" w:cs="Times New Roman"/>
          <w:color w:val="000000"/>
          <w:sz w:val="24"/>
          <w:szCs w:val="24"/>
          <w:lang w:val="en-GB"/>
        </w:rPr>
        <w:t>panel</w:t>
      </w:r>
      <w:r w:rsidR="006529C5" w:rsidRPr="000B7C06">
        <w:rPr>
          <w:rFonts w:ascii="Times New Roman" w:hAnsi="Times New Roman" w:cs="Times New Roman"/>
          <w:color w:val="000000"/>
          <w:sz w:val="24"/>
          <w:szCs w:val="24"/>
          <w:lang w:val="en-GB"/>
        </w:rPr>
        <w:t xml:space="preserve">, while interface </w:t>
      </w:r>
      <w:r w:rsidR="006529C5">
        <w:rPr>
          <w:rFonts w:ascii="Times New Roman" w:hAnsi="Times New Roman" w:cs="Times New Roman"/>
          <w:color w:val="000000"/>
          <w:sz w:val="24"/>
          <w:szCs w:val="24"/>
          <w:lang w:val="en-GB"/>
        </w:rPr>
        <w:t>“</w:t>
      </w:r>
      <w:r w:rsidR="006529C5" w:rsidRPr="000B7C06">
        <w:rPr>
          <w:rFonts w:ascii="Times New Roman" w:hAnsi="Times New Roman" w:cs="Times New Roman"/>
          <w:color w:val="000000"/>
          <w:sz w:val="24"/>
          <w:szCs w:val="24"/>
          <w:lang w:val="en-GB"/>
        </w:rPr>
        <w:t>c</w:t>
      </w:r>
      <w:r w:rsidR="006529C5">
        <w:rPr>
          <w:rFonts w:ascii="Times New Roman" w:hAnsi="Times New Roman" w:cs="Times New Roman"/>
          <w:color w:val="000000"/>
          <w:sz w:val="24"/>
          <w:szCs w:val="24"/>
          <w:lang w:val="en-GB"/>
        </w:rPr>
        <w:t>”</w:t>
      </w:r>
      <w:r w:rsidR="006529C5" w:rsidRPr="000B7C06">
        <w:rPr>
          <w:rFonts w:ascii="Times New Roman" w:hAnsi="Times New Roman" w:cs="Times New Roman"/>
          <w:color w:val="000000"/>
          <w:sz w:val="24"/>
          <w:szCs w:val="24"/>
          <w:lang w:val="en-GB"/>
        </w:rPr>
        <w:t xml:space="preserve"> is shown inside pink </w:t>
      </w:r>
      <w:r w:rsidR="00E54214">
        <w:rPr>
          <w:rFonts w:ascii="Times New Roman" w:hAnsi="Times New Roman" w:cs="Times New Roman"/>
          <w:color w:val="000000"/>
          <w:sz w:val="24"/>
          <w:szCs w:val="24"/>
          <w:lang w:val="en-GB"/>
        </w:rPr>
        <w:t>panels</w:t>
      </w:r>
      <w:r w:rsidR="006529C5" w:rsidRPr="000B7C06">
        <w:rPr>
          <w:rFonts w:ascii="Times New Roman" w:hAnsi="Times New Roman" w:cs="Times New Roman"/>
          <w:color w:val="000000"/>
          <w:sz w:val="24"/>
          <w:szCs w:val="24"/>
          <w:lang w:val="en-GB"/>
        </w:rPr>
        <w:t xml:space="preserve">. </w:t>
      </w:r>
    </w:p>
    <w:p w14:paraId="1EC8F2AC"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44BF4CF3"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47C4F626" w14:textId="77777777" w:rsidR="00D2396A" w:rsidRDefault="00D2396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7A839B56" w14:textId="5D91E41B" w:rsidR="00D2396A" w:rsidRDefault="00956D06"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Pr>
          <w:rFonts w:ascii="Times New Roman" w:eastAsia="Times New Roman" w:hAnsi="Times New Roman" w:cs="Times New Roman"/>
          <w:b/>
          <w:bCs/>
          <w:noProof/>
          <w:color w:val="000000"/>
          <w:sz w:val="24"/>
          <w:szCs w:val="24"/>
        </w:rPr>
        <w:lastRenderedPageBreak/>
        <w:drawing>
          <wp:inline distT="0" distB="0" distL="0" distR="0" wp14:anchorId="40E8C75C" wp14:editId="46ED6A57">
            <wp:extent cx="6120130" cy="3437465"/>
            <wp:effectExtent l="0" t="0" r="0" b="0"/>
            <wp:docPr id="1915967270" name="image11.jpg"/>
            <wp:cNvGraphicFramePr/>
            <a:graphic xmlns:a="http://schemas.openxmlformats.org/drawingml/2006/main">
              <a:graphicData uri="http://schemas.openxmlformats.org/drawingml/2006/picture">
                <pic:pic xmlns:pic="http://schemas.openxmlformats.org/drawingml/2006/picture">
                  <pic:nvPicPr>
                    <pic:cNvPr id="1915967270" name="image11.jpg"/>
                    <pic:cNvPicPr preferRelativeResize="0"/>
                  </pic:nvPicPr>
                  <pic:blipFill>
                    <a:blip r:embed="rId16"/>
                    <a:stretch>
                      <a:fillRect/>
                    </a:stretch>
                  </pic:blipFill>
                  <pic:spPr>
                    <a:xfrm>
                      <a:off x="0" y="0"/>
                      <a:ext cx="6120130" cy="3437465"/>
                    </a:xfrm>
                    <a:prstGeom prst="rect">
                      <a:avLst/>
                    </a:prstGeom>
                    <a:ln/>
                  </pic:spPr>
                </pic:pic>
              </a:graphicData>
            </a:graphic>
          </wp:inline>
        </w:drawing>
      </w:r>
    </w:p>
    <w:p w14:paraId="38CA6051" w14:textId="6CD4953B" w:rsidR="0072608D" w:rsidRPr="00956D06" w:rsidRDefault="0072608D" w:rsidP="00443ADE">
      <w:pPr>
        <w:spacing w:before="100" w:beforeAutospacing="1" w:after="100" w:afterAutospacing="1" w:line="480" w:lineRule="auto"/>
        <w:jc w:val="both"/>
        <w:rPr>
          <w:rFonts w:ascii="Times New Roman" w:hAnsi="Times New Roman" w:cs="Times New Roman"/>
          <w:b/>
          <w:bCs/>
          <w:color w:val="000000"/>
          <w:sz w:val="24"/>
          <w:szCs w:val="24"/>
          <w:lang w:val="en-GB"/>
        </w:rPr>
      </w:pPr>
      <w:r w:rsidRPr="000B7C06">
        <w:rPr>
          <w:rFonts w:ascii="Times New Roman" w:hAnsi="Times New Roman" w:cs="Times New Roman"/>
          <w:b/>
          <w:bCs/>
          <w:color w:val="000000"/>
          <w:sz w:val="24"/>
          <w:szCs w:val="24"/>
          <w:lang w:val="en-GB"/>
        </w:rPr>
        <w:t xml:space="preserve">Supplementary </w:t>
      </w:r>
      <w:r>
        <w:rPr>
          <w:rFonts w:ascii="Times New Roman" w:hAnsi="Times New Roman" w:cs="Times New Roman"/>
          <w:b/>
          <w:bCs/>
          <w:color w:val="000000"/>
          <w:sz w:val="24"/>
          <w:szCs w:val="24"/>
          <w:lang w:val="en-GB"/>
        </w:rPr>
        <w:t>Fig.</w:t>
      </w:r>
      <w:r w:rsidRPr="000B7C06">
        <w:rPr>
          <w:rFonts w:ascii="Times New Roman" w:hAnsi="Times New Roman" w:cs="Times New Roman"/>
          <w:b/>
          <w:bCs/>
          <w:color w:val="000000"/>
          <w:sz w:val="24"/>
          <w:szCs w:val="24"/>
          <w:lang w:val="en-GB"/>
        </w:rPr>
        <w:t xml:space="preserve"> </w:t>
      </w:r>
      <w:r w:rsidR="00F901F3">
        <w:rPr>
          <w:rFonts w:ascii="Times New Roman" w:hAnsi="Times New Roman" w:cs="Times New Roman"/>
          <w:b/>
          <w:bCs/>
          <w:color w:val="000000"/>
          <w:sz w:val="24"/>
          <w:szCs w:val="24"/>
          <w:lang w:val="en-GB"/>
        </w:rPr>
        <w:t>9</w:t>
      </w:r>
      <w:r>
        <w:rPr>
          <w:rFonts w:ascii="Times New Roman" w:hAnsi="Times New Roman" w:cs="Times New Roman"/>
          <w:b/>
          <w:bCs/>
          <w:color w:val="000000"/>
          <w:sz w:val="24"/>
          <w:szCs w:val="24"/>
          <w:lang w:val="en-GB"/>
        </w:rPr>
        <w:t xml:space="preserve">: Polymorphs </w:t>
      </w:r>
      <w:proofErr w:type="spellStart"/>
      <w:r>
        <w:rPr>
          <w:rFonts w:ascii="Times New Roman" w:hAnsi="Times New Roman" w:cs="Times New Roman"/>
          <w:b/>
          <w:bCs/>
          <w:color w:val="000000"/>
          <w:sz w:val="24"/>
          <w:szCs w:val="24"/>
          <w:lang w:val="en-GB"/>
        </w:rPr>
        <w:t>IV</w:t>
      </w:r>
      <w:r w:rsidR="00956D06">
        <w:rPr>
          <w:rFonts w:ascii="Times New Roman" w:hAnsi="Times New Roman" w:cs="Times New Roman"/>
          <w:b/>
          <w:bCs/>
          <w:color w:val="000000"/>
          <w:sz w:val="24"/>
          <w:szCs w:val="24"/>
          <w:lang w:val="en-GB"/>
        </w:rPr>
        <w:t>a</w:t>
      </w:r>
      <w:r>
        <w:rPr>
          <w:rFonts w:ascii="Times New Roman" w:hAnsi="Times New Roman" w:cs="Times New Roman"/>
          <w:b/>
          <w:bCs/>
          <w:color w:val="000000"/>
          <w:sz w:val="24"/>
          <w:szCs w:val="24"/>
          <w:lang w:val="en-GB"/>
        </w:rPr>
        <w:t>ca</w:t>
      </w:r>
      <w:proofErr w:type="spellEnd"/>
      <w:r>
        <w:rPr>
          <w:rFonts w:ascii="Times New Roman" w:hAnsi="Times New Roman" w:cs="Times New Roman"/>
          <w:b/>
          <w:bCs/>
          <w:color w:val="000000"/>
          <w:sz w:val="24"/>
          <w:szCs w:val="24"/>
          <w:lang w:val="en-GB"/>
        </w:rPr>
        <w:t xml:space="preserve"> and </w:t>
      </w:r>
      <w:proofErr w:type="spellStart"/>
      <w:r>
        <w:rPr>
          <w:rFonts w:ascii="Times New Roman" w:hAnsi="Times New Roman" w:cs="Times New Roman"/>
          <w:b/>
          <w:bCs/>
          <w:color w:val="000000"/>
          <w:sz w:val="24"/>
          <w:szCs w:val="24"/>
          <w:lang w:val="en-GB"/>
        </w:rPr>
        <w:t>Vac</w:t>
      </w:r>
      <w:r w:rsidR="00956D06">
        <w:rPr>
          <w:rFonts w:ascii="Times New Roman" w:hAnsi="Times New Roman" w:cs="Times New Roman"/>
          <w:b/>
          <w:bCs/>
          <w:color w:val="000000"/>
          <w:sz w:val="24"/>
          <w:szCs w:val="24"/>
          <w:lang w:val="en-GB"/>
        </w:rPr>
        <w:t>ac</w:t>
      </w:r>
      <w:proofErr w:type="spellEnd"/>
      <w:r>
        <w:rPr>
          <w:rFonts w:ascii="Times New Roman" w:hAnsi="Times New Roman" w:cs="Times New Roman"/>
          <w:b/>
          <w:bCs/>
          <w:color w:val="000000"/>
          <w:sz w:val="24"/>
          <w:szCs w:val="24"/>
          <w:lang w:val="en-GB"/>
        </w:rPr>
        <w:t xml:space="preserve"> are characterized by a loose conformation. </w:t>
      </w:r>
      <w:proofErr w:type="spellStart"/>
      <w:r w:rsidR="006529C5">
        <w:rPr>
          <w:rFonts w:ascii="Times New Roman" w:hAnsi="Times New Roman" w:cs="Times New Roman"/>
          <w:b/>
          <w:bCs/>
          <w:color w:val="000000"/>
          <w:sz w:val="24"/>
          <w:szCs w:val="24"/>
          <w:lang w:val="en-GB"/>
        </w:rPr>
        <w:t>a</w:t>
      </w:r>
      <w:proofErr w:type="spellEnd"/>
      <w:r w:rsidR="006529C5" w:rsidRPr="000B7C06">
        <w:rPr>
          <w:rFonts w:ascii="Times New Roman" w:hAnsi="Times New Roman" w:cs="Times New Roman"/>
          <w:b/>
          <w:bCs/>
          <w:color w:val="000000"/>
          <w:sz w:val="24"/>
          <w:szCs w:val="24"/>
          <w:lang w:val="en-GB"/>
        </w:rPr>
        <w:t xml:space="preserve"> </w:t>
      </w:r>
      <w:proofErr w:type="gramStart"/>
      <w:r w:rsidR="006529C5" w:rsidRPr="000B7C06">
        <w:rPr>
          <w:rFonts w:ascii="Times New Roman" w:hAnsi="Times New Roman" w:cs="Times New Roman"/>
          <w:color w:val="000000"/>
          <w:sz w:val="24"/>
          <w:szCs w:val="24"/>
          <w:lang w:val="en-GB"/>
        </w:rPr>
        <w:t>On</w:t>
      </w:r>
      <w:proofErr w:type="gramEnd"/>
      <w:r w:rsidR="006529C5" w:rsidRPr="000B7C06">
        <w:rPr>
          <w:rFonts w:ascii="Times New Roman" w:hAnsi="Times New Roman" w:cs="Times New Roman"/>
          <w:color w:val="000000"/>
          <w:sz w:val="24"/>
          <w:szCs w:val="24"/>
          <w:lang w:val="en-GB"/>
        </w:rPr>
        <w:t xml:space="preserve"> the top, the</w:t>
      </w:r>
      <w:r w:rsidR="00E54214">
        <w:rPr>
          <w:rFonts w:ascii="Times New Roman" w:hAnsi="Times New Roman" w:cs="Times New Roman"/>
          <w:color w:val="000000"/>
          <w:sz w:val="24"/>
          <w:szCs w:val="24"/>
          <w:lang w:val="en-GB"/>
        </w:rPr>
        <w:t xml:space="preserve"> relative</w:t>
      </w:r>
      <w:r w:rsidR="006529C5" w:rsidRPr="000B7C06">
        <w:rPr>
          <w:rFonts w:ascii="Times New Roman" w:hAnsi="Times New Roman" w:cs="Times New Roman"/>
          <w:color w:val="000000"/>
          <w:sz w:val="24"/>
          <w:szCs w:val="24"/>
          <w:lang w:val="en-GB"/>
        </w:rPr>
        <w:t xml:space="preserve"> abundance of polymorph </w:t>
      </w:r>
      <w:proofErr w:type="spellStart"/>
      <w:r w:rsidR="006529C5" w:rsidRPr="000B7C06">
        <w:rPr>
          <w:rFonts w:ascii="Times New Roman" w:hAnsi="Times New Roman" w:cs="Times New Roman"/>
          <w:color w:val="000000"/>
          <w:sz w:val="24"/>
          <w:szCs w:val="24"/>
          <w:lang w:val="en-GB"/>
        </w:rPr>
        <w:t>IV</w:t>
      </w:r>
      <w:r w:rsidR="00956D06">
        <w:rPr>
          <w:rFonts w:ascii="Times New Roman" w:hAnsi="Times New Roman" w:cs="Times New Roman"/>
          <w:color w:val="000000"/>
          <w:sz w:val="24"/>
          <w:szCs w:val="24"/>
          <w:lang w:val="en-GB"/>
        </w:rPr>
        <w:t>a</w:t>
      </w:r>
      <w:r w:rsidR="006529C5" w:rsidRPr="000B7C06">
        <w:rPr>
          <w:rFonts w:ascii="Times New Roman" w:hAnsi="Times New Roman" w:cs="Times New Roman"/>
          <w:color w:val="000000"/>
          <w:sz w:val="24"/>
          <w:szCs w:val="24"/>
          <w:lang w:val="en-GB"/>
        </w:rPr>
        <w:t>ca</w:t>
      </w:r>
      <w:proofErr w:type="spellEnd"/>
      <w:r w:rsidR="006529C5" w:rsidRPr="000B7C06">
        <w:rPr>
          <w:rFonts w:ascii="Times New Roman" w:hAnsi="Times New Roman" w:cs="Times New Roman"/>
          <w:color w:val="000000"/>
          <w:sz w:val="24"/>
          <w:szCs w:val="24"/>
          <w:lang w:val="en-GB"/>
        </w:rPr>
        <w:t xml:space="preserve"> in the hepatic sample is shown in a pie chart. Below, a representative micrograph of polymorph </w:t>
      </w:r>
      <w:proofErr w:type="spellStart"/>
      <w:r w:rsidR="006529C5" w:rsidRPr="000B7C06">
        <w:rPr>
          <w:rFonts w:ascii="Times New Roman" w:hAnsi="Times New Roman" w:cs="Times New Roman"/>
          <w:color w:val="000000"/>
          <w:sz w:val="24"/>
          <w:szCs w:val="24"/>
          <w:lang w:val="en-GB"/>
        </w:rPr>
        <w:t>I</w:t>
      </w:r>
      <w:r w:rsidR="00E54214">
        <w:rPr>
          <w:rFonts w:ascii="Times New Roman" w:hAnsi="Times New Roman" w:cs="Times New Roman"/>
          <w:color w:val="000000"/>
          <w:sz w:val="24"/>
          <w:szCs w:val="24"/>
          <w:lang w:val="en-GB"/>
        </w:rPr>
        <w:t>V</w:t>
      </w:r>
      <w:r w:rsidR="00956D06">
        <w:rPr>
          <w:rFonts w:ascii="Times New Roman" w:hAnsi="Times New Roman" w:cs="Times New Roman"/>
          <w:color w:val="000000"/>
          <w:sz w:val="24"/>
          <w:szCs w:val="24"/>
          <w:lang w:val="en-GB"/>
        </w:rPr>
        <w:t>a</w:t>
      </w:r>
      <w:r w:rsidR="006529C5" w:rsidRPr="000B7C06">
        <w:rPr>
          <w:rFonts w:ascii="Times New Roman" w:hAnsi="Times New Roman" w:cs="Times New Roman"/>
          <w:color w:val="000000"/>
          <w:sz w:val="24"/>
          <w:szCs w:val="24"/>
          <w:lang w:val="en-GB"/>
        </w:rPr>
        <w:t>ca</w:t>
      </w:r>
      <w:proofErr w:type="spellEnd"/>
      <w:r w:rsidR="00E54214">
        <w:rPr>
          <w:rFonts w:ascii="Times New Roman" w:hAnsi="Times New Roman" w:cs="Times New Roman"/>
          <w:color w:val="000000"/>
          <w:sz w:val="24"/>
          <w:szCs w:val="24"/>
          <w:lang w:val="en-GB"/>
        </w:rPr>
        <w:t xml:space="preserve"> is displayed</w:t>
      </w:r>
      <w:r w:rsidR="006529C5" w:rsidRPr="000B7C06">
        <w:rPr>
          <w:rFonts w:ascii="Times New Roman" w:hAnsi="Times New Roman" w:cs="Times New Roman"/>
          <w:color w:val="000000"/>
          <w:sz w:val="24"/>
          <w:szCs w:val="24"/>
          <w:lang w:val="en-GB"/>
        </w:rPr>
        <w:t xml:space="preserve">. In the middle, </w:t>
      </w:r>
      <w:r w:rsidR="00E54214">
        <w:rPr>
          <w:rFonts w:ascii="Times New Roman" w:hAnsi="Times New Roman" w:cs="Times New Roman"/>
          <w:color w:val="000000"/>
          <w:sz w:val="24"/>
          <w:szCs w:val="24"/>
          <w:lang w:val="en-GB"/>
        </w:rPr>
        <w:t>cross-sections</w:t>
      </w:r>
      <w:r w:rsidR="006529C5">
        <w:rPr>
          <w:rFonts w:ascii="Times New Roman" w:hAnsi="Times New Roman" w:cs="Times New Roman"/>
          <w:color w:val="000000"/>
          <w:sz w:val="24"/>
          <w:szCs w:val="24"/>
          <w:lang w:val="en-GB"/>
        </w:rPr>
        <w:t xml:space="preserve"> of representative models for loose and compact conformations are</w:t>
      </w:r>
      <w:r w:rsidR="006529C5" w:rsidRPr="000B7C06">
        <w:rPr>
          <w:rFonts w:ascii="Times New Roman" w:hAnsi="Times New Roman" w:cs="Times New Roman"/>
          <w:color w:val="000000"/>
          <w:sz w:val="24"/>
          <w:szCs w:val="24"/>
          <w:lang w:val="en-GB"/>
        </w:rPr>
        <w:t xml:space="preserve"> </w:t>
      </w:r>
      <w:r w:rsidR="002263C9" w:rsidRPr="003B4546">
        <w:rPr>
          <w:rFonts w:ascii="Times New Roman" w:hAnsi="Times New Roman" w:cs="Times New Roman"/>
          <w:color w:val="000000"/>
          <w:sz w:val="24"/>
          <w:szCs w:val="24"/>
          <w:lang w:val="en-GB"/>
        </w:rPr>
        <w:t xml:space="preserve">rigid-body </w:t>
      </w:r>
      <w:r w:rsidR="006529C5" w:rsidRPr="000B7C06">
        <w:rPr>
          <w:rFonts w:ascii="Times New Roman" w:hAnsi="Times New Roman" w:cs="Times New Roman"/>
          <w:color w:val="000000"/>
          <w:sz w:val="24"/>
          <w:szCs w:val="24"/>
          <w:lang w:val="en-GB"/>
        </w:rPr>
        <w:t xml:space="preserve">fitted </w:t>
      </w:r>
      <w:r w:rsidR="00C24A22">
        <w:rPr>
          <w:rFonts w:ascii="Times New Roman" w:hAnsi="Times New Roman" w:cs="Times New Roman"/>
          <w:color w:val="000000"/>
          <w:sz w:val="24"/>
          <w:szCs w:val="24"/>
          <w:lang w:val="en-GB"/>
        </w:rPr>
        <w:t>into</w:t>
      </w:r>
      <w:r w:rsidR="006529C5" w:rsidRPr="000B7C06">
        <w:rPr>
          <w:rFonts w:ascii="Times New Roman" w:hAnsi="Times New Roman" w:cs="Times New Roman"/>
          <w:color w:val="000000"/>
          <w:sz w:val="24"/>
          <w:szCs w:val="24"/>
          <w:lang w:val="en-GB"/>
        </w:rPr>
        <w:t xml:space="preserve"> </w:t>
      </w:r>
      <w:r w:rsidR="00E54214">
        <w:rPr>
          <w:rFonts w:ascii="Times New Roman" w:hAnsi="Times New Roman" w:cs="Times New Roman"/>
          <w:color w:val="000000"/>
          <w:sz w:val="24"/>
          <w:szCs w:val="24"/>
          <w:lang w:val="en-GB"/>
        </w:rPr>
        <w:t xml:space="preserve">polymorph </w:t>
      </w:r>
      <w:proofErr w:type="spellStart"/>
      <w:r w:rsidR="00E54214">
        <w:rPr>
          <w:rFonts w:ascii="Times New Roman" w:hAnsi="Times New Roman" w:cs="Times New Roman"/>
          <w:color w:val="000000"/>
          <w:sz w:val="24"/>
          <w:szCs w:val="24"/>
          <w:lang w:val="en-GB"/>
        </w:rPr>
        <w:t>IV</w:t>
      </w:r>
      <w:r w:rsidR="00956D06">
        <w:rPr>
          <w:rFonts w:ascii="Times New Roman" w:hAnsi="Times New Roman" w:cs="Times New Roman"/>
          <w:color w:val="000000"/>
          <w:sz w:val="24"/>
          <w:szCs w:val="24"/>
          <w:lang w:val="en-GB"/>
        </w:rPr>
        <w:t>a</w:t>
      </w:r>
      <w:r w:rsidR="00E54214">
        <w:rPr>
          <w:rFonts w:ascii="Times New Roman" w:hAnsi="Times New Roman" w:cs="Times New Roman"/>
          <w:color w:val="000000"/>
          <w:sz w:val="24"/>
          <w:szCs w:val="24"/>
          <w:lang w:val="en-GB"/>
        </w:rPr>
        <w:t>ca</w:t>
      </w:r>
      <w:proofErr w:type="spellEnd"/>
      <w:r w:rsidR="00E54214">
        <w:rPr>
          <w:rFonts w:ascii="Times New Roman" w:hAnsi="Times New Roman" w:cs="Times New Roman"/>
          <w:color w:val="000000"/>
          <w:sz w:val="24"/>
          <w:szCs w:val="24"/>
          <w:lang w:val="en-GB"/>
        </w:rPr>
        <w:t xml:space="preserve"> map</w:t>
      </w:r>
      <w:r w:rsidR="006529C5" w:rsidRPr="000B7C06">
        <w:rPr>
          <w:rFonts w:ascii="Times New Roman" w:hAnsi="Times New Roman" w:cs="Times New Roman"/>
          <w:color w:val="000000"/>
          <w:sz w:val="24"/>
          <w:szCs w:val="24"/>
          <w:lang w:val="en-GB"/>
        </w:rPr>
        <w:t>. The interfaces between protofilaments are shown on the right</w:t>
      </w:r>
      <w:r w:rsidR="00E54214">
        <w:rPr>
          <w:rFonts w:ascii="Times New Roman" w:hAnsi="Times New Roman" w:cs="Times New Roman"/>
          <w:color w:val="000000"/>
          <w:sz w:val="24"/>
          <w:szCs w:val="24"/>
          <w:lang w:val="en-GB"/>
        </w:rPr>
        <w:t xml:space="preserve"> on a representative model for polymorph </w:t>
      </w:r>
      <w:proofErr w:type="spellStart"/>
      <w:r w:rsidR="00E54214">
        <w:rPr>
          <w:rFonts w:ascii="Times New Roman" w:hAnsi="Times New Roman" w:cs="Times New Roman"/>
          <w:color w:val="000000"/>
          <w:sz w:val="24"/>
          <w:szCs w:val="24"/>
          <w:lang w:val="en-GB"/>
        </w:rPr>
        <w:t>IV</w:t>
      </w:r>
      <w:r w:rsidR="00956D06">
        <w:rPr>
          <w:rFonts w:ascii="Times New Roman" w:hAnsi="Times New Roman" w:cs="Times New Roman"/>
          <w:color w:val="000000"/>
          <w:sz w:val="24"/>
          <w:szCs w:val="24"/>
          <w:lang w:val="en-GB"/>
        </w:rPr>
        <w:t>a</w:t>
      </w:r>
      <w:r w:rsidR="00E54214">
        <w:rPr>
          <w:rFonts w:ascii="Times New Roman" w:hAnsi="Times New Roman" w:cs="Times New Roman"/>
          <w:color w:val="000000"/>
          <w:sz w:val="24"/>
          <w:szCs w:val="24"/>
          <w:lang w:val="en-GB"/>
        </w:rPr>
        <w:t>ca</w:t>
      </w:r>
      <w:proofErr w:type="spellEnd"/>
      <w:r w:rsidR="006529C5" w:rsidRPr="000B7C06">
        <w:rPr>
          <w:rFonts w:ascii="Times New Roman" w:hAnsi="Times New Roman" w:cs="Times New Roman"/>
          <w:color w:val="000000"/>
          <w:sz w:val="24"/>
          <w:szCs w:val="24"/>
          <w:lang w:val="en-GB"/>
        </w:rPr>
        <w:t xml:space="preserve">. </w:t>
      </w:r>
      <w:r w:rsidR="006529C5">
        <w:rPr>
          <w:rFonts w:ascii="Times New Roman" w:hAnsi="Times New Roman" w:cs="Times New Roman"/>
          <w:b/>
          <w:bCs/>
          <w:color w:val="000000"/>
          <w:sz w:val="24"/>
          <w:szCs w:val="24"/>
          <w:lang w:val="en-GB"/>
        </w:rPr>
        <w:t>b</w:t>
      </w:r>
      <w:r w:rsidR="006529C5" w:rsidRPr="000B7C06">
        <w:rPr>
          <w:rFonts w:ascii="Times New Roman" w:hAnsi="Times New Roman" w:cs="Times New Roman"/>
          <w:color w:val="000000"/>
          <w:sz w:val="24"/>
          <w:szCs w:val="24"/>
          <w:lang w:val="en-GB"/>
        </w:rPr>
        <w:t xml:space="preserve"> Polymorph </w:t>
      </w:r>
      <w:proofErr w:type="spellStart"/>
      <w:r w:rsidR="006529C5" w:rsidRPr="000B7C06">
        <w:rPr>
          <w:rFonts w:ascii="Times New Roman" w:hAnsi="Times New Roman" w:cs="Times New Roman"/>
          <w:color w:val="000000"/>
          <w:sz w:val="24"/>
          <w:szCs w:val="24"/>
          <w:lang w:val="en-GB"/>
        </w:rPr>
        <w:t>Vac</w:t>
      </w:r>
      <w:r w:rsidR="00956D06">
        <w:rPr>
          <w:rFonts w:ascii="Times New Roman" w:hAnsi="Times New Roman" w:cs="Times New Roman"/>
          <w:color w:val="000000"/>
          <w:sz w:val="24"/>
          <w:szCs w:val="24"/>
          <w:lang w:val="en-GB"/>
        </w:rPr>
        <w:t>ac</w:t>
      </w:r>
      <w:proofErr w:type="spellEnd"/>
      <w:r w:rsidR="00E54214">
        <w:rPr>
          <w:rFonts w:ascii="Times New Roman" w:hAnsi="Times New Roman" w:cs="Times New Roman"/>
          <w:color w:val="000000"/>
          <w:sz w:val="24"/>
          <w:szCs w:val="24"/>
          <w:lang w:val="en-GB"/>
        </w:rPr>
        <w:t xml:space="preserve"> relative</w:t>
      </w:r>
      <w:r w:rsidR="006529C5" w:rsidRPr="000B7C06">
        <w:rPr>
          <w:rFonts w:ascii="Times New Roman" w:hAnsi="Times New Roman" w:cs="Times New Roman"/>
          <w:color w:val="000000"/>
          <w:sz w:val="24"/>
          <w:szCs w:val="24"/>
          <w:lang w:val="en-GB"/>
        </w:rPr>
        <w:t xml:space="preserve"> abundance </w:t>
      </w:r>
      <w:r w:rsidR="00E54214">
        <w:rPr>
          <w:rFonts w:ascii="Times New Roman" w:hAnsi="Times New Roman" w:cs="Times New Roman"/>
          <w:color w:val="000000"/>
          <w:sz w:val="24"/>
          <w:szCs w:val="24"/>
          <w:lang w:val="en-GB"/>
        </w:rPr>
        <w:t xml:space="preserve">in the hepatic sample </w:t>
      </w:r>
      <w:r w:rsidR="006529C5" w:rsidRPr="000B7C06">
        <w:rPr>
          <w:rFonts w:ascii="Times New Roman" w:hAnsi="Times New Roman" w:cs="Times New Roman"/>
          <w:color w:val="000000"/>
          <w:sz w:val="24"/>
          <w:szCs w:val="24"/>
          <w:lang w:val="en-GB"/>
        </w:rPr>
        <w:t xml:space="preserve">is shown in the pie chart, and a </w:t>
      </w:r>
      <w:r w:rsidR="005632F4">
        <w:rPr>
          <w:rFonts w:ascii="Times New Roman" w:hAnsi="Times New Roman" w:cs="Times New Roman"/>
          <w:color w:val="000000"/>
          <w:sz w:val="24"/>
          <w:szCs w:val="24"/>
          <w:lang w:val="en-GB"/>
        </w:rPr>
        <w:t xml:space="preserve">representative </w:t>
      </w:r>
      <w:r w:rsidR="006529C5" w:rsidRPr="000B7C06">
        <w:rPr>
          <w:rFonts w:ascii="Times New Roman" w:hAnsi="Times New Roman" w:cs="Times New Roman"/>
          <w:color w:val="000000"/>
          <w:sz w:val="24"/>
          <w:szCs w:val="24"/>
          <w:lang w:val="en-GB"/>
        </w:rPr>
        <w:t xml:space="preserve">micrograph is shown </w:t>
      </w:r>
      <w:r w:rsidR="005632F4">
        <w:rPr>
          <w:rFonts w:ascii="Times New Roman" w:hAnsi="Times New Roman" w:cs="Times New Roman"/>
          <w:color w:val="000000"/>
          <w:sz w:val="24"/>
          <w:szCs w:val="24"/>
          <w:lang w:val="en-GB"/>
        </w:rPr>
        <w:t xml:space="preserve">at the bottom of polymorph </w:t>
      </w:r>
      <w:proofErr w:type="spellStart"/>
      <w:r w:rsidR="005632F4">
        <w:rPr>
          <w:rFonts w:ascii="Times New Roman" w:hAnsi="Times New Roman" w:cs="Times New Roman"/>
          <w:color w:val="000000"/>
          <w:sz w:val="24"/>
          <w:szCs w:val="24"/>
          <w:lang w:val="en-GB"/>
        </w:rPr>
        <w:t>Vac</w:t>
      </w:r>
      <w:r w:rsidR="00956D06">
        <w:rPr>
          <w:rFonts w:ascii="Times New Roman" w:hAnsi="Times New Roman" w:cs="Times New Roman"/>
          <w:color w:val="000000"/>
          <w:sz w:val="24"/>
          <w:szCs w:val="24"/>
          <w:lang w:val="en-GB"/>
        </w:rPr>
        <w:t>ac</w:t>
      </w:r>
      <w:proofErr w:type="spellEnd"/>
      <w:r w:rsidR="005632F4">
        <w:rPr>
          <w:rFonts w:ascii="Times New Roman" w:hAnsi="Times New Roman" w:cs="Times New Roman"/>
          <w:color w:val="000000"/>
          <w:sz w:val="24"/>
          <w:szCs w:val="24"/>
          <w:lang w:val="en-GB"/>
        </w:rPr>
        <w:t xml:space="preserve"> spanning a crossover is shown at the bottom</w:t>
      </w:r>
      <w:r w:rsidR="006529C5" w:rsidRPr="000B7C06">
        <w:rPr>
          <w:rFonts w:ascii="Times New Roman" w:hAnsi="Times New Roman" w:cs="Times New Roman"/>
          <w:color w:val="000000"/>
          <w:sz w:val="24"/>
          <w:szCs w:val="24"/>
          <w:lang w:val="en-GB"/>
        </w:rPr>
        <w:t xml:space="preserve">. </w:t>
      </w:r>
      <w:r w:rsidR="006529C5">
        <w:rPr>
          <w:rFonts w:ascii="Times New Roman" w:hAnsi="Times New Roman" w:cs="Times New Roman"/>
          <w:color w:val="000000"/>
          <w:sz w:val="24"/>
          <w:szCs w:val="24"/>
          <w:lang w:val="en-GB"/>
        </w:rPr>
        <w:t>R</w:t>
      </w:r>
      <w:r w:rsidR="006529C5" w:rsidRPr="000B7C06">
        <w:rPr>
          <w:rFonts w:ascii="Times New Roman" w:hAnsi="Times New Roman" w:cs="Times New Roman"/>
          <w:color w:val="000000"/>
          <w:sz w:val="24"/>
          <w:szCs w:val="24"/>
          <w:lang w:val="en-GB"/>
        </w:rPr>
        <w:t xml:space="preserve">epresentative </w:t>
      </w:r>
      <w:r w:rsidR="006529C5">
        <w:rPr>
          <w:rFonts w:ascii="Times New Roman" w:hAnsi="Times New Roman" w:cs="Times New Roman"/>
          <w:color w:val="000000"/>
          <w:sz w:val="24"/>
          <w:szCs w:val="24"/>
          <w:lang w:val="en-GB"/>
        </w:rPr>
        <w:t>models</w:t>
      </w:r>
      <w:r w:rsidR="006529C5" w:rsidRPr="000B7C06">
        <w:rPr>
          <w:rFonts w:ascii="Times New Roman" w:hAnsi="Times New Roman" w:cs="Times New Roman"/>
          <w:color w:val="000000"/>
          <w:sz w:val="24"/>
          <w:szCs w:val="24"/>
          <w:lang w:val="en-GB"/>
        </w:rPr>
        <w:t xml:space="preserve"> for the loose and compact conformations (on the left and right sides, respectively) are shown </w:t>
      </w:r>
      <w:r w:rsidR="005632F4">
        <w:rPr>
          <w:rFonts w:ascii="Times New Roman" w:hAnsi="Times New Roman" w:cs="Times New Roman"/>
          <w:color w:val="000000"/>
          <w:sz w:val="24"/>
          <w:szCs w:val="24"/>
          <w:lang w:val="en-GB"/>
        </w:rPr>
        <w:t>rigid-body fitted</w:t>
      </w:r>
      <w:r w:rsidR="006529C5" w:rsidRPr="000B7C06">
        <w:rPr>
          <w:rFonts w:ascii="Times New Roman" w:hAnsi="Times New Roman" w:cs="Times New Roman"/>
          <w:color w:val="000000"/>
          <w:sz w:val="24"/>
          <w:szCs w:val="24"/>
          <w:lang w:val="en-GB"/>
        </w:rPr>
        <w:t xml:space="preserve"> inside polymorph </w:t>
      </w:r>
      <w:proofErr w:type="spellStart"/>
      <w:r w:rsidR="006529C5" w:rsidRPr="000B7C06">
        <w:rPr>
          <w:rFonts w:ascii="Times New Roman" w:hAnsi="Times New Roman" w:cs="Times New Roman"/>
          <w:color w:val="000000"/>
          <w:sz w:val="24"/>
          <w:szCs w:val="24"/>
          <w:lang w:val="en-GB"/>
        </w:rPr>
        <w:t>Vac</w:t>
      </w:r>
      <w:r w:rsidR="00956D06">
        <w:rPr>
          <w:rFonts w:ascii="Times New Roman" w:hAnsi="Times New Roman" w:cs="Times New Roman"/>
          <w:color w:val="000000"/>
          <w:sz w:val="24"/>
          <w:szCs w:val="24"/>
          <w:lang w:val="en-GB"/>
        </w:rPr>
        <w:t>ac</w:t>
      </w:r>
      <w:proofErr w:type="spellEnd"/>
      <w:r w:rsidR="006529C5" w:rsidRPr="000B7C06">
        <w:rPr>
          <w:rFonts w:ascii="Times New Roman" w:hAnsi="Times New Roman" w:cs="Times New Roman"/>
          <w:color w:val="000000"/>
          <w:sz w:val="24"/>
          <w:szCs w:val="24"/>
          <w:lang w:val="en-GB"/>
        </w:rPr>
        <w:t xml:space="preserve"> map. On the right, the pol</w:t>
      </w:r>
      <w:r w:rsidR="00956D06">
        <w:rPr>
          <w:rFonts w:ascii="Times New Roman" w:hAnsi="Times New Roman" w:cs="Times New Roman"/>
          <w:color w:val="000000"/>
          <w:sz w:val="24"/>
          <w:szCs w:val="24"/>
          <w:lang w:val="en-GB"/>
        </w:rPr>
        <w:t>ymorph</w:t>
      </w:r>
      <w:r w:rsidR="006529C5" w:rsidRPr="000B7C06">
        <w:rPr>
          <w:rFonts w:ascii="Times New Roman" w:hAnsi="Times New Roman" w:cs="Times New Roman"/>
          <w:color w:val="000000"/>
          <w:sz w:val="24"/>
          <w:szCs w:val="24"/>
          <w:lang w:val="en-GB"/>
        </w:rPr>
        <w:t xml:space="preserve"> </w:t>
      </w:r>
      <w:proofErr w:type="spellStart"/>
      <w:r w:rsidR="006529C5" w:rsidRPr="000B7C06">
        <w:rPr>
          <w:rFonts w:ascii="Times New Roman" w:hAnsi="Times New Roman" w:cs="Times New Roman"/>
          <w:color w:val="000000"/>
          <w:sz w:val="24"/>
          <w:szCs w:val="24"/>
          <w:lang w:val="en-GB"/>
        </w:rPr>
        <w:t>Vac</w:t>
      </w:r>
      <w:r w:rsidR="00956D06">
        <w:rPr>
          <w:rFonts w:ascii="Times New Roman" w:hAnsi="Times New Roman" w:cs="Times New Roman"/>
          <w:color w:val="000000"/>
          <w:sz w:val="24"/>
          <w:szCs w:val="24"/>
          <w:lang w:val="en-GB"/>
        </w:rPr>
        <w:t>ac</w:t>
      </w:r>
      <w:proofErr w:type="spellEnd"/>
      <w:r w:rsidR="006529C5">
        <w:rPr>
          <w:rFonts w:ascii="Times New Roman" w:hAnsi="Times New Roman" w:cs="Times New Roman"/>
          <w:color w:val="000000"/>
          <w:sz w:val="24"/>
          <w:szCs w:val="24"/>
          <w:lang w:val="en-GB"/>
        </w:rPr>
        <w:t xml:space="preserve"> representative </w:t>
      </w:r>
      <w:r w:rsidR="006529C5" w:rsidRPr="000B7C06">
        <w:rPr>
          <w:rFonts w:ascii="Times New Roman" w:hAnsi="Times New Roman" w:cs="Times New Roman"/>
          <w:color w:val="000000"/>
          <w:sz w:val="24"/>
          <w:szCs w:val="24"/>
          <w:lang w:val="en-GB"/>
        </w:rPr>
        <w:t>model better shows the interfaces between each protofilament</w:t>
      </w:r>
      <w:r w:rsidR="005632F4">
        <w:rPr>
          <w:rFonts w:ascii="Times New Roman" w:hAnsi="Times New Roman" w:cs="Times New Roman"/>
          <w:color w:val="000000"/>
          <w:sz w:val="24"/>
          <w:szCs w:val="24"/>
          <w:lang w:val="en-GB"/>
        </w:rPr>
        <w:t>.</w:t>
      </w:r>
    </w:p>
    <w:p w14:paraId="4813F029" w14:textId="77777777" w:rsid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6EB4DAAC" w14:textId="77777777" w:rsidR="0096492A" w:rsidRDefault="0096492A"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50B4C822" w14:textId="13DF1266" w:rsidR="0096492A" w:rsidRDefault="004F310F" w:rsidP="00443ADE">
      <w:pPr>
        <w:spacing w:before="100" w:beforeAutospacing="1" w:after="100" w:afterAutospacing="1" w:line="480" w:lineRule="auto"/>
        <w:jc w:val="both"/>
        <w:rPr>
          <w:rFonts w:ascii="Times New Roman" w:hAnsi="Times New Roman" w:cs="Times New Roman"/>
          <w:color w:val="000000"/>
          <w:sz w:val="24"/>
          <w:szCs w:val="24"/>
          <w:lang w:val="en-GB"/>
        </w:rPr>
      </w:pPr>
      <w:r>
        <w:rPr>
          <w:noProof/>
          <w:lang w:val="en-GB"/>
        </w:rPr>
        <w:lastRenderedPageBreak/>
        <w:drawing>
          <wp:inline distT="0" distB="0" distL="0" distR="0" wp14:anchorId="6FD18434" wp14:editId="0545C3D1">
            <wp:extent cx="5864039" cy="3272155"/>
            <wp:effectExtent l="0" t="0" r="3810" b="4445"/>
            <wp:docPr id="16160511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051110" name="Picture 2"/>
                    <pic:cNvPicPr>
                      <a:picLocks noChangeAspect="1" noChangeArrowheads="1"/>
                    </pic:cNvPicPr>
                  </pic:nvPicPr>
                  <pic:blipFill>
                    <a:blip r:embed="rId17"/>
                    <a:stretch>
                      <a:fillRect/>
                    </a:stretch>
                  </pic:blipFill>
                  <pic:spPr bwMode="auto">
                    <a:xfrm>
                      <a:off x="0" y="0"/>
                      <a:ext cx="5864039" cy="3272155"/>
                    </a:xfrm>
                    <a:prstGeom prst="rect">
                      <a:avLst/>
                    </a:prstGeom>
                    <a:noFill/>
                    <a:ln>
                      <a:noFill/>
                    </a:ln>
                  </pic:spPr>
                </pic:pic>
              </a:graphicData>
            </a:graphic>
          </wp:inline>
        </w:drawing>
      </w:r>
    </w:p>
    <w:p w14:paraId="5B48C1AA" w14:textId="0FE1EA4D" w:rsidR="004F310F" w:rsidRDefault="004F310F" w:rsidP="004F310F">
      <w:pPr>
        <w:spacing w:before="100" w:beforeAutospacing="1" w:after="100" w:afterAutospacing="1" w:line="480" w:lineRule="auto"/>
        <w:rPr>
          <w:rFonts w:ascii="Times New Roman" w:hAnsi="Times New Roman" w:cs="Times New Roman"/>
          <w:color w:val="000000"/>
          <w:sz w:val="24"/>
          <w:szCs w:val="24"/>
          <w:lang w:val="en-GB"/>
        </w:rPr>
      </w:pPr>
      <w:r w:rsidRPr="0096492A">
        <w:rPr>
          <w:rFonts w:ascii="Times New Roman" w:hAnsi="Times New Roman" w:cs="Times New Roman"/>
          <w:b/>
          <w:bCs/>
          <w:color w:val="000000"/>
          <w:sz w:val="24"/>
          <w:szCs w:val="24"/>
          <w:lang w:val="en-GB"/>
        </w:rPr>
        <w:t xml:space="preserve">Supplementary </w:t>
      </w:r>
      <w:r w:rsidRPr="004A1913">
        <w:rPr>
          <w:rFonts w:ascii="Times New Roman" w:hAnsi="Times New Roman" w:cs="Times New Roman"/>
          <w:b/>
          <w:bCs/>
          <w:color w:val="000000"/>
          <w:sz w:val="24"/>
          <w:szCs w:val="24"/>
          <w:lang w:val="en-GB"/>
        </w:rPr>
        <w:t>Fig. 10: Comparison with 7ZH7 amino acid sequence and structure</w:t>
      </w:r>
      <w:r>
        <w:rPr>
          <w:rFonts w:ascii="Times New Roman" w:hAnsi="Times New Roman" w:cs="Times New Roman"/>
          <w:b/>
          <w:bCs/>
          <w:color w:val="000000"/>
          <w:sz w:val="24"/>
          <w:szCs w:val="24"/>
          <w:lang w:val="en-GB"/>
        </w:rPr>
        <w:t xml:space="preserve">. a. </w:t>
      </w:r>
      <w:r>
        <w:rPr>
          <w:rFonts w:ascii="Times New Roman" w:hAnsi="Times New Roman" w:cs="Times New Roman"/>
          <w:color w:val="000000"/>
          <w:sz w:val="24"/>
          <w:szCs w:val="24"/>
          <w:lang w:val="en-GB"/>
        </w:rPr>
        <w:t xml:space="preserve">Sequence alignment of 7ZH7 and of the SAA sequence presented in this study, as supported by mass spectrometry data. Amino acid residues </w:t>
      </w:r>
      <w:r w:rsidRPr="0096492A">
        <w:rPr>
          <w:rFonts w:ascii="Times New Roman" w:hAnsi="Times New Roman" w:cs="Times New Roman"/>
          <w:color w:val="000000"/>
          <w:sz w:val="24"/>
          <w:szCs w:val="24"/>
          <w:lang w:val="en-GB"/>
        </w:rPr>
        <w:t>included in 7ZH7</w:t>
      </w:r>
      <w:r>
        <w:rPr>
          <w:rFonts w:ascii="Times New Roman" w:hAnsi="Times New Roman" w:cs="Times New Roman"/>
          <w:color w:val="000000"/>
          <w:sz w:val="24"/>
          <w:szCs w:val="24"/>
          <w:lang w:val="en-GB"/>
        </w:rPr>
        <w:t xml:space="preserve"> amyloid core and in the core of the AR149 structures </w:t>
      </w:r>
      <w:r w:rsidRPr="0096492A">
        <w:rPr>
          <w:rFonts w:ascii="Times New Roman" w:hAnsi="Times New Roman" w:cs="Times New Roman"/>
          <w:color w:val="000000"/>
          <w:sz w:val="24"/>
          <w:szCs w:val="24"/>
          <w:lang w:val="en-GB"/>
        </w:rPr>
        <w:t>are highlighted in purple</w:t>
      </w:r>
      <w:r>
        <w:rPr>
          <w:rFonts w:ascii="Times New Roman" w:hAnsi="Times New Roman" w:cs="Times New Roman"/>
          <w:color w:val="000000"/>
          <w:sz w:val="24"/>
          <w:szCs w:val="24"/>
          <w:lang w:val="en-GB"/>
        </w:rPr>
        <w:t xml:space="preserve"> and cyan</w:t>
      </w:r>
      <w:r w:rsidRPr="0096492A">
        <w:rPr>
          <w:rFonts w:ascii="Times New Roman" w:hAnsi="Times New Roman" w:cs="Times New Roman"/>
          <w:color w:val="000000"/>
          <w:sz w:val="24"/>
          <w:szCs w:val="24"/>
          <w:lang w:val="en-GB"/>
        </w:rPr>
        <w:t xml:space="preserve">, respectively. </w:t>
      </w:r>
      <w:r w:rsidRPr="0096492A">
        <w:rPr>
          <w:rFonts w:ascii="Times New Roman" w:hAnsi="Times New Roman" w:cs="Times New Roman"/>
          <w:b/>
          <w:bCs/>
          <w:color w:val="000000"/>
          <w:sz w:val="24"/>
          <w:szCs w:val="24"/>
          <w:lang w:val="en-GB"/>
        </w:rPr>
        <w:t>b</w:t>
      </w:r>
      <w:r w:rsidRPr="0096492A">
        <w:rPr>
          <w:rFonts w:ascii="Times New Roman" w:hAnsi="Times New Roman" w:cs="Times New Roman"/>
          <w:color w:val="000000"/>
          <w:sz w:val="24"/>
          <w:szCs w:val="24"/>
          <w:lang w:val="en-GB"/>
        </w:rPr>
        <w:t>.</w:t>
      </w:r>
      <w:r>
        <w:rPr>
          <w:rFonts w:ascii="Times New Roman" w:hAnsi="Times New Roman" w:cs="Times New Roman"/>
          <w:color w:val="000000"/>
          <w:sz w:val="24"/>
          <w:szCs w:val="24"/>
          <w:lang w:val="en-GB"/>
        </w:rPr>
        <w:t xml:space="preserve"> Top view of</w:t>
      </w:r>
      <w:r w:rsidRPr="0096492A">
        <w:rPr>
          <w:rFonts w:ascii="Times New Roman" w:hAnsi="Times New Roman" w:cs="Times New Roman"/>
          <w:color w:val="000000"/>
          <w:sz w:val="24"/>
          <w:szCs w:val="24"/>
          <w:lang w:val="en-GB"/>
        </w:rPr>
        <w:t xml:space="preserve"> 7ZH7 </w:t>
      </w:r>
      <w:r>
        <w:rPr>
          <w:rFonts w:ascii="Times New Roman" w:hAnsi="Times New Roman" w:cs="Times New Roman"/>
          <w:color w:val="000000"/>
          <w:sz w:val="24"/>
          <w:szCs w:val="24"/>
          <w:lang w:val="en-GB"/>
        </w:rPr>
        <w:t>amyloid structure. P</w:t>
      </w:r>
      <w:r w:rsidRPr="0096492A">
        <w:rPr>
          <w:rFonts w:ascii="Times New Roman" w:hAnsi="Times New Roman" w:cs="Times New Roman"/>
          <w:color w:val="000000"/>
          <w:sz w:val="24"/>
          <w:szCs w:val="24"/>
          <w:lang w:val="en-GB"/>
        </w:rPr>
        <w:t>rotofilament</w:t>
      </w:r>
      <w:r>
        <w:rPr>
          <w:rFonts w:ascii="Times New Roman" w:hAnsi="Times New Roman" w:cs="Times New Roman"/>
          <w:color w:val="000000"/>
          <w:sz w:val="24"/>
          <w:szCs w:val="24"/>
          <w:lang w:val="en-GB"/>
        </w:rPr>
        <w:t>s are shown in purple and grey</w:t>
      </w:r>
      <w:r w:rsidR="002413B9">
        <w:rPr>
          <w:rFonts w:ascii="Times New Roman" w:hAnsi="Times New Roman" w:cs="Times New Roman"/>
          <w:color w:val="000000"/>
          <w:sz w:val="24"/>
          <w:szCs w:val="24"/>
          <w:lang w:val="en-GB"/>
        </w:rPr>
        <w:t>;</w:t>
      </w:r>
      <w:r w:rsidRPr="0096492A">
        <w:rPr>
          <w:rFonts w:ascii="Times New Roman" w:hAnsi="Times New Roman" w:cs="Times New Roman"/>
          <w:color w:val="000000"/>
          <w:sz w:val="24"/>
          <w:szCs w:val="24"/>
          <w:lang w:val="en-GB"/>
        </w:rPr>
        <w:t xml:space="preserve"> </w:t>
      </w:r>
      <w:r>
        <w:rPr>
          <w:rFonts w:ascii="Times New Roman" w:hAnsi="Times New Roman" w:cs="Times New Roman"/>
          <w:color w:val="000000"/>
          <w:sz w:val="24"/>
          <w:szCs w:val="24"/>
          <w:lang w:val="en-GB"/>
        </w:rPr>
        <w:t>a</w:t>
      </w:r>
      <w:r w:rsidRPr="0096492A">
        <w:rPr>
          <w:rFonts w:ascii="Times New Roman" w:hAnsi="Times New Roman" w:cs="Times New Roman"/>
          <w:color w:val="000000"/>
          <w:sz w:val="24"/>
          <w:szCs w:val="24"/>
          <w:lang w:val="en-GB"/>
        </w:rPr>
        <w:t>mino acid residues are shown as sticks</w:t>
      </w:r>
      <w:r>
        <w:rPr>
          <w:rFonts w:ascii="Times New Roman" w:hAnsi="Times New Roman" w:cs="Times New Roman"/>
          <w:color w:val="000000"/>
          <w:sz w:val="24"/>
          <w:szCs w:val="24"/>
          <w:lang w:val="en-GB"/>
        </w:rPr>
        <w:t xml:space="preserve">. The inset zooms into the position of </w:t>
      </w:r>
      <w:r w:rsidRPr="0096492A">
        <w:rPr>
          <w:rFonts w:ascii="Times New Roman" w:hAnsi="Times New Roman" w:cs="Times New Roman"/>
          <w:color w:val="000000"/>
          <w:sz w:val="24"/>
          <w:szCs w:val="24"/>
          <w:lang w:val="en-GB"/>
        </w:rPr>
        <w:t>Gln45</w:t>
      </w:r>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colored</w:t>
      </w:r>
      <w:proofErr w:type="spellEnd"/>
      <w:r w:rsidRPr="0096492A">
        <w:rPr>
          <w:rFonts w:ascii="Times New Roman" w:hAnsi="Times New Roman" w:cs="Times New Roman"/>
          <w:color w:val="000000"/>
          <w:sz w:val="24"/>
          <w:szCs w:val="24"/>
          <w:lang w:val="en-GB"/>
        </w:rPr>
        <w:t xml:space="preserve"> light green.</w:t>
      </w:r>
      <w:r>
        <w:rPr>
          <w:rFonts w:ascii="Times New Roman" w:hAnsi="Times New Roman" w:cs="Times New Roman"/>
          <w:color w:val="000000"/>
          <w:sz w:val="24"/>
          <w:szCs w:val="24"/>
          <w:lang w:val="en-GB"/>
        </w:rPr>
        <w:t xml:space="preserve"> Gln45 side chain does not establish any specific non-covalent interaction with adjacent residues.</w:t>
      </w:r>
      <w:r w:rsidRPr="0096492A">
        <w:rPr>
          <w:rFonts w:ascii="Times New Roman" w:hAnsi="Times New Roman" w:cs="Times New Roman"/>
          <w:color w:val="000000"/>
          <w:sz w:val="24"/>
          <w:szCs w:val="24"/>
          <w:lang w:val="en-GB"/>
        </w:rPr>
        <w:t xml:space="preserve"> </w:t>
      </w:r>
      <w:r w:rsidRPr="0096492A">
        <w:rPr>
          <w:rFonts w:ascii="Times New Roman" w:hAnsi="Times New Roman" w:cs="Times New Roman"/>
          <w:b/>
          <w:bCs/>
          <w:color w:val="000000"/>
          <w:sz w:val="24"/>
          <w:szCs w:val="24"/>
          <w:lang w:val="en-GB"/>
        </w:rPr>
        <w:t>c</w:t>
      </w:r>
      <w:r w:rsidRPr="0096492A">
        <w:rPr>
          <w:rFonts w:ascii="Times New Roman" w:hAnsi="Times New Roman" w:cs="Times New Roman"/>
          <w:color w:val="000000"/>
          <w:sz w:val="24"/>
          <w:szCs w:val="24"/>
          <w:lang w:val="en-GB"/>
        </w:rPr>
        <w:t xml:space="preserve">. </w:t>
      </w:r>
      <w:r>
        <w:rPr>
          <w:rFonts w:ascii="Times New Roman" w:hAnsi="Times New Roman" w:cs="Times New Roman"/>
          <w:color w:val="000000"/>
          <w:sz w:val="24"/>
          <w:szCs w:val="24"/>
          <w:lang w:val="en-GB"/>
        </w:rPr>
        <w:t>Top view of interface “a” from polymorph IIa structure</w:t>
      </w:r>
      <w:r w:rsidRPr="0096492A">
        <w:rPr>
          <w:rFonts w:ascii="Times New Roman" w:hAnsi="Times New Roman" w:cs="Times New Roman"/>
          <w:color w:val="000000"/>
          <w:sz w:val="24"/>
          <w:szCs w:val="24"/>
          <w:lang w:val="en-GB"/>
        </w:rPr>
        <w:t>.</w:t>
      </w:r>
      <w:r>
        <w:rPr>
          <w:rFonts w:ascii="Times New Roman" w:hAnsi="Times New Roman" w:cs="Times New Roman"/>
          <w:color w:val="000000"/>
          <w:sz w:val="24"/>
          <w:szCs w:val="24"/>
          <w:lang w:val="en-GB"/>
        </w:rPr>
        <w:t xml:space="preserve"> Amino acid residues are shown as sticks in one of the two protofilaments, </w:t>
      </w:r>
      <w:proofErr w:type="spellStart"/>
      <w:r>
        <w:rPr>
          <w:rFonts w:ascii="Times New Roman" w:hAnsi="Times New Roman" w:cs="Times New Roman"/>
          <w:color w:val="000000"/>
          <w:sz w:val="24"/>
          <w:szCs w:val="24"/>
          <w:lang w:val="en-GB"/>
        </w:rPr>
        <w:t>colored</w:t>
      </w:r>
      <w:proofErr w:type="spellEnd"/>
      <w:r>
        <w:rPr>
          <w:rFonts w:ascii="Times New Roman" w:hAnsi="Times New Roman" w:cs="Times New Roman"/>
          <w:color w:val="000000"/>
          <w:sz w:val="24"/>
          <w:szCs w:val="24"/>
          <w:lang w:val="en-GB"/>
        </w:rPr>
        <w:t xml:space="preserve"> in cyan. In</w:t>
      </w:r>
      <w:r w:rsidRPr="0096492A">
        <w:rPr>
          <w:rFonts w:ascii="Times New Roman" w:hAnsi="Times New Roman" w:cs="Times New Roman"/>
          <w:color w:val="000000"/>
          <w:sz w:val="24"/>
          <w:szCs w:val="24"/>
          <w:lang w:val="en-GB"/>
        </w:rPr>
        <w:t xml:space="preserve"> the </w:t>
      </w:r>
      <w:r>
        <w:rPr>
          <w:rFonts w:ascii="Times New Roman" w:hAnsi="Times New Roman" w:cs="Times New Roman"/>
          <w:color w:val="000000"/>
          <w:sz w:val="24"/>
          <w:szCs w:val="24"/>
          <w:lang w:val="en-GB"/>
        </w:rPr>
        <w:t>inset</w:t>
      </w:r>
      <w:r w:rsidRPr="0096492A">
        <w:rPr>
          <w:rFonts w:ascii="Times New Roman" w:hAnsi="Times New Roman" w:cs="Times New Roman"/>
          <w:color w:val="000000"/>
          <w:sz w:val="24"/>
          <w:szCs w:val="24"/>
          <w:lang w:val="en-GB"/>
        </w:rPr>
        <w:t xml:space="preserve">, </w:t>
      </w:r>
      <w:r>
        <w:rPr>
          <w:rFonts w:ascii="Times New Roman" w:hAnsi="Times New Roman" w:cs="Times New Roman"/>
          <w:color w:val="000000"/>
          <w:sz w:val="24"/>
          <w:szCs w:val="24"/>
          <w:lang w:val="en-GB"/>
        </w:rPr>
        <w:t xml:space="preserve">Arg45 is shown as sticks and </w:t>
      </w:r>
      <w:proofErr w:type="spellStart"/>
      <w:r>
        <w:rPr>
          <w:rFonts w:ascii="Times New Roman" w:hAnsi="Times New Roman" w:cs="Times New Roman"/>
          <w:color w:val="000000"/>
          <w:sz w:val="24"/>
          <w:szCs w:val="24"/>
          <w:lang w:val="en-GB"/>
        </w:rPr>
        <w:t>colored</w:t>
      </w:r>
      <w:proofErr w:type="spellEnd"/>
      <w:r>
        <w:rPr>
          <w:rFonts w:ascii="Times New Roman" w:hAnsi="Times New Roman" w:cs="Times New Roman"/>
          <w:color w:val="000000"/>
          <w:sz w:val="24"/>
          <w:szCs w:val="24"/>
          <w:lang w:val="en-GB"/>
        </w:rPr>
        <w:t xml:space="preserve"> light green</w:t>
      </w:r>
      <w:r w:rsidRPr="0096492A">
        <w:rPr>
          <w:rFonts w:ascii="Times New Roman" w:hAnsi="Times New Roman" w:cs="Times New Roman"/>
          <w:color w:val="000000"/>
          <w:sz w:val="24"/>
          <w:szCs w:val="24"/>
          <w:lang w:val="en-GB"/>
        </w:rPr>
        <w:t xml:space="preserve">. </w:t>
      </w:r>
      <w:r>
        <w:rPr>
          <w:rFonts w:ascii="Times New Roman" w:hAnsi="Times New Roman" w:cs="Times New Roman"/>
          <w:color w:val="000000"/>
          <w:sz w:val="24"/>
          <w:szCs w:val="24"/>
          <w:lang w:val="en-GB"/>
        </w:rPr>
        <w:t>Arg45 side chain does not establish any specific non-covalent interaction with adjacent residues.</w:t>
      </w:r>
      <w:r w:rsidRPr="0096492A">
        <w:rPr>
          <w:rFonts w:ascii="Times New Roman" w:hAnsi="Times New Roman" w:cs="Times New Roman"/>
          <w:color w:val="000000"/>
          <w:sz w:val="24"/>
          <w:szCs w:val="24"/>
          <w:lang w:val="en-GB"/>
        </w:rPr>
        <w:t xml:space="preserve"> </w:t>
      </w:r>
      <w:r w:rsidRPr="00996411">
        <w:rPr>
          <w:rFonts w:ascii="Times New Roman" w:hAnsi="Times New Roman" w:cs="Times New Roman"/>
          <w:b/>
          <w:bCs/>
          <w:color w:val="000000"/>
          <w:sz w:val="24"/>
          <w:szCs w:val="24"/>
          <w:lang w:val="en-GB"/>
        </w:rPr>
        <w:t>d</w:t>
      </w:r>
      <w:r>
        <w:rPr>
          <w:rFonts w:ascii="Times New Roman" w:hAnsi="Times New Roman" w:cs="Times New Roman"/>
          <w:color w:val="000000"/>
          <w:sz w:val="24"/>
          <w:szCs w:val="24"/>
          <w:lang w:val="en-GB"/>
        </w:rPr>
        <w:t xml:space="preserve">. Top view of interface “c” from polymorph </w:t>
      </w:r>
      <w:proofErr w:type="spellStart"/>
      <w:r>
        <w:rPr>
          <w:rFonts w:ascii="Times New Roman" w:hAnsi="Times New Roman" w:cs="Times New Roman"/>
          <w:color w:val="000000"/>
          <w:sz w:val="24"/>
          <w:szCs w:val="24"/>
          <w:lang w:val="en-GB"/>
        </w:rPr>
        <w:t>IIIac</w:t>
      </w:r>
      <w:proofErr w:type="spellEnd"/>
      <w:r>
        <w:rPr>
          <w:rFonts w:ascii="Times New Roman" w:hAnsi="Times New Roman" w:cs="Times New Roman"/>
          <w:color w:val="000000"/>
          <w:sz w:val="24"/>
          <w:szCs w:val="24"/>
          <w:lang w:val="en-GB"/>
        </w:rPr>
        <w:t xml:space="preserve"> structure. Amino acid residues are displayed as sticks in a single protofilament, </w:t>
      </w:r>
      <w:proofErr w:type="spellStart"/>
      <w:r>
        <w:rPr>
          <w:rFonts w:ascii="Times New Roman" w:hAnsi="Times New Roman" w:cs="Times New Roman"/>
          <w:color w:val="000000"/>
          <w:sz w:val="24"/>
          <w:szCs w:val="24"/>
          <w:lang w:val="en-GB"/>
        </w:rPr>
        <w:t>colored</w:t>
      </w:r>
      <w:proofErr w:type="spellEnd"/>
      <w:r>
        <w:rPr>
          <w:rFonts w:ascii="Times New Roman" w:hAnsi="Times New Roman" w:cs="Times New Roman"/>
          <w:color w:val="000000"/>
          <w:sz w:val="24"/>
          <w:szCs w:val="24"/>
          <w:lang w:val="en-GB"/>
        </w:rPr>
        <w:t xml:space="preserve"> in orange. In the inset, the interface “c” involving the ionic interaction between Arg45 and Asp32 is shown. Arg45 is </w:t>
      </w:r>
      <w:proofErr w:type="spellStart"/>
      <w:r>
        <w:rPr>
          <w:rFonts w:ascii="Times New Roman" w:hAnsi="Times New Roman" w:cs="Times New Roman"/>
          <w:color w:val="000000"/>
          <w:sz w:val="24"/>
          <w:szCs w:val="24"/>
          <w:lang w:val="en-GB"/>
        </w:rPr>
        <w:t>colored</w:t>
      </w:r>
      <w:proofErr w:type="spellEnd"/>
      <w:r>
        <w:rPr>
          <w:rFonts w:ascii="Times New Roman" w:hAnsi="Times New Roman" w:cs="Times New Roman"/>
          <w:color w:val="000000"/>
          <w:sz w:val="24"/>
          <w:szCs w:val="24"/>
          <w:lang w:val="en-GB"/>
        </w:rPr>
        <w:t xml:space="preserve"> light green and displayed as sticks.</w:t>
      </w:r>
    </w:p>
    <w:p w14:paraId="740268F8" w14:textId="77777777" w:rsid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077AE1A5" w14:textId="77777777" w:rsid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0271F0A7" w14:textId="7B03BA85" w:rsidR="0072608D" w:rsidRDefault="002413B9" w:rsidP="00443ADE">
      <w:pPr>
        <w:spacing w:before="100" w:beforeAutospacing="1" w:after="100" w:afterAutospacing="1" w:line="480" w:lineRule="auto"/>
        <w:jc w:val="both"/>
        <w:rPr>
          <w:rFonts w:ascii="Times New Roman" w:hAnsi="Times New Roman" w:cs="Times New Roman"/>
          <w:color w:val="000000"/>
          <w:sz w:val="24"/>
          <w:szCs w:val="24"/>
          <w:lang w:val="en-GB"/>
        </w:rPr>
      </w:pPr>
      <w:r>
        <w:rPr>
          <w:rFonts w:ascii="Times New Roman" w:eastAsia="Times New Roman" w:hAnsi="Times New Roman" w:cs="Times New Roman"/>
          <w:noProof/>
          <w:color w:val="000000"/>
          <w:sz w:val="24"/>
          <w:szCs w:val="24"/>
        </w:rPr>
        <w:lastRenderedPageBreak/>
        <w:drawing>
          <wp:inline distT="0" distB="0" distL="0" distR="0" wp14:anchorId="59177C8C" wp14:editId="116C17E6">
            <wp:extent cx="5913016" cy="3328670"/>
            <wp:effectExtent l="0" t="0" r="0" b="5080"/>
            <wp:docPr id="1915967274" name="image14.png"/>
            <wp:cNvGraphicFramePr/>
            <a:graphic xmlns:a="http://schemas.openxmlformats.org/drawingml/2006/main">
              <a:graphicData uri="http://schemas.openxmlformats.org/drawingml/2006/picture">
                <pic:pic xmlns:pic="http://schemas.openxmlformats.org/drawingml/2006/picture">
                  <pic:nvPicPr>
                    <pic:cNvPr id="1915967274" name="image14.png"/>
                    <pic:cNvPicPr preferRelativeResize="0"/>
                  </pic:nvPicPr>
                  <pic:blipFill>
                    <a:blip r:embed="rId18"/>
                    <a:stretch>
                      <a:fillRect/>
                    </a:stretch>
                  </pic:blipFill>
                  <pic:spPr>
                    <a:xfrm>
                      <a:off x="0" y="0"/>
                      <a:ext cx="5913016" cy="3328670"/>
                    </a:xfrm>
                    <a:prstGeom prst="rect">
                      <a:avLst/>
                    </a:prstGeom>
                    <a:ln/>
                  </pic:spPr>
                </pic:pic>
              </a:graphicData>
            </a:graphic>
          </wp:inline>
        </w:drawing>
      </w:r>
    </w:p>
    <w:p w14:paraId="1D4F3ABC" w14:textId="300C31D2" w:rsidR="006529C5"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r w:rsidRPr="003B4546">
        <w:rPr>
          <w:rFonts w:ascii="Times New Roman" w:hAnsi="Times New Roman" w:cs="Times New Roman"/>
          <w:b/>
          <w:bCs/>
          <w:color w:val="000000"/>
          <w:sz w:val="24"/>
          <w:szCs w:val="24"/>
          <w:lang w:val="en-GB"/>
        </w:rPr>
        <w:t xml:space="preserve">Supplementary </w:t>
      </w:r>
      <w:r>
        <w:rPr>
          <w:rFonts w:ascii="Times New Roman" w:hAnsi="Times New Roman" w:cs="Times New Roman"/>
          <w:b/>
          <w:bCs/>
          <w:color w:val="000000"/>
          <w:sz w:val="24"/>
          <w:szCs w:val="24"/>
          <w:lang w:val="en-GB"/>
        </w:rPr>
        <w:t>Fig.</w:t>
      </w:r>
      <w:r w:rsidRPr="003B4546">
        <w:rPr>
          <w:rFonts w:ascii="Times New Roman" w:hAnsi="Times New Roman" w:cs="Times New Roman"/>
          <w:b/>
          <w:bCs/>
          <w:color w:val="000000"/>
          <w:sz w:val="24"/>
          <w:szCs w:val="24"/>
          <w:lang w:val="en-GB"/>
        </w:rPr>
        <w:t xml:space="preserve"> 1</w:t>
      </w:r>
      <w:r w:rsidR="00F901F3">
        <w:rPr>
          <w:rFonts w:ascii="Times New Roman" w:hAnsi="Times New Roman" w:cs="Times New Roman"/>
          <w:b/>
          <w:bCs/>
          <w:color w:val="000000"/>
          <w:sz w:val="24"/>
          <w:szCs w:val="24"/>
          <w:lang w:val="en-GB"/>
        </w:rPr>
        <w:t>1</w:t>
      </w:r>
      <w:r w:rsidRPr="003B4546">
        <w:rPr>
          <w:rFonts w:ascii="Times New Roman" w:hAnsi="Times New Roman" w:cs="Times New Roman"/>
          <w:b/>
          <w:bCs/>
          <w:color w:val="000000"/>
          <w:sz w:val="24"/>
          <w:szCs w:val="24"/>
          <w:lang w:val="en-GB"/>
        </w:rPr>
        <w:t>:</w:t>
      </w:r>
      <w:r>
        <w:rPr>
          <w:rFonts w:ascii="Times New Roman" w:hAnsi="Times New Roman" w:cs="Times New Roman"/>
          <w:b/>
          <w:bCs/>
          <w:color w:val="000000"/>
          <w:sz w:val="24"/>
          <w:szCs w:val="24"/>
          <w:lang w:val="en-GB"/>
        </w:rPr>
        <w:t xml:space="preserve"> </w:t>
      </w:r>
      <w:r w:rsidRPr="00854095">
        <w:rPr>
          <w:rFonts w:ascii="Times New Roman" w:hAnsi="Times New Roman" w:cs="Times New Roman"/>
          <w:b/>
          <w:bCs/>
          <w:color w:val="000000"/>
          <w:sz w:val="24"/>
          <w:szCs w:val="24"/>
          <w:lang w:val="en-GB"/>
        </w:rPr>
        <w:t>FSC curves and local resolution estimates of high-resolution maps.</w:t>
      </w:r>
      <w:r w:rsidRPr="003B4546">
        <w:rPr>
          <w:rFonts w:ascii="Times New Roman" w:hAnsi="Times New Roman" w:cs="Times New Roman"/>
          <w:color w:val="000000"/>
          <w:sz w:val="24"/>
          <w:szCs w:val="24"/>
          <w:lang w:val="en-GB"/>
        </w:rPr>
        <w:t xml:space="preserve"> </w:t>
      </w:r>
      <w:r w:rsidR="006529C5" w:rsidRPr="003B4546">
        <w:rPr>
          <w:rFonts w:ascii="Times New Roman" w:hAnsi="Times New Roman" w:cs="Times New Roman"/>
          <w:color w:val="000000"/>
          <w:sz w:val="24"/>
          <w:szCs w:val="24"/>
          <w:lang w:val="en-GB"/>
        </w:rPr>
        <w:t xml:space="preserve">All high-resolution maps obtained from each dataset are shown. From left to right: cardiac, renal, and hepatic polymorphs are listed. </w:t>
      </w:r>
      <w:r w:rsidR="005632F4">
        <w:rPr>
          <w:rFonts w:ascii="Times New Roman" w:hAnsi="Times New Roman" w:cs="Times New Roman"/>
          <w:color w:val="000000"/>
          <w:sz w:val="24"/>
          <w:szCs w:val="24"/>
          <w:lang w:val="en-GB"/>
        </w:rPr>
        <w:t>Polymorphs</w:t>
      </w:r>
      <w:r w:rsidR="006529C5" w:rsidRPr="003B4546">
        <w:rPr>
          <w:rFonts w:ascii="Times New Roman" w:hAnsi="Times New Roman" w:cs="Times New Roman"/>
          <w:color w:val="000000"/>
          <w:sz w:val="24"/>
          <w:szCs w:val="24"/>
          <w:lang w:val="en-GB"/>
        </w:rPr>
        <w:t xml:space="preserve"> belonging to the same dataset are aligned in columns.</w:t>
      </w:r>
      <w:r w:rsidR="00525C32">
        <w:rPr>
          <w:rFonts w:ascii="Times New Roman" w:hAnsi="Times New Roman" w:cs="Times New Roman"/>
          <w:color w:val="000000"/>
          <w:sz w:val="24"/>
          <w:szCs w:val="24"/>
          <w:lang w:val="en-GB"/>
        </w:rPr>
        <w:t xml:space="preserve"> </w:t>
      </w:r>
      <w:r w:rsidR="005632F4">
        <w:rPr>
          <w:rFonts w:ascii="Times New Roman" w:hAnsi="Times New Roman" w:cs="Times New Roman"/>
          <w:color w:val="000000"/>
          <w:sz w:val="24"/>
          <w:szCs w:val="24"/>
          <w:lang w:val="en-GB"/>
        </w:rPr>
        <w:t>For each polymorph,</w:t>
      </w:r>
      <w:r w:rsidR="006529C5" w:rsidRPr="003B4546">
        <w:rPr>
          <w:rFonts w:ascii="Times New Roman" w:hAnsi="Times New Roman" w:cs="Times New Roman"/>
          <w:color w:val="000000"/>
          <w:sz w:val="24"/>
          <w:szCs w:val="24"/>
          <w:lang w:val="en-GB"/>
        </w:rPr>
        <w:t xml:space="preserve"> the Fourier Shell Correlation (FSC) curve is shown</w:t>
      </w:r>
      <w:r w:rsidR="005632F4">
        <w:rPr>
          <w:rFonts w:ascii="Times New Roman" w:hAnsi="Times New Roman" w:cs="Times New Roman"/>
          <w:color w:val="000000"/>
          <w:sz w:val="24"/>
          <w:szCs w:val="24"/>
          <w:lang w:val="en-GB"/>
        </w:rPr>
        <w:t xml:space="preserve"> on the left</w:t>
      </w:r>
      <w:r w:rsidR="006529C5" w:rsidRPr="003B4546">
        <w:rPr>
          <w:rFonts w:ascii="Times New Roman" w:hAnsi="Times New Roman" w:cs="Times New Roman"/>
          <w:color w:val="000000"/>
          <w:sz w:val="24"/>
          <w:szCs w:val="24"/>
          <w:lang w:val="en-GB"/>
        </w:rPr>
        <w:t xml:space="preserve">. On the right side, </w:t>
      </w:r>
      <w:r w:rsidR="006529C5">
        <w:rPr>
          <w:rFonts w:ascii="Times New Roman" w:hAnsi="Times New Roman" w:cs="Times New Roman"/>
          <w:color w:val="000000"/>
          <w:sz w:val="24"/>
          <w:szCs w:val="24"/>
          <w:lang w:val="en-GB"/>
        </w:rPr>
        <w:t>the</w:t>
      </w:r>
      <w:r w:rsidR="006529C5" w:rsidRPr="003B4546">
        <w:rPr>
          <w:rFonts w:ascii="Times New Roman" w:hAnsi="Times New Roman" w:cs="Times New Roman"/>
          <w:color w:val="000000"/>
          <w:sz w:val="24"/>
          <w:szCs w:val="24"/>
          <w:lang w:val="en-GB"/>
        </w:rPr>
        <w:t xml:space="preserve"> electron density map is </w:t>
      </w:r>
      <w:proofErr w:type="spellStart"/>
      <w:r w:rsidR="006529C5" w:rsidRPr="003B4546">
        <w:rPr>
          <w:rFonts w:ascii="Times New Roman" w:hAnsi="Times New Roman" w:cs="Times New Roman"/>
          <w:color w:val="000000"/>
          <w:sz w:val="24"/>
          <w:szCs w:val="24"/>
          <w:lang w:val="en-GB"/>
        </w:rPr>
        <w:t>colored</w:t>
      </w:r>
      <w:proofErr w:type="spellEnd"/>
      <w:r w:rsidR="006529C5" w:rsidRPr="003B4546">
        <w:rPr>
          <w:rFonts w:ascii="Times New Roman" w:hAnsi="Times New Roman" w:cs="Times New Roman"/>
          <w:color w:val="000000"/>
          <w:sz w:val="24"/>
          <w:szCs w:val="24"/>
          <w:lang w:val="en-GB"/>
        </w:rPr>
        <w:t xml:space="preserve"> according to the local B-factor values</w:t>
      </w:r>
      <w:r>
        <w:rPr>
          <w:rFonts w:ascii="Times New Roman" w:hAnsi="Times New Roman" w:cs="Times New Roman"/>
          <w:color w:val="000000"/>
          <w:sz w:val="24"/>
          <w:szCs w:val="24"/>
          <w:lang w:val="en-GB"/>
        </w:rPr>
        <w:t>.</w:t>
      </w:r>
    </w:p>
    <w:p w14:paraId="58F8C2F8" w14:textId="77777777" w:rsid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7A433B54" w14:textId="77777777" w:rsid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64050D20" w14:textId="77777777" w:rsid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08BA8B92" w14:textId="77777777" w:rsid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620911C0" w14:textId="77777777" w:rsid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0430A45F" w14:textId="77777777" w:rsid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1CBA063F" w14:textId="64591233" w:rsidR="0072608D" w:rsidRDefault="002413B9" w:rsidP="00443ADE">
      <w:pPr>
        <w:spacing w:before="100" w:beforeAutospacing="1" w:after="100" w:afterAutospacing="1" w:line="480" w:lineRule="auto"/>
        <w:jc w:val="both"/>
        <w:rPr>
          <w:rFonts w:ascii="Times New Roman" w:hAnsi="Times New Roman" w:cs="Times New Roman"/>
          <w:color w:val="000000"/>
          <w:sz w:val="24"/>
          <w:szCs w:val="24"/>
          <w:lang w:val="en-GB"/>
        </w:rPr>
      </w:pPr>
      <w:r>
        <w:rPr>
          <w:rFonts w:ascii="Times New Roman" w:eastAsia="Times New Roman" w:hAnsi="Times New Roman" w:cs="Times New Roman"/>
          <w:noProof/>
          <w:color w:val="000000"/>
          <w:sz w:val="24"/>
          <w:szCs w:val="24"/>
        </w:rPr>
        <w:lastRenderedPageBreak/>
        <w:drawing>
          <wp:inline distT="0" distB="0" distL="0" distR="0" wp14:anchorId="481C151B" wp14:editId="48D343CE">
            <wp:extent cx="6076843" cy="2872263"/>
            <wp:effectExtent l="0" t="0" r="635" b="4445"/>
            <wp:docPr id="1915967276" name="image18.jpg"/>
            <wp:cNvGraphicFramePr/>
            <a:graphic xmlns:a="http://schemas.openxmlformats.org/drawingml/2006/main">
              <a:graphicData uri="http://schemas.openxmlformats.org/drawingml/2006/picture">
                <pic:pic xmlns:pic="http://schemas.openxmlformats.org/drawingml/2006/picture">
                  <pic:nvPicPr>
                    <pic:cNvPr id="1915967276" name="image18.jpg"/>
                    <pic:cNvPicPr preferRelativeResize="0"/>
                  </pic:nvPicPr>
                  <pic:blipFill>
                    <a:blip r:embed="rId19"/>
                    <a:stretch>
                      <a:fillRect/>
                    </a:stretch>
                  </pic:blipFill>
                  <pic:spPr>
                    <a:xfrm>
                      <a:off x="0" y="0"/>
                      <a:ext cx="6076843" cy="2872263"/>
                    </a:xfrm>
                    <a:prstGeom prst="rect">
                      <a:avLst/>
                    </a:prstGeom>
                    <a:ln/>
                  </pic:spPr>
                </pic:pic>
              </a:graphicData>
            </a:graphic>
          </wp:inline>
        </w:drawing>
      </w:r>
    </w:p>
    <w:p w14:paraId="028C54A8" w14:textId="4D90F5E6" w:rsidR="00606C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r w:rsidRPr="003B4546">
        <w:rPr>
          <w:rFonts w:ascii="Times New Roman" w:hAnsi="Times New Roman" w:cs="Times New Roman"/>
          <w:b/>
          <w:bCs/>
          <w:color w:val="000000"/>
          <w:sz w:val="24"/>
          <w:szCs w:val="24"/>
          <w:lang w:val="en-GB"/>
        </w:rPr>
        <w:t xml:space="preserve">Supplementary </w:t>
      </w:r>
      <w:r>
        <w:rPr>
          <w:rFonts w:ascii="Times New Roman" w:hAnsi="Times New Roman" w:cs="Times New Roman"/>
          <w:b/>
          <w:bCs/>
          <w:color w:val="000000"/>
          <w:sz w:val="24"/>
          <w:szCs w:val="24"/>
          <w:lang w:val="en-GB"/>
        </w:rPr>
        <w:t>Fig.</w:t>
      </w:r>
      <w:r w:rsidRPr="003B4546">
        <w:rPr>
          <w:rFonts w:ascii="Times New Roman" w:hAnsi="Times New Roman" w:cs="Times New Roman"/>
          <w:b/>
          <w:bCs/>
          <w:color w:val="000000"/>
          <w:sz w:val="24"/>
          <w:szCs w:val="24"/>
          <w:lang w:val="en-GB"/>
        </w:rPr>
        <w:t xml:space="preserve"> 1</w:t>
      </w:r>
      <w:r w:rsidR="00F901F3">
        <w:rPr>
          <w:rFonts w:ascii="Times New Roman" w:hAnsi="Times New Roman" w:cs="Times New Roman"/>
          <w:b/>
          <w:bCs/>
          <w:color w:val="000000"/>
          <w:sz w:val="24"/>
          <w:szCs w:val="24"/>
          <w:lang w:val="en-GB"/>
        </w:rPr>
        <w:t>2</w:t>
      </w:r>
      <w:r w:rsidRPr="003B4546">
        <w:rPr>
          <w:rFonts w:ascii="Times New Roman" w:hAnsi="Times New Roman" w:cs="Times New Roman"/>
          <w:b/>
          <w:bCs/>
          <w:color w:val="000000"/>
          <w:sz w:val="24"/>
          <w:szCs w:val="24"/>
          <w:lang w:val="en-GB"/>
        </w:rPr>
        <w:t>:</w:t>
      </w:r>
      <w:r>
        <w:rPr>
          <w:rFonts w:ascii="Times New Roman" w:hAnsi="Times New Roman" w:cs="Times New Roman"/>
          <w:color w:val="000000"/>
          <w:sz w:val="24"/>
          <w:szCs w:val="24"/>
          <w:lang w:val="en-GB"/>
        </w:rPr>
        <w:t xml:space="preserve"> </w:t>
      </w:r>
      <w:r>
        <w:rPr>
          <w:rFonts w:ascii="Times New Roman" w:hAnsi="Times New Roman" w:cs="Times New Roman"/>
          <w:b/>
          <w:bCs/>
          <w:color w:val="000000"/>
          <w:sz w:val="24"/>
          <w:szCs w:val="24"/>
          <w:lang w:val="en-GB"/>
        </w:rPr>
        <w:t>FSC curves of low-resolution maps.</w:t>
      </w:r>
      <w:r>
        <w:rPr>
          <w:rFonts w:ascii="Times New Roman" w:hAnsi="Times New Roman" w:cs="Times New Roman"/>
          <w:color w:val="000000"/>
          <w:sz w:val="24"/>
          <w:szCs w:val="24"/>
          <w:lang w:val="en-GB"/>
        </w:rPr>
        <w:t xml:space="preserve"> </w:t>
      </w:r>
      <w:r w:rsidR="006529C5" w:rsidRPr="003B4546">
        <w:rPr>
          <w:rFonts w:ascii="Times New Roman" w:hAnsi="Times New Roman" w:cs="Times New Roman"/>
          <w:color w:val="000000"/>
          <w:sz w:val="24"/>
          <w:szCs w:val="24"/>
          <w:lang w:val="en-GB"/>
        </w:rPr>
        <w:t xml:space="preserve">Fourier-Shell Correlations of </w:t>
      </w:r>
      <w:r w:rsidR="006529C5">
        <w:rPr>
          <w:rFonts w:ascii="Times New Roman" w:hAnsi="Times New Roman" w:cs="Times New Roman"/>
          <w:color w:val="000000"/>
          <w:sz w:val="24"/>
          <w:szCs w:val="24"/>
          <w:lang w:val="en-GB"/>
        </w:rPr>
        <w:t xml:space="preserve">low-resolution polymorphs IIb-K, I-L, </w:t>
      </w:r>
      <w:proofErr w:type="spellStart"/>
      <w:r w:rsidR="006529C5">
        <w:rPr>
          <w:rFonts w:ascii="Times New Roman" w:hAnsi="Times New Roman" w:cs="Times New Roman"/>
          <w:color w:val="000000"/>
          <w:sz w:val="24"/>
          <w:szCs w:val="24"/>
          <w:lang w:val="en-GB"/>
        </w:rPr>
        <w:t>IIc</w:t>
      </w:r>
      <w:proofErr w:type="spellEnd"/>
      <w:r w:rsidR="006529C5">
        <w:rPr>
          <w:rFonts w:ascii="Times New Roman" w:hAnsi="Times New Roman" w:cs="Times New Roman"/>
          <w:color w:val="000000"/>
          <w:sz w:val="24"/>
          <w:szCs w:val="24"/>
          <w:lang w:val="en-GB"/>
        </w:rPr>
        <w:t xml:space="preserve">, </w:t>
      </w:r>
      <w:proofErr w:type="spellStart"/>
      <w:r w:rsidR="006529C5">
        <w:rPr>
          <w:rFonts w:ascii="Times New Roman" w:hAnsi="Times New Roman" w:cs="Times New Roman"/>
          <w:color w:val="000000"/>
          <w:sz w:val="24"/>
          <w:szCs w:val="24"/>
          <w:lang w:val="en-GB"/>
        </w:rPr>
        <w:t>IV</w:t>
      </w:r>
      <w:r w:rsidR="002413B9">
        <w:rPr>
          <w:rFonts w:ascii="Times New Roman" w:hAnsi="Times New Roman" w:cs="Times New Roman"/>
          <w:color w:val="000000"/>
          <w:sz w:val="24"/>
          <w:szCs w:val="24"/>
          <w:lang w:val="en-GB"/>
        </w:rPr>
        <w:t>a</w:t>
      </w:r>
      <w:r w:rsidR="006529C5">
        <w:rPr>
          <w:rFonts w:ascii="Times New Roman" w:hAnsi="Times New Roman" w:cs="Times New Roman"/>
          <w:color w:val="000000"/>
          <w:sz w:val="24"/>
          <w:szCs w:val="24"/>
          <w:lang w:val="en-GB"/>
        </w:rPr>
        <w:t>ca</w:t>
      </w:r>
      <w:proofErr w:type="spellEnd"/>
      <w:r w:rsidR="006529C5">
        <w:rPr>
          <w:rFonts w:ascii="Times New Roman" w:hAnsi="Times New Roman" w:cs="Times New Roman"/>
          <w:color w:val="000000"/>
          <w:sz w:val="24"/>
          <w:szCs w:val="24"/>
          <w:lang w:val="en-GB"/>
        </w:rPr>
        <w:t xml:space="preserve">, and </w:t>
      </w:r>
      <w:proofErr w:type="spellStart"/>
      <w:r w:rsidR="006529C5">
        <w:rPr>
          <w:rFonts w:ascii="Times New Roman" w:hAnsi="Times New Roman" w:cs="Times New Roman"/>
          <w:color w:val="000000"/>
          <w:sz w:val="24"/>
          <w:szCs w:val="24"/>
          <w:lang w:val="en-GB"/>
        </w:rPr>
        <w:t>Vac</w:t>
      </w:r>
      <w:r w:rsidR="002413B9">
        <w:rPr>
          <w:rFonts w:ascii="Times New Roman" w:hAnsi="Times New Roman" w:cs="Times New Roman"/>
          <w:color w:val="000000"/>
          <w:sz w:val="24"/>
          <w:szCs w:val="24"/>
          <w:lang w:val="en-GB"/>
        </w:rPr>
        <w:t>ac</w:t>
      </w:r>
      <w:proofErr w:type="spellEnd"/>
      <w:r w:rsidR="006529C5" w:rsidRPr="003B4546">
        <w:rPr>
          <w:rFonts w:ascii="Times New Roman" w:hAnsi="Times New Roman" w:cs="Times New Roman"/>
          <w:color w:val="000000"/>
          <w:sz w:val="24"/>
          <w:szCs w:val="24"/>
          <w:lang w:val="en-GB"/>
        </w:rPr>
        <w:t xml:space="preserve"> maps are shown. Polymorphs are grouped based on the dataset of origin</w:t>
      </w:r>
      <w:r w:rsidR="005632F4">
        <w:rPr>
          <w:rFonts w:ascii="Times New Roman" w:hAnsi="Times New Roman" w:cs="Times New Roman"/>
          <w:color w:val="000000"/>
          <w:sz w:val="24"/>
          <w:szCs w:val="24"/>
          <w:lang w:val="en-GB"/>
        </w:rPr>
        <w:t xml:space="preserve"> (kidney and liver)</w:t>
      </w:r>
      <w:r w:rsidR="006529C5" w:rsidRPr="003B4546">
        <w:rPr>
          <w:rFonts w:ascii="Times New Roman" w:hAnsi="Times New Roman" w:cs="Times New Roman"/>
          <w:color w:val="000000"/>
          <w:sz w:val="24"/>
          <w:szCs w:val="24"/>
          <w:lang w:val="en-GB"/>
        </w:rPr>
        <w:t xml:space="preserve">. </w:t>
      </w:r>
    </w:p>
    <w:p w14:paraId="13C435A1" w14:textId="77777777" w:rsidR="00606C8D" w:rsidRDefault="00606C8D">
      <w:pPr>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br w:type="page"/>
      </w:r>
    </w:p>
    <w:p w14:paraId="731E39CE" w14:textId="58ADD385" w:rsidR="004A3F01" w:rsidRDefault="002413B9" w:rsidP="00443ADE">
      <w:pPr>
        <w:spacing w:before="100" w:beforeAutospacing="1" w:after="100" w:afterAutospacing="1" w:line="480" w:lineRule="auto"/>
        <w:jc w:val="both"/>
        <w:rPr>
          <w:rFonts w:ascii="Times New Roman" w:hAnsi="Times New Roman" w:cs="Times New Roman"/>
          <w:color w:val="000000"/>
          <w:sz w:val="24"/>
          <w:szCs w:val="24"/>
          <w:lang w:val="en-GB"/>
        </w:rPr>
      </w:pPr>
      <w:r>
        <w:rPr>
          <w:rFonts w:ascii="Times New Roman" w:eastAsia="Times New Roman" w:hAnsi="Times New Roman" w:cs="Times New Roman"/>
          <w:noProof/>
          <w:color w:val="000000"/>
          <w:sz w:val="24"/>
          <w:szCs w:val="24"/>
        </w:rPr>
        <w:lastRenderedPageBreak/>
        <w:drawing>
          <wp:inline distT="0" distB="0" distL="0" distR="0" wp14:anchorId="1F988869" wp14:editId="1CEB37C9">
            <wp:extent cx="6104263" cy="3437889"/>
            <wp:effectExtent l="0" t="0" r="0" b="0"/>
            <wp:docPr id="1915967278" name="image16.jpg"/>
            <wp:cNvGraphicFramePr/>
            <a:graphic xmlns:a="http://schemas.openxmlformats.org/drawingml/2006/main">
              <a:graphicData uri="http://schemas.openxmlformats.org/drawingml/2006/picture">
                <pic:pic xmlns:pic="http://schemas.openxmlformats.org/drawingml/2006/picture">
                  <pic:nvPicPr>
                    <pic:cNvPr id="1915967278" name="image16.jpg"/>
                    <pic:cNvPicPr preferRelativeResize="0"/>
                  </pic:nvPicPr>
                  <pic:blipFill>
                    <a:blip r:embed="rId20"/>
                    <a:stretch>
                      <a:fillRect/>
                    </a:stretch>
                  </pic:blipFill>
                  <pic:spPr>
                    <a:xfrm>
                      <a:off x="0" y="0"/>
                      <a:ext cx="6104263" cy="3437889"/>
                    </a:xfrm>
                    <a:prstGeom prst="rect">
                      <a:avLst/>
                    </a:prstGeom>
                    <a:ln/>
                  </pic:spPr>
                </pic:pic>
              </a:graphicData>
            </a:graphic>
          </wp:inline>
        </w:drawing>
      </w:r>
    </w:p>
    <w:p w14:paraId="699C8B32" w14:textId="662E7518" w:rsidR="004A3F01" w:rsidRDefault="00666A85" w:rsidP="00443ADE">
      <w:pPr>
        <w:spacing w:before="100" w:beforeAutospacing="1" w:after="100" w:afterAutospacing="1" w:line="480" w:lineRule="auto"/>
        <w:jc w:val="both"/>
        <w:rPr>
          <w:rFonts w:ascii="Times New Roman" w:hAnsi="Times New Roman" w:cs="Times New Roman"/>
          <w:color w:val="000000"/>
          <w:sz w:val="24"/>
          <w:szCs w:val="24"/>
          <w:lang w:val="en-GB"/>
        </w:rPr>
      </w:pPr>
      <w:r w:rsidRPr="003B4546">
        <w:rPr>
          <w:rFonts w:ascii="Times New Roman" w:hAnsi="Times New Roman" w:cs="Times New Roman"/>
          <w:b/>
          <w:bCs/>
          <w:color w:val="000000"/>
          <w:sz w:val="24"/>
          <w:szCs w:val="24"/>
          <w:lang w:val="en-GB"/>
        </w:rPr>
        <w:t xml:space="preserve">Supplementary </w:t>
      </w:r>
      <w:r>
        <w:rPr>
          <w:rFonts w:ascii="Times New Roman" w:hAnsi="Times New Roman" w:cs="Times New Roman"/>
          <w:b/>
          <w:bCs/>
          <w:color w:val="000000"/>
          <w:sz w:val="24"/>
          <w:szCs w:val="24"/>
          <w:lang w:val="en-GB"/>
        </w:rPr>
        <w:t>Fig.</w:t>
      </w:r>
      <w:r w:rsidRPr="003B4546">
        <w:rPr>
          <w:rFonts w:ascii="Times New Roman" w:hAnsi="Times New Roman" w:cs="Times New Roman"/>
          <w:b/>
          <w:bCs/>
          <w:color w:val="000000"/>
          <w:sz w:val="24"/>
          <w:szCs w:val="24"/>
          <w:lang w:val="en-GB"/>
        </w:rPr>
        <w:t xml:space="preserve"> </w:t>
      </w:r>
      <w:r>
        <w:rPr>
          <w:rFonts w:ascii="Times New Roman" w:hAnsi="Times New Roman" w:cs="Times New Roman"/>
          <w:b/>
          <w:bCs/>
          <w:color w:val="000000"/>
          <w:sz w:val="24"/>
          <w:szCs w:val="24"/>
          <w:lang w:val="en-GB"/>
        </w:rPr>
        <w:t>13: Comparison of 2D class averages,</w:t>
      </w:r>
      <w:r w:rsidRPr="00666A85">
        <w:rPr>
          <w:rFonts w:ascii="Times New Roman" w:hAnsi="Times New Roman" w:cs="Times New Roman"/>
          <w:b/>
          <w:bCs/>
          <w:color w:val="000000"/>
          <w:sz w:val="24"/>
          <w:szCs w:val="24"/>
          <w:lang w:val="en-GB"/>
        </w:rPr>
        <w:t xml:space="preserve"> </w:t>
      </w:r>
      <w:r>
        <w:rPr>
          <w:rFonts w:ascii="Times New Roman" w:hAnsi="Times New Roman" w:cs="Times New Roman"/>
          <w:b/>
          <w:bCs/>
          <w:color w:val="000000"/>
          <w:sz w:val="24"/>
          <w:szCs w:val="24"/>
          <w:lang w:val="en-GB"/>
        </w:rPr>
        <w:t>map projections</w:t>
      </w:r>
      <w:r w:rsidRPr="00666A85">
        <w:rPr>
          <w:rFonts w:ascii="Times New Roman" w:hAnsi="Times New Roman" w:cs="Times New Roman"/>
          <w:b/>
          <w:bCs/>
          <w:color w:val="000000"/>
          <w:sz w:val="24"/>
          <w:szCs w:val="24"/>
          <w:lang w:val="en-GB"/>
        </w:rPr>
        <w:t xml:space="preserve"> </w:t>
      </w:r>
      <w:r>
        <w:rPr>
          <w:rFonts w:ascii="Times New Roman" w:hAnsi="Times New Roman" w:cs="Times New Roman"/>
          <w:b/>
          <w:bCs/>
          <w:color w:val="000000"/>
          <w:sz w:val="24"/>
          <w:szCs w:val="24"/>
          <w:lang w:val="en-GB"/>
        </w:rPr>
        <w:t>and</w:t>
      </w:r>
      <w:r w:rsidRPr="00666A85">
        <w:rPr>
          <w:rFonts w:ascii="Times New Roman" w:hAnsi="Times New Roman" w:cs="Times New Roman"/>
          <w:b/>
          <w:bCs/>
          <w:color w:val="000000"/>
          <w:sz w:val="24"/>
          <w:szCs w:val="24"/>
          <w:lang w:val="en-GB"/>
        </w:rPr>
        <w:t xml:space="preserve"> </w:t>
      </w:r>
      <w:r>
        <w:rPr>
          <w:rFonts w:ascii="Times New Roman" w:hAnsi="Times New Roman" w:cs="Times New Roman"/>
          <w:b/>
          <w:bCs/>
          <w:color w:val="000000"/>
          <w:sz w:val="24"/>
          <w:szCs w:val="24"/>
          <w:lang w:val="en-GB"/>
        </w:rPr>
        <w:t>polymorph structures.</w:t>
      </w:r>
      <w:r w:rsidRPr="003B4546">
        <w:rPr>
          <w:rFonts w:ascii="Times New Roman" w:hAnsi="Times New Roman" w:cs="Times New Roman"/>
          <w:color w:val="000000"/>
          <w:sz w:val="24"/>
          <w:szCs w:val="24"/>
          <w:lang w:val="en-GB"/>
        </w:rPr>
        <w:t xml:space="preserve"> 2D class</w:t>
      </w:r>
      <w:r>
        <w:rPr>
          <w:rFonts w:ascii="Times New Roman" w:hAnsi="Times New Roman" w:cs="Times New Roman"/>
          <w:color w:val="000000"/>
          <w:sz w:val="24"/>
          <w:szCs w:val="24"/>
          <w:lang w:val="en-GB"/>
        </w:rPr>
        <w:t xml:space="preserve"> averages</w:t>
      </w:r>
      <w:r w:rsidRPr="003B4546">
        <w:rPr>
          <w:rFonts w:ascii="Times New Roman" w:hAnsi="Times New Roman" w:cs="Times New Roman"/>
          <w:color w:val="000000"/>
          <w:sz w:val="24"/>
          <w:szCs w:val="24"/>
          <w:lang w:val="en-GB"/>
        </w:rPr>
        <w:t>, 2D projections of the map</w:t>
      </w:r>
      <w:r>
        <w:rPr>
          <w:rFonts w:ascii="Times New Roman" w:hAnsi="Times New Roman" w:cs="Times New Roman"/>
          <w:color w:val="000000"/>
          <w:sz w:val="24"/>
          <w:szCs w:val="24"/>
          <w:lang w:val="en-GB"/>
        </w:rPr>
        <w:t>s</w:t>
      </w:r>
      <w:r w:rsidRPr="003B4546">
        <w:rPr>
          <w:rFonts w:ascii="Times New Roman" w:hAnsi="Times New Roman" w:cs="Times New Roman"/>
          <w:color w:val="000000"/>
          <w:sz w:val="24"/>
          <w:szCs w:val="24"/>
          <w:lang w:val="en-GB"/>
        </w:rPr>
        <w:t xml:space="preserve">, and </w:t>
      </w:r>
      <w:r>
        <w:rPr>
          <w:rFonts w:ascii="Times New Roman" w:hAnsi="Times New Roman" w:cs="Times New Roman"/>
          <w:color w:val="000000"/>
          <w:sz w:val="24"/>
          <w:szCs w:val="24"/>
          <w:lang w:val="en-GB"/>
        </w:rPr>
        <w:t xml:space="preserve">models </w:t>
      </w:r>
      <w:r w:rsidRPr="003B4546">
        <w:rPr>
          <w:rFonts w:ascii="Times New Roman" w:hAnsi="Times New Roman" w:cs="Times New Roman"/>
          <w:color w:val="000000"/>
          <w:sz w:val="24"/>
          <w:szCs w:val="24"/>
          <w:lang w:val="en-GB"/>
        </w:rPr>
        <w:t xml:space="preserve">are shown, from left to right, for each high-resolution polymorph. </w:t>
      </w:r>
      <w:r>
        <w:rPr>
          <w:rFonts w:ascii="Times New Roman" w:hAnsi="Times New Roman" w:cs="Times New Roman"/>
          <w:color w:val="000000"/>
          <w:sz w:val="24"/>
          <w:szCs w:val="24"/>
          <w:lang w:val="en-GB"/>
        </w:rPr>
        <w:t>Amyloid fibrils are grouped based on the organ from which they were extracted.</w:t>
      </w:r>
      <w:r w:rsidR="004A3F01" w:rsidRPr="003B4546">
        <w:rPr>
          <w:rFonts w:ascii="Times New Roman" w:hAnsi="Times New Roman" w:cs="Times New Roman"/>
          <w:color w:val="000000"/>
          <w:sz w:val="24"/>
          <w:szCs w:val="24"/>
          <w:lang w:val="en-GB"/>
        </w:rPr>
        <w:t xml:space="preserve"> </w:t>
      </w:r>
    </w:p>
    <w:p w14:paraId="4CF877F1" w14:textId="77777777" w:rsidR="004A3F01" w:rsidRDefault="004A3F01"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5BA5744C" w14:textId="77777777" w:rsidR="0072608D" w:rsidRDefault="0072608D" w:rsidP="00443ADE">
      <w:pPr>
        <w:spacing w:before="100" w:beforeAutospacing="1" w:after="100" w:afterAutospacing="1" w:line="480" w:lineRule="auto"/>
        <w:jc w:val="both"/>
        <w:rPr>
          <w:rFonts w:ascii="Times New Roman" w:hAnsi="Times New Roman" w:cs="Times New Roman"/>
          <w:color w:val="000000"/>
          <w:sz w:val="24"/>
          <w:szCs w:val="24"/>
          <w:lang w:val="en-GB"/>
        </w:rPr>
      </w:pPr>
    </w:p>
    <w:p w14:paraId="4A286ECC" w14:textId="5B9A2783" w:rsidR="00B02BF0" w:rsidRDefault="00443ADE" w:rsidP="00443ADE">
      <w:pPr>
        <w:spacing w:before="100" w:beforeAutospacing="1" w:after="100" w:afterAutospacing="1" w:line="480" w:lineRule="auto"/>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References:</w:t>
      </w:r>
    </w:p>
    <w:sdt>
      <w:sdtPr>
        <w:rPr>
          <w:rFonts w:ascii="Times New Roman" w:hAnsi="Times New Roman" w:cs="Times New Roman"/>
          <w:color w:val="000000"/>
          <w:sz w:val="24"/>
          <w:szCs w:val="24"/>
          <w:lang w:val="en-GB"/>
        </w:rPr>
        <w:tag w:val="MENDELEY_BIBLIOGRAPHY"/>
        <w:id w:val="-768310991"/>
        <w:placeholder>
          <w:docPart w:val="DefaultPlaceholder_-1854013440"/>
        </w:placeholder>
      </w:sdtPr>
      <w:sdtEndPr>
        <w:rPr>
          <w:sz w:val="30"/>
          <w:szCs w:val="30"/>
        </w:rPr>
      </w:sdtEndPr>
      <w:sdtContent>
        <w:p w14:paraId="0167666F" w14:textId="77777777" w:rsidR="007844A3" w:rsidRPr="00D972DE" w:rsidRDefault="007844A3" w:rsidP="00443ADE">
          <w:pPr>
            <w:autoSpaceDE w:val="0"/>
            <w:autoSpaceDN w:val="0"/>
            <w:ind w:hanging="640"/>
            <w:jc w:val="both"/>
            <w:divId w:val="826625620"/>
            <w:rPr>
              <w:rFonts w:ascii="Times New Roman" w:eastAsia="Times New Roman" w:hAnsi="Times New Roman" w:cs="Times New Roman"/>
              <w:color w:val="000000"/>
              <w:kern w:val="0"/>
              <w:sz w:val="24"/>
              <w:szCs w:val="24"/>
              <w:lang w:val="en-GB"/>
              <w14:ligatures w14:val="none"/>
            </w:rPr>
          </w:pPr>
          <w:r w:rsidRPr="007844A3">
            <w:rPr>
              <w:rFonts w:ascii="Times New Roman" w:eastAsia="Times New Roman" w:hAnsi="Times New Roman" w:cs="Times New Roman"/>
              <w:color w:val="000000"/>
              <w:sz w:val="24"/>
              <w:szCs w:val="24"/>
              <w:lang w:val="en-GB"/>
            </w:rPr>
            <w:t xml:space="preserve">1. </w:t>
          </w:r>
          <w:r w:rsidRPr="007844A3">
            <w:rPr>
              <w:rFonts w:ascii="Times New Roman" w:eastAsia="Times New Roman" w:hAnsi="Times New Roman" w:cs="Times New Roman"/>
              <w:color w:val="000000"/>
              <w:sz w:val="24"/>
              <w:szCs w:val="24"/>
              <w:lang w:val="en-GB"/>
            </w:rPr>
            <w:tab/>
            <w:t xml:space="preserve">Luis Fuentes, V. </w:t>
          </w:r>
          <w:r w:rsidRPr="007844A3">
            <w:rPr>
              <w:rFonts w:ascii="Times New Roman" w:eastAsia="Times New Roman" w:hAnsi="Times New Roman" w:cs="Times New Roman"/>
              <w:i/>
              <w:iCs/>
              <w:color w:val="000000"/>
              <w:sz w:val="24"/>
              <w:szCs w:val="24"/>
              <w:lang w:val="en-GB"/>
            </w:rPr>
            <w:t>et al.</w:t>
          </w:r>
          <w:r w:rsidRPr="007844A3">
            <w:rPr>
              <w:rFonts w:ascii="Times New Roman" w:eastAsia="Times New Roman" w:hAnsi="Times New Roman" w:cs="Times New Roman"/>
              <w:color w:val="000000"/>
              <w:sz w:val="24"/>
              <w:szCs w:val="24"/>
              <w:lang w:val="en-GB"/>
            </w:rPr>
            <w:t xml:space="preserve"> ACVIM consensus statement guidelines for the classification, diagnosis, and management of cardiomyopathies in cats. </w:t>
          </w:r>
          <w:r w:rsidRPr="00BA416C">
            <w:rPr>
              <w:rFonts w:ascii="Times New Roman" w:eastAsia="Times New Roman" w:hAnsi="Times New Roman" w:cs="Times New Roman"/>
              <w:i/>
              <w:iCs/>
              <w:color w:val="000000"/>
              <w:sz w:val="24"/>
              <w:szCs w:val="24"/>
              <w:lang w:val="en-GB"/>
            </w:rPr>
            <w:t xml:space="preserve">J. Vet. </w:t>
          </w:r>
          <w:r w:rsidRPr="00D972DE">
            <w:rPr>
              <w:rFonts w:ascii="Times New Roman" w:eastAsia="Times New Roman" w:hAnsi="Times New Roman" w:cs="Times New Roman"/>
              <w:i/>
              <w:iCs/>
              <w:color w:val="000000"/>
              <w:sz w:val="24"/>
              <w:szCs w:val="24"/>
              <w:lang w:val="en-GB"/>
            </w:rPr>
            <w:t>Intern. Med.</w:t>
          </w:r>
          <w:r w:rsidRPr="00D972DE">
            <w:rPr>
              <w:rFonts w:ascii="Times New Roman" w:eastAsia="Times New Roman" w:hAnsi="Times New Roman" w:cs="Times New Roman"/>
              <w:color w:val="000000"/>
              <w:sz w:val="24"/>
              <w:szCs w:val="24"/>
              <w:lang w:val="en-GB"/>
            </w:rPr>
            <w:t xml:space="preserve"> </w:t>
          </w:r>
          <w:r w:rsidRPr="00D972DE">
            <w:rPr>
              <w:rFonts w:ascii="Times New Roman" w:eastAsia="Times New Roman" w:hAnsi="Times New Roman" w:cs="Times New Roman"/>
              <w:b/>
              <w:bCs/>
              <w:color w:val="000000"/>
              <w:sz w:val="24"/>
              <w:szCs w:val="24"/>
              <w:lang w:val="en-GB"/>
            </w:rPr>
            <w:t>34</w:t>
          </w:r>
          <w:r w:rsidRPr="00D972DE">
            <w:rPr>
              <w:rFonts w:ascii="Times New Roman" w:eastAsia="Times New Roman" w:hAnsi="Times New Roman" w:cs="Times New Roman"/>
              <w:color w:val="000000"/>
              <w:sz w:val="24"/>
              <w:szCs w:val="24"/>
              <w:lang w:val="en-GB"/>
            </w:rPr>
            <w:t>, 1062–1077 (2020).</w:t>
          </w:r>
        </w:p>
        <w:p w14:paraId="7EDDBEEA" w14:textId="76D15DA7" w:rsidR="007844A3" w:rsidRPr="006529C5" w:rsidRDefault="007844A3" w:rsidP="00443ADE">
          <w:pPr>
            <w:jc w:val="both"/>
            <w:rPr>
              <w:rFonts w:ascii="Times New Roman" w:hAnsi="Times New Roman" w:cs="Times New Roman"/>
              <w:sz w:val="30"/>
              <w:szCs w:val="30"/>
              <w:lang w:val="en-GB"/>
            </w:rPr>
          </w:pPr>
          <w:r w:rsidRPr="00D972DE">
            <w:rPr>
              <w:rFonts w:ascii="Times New Roman" w:eastAsia="Times New Roman" w:hAnsi="Times New Roman" w:cs="Times New Roman"/>
              <w:color w:val="000000"/>
              <w:sz w:val="30"/>
              <w:lang w:val="en-GB"/>
            </w:rPr>
            <w:t> </w:t>
          </w:r>
        </w:p>
      </w:sdtContent>
    </w:sdt>
    <w:sectPr w:rsidR="007844A3" w:rsidRPr="006529C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1EAA1" w14:textId="77777777" w:rsidR="00BE7347" w:rsidRDefault="00BE7347" w:rsidP="006529C5">
      <w:pPr>
        <w:spacing w:after="0" w:line="240" w:lineRule="auto"/>
      </w:pPr>
      <w:r>
        <w:separator/>
      </w:r>
    </w:p>
  </w:endnote>
  <w:endnote w:type="continuationSeparator" w:id="0">
    <w:p w14:paraId="22064639" w14:textId="77777777" w:rsidR="00BE7347" w:rsidRDefault="00BE7347" w:rsidP="00652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D27D8" w14:textId="77777777" w:rsidR="00BE7347" w:rsidRDefault="00BE7347" w:rsidP="006529C5">
      <w:pPr>
        <w:spacing w:after="0" w:line="240" w:lineRule="auto"/>
      </w:pPr>
      <w:r>
        <w:separator/>
      </w:r>
    </w:p>
  </w:footnote>
  <w:footnote w:type="continuationSeparator" w:id="0">
    <w:p w14:paraId="4B509B3B" w14:textId="77777777" w:rsidR="00BE7347" w:rsidRDefault="00BE7347" w:rsidP="006529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2596A"/>
    <w:multiLevelType w:val="hybridMultilevel"/>
    <w:tmpl w:val="FFF27D62"/>
    <w:lvl w:ilvl="0" w:tplc="90DA9CDA">
      <w:start w:val="1"/>
      <w:numFmt w:val="lowerLetter"/>
      <w:lvlText w:val="%1."/>
      <w:lvlJc w:val="left"/>
      <w:pPr>
        <w:ind w:left="720" w:hanging="360"/>
      </w:pPr>
      <w:rPr>
        <w:rFonts w:hint="default"/>
        <w:b/>
        <w:color w:val="00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26862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9C5"/>
    <w:rsid w:val="00022088"/>
    <w:rsid w:val="0003052C"/>
    <w:rsid w:val="000520E7"/>
    <w:rsid w:val="00053C2A"/>
    <w:rsid w:val="000650C0"/>
    <w:rsid w:val="00073BD3"/>
    <w:rsid w:val="000809CE"/>
    <w:rsid w:val="00095FE6"/>
    <w:rsid w:val="000A73B2"/>
    <w:rsid w:val="001050A5"/>
    <w:rsid w:val="001311CD"/>
    <w:rsid w:val="00161B2D"/>
    <w:rsid w:val="00180F02"/>
    <w:rsid w:val="001B6434"/>
    <w:rsid w:val="001C1EDA"/>
    <w:rsid w:val="001F7047"/>
    <w:rsid w:val="002263C9"/>
    <w:rsid w:val="002413B9"/>
    <w:rsid w:val="0026229D"/>
    <w:rsid w:val="0028787D"/>
    <w:rsid w:val="002B366E"/>
    <w:rsid w:val="002C2FED"/>
    <w:rsid w:val="002F17DF"/>
    <w:rsid w:val="003645A4"/>
    <w:rsid w:val="00370C93"/>
    <w:rsid w:val="00380BE1"/>
    <w:rsid w:val="00383022"/>
    <w:rsid w:val="003940E0"/>
    <w:rsid w:val="003C1B0C"/>
    <w:rsid w:val="003D5503"/>
    <w:rsid w:val="003F773E"/>
    <w:rsid w:val="00410A16"/>
    <w:rsid w:val="00425240"/>
    <w:rsid w:val="00440DBF"/>
    <w:rsid w:val="00443ADE"/>
    <w:rsid w:val="00447648"/>
    <w:rsid w:val="004561F2"/>
    <w:rsid w:val="00456365"/>
    <w:rsid w:val="00471280"/>
    <w:rsid w:val="00493E16"/>
    <w:rsid w:val="004A3F01"/>
    <w:rsid w:val="004C744F"/>
    <w:rsid w:val="004E6B90"/>
    <w:rsid w:val="004F310F"/>
    <w:rsid w:val="00525C32"/>
    <w:rsid w:val="005632F4"/>
    <w:rsid w:val="00564DAF"/>
    <w:rsid w:val="00564DB0"/>
    <w:rsid w:val="005A73B0"/>
    <w:rsid w:val="005B6370"/>
    <w:rsid w:val="005E3C99"/>
    <w:rsid w:val="00606C8D"/>
    <w:rsid w:val="00621DE7"/>
    <w:rsid w:val="00641F1D"/>
    <w:rsid w:val="006529C5"/>
    <w:rsid w:val="00666A85"/>
    <w:rsid w:val="006D09E7"/>
    <w:rsid w:val="0072608D"/>
    <w:rsid w:val="00737935"/>
    <w:rsid w:val="0074006C"/>
    <w:rsid w:val="00752B95"/>
    <w:rsid w:val="00766FA6"/>
    <w:rsid w:val="0076742D"/>
    <w:rsid w:val="007844A3"/>
    <w:rsid w:val="007A2CD0"/>
    <w:rsid w:val="007C66CA"/>
    <w:rsid w:val="007F0B6F"/>
    <w:rsid w:val="007F378C"/>
    <w:rsid w:val="00873365"/>
    <w:rsid w:val="00925FC0"/>
    <w:rsid w:val="009335D5"/>
    <w:rsid w:val="00944216"/>
    <w:rsid w:val="00956D06"/>
    <w:rsid w:val="0096492A"/>
    <w:rsid w:val="009C1950"/>
    <w:rsid w:val="009D73FB"/>
    <w:rsid w:val="009F658A"/>
    <w:rsid w:val="00A25E8D"/>
    <w:rsid w:val="00A262BB"/>
    <w:rsid w:val="00A35C00"/>
    <w:rsid w:val="00A478BA"/>
    <w:rsid w:val="00AD1FD4"/>
    <w:rsid w:val="00AE3855"/>
    <w:rsid w:val="00B02BF0"/>
    <w:rsid w:val="00B36EDC"/>
    <w:rsid w:val="00B5024C"/>
    <w:rsid w:val="00B6455C"/>
    <w:rsid w:val="00B76FC4"/>
    <w:rsid w:val="00B82077"/>
    <w:rsid w:val="00BA1C64"/>
    <w:rsid w:val="00BA416C"/>
    <w:rsid w:val="00BD6949"/>
    <w:rsid w:val="00BE7347"/>
    <w:rsid w:val="00BF506D"/>
    <w:rsid w:val="00C10AB4"/>
    <w:rsid w:val="00C24A22"/>
    <w:rsid w:val="00C52A4C"/>
    <w:rsid w:val="00C62F9A"/>
    <w:rsid w:val="00C96991"/>
    <w:rsid w:val="00C97CFA"/>
    <w:rsid w:val="00CA7C77"/>
    <w:rsid w:val="00CE439D"/>
    <w:rsid w:val="00CE5D31"/>
    <w:rsid w:val="00D1090A"/>
    <w:rsid w:val="00D10F11"/>
    <w:rsid w:val="00D153D4"/>
    <w:rsid w:val="00D16940"/>
    <w:rsid w:val="00D2396A"/>
    <w:rsid w:val="00D972DE"/>
    <w:rsid w:val="00DC7BCD"/>
    <w:rsid w:val="00DF1398"/>
    <w:rsid w:val="00E01478"/>
    <w:rsid w:val="00E26AE9"/>
    <w:rsid w:val="00E31A81"/>
    <w:rsid w:val="00E54214"/>
    <w:rsid w:val="00E658D8"/>
    <w:rsid w:val="00E67C50"/>
    <w:rsid w:val="00E7045E"/>
    <w:rsid w:val="00E91DDE"/>
    <w:rsid w:val="00EA6FB0"/>
    <w:rsid w:val="00F13DA1"/>
    <w:rsid w:val="00F25433"/>
    <w:rsid w:val="00F53739"/>
    <w:rsid w:val="00F545F9"/>
    <w:rsid w:val="00F55257"/>
    <w:rsid w:val="00F61FF3"/>
    <w:rsid w:val="00F84047"/>
    <w:rsid w:val="00F901F3"/>
    <w:rsid w:val="00FD28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5A3E85"/>
  <w14:defaultImageDpi w14:val="32767"/>
  <w15:chartTrackingRefBased/>
  <w15:docId w15:val="{BF0A5BB4-1C9D-48F9-B238-92C605D30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2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2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9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9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9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9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9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9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9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9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29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9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9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9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9C5"/>
    <w:rPr>
      <w:rFonts w:eastAsiaTheme="majorEastAsia" w:cstheme="majorBidi"/>
      <w:color w:val="272727" w:themeColor="text1" w:themeTint="D8"/>
    </w:rPr>
  </w:style>
  <w:style w:type="paragraph" w:styleId="Title">
    <w:name w:val="Title"/>
    <w:basedOn w:val="Normal"/>
    <w:next w:val="Normal"/>
    <w:link w:val="TitleChar"/>
    <w:uiPriority w:val="10"/>
    <w:qFormat/>
    <w:rsid w:val="006529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9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9C5"/>
    <w:pPr>
      <w:spacing w:before="160"/>
      <w:jc w:val="center"/>
    </w:pPr>
    <w:rPr>
      <w:i/>
      <w:iCs/>
      <w:color w:val="404040" w:themeColor="text1" w:themeTint="BF"/>
    </w:rPr>
  </w:style>
  <w:style w:type="character" w:customStyle="1" w:styleId="QuoteChar">
    <w:name w:val="Quote Char"/>
    <w:basedOn w:val="DefaultParagraphFont"/>
    <w:link w:val="Quote"/>
    <w:uiPriority w:val="29"/>
    <w:rsid w:val="006529C5"/>
    <w:rPr>
      <w:i/>
      <w:iCs/>
      <w:color w:val="404040" w:themeColor="text1" w:themeTint="BF"/>
    </w:rPr>
  </w:style>
  <w:style w:type="paragraph" w:styleId="ListParagraph">
    <w:name w:val="List Paragraph"/>
    <w:basedOn w:val="Normal"/>
    <w:uiPriority w:val="34"/>
    <w:qFormat/>
    <w:rsid w:val="006529C5"/>
    <w:pPr>
      <w:ind w:left="720"/>
      <w:contextualSpacing/>
    </w:pPr>
  </w:style>
  <w:style w:type="character" w:styleId="IntenseEmphasis">
    <w:name w:val="Intense Emphasis"/>
    <w:basedOn w:val="DefaultParagraphFont"/>
    <w:uiPriority w:val="21"/>
    <w:qFormat/>
    <w:rsid w:val="006529C5"/>
    <w:rPr>
      <w:i/>
      <w:iCs/>
      <w:color w:val="0F4761" w:themeColor="accent1" w:themeShade="BF"/>
    </w:rPr>
  </w:style>
  <w:style w:type="paragraph" w:styleId="IntenseQuote">
    <w:name w:val="Intense Quote"/>
    <w:basedOn w:val="Normal"/>
    <w:next w:val="Normal"/>
    <w:link w:val="IntenseQuoteChar"/>
    <w:uiPriority w:val="30"/>
    <w:qFormat/>
    <w:rsid w:val="00652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9C5"/>
    <w:rPr>
      <w:i/>
      <w:iCs/>
      <w:color w:val="0F4761" w:themeColor="accent1" w:themeShade="BF"/>
    </w:rPr>
  </w:style>
  <w:style w:type="character" w:styleId="IntenseReference">
    <w:name w:val="Intense Reference"/>
    <w:basedOn w:val="DefaultParagraphFont"/>
    <w:uiPriority w:val="32"/>
    <w:qFormat/>
    <w:rsid w:val="006529C5"/>
    <w:rPr>
      <w:b/>
      <w:bCs/>
      <w:smallCaps/>
      <w:color w:val="0F4761" w:themeColor="accent1" w:themeShade="BF"/>
      <w:spacing w:val="5"/>
    </w:rPr>
  </w:style>
  <w:style w:type="paragraph" w:styleId="Header">
    <w:name w:val="header"/>
    <w:basedOn w:val="Normal"/>
    <w:link w:val="HeaderChar"/>
    <w:uiPriority w:val="99"/>
    <w:unhideWhenUsed/>
    <w:rsid w:val="006529C5"/>
    <w:pPr>
      <w:tabs>
        <w:tab w:val="center" w:pos="4819"/>
        <w:tab w:val="right" w:pos="9638"/>
      </w:tabs>
      <w:spacing w:after="0" w:line="240" w:lineRule="auto"/>
    </w:pPr>
  </w:style>
  <w:style w:type="character" w:customStyle="1" w:styleId="HeaderChar">
    <w:name w:val="Header Char"/>
    <w:basedOn w:val="DefaultParagraphFont"/>
    <w:link w:val="Header"/>
    <w:uiPriority w:val="99"/>
    <w:rsid w:val="006529C5"/>
  </w:style>
  <w:style w:type="paragraph" w:styleId="Footer">
    <w:name w:val="footer"/>
    <w:basedOn w:val="Normal"/>
    <w:link w:val="FooterChar"/>
    <w:uiPriority w:val="99"/>
    <w:unhideWhenUsed/>
    <w:rsid w:val="006529C5"/>
    <w:pPr>
      <w:tabs>
        <w:tab w:val="center" w:pos="4819"/>
        <w:tab w:val="right" w:pos="9638"/>
      </w:tabs>
      <w:spacing w:after="0" w:line="240" w:lineRule="auto"/>
    </w:pPr>
  </w:style>
  <w:style w:type="character" w:customStyle="1" w:styleId="FooterChar">
    <w:name w:val="Footer Char"/>
    <w:basedOn w:val="DefaultParagraphFont"/>
    <w:link w:val="Footer"/>
    <w:uiPriority w:val="99"/>
    <w:rsid w:val="006529C5"/>
  </w:style>
  <w:style w:type="paragraph" w:customStyle="1" w:styleId="p1">
    <w:name w:val="p1"/>
    <w:basedOn w:val="Normal"/>
    <w:rsid w:val="006529C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PlaceholderText">
    <w:name w:val="Placeholder Text"/>
    <w:basedOn w:val="DefaultParagraphFont"/>
    <w:uiPriority w:val="99"/>
    <w:semiHidden/>
    <w:rsid w:val="007844A3"/>
    <w:rPr>
      <w:color w:val="666666"/>
    </w:rPr>
  </w:style>
  <w:style w:type="table" w:styleId="TableGrid">
    <w:name w:val="Table Grid"/>
    <w:basedOn w:val="TableNormal"/>
    <w:uiPriority w:val="39"/>
    <w:rsid w:val="004E6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D1FD4"/>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styleId="PlainTable4">
    <w:name w:val="Plain Table 4"/>
    <w:basedOn w:val="TableNormal"/>
    <w:uiPriority w:val="44"/>
    <w:rsid w:val="00752B9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944216"/>
    <w:pPr>
      <w:spacing w:after="0" w:line="240" w:lineRule="auto"/>
    </w:pPr>
  </w:style>
  <w:style w:type="character" w:styleId="CommentReference">
    <w:name w:val="annotation reference"/>
    <w:basedOn w:val="DefaultParagraphFont"/>
    <w:uiPriority w:val="99"/>
    <w:semiHidden/>
    <w:unhideWhenUsed/>
    <w:rsid w:val="00944216"/>
    <w:rPr>
      <w:sz w:val="16"/>
      <w:szCs w:val="16"/>
    </w:rPr>
  </w:style>
  <w:style w:type="paragraph" w:styleId="CommentText">
    <w:name w:val="annotation text"/>
    <w:basedOn w:val="Normal"/>
    <w:link w:val="CommentTextChar"/>
    <w:uiPriority w:val="99"/>
    <w:semiHidden/>
    <w:unhideWhenUsed/>
    <w:rsid w:val="00944216"/>
    <w:pPr>
      <w:spacing w:line="240" w:lineRule="auto"/>
    </w:pPr>
    <w:rPr>
      <w:sz w:val="20"/>
      <w:szCs w:val="20"/>
    </w:rPr>
  </w:style>
  <w:style w:type="character" w:customStyle="1" w:styleId="CommentTextChar">
    <w:name w:val="Comment Text Char"/>
    <w:basedOn w:val="DefaultParagraphFont"/>
    <w:link w:val="CommentText"/>
    <w:uiPriority w:val="99"/>
    <w:semiHidden/>
    <w:rsid w:val="00944216"/>
    <w:rPr>
      <w:sz w:val="20"/>
      <w:szCs w:val="20"/>
    </w:rPr>
  </w:style>
  <w:style w:type="paragraph" w:styleId="CommentSubject">
    <w:name w:val="annotation subject"/>
    <w:basedOn w:val="CommentText"/>
    <w:next w:val="CommentText"/>
    <w:link w:val="CommentSubjectChar"/>
    <w:uiPriority w:val="99"/>
    <w:semiHidden/>
    <w:unhideWhenUsed/>
    <w:rsid w:val="00944216"/>
    <w:rPr>
      <w:b/>
      <w:bCs/>
    </w:rPr>
  </w:style>
  <w:style w:type="character" w:customStyle="1" w:styleId="CommentSubjectChar">
    <w:name w:val="Comment Subject Char"/>
    <w:basedOn w:val="CommentTextChar"/>
    <w:link w:val="CommentSubject"/>
    <w:uiPriority w:val="99"/>
    <w:semiHidden/>
    <w:rsid w:val="009442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625620">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image" Target="media/image7.tif"/><Relationship Id="rId18" Type="http://schemas.openxmlformats.org/officeDocument/2006/relationships/image" Target="media/image12.ti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tiff"/><Relationship Id="rId12" Type="http://schemas.openxmlformats.org/officeDocument/2006/relationships/image" Target="media/image6.tif"/><Relationship Id="rId17" Type="http://schemas.openxmlformats.org/officeDocument/2006/relationships/image" Target="media/image11.tif"/><Relationship Id="rId2" Type="http://schemas.openxmlformats.org/officeDocument/2006/relationships/styles" Target="styles.xml"/><Relationship Id="rId16" Type="http://schemas.openxmlformats.org/officeDocument/2006/relationships/image" Target="media/image10.tif"/><Relationship Id="rId20" Type="http://schemas.openxmlformats.org/officeDocument/2006/relationships/image" Target="media/image14.t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Relationship Id="rId5" Type="http://schemas.openxmlformats.org/officeDocument/2006/relationships/footnotes" Target="footnotes.xml"/><Relationship Id="rId15" Type="http://schemas.openxmlformats.org/officeDocument/2006/relationships/image" Target="media/image9.tif"/><Relationship Id="rId23" Type="http://schemas.openxmlformats.org/officeDocument/2006/relationships/theme" Target="theme/theme1.xml"/><Relationship Id="rId10" Type="http://schemas.openxmlformats.org/officeDocument/2006/relationships/image" Target="media/image4.tif"/><Relationship Id="rId19" Type="http://schemas.openxmlformats.org/officeDocument/2006/relationships/image" Target="media/image13.tif"/><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image" Target="media/image8.ti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F65E112-B159-4F61-950B-C2C2A93B8761}"/>
      </w:docPartPr>
      <w:docPartBody>
        <w:p w:rsidR="000C16F4" w:rsidRDefault="00100F2E">
          <w:r w:rsidRPr="002249C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F2E"/>
    <w:rsid w:val="00027B69"/>
    <w:rsid w:val="000520E7"/>
    <w:rsid w:val="000809CE"/>
    <w:rsid w:val="00093102"/>
    <w:rsid w:val="000A73B2"/>
    <w:rsid w:val="000C16F4"/>
    <w:rsid w:val="000D735C"/>
    <w:rsid w:val="00100F2E"/>
    <w:rsid w:val="0016348F"/>
    <w:rsid w:val="001B34F0"/>
    <w:rsid w:val="00302AA3"/>
    <w:rsid w:val="00305111"/>
    <w:rsid w:val="00370C93"/>
    <w:rsid w:val="003C1B0C"/>
    <w:rsid w:val="003D5503"/>
    <w:rsid w:val="004561F2"/>
    <w:rsid w:val="00456365"/>
    <w:rsid w:val="00564DAF"/>
    <w:rsid w:val="00564DB0"/>
    <w:rsid w:val="00637B11"/>
    <w:rsid w:val="0067478B"/>
    <w:rsid w:val="006C1475"/>
    <w:rsid w:val="006F0C5D"/>
    <w:rsid w:val="0072767B"/>
    <w:rsid w:val="0081080B"/>
    <w:rsid w:val="00855790"/>
    <w:rsid w:val="008A03BF"/>
    <w:rsid w:val="008D4D39"/>
    <w:rsid w:val="008F0BBF"/>
    <w:rsid w:val="009B6B49"/>
    <w:rsid w:val="00AC7F1B"/>
    <w:rsid w:val="00BA1C64"/>
    <w:rsid w:val="00BE1028"/>
    <w:rsid w:val="00BE5EA8"/>
    <w:rsid w:val="00BE5FDD"/>
    <w:rsid w:val="00BF506D"/>
    <w:rsid w:val="00C10AB4"/>
    <w:rsid w:val="00C62F9A"/>
    <w:rsid w:val="00CA7C77"/>
    <w:rsid w:val="00CE5D31"/>
    <w:rsid w:val="00CF3B1B"/>
    <w:rsid w:val="00D16940"/>
    <w:rsid w:val="00DC36E8"/>
    <w:rsid w:val="00E53985"/>
    <w:rsid w:val="00E91DDE"/>
    <w:rsid w:val="00F4059D"/>
    <w:rsid w:val="00F53739"/>
    <w:rsid w:val="00FD4F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0F2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7389F2-203B-4443-89EB-C90D0CA26CA4}">
  <we:reference id="wa104382081" version="1.55.1.0" store="en-US" storeType="OMEX"/>
  <we:alternateReferences>
    <we:reference id="wa104382081" version="1.55.1.0" store="" storeType="OMEX"/>
  </we:alternateReferences>
  <we:properties>
    <we:property name="MENDELEY_CITATIONS" value="[{&quot;citationID&quot;:&quot;MENDELEY_CITATION_b0e62f2a-039a-4fe6-bce9-34d7aa992ab2&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&quot;,&quot;citationItems&quot;:[{&quot;id&quot;:&quot;b6567a00-1a95-321f-aeaa-4af3e50873c2&quot;,&quot;itemData&quot;:{&quot;type&quot;:&quot;article-journal&quot;,&quot;id&quot;:&quot;b6567a00-1a95-321f-aeaa-4af3e50873c2&quot;,&quot;title&quot;:&quot;ACVIM consensus statement guidelines for the classification, diagnosis, and management of cardiomyopathies in cats&quot;,&quot;author&quot;:[{&quot;family&quot;:&quot;Luis Fuentes&quot;,&quot;given&quot;:&quot;Virginia&quot;,&quot;parse-names&quot;:false,&quot;dropping-particle&quot;:&quot;&quot;,&quot;non-dropping-particle&quot;:&quot;&quot;},{&quot;family&quot;:&quot;Abbott&quot;,&quot;given&quot;:&quot;Jonathan&quot;,&quot;parse-names&quot;:false,&quot;dropping-particle&quot;:&quot;&quot;,&quot;non-dropping-particle&quot;:&quot;&quot;},{&quot;family&quot;:&quot;Chetboul&quot;,&quot;given&quot;:&quot;Valérie&quot;,&quot;parse-names&quot;:false,&quot;dropping-particle&quot;:&quot;&quot;,&quot;non-dropping-particle&quot;:&quot;&quot;},{&quot;family&quot;:&quot;Côté&quot;,&quot;given&quot;:&quot;Etienne&quot;,&quot;parse-names&quot;:false,&quot;dropping-particle&quot;:&quot;&quot;,&quot;non-dropping-particle&quot;:&quot;&quot;},{&quot;family&quot;:&quot;Fox&quot;,&quot;given&quot;:&quot;Philip R.&quot;,&quot;parse-names&quot;:false,&quot;dropping-particle&quot;:&quot;&quot;,&quot;non-dropping-particle&quot;:&quot;&quot;},{&quot;family&quot;:&quot;Häggström&quot;,&quot;given&quot;:&quot;Jens&quot;,&quot;parse-names&quot;:false,&quot;dropping-particle&quot;:&quot;&quot;,&quot;non-dropping-particle&quot;:&quot;&quot;},{&quot;family&quot;:&quot;Kittleson&quot;,&quot;given&quot;:&quot;Mark D.&quot;,&quot;parse-names&quot;:false,&quot;dropping-particle&quot;:&quot;&quot;,&quot;non-dropping-particle&quot;:&quot;&quot;},{&quot;family&quot;:&quot;Schober&quot;,&quot;given&quot;:&quot;Karsten&quot;,&quot;parse-names&quot;:false,&quot;dropping-particle&quot;:&quot;&quot;,&quot;non-dropping-particle&quot;:&quot;&quot;},{&quot;family&quot;:&quot;Stern&quot;,&quot;given&quot;:&quot;Joshua A.&quot;,&quot;parse-names&quot;:false,&quot;dropping-particle&quot;:&quot;&quot;,&quot;non-dropping-particle&quot;:&quot;&quot;}],&quot;container-title&quot;:&quot;Journal of Veterinary Internal Medicine&quot;,&quot;container-title-short&quot;:&quot;J. Vet. Intern. Med.&quot;,&quot;DOI&quot;:&quot;10.1111/jvim.15745&quot;,&quot;ISSN&quot;:&quot;19391676&quot;,&quot;PMID&quot;:&quot;32243654&quot;,&quot;issued&quot;:{&quot;date-parts&quot;:[[2020,5,1]]},&quot;page&quot;:&quot;1062-1077&quot;,&quot;abstract&quot;:&quot;Cardiomyopathies are a heterogeneous group of myocardial disorders of mostly unknown etiology, and they occur commonly in cats. In some cats, they are well-tolerated and are associated with normal life expectancy, but in other cats they can result in congestive heart failure, arterial thromboembolism or sudden death. Cardiomyopathy classification in cats can be challenging, and in this consensus statement we outline a classification system based on cardiac structure and function (phenotype). We also introduce a staging system for cardiomyopathy that includes subdivision of cats with subclinical cardiomyopathy into those at low risk of life-threatening complications and those at higher risk. Based on the available literature, we offer recommendations for the approach to diagnosis and staging of cardiomyopathies, as well as for management at each stage.&quot;,&quot;publisher&quot;:&quot;Blackwell Publishing Inc.&quot;,&quot;issue&quot;:&quot;3&quot;,&quot;volume&quot;:&quot;34&quot;},&quot;isTemporary&quot;:false}]}]"/>
    <we:property name="MENDELEY_CITATIONS_LOCALE_CODE" value="&quot;en-GB&quot;"/>
    <we:property name="MENDELEY_CITATIONS_STYLE" value="{&quot;id&quot;:&quot;http://www.zotero.org/styles/nature&quot;,&quot;title&quot;:&quot;Nature&quot;,&quot;format&quot;:&quot;numeric&quot;,&quot;defaultLocale&quot;:&quot;en-GB&quot;,&quot;isLocaleCodeValid&quot;:true}"/>
    <we:property name="MENDELEY_BIBLIOGRAPHY_IS_DIRTY" value="false"/>
    <we:property name="MENDELEY_BIBLIOGRAPHY_LAST_MODIFIED" value="1786740938760"/>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21</Pages>
  <Words>2625</Words>
  <Characters>14967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Milazzo</dc:creator>
  <cp:keywords/>
  <dc:description/>
  <cp:lastModifiedBy>Melissa Milazzo</cp:lastModifiedBy>
  <cp:revision>2</cp:revision>
  <cp:lastPrinted>2026-09-25T09:17:00Z</cp:lastPrinted>
  <dcterms:created xsi:type="dcterms:W3CDTF">2026-10-07T07:38:00Z</dcterms:created>
  <dcterms:modified xsi:type="dcterms:W3CDTF">2026-10-07T07:38:00Z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c8603adc-aa43-4141-8ffe-1da5ccabd4d1</vt:lpwstr>
  </property>
</Properties>
</file>