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18B823" w14:textId="789A9680" w:rsidR="009B730A" w:rsidRDefault="009B730A" w:rsidP="008D0CB8">
      <w:pPr>
        <w:rPr>
          <w:rFonts w:ascii="Arial" w:hAnsi="Arial" w:cs="Arial"/>
          <w:b/>
          <w:bCs/>
        </w:rPr>
      </w:pPr>
      <w:r w:rsidRPr="00BD6EF1">
        <w:rPr>
          <w:rFonts w:ascii="Arial" w:hAnsi="Arial" w:cs="Arial"/>
          <w:b/>
          <w:bCs/>
        </w:rPr>
        <w:t xml:space="preserve">Supporting Information for “Social well-being </w:t>
      </w:r>
      <w:r w:rsidR="00EB6495">
        <w:rPr>
          <w:rFonts w:ascii="Arial" w:hAnsi="Arial" w:cs="Arial"/>
          <w:b/>
          <w:bCs/>
        </w:rPr>
        <w:t>is associated with</w:t>
      </w:r>
      <w:r w:rsidRPr="00BD6EF1">
        <w:rPr>
          <w:rFonts w:ascii="Arial" w:hAnsi="Arial" w:cs="Arial"/>
          <w:b/>
          <w:bCs/>
        </w:rPr>
        <w:t xml:space="preserve"> slower </w:t>
      </w:r>
      <w:bookmarkStart w:id="0" w:name="OLE_LINK2"/>
      <w:r w:rsidR="00FB0C4A">
        <w:rPr>
          <w:rFonts w:ascii="Arial" w:hAnsi="Arial" w:cs="Arial"/>
          <w:b/>
          <w:bCs/>
        </w:rPr>
        <w:t>multisystem</w:t>
      </w:r>
      <w:r w:rsidRPr="00BD6EF1">
        <w:rPr>
          <w:rFonts w:ascii="Arial" w:hAnsi="Arial" w:cs="Arial"/>
          <w:b/>
          <w:bCs/>
        </w:rPr>
        <w:t xml:space="preserve"> aging estimated from a single brain MRI scan</w:t>
      </w:r>
      <w:bookmarkEnd w:id="0"/>
      <w:r w:rsidRPr="00BD6EF1">
        <w:rPr>
          <w:rFonts w:ascii="Arial" w:hAnsi="Arial" w:cs="Arial"/>
          <w:b/>
          <w:bCs/>
        </w:rPr>
        <w:t>: prospective evidence from MIDUS”</w:t>
      </w:r>
    </w:p>
    <w:p w14:paraId="0FF6F64E" w14:textId="77777777" w:rsidR="006B5212" w:rsidRPr="00BD6EF1" w:rsidRDefault="006B5212" w:rsidP="008D0CB8">
      <w:pPr>
        <w:rPr>
          <w:rFonts w:ascii="Arial" w:hAnsi="Arial" w:cs="Arial"/>
          <w:b/>
          <w:bCs/>
        </w:rPr>
      </w:pPr>
    </w:p>
    <w:p w14:paraId="21A4E7D6" w14:textId="0C37E3A1" w:rsidR="009B730A" w:rsidRPr="0065245B" w:rsidRDefault="009B730A" w:rsidP="008D0CB8">
      <w:pPr>
        <w:rPr>
          <w:rFonts w:ascii="Arial" w:hAnsi="Arial" w:cs="Arial"/>
          <w:color w:val="000000" w:themeColor="text1"/>
          <w:sz w:val="20"/>
          <w:szCs w:val="20"/>
        </w:rPr>
      </w:pPr>
      <w:r w:rsidRPr="00BD6EF1">
        <w:rPr>
          <w:rFonts w:ascii="Arial" w:hAnsi="Arial" w:cs="Arial"/>
          <w:sz w:val="20"/>
          <w:szCs w:val="20"/>
        </w:rPr>
        <w:t>Minwoo Lee</w:t>
      </w:r>
      <w:r w:rsidRPr="00BD6EF1">
        <w:rPr>
          <w:rFonts w:ascii="Arial" w:hAnsi="Arial" w:cs="Arial"/>
          <w:sz w:val="20"/>
          <w:szCs w:val="20"/>
          <w:vertAlign w:val="superscript"/>
        </w:rPr>
        <w:t>1</w:t>
      </w:r>
      <w:r w:rsidRPr="00BD6EF1">
        <w:rPr>
          <w:rFonts w:ascii="Arial" w:hAnsi="Arial" w:cs="Arial"/>
          <w:sz w:val="20"/>
          <w:szCs w:val="20"/>
        </w:rPr>
        <w:t xml:space="preserve">, Sara </w:t>
      </w:r>
      <w:r w:rsidR="00E3476B">
        <w:rPr>
          <w:rFonts w:ascii="Arial" w:hAnsi="Arial" w:cs="Arial"/>
          <w:sz w:val="20"/>
          <w:szCs w:val="20"/>
        </w:rPr>
        <w:t xml:space="preserve">M. </w:t>
      </w:r>
      <w:r w:rsidRPr="00BD6EF1">
        <w:rPr>
          <w:rFonts w:ascii="Arial" w:hAnsi="Arial" w:cs="Arial"/>
          <w:sz w:val="20"/>
          <w:szCs w:val="20"/>
        </w:rPr>
        <w:t>G</w:t>
      </w:r>
      <w:r w:rsidR="00E3476B">
        <w:rPr>
          <w:rFonts w:ascii="Arial" w:hAnsi="Arial" w:cs="Arial"/>
          <w:sz w:val="20"/>
          <w:szCs w:val="20"/>
        </w:rPr>
        <w:t>arza-</w:t>
      </w:r>
      <w:r w:rsidRPr="00BD6EF1">
        <w:rPr>
          <w:rFonts w:ascii="Arial" w:hAnsi="Arial" w:cs="Arial"/>
          <w:sz w:val="20"/>
          <w:szCs w:val="20"/>
        </w:rPr>
        <w:t>Gonzalez</w:t>
      </w:r>
      <w:r w:rsidRPr="00BD6EF1">
        <w:rPr>
          <w:rFonts w:ascii="Arial" w:hAnsi="Arial" w:cs="Arial"/>
          <w:sz w:val="20"/>
          <w:szCs w:val="20"/>
          <w:vertAlign w:val="superscript"/>
        </w:rPr>
        <w:t>1</w:t>
      </w:r>
      <w:r w:rsidRPr="00BD6EF1">
        <w:rPr>
          <w:rFonts w:ascii="Arial" w:hAnsi="Arial" w:cs="Arial"/>
          <w:sz w:val="20"/>
          <w:szCs w:val="20"/>
        </w:rPr>
        <w:t>, Stacey M. Schaefer</w:t>
      </w:r>
      <w:r w:rsidRPr="00BD6EF1">
        <w:rPr>
          <w:rFonts w:ascii="Arial" w:hAnsi="Arial" w:cs="Arial"/>
          <w:sz w:val="20"/>
          <w:szCs w:val="20"/>
          <w:vertAlign w:val="superscript"/>
        </w:rPr>
        <w:t>2</w:t>
      </w:r>
      <w:r w:rsidRPr="00BD6EF1">
        <w:rPr>
          <w:rFonts w:ascii="Arial" w:hAnsi="Arial" w:cs="Arial"/>
          <w:sz w:val="20"/>
          <w:szCs w:val="20"/>
        </w:rPr>
        <w:t>, Kyle Bourassa</w:t>
      </w:r>
      <w:r w:rsidR="0065245B">
        <w:rPr>
          <w:rFonts w:ascii="Arial" w:hAnsi="Arial" w:cs="Arial"/>
          <w:sz w:val="20"/>
          <w:szCs w:val="20"/>
          <w:vertAlign w:val="superscript"/>
        </w:rPr>
        <w:t>1, 3</w:t>
      </w:r>
      <w:r w:rsidRPr="00BD6EF1">
        <w:rPr>
          <w:rFonts w:ascii="Arial" w:hAnsi="Arial" w:cs="Arial"/>
          <w:sz w:val="20"/>
          <w:szCs w:val="20"/>
        </w:rPr>
        <w:t>, &amp; Casey K. Brown</w:t>
      </w:r>
      <w:r w:rsidRPr="00BD6EF1">
        <w:rPr>
          <w:rFonts w:ascii="Arial" w:hAnsi="Arial" w:cs="Arial"/>
          <w:sz w:val="20"/>
          <w:szCs w:val="20"/>
          <w:vertAlign w:val="superscript"/>
        </w:rPr>
        <w:t>1</w:t>
      </w:r>
      <w:r w:rsidRPr="00BD6EF1">
        <w:rPr>
          <w:rFonts w:ascii="Arial" w:hAnsi="Arial" w:cs="Arial"/>
          <w:sz w:val="20"/>
          <w:szCs w:val="20"/>
        </w:rPr>
        <w:t>*</w:t>
      </w:r>
      <w:r w:rsidRPr="00BD6EF1">
        <w:rPr>
          <w:rFonts w:ascii="Arial" w:hAnsi="Arial" w:cs="Arial"/>
          <w:sz w:val="20"/>
          <w:szCs w:val="20"/>
        </w:rPr>
        <w:br/>
      </w:r>
      <w:r w:rsidRPr="00BD6EF1">
        <w:rPr>
          <w:rFonts w:ascii="Arial" w:hAnsi="Arial" w:cs="Arial"/>
          <w:sz w:val="20"/>
          <w:szCs w:val="20"/>
          <w:vertAlign w:val="superscript"/>
        </w:rPr>
        <w:br/>
        <w:t>1</w:t>
      </w:r>
      <w:r w:rsidRPr="00BD6EF1">
        <w:rPr>
          <w:rFonts w:ascii="Arial" w:hAnsi="Arial" w:cs="Arial"/>
          <w:sz w:val="20"/>
          <w:szCs w:val="20"/>
        </w:rPr>
        <w:t>Department of Psychology, Georgetown University</w:t>
      </w:r>
      <w:r w:rsidRPr="00BD6EF1">
        <w:rPr>
          <w:rFonts w:ascii="Arial" w:hAnsi="Arial" w:cs="Arial"/>
          <w:sz w:val="20"/>
          <w:szCs w:val="20"/>
        </w:rPr>
        <w:br/>
      </w:r>
      <w:r w:rsidRPr="00BD6EF1">
        <w:rPr>
          <w:rFonts w:ascii="Arial" w:hAnsi="Arial" w:cs="Arial"/>
          <w:sz w:val="20"/>
          <w:szCs w:val="20"/>
          <w:vertAlign w:val="superscript"/>
        </w:rPr>
        <w:t>2</w:t>
      </w:r>
      <w:r w:rsidRPr="00BD6EF1">
        <w:rPr>
          <w:rFonts w:ascii="Arial" w:hAnsi="Arial" w:cs="Arial"/>
          <w:sz w:val="20"/>
          <w:szCs w:val="20"/>
        </w:rPr>
        <w:t>Institute o</w:t>
      </w:r>
      <w:r w:rsidR="008E0846">
        <w:rPr>
          <w:rFonts w:ascii="Arial" w:hAnsi="Arial" w:cs="Arial"/>
          <w:sz w:val="20"/>
          <w:szCs w:val="20"/>
        </w:rPr>
        <w:t>n</w:t>
      </w:r>
      <w:r w:rsidRPr="00BD6EF1">
        <w:rPr>
          <w:rFonts w:ascii="Arial" w:hAnsi="Arial" w:cs="Arial"/>
          <w:sz w:val="20"/>
          <w:szCs w:val="20"/>
        </w:rPr>
        <w:t xml:space="preserve"> Aging, University of Wisconsin-Madison</w:t>
      </w:r>
      <w:r w:rsidRPr="00BD6EF1">
        <w:rPr>
          <w:rFonts w:ascii="Arial" w:hAnsi="Arial" w:cs="Arial"/>
          <w:sz w:val="20"/>
          <w:szCs w:val="20"/>
        </w:rPr>
        <w:br/>
      </w:r>
      <w:r w:rsidR="0065245B">
        <w:rPr>
          <w:rFonts w:ascii="Arial" w:hAnsi="Arial" w:cs="Arial"/>
          <w:color w:val="000000" w:themeColor="text1"/>
          <w:sz w:val="20"/>
          <w:szCs w:val="20"/>
          <w:vertAlign w:val="superscript"/>
        </w:rPr>
        <w:t>3</w:t>
      </w:r>
      <w:r w:rsidR="0065245B" w:rsidRPr="00380765">
        <w:rPr>
          <w:rFonts w:ascii="Arial" w:hAnsi="Arial" w:cs="Arial"/>
          <w:color w:val="000000" w:themeColor="text1"/>
          <w:sz w:val="20"/>
          <w:szCs w:val="20"/>
        </w:rPr>
        <w:t>Center for the Study of Aging and Human Development</w:t>
      </w:r>
      <w:r w:rsidR="0065245B">
        <w:rPr>
          <w:rFonts w:ascii="Arial" w:hAnsi="Arial" w:cs="Arial"/>
          <w:color w:val="000000" w:themeColor="text1"/>
          <w:sz w:val="20"/>
          <w:szCs w:val="20"/>
        </w:rPr>
        <w:t>,</w:t>
      </w:r>
      <w:r w:rsidR="0065245B" w:rsidRPr="00380765">
        <w:rPr>
          <w:rFonts w:ascii="Arial" w:hAnsi="Arial" w:cs="Arial"/>
          <w:color w:val="000000" w:themeColor="text1"/>
          <w:sz w:val="20"/>
          <w:szCs w:val="20"/>
        </w:rPr>
        <w:t xml:space="preserve"> Duke University Medical Center</w:t>
      </w:r>
    </w:p>
    <w:p w14:paraId="4E5ECF3D" w14:textId="5B46D187" w:rsidR="009B730A" w:rsidRPr="00BD6EF1" w:rsidRDefault="009B730A" w:rsidP="008D0CB8">
      <w:pPr>
        <w:spacing w:before="100" w:beforeAutospacing="1" w:after="100" w:afterAutospacing="1"/>
        <w:rPr>
          <w:rFonts w:ascii="Arial" w:eastAsiaTheme="majorEastAsia" w:hAnsi="Arial" w:cs="Arial"/>
          <w:color w:val="000000" w:themeColor="text1"/>
          <w:sz w:val="22"/>
          <w:szCs w:val="22"/>
        </w:rPr>
      </w:pPr>
      <w:r w:rsidRPr="00BD6EF1">
        <w:rPr>
          <w:rFonts w:ascii="Arial" w:hAnsi="Arial" w:cs="Arial"/>
          <w:color w:val="000000" w:themeColor="text1"/>
          <w:sz w:val="20"/>
          <w:szCs w:val="20"/>
        </w:rPr>
        <w:t>*Corresponding author: Dr. Casey K. Brown</w:t>
      </w:r>
      <w:r w:rsidR="0014630A">
        <w:rPr>
          <w:rFonts w:ascii="Arial" w:hAnsi="Arial" w:cs="Arial"/>
          <w:color w:val="000000" w:themeColor="text1"/>
          <w:sz w:val="20"/>
          <w:szCs w:val="20"/>
        </w:rPr>
        <w:t>;</w:t>
      </w:r>
      <w:r w:rsidRPr="00BD6EF1">
        <w:rPr>
          <w:rFonts w:ascii="Arial" w:hAnsi="Arial" w:cs="Arial"/>
          <w:color w:val="000000" w:themeColor="text1"/>
          <w:sz w:val="20"/>
          <w:szCs w:val="20"/>
        </w:rPr>
        <w:t xml:space="preserve"> </w:t>
      </w:r>
      <w:r w:rsidRPr="00BD6EF1">
        <w:rPr>
          <w:rFonts w:ascii="Arial" w:hAnsi="Arial" w:cs="Arial"/>
          <w:color w:val="000000" w:themeColor="text1"/>
          <w:sz w:val="20"/>
          <w:szCs w:val="20"/>
        </w:rPr>
        <w:br/>
        <w:t xml:space="preserve">Contact: Email: </w:t>
      </w:r>
      <w:hyperlink r:id="rId4" w:history="1">
        <w:r w:rsidRPr="00BD6EF1">
          <w:rPr>
            <w:rStyle w:val="Hyperlink"/>
            <w:rFonts w:ascii="Arial" w:eastAsiaTheme="majorEastAsia" w:hAnsi="Arial" w:cs="Arial"/>
            <w:color w:val="000000" w:themeColor="text1"/>
            <w:sz w:val="22"/>
            <w:szCs w:val="22"/>
          </w:rPr>
          <w:t>casey.brown@georgetown.edu</w:t>
        </w:r>
      </w:hyperlink>
      <w:r w:rsidR="0014630A">
        <w:rPr>
          <w:rFonts w:ascii="Arial" w:eastAsiaTheme="majorEastAsia" w:hAnsi="Arial" w:cs="Arial"/>
          <w:color w:val="000000" w:themeColor="text1"/>
          <w:sz w:val="22"/>
          <w:szCs w:val="22"/>
        </w:rPr>
        <w:t>;</w:t>
      </w:r>
      <w:r w:rsidRPr="00BD6EF1">
        <w:rPr>
          <w:rFonts w:ascii="Arial" w:eastAsiaTheme="majorEastAsia" w:hAnsi="Arial" w:cs="Arial"/>
          <w:color w:val="000000" w:themeColor="text1"/>
          <w:sz w:val="22"/>
          <w:szCs w:val="22"/>
        </w:rPr>
        <w:t xml:space="preserve"> </w:t>
      </w:r>
      <w:r w:rsidRPr="00BD6EF1">
        <w:rPr>
          <w:rFonts w:ascii="Arial" w:eastAsiaTheme="majorEastAsia" w:hAnsi="Arial" w:cs="Arial"/>
          <w:color w:val="000000" w:themeColor="text1"/>
          <w:sz w:val="22"/>
          <w:szCs w:val="22"/>
        </w:rPr>
        <w:br/>
      </w:r>
      <w:r w:rsidRPr="00BD6EF1">
        <w:rPr>
          <w:rFonts w:ascii="Arial" w:eastAsiaTheme="majorEastAsia" w:hAnsi="Arial" w:cs="Arial"/>
          <w:color w:val="000000" w:themeColor="text1"/>
          <w:sz w:val="20"/>
          <w:szCs w:val="20"/>
        </w:rPr>
        <w:t>Phone: 202-687-9124</w:t>
      </w:r>
      <w:r w:rsidR="0014630A">
        <w:rPr>
          <w:rFonts w:ascii="Arial" w:eastAsiaTheme="majorEastAsia" w:hAnsi="Arial" w:cs="Arial"/>
          <w:color w:val="000000" w:themeColor="text1"/>
          <w:sz w:val="20"/>
          <w:szCs w:val="20"/>
        </w:rPr>
        <w:t>;</w:t>
      </w:r>
      <w:r w:rsidRPr="00BD6EF1">
        <w:rPr>
          <w:rFonts w:ascii="Arial" w:eastAsiaTheme="majorEastAsia" w:hAnsi="Arial" w:cs="Arial"/>
          <w:color w:val="000000" w:themeColor="text1"/>
          <w:sz w:val="20"/>
          <w:szCs w:val="20"/>
        </w:rPr>
        <w:t xml:space="preserve"> </w:t>
      </w:r>
      <w:r w:rsidRPr="00BD6EF1">
        <w:rPr>
          <w:rFonts w:ascii="Arial" w:eastAsiaTheme="majorEastAsia" w:hAnsi="Arial" w:cs="Arial"/>
          <w:color w:val="000000" w:themeColor="text1"/>
          <w:sz w:val="20"/>
          <w:szCs w:val="20"/>
        </w:rPr>
        <w:br/>
        <w:t xml:space="preserve">Address: </w:t>
      </w:r>
      <w:r w:rsidRPr="00BD6EF1">
        <w:rPr>
          <w:rFonts w:ascii="Arial" w:hAnsi="Arial" w:cs="Arial"/>
          <w:color w:val="000000" w:themeColor="text1"/>
          <w:sz w:val="20"/>
          <w:szCs w:val="20"/>
        </w:rPr>
        <w:t>308 White-Gravenor Hall, 37th &amp; O Streets, NW, Washington, DC 20057.</w:t>
      </w:r>
    </w:p>
    <w:p w14:paraId="37309645" w14:textId="77777777" w:rsidR="000F4A78" w:rsidRPr="00BD6EF1" w:rsidRDefault="000F4A78" w:rsidP="008D0CB8">
      <w:pPr>
        <w:rPr>
          <w:rFonts w:ascii="Arial" w:hAnsi="Arial" w:cs="Arial"/>
        </w:rPr>
      </w:pPr>
    </w:p>
    <w:p w14:paraId="26F6D7CC" w14:textId="77777777" w:rsidR="007D1C59" w:rsidRPr="00BD6EF1" w:rsidRDefault="007D1C59" w:rsidP="008D0CB8">
      <w:pPr>
        <w:rPr>
          <w:rFonts w:ascii="Arial" w:hAnsi="Arial" w:cs="Arial"/>
        </w:rPr>
      </w:pPr>
    </w:p>
    <w:p w14:paraId="33486942" w14:textId="77777777" w:rsidR="007D1C59" w:rsidRPr="00BD6EF1" w:rsidRDefault="007D1C59" w:rsidP="008D0CB8">
      <w:pPr>
        <w:rPr>
          <w:rFonts w:ascii="Arial" w:hAnsi="Arial" w:cs="Arial"/>
        </w:rPr>
      </w:pPr>
    </w:p>
    <w:p w14:paraId="61B42AEB" w14:textId="77777777" w:rsidR="007D1C59" w:rsidRPr="00BD6EF1" w:rsidRDefault="007D1C59" w:rsidP="008D0CB8">
      <w:pPr>
        <w:rPr>
          <w:rFonts w:ascii="Arial" w:hAnsi="Arial" w:cs="Arial"/>
        </w:rPr>
      </w:pPr>
    </w:p>
    <w:p w14:paraId="2DD88CAB" w14:textId="77777777" w:rsidR="007D1C59" w:rsidRPr="00BD6EF1" w:rsidRDefault="007D1C59" w:rsidP="008D0CB8">
      <w:pPr>
        <w:rPr>
          <w:rFonts w:ascii="Arial" w:hAnsi="Arial" w:cs="Arial"/>
        </w:rPr>
      </w:pPr>
    </w:p>
    <w:p w14:paraId="0066D156" w14:textId="77777777" w:rsidR="007D1C59" w:rsidRPr="00BD6EF1" w:rsidRDefault="007D1C59" w:rsidP="008D0CB8">
      <w:pPr>
        <w:rPr>
          <w:rFonts w:ascii="Arial" w:hAnsi="Arial" w:cs="Arial"/>
        </w:rPr>
      </w:pPr>
    </w:p>
    <w:p w14:paraId="681AF760" w14:textId="77777777" w:rsidR="007D1C59" w:rsidRPr="00BD6EF1" w:rsidRDefault="007D1C59" w:rsidP="008D0CB8">
      <w:pPr>
        <w:rPr>
          <w:rFonts w:ascii="Arial" w:hAnsi="Arial" w:cs="Arial"/>
        </w:rPr>
      </w:pPr>
    </w:p>
    <w:p w14:paraId="72CDF1E8" w14:textId="77777777" w:rsidR="007D1C59" w:rsidRPr="00BD6EF1" w:rsidRDefault="007D1C59" w:rsidP="008D0CB8">
      <w:pPr>
        <w:rPr>
          <w:rFonts w:ascii="Arial" w:hAnsi="Arial" w:cs="Arial"/>
        </w:rPr>
      </w:pPr>
    </w:p>
    <w:p w14:paraId="0E4DE986" w14:textId="77777777" w:rsidR="007D1C59" w:rsidRPr="00BD6EF1" w:rsidRDefault="007D1C59" w:rsidP="008D0CB8">
      <w:pPr>
        <w:rPr>
          <w:rFonts w:ascii="Arial" w:hAnsi="Arial" w:cs="Arial"/>
        </w:rPr>
      </w:pPr>
    </w:p>
    <w:p w14:paraId="6C1B7AD8" w14:textId="77777777" w:rsidR="007D1C59" w:rsidRPr="00BD6EF1" w:rsidRDefault="007D1C59" w:rsidP="008D0CB8">
      <w:pPr>
        <w:rPr>
          <w:rFonts w:ascii="Arial" w:hAnsi="Arial" w:cs="Arial"/>
        </w:rPr>
      </w:pPr>
    </w:p>
    <w:p w14:paraId="679963E3" w14:textId="77777777" w:rsidR="007D1C59" w:rsidRPr="00BD6EF1" w:rsidRDefault="007D1C59" w:rsidP="008D0CB8">
      <w:pPr>
        <w:rPr>
          <w:rFonts w:ascii="Arial" w:hAnsi="Arial" w:cs="Arial"/>
        </w:rPr>
      </w:pPr>
    </w:p>
    <w:p w14:paraId="65284585" w14:textId="77777777" w:rsidR="007D1C59" w:rsidRPr="00BD6EF1" w:rsidRDefault="007D1C59" w:rsidP="008D0CB8">
      <w:pPr>
        <w:rPr>
          <w:rFonts w:ascii="Arial" w:hAnsi="Arial" w:cs="Arial"/>
        </w:rPr>
      </w:pPr>
    </w:p>
    <w:p w14:paraId="7914DB5B" w14:textId="77777777" w:rsidR="007D1C59" w:rsidRPr="00BD6EF1" w:rsidRDefault="007D1C59" w:rsidP="008D0CB8">
      <w:pPr>
        <w:rPr>
          <w:rFonts w:ascii="Arial" w:hAnsi="Arial" w:cs="Arial"/>
        </w:rPr>
      </w:pPr>
    </w:p>
    <w:p w14:paraId="40F44951" w14:textId="77777777" w:rsidR="007D1C59" w:rsidRPr="00BD6EF1" w:rsidRDefault="007D1C59" w:rsidP="008D0CB8">
      <w:pPr>
        <w:rPr>
          <w:rFonts w:ascii="Arial" w:hAnsi="Arial" w:cs="Arial"/>
        </w:rPr>
      </w:pPr>
    </w:p>
    <w:p w14:paraId="7B3A078D" w14:textId="77777777" w:rsidR="007D1C59" w:rsidRPr="00BD6EF1" w:rsidRDefault="007D1C59" w:rsidP="008D0CB8">
      <w:pPr>
        <w:rPr>
          <w:rFonts w:ascii="Arial" w:hAnsi="Arial" w:cs="Arial"/>
        </w:rPr>
      </w:pPr>
    </w:p>
    <w:p w14:paraId="56633785" w14:textId="77777777" w:rsidR="007D1C59" w:rsidRPr="00BD6EF1" w:rsidRDefault="007D1C59" w:rsidP="008D0CB8">
      <w:pPr>
        <w:rPr>
          <w:rFonts w:ascii="Arial" w:hAnsi="Arial" w:cs="Arial"/>
        </w:rPr>
      </w:pPr>
    </w:p>
    <w:p w14:paraId="6FC52BDB" w14:textId="77777777" w:rsidR="007D1C59" w:rsidRDefault="007D1C59" w:rsidP="008D0CB8">
      <w:pPr>
        <w:rPr>
          <w:rFonts w:ascii="Arial" w:hAnsi="Arial" w:cs="Arial"/>
        </w:rPr>
      </w:pPr>
    </w:p>
    <w:p w14:paraId="08089DF8" w14:textId="77777777" w:rsidR="00BD6EF1" w:rsidRDefault="00BD6EF1" w:rsidP="008D0CB8">
      <w:pPr>
        <w:rPr>
          <w:rFonts w:ascii="Arial" w:hAnsi="Arial" w:cs="Arial"/>
        </w:rPr>
      </w:pPr>
    </w:p>
    <w:p w14:paraId="2F6CCFB7" w14:textId="77777777" w:rsidR="00BD6EF1" w:rsidRDefault="00BD6EF1" w:rsidP="008D0CB8">
      <w:pPr>
        <w:rPr>
          <w:rFonts w:ascii="Arial" w:hAnsi="Arial" w:cs="Arial"/>
        </w:rPr>
      </w:pPr>
    </w:p>
    <w:p w14:paraId="6FCBE5B1" w14:textId="77777777" w:rsidR="00167A28" w:rsidRDefault="00167A28" w:rsidP="008D0CB8">
      <w:pPr>
        <w:rPr>
          <w:rFonts w:ascii="Arial" w:hAnsi="Arial" w:cs="Arial"/>
        </w:rPr>
      </w:pPr>
    </w:p>
    <w:p w14:paraId="7F97D597" w14:textId="77777777" w:rsidR="00167A28" w:rsidRDefault="00167A28" w:rsidP="008D0CB8">
      <w:pPr>
        <w:rPr>
          <w:rFonts w:ascii="Arial" w:hAnsi="Arial" w:cs="Arial"/>
        </w:rPr>
      </w:pPr>
    </w:p>
    <w:p w14:paraId="7044434D" w14:textId="77777777" w:rsidR="00167A28" w:rsidRDefault="00167A28" w:rsidP="008D0CB8">
      <w:pPr>
        <w:rPr>
          <w:rFonts w:ascii="Arial" w:hAnsi="Arial" w:cs="Arial"/>
        </w:rPr>
      </w:pPr>
    </w:p>
    <w:p w14:paraId="1FFC47EC" w14:textId="77777777" w:rsidR="00167A28" w:rsidRDefault="00167A28" w:rsidP="008D0CB8">
      <w:pPr>
        <w:rPr>
          <w:rFonts w:ascii="Arial" w:hAnsi="Arial" w:cs="Arial"/>
        </w:rPr>
      </w:pPr>
    </w:p>
    <w:p w14:paraId="7994BB7A" w14:textId="77777777" w:rsidR="00167A28" w:rsidRDefault="00167A28" w:rsidP="008D0CB8">
      <w:pPr>
        <w:rPr>
          <w:rFonts w:ascii="Arial" w:hAnsi="Arial" w:cs="Arial"/>
        </w:rPr>
      </w:pPr>
    </w:p>
    <w:p w14:paraId="62D8C34A" w14:textId="77777777" w:rsidR="00167A28" w:rsidRDefault="00167A28" w:rsidP="008D0CB8">
      <w:pPr>
        <w:rPr>
          <w:rFonts w:ascii="Arial" w:hAnsi="Arial" w:cs="Arial"/>
        </w:rPr>
      </w:pPr>
    </w:p>
    <w:p w14:paraId="25154E2E" w14:textId="77777777" w:rsidR="00167A28" w:rsidRDefault="00167A28" w:rsidP="008D0CB8">
      <w:pPr>
        <w:rPr>
          <w:rFonts w:ascii="Arial" w:hAnsi="Arial" w:cs="Arial"/>
        </w:rPr>
      </w:pPr>
    </w:p>
    <w:p w14:paraId="6420D876" w14:textId="77777777" w:rsidR="00167A28" w:rsidRDefault="00167A28" w:rsidP="008D0CB8">
      <w:pPr>
        <w:rPr>
          <w:rFonts w:ascii="Arial" w:hAnsi="Arial" w:cs="Arial"/>
        </w:rPr>
      </w:pPr>
    </w:p>
    <w:p w14:paraId="0548F38E" w14:textId="77777777" w:rsidR="00167A28" w:rsidRDefault="00167A28" w:rsidP="008D0CB8">
      <w:pPr>
        <w:rPr>
          <w:rFonts w:ascii="Arial" w:hAnsi="Arial" w:cs="Arial"/>
        </w:rPr>
      </w:pPr>
    </w:p>
    <w:p w14:paraId="515705F9" w14:textId="77777777" w:rsidR="00167A28" w:rsidRDefault="00167A28" w:rsidP="008D0CB8">
      <w:pPr>
        <w:rPr>
          <w:rFonts w:ascii="Arial" w:hAnsi="Arial" w:cs="Arial"/>
        </w:rPr>
      </w:pPr>
    </w:p>
    <w:p w14:paraId="4806E7F5" w14:textId="77777777" w:rsidR="00167A28" w:rsidRDefault="00167A28" w:rsidP="008D0CB8">
      <w:pPr>
        <w:rPr>
          <w:rFonts w:ascii="Arial" w:hAnsi="Arial" w:cs="Arial"/>
        </w:rPr>
      </w:pPr>
    </w:p>
    <w:p w14:paraId="592E207D" w14:textId="77777777" w:rsidR="00167A28" w:rsidRDefault="00167A28" w:rsidP="008D0CB8">
      <w:pPr>
        <w:rPr>
          <w:rFonts w:ascii="Arial" w:hAnsi="Arial" w:cs="Arial"/>
        </w:rPr>
      </w:pPr>
    </w:p>
    <w:p w14:paraId="6BA5A0DB" w14:textId="77777777" w:rsidR="008E3B9D" w:rsidRDefault="008E3B9D" w:rsidP="008D0CB8">
      <w:pPr>
        <w:rPr>
          <w:rFonts w:ascii="Arial" w:hAnsi="Arial" w:cs="Arial"/>
        </w:rPr>
      </w:pPr>
    </w:p>
    <w:p w14:paraId="1B8FA6E1" w14:textId="77777777" w:rsidR="00167A28" w:rsidRPr="00BD6EF1" w:rsidRDefault="00167A28" w:rsidP="008D0CB8">
      <w:pPr>
        <w:rPr>
          <w:rFonts w:ascii="Arial" w:hAnsi="Arial" w:cs="Arial"/>
        </w:rPr>
      </w:pPr>
    </w:p>
    <w:p w14:paraId="0A9BAC48" w14:textId="29D7AB52" w:rsidR="007D1C59" w:rsidRDefault="00090EB6" w:rsidP="008D0CB8">
      <w:pPr>
        <w:rPr>
          <w:rFonts w:ascii="Arial" w:hAnsi="Arial" w:cs="Arial"/>
          <w:b/>
          <w:bCs/>
          <w:sz w:val="22"/>
          <w:szCs w:val="22"/>
        </w:rPr>
      </w:pPr>
      <w:r w:rsidRPr="00BD6EF1">
        <w:rPr>
          <w:rFonts w:ascii="Arial" w:hAnsi="Arial" w:cs="Arial"/>
          <w:b/>
          <w:bCs/>
          <w:sz w:val="22"/>
          <w:szCs w:val="22"/>
        </w:rPr>
        <w:lastRenderedPageBreak/>
        <w:t xml:space="preserve">SI-1. </w:t>
      </w:r>
      <w:r w:rsidR="00EC592B" w:rsidRPr="00BD6EF1">
        <w:rPr>
          <w:rFonts w:ascii="Arial" w:hAnsi="Arial" w:cs="Arial"/>
          <w:b/>
          <w:bCs/>
          <w:sz w:val="22"/>
          <w:szCs w:val="22"/>
        </w:rPr>
        <w:t>Power analysis and sample size determination</w:t>
      </w:r>
    </w:p>
    <w:p w14:paraId="69762CCC" w14:textId="77777777" w:rsidR="00167A28" w:rsidRPr="00BD6EF1" w:rsidRDefault="00167A28" w:rsidP="008D0CB8">
      <w:pPr>
        <w:rPr>
          <w:rFonts w:ascii="Arial" w:hAnsi="Arial" w:cs="Arial"/>
          <w:b/>
          <w:bCs/>
          <w:sz w:val="22"/>
          <w:szCs w:val="22"/>
        </w:rPr>
      </w:pPr>
    </w:p>
    <w:p w14:paraId="53A7DCA9" w14:textId="185AF813" w:rsidR="00AC100F" w:rsidRPr="00221E1C" w:rsidRDefault="00BA5DB7" w:rsidP="00AC100F">
      <w:pPr>
        <w:rPr>
          <w:rFonts w:ascii="Arial" w:hAnsi="Arial" w:cs="Arial"/>
          <w:sz w:val="20"/>
          <w:szCs w:val="20"/>
        </w:rPr>
      </w:pPr>
      <w:r w:rsidRPr="00BD6EF1">
        <w:rPr>
          <w:rFonts w:ascii="Arial" w:hAnsi="Arial" w:cs="Arial"/>
          <w:sz w:val="20"/>
          <w:szCs w:val="20"/>
        </w:rPr>
        <w:t>Since</w:t>
      </w:r>
      <w:r w:rsidR="001348B7" w:rsidRPr="00BD6EF1">
        <w:rPr>
          <w:rFonts w:ascii="Arial" w:hAnsi="Arial" w:cs="Arial"/>
          <w:sz w:val="20"/>
          <w:szCs w:val="20"/>
        </w:rPr>
        <w:t xml:space="preserve"> no prior work has </w:t>
      </w:r>
      <w:r w:rsidR="00142CC1" w:rsidRPr="00BD6EF1">
        <w:rPr>
          <w:rFonts w:ascii="Arial" w:hAnsi="Arial" w:cs="Arial"/>
          <w:sz w:val="20"/>
          <w:szCs w:val="20"/>
        </w:rPr>
        <w:t xml:space="preserve">formally </w:t>
      </w:r>
      <w:r w:rsidR="001348B7" w:rsidRPr="00BD6EF1">
        <w:rPr>
          <w:rFonts w:ascii="Arial" w:hAnsi="Arial" w:cs="Arial"/>
          <w:sz w:val="20"/>
          <w:szCs w:val="20"/>
        </w:rPr>
        <w:t xml:space="preserve">examined the relationship between </w:t>
      </w:r>
      <w:r w:rsidR="00752047" w:rsidRPr="00BD6EF1">
        <w:rPr>
          <w:rFonts w:ascii="Arial" w:hAnsi="Arial" w:cs="Arial"/>
          <w:sz w:val="20"/>
          <w:szCs w:val="20"/>
        </w:rPr>
        <w:t>the</w:t>
      </w:r>
      <w:r w:rsidR="00995BBB" w:rsidRPr="00BD6EF1">
        <w:rPr>
          <w:rFonts w:ascii="Arial" w:hAnsi="Arial" w:cs="Arial"/>
          <w:sz w:val="20"/>
          <w:szCs w:val="20"/>
        </w:rPr>
        <w:t xml:space="preserve"> </w:t>
      </w:r>
      <w:r w:rsidR="0023710C">
        <w:rPr>
          <w:rFonts w:ascii="Arial" w:hAnsi="Arial" w:cs="Arial"/>
          <w:sz w:val="20"/>
          <w:szCs w:val="20"/>
        </w:rPr>
        <w:t>multiple</w:t>
      </w:r>
      <w:r w:rsidR="00752047" w:rsidRPr="00BD6EF1">
        <w:rPr>
          <w:rFonts w:ascii="Arial" w:hAnsi="Arial" w:cs="Arial"/>
          <w:sz w:val="20"/>
          <w:szCs w:val="20"/>
        </w:rPr>
        <w:t xml:space="preserve"> dimensions of </w:t>
      </w:r>
      <w:r w:rsidR="001348B7" w:rsidRPr="00BD6EF1">
        <w:rPr>
          <w:rFonts w:ascii="Arial" w:hAnsi="Arial" w:cs="Arial"/>
          <w:sz w:val="20"/>
          <w:szCs w:val="20"/>
        </w:rPr>
        <w:t xml:space="preserve">subjective well-being and DunedinPACNI, we based our expected effect size on </w:t>
      </w:r>
      <w:r w:rsidR="006D2950">
        <w:rPr>
          <w:rFonts w:ascii="Arial" w:hAnsi="Arial" w:cs="Arial"/>
          <w:sz w:val="20"/>
          <w:szCs w:val="20"/>
        </w:rPr>
        <w:t>prior</w:t>
      </w:r>
      <w:r w:rsidR="00A503C6">
        <w:rPr>
          <w:rFonts w:ascii="Arial" w:hAnsi="Arial" w:cs="Arial"/>
          <w:sz w:val="20"/>
          <w:szCs w:val="20"/>
        </w:rPr>
        <w:t xml:space="preserve"> literature</w:t>
      </w:r>
      <w:r w:rsidR="001348B7" w:rsidRPr="00BD6EF1">
        <w:rPr>
          <w:rFonts w:ascii="Arial" w:hAnsi="Arial" w:cs="Arial"/>
          <w:sz w:val="20"/>
          <w:szCs w:val="20"/>
        </w:rPr>
        <w:t xml:space="preserve"> </w:t>
      </w:r>
      <w:r w:rsidR="00B9207A">
        <w:rPr>
          <w:rFonts w:ascii="Arial" w:hAnsi="Arial" w:cs="Arial"/>
          <w:sz w:val="20"/>
          <w:szCs w:val="20"/>
        </w:rPr>
        <w:t xml:space="preserve">on the </w:t>
      </w:r>
      <w:r w:rsidR="001348B7" w:rsidRPr="00BD6EF1">
        <w:rPr>
          <w:rFonts w:ascii="Arial" w:hAnsi="Arial" w:cs="Arial"/>
          <w:sz w:val="20"/>
          <w:szCs w:val="20"/>
        </w:rPr>
        <w:t xml:space="preserve">psychosocial </w:t>
      </w:r>
      <w:r w:rsidR="00A74EE2">
        <w:rPr>
          <w:rFonts w:ascii="Arial" w:hAnsi="Arial" w:cs="Arial"/>
          <w:sz w:val="20"/>
          <w:szCs w:val="20"/>
        </w:rPr>
        <w:t xml:space="preserve">factors predicting </w:t>
      </w:r>
      <w:r w:rsidR="001348B7" w:rsidRPr="00BD6EF1">
        <w:rPr>
          <w:rFonts w:ascii="Arial" w:hAnsi="Arial" w:cs="Arial"/>
          <w:sz w:val="20"/>
          <w:szCs w:val="20"/>
        </w:rPr>
        <w:t xml:space="preserve">biological aging, prioritizing </w:t>
      </w:r>
      <w:r w:rsidR="007308D2" w:rsidRPr="00BD6EF1">
        <w:rPr>
          <w:rFonts w:ascii="Arial" w:hAnsi="Arial" w:cs="Arial"/>
          <w:sz w:val="20"/>
          <w:szCs w:val="20"/>
        </w:rPr>
        <w:t xml:space="preserve">blood-based </w:t>
      </w:r>
      <w:r w:rsidR="001348B7" w:rsidRPr="00BD6EF1">
        <w:rPr>
          <w:rFonts w:ascii="Arial" w:hAnsi="Arial" w:cs="Arial"/>
          <w:sz w:val="20"/>
          <w:szCs w:val="20"/>
        </w:rPr>
        <w:t xml:space="preserve">pace-of-aging measures derived from the same Dunedin longitudinal cohort </w:t>
      </w:r>
      <w:r w:rsidR="00C1195A" w:rsidRPr="00BD6EF1">
        <w:rPr>
          <w:rFonts w:ascii="Arial" w:hAnsi="Arial" w:cs="Arial"/>
          <w:sz w:val="20"/>
          <w:szCs w:val="20"/>
        </w:rPr>
        <w:t xml:space="preserve">used </w:t>
      </w:r>
      <w:r w:rsidR="00BC3FCE" w:rsidRPr="00BD6EF1">
        <w:rPr>
          <w:rFonts w:ascii="Arial" w:hAnsi="Arial" w:cs="Arial"/>
          <w:sz w:val="20"/>
          <w:szCs w:val="20"/>
        </w:rPr>
        <w:t>to</w:t>
      </w:r>
      <w:r w:rsidR="00C1195A" w:rsidRPr="00BD6EF1">
        <w:rPr>
          <w:rFonts w:ascii="Arial" w:hAnsi="Arial" w:cs="Arial"/>
          <w:sz w:val="20"/>
          <w:szCs w:val="20"/>
        </w:rPr>
        <w:t xml:space="preserve"> </w:t>
      </w:r>
      <w:r w:rsidR="00BC3FCE" w:rsidRPr="00BD6EF1">
        <w:rPr>
          <w:rFonts w:ascii="Arial" w:hAnsi="Arial" w:cs="Arial"/>
          <w:sz w:val="20"/>
          <w:szCs w:val="20"/>
        </w:rPr>
        <w:t>estimate</w:t>
      </w:r>
      <w:r w:rsidR="00FB4A1D" w:rsidRPr="00BD6EF1">
        <w:rPr>
          <w:rFonts w:ascii="Arial" w:hAnsi="Arial" w:cs="Arial"/>
          <w:sz w:val="20"/>
          <w:szCs w:val="20"/>
        </w:rPr>
        <w:t xml:space="preserve"> </w:t>
      </w:r>
      <w:r w:rsidR="00BC3FCE" w:rsidRPr="00BD6EF1">
        <w:rPr>
          <w:rFonts w:ascii="Arial" w:hAnsi="Arial" w:cs="Arial"/>
          <w:sz w:val="20"/>
          <w:szCs w:val="20"/>
        </w:rPr>
        <w:t>DunedinPACNI</w:t>
      </w:r>
      <w:r w:rsidR="001348B7" w:rsidRPr="00BD6EF1">
        <w:rPr>
          <w:rFonts w:ascii="Arial" w:hAnsi="Arial" w:cs="Arial"/>
          <w:sz w:val="20"/>
          <w:szCs w:val="20"/>
        </w:rPr>
        <w:t xml:space="preserve">. </w:t>
      </w:r>
      <w:r w:rsidR="00B458D5">
        <w:rPr>
          <w:rFonts w:ascii="Arial" w:hAnsi="Arial" w:cs="Arial"/>
          <w:sz w:val="20"/>
          <w:szCs w:val="20"/>
        </w:rPr>
        <w:t xml:space="preserve">For instance, </w:t>
      </w:r>
      <w:r w:rsidR="001348B7" w:rsidRPr="00BD6EF1">
        <w:rPr>
          <w:rFonts w:ascii="Arial" w:hAnsi="Arial" w:cs="Arial"/>
          <w:sz w:val="20"/>
          <w:szCs w:val="20"/>
        </w:rPr>
        <w:t>Su et al. (2025) reported that a 1</w:t>
      </w:r>
      <w:r w:rsidR="002C2045" w:rsidRPr="00BD6EF1">
        <w:rPr>
          <w:rFonts w:ascii="Arial" w:hAnsi="Arial" w:cs="Arial"/>
          <w:sz w:val="20"/>
          <w:szCs w:val="20"/>
        </w:rPr>
        <w:t>-</w:t>
      </w:r>
      <w:r w:rsidR="001348B7" w:rsidRPr="00BD6EF1">
        <w:rPr>
          <w:rFonts w:ascii="Arial" w:hAnsi="Arial" w:cs="Arial"/>
          <w:sz w:val="20"/>
          <w:szCs w:val="20"/>
        </w:rPr>
        <w:t>SD increase in cumulative psychosocial stress was associated with a 0.15</w:t>
      </w:r>
      <w:r w:rsidR="002C2045" w:rsidRPr="00BD6EF1">
        <w:rPr>
          <w:rFonts w:ascii="Arial" w:hAnsi="Arial" w:cs="Arial"/>
          <w:sz w:val="20"/>
          <w:szCs w:val="20"/>
        </w:rPr>
        <w:t>-</w:t>
      </w:r>
      <w:r w:rsidR="001348B7" w:rsidRPr="00BD6EF1">
        <w:rPr>
          <w:rFonts w:ascii="Arial" w:hAnsi="Arial" w:cs="Arial"/>
          <w:sz w:val="20"/>
          <w:szCs w:val="20"/>
        </w:rPr>
        <w:t>SD increase in DunedinPACE</w:t>
      </w:r>
      <w:r w:rsidR="005749EB">
        <w:rPr>
          <w:rFonts w:ascii="Arial" w:hAnsi="Arial" w:cs="Arial"/>
          <w:sz w:val="20"/>
          <w:szCs w:val="20"/>
        </w:rPr>
        <w:fldChar w:fldCharType="begin"/>
      </w:r>
      <w:r w:rsidR="005749EB">
        <w:rPr>
          <w:rFonts w:ascii="Arial" w:hAnsi="Arial" w:cs="Arial"/>
          <w:sz w:val="20"/>
          <w:szCs w:val="20"/>
        </w:rPr>
        <w:instrText xml:space="preserve"> ADDIN ZOTERO_ITEM CSL_CITATION {"citationID":"uKibHO6L","properties":{"unsorted":false,"formattedCitation":"\\super 1\\nosupersub{}","plainCitation":"1","noteIndex":0},"citationItems":[{"id":43,"uris":["http://zotero.org/users/local/lBr4mtwX/items/BPYC8DPF"],"itemData":{"id":43,"type":"article-journal","abstract":"Early-life psychosocial stress is increasingly recognized as a contributor to accelerated biological aging and health disparities, yet its impact during young adulthood remains underexplored. Existing studies often focus on one or two dimensions of stress exposure and rely on retrospective assessments. Utilizing data from a longitudinal cohort initiated in 1989, we aim to examine the impact of early life psychosocial stress on accelerated aging in young adulthood, as well as its potential contribution to health disparities between Black and White Americans. Participants included 470 individuals (223 Black and 247 White Americans) with DNA samples collected at age &gt; 20 years. Psychosocial stress exposures in the first 20 years of life were assessed prospectively using validated instruments across individual, family, and neighborhood domains. DunedinPACE, a novel biomarker of the pace of aging, was calculated from DNA methylation data generated from peripheral blood using the Illumina 450K array. The joint effect of early life psychosocial factors on DunedinPACE and the relative importance of each stressor were estimated using the Weighted Quantile Sum (WQS) approach. Mediation analysis was conducted to evaluate the contribution of early life stress to racial disparities in aging.","container-title":"Clinical Epigenetics","DOI":"10.1186/s13148-025-02002-y","ISSN":"1868-7083","issue":"1","journalAbbreviation":"Clin Epigenet","language":"en","page":"186","source":"Springer Link","title":"Impact of psychosocial stress in early life on pace of aging in young adulthood","volume":"17","author":[{"family":"Su","given":"Shaoyong"},{"family":"Lewis","given":"Tené T."},{"family":"Belsky","given":"Daniel W."},{"family":"Liu","given":"Yutao"},{"family":"Zhang","given":"Kai"},{"family":"Snieder","given":"Harold"},{"family":"Wang","given":"Xiaoling"}],"issued":{"date-parts":[["2025",11,10]]}}}],"schema":"https://github.com/citation-style-language/schema/raw/master/csl-citation.json"} </w:instrText>
      </w:r>
      <w:r w:rsidR="005749EB">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1</w:t>
      </w:r>
      <w:r w:rsidR="005749EB">
        <w:rPr>
          <w:rFonts w:ascii="Arial" w:hAnsi="Arial" w:cs="Arial"/>
          <w:sz w:val="20"/>
          <w:szCs w:val="20"/>
        </w:rPr>
        <w:fldChar w:fldCharType="end"/>
      </w:r>
      <w:r w:rsidR="001348B7" w:rsidRPr="00BD6EF1">
        <w:rPr>
          <w:rFonts w:ascii="Arial" w:hAnsi="Arial" w:cs="Arial"/>
          <w:sz w:val="20"/>
          <w:szCs w:val="20"/>
        </w:rPr>
        <w:t xml:space="preserve">. Li et al. (2025) similarly found that </w:t>
      </w:r>
      <w:r w:rsidR="00D34A0E">
        <w:rPr>
          <w:rFonts w:ascii="Arial" w:hAnsi="Arial" w:cs="Arial"/>
          <w:sz w:val="20"/>
          <w:szCs w:val="20"/>
        </w:rPr>
        <w:t xml:space="preserve">low </w:t>
      </w:r>
      <w:r w:rsidR="00221E1C">
        <w:rPr>
          <w:rFonts w:ascii="Arial" w:hAnsi="Arial" w:cs="Arial"/>
          <w:sz w:val="20"/>
          <w:szCs w:val="20"/>
        </w:rPr>
        <w:t>social connection</w:t>
      </w:r>
      <w:r w:rsidR="001348B7" w:rsidRPr="00BD6EF1">
        <w:rPr>
          <w:rFonts w:ascii="Arial" w:hAnsi="Arial" w:cs="Arial"/>
          <w:sz w:val="20"/>
          <w:szCs w:val="20"/>
        </w:rPr>
        <w:t xml:space="preserve"> was associated with a 0.20</w:t>
      </w:r>
      <w:r w:rsidR="002827B4" w:rsidRPr="00BD6EF1">
        <w:rPr>
          <w:rFonts w:ascii="Arial" w:hAnsi="Arial" w:cs="Arial"/>
          <w:sz w:val="20"/>
          <w:szCs w:val="20"/>
        </w:rPr>
        <w:t xml:space="preserve"> </w:t>
      </w:r>
      <w:r w:rsidR="001348B7" w:rsidRPr="00BD6EF1">
        <w:rPr>
          <w:rFonts w:ascii="Arial" w:hAnsi="Arial" w:cs="Arial"/>
          <w:sz w:val="20"/>
          <w:szCs w:val="20"/>
        </w:rPr>
        <w:t xml:space="preserve">SD higher DunedinPACE </w:t>
      </w:r>
      <w:r w:rsidR="002827B4" w:rsidRPr="00BD6EF1">
        <w:rPr>
          <w:rFonts w:ascii="Arial" w:hAnsi="Arial" w:cs="Arial"/>
          <w:sz w:val="20"/>
          <w:szCs w:val="20"/>
        </w:rPr>
        <w:t>among</w:t>
      </w:r>
      <w:r w:rsidR="001348B7" w:rsidRPr="00BD6EF1">
        <w:rPr>
          <w:rFonts w:ascii="Arial" w:hAnsi="Arial" w:cs="Arial"/>
          <w:sz w:val="20"/>
          <w:szCs w:val="20"/>
        </w:rPr>
        <w:t xml:space="preserve"> men in a large cohort of middle-aged and older adults</w:t>
      </w:r>
      <w:r w:rsidR="00403869">
        <w:rPr>
          <w:rFonts w:ascii="Arial" w:hAnsi="Arial" w:cs="Arial"/>
          <w:sz w:val="20"/>
          <w:szCs w:val="20"/>
        </w:rPr>
        <w:fldChar w:fldCharType="begin"/>
      </w:r>
      <w:r w:rsidR="00403869">
        <w:rPr>
          <w:rFonts w:ascii="Arial" w:hAnsi="Arial" w:cs="Arial"/>
          <w:sz w:val="20"/>
          <w:szCs w:val="20"/>
        </w:rPr>
        <w:instrText xml:space="preserve"> ADDIN ZOTERO_ITEM CSL_CITATION {"citationID":"XppNfzrh","properties":{"unsorted":false,"formattedCitation":"\\super 2\\nosupersub{}","plainCitation":"2","noteIndex":0},"citationItems":[{"id":270,"uris":["http://zotero.org/users/local/lBr4mtwX/items/67DG75D3"],"itemData":{"id":270,"type":"webpage","title":"Social relationships and epigenetic markers of aging in middle-aged and older adults: cross-sectional and prospective analyses | The Journals of Gerontology: Series B | Oxford Academic","URL":"https://academic.oup.com/psychsocgerontology/article/80/12/gbaf194/8283545","accessed":{"date-parts":[["2026",8,31]]}}}],"schema":"https://github.com/citation-style-language/schema/raw/master/csl-citation.json"} </w:instrText>
      </w:r>
      <w:r w:rsidR="00403869">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w:t>
      </w:r>
      <w:r w:rsidR="00403869">
        <w:rPr>
          <w:rFonts w:ascii="Arial" w:hAnsi="Arial" w:cs="Arial"/>
          <w:sz w:val="20"/>
          <w:szCs w:val="20"/>
        </w:rPr>
        <w:fldChar w:fldCharType="end"/>
      </w:r>
      <w:r w:rsidR="001348B7" w:rsidRPr="00BD6EF1">
        <w:rPr>
          <w:rFonts w:ascii="Arial" w:hAnsi="Arial" w:cs="Arial"/>
          <w:sz w:val="20"/>
          <w:szCs w:val="20"/>
        </w:rPr>
        <w:t xml:space="preserve">. </w:t>
      </w:r>
      <w:bookmarkStart w:id="1" w:name="_Hlk239082872"/>
      <w:r w:rsidR="001348B7" w:rsidRPr="00BD6EF1">
        <w:rPr>
          <w:rFonts w:ascii="Arial" w:hAnsi="Arial" w:cs="Arial"/>
          <w:sz w:val="20"/>
          <w:szCs w:val="20"/>
        </w:rPr>
        <w:t xml:space="preserve">Vyas et al. (2019) </w:t>
      </w:r>
      <w:bookmarkEnd w:id="1"/>
      <w:r w:rsidR="001348B7" w:rsidRPr="00BD6EF1">
        <w:rPr>
          <w:rFonts w:ascii="Arial" w:hAnsi="Arial" w:cs="Arial"/>
          <w:sz w:val="20"/>
          <w:szCs w:val="20"/>
        </w:rPr>
        <w:t xml:space="preserve">reported larger </w:t>
      </w:r>
      <w:r w:rsidR="00F3633B">
        <w:rPr>
          <w:rFonts w:ascii="Arial" w:hAnsi="Arial" w:cs="Arial"/>
          <w:sz w:val="20"/>
          <w:szCs w:val="20"/>
        </w:rPr>
        <w:t xml:space="preserve">inverse correlations </w:t>
      </w:r>
      <w:r w:rsidR="001348B7" w:rsidRPr="00BD6EF1">
        <w:rPr>
          <w:rFonts w:ascii="Arial" w:hAnsi="Arial" w:cs="Arial"/>
          <w:sz w:val="20"/>
          <w:szCs w:val="20"/>
        </w:rPr>
        <w:t xml:space="preserve">between psychosocial support and </w:t>
      </w:r>
      <w:r w:rsidR="0040775F">
        <w:rPr>
          <w:rFonts w:ascii="Arial" w:hAnsi="Arial" w:cs="Arial"/>
          <w:sz w:val="20"/>
          <w:szCs w:val="20"/>
        </w:rPr>
        <w:t xml:space="preserve">accelerated </w:t>
      </w:r>
      <w:r w:rsidR="001348B7" w:rsidRPr="00BD6EF1">
        <w:rPr>
          <w:rFonts w:ascii="Arial" w:hAnsi="Arial" w:cs="Arial"/>
          <w:sz w:val="20"/>
          <w:szCs w:val="20"/>
        </w:rPr>
        <w:t>epigenetic aging</w:t>
      </w:r>
      <w:r w:rsidR="0040775F">
        <w:rPr>
          <w:rFonts w:ascii="Arial" w:hAnsi="Arial" w:cs="Arial"/>
          <w:sz w:val="20"/>
          <w:szCs w:val="20"/>
        </w:rPr>
        <w:t xml:space="preserve"> (</w:t>
      </w:r>
      <w:r w:rsidR="001348B7" w:rsidRPr="00BD6EF1">
        <w:rPr>
          <w:rFonts w:ascii="Arial" w:hAnsi="Arial" w:cs="Arial"/>
          <w:i/>
          <w:iCs/>
          <w:sz w:val="20"/>
          <w:szCs w:val="20"/>
        </w:rPr>
        <w:t>r</w:t>
      </w:r>
      <w:r w:rsidR="003E2A11" w:rsidRPr="00BD6EF1">
        <w:rPr>
          <w:rFonts w:ascii="Arial" w:hAnsi="Arial" w:cs="Arial"/>
          <w:sz w:val="20"/>
          <w:szCs w:val="20"/>
        </w:rPr>
        <w:t xml:space="preserve"> </w:t>
      </w:r>
      <w:r w:rsidR="001348B7" w:rsidRPr="00BD6EF1">
        <w:rPr>
          <w:rFonts w:ascii="Arial" w:hAnsi="Arial" w:cs="Arial"/>
          <w:sz w:val="20"/>
          <w:szCs w:val="20"/>
        </w:rPr>
        <w:t>=</w:t>
      </w:r>
      <w:r w:rsidR="003E2A11" w:rsidRPr="00BD6EF1">
        <w:rPr>
          <w:rFonts w:ascii="Arial" w:hAnsi="Arial" w:cs="Arial"/>
          <w:sz w:val="20"/>
          <w:szCs w:val="20"/>
        </w:rPr>
        <w:t xml:space="preserve"> </w:t>
      </w:r>
      <w:r w:rsidR="001348B7" w:rsidRPr="00BD6EF1">
        <w:rPr>
          <w:rFonts w:ascii="Arial" w:hAnsi="Arial" w:cs="Arial"/>
          <w:sz w:val="20"/>
          <w:szCs w:val="20"/>
        </w:rPr>
        <w:t xml:space="preserve">-.56 </w:t>
      </w:r>
      <w:r w:rsidR="0040775F">
        <w:rPr>
          <w:rFonts w:ascii="Arial" w:hAnsi="Arial" w:cs="Arial"/>
          <w:sz w:val="20"/>
          <w:szCs w:val="20"/>
        </w:rPr>
        <w:t>)</w:t>
      </w:r>
      <w:r w:rsidR="00AB5471">
        <w:rPr>
          <w:rFonts w:ascii="Arial" w:hAnsi="Arial" w:cs="Arial"/>
          <w:sz w:val="20"/>
          <w:szCs w:val="20"/>
        </w:rPr>
        <w:fldChar w:fldCharType="begin"/>
      </w:r>
      <w:r w:rsidR="00403869">
        <w:rPr>
          <w:rFonts w:ascii="Arial" w:hAnsi="Arial" w:cs="Arial"/>
          <w:sz w:val="20"/>
          <w:szCs w:val="20"/>
        </w:rPr>
        <w:instrText xml:space="preserve"> ADDIN ZOTERO_ITEM CSL_CITATION {"citationID":"IAoydMfB","properties":{"unsorted":false,"formattedCitation":"\\super 3\\nosupersub{}","plainCitation":"3","noteIndex":0},"citationItems":[{"id":52,"uris":["http://zotero.org/users/local/lBr4mtwX/items/5C79W6UV"],"itemData":{"id":52,"type":"article-journal","abstract":"Relations of DNA methylation markers to other biological aging markers and to psychosocial, behavioral, and health measures remain unclear. The sample included 23 participants (n = 11 cases with psychiatric diagnoses and n = 12 controls without current or lifetime psychiatric disorder), balanced by age and sex. Genomic DNA was extracted from blood samples; the following were performed: genome-wide DNA methylation assay using Illumina 850k methylationEPIC; PCR assays for relative telomere length (RTL) and mitochondrial DNA copy number (mtCN). Exposures were: case status; depression and anxiety symptoms; psychosocial support; subjective and objective cognition. Outcomes were: DNA methylation age (DNAm age); RTL; mtCN; extrinsic and intrinsic epigenetic age acceleration (EEAA and IEAA). Stronger correlation with chronological age was observed for DNAm age (ρ = 0.86; p &lt; 0.0001) compared to RTL (ρ = −0.53; p &lt; 0.01); mtCN was not correlated with age. DNAm age was more strongly correlated with behavioral and health variables than RTL or mtCN; e.g., correlations with DNAm age: body mass index (ρ = 0.36; p = 0.10); smoking pack-years (ρ = 0.37; p = 0.08); physical activity (ρ = −0.56; p = 0.01); alcohol intake (ρ = 0.56; p = 0.01). DNAm age was inversely correlated with psychosocial support (ρ = −0.42; p = 0.048) and Modified Mini-Mental State score (ρ = −0.44; p = 0.01). Anxiety, psychosocial support, and objective cognition were significantly related to accelerated aging; depression and subjective cognition were not. In conclusion, DNAm age correlated more strongly with chronological age and key psychosocial, behavioral, and health variables than RTL or mtCN. Signals for associations with epigenetic aging were observed for psychosocial and neurobehavioral variables.","container-title":"Translational Psychiatry","DOI":"10.1038/s41398-019-0446-1","ISSN":"2158-3188","issue":"1","journalAbbreviation":"Transl Psychiatry","language":"en","license":"2019 The Author(s)","page":"118","publisher":"Nature Publishing Group","source":"www.nature.com","title":"Pilot study of DNA methylation, molecular aging markers and measures of health and well-being in aging","volume":"9","author":[{"family":"Vyas","given":"Chirag M."},{"family":"Hazra","given":"Aditi"},{"family":"Chang","given":"Shun-Chiao"},{"family":"Qiu","given":"Weiliang"},{"family":"Reynolds","given":"Charles F."},{"family":"Mischoulon","given":"David"},{"family":"Chang","given":"Grace"},{"family":"Manson","given":"JoAnn E."},{"family":"De Vivo","given":"Immaculata"},{"family":"Okereke","given":"Olivia I."}],"issued":{"date-parts":[["2019",3,18]]}}}],"schema":"https://github.com/citation-style-language/schema/raw/master/csl-citation.json"} </w:instrText>
      </w:r>
      <w:r w:rsidR="00AB5471">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3</w:t>
      </w:r>
      <w:r w:rsidR="00AB5471">
        <w:rPr>
          <w:rFonts w:ascii="Arial" w:hAnsi="Arial" w:cs="Arial"/>
          <w:sz w:val="20"/>
          <w:szCs w:val="20"/>
        </w:rPr>
        <w:fldChar w:fldCharType="end"/>
      </w:r>
      <w:r w:rsidR="001348B7" w:rsidRPr="00BD6EF1">
        <w:rPr>
          <w:rFonts w:ascii="Arial" w:hAnsi="Arial" w:cs="Arial"/>
          <w:sz w:val="20"/>
          <w:szCs w:val="20"/>
        </w:rPr>
        <w:t xml:space="preserve">. </w:t>
      </w:r>
      <w:r w:rsidR="00330A01" w:rsidRPr="00330A01">
        <w:rPr>
          <w:rFonts w:ascii="Arial" w:hAnsi="Arial" w:cs="Arial"/>
          <w:sz w:val="20"/>
          <w:szCs w:val="20"/>
        </w:rPr>
        <w:t xml:space="preserve">Kim et al. (2023) provided more direct evidence, finding that a 1-SD increase in purpose in life was associated with approximately 0.5 years </w:t>
      </w:r>
      <w:r w:rsidR="00984E4F">
        <w:rPr>
          <w:rFonts w:ascii="Arial" w:hAnsi="Arial" w:cs="Arial"/>
          <w:sz w:val="20"/>
          <w:szCs w:val="20"/>
        </w:rPr>
        <w:t>of reduced</w:t>
      </w:r>
      <w:r w:rsidR="00330A01" w:rsidRPr="00330A01">
        <w:rPr>
          <w:rFonts w:ascii="Arial" w:hAnsi="Arial" w:cs="Arial"/>
          <w:sz w:val="20"/>
          <w:szCs w:val="20"/>
        </w:rPr>
        <w:t xml:space="preserve"> age acceleration </w:t>
      </w:r>
      <w:r w:rsidR="00984E4F">
        <w:rPr>
          <w:rFonts w:ascii="Arial" w:hAnsi="Arial" w:cs="Arial"/>
          <w:sz w:val="20"/>
          <w:szCs w:val="20"/>
        </w:rPr>
        <w:t>among</w:t>
      </w:r>
      <w:r w:rsidR="00330A01" w:rsidRPr="00330A01">
        <w:rPr>
          <w:rFonts w:ascii="Arial" w:hAnsi="Arial" w:cs="Arial"/>
          <w:sz w:val="20"/>
          <w:szCs w:val="20"/>
        </w:rPr>
        <w:t xml:space="preserve"> 1,572 older adults</w:t>
      </w:r>
      <w:r w:rsidR="00984E4F">
        <w:rPr>
          <w:rFonts w:ascii="Arial" w:hAnsi="Arial" w:cs="Arial"/>
          <w:sz w:val="20"/>
          <w:szCs w:val="20"/>
        </w:rPr>
        <w:t xml:space="preserve">, as measured by </w:t>
      </w:r>
      <w:r w:rsidR="00984E4F" w:rsidRPr="00330A01">
        <w:rPr>
          <w:rFonts w:ascii="Arial" w:hAnsi="Arial" w:cs="Arial"/>
          <w:sz w:val="20"/>
          <w:szCs w:val="20"/>
        </w:rPr>
        <w:t>DunedinPoAm</w:t>
      </w:r>
      <w:r w:rsidR="00330A01" w:rsidRPr="00330A01">
        <w:rPr>
          <w:rFonts w:ascii="Arial" w:hAnsi="Arial" w:cs="Arial"/>
          <w:sz w:val="20"/>
          <w:szCs w:val="20"/>
        </w:rPr>
        <w:t>.</w:t>
      </w:r>
      <w:r w:rsidR="003F591E">
        <w:rPr>
          <w:rFonts w:ascii="Arial" w:hAnsi="Arial" w:cs="Arial"/>
          <w:sz w:val="20"/>
          <w:szCs w:val="20"/>
        </w:rPr>
        <w:t xml:space="preserve"> </w:t>
      </w:r>
      <w:r w:rsidR="00E93A26">
        <w:rPr>
          <w:rFonts w:ascii="Arial" w:hAnsi="Arial" w:cs="Arial"/>
          <w:sz w:val="20"/>
          <w:szCs w:val="20"/>
        </w:rPr>
        <w:t>T</w:t>
      </w:r>
      <w:r w:rsidR="001348B7" w:rsidRPr="00BD6EF1">
        <w:rPr>
          <w:rFonts w:ascii="Arial" w:hAnsi="Arial" w:cs="Arial"/>
          <w:sz w:val="20"/>
          <w:szCs w:val="20"/>
        </w:rPr>
        <w:t xml:space="preserve">hese values suggest that </w:t>
      </w:r>
      <w:r w:rsidR="00E63ED0">
        <w:rPr>
          <w:rFonts w:ascii="Arial" w:hAnsi="Arial" w:cs="Arial"/>
          <w:sz w:val="20"/>
          <w:szCs w:val="20"/>
        </w:rPr>
        <w:t xml:space="preserve">the </w:t>
      </w:r>
      <w:r w:rsidR="0060750B">
        <w:rPr>
          <w:rFonts w:ascii="Arial" w:hAnsi="Arial" w:cs="Arial"/>
          <w:sz w:val="20"/>
          <w:szCs w:val="20"/>
        </w:rPr>
        <w:t>magnitud</w:t>
      </w:r>
      <w:r w:rsidR="00E63ED0">
        <w:rPr>
          <w:rFonts w:ascii="Arial" w:hAnsi="Arial" w:cs="Arial"/>
          <w:sz w:val="20"/>
          <w:szCs w:val="20"/>
        </w:rPr>
        <w:t xml:space="preserve">e of </w:t>
      </w:r>
      <w:r w:rsidR="001348B7" w:rsidRPr="00BD6EF1">
        <w:rPr>
          <w:rFonts w:ascii="Arial" w:hAnsi="Arial" w:cs="Arial"/>
          <w:sz w:val="20"/>
          <w:szCs w:val="20"/>
        </w:rPr>
        <w:t xml:space="preserve">psychosocial associations with biological aging plausibly </w:t>
      </w:r>
      <w:r w:rsidR="0060750B">
        <w:rPr>
          <w:rFonts w:ascii="Arial" w:hAnsi="Arial" w:cs="Arial"/>
          <w:sz w:val="20"/>
          <w:szCs w:val="20"/>
        </w:rPr>
        <w:t>falls withi</w:t>
      </w:r>
      <w:r w:rsidR="001348B7" w:rsidRPr="00BD6EF1">
        <w:rPr>
          <w:rFonts w:ascii="Arial" w:hAnsi="Arial" w:cs="Arial"/>
          <w:sz w:val="20"/>
          <w:szCs w:val="20"/>
        </w:rPr>
        <w:t>n the small-to-m</w:t>
      </w:r>
      <w:r w:rsidR="00B02D77" w:rsidRPr="00BD6EF1">
        <w:rPr>
          <w:rFonts w:ascii="Arial" w:hAnsi="Arial" w:cs="Arial"/>
          <w:sz w:val="20"/>
          <w:szCs w:val="20"/>
        </w:rPr>
        <w:t xml:space="preserve">edium </w:t>
      </w:r>
      <w:r w:rsidR="001348B7" w:rsidRPr="00BD6EF1">
        <w:rPr>
          <w:rFonts w:ascii="Arial" w:hAnsi="Arial" w:cs="Arial"/>
          <w:sz w:val="20"/>
          <w:szCs w:val="20"/>
        </w:rPr>
        <w:t>range</w:t>
      </w:r>
      <w:r w:rsidR="00CD2C57">
        <w:rPr>
          <w:rFonts w:ascii="Arial" w:hAnsi="Arial" w:cs="Arial"/>
          <w:sz w:val="20"/>
          <w:szCs w:val="20"/>
        </w:rPr>
        <w:t>.</w:t>
      </w:r>
      <w:r w:rsidR="00CD2C57" w:rsidRPr="00CD2C57">
        <w:rPr>
          <w:rFonts w:ascii="Arial" w:hAnsi="Arial" w:cs="Arial"/>
          <w:sz w:val="20"/>
          <w:szCs w:val="20"/>
        </w:rPr>
        <w:t xml:space="preserve"> </w:t>
      </w:r>
      <w:r w:rsidR="00CD2C57" w:rsidRPr="00221E1C">
        <w:rPr>
          <w:rFonts w:ascii="Arial" w:hAnsi="Arial" w:cs="Arial"/>
          <w:sz w:val="20"/>
          <w:szCs w:val="20"/>
        </w:rPr>
        <w:t>In the absence of a directly comparable estimate for DunedinPACNI, we used Cohen's conventional small-to-medium range for multiple regression</w:t>
      </w:r>
      <w:r w:rsidR="002911D3" w:rsidRPr="00BD6EF1">
        <w:rPr>
          <w:rFonts w:ascii="Arial" w:hAnsi="Arial" w:cs="Arial"/>
          <w:sz w:val="20"/>
          <w:szCs w:val="20"/>
        </w:rPr>
        <w:t xml:space="preserve"> </w:t>
      </w:r>
      <w:r w:rsidR="00635A21" w:rsidRPr="00BD6EF1">
        <w:rPr>
          <w:rFonts w:ascii="Arial" w:hAnsi="Arial" w:cs="Arial"/>
          <w:sz w:val="20"/>
          <w:szCs w:val="20"/>
        </w:rPr>
        <w:t>(</w:t>
      </w:r>
      <w:r w:rsidR="002911D3" w:rsidRPr="00BD6EF1">
        <w:rPr>
          <w:rFonts w:ascii="Arial" w:hAnsi="Arial" w:cs="Arial"/>
          <w:i/>
          <w:iCs/>
          <w:sz w:val="20"/>
          <w:szCs w:val="20"/>
        </w:rPr>
        <w:t>f</w:t>
      </w:r>
      <w:r w:rsidR="002911D3" w:rsidRPr="00BD6EF1">
        <w:rPr>
          <w:rFonts w:ascii="Arial" w:hAnsi="Arial" w:cs="Arial"/>
          <w:i/>
          <w:iCs/>
          <w:sz w:val="20"/>
          <w:szCs w:val="20"/>
          <w:vertAlign w:val="superscript"/>
        </w:rPr>
        <w:t>2</w:t>
      </w:r>
      <w:r w:rsidR="002911D3" w:rsidRPr="00BD6EF1">
        <w:rPr>
          <w:rFonts w:ascii="Arial" w:hAnsi="Arial" w:cs="Arial"/>
          <w:sz w:val="20"/>
          <w:szCs w:val="20"/>
        </w:rPr>
        <w:t xml:space="preserve"> = .02–.15</w:t>
      </w:r>
      <w:r w:rsidR="00034C58">
        <w:rPr>
          <w:rFonts w:ascii="Arial" w:hAnsi="Arial" w:cs="Arial"/>
          <w:sz w:val="20"/>
          <w:szCs w:val="20"/>
        </w:rPr>
        <w:t>, midpoint:</w:t>
      </w:r>
      <w:r w:rsidR="00034C58" w:rsidRPr="00034C58">
        <w:rPr>
          <w:rFonts w:ascii="Arial" w:hAnsi="Arial" w:cs="Arial"/>
          <w:i/>
          <w:iCs/>
          <w:sz w:val="20"/>
          <w:szCs w:val="20"/>
        </w:rPr>
        <w:t xml:space="preserve"> </w:t>
      </w:r>
      <w:r w:rsidR="00034C58" w:rsidRPr="00BD6EF1">
        <w:rPr>
          <w:rFonts w:ascii="Arial" w:hAnsi="Arial" w:cs="Arial"/>
          <w:i/>
          <w:iCs/>
          <w:sz w:val="20"/>
          <w:szCs w:val="20"/>
        </w:rPr>
        <w:t>f</w:t>
      </w:r>
      <w:r w:rsidR="00034C58" w:rsidRPr="00BD6EF1">
        <w:rPr>
          <w:rFonts w:ascii="Arial" w:hAnsi="Arial" w:cs="Arial"/>
          <w:i/>
          <w:iCs/>
          <w:sz w:val="20"/>
          <w:szCs w:val="20"/>
          <w:vertAlign w:val="superscript"/>
        </w:rPr>
        <w:t>2</w:t>
      </w:r>
      <w:r w:rsidR="00034C58" w:rsidRPr="00BD6EF1">
        <w:rPr>
          <w:rFonts w:ascii="Arial" w:hAnsi="Arial" w:cs="Arial"/>
          <w:sz w:val="20"/>
          <w:szCs w:val="20"/>
        </w:rPr>
        <w:t xml:space="preserve"> = .0</w:t>
      </w:r>
      <w:r w:rsidR="00034C58">
        <w:rPr>
          <w:rFonts w:ascii="Arial" w:hAnsi="Arial" w:cs="Arial"/>
          <w:sz w:val="20"/>
          <w:szCs w:val="20"/>
        </w:rPr>
        <w:t>85</w:t>
      </w:r>
      <w:r w:rsidR="00635A21" w:rsidRPr="00BD6EF1">
        <w:rPr>
          <w:rFonts w:ascii="Arial" w:hAnsi="Arial" w:cs="Arial"/>
          <w:sz w:val="20"/>
          <w:szCs w:val="20"/>
        </w:rPr>
        <w:t>)</w:t>
      </w:r>
      <w:r w:rsidR="00A575B2">
        <w:rPr>
          <w:rFonts w:ascii="Arial" w:hAnsi="Arial" w:cs="Arial"/>
          <w:sz w:val="20"/>
          <w:szCs w:val="20"/>
        </w:rPr>
        <w:t xml:space="preserve"> </w:t>
      </w:r>
      <w:r w:rsidR="00A575B2" w:rsidRPr="00221E1C">
        <w:rPr>
          <w:rFonts w:ascii="Arial" w:hAnsi="Arial" w:cs="Arial"/>
          <w:sz w:val="20"/>
          <w:szCs w:val="20"/>
        </w:rPr>
        <w:t xml:space="preserve">as </w:t>
      </w:r>
      <w:r w:rsidR="00AC100F">
        <w:rPr>
          <w:rFonts w:ascii="Arial" w:hAnsi="Arial" w:cs="Arial"/>
          <w:sz w:val="20"/>
          <w:szCs w:val="20"/>
        </w:rPr>
        <w:t xml:space="preserve">a </w:t>
      </w:r>
      <w:r w:rsidR="00A575B2" w:rsidRPr="00221E1C">
        <w:rPr>
          <w:rFonts w:ascii="Arial" w:hAnsi="Arial" w:cs="Arial"/>
          <w:sz w:val="20"/>
          <w:szCs w:val="20"/>
        </w:rPr>
        <w:t>reference</w:t>
      </w:r>
      <w:r w:rsidR="001348B7" w:rsidRPr="00BD6EF1">
        <w:rPr>
          <w:rFonts w:ascii="Arial" w:hAnsi="Arial" w:cs="Arial"/>
          <w:sz w:val="20"/>
          <w:szCs w:val="20"/>
        </w:rPr>
        <w:t xml:space="preserve">. </w:t>
      </w:r>
      <w:r w:rsidR="004F2F98" w:rsidRPr="00221E1C">
        <w:rPr>
          <w:rFonts w:ascii="Arial" w:hAnsi="Arial" w:cs="Arial"/>
          <w:sz w:val="20"/>
          <w:szCs w:val="20"/>
        </w:rPr>
        <w:t>To provide a more conservative estimate, we specified</w:t>
      </w:r>
      <w:r w:rsidR="004F2F98" w:rsidRPr="00BD6EF1">
        <w:rPr>
          <w:rFonts w:ascii="Arial" w:hAnsi="Arial" w:cs="Arial"/>
          <w:sz w:val="20"/>
          <w:szCs w:val="20"/>
        </w:rPr>
        <w:t xml:space="preserve"> </w:t>
      </w:r>
      <w:r w:rsidR="005B16D8">
        <w:rPr>
          <w:rFonts w:ascii="Arial" w:hAnsi="Arial" w:cs="Arial"/>
          <w:sz w:val="20"/>
          <w:szCs w:val="20"/>
        </w:rPr>
        <w:t>a reference</w:t>
      </w:r>
      <w:r w:rsidR="001348B7" w:rsidRPr="00BD6EF1">
        <w:rPr>
          <w:rFonts w:ascii="Arial" w:hAnsi="Arial" w:cs="Arial"/>
          <w:sz w:val="20"/>
          <w:szCs w:val="20"/>
        </w:rPr>
        <w:t xml:space="preserve"> effect size of </w:t>
      </w:r>
      <w:r w:rsidR="001348B7" w:rsidRPr="00BD6EF1">
        <w:rPr>
          <w:rFonts w:ascii="Arial" w:hAnsi="Arial" w:cs="Arial"/>
          <w:i/>
          <w:iCs/>
          <w:sz w:val="20"/>
          <w:szCs w:val="20"/>
        </w:rPr>
        <w:t>f</w:t>
      </w:r>
      <w:r w:rsidR="001348B7" w:rsidRPr="00BD6EF1">
        <w:rPr>
          <w:rFonts w:ascii="Arial" w:hAnsi="Arial" w:cs="Arial"/>
          <w:i/>
          <w:iCs/>
          <w:sz w:val="20"/>
          <w:szCs w:val="20"/>
          <w:vertAlign w:val="superscript"/>
        </w:rPr>
        <w:t>2</w:t>
      </w:r>
      <w:r w:rsidR="00B55CA4" w:rsidRPr="00BD6EF1">
        <w:rPr>
          <w:rFonts w:ascii="Arial" w:hAnsi="Arial" w:cs="Arial"/>
          <w:sz w:val="20"/>
          <w:szCs w:val="20"/>
        </w:rPr>
        <w:t xml:space="preserve"> </w:t>
      </w:r>
      <w:r w:rsidR="001348B7" w:rsidRPr="00BD6EF1">
        <w:rPr>
          <w:rFonts w:ascii="Arial" w:hAnsi="Arial" w:cs="Arial"/>
          <w:sz w:val="20"/>
          <w:szCs w:val="20"/>
        </w:rPr>
        <w:t>=</w:t>
      </w:r>
      <w:r w:rsidR="00B55CA4" w:rsidRPr="00BD6EF1">
        <w:rPr>
          <w:rFonts w:ascii="Arial" w:hAnsi="Arial" w:cs="Arial"/>
          <w:sz w:val="20"/>
          <w:szCs w:val="20"/>
        </w:rPr>
        <w:t xml:space="preserve"> </w:t>
      </w:r>
      <w:r w:rsidR="001348B7" w:rsidRPr="00BD6EF1">
        <w:rPr>
          <w:rFonts w:ascii="Arial" w:hAnsi="Arial" w:cs="Arial"/>
          <w:sz w:val="20"/>
          <w:szCs w:val="20"/>
        </w:rPr>
        <w:t>.0425</w:t>
      </w:r>
      <w:r w:rsidR="00C675D6">
        <w:rPr>
          <w:rFonts w:ascii="Arial" w:hAnsi="Arial" w:cs="Arial"/>
          <w:sz w:val="20"/>
          <w:szCs w:val="20"/>
        </w:rPr>
        <w:t xml:space="preserve"> (midpoint</w:t>
      </w:r>
      <w:r w:rsidR="00C675D6">
        <w:rPr>
          <w:rFonts w:ascii="Arial" w:hAnsi="Arial" w:cs="Arial"/>
          <w:i/>
          <w:iCs/>
          <w:sz w:val="20"/>
          <w:szCs w:val="20"/>
        </w:rPr>
        <w:t xml:space="preserve"> </w:t>
      </w:r>
      <w:r w:rsidR="00C675D6">
        <w:rPr>
          <w:rFonts w:ascii="Arial" w:hAnsi="Arial" w:cs="Arial"/>
          <w:sz w:val="20"/>
          <w:szCs w:val="20"/>
        </w:rPr>
        <w:t xml:space="preserve">of </w:t>
      </w:r>
      <w:r w:rsidR="00C675D6" w:rsidRPr="00BD6EF1">
        <w:rPr>
          <w:rFonts w:ascii="Arial" w:hAnsi="Arial" w:cs="Arial"/>
          <w:sz w:val="20"/>
          <w:szCs w:val="20"/>
        </w:rPr>
        <w:t>.0</w:t>
      </w:r>
      <w:r w:rsidR="00C675D6">
        <w:rPr>
          <w:rFonts w:ascii="Arial" w:hAnsi="Arial" w:cs="Arial"/>
          <w:sz w:val="20"/>
          <w:szCs w:val="20"/>
        </w:rPr>
        <w:t xml:space="preserve">85). </w:t>
      </w:r>
      <w:r w:rsidR="00AC100F" w:rsidRPr="00221E1C">
        <w:rPr>
          <w:rFonts w:ascii="Arial" w:hAnsi="Arial" w:cs="Arial"/>
          <w:sz w:val="20"/>
          <w:szCs w:val="20"/>
        </w:rPr>
        <w:t xml:space="preserve">An </w:t>
      </w:r>
      <w:r w:rsidR="00AC100F" w:rsidRPr="00C200D4">
        <w:rPr>
          <w:rFonts w:ascii="Arial" w:hAnsi="Arial" w:cs="Arial"/>
          <w:i/>
          <w:iCs/>
          <w:sz w:val="20"/>
          <w:szCs w:val="20"/>
        </w:rPr>
        <w:t>a priori</w:t>
      </w:r>
      <w:r w:rsidR="00AC100F" w:rsidRPr="00221E1C">
        <w:rPr>
          <w:rFonts w:ascii="Arial" w:hAnsi="Arial" w:cs="Arial"/>
          <w:sz w:val="20"/>
          <w:szCs w:val="20"/>
        </w:rPr>
        <w:t xml:space="preserve"> power analysis for a multiple regression model testing the incremental contribution of one focal well-being predictor, with </w:t>
      </w:r>
      <w:r w:rsidR="00B37F62" w:rsidRPr="00BD6EF1">
        <w:rPr>
          <w:rFonts w:ascii="Arial" w:hAnsi="Arial" w:cs="Arial"/>
          <w:sz w:val="20"/>
          <w:szCs w:val="20"/>
        </w:rPr>
        <w:t>α = .05</w:t>
      </w:r>
      <w:r w:rsidR="00B37F62">
        <w:rPr>
          <w:rFonts w:ascii="Arial" w:hAnsi="Arial" w:cs="Arial"/>
          <w:sz w:val="20"/>
          <w:szCs w:val="20"/>
        </w:rPr>
        <w:t>,</w:t>
      </w:r>
      <w:r w:rsidR="00AC100F" w:rsidRPr="00221E1C">
        <w:rPr>
          <w:rFonts w:ascii="Arial" w:hAnsi="Arial" w:cs="Arial"/>
          <w:sz w:val="20"/>
          <w:szCs w:val="20"/>
        </w:rPr>
        <w:t xml:space="preserve"> </w:t>
      </w:r>
      <w:r w:rsidR="00B37F62" w:rsidRPr="00BD6EF1">
        <w:rPr>
          <w:rFonts w:ascii="Arial" w:hAnsi="Arial" w:cs="Arial"/>
          <w:sz w:val="20"/>
          <w:szCs w:val="20"/>
        </w:rPr>
        <w:t>target power of 1-</w:t>
      </w:r>
      <w:r w:rsidR="00B37F62" w:rsidRPr="00BD6EF1">
        <w:rPr>
          <w:rFonts w:ascii="Arial" w:hAnsi="Arial" w:cs="Arial"/>
          <w:i/>
          <w:iCs/>
          <w:sz w:val="20"/>
          <w:szCs w:val="20"/>
        </w:rPr>
        <w:t xml:space="preserve">β </w:t>
      </w:r>
      <w:r w:rsidR="00B37F62" w:rsidRPr="00BD6EF1">
        <w:rPr>
          <w:rFonts w:ascii="Arial" w:hAnsi="Arial" w:cs="Arial"/>
          <w:sz w:val="20"/>
          <w:szCs w:val="20"/>
        </w:rPr>
        <w:t>= .80</w:t>
      </w:r>
      <w:r w:rsidR="00AC100F" w:rsidRPr="00221E1C">
        <w:rPr>
          <w:rFonts w:ascii="Arial" w:hAnsi="Arial" w:cs="Arial"/>
          <w:sz w:val="20"/>
          <w:szCs w:val="20"/>
        </w:rPr>
        <w:t xml:space="preserve">, and 14 total predictors in G*Power, yielded a required sample size of </w:t>
      </w:r>
      <w:r w:rsidR="00AC100F" w:rsidRPr="00B37F62">
        <w:rPr>
          <w:rFonts w:ascii="Arial" w:hAnsi="Arial" w:cs="Arial"/>
          <w:i/>
          <w:iCs/>
          <w:sz w:val="20"/>
          <w:szCs w:val="20"/>
        </w:rPr>
        <w:t>N</w:t>
      </w:r>
      <w:r w:rsidR="00B37F62">
        <w:rPr>
          <w:rFonts w:ascii="Arial" w:hAnsi="Arial" w:cs="Arial"/>
          <w:sz w:val="20"/>
          <w:szCs w:val="20"/>
        </w:rPr>
        <w:t xml:space="preserve"> </w:t>
      </w:r>
      <w:r w:rsidR="00AC100F" w:rsidRPr="00221E1C">
        <w:rPr>
          <w:rFonts w:ascii="Arial" w:hAnsi="Arial" w:cs="Arial"/>
          <w:sz w:val="20"/>
          <w:szCs w:val="20"/>
        </w:rPr>
        <w:t>=</w:t>
      </w:r>
      <w:r w:rsidR="00400989">
        <w:rPr>
          <w:rFonts w:ascii="Arial" w:hAnsi="Arial" w:cs="Arial"/>
          <w:sz w:val="20"/>
          <w:szCs w:val="20"/>
        </w:rPr>
        <w:t xml:space="preserve"> </w:t>
      </w:r>
      <w:r w:rsidR="00AC100F" w:rsidRPr="00221E1C">
        <w:rPr>
          <w:rFonts w:ascii="Arial" w:hAnsi="Arial" w:cs="Arial"/>
          <w:sz w:val="20"/>
          <w:szCs w:val="20"/>
        </w:rPr>
        <w:t xml:space="preserve">187. Our final analytic sample of </w:t>
      </w:r>
      <w:r w:rsidR="00AC100F" w:rsidRPr="002C321E">
        <w:rPr>
          <w:rFonts w:ascii="Arial" w:hAnsi="Arial" w:cs="Arial"/>
          <w:i/>
          <w:iCs/>
          <w:sz w:val="20"/>
          <w:szCs w:val="20"/>
        </w:rPr>
        <w:t>N</w:t>
      </w:r>
      <w:r w:rsidR="0035121D">
        <w:rPr>
          <w:rFonts w:ascii="Arial" w:hAnsi="Arial" w:cs="Arial"/>
          <w:i/>
          <w:iCs/>
          <w:sz w:val="20"/>
          <w:szCs w:val="20"/>
        </w:rPr>
        <w:t xml:space="preserve"> </w:t>
      </w:r>
      <w:r w:rsidR="00AC100F" w:rsidRPr="00221E1C">
        <w:rPr>
          <w:rFonts w:ascii="Arial" w:hAnsi="Arial" w:cs="Arial"/>
          <w:sz w:val="20"/>
          <w:szCs w:val="20"/>
        </w:rPr>
        <w:t>=</w:t>
      </w:r>
      <w:r w:rsidR="0035121D">
        <w:rPr>
          <w:rFonts w:ascii="Arial" w:hAnsi="Arial" w:cs="Arial"/>
          <w:sz w:val="20"/>
          <w:szCs w:val="20"/>
        </w:rPr>
        <w:t xml:space="preserve"> </w:t>
      </w:r>
      <w:r w:rsidR="00AC100F" w:rsidRPr="00221E1C">
        <w:rPr>
          <w:rFonts w:ascii="Arial" w:hAnsi="Arial" w:cs="Arial"/>
          <w:sz w:val="20"/>
          <w:szCs w:val="20"/>
        </w:rPr>
        <w:t>213 exceeded this threshold.</w:t>
      </w:r>
    </w:p>
    <w:p w14:paraId="573627F6" w14:textId="77777777" w:rsidR="00AC100F" w:rsidRPr="00BD6EF1" w:rsidRDefault="00AC100F" w:rsidP="008D0CB8">
      <w:pPr>
        <w:rPr>
          <w:rFonts w:ascii="Arial" w:hAnsi="Arial" w:cs="Arial"/>
          <w:b/>
          <w:bCs/>
          <w:sz w:val="22"/>
          <w:szCs w:val="22"/>
        </w:rPr>
      </w:pPr>
    </w:p>
    <w:p w14:paraId="06EAE332" w14:textId="77777777" w:rsidR="0018702D" w:rsidRPr="00BD6EF1" w:rsidRDefault="0018702D" w:rsidP="008D0CB8">
      <w:pPr>
        <w:rPr>
          <w:rFonts w:ascii="Arial" w:hAnsi="Arial" w:cs="Arial"/>
          <w:b/>
          <w:bCs/>
          <w:sz w:val="22"/>
          <w:szCs w:val="22"/>
        </w:rPr>
      </w:pPr>
    </w:p>
    <w:p w14:paraId="240CA10A" w14:textId="77777777" w:rsidR="0018702D" w:rsidRPr="00BD6EF1" w:rsidRDefault="0018702D" w:rsidP="008D0CB8">
      <w:pPr>
        <w:rPr>
          <w:rFonts w:ascii="Arial" w:hAnsi="Arial" w:cs="Arial"/>
          <w:b/>
          <w:bCs/>
          <w:sz w:val="22"/>
          <w:szCs w:val="22"/>
        </w:rPr>
      </w:pPr>
    </w:p>
    <w:p w14:paraId="22BC5AA4" w14:textId="77777777" w:rsidR="0018702D" w:rsidRPr="00BD6EF1" w:rsidRDefault="0018702D" w:rsidP="008D0CB8">
      <w:pPr>
        <w:rPr>
          <w:rFonts w:ascii="Arial" w:hAnsi="Arial" w:cs="Arial"/>
          <w:b/>
          <w:bCs/>
          <w:sz w:val="22"/>
          <w:szCs w:val="22"/>
        </w:rPr>
      </w:pPr>
    </w:p>
    <w:p w14:paraId="7ADFDB19" w14:textId="77777777" w:rsidR="0018702D" w:rsidRPr="00BD6EF1" w:rsidRDefault="0018702D" w:rsidP="008D0CB8">
      <w:pPr>
        <w:rPr>
          <w:rFonts w:ascii="Arial" w:hAnsi="Arial" w:cs="Arial"/>
          <w:b/>
          <w:bCs/>
          <w:sz w:val="22"/>
          <w:szCs w:val="22"/>
        </w:rPr>
      </w:pPr>
    </w:p>
    <w:p w14:paraId="10AB5040" w14:textId="77777777" w:rsidR="0018702D" w:rsidRPr="00BD6EF1" w:rsidRDefault="0018702D" w:rsidP="008D0CB8">
      <w:pPr>
        <w:rPr>
          <w:rFonts w:ascii="Arial" w:hAnsi="Arial" w:cs="Arial"/>
          <w:b/>
          <w:bCs/>
          <w:sz w:val="22"/>
          <w:szCs w:val="22"/>
        </w:rPr>
      </w:pPr>
    </w:p>
    <w:p w14:paraId="04C0815D" w14:textId="77777777" w:rsidR="0018702D" w:rsidRPr="00BD6EF1" w:rsidRDefault="0018702D" w:rsidP="008D0CB8">
      <w:pPr>
        <w:rPr>
          <w:rFonts w:ascii="Arial" w:hAnsi="Arial" w:cs="Arial"/>
          <w:b/>
          <w:bCs/>
          <w:sz w:val="22"/>
          <w:szCs w:val="22"/>
        </w:rPr>
      </w:pPr>
    </w:p>
    <w:p w14:paraId="0072665D" w14:textId="77777777" w:rsidR="0018702D" w:rsidRPr="00BD6EF1" w:rsidRDefault="0018702D" w:rsidP="008D0CB8">
      <w:pPr>
        <w:rPr>
          <w:rFonts w:ascii="Arial" w:hAnsi="Arial" w:cs="Arial"/>
          <w:b/>
          <w:bCs/>
          <w:sz w:val="22"/>
          <w:szCs w:val="22"/>
        </w:rPr>
      </w:pPr>
    </w:p>
    <w:p w14:paraId="4EAF04B0" w14:textId="77777777" w:rsidR="0018702D" w:rsidRPr="00BD6EF1" w:rsidRDefault="0018702D" w:rsidP="008D0CB8">
      <w:pPr>
        <w:rPr>
          <w:rFonts w:ascii="Arial" w:hAnsi="Arial" w:cs="Arial"/>
          <w:b/>
          <w:bCs/>
          <w:sz w:val="22"/>
          <w:szCs w:val="22"/>
        </w:rPr>
      </w:pPr>
    </w:p>
    <w:p w14:paraId="45D3CABB" w14:textId="77777777" w:rsidR="0018702D" w:rsidRPr="00BD6EF1" w:rsidRDefault="0018702D" w:rsidP="008D0CB8">
      <w:pPr>
        <w:rPr>
          <w:rFonts w:ascii="Arial" w:hAnsi="Arial" w:cs="Arial"/>
          <w:b/>
          <w:bCs/>
          <w:sz w:val="22"/>
          <w:szCs w:val="22"/>
        </w:rPr>
      </w:pPr>
    </w:p>
    <w:p w14:paraId="6EA04513" w14:textId="77777777" w:rsidR="0018702D" w:rsidRPr="00BD6EF1" w:rsidRDefault="0018702D" w:rsidP="008D0CB8">
      <w:pPr>
        <w:rPr>
          <w:rFonts w:ascii="Arial" w:hAnsi="Arial" w:cs="Arial"/>
          <w:b/>
          <w:bCs/>
          <w:sz w:val="22"/>
          <w:szCs w:val="22"/>
        </w:rPr>
      </w:pPr>
    </w:p>
    <w:p w14:paraId="7206D40A" w14:textId="77777777" w:rsidR="0018702D" w:rsidRPr="00BD6EF1" w:rsidRDefault="0018702D" w:rsidP="008D0CB8">
      <w:pPr>
        <w:rPr>
          <w:rFonts w:ascii="Arial" w:hAnsi="Arial" w:cs="Arial"/>
          <w:b/>
          <w:bCs/>
          <w:sz w:val="22"/>
          <w:szCs w:val="22"/>
        </w:rPr>
      </w:pPr>
    </w:p>
    <w:p w14:paraId="549015E3" w14:textId="77777777" w:rsidR="0018702D" w:rsidRPr="00BD6EF1" w:rsidRDefault="0018702D" w:rsidP="008D0CB8">
      <w:pPr>
        <w:rPr>
          <w:rFonts w:ascii="Arial" w:hAnsi="Arial" w:cs="Arial"/>
          <w:b/>
          <w:bCs/>
          <w:sz w:val="22"/>
          <w:szCs w:val="22"/>
        </w:rPr>
      </w:pPr>
    </w:p>
    <w:p w14:paraId="6104F5E0" w14:textId="77777777" w:rsidR="0018702D" w:rsidRDefault="0018702D" w:rsidP="008D0CB8">
      <w:pPr>
        <w:rPr>
          <w:rFonts w:ascii="Arial" w:hAnsi="Arial" w:cs="Arial"/>
          <w:b/>
          <w:bCs/>
          <w:sz w:val="22"/>
          <w:szCs w:val="22"/>
        </w:rPr>
      </w:pPr>
    </w:p>
    <w:p w14:paraId="76D747CA" w14:textId="77777777" w:rsidR="008D0CB8" w:rsidRDefault="008D0CB8" w:rsidP="008D0CB8">
      <w:pPr>
        <w:rPr>
          <w:rFonts w:ascii="Arial" w:hAnsi="Arial" w:cs="Arial"/>
          <w:b/>
          <w:bCs/>
          <w:sz w:val="22"/>
          <w:szCs w:val="22"/>
        </w:rPr>
      </w:pPr>
    </w:p>
    <w:p w14:paraId="1DF85754" w14:textId="77777777" w:rsidR="008D0CB8" w:rsidRDefault="008D0CB8" w:rsidP="008D0CB8">
      <w:pPr>
        <w:rPr>
          <w:rFonts w:ascii="Arial" w:hAnsi="Arial" w:cs="Arial"/>
          <w:b/>
          <w:bCs/>
          <w:sz w:val="22"/>
          <w:szCs w:val="22"/>
        </w:rPr>
      </w:pPr>
    </w:p>
    <w:p w14:paraId="5078F4C5" w14:textId="77777777" w:rsidR="00167A28" w:rsidRDefault="00167A28" w:rsidP="008D0CB8">
      <w:pPr>
        <w:rPr>
          <w:rFonts w:ascii="Arial" w:hAnsi="Arial" w:cs="Arial"/>
          <w:b/>
          <w:bCs/>
          <w:sz w:val="22"/>
          <w:szCs w:val="22"/>
        </w:rPr>
      </w:pPr>
    </w:p>
    <w:p w14:paraId="4C7CAA05" w14:textId="77777777" w:rsidR="00167A28" w:rsidRDefault="00167A28" w:rsidP="008D0CB8">
      <w:pPr>
        <w:rPr>
          <w:rFonts w:ascii="Arial" w:hAnsi="Arial" w:cs="Arial"/>
          <w:b/>
          <w:bCs/>
          <w:sz w:val="22"/>
          <w:szCs w:val="22"/>
        </w:rPr>
      </w:pPr>
    </w:p>
    <w:p w14:paraId="61470CAB" w14:textId="77777777" w:rsidR="00167A28" w:rsidRDefault="00167A28" w:rsidP="008D0CB8">
      <w:pPr>
        <w:rPr>
          <w:rFonts w:ascii="Arial" w:hAnsi="Arial" w:cs="Arial"/>
          <w:b/>
          <w:bCs/>
          <w:sz w:val="22"/>
          <w:szCs w:val="22"/>
        </w:rPr>
      </w:pPr>
    </w:p>
    <w:p w14:paraId="7783C780" w14:textId="77777777" w:rsidR="00167A28" w:rsidRDefault="00167A28" w:rsidP="008D0CB8">
      <w:pPr>
        <w:rPr>
          <w:rFonts w:ascii="Arial" w:hAnsi="Arial" w:cs="Arial"/>
          <w:b/>
          <w:bCs/>
          <w:sz w:val="22"/>
          <w:szCs w:val="22"/>
        </w:rPr>
      </w:pPr>
    </w:p>
    <w:p w14:paraId="557946DD" w14:textId="77777777" w:rsidR="00167A28" w:rsidRDefault="00167A28" w:rsidP="008D0CB8">
      <w:pPr>
        <w:rPr>
          <w:rFonts w:ascii="Arial" w:hAnsi="Arial" w:cs="Arial"/>
          <w:b/>
          <w:bCs/>
          <w:sz w:val="22"/>
          <w:szCs w:val="22"/>
        </w:rPr>
      </w:pPr>
    </w:p>
    <w:p w14:paraId="2B135B77" w14:textId="77777777" w:rsidR="00167A28" w:rsidRDefault="00167A28" w:rsidP="008D0CB8">
      <w:pPr>
        <w:rPr>
          <w:rFonts w:ascii="Arial" w:hAnsi="Arial" w:cs="Arial"/>
          <w:b/>
          <w:bCs/>
          <w:sz w:val="22"/>
          <w:szCs w:val="22"/>
        </w:rPr>
      </w:pPr>
    </w:p>
    <w:p w14:paraId="7006106E" w14:textId="77777777" w:rsidR="00BF38C2" w:rsidRDefault="00BF38C2" w:rsidP="008D0CB8">
      <w:pPr>
        <w:rPr>
          <w:rFonts w:ascii="Arial" w:hAnsi="Arial" w:cs="Arial"/>
          <w:b/>
          <w:bCs/>
          <w:sz w:val="22"/>
          <w:szCs w:val="22"/>
        </w:rPr>
      </w:pPr>
    </w:p>
    <w:p w14:paraId="013510E2" w14:textId="77777777" w:rsidR="00167A28" w:rsidRDefault="00167A28" w:rsidP="008D0CB8">
      <w:pPr>
        <w:rPr>
          <w:rFonts w:ascii="Arial" w:hAnsi="Arial" w:cs="Arial"/>
          <w:b/>
          <w:bCs/>
          <w:sz w:val="22"/>
          <w:szCs w:val="22"/>
        </w:rPr>
      </w:pPr>
    </w:p>
    <w:p w14:paraId="74AB5553" w14:textId="77777777" w:rsidR="00167A28" w:rsidRDefault="00167A28" w:rsidP="008D0CB8">
      <w:pPr>
        <w:rPr>
          <w:rFonts w:ascii="Arial" w:hAnsi="Arial" w:cs="Arial"/>
          <w:b/>
          <w:bCs/>
          <w:sz w:val="22"/>
          <w:szCs w:val="22"/>
        </w:rPr>
      </w:pPr>
    </w:p>
    <w:p w14:paraId="64D6AD93" w14:textId="77777777" w:rsidR="00AC100F" w:rsidRDefault="00AC100F" w:rsidP="008D0CB8">
      <w:pPr>
        <w:rPr>
          <w:rFonts w:ascii="Arial" w:hAnsi="Arial" w:cs="Arial"/>
          <w:b/>
          <w:bCs/>
          <w:sz w:val="22"/>
          <w:szCs w:val="22"/>
        </w:rPr>
      </w:pPr>
    </w:p>
    <w:p w14:paraId="39ACCAEF" w14:textId="77777777" w:rsidR="00167A28" w:rsidRDefault="00167A28" w:rsidP="008D0CB8">
      <w:pPr>
        <w:rPr>
          <w:rFonts w:ascii="Arial" w:hAnsi="Arial" w:cs="Arial"/>
          <w:b/>
          <w:bCs/>
          <w:sz w:val="22"/>
          <w:szCs w:val="22"/>
        </w:rPr>
      </w:pPr>
    </w:p>
    <w:p w14:paraId="410593A9" w14:textId="77777777" w:rsidR="00167A28" w:rsidRDefault="00167A28" w:rsidP="008D0CB8">
      <w:pPr>
        <w:rPr>
          <w:rFonts w:ascii="Arial" w:hAnsi="Arial" w:cs="Arial"/>
          <w:b/>
          <w:bCs/>
          <w:sz w:val="22"/>
          <w:szCs w:val="22"/>
        </w:rPr>
      </w:pPr>
    </w:p>
    <w:p w14:paraId="78F72592" w14:textId="77777777" w:rsidR="00167A28" w:rsidRDefault="00167A28" w:rsidP="008D0CB8">
      <w:pPr>
        <w:rPr>
          <w:rFonts w:ascii="Arial" w:hAnsi="Arial" w:cs="Arial"/>
          <w:b/>
          <w:bCs/>
          <w:sz w:val="22"/>
          <w:szCs w:val="22"/>
        </w:rPr>
      </w:pPr>
    </w:p>
    <w:p w14:paraId="25520B69" w14:textId="77777777" w:rsidR="006675E0" w:rsidRDefault="006675E0" w:rsidP="008D0CB8">
      <w:pPr>
        <w:rPr>
          <w:rFonts w:ascii="Arial" w:hAnsi="Arial" w:cs="Arial"/>
          <w:b/>
          <w:bCs/>
          <w:sz w:val="22"/>
          <w:szCs w:val="22"/>
        </w:rPr>
      </w:pPr>
    </w:p>
    <w:p w14:paraId="437C446A" w14:textId="77777777" w:rsidR="006675E0" w:rsidRDefault="006675E0" w:rsidP="008D0CB8">
      <w:pPr>
        <w:rPr>
          <w:rFonts w:ascii="Arial" w:hAnsi="Arial" w:cs="Arial"/>
          <w:b/>
          <w:bCs/>
          <w:sz w:val="22"/>
          <w:szCs w:val="22"/>
        </w:rPr>
      </w:pPr>
    </w:p>
    <w:p w14:paraId="2E7460CD" w14:textId="77777777" w:rsidR="006675E0" w:rsidRDefault="006675E0" w:rsidP="008D0CB8">
      <w:pPr>
        <w:rPr>
          <w:rFonts w:ascii="Arial" w:hAnsi="Arial" w:cs="Arial"/>
          <w:b/>
          <w:bCs/>
          <w:sz w:val="22"/>
          <w:szCs w:val="22"/>
        </w:rPr>
      </w:pPr>
    </w:p>
    <w:p w14:paraId="0CC35459" w14:textId="4B0342FB" w:rsidR="00224F88" w:rsidRPr="00BD6EF1" w:rsidRDefault="00224F88" w:rsidP="008D0CB8">
      <w:pPr>
        <w:rPr>
          <w:rFonts w:ascii="Arial" w:hAnsi="Arial" w:cs="Arial"/>
          <w:b/>
          <w:bCs/>
          <w:sz w:val="22"/>
          <w:szCs w:val="22"/>
        </w:rPr>
      </w:pPr>
      <w:r w:rsidRPr="00BD6EF1">
        <w:rPr>
          <w:rFonts w:ascii="Arial" w:hAnsi="Arial" w:cs="Arial"/>
          <w:b/>
          <w:bCs/>
          <w:sz w:val="22"/>
          <w:szCs w:val="22"/>
        </w:rPr>
        <w:lastRenderedPageBreak/>
        <w:t xml:space="preserve">SI-2. </w:t>
      </w:r>
      <w:r w:rsidR="00172BFD" w:rsidRPr="00BD6EF1">
        <w:rPr>
          <w:rFonts w:ascii="Arial" w:hAnsi="Arial" w:cs="Arial"/>
          <w:b/>
          <w:bCs/>
          <w:sz w:val="22"/>
          <w:szCs w:val="22"/>
        </w:rPr>
        <w:t>Examining</w:t>
      </w:r>
      <w:r w:rsidR="000308A4" w:rsidRPr="00BD6EF1">
        <w:rPr>
          <w:rFonts w:ascii="Arial" w:hAnsi="Arial" w:cs="Arial"/>
          <w:b/>
          <w:bCs/>
          <w:sz w:val="22"/>
          <w:szCs w:val="22"/>
        </w:rPr>
        <w:t xml:space="preserve"> selection bias</w:t>
      </w:r>
    </w:p>
    <w:p w14:paraId="2AB35A50" w14:textId="77777777" w:rsidR="00BB5020" w:rsidRPr="00BD6EF1" w:rsidRDefault="00BB5020" w:rsidP="008D0CB8">
      <w:pPr>
        <w:rPr>
          <w:rFonts w:ascii="Arial" w:hAnsi="Arial" w:cs="Arial"/>
          <w:b/>
          <w:bCs/>
          <w:sz w:val="22"/>
          <w:szCs w:val="22"/>
        </w:rPr>
      </w:pPr>
    </w:p>
    <w:p w14:paraId="1C63963B" w14:textId="77FD4980" w:rsidR="00C944A6" w:rsidRPr="00253D9B" w:rsidRDefault="00A33559" w:rsidP="008D0CB8">
      <w:r w:rsidRPr="00A33559">
        <w:rPr>
          <w:rFonts w:ascii="Arial" w:hAnsi="Arial" w:cs="Arial"/>
          <w:sz w:val="20"/>
          <w:szCs w:val="20"/>
        </w:rPr>
        <w:t xml:space="preserve">To assess potential selection bias associated with complete-case </w:t>
      </w:r>
      <w:r w:rsidR="00DB068C">
        <w:rPr>
          <w:rFonts w:ascii="Arial" w:hAnsi="Arial" w:cs="Arial"/>
          <w:sz w:val="20"/>
          <w:szCs w:val="20"/>
        </w:rPr>
        <w:t>analysis</w:t>
      </w:r>
      <w:r w:rsidRPr="00A33559">
        <w:rPr>
          <w:rFonts w:ascii="Arial" w:hAnsi="Arial" w:cs="Arial"/>
          <w:sz w:val="20"/>
          <w:szCs w:val="20"/>
        </w:rPr>
        <w:t xml:space="preserve">, we compared </w:t>
      </w:r>
      <w:r w:rsidR="00DA2F2F">
        <w:rPr>
          <w:rFonts w:ascii="Arial" w:hAnsi="Arial" w:cs="Arial"/>
          <w:sz w:val="20"/>
          <w:szCs w:val="20"/>
        </w:rPr>
        <w:t xml:space="preserve">eligible </w:t>
      </w:r>
      <w:r w:rsidRPr="00A33559">
        <w:rPr>
          <w:rFonts w:ascii="Arial" w:hAnsi="Arial" w:cs="Arial"/>
          <w:sz w:val="20"/>
          <w:szCs w:val="20"/>
        </w:rPr>
        <w:t>participants from the MIDUS Neuroscience Project who were included in the final analytic sample</w:t>
      </w:r>
      <w:r w:rsidR="00AF5E22">
        <w:rPr>
          <w:rFonts w:ascii="Arial" w:hAnsi="Arial" w:cs="Arial"/>
          <w:sz w:val="20"/>
          <w:szCs w:val="20"/>
        </w:rPr>
        <w:t xml:space="preserve"> </w:t>
      </w:r>
      <w:r w:rsidR="00AF5E22" w:rsidRPr="00F36151">
        <w:rPr>
          <w:rFonts w:ascii="Arial" w:hAnsi="Arial" w:cs="Arial"/>
          <w:sz w:val="20"/>
          <w:szCs w:val="20"/>
        </w:rPr>
        <w:t>(</w:t>
      </w:r>
      <w:r w:rsidR="00AF5E22" w:rsidRPr="005D19D1">
        <w:rPr>
          <w:rFonts w:ascii="Arial" w:hAnsi="Arial" w:cs="Arial"/>
          <w:i/>
          <w:iCs/>
          <w:sz w:val="20"/>
          <w:szCs w:val="20"/>
        </w:rPr>
        <w:t>n</w:t>
      </w:r>
      <w:r w:rsidR="00AF5E22" w:rsidRPr="00F36151">
        <w:rPr>
          <w:rFonts w:ascii="Arial" w:hAnsi="Arial" w:cs="Arial"/>
          <w:sz w:val="20"/>
          <w:szCs w:val="20"/>
        </w:rPr>
        <w:t xml:space="preserve"> = 213)</w:t>
      </w:r>
      <w:r w:rsidRPr="00A33559">
        <w:rPr>
          <w:rFonts w:ascii="Arial" w:hAnsi="Arial" w:cs="Arial"/>
          <w:sz w:val="20"/>
          <w:szCs w:val="20"/>
        </w:rPr>
        <w:t xml:space="preserve"> with those excluded </w:t>
      </w:r>
      <w:r w:rsidR="00750494">
        <w:rPr>
          <w:rFonts w:ascii="Arial" w:hAnsi="Arial" w:cs="Arial"/>
          <w:sz w:val="20"/>
          <w:szCs w:val="20"/>
        </w:rPr>
        <w:t>du</w:t>
      </w:r>
      <w:r w:rsidRPr="00A33559">
        <w:rPr>
          <w:rFonts w:ascii="Arial" w:hAnsi="Arial" w:cs="Arial"/>
          <w:sz w:val="20"/>
          <w:szCs w:val="20"/>
        </w:rPr>
        <w:t xml:space="preserve">e </w:t>
      </w:r>
      <w:r w:rsidR="00750494">
        <w:rPr>
          <w:rFonts w:ascii="Arial" w:hAnsi="Arial" w:cs="Arial"/>
          <w:sz w:val="20"/>
          <w:szCs w:val="20"/>
        </w:rPr>
        <w:t>to</w:t>
      </w:r>
      <w:r w:rsidRPr="00A33559">
        <w:rPr>
          <w:rFonts w:ascii="Arial" w:hAnsi="Arial" w:cs="Arial"/>
          <w:sz w:val="20"/>
          <w:szCs w:val="20"/>
        </w:rPr>
        <w:t xml:space="preserve"> missing data</w:t>
      </w:r>
      <w:r w:rsidR="00F36151" w:rsidRPr="00F36151">
        <w:rPr>
          <w:rFonts w:ascii="Arial" w:hAnsi="Arial" w:cs="Arial"/>
          <w:sz w:val="20"/>
          <w:szCs w:val="20"/>
        </w:rPr>
        <w:t xml:space="preserve"> </w:t>
      </w:r>
      <w:r w:rsidR="00361AA2">
        <w:rPr>
          <w:rFonts w:ascii="Arial" w:hAnsi="Arial" w:cs="Arial"/>
          <w:sz w:val="20"/>
          <w:szCs w:val="20"/>
        </w:rPr>
        <w:t>(</w:t>
      </w:r>
      <w:r w:rsidR="00F36151" w:rsidRPr="005D19D1">
        <w:rPr>
          <w:rFonts w:ascii="Arial" w:hAnsi="Arial" w:cs="Arial"/>
          <w:i/>
          <w:iCs/>
          <w:sz w:val="20"/>
          <w:szCs w:val="20"/>
        </w:rPr>
        <w:t>n</w:t>
      </w:r>
      <w:r w:rsidR="00F36151" w:rsidRPr="00F36151">
        <w:rPr>
          <w:rFonts w:ascii="Arial" w:hAnsi="Arial" w:cs="Arial"/>
          <w:sz w:val="20"/>
          <w:szCs w:val="20"/>
        </w:rPr>
        <w:t xml:space="preserve"> = 76)</w:t>
      </w:r>
      <w:r w:rsidR="00AC67A6">
        <w:rPr>
          <w:rFonts w:ascii="Arial" w:hAnsi="Arial" w:cs="Arial"/>
          <w:sz w:val="20"/>
          <w:szCs w:val="20"/>
        </w:rPr>
        <w:t>.</w:t>
      </w:r>
      <w:r w:rsidR="005C30C6">
        <w:rPr>
          <w:rFonts w:ascii="Arial" w:hAnsi="Arial" w:cs="Arial"/>
          <w:sz w:val="20"/>
          <w:szCs w:val="20"/>
        </w:rPr>
        <w:t xml:space="preserve"> </w:t>
      </w:r>
      <w:r w:rsidR="00781F0E">
        <w:rPr>
          <w:rFonts w:ascii="Arial" w:hAnsi="Arial" w:cs="Arial"/>
          <w:sz w:val="20"/>
          <w:szCs w:val="20"/>
        </w:rPr>
        <w:t>W</w:t>
      </w:r>
      <w:r w:rsidR="00424365" w:rsidRPr="00424365">
        <w:rPr>
          <w:rFonts w:ascii="Arial" w:hAnsi="Arial" w:cs="Arial"/>
          <w:sz w:val="20"/>
          <w:szCs w:val="20"/>
        </w:rPr>
        <w:t xml:space="preserve">e compared </w:t>
      </w:r>
      <w:r w:rsidR="00781F0E">
        <w:rPr>
          <w:rFonts w:ascii="Arial" w:hAnsi="Arial" w:cs="Arial"/>
          <w:sz w:val="20"/>
          <w:szCs w:val="20"/>
        </w:rPr>
        <w:t xml:space="preserve">groups </w:t>
      </w:r>
      <w:r w:rsidR="00424365" w:rsidRPr="00424365">
        <w:rPr>
          <w:rFonts w:ascii="Arial" w:hAnsi="Arial" w:cs="Arial"/>
          <w:sz w:val="20"/>
          <w:szCs w:val="20"/>
        </w:rPr>
        <w:t xml:space="preserve">on </w:t>
      </w:r>
      <w:r w:rsidR="00797C47">
        <w:rPr>
          <w:rFonts w:ascii="Arial" w:hAnsi="Arial" w:cs="Arial"/>
          <w:sz w:val="20"/>
          <w:szCs w:val="20"/>
        </w:rPr>
        <w:t xml:space="preserve">chronological </w:t>
      </w:r>
      <w:r w:rsidR="00424365" w:rsidRPr="00424365">
        <w:rPr>
          <w:rFonts w:ascii="Arial" w:hAnsi="Arial" w:cs="Arial"/>
          <w:sz w:val="20"/>
          <w:szCs w:val="20"/>
        </w:rPr>
        <w:t>age at MRI</w:t>
      </w:r>
      <w:r w:rsidR="00D369FC">
        <w:rPr>
          <w:rFonts w:ascii="Arial" w:hAnsi="Arial" w:cs="Arial"/>
          <w:sz w:val="20"/>
          <w:szCs w:val="20"/>
        </w:rPr>
        <w:t xml:space="preserve"> scan</w:t>
      </w:r>
      <w:r w:rsidR="00424365" w:rsidRPr="00424365">
        <w:rPr>
          <w:rFonts w:ascii="Arial" w:hAnsi="Arial" w:cs="Arial"/>
          <w:sz w:val="20"/>
          <w:szCs w:val="20"/>
        </w:rPr>
        <w:t xml:space="preserve">, sex, racial distribution, educational attainment, annual household income, and </w:t>
      </w:r>
      <w:r w:rsidR="008F5550">
        <w:rPr>
          <w:rFonts w:ascii="Arial" w:hAnsi="Arial" w:cs="Arial"/>
          <w:sz w:val="20"/>
          <w:szCs w:val="20"/>
        </w:rPr>
        <w:t xml:space="preserve">total number of </w:t>
      </w:r>
      <w:r w:rsidR="00424365" w:rsidRPr="00424365">
        <w:rPr>
          <w:rFonts w:ascii="Arial" w:hAnsi="Arial" w:cs="Arial"/>
          <w:sz w:val="20"/>
          <w:szCs w:val="20"/>
        </w:rPr>
        <w:t xml:space="preserve">chronic </w:t>
      </w:r>
      <w:r w:rsidR="008F5550">
        <w:rPr>
          <w:rFonts w:ascii="Arial" w:hAnsi="Arial" w:cs="Arial"/>
          <w:sz w:val="20"/>
          <w:szCs w:val="20"/>
        </w:rPr>
        <w:t>conditions</w:t>
      </w:r>
      <w:r w:rsidR="00424365" w:rsidRPr="00424365">
        <w:rPr>
          <w:rFonts w:ascii="Arial" w:hAnsi="Arial" w:cs="Arial"/>
          <w:sz w:val="20"/>
          <w:szCs w:val="20"/>
        </w:rPr>
        <w:t>.</w:t>
      </w:r>
      <w:r w:rsidR="00D43988" w:rsidRPr="00D43988">
        <w:t xml:space="preserve"> </w:t>
      </w:r>
      <w:r w:rsidR="00D43988" w:rsidRPr="00D43988">
        <w:rPr>
          <w:rFonts w:ascii="Arial" w:hAnsi="Arial" w:cs="Arial"/>
          <w:sz w:val="20"/>
          <w:szCs w:val="20"/>
        </w:rPr>
        <w:t>Participants included in the analytic sample</w:t>
      </w:r>
      <w:r w:rsidR="00A65C28">
        <w:rPr>
          <w:rFonts w:ascii="Arial" w:hAnsi="Arial" w:cs="Arial"/>
          <w:sz w:val="20"/>
          <w:szCs w:val="20"/>
        </w:rPr>
        <w:t xml:space="preserve"> (</w:t>
      </w:r>
      <w:r w:rsidR="00A65C28" w:rsidRPr="000519B7">
        <w:rPr>
          <w:rFonts w:ascii="Arial" w:hAnsi="Arial" w:cs="Arial"/>
          <w:sz w:val="20"/>
          <w:szCs w:val="20"/>
        </w:rPr>
        <w:t>age = 56.2 ± 13.</w:t>
      </w:r>
      <w:r w:rsidR="00A65C28">
        <w:rPr>
          <w:rFonts w:ascii="Arial" w:hAnsi="Arial" w:cs="Arial"/>
          <w:sz w:val="20"/>
          <w:szCs w:val="20"/>
        </w:rPr>
        <w:t>6)</w:t>
      </w:r>
      <w:r w:rsidR="00D43988" w:rsidRPr="00D43988">
        <w:rPr>
          <w:rFonts w:ascii="Arial" w:hAnsi="Arial" w:cs="Arial"/>
          <w:sz w:val="20"/>
          <w:szCs w:val="20"/>
        </w:rPr>
        <w:t xml:space="preserve"> were significantly younger than those excluded</w:t>
      </w:r>
      <w:r w:rsidR="00A65C28">
        <w:rPr>
          <w:rFonts w:ascii="Arial" w:hAnsi="Arial" w:cs="Arial"/>
          <w:sz w:val="20"/>
          <w:szCs w:val="20"/>
        </w:rPr>
        <w:t xml:space="preserve"> (</w:t>
      </w:r>
      <w:r w:rsidR="00A65C28" w:rsidRPr="000519B7">
        <w:rPr>
          <w:rFonts w:ascii="Arial" w:hAnsi="Arial" w:cs="Arial"/>
          <w:sz w:val="20"/>
          <w:szCs w:val="20"/>
        </w:rPr>
        <w:t xml:space="preserve">age = </w:t>
      </w:r>
      <w:r w:rsidR="00A65C28">
        <w:rPr>
          <w:rFonts w:ascii="Arial" w:hAnsi="Arial" w:cs="Arial"/>
          <w:sz w:val="20"/>
          <w:szCs w:val="20"/>
        </w:rPr>
        <w:t>62</w:t>
      </w:r>
      <w:r w:rsidR="00A65C28" w:rsidRPr="000519B7">
        <w:rPr>
          <w:rFonts w:ascii="Arial" w:hAnsi="Arial" w:cs="Arial"/>
          <w:sz w:val="20"/>
          <w:szCs w:val="20"/>
        </w:rPr>
        <w:t>.</w:t>
      </w:r>
      <w:r w:rsidR="00A65C28">
        <w:rPr>
          <w:rFonts w:ascii="Arial" w:hAnsi="Arial" w:cs="Arial"/>
          <w:sz w:val="20"/>
          <w:szCs w:val="20"/>
        </w:rPr>
        <w:t>9</w:t>
      </w:r>
      <w:r w:rsidR="00A65C28" w:rsidRPr="000519B7">
        <w:rPr>
          <w:rFonts w:ascii="Arial" w:hAnsi="Arial" w:cs="Arial"/>
          <w:sz w:val="20"/>
          <w:szCs w:val="20"/>
        </w:rPr>
        <w:t xml:space="preserve"> ± 1</w:t>
      </w:r>
      <w:r w:rsidR="00A65C28">
        <w:rPr>
          <w:rFonts w:ascii="Arial" w:hAnsi="Arial" w:cs="Arial"/>
          <w:sz w:val="20"/>
          <w:szCs w:val="20"/>
        </w:rPr>
        <w:t>2</w:t>
      </w:r>
      <w:r w:rsidR="00A65C28" w:rsidRPr="000519B7">
        <w:rPr>
          <w:rFonts w:ascii="Arial" w:hAnsi="Arial" w:cs="Arial"/>
          <w:sz w:val="20"/>
          <w:szCs w:val="20"/>
        </w:rPr>
        <w:t>.</w:t>
      </w:r>
      <w:r w:rsidR="00A65C28">
        <w:rPr>
          <w:rFonts w:ascii="Arial" w:hAnsi="Arial" w:cs="Arial"/>
          <w:sz w:val="20"/>
          <w:szCs w:val="20"/>
        </w:rPr>
        <w:t>5)</w:t>
      </w:r>
      <w:r w:rsidR="00F1469B">
        <w:rPr>
          <w:rFonts w:ascii="Arial" w:hAnsi="Arial" w:cs="Arial"/>
          <w:sz w:val="20"/>
          <w:szCs w:val="20"/>
        </w:rPr>
        <w:t xml:space="preserve">, </w:t>
      </w:r>
      <w:r w:rsidR="00F1469B" w:rsidRPr="00F1469B">
        <w:rPr>
          <w:rFonts w:ascii="Arial" w:hAnsi="Arial" w:cs="Arial"/>
          <w:i/>
          <w:iCs/>
          <w:sz w:val="20"/>
          <w:szCs w:val="20"/>
        </w:rPr>
        <w:t>t</w:t>
      </w:r>
      <w:r w:rsidR="00F1469B" w:rsidRPr="00F36151">
        <w:rPr>
          <w:rFonts w:ascii="Arial" w:hAnsi="Arial" w:cs="Arial"/>
          <w:sz w:val="20"/>
          <w:szCs w:val="20"/>
        </w:rPr>
        <w:t xml:space="preserve">(287) = −3.77, </w:t>
      </w:r>
      <w:r w:rsidR="00F1469B" w:rsidRPr="00EA5CBC">
        <w:rPr>
          <w:rFonts w:ascii="Arial" w:hAnsi="Arial" w:cs="Arial"/>
          <w:i/>
          <w:iCs/>
          <w:sz w:val="20"/>
          <w:szCs w:val="20"/>
        </w:rPr>
        <w:t>p</w:t>
      </w:r>
      <w:r w:rsidR="00F1469B" w:rsidRPr="00F36151">
        <w:rPr>
          <w:rFonts w:ascii="Arial" w:hAnsi="Arial" w:cs="Arial"/>
          <w:sz w:val="20"/>
          <w:szCs w:val="20"/>
        </w:rPr>
        <w:t xml:space="preserve"> &lt; .001</w:t>
      </w:r>
      <w:r w:rsidR="00D43988" w:rsidRPr="00D43988">
        <w:rPr>
          <w:rFonts w:ascii="Arial" w:hAnsi="Arial" w:cs="Arial"/>
          <w:sz w:val="20"/>
          <w:szCs w:val="20"/>
        </w:rPr>
        <w:t xml:space="preserve">. </w:t>
      </w:r>
      <w:r w:rsidR="00E9498A" w:rsidRPr="00E9498A">
        <w:rPr>
          <w:rFonts w:ascii="Arial" w:hAnsi="Arial" w:cs="Arial"/>
          <w:sz w:val="20"/>
          <w:szCs w:val="20"/>
        </w:rPr>
        <w:t xml:space="preserve">However, the groups did not significantly differ in sex or racial composition, educational attainment, annual household income, or number of chronic health conditions (all </w:t>
      </w:r>
      <w:r w:rsidR="00425A5D">
        <w:rPr>
          <w:rFonts w:ascii="Arial" w:hAnsi="Arial" w:cs="Arial"/>
          <w:i/>
          <w:iCs/>
          <w:sz w:val="20"/>
          <w:szCs w:val="20"/>
        </w:rPr>
        <w:t>P</w:t>
      </w:r>
      <w:r w:rsidR="00E9498A" w:rsidRPr="00E9498A">
        <w:rPr>
          <w:rFonts w:ascii="Arial" w:hAnsi="Arial" w:cs="Arial"/>
          <w:sz w:val="20"/>
          <w:szCs w:val="20"/>
        </w:rPr>
        <w:t>s &gt; .339).</w:t>
      </w:r>
      <w:r w:rsidR="0055361F">
        <w:rPr>
          <w:rFonts w:ascii="Arial" w:hAnsi="Arial" w:cs="Arial"/>
          <w:sz w:val="20"/>
          <w:szCs w:val="20"/>
        </w:rPr>
        <w:t xml:space="preserve"> </w:t>
      </w:r>
      <w:r w:rsidR="00A06563">
        <w:rPr>
          <w:rFonts w:ascii="Arial" w:hAnsi="Arial" w:cs="Arial"/>
          <w:sz w:val="20"/>
          <w:szCs w:val="20"/>
        </w:rPr>
        <w:t>Over</w:t>
      </w:r>
      <w:r w:rsidR="00062EA4">
        <w:rPr>
          <w:rFonts w:ascii="Arial" w:hAnsi="Arial" w:cs="Arial"/>
          <w:sz w:val="20"/>
          <w:szCs w:val="20"/>
        </w:rPr>
        <w:t>all, a</w:t>
      </w:r>
      <w:r w:rsidR="00D43988" w:rsidRPr="00D43988">
        <w:rPr>
          <w:rFonts w:ascii="Arial" w:hAnsi="Arial" w:cs="Arial"/>
          <w:sz w:val="20"/>
          <w:szCs w:val="20"/>
        </w:rPr>
        <w:t xml:space="preserve">lthough the analytic sample showed some selection toward younger participants, we found </w:t>
      </w:r>
      <w:r w:rsidR="00A06563">
        <w:rPr>
          <w:rFonts w:ascii="Arial" w:hAnsi="Arial" w:cs="Arial"/>
          <w:sz w:val="20"/>
          <w:szCs w:val="20"/>
        </w:rPr>
        <w:t xml:space="preserve">no </w:t>
      </w:r>
      <w:r w:rsidR="00D43988" w:rsidRPr="00D43988">
        <w:rPr>
          <w:rFonts w:ascii="Arial" w:hAnsi="Arial" w:cs="Arial"/>
          <w:sz w:val="20"/>
          <w:szCs w:val="20"/>
        </w:rPr>
        <w:t xml:space="preserve">evidence of systematic selection </w:t>
      </w:r>
      <w:r w:rsidR="00A06563">
        <w:rPr>
          <w:rFonts w:ascii="Arial" w:hAnsi="Arial" w:cs="Arial"/>
          <w:sz w:val="20"/>
          <w:szCs w:val="20"/>
        </w:rPr>
        <w:t>in</w:t>
      </w:r>
      <w:r w:rsidR="00D43988" w:rsidRPr="00D43988">
        <w:rPr>
          <w:rFonts w:ascii="Arial" w:hAnsi="Arial" w:cs="Arial"/>
          <w:sz w:val="20"/>
          <w:szCs w:val="20"/>
        </w:rPr>
        <w:t xml:space="preserve"> the other demographic, socioeconomic, and health characteristics examined.</w:t>
      </w:r>
    </w:p>
    <w:p w14:paraId="5DCCAB8F" w14:textId="77777777" w:rsidR="00C944A6" w:rsidRDefault="00C944A6" w:rsidP="008D0CB8">
      <w:pPr>
        <w:rPr>
          <w:rFonts w:ascii="Arial" w:hAnsi="Arial" w:cs="Arial"/>
          <w:sz w:val="20"/>
          <w:szCs w:val="20"/>
        </w:rPr>
      </w:pPr>
    </w:p>
    <w:p w14:paraId="356B8390" w14:textId="77779C53" w:rsidR="00BB5020" w:rsidRPr="00F36151" w:rsidRDefault="00BB5020" w:rsidP="008D0CB8">
      <w:pPr>
        <w:rPr>
          <w:rFonts w:ascii="Arial" w:hAnsi="Arial" w:cs="Arial"/>
          <w:sz w:val="20"/>
          <w:szCs w:val="20"/>
        </w:rPr>
      </w:pPr>
    </w:p>
    <w:p w14:paraId="1E3ADB2C" w14:textId="77777777" w:rsidR="00BB5020" w:rsidRPr="00BD6EF1" w:rsidRDefault="00BB5020" w:rsidP="008D0CB8">
      <w:pPr>
        <w:rPr>
          <w:rFonts w:ascii="Arial" w:hAnsi="Arial" w:cs="Arial"/>
          <w:b/>
          <w:bCs/>
          <w:sz w:val="22"/>
          <w:szCs w:val="22"/>
        </w:rPr>
      </w:pPr>
    </w:p>
    <w:p w14:paraId="68017AAB" w14:textId="77777777" w:rsidR="00BB5020" w:rsidRPr="00BD6EF1" w:rsidRDefault="00BB5020" w:rsidP="008D0CB8">
      <w:pPr>
        <w:rPr>
          <w:rFonts w:ascii="Arial" w:hAnsi="Arial" w:cs="Arial"/>
          <w:b/>
          <w:bCs/>
          <w:sz w:val="22"/>
          <w:szCs w:val="22"/>
        </w:rPr>
      </w:pPr>
    </w:p>
    <w:p w14:paraId="77B5077F" w14:textId="77777777" w:rsidR="00BB5020" w:rsidRPr="00BD6EF1" w:rsidRDefault="00BB5020" w:rsidP="008D0CB8">
      <w:pPr>
        <w:rPr>
          <w:rFonts w:ascii="Arial" w:hAnsi="Arial" w:cs="Arial"/>
          <w:b/>
          <w:bCs/>
          <w:sz w:val="22"/>
          <w:szCs w:val="22"/>
        </w:rPr>
      </w:pPr>
    </w:p>
    <w:p w14:paraId="1317C3E8" w14:textId="77777777" w:rsidR="00BB5020" w:rsidRPr="00BD6EF1" w:rsidRDefault="00BB5020" w:rsidP="008D0CB8">
      <w:pPr>
        <w:rPr>
          <w:rFonts w:ascii="Arial" w:hAnsi="Arial" w:cs="Arial"/>
          <w:b/>
          <w:bCs/>
          <w:sz w:val="22"/>
          <w:szCs w:val="22"/>
        </w:rPr>
      </w:pPr>
    </w:p>
    <w:p w14:paraId="0F579BA1" w14:textId="77777777" w:rsidR="00BB5020" w:rsidRPr="00BD6EF1" w:rsidRDefault="00BB5020" w:rsidP="008D0CB8">
      <w:pPr>
        <w:rPr>
          <w:rFonts w:ascii="Arial" w:hAnsi="Arial" w:cs="Arial"/>
          <w:b/>
          <w:bCs/>
          <w:sz w:val="22"/>
          <w:szCs w:val="22"/>
        </w:rPr>
      </w:pPr>
    </w:p>
    <w:p w14:paraId="50C5453E" w14:textId="77777777" w:rsidR="00BB5020" w:rsidRPr="00BD6EF1" w:rsidRDefault="00BB5020" w:rsidP="008D0CB8">
      <w:pPr>
        <w:rPr>
          <w:rFonts w:ascii="Arial" w:hAnsi="Arial" w:cs="Arial"/>
          <w:b/>
          <w:bCs/>
          <w:sz w:val="22"/>
          <w:szCs w:val="22"/>
        </w:rPr>
      </w:pPr>
    </w:p>
    <w:p w14:paraId="45240487" w14:textId="77777777" w:rsidR="00BB5020" w:rsidRPr="00BD6EF1" w:rsidRDefault="00BB5020" w:rsidP="008D0CB8">
      <w:pPr>
        <w:rPr>
          <w:rFonts w:ascii="Arial" w:hAnsi="Arial" w:cs="Arial"/>
          <w:b/>
          <w:bCs/>
          <w:sz w:val="22"/>
          <w:szCs w:val="22"/>
        </w:rPr>
      </w:pPr>
    </w:p>
    <w:p w14:paraId="39B6EB2C" w14:textId="77777777" w:rsidR="00BB5020" w:rsidRPr="00BD6EF1" w:rsidRDefault="00BB5020" w:rsidP="008D0CB8">
      <w:pPr>
        <w:rPr>
          <w:rFonts w:ascii="Arial" w:hAnsi="Arial" w:cs="Arial"/>
          <w:b/>
          <w:bCs/>
          <w:sz w:val="22"/>
          <w:szCs w:val="22"/>
        </w:rPr>
      </w:pPr>
    </w:p>
    <w:p w14:paraId="05B5799A" w14:textId="77777777" w:rsidR="00BB5020" w:rsidRPr="00BD6EF1" w:rsidRDefault="00BB5020" w:rsidP="008D0CB8">
      <w:pPr>
        <w:rPr>
          <w:rFonts w:ascii="Arial" w:hAnsi="Arial" w:cs="Arial"/>
          <w:b/>
          <w:bCs/>
          <w:sz w:val="22"/>
          <w:szCs w:val="22"/>
        </w:rPr>
      </w:pPr>
    </w:p>
    <w:p w14:paraId="05C77245" w14:textId="77777777" w:rsidR="00BB5020" w:rsidRPr="00BD6EF1" w:rsidRDefault="00BB5020" w:rsidP="008D0CB8">
      <w:pPr>
        <w:rPr>
          <w:rFonts w:ascii="Arial" w:hAnsi="Arial" w:cs="Arial"/>
          <w:b/>
          <w:bCs/>
          <w:sz w:val="22"/>
          <w:szCs w:val="22"/>
        </w:rPr>
      </w:pPr>
    </w:p>
    <w:p w14:paraId="33EFD37B" w14:textId="77777777" w:rsidR="00BB5020" w:rsidRPr="00BD6EF1" w:rsidRDefault="00BB5020" w:rsidP="008D0CB8">
      <w:pPr>
        <w:rPr>
          <w:rFonts w:ascii="Arial" w:hAnsi="Arial" w:cs="Arial"/>
          <w:b/>
          <w:bCs/>
          <w:sz w:val="22"/>
          <w:szCs w:val="22"/>
        </w:rPr>
      </w:pPr>
    </w:p>
    <w:p w14:paraId="5BA98BB7" w14:textId="77777777" w:rsidR="00BB5020" w:rsidRPr="00BD6EF1" w:rsidRDefault="00BB5020" w:rsidP="008D0CB8">
      <w:pPr>
        <w:rPr>
          <w:rFonts w:ascii="Arial" w:hAnsi="Arial" w:cs="Arial"/>
          <w:b/>
          <w:bCs/>
          <w:sz w:val="22"/>
          <w:szCs w:val="22"/>
        </w:rPr>
      </w:pPr>
    </w:p>
    <w:p w14:paraId="4D401C6D" w14:textId="77777777" w:rsidR="00BB5020" w:rsidRPr="00BD6EF1" w:rsidRDefault="00BB5020" w:rsidP="008D0CB8">
      <w:pPr>
        <w:rPr>
          <w:rFonts w:ascii="Arial" w:hAnsi="Arial" w:cs="Arial"/>
          <w:b/>
          <w:bCs/>
          <w:sz w:val="22"/>
          <w:szCs w:val="22"/>
        </w:rPr>
      </w:pPr>
    </w:p>
    <w:p w14:paraId="27CAFF59" w14:textId="77777777" w:rsidR="00BB5020" w:rsidRPr="00BD6EF1" w:rsidRDefault="00BB5020" w:rsidP="008D0CB8">
      <w:pPr>
        <w:rPr>
          <w:rFonts w:ascii="Arial" w:hAnsi="Arial" w:cs="Arial"/>
          <w:b/>
          <w:bCs/>
          <w:sz w:val="22"/>
          <w:szCs w:val="22"/>
        </w:rPr>
      </w:pPr>
    </w:p>
    <w:p w14:paraId="300C4252" w14:textId="77777777" w:rsidR="00BB5020" w:rsidRPr="00BD6EF1" w:rsidRDefault="00BB5020" w:rsidP="008D0CB8">
      <w:pPr>
        <w:rPr>
          <w:rFonts w:ascii="Arial" w:hAnsi="Arial" w:cs="Arial"/>
          <w:b/>
          <w:bCs/>
          <w:sz w:val="22"/>
          <w:szCs w:val="22"/>
        </w:rPr>
      </w:pPr>
    </w:p>
    <w:p w14:paraId="2E716D99" w14:textId="77777777" w:rsidR="00BB5020" w:rsidRPr="00BD6EF1" w:rsidRDefault="00BB5020" w:rsidP="008D0CB8">
      <w:pPr>
        <w:rPr>
          <w:rFonts w:ascii="Arial" w:hAnsi="Arial" w:cs="Arial"/>
          <w:b/>
          <w:bCs/>
          <w:sz w:val="22"/>
          <w:szCs w:val="22"/>
        </w:rPr>
      </w:pPr>
    </w:p>
    <w:p w14:paraId="4D8168AA" w14:textId="77777777" w:rsidR="00BB5020" w:rsidRPr="00BD6EF1" w:rsidRDefault="00BB5020" w:rsidP="008D0CB8">
      <w:pPr>
        <w:rPr>
          <w:rFonts w:ascii="Arial" w:hAnsi="Arial" w:cs="Arial"/>
          <w:b/>
          <w:bCs/>
          <w:sz w:val="22"/>
          <w:szCs w:val="22"/>
        </w:rPr>
      </w:pPr>
    </w:p>
    <w:p w14:paraId="2742B18C" w14:textId="77777777" w:rsidR="00BB5020" w:rsidRPr="00BD6EF1" w:rsidRDefault="00BB5020" w:rsidP="008D0CB8">
      <w:pPr>
        <w:rPr>
          <w:rFonts w:ascii="Arial" w:hAnsi="Arial" w:cs="Arial"/>
          <w:b/>
          <w:bCs/>
          <w:sz w:val="22"/>
          <w:szCs w:val="22"/>
        </w:rPr>
      </w:pPr>
    </w:p>
    <w:p w14:paraId="1602DA9B" w14:textId="77777777" w:rsidR="00BB5020" w:rsidRPr="00BD6EF1" w:rsidRDefault="00BB5020" w:rsidP="008D0CB8">
      <w:pPr>
        <w:rPr>
          <w:rFonts w:ascii="Arial" w:hAnsi="Arial" w:cs="Arial"/>
          <w:b/>
          <w:bCs/>
          <w:sz w:val="22"/>
          <w:szCs w:val="22"/>
        </w:rPr>
      </w:pPr>
    </w:p>
    <w:p w14:paraId="570AE2E1" w14:textId="77777777" w:rsidR="00BB5020" w:rsidRPr="00BD6EF1" w:rsidRDefault="00BB5020" w:rsidP="008D0CB8">
      <w:pPr>
        <w:rPr>
          <w:rFonts w:ascii="Arial" w:hAnsi="Arial" w:cs="Arial"/>
          <w:b/>
          <w:bCs/>
          <w:sz w:val="22"/>
          <w:szCs w:val="22"/>
        </w:rPr>
      </w:pPr>
    </w:p>
    <w:p w14:paraId="631B9CE2" w14:textId="77777777" w:rsidR="00BB5020" w:rsidRPr="00BD6EF1" w:rsidRDefault="00BB5020" w:rsidP="008D0CB8">
      <w:pPr>
        <w:rPr>
          <w:rFonts w:ascii="Arial" w:hAnsi="Arial" w:cs="Arial"/>
          <w:b/>
          <w:bCs/>
          <w:sz w:val="22"/>
          <w:szCs w:val="22"/>
        </w:rPr>
      </w:pPr>
    </w:p>
    <w:p w14:paraId="0531F7EE" w14:textId="77777777" w:rsidR="00BB5020" w:rsidRDefault="00BB5020" w:rsidP="008D0CB8">
      <w:pPr>
        <w:rPr>
          <w:rFonts w:ascii="Arial" w:hAnsi="Arial" w:cs="Arial"/>
          <w:b/>
          <w:bCs/>
          <w:sz w:val="22"/>
          <w:szCs w:val="22"/>
        </w:rPr>
      </w:pPr>
    </w:p>
    <w:p w14:paraId="5AFE3DAF" w14:textId="77777777" w:rsidR="008D0CB8" w:rsidRDefault="008D0CB8" w:rsidP="008D0CB8">
      <w:pPr>
        <w:rPr>
          <w:rFonts w:ascii="Arial" w:hAnsi="Arial" w:cs="Arial"/>
          <w:b/>
          <w:bCs/>
          <w:sz w:val="22"/>
          <w:szCs w:val="22"/>
        </w:rPr>
      </w:pPr>
    </w:p>
    <w:p w14:paraId="6FAA3EF1" w14:textId="77777777" w:rsidR="008D0CB8" w:rsidRPr="00BD6EF1" w:rsidRDefault="008D0CB8" w:rsidP="008D0CB8">
      <w:pPr>
        <w:rPr>
          <w:rFonts w:ascii="Arial" w:hAnsi="Arial" w:cs="Arial"/>
          <w:b/>
          <w:bCs/>
          <w:sz w:val="22"/>
          <w:szCs w:val="22"/>
        </w:rPr>
      </w:pPr>
    </w:p>
    <w:p w14:paraId="67749FE5" w14:textId="77777777" w:rsidR="00BB5020" w:rsidRDefault="00BB5020" w:rsidP="008D0CB8">
      <w:pPr>
        <w:rPr>
          <w:rFonts w:ascii="Arial" w:hAnsi="Arial" w:cs="Arial"/>
          <w:b/>
          <w:bCs/>
          <w:sz w:val="22"/>
          <w:szCs w:val="22"/>
        </w:rPr>
      </w:pPr>
    </w:p>
    <w:p w14:paraId="71E54391" w14:textId="77777777" w:rsidR="00167A28" w:rsidRDefault="00167A28" w:rsidP="008D0CB8">
      <w:pPr>
        <w:rPr>
          <w:rFonts w:ascii="Arial" w:hAnsi="Arial" w:cs="Arial"/>
          <w:b/>
          <w:bCs/>
          <w:sz w:val="22"/>
          <w:szCs w:val="22"/>
        </w:rPr>
      </w:pPr>
    </w:p>
    <w:p w14:paraId="49EC6167" w14:textId="77777777" w:rsidR="00167A28" w:rsidRDefault="00167A28" w:rsidP="008D0CB8">
      <w:pPr>
        <w:rPr>
          <w:rFonts w:ascii="Arial" w:hAnsi="Arial" w:cs="Arial"/>
          <w:b/>
          <w:bCs/>
          <w:sz w:val="22"/>
          <w:szCs w:val="22"/>
        </w:rPr>
      </w:pPr>
    </w:p>
    <w:p w14:paraId="1517BBC3" w14:textId="77777777" w:rsidR="00167A28" w:rsidRDefault="00167A28" w:rsidP="008D0CB8">
      <w:pPr>
        <w:rPr>
          <w:rFonts w:ascii="Arial" w:hAnsi="Arial" w:cs="Arial"/>
          <w:b/>
          <w:bCs/>
          <w:sz w:val="22"/>
          <w:szCs w:val="22"/>
        </w:rPr>
      </w:pPr>
    </w:p>
    <w:p w14:paraId="4E8D8742" w14:textId="77777777" w:rsidR="00167A28" w:rsidRDefault="00167A28" w:rsidP="008D0CB8">
      <w:pPr>
        <w:rPr>
          <w:rFonts w:ascii="Arial" w:hAnsi="Arial" w:cs="Arial"/>
          <w:b/>
          <w:bCs/>
          <w:sz w:val="22"/>
          <w:szCs w:val="22"/>
        </w:rPr>
      </w:pPr>
    </w:p>
    <w:p w14:paraId="3577A966" w14:textId="77777777" w:rsidR="00167A28" w:rsidRDefault="00167A28" w:rsidP="008D0CB8">
      <w:pPr>
        <w:rPr>
          <w:rFonts w:ascii="Arial" w:hAnsi="Arial" w:cs="Arial"/>
          <w:b/>
          <w:bCs/>
          <w:sz w:val="22"/>
          <w:szCs w:val="22"/>
        </w:rPr>
      </w:pPr>
    </w:p>
    <w:p w14:paraId="0C1AC322" w14:textId="77777777" w:rsidR="00167A28" w:rsidRDefault="00167A28" w:rsidP="008D0CB8">
      <w:pPr>
        <w:rPr>
          <w:rFonts w:ascii="Arial" w:hAnsi="Arial" w:cs="Arial"/>
          <w:b/>
          <w:bCs/>
          <w:sz w:val="22"/>
          <w:szCs w:val="22"/>
        </w:rPr>
      </w:pPr>
    </w:p>
    <w:p w14:paraId="5529CBE7" w14:textId="77777777" w:rsidR="00167A28" w:rsidRDefault="00167A28" w:rsidP="008D0CB8">
      <w:pPr>
        <w:rPr>
          <w:rFonts w:ascii="Arial" w:hAnsi="Arial" w:cs="Arial"/>
          <w:b/>
          <w:bCs/>
          <w:sz w:val="22"/>
          <w:szCs w:val="22"/>
        </w:rPr>
      </w:pPr>
    </w:p>
    <w:p w14:paraId="34D8811D" w14:textId="77777777" w:rsidR="00167A28" w:rsidRDefault="00167A28" w:rsidP="008D0CB8">
      <w:pPr>
        <w:rPr>
          <w:rFonts w:ascii="Arial" w:hAnsi="Arial" w:cs="Arial"/>
          <w:b/>
          <w:bCs/>
          <w:sz w:val="22"/>
          <w:szCs w:val="22"/>
        </w:rPr>
      </w:pPr>
    </w:p>
    <w:p w14:paraId="12BE5F04" w14:textId="77777777" w:rsidR="00167A28" w:rsidRDefault="00167A28" w:rsidP="008D0CB8">
      <w:pPr>
        <w:rPr>
          <w:rFonts w:ascii="Arial" w:hAnsi="Arial" w:cs="Arial"/>
          <w:b/>
          <w:bCs/>
          <w:sz w:val="22"/>
          <w:szCs w:val="22"/>
        </w:rPr>
      </w:pPr>
    </w:p>
    <w:p w14:paraId="0C5335DC" w14:textId="77777777" w:rsidR="00167A28" w:rsidRDefault="00167A28" w:rsidP="008D0CB8">
      <w:pPr>
        <w:rPr>
          <w:rFonts w:ascii="Arial" w:hAnsi="Arial" w:cs="Arial"/>
          <w:b/>
          <w:bCs/>
          <w:sz w:val="22"/>
          <w:szCs w:val="22"/>
        </w:rPr>
      </w:pPr>
    </w:p>
    <w:p w14:paraId="6BD7F0B4" w14:textId="77777777" w:rsidR="00167A28" w:rsidRDefault="00167A28" w:rsidP="008D0CB8">
      <w:pPr>
        <w:rPr>
          <w:rFonts w:ascii="Arial" w:hAnsi="Arial" w:cs="Arial"/>
          <w:b/>
          <w:bCs/>
          <w:sz w:val="22"/>
          <w:szCs w:val="22"/>
        </w:rPr>
      </w:pPr>
    </w:p>
    <w:p w14:paraId="4C53D2B7" w14:textId="77777777" w:rsidR="009E491D" w:rsidRDefault="009E491D" w:rsidP="008D0CB8">
      <w:pPr>
        <w:rPr>
          <w:rFonts w:ascii="Arial" w:hAnsi="Arial" w:cs="Arial"/>
          <w:b/>
          <w:bCs/>
          <w:sz w:val="22"/>
          <w:szCs w:val="22"/>
        </w:rPr>
      </w:pPr>
    </w:p>
    <w:p w14:paraId="0CF0A549" w14:textId="77777777" w:rsidR="00167A28" w:rsidRDefault="00167A28" w:rsidP="008D0CB8">
      <w:pPr>
        <w:rPr>
          <w:rFonts w:ascii="Arial" w:hAnsi="Arial" w:cs="Arial"/>
          <w:b/>
          <w:bCs/>
          <w:sz w:val="22"/>
          <w:szCs w:val="22"/>
        </w:rPr>
      </w:pPr>
    </w:p>
    <w:p w14:paraId="7C40D982" w14:textId="00270B8E" w:rsidR="00672123" w:rsidRDefault="005E5956" w:rsidP="008D0CB8">
      <w:pPr>
        <w:rPr>
          <w:rFonts w:ascii="Arial" w:hAnsi="Arial" w:cs="Arial"/>
          <w:b/>
          <w:bCs/>
          <w:sz w:val="22"/>
          <w:szCs w:val="22"/>
        </w:rPr>
      </w:pPr>
      <w:r w:rsidRPr="00BD6EF1">
        <w:rPr>
          <w:rFonts w:ascii="Arial" w:hAnsi="Arial" w:cs="Arial"/>
          <w:b/>
          <w:bCs/>
          <w:sz w:val="22"/>
          <w:szCs w:val="22"/>
        </w:rPr>
        <w:lastRenderedPageBreak/>
        <w:t>SI-3</w:t>
      </w:r>
      <w:r w:rsidR="005604DB" w:rsidRPr="00BD6EF1">
        <w:rPr>
          <w:rFonts w:ascii="Arial" w:hAnsi="Arial" w:cs="Arial"/>
          <w:b/>
          <w:bCs/>
          <w:sz w:val="22"/>
          <w:szCs w:val="22"/>
        </w:rPr>
        <w:t xml:space="preserve">. </w:t>
      </w:r>
      <w:r w:rsidR="0029316F" w:rsidRPr="00BD6EF1">
        <w:rPr>
          <w:rFonts w:ascii="Arial" w:hAnsi="Arial" w:cs="Arial"/>
          <w:b/>
          <w:bCs/>
          <w:sz w:val="22"/>
          <w:szCs w:val="22"/>
        </w:rPr>
        <w:t>Descriptive statistics for well-being subscales and example items</w:t>
      </w:r>
    </w:p>
    <w:p w14:paraId="10A00CE2" w14:textId="77777777" w:rsidR="00167A28" w:rsidRPr="00BD6EF1" w:rsidRDefault="00167A28" w:rsidP="008D0CB8">
      <w:pPr>
        <w:rPr>
          <w:rFonts w:ascii="Arial" w:hAnsi="Arial" w:cs="Arial"/>
          <w:b/>
          <w:bCs/>
          <w:sz w:val="22"/>
          <w:szCs w:val="22"/>
        </w:rPr>
      </w:pPr>
    </w:p>
    <w:tbl>
      <w:tblPr>
        <w:tblW w:w="9516" w:type="dxa"/>
        <w:tblCellSpacing w:w="15" w:type="dxa"/>
        <w:tblCellMar>
          <w:top w:w="15" w:type="dxa"/>
          <w:left w:w="15" w:type="dxa"/>
          <w:bottom w:w="15" w:type="dxa"/>
          <w:right w:w="15" w:type="dxa"/>
        </w:tblCellMar>
        <w:tblLook w:val="04A0" w:firstRow="1" w:lastRow="0" w:firstColumn="1" w:lastColumn="0" w:noHBand="0" w:noVBand="1"/>
      </w:tblPr>
      <w:tblGrid>
        <w:gridCol w:w="1830"/>
        <w:gridCol w:w="2214"/>
        <w:gridCol w:w="544"/>
        <w:gridCol w:w="545"/>
        <w:gridCol w:w="544"/>
        <w:gridCol w:w="545"/>
        <w:gridCol w:w="3294"/>
      </w:tblGrid>
      <w:tr w:rsidR="00C13B4D" w:rsidRPr="00BD6EF1" w14:paraId="1D5A952D" w14:textId="333D4A1C" w:rsidTr="00416541">
        <w:trPr>
          <w:trHeight w:val="291"/>
          <w:tblHeader/>
          <w:tblCellSpacing w:w="15" w:type="dxa"/>
        </w:trPr>
        <w:tc>
          <w:tcPr>
            <w:tcW w:w="1785" w:type="dxa"/>
            <w:tcBorders>
              <w:bottom w:val="single" w:sz="4" w:space="0" w:color="000000"/>
            </w:tcBorders>
          </w:tcPr>
          <w:p w14:paraId="402C57F7" w14:textId="0278B4BB" w:rsidR="00C13B4D" w:rsidRPr="00BD6EF1" w:rsidRDefault="00C13B4D" w:rsidP="008D0CB8">
            <w:pPr>
              <w:rPr>
                <w:rFonts w:ascii="Arial" w:hAnsi="Arial" w:cs="Arial"/>
                <w:b/>
                <w:bCs/>
                <w:sz w:val="20"/>
                <w:szCs w:val="20"/>
              </w:rPr>
            </w:pPr>
            <w:r w:rsidRPr="00BD6EF1">
              <w:rPr>
                <w:rFonts w:ascii="Arial" w:hAnsi="Arial" w:cs="Arial"/>
                <w:b/>
                <w:bCs/>
                <w:sz w:val="20"/>
                <w:szCs w:val="20"/>
              </w:rPr>
              <w:t xml:space="preserve">Main </w:t>
            </w:r>
            <w:r w:rsidR="009E57BB" w:rsidRPr="00BD6EF1">
              <w:rPr>
                <w:rFonts w:ascii="Arial" w:hAnsi="Arial" w:cs="Arial"/>
                <w:b/>
                <w:bCs/>
                <w:sz w:val="20"/>
                <w:szCs w:val="20"/>
              </w:rPr>
              <w:t>Instrument</w:t>
            </w:r>
          </w:p>
        </w:tc>
        <w:tc>
          <w:tcPr>
            <w:tcW w:w="2184" w:type="dxa"/>
            <w:tcBorders>
              <w:bottom w:val="single" w:sz="4" w:space="0" w:color="000000"/>
            </w:tcBorders>
            <w:vAlign w:val="center"/>
            <w:hideMark/>
          </w:tcPr>
          <w:p w14:paraId="3A26A78A" w14:textId="5EF3016F" w:rsidR="00C13B4D" w:rsidRPr="00BD6EF1" w:rsidRDefault="00C13B4D" w:rsidP="008D0CB8">
            <w:pPr>
              <w:rPr>
                <w:rFonts w:ascii="Arial" w:hAnsi="Arial" w:cs="Arial"/>
                <w:b/>
                <w:bCs/>
                <w:sz w:val="20"/>
                <w:szCs w:val="20"/>
              </w:rPr>
            </w:pPr>
            <w:r w:rsidRPr="00BD6EF1">
              <w:rPr>
                <w:rFonts w:ascii="Arial" w:hAnsi="Arial" w:cs="Arial"/>
                <w:b/>
                <w:bCs/>
                <w:sz w:val="20"/>
                <w:szCs w:val="20"/>
              </w:rPr>
              <w:t xml:space="preserve">Subscale </w:t>
            </w:r>
          </w:p>
        </w:tc>
        <w:tc>
          <w:tcPr>
            <w:tcW w:w="514" w:type="dxa"/>
            <w:tcBorders>
              <w:bottom w:val="single" w:sz="4" w:space="0" w:color="000000"/>
            </w:tcBorders>
            <w:vAlign w:val="center"/>
            <w:hideMark/>
          </w:tcPr>
          <w:p w14:paraId="391742C3" w14:textId="1AA9F2A9" w:rsidR="00C13B4D" w:rsidRPr="00BD6EF1" w:rsidRDefault="00C13B4D" w:rsidP="008D0CB8">
            <w:pPr>
              <w:rPr>
                <w:rFonts w:ascii="Arial" w:hAnsi="Arial" w:cs="Arial"/>
                <w:b/>
                <w:bCs/>
                <w:sz w:val="20"/>
                <w:szCs w:val="20"/>
              </w:rPr>
            </w:pPr>
            <w:r w:rsidRPr="00BD6EF1">
              <w:rPr>
                <w:rFonts w:ascii="Arial" w:hAnsi="Arial" w:cs="Arial"/>
                <w:b/>
                <w:bCs/>
                <w:sz w:val="20"/>
                <w:szCs w:val="20"/>
              </w:rPr>
              <w:t>Min</w:t>
            </w:r>
          </w:p>
        </w:tc>
        <w:tc>
          <w:tcPr>
            <w:tcW w:w="515" w:type="dxa"/>
            <w:tcBorders>
              <w:bottom w:val="single" w:sz="4" w:space="0" w:color="000000"/>
            </w:tcBorders>
            <w:vAlign w:val="center"/>
            <w:hideMark/>
          </w:tcPr>
          <w:p w14:paraId="4C690496" w14:textId="79861E40" w:rsidR="00C13B4D" w:rsidRPr="00BD6EF1" w:rsidRDefault="00C13B4D" w:rsidP="008D0CB8">
            <w:pPr>
              <w:rPr>
                <w:rFonts w:ascii="Arial" w:hAnsi="Arial" w:cs="Arial"/>
                <w:b/>
                <w:bCs/>
                <w:sz w:val="20"/>
                <w:szCs w:val="20"/>
              </w:rPr>
            </w:pPr>
            <w:r w:rsidRPr="00BD6EF1">
              <w:rPr>
                <w:rFonts w:ascii="Arial" w:hAnsi="Arial" w:cs="Arial"/>
                <w:b/>
                <w:bCs/>
                <w:sz w:val="20"/>
                <w:szCs w:val="20"/>
              </w:rPr>
              <w:t>Max</w:t>
            </w:r>
          </w:p>
        </w:tc>
        <w:tc>
          <w:tcPr>
            <w:tcW w:w="514" w:type="dxa"/>
            <w:tcBorders>
              <w:bottom w:val="single" w:sz="4" w:space="0" w:color="000000"/>
            </w:tcBorders>
            <w:vAlign w:val="center"/>
            <w:hideMark/>
          </w:tcPr>
          <w:p w14:paraId="73E1CED9" w14:textId="21177AEC" w:rsidR="00C13B4D" w:rsidRPr="00BD6EF1" w:rsidRDefault="00C13B4D" w:rsidP="008D0CB8">
            <w:pPr>
              <w:rPr>
                <w:rFonts w:ascii="Arial" w:hAnsi="Arial" w:cs="Arial"/>
                <w:b/>
                <w:bCs/>
                <w:sz w:val="20"/>
                <w:szCs w:val="20"/>
              </w:rPr>
            </w:pPr>
            <w:r w:rsidRPr="00BD6EF1">
              <w:rPr>
                <w:rFonts w:ascii="Arial" w:hAnsi="Arial" w:cs="Arial"/>
                <w:b/>
                <w:bCs/>
                <w:sz w:val="20"/>
                <w:szCs w:val="20"/>
              </w:rPr>
              <w:t>M</w:t>
            </w:r>
          </w:p>
        </w:tc>
        <w:tc>
          <w:tcPr>
            <w:tcW w:w="515" w:type="dxa"/>
            <w:tcBorders>
              <w:bottom w:val="single" w:sz="4" w:space="0" w:color="000000"/>
            </w:tcBorders>
            <w:vAlign w:val="center"/>
            <w:hideMark/>
          </w:tcPr>
          <w:p w14:paraId="38C94B4D" w14:textId="78D43E7A" w:rsidR="00C13B4D" w:rsidRPr="00BD6EF1" w:rsidRDefault="00C13B4D" w:rsidP="008D0CB8">
            <w:pPr>
              <w:rPr>
                <w:rFonts w:ascii="Arial" w:hAnsi="Arial" w:cs="Arial"/>
                <w:b/>
                <w:bCs/>
                <w:sz w:val="20"/>
                <w:szCs w:val="20"/>
              </w:rPr>
            </w:pPr>
            <w:r w:rsidRPr="00BD6EF1">
              <w:rPr>
                <w:rFonts w:ascii="Arial" w:hAnsi="Arial" w:cs="Arial"/>
                <w:b/>
                <w:bCs/>
                <w:sz w:val="20"/>
                <w:szCs w:val="20"/>
              </w:rPr>
              <w:t>SD</w:t>
            </w:r>
          </w:p>
        </w:tc>
        <w:tc>
          <w:tcPr>
            <w:tcW w:w="3249" w:type="dxa"/>
            <w:tcBorders>
              <w:bottom w:val="single" w:sz="4" w:space="0" w:color="000000"/>
            </w:tcBorders>
          </w:tcPr>
          <w:p w14:paraId="5150E83E" w14:textId="6E452C5B" w:rsidR="00C13B4D" w:rsidRPr="00BD6EF1" w:rsidRDefault="00C13B4D" w:rsidP="00D75DCF">
            <w:pPr>
              <w:rPr>
                <w:rFonts w:ascii="Arial" w:hAnsi="Arial" w:cs="Arial"/>
                <w:b/>
                <w:bCs/>
                <w:sz w:val="20"/>
                <w:szCs w:val="20"/>
              </w:rPr>
            </w:pPr>
            <w:r w:rsidRPr="00BD6EF1">
              <w:rPr>
                <w:rFonts w:ascii="Arial" w:hAnsi="Arial" w:cs="Arial"/>
                <w:b/>
                <w:bCs/>
                <w:sz w:val="20"/>
                <w:szCs w:val="20"/>
              </w:rPr>
              <w:t>Example Items</w:t>
            </w:r>
          </w:p>
        </w:tc>
      </w:tr>
      <w:tr w:rsidR="00C13B4D" w:rsidRPr="00BD6EF1" w14:paraId="1578C877" w14:textId="27EA64B9" w:rsidTr="00416541">
        <w:trPr>
          <w:trHeight w:val="291"/>
          <w:tblCellSpacing w:w="15" w:type="dxa"/>
        </w:trPr>
        <w:tc>
          <w:tcPr>
            <w:tcW w:w="1785" w:type="dxa"/>
            <w:vAlign w:val="center"/>
          </w:tcPr>
          <w:p w14:paraId="6A58B360" w14:textId="7F23FF40" w:rsidR="00C13B4D" w:rsidRPr="00BD6EF1" w:rsidRDefault="00845F2B" w:rsidP="008D0CB8">
            <w:pPr>
              <w:rPr>
                <w:rFonts w:ascii="Arial" w:hAnsi="Arial" w:cs="Arial"/>
                <w:sz w:val="20"/>
                <w:szCs w:val="20"/>
              </w:rPr>
            </w:pPr>
            <w:r w:rsidRPr="00BD6EF1">
              <w:rPr>
                <w:rFonts w:ascii="Arial" w:hAnsi="Arial" w:cs="Arial"/>
                <w:sz w:val="20"/>
                <w:szCs w:val="20"/>
              </w:rPr>
              <w:t xml:space="preserve">Ryff </w:t>
            </w:r>
            <w:r w:rsidR="00C13B4D" w:rsidRPr="00BD6EF1">
              <w:rPr>
                <w:rFonts w:ascii="Arial" w:hAnsi="Arial" w:cs="Arial"/>
                <w:sz w:val="20"/>
                <w:szCs w:val="20"/>
              </w:rPr>
              <w:t xml:space="preserve">Psychological Well-being scale </w:t>
            </w:r>
          </w:p>
        </w:tc>
        <w:tc>
          <w:tcPr>
            <w:tcW w:w="2184" w:type="dxa"/>
            <w:hideMark/>
          </w:tcPr>
          <w:p w14:paraId="3719AEC6" w14:textId="0037738E" w:rsidR="00C13B4D" w:rsidRPr="00BD6EF1" w:rsidRDefault="00C13B4D" w:rsidP="008D0CB8">
            <w:pPr>
              <w:rPr>
                <w:rFonts w:ascii="Arial" w:hAnsi="Arial" w:cs="Arial"/>
                <w:sz w:val="20"/>
                <w:szCs w:val="20"/>
              </w:rPr>
            </w:pPr>
            <w:r w:rsidRPr="00BD6EF1">
              <w:rPr>
                <w:rFonts w:ascii="Arial" w:hAnsi="Arial" w:cs="Arial"/>
                <w:sz w:val="20"/>
                <w:szCs w:val="20"/>
              </w:rPr>
              <w:t>Autonomy</w:t>
            </w:r>
          </w:p>
        </w:tc>
        <w:tc>
          <w:tcPr>
            <w:tcW w:w="514" w:type="dxa"/>
            <w:hideMark/>
          </w:tcPr>
          <w:p w14:paraId="5153E4C2" w14:textId="1908F8CC" w:rsidR="00C13B4D" w:rsidRPr="00BD6EF1" w:rsidRDefault="00DA13E6" w:rsidP="008D0CB8">
            <w:pPr>
              <w:rPr>
                <w:rFonts w:ascii="Arial" w:hAnsi="Arial" w:cs="Arial"/>
                <w:sz w:val="20"/>
                <w:szCs w:val="20"/>
              </w:rPr>
            </w:pPr>
            <w:r>
              <w:rPr>
                <w:rFonts w:ascii="Arial" w:hAnsi="Arial" w:cs="Arial"/>
                <w:sz w:val="20"/>
                <w:szCs w:val="20"/>
              </w:rPr>
              <w:t>8</w:t>
            </w:r>
            <w:r w:rsidR="00C13B4D" w:rsidRPr="00BD6EF1">
              <w:rPr>
                <w:rFonts w:ascii="Arial" w:hAnsi="Arial" w:cs="Arial"/>
                <w:sz w:val="20"/>
                <w:szCs w:val="20"/>
              </w:rPr>
              <w:t>.0</w:t>
            </w:r>
          </w:p>
        </w:tc>
        <w:tc>
          <w:tcPr>
            <w:tcW w:w="515" w:type="dxa"/>
            <w:hideMark/>
          </w:tcPr>
          <w:p w14:paraId="1A7BCD5B" w14:textId="57585196"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hideMark/>
          </w:tcPr>
          <w:p w14:paraId="1A81DE99" w14:textId="59D35823" w:rsidR="00C13B4D" w:rsidRPr="00BD6EF1" w:rsidRDefault="00DA13E6" w:rsidP="008D0CB8">
            <w:pPr>
              <w:rPr>
                <w:rFonts w:ascii="Arial" w:hAnsi="Arial" w:cs="Arial"/>
                <w:sz w:val="20"/>
                <w:szCs w:val="20"/>
              </w:rPr>
            </w:pPr>
            <w:r>
              <w:rPr>
                <w:rFonts w:ascii="Arial" w:hAnsi="Arial" w:cs="Arial"/>
                <w:sz w:val="20"/>
                <w:szCs w:val="20"/>
              </w:rPr>
              <w:t>16</w:t>
            </w:r>
            <w:r w:rsidR="00C13B4D" w:rsidRPr="00BD6EF1">
              <w:rPr>
                <w:rFonts w:ascii="Arial" w:hAnsi="Arial" w:cs="Arial"/>
                <w:sz w:val="20"/>
                <w:szCs w:val="20"/>
              </w:rPr>
              <w:t>.</w:t>
            </w:r>
            <w:r>
              <w:rPr>
                <w:rFonts w:ascii="Arial" w:hAnsi="Arial" w:cs="Arial"/>
                <w:sz w:val="20"/>
                <w:szCs w:val="20"/>
              </w:rPr>
              <w:t>3</w:t>
            </w:r>
          </w:p>
        </w:tc>
        <w:tc>
          <w:tcPr>
            <w:tcW w:w="515" w:type="dxa"/>
            <w:hideMark/>
          </w:tcPr>
          <w:p w14:paraId="03455273" w14:textId="1D5FC587" w:rsidR="00C13B4D" w:rsidRPr="00BD6EF1" w:rsidRDefault="00DA13E6" w:rsidP="008D0CB8">
            <w:pPr>
              <w:rPr>
                <w:rFonts w:ascii="Arial" w:hAnsi="Arial" w:cs="Arial"/>
                <w:sz w:val="20"/>
                <w:szCs w:val="20"/>
              </w:rPr>
            </w:pPr>
            <w:r>
              <w:rPr>
                <w:rFonts w:ascii="Arial" w:hAnsi="Arial" w:cs="Arial"/>
                <w:sz w:val="20"/>
                <w:szCs w:val="20"/>
              </w:rPr>
              <w:t>2</w:t>
            </w:r>
            <w:r w:rsidR="00C13B4D" w:rsidRPr="00BD6EF1">
              <w:rPr>
                <w:rFonts w:ascii="Arial" w:hAnsi="Arial" w:cs="Arial"/>
                <w:sz w:val="20"/>
                <w:szCs w:val="20"/>
              </w:rPr>
              <w:t>.9</w:t>
            </w:r>
          </w:p>
        </w:tc>
        <w:tc>
          <w:tcPr>
            <w:tcW w:w="3249" w:type="dxa"/>
          </w:tcPr>
          <w:p w14:paraId="6626CAA5" w14:textId="600C0ABD" w:rsidR="00C13B4D" w:rsidRPr="00BD6EF1" w:rsidRDefault="00C13B4D" w:rsidP="008D0CB8">
            <w:pPr>
              <w:rPr>
                <w:rFonts w:ascii="Arial" w:hAnsi="Arial" w:cs="Arial"/>
                <w:sz w:val="16"/>
                <w:szCs w:val="16"/>
              </w:rPr>
            </w:pPr>
            <w:r w:rsidRPr="00BD6EF1">
              <w:rPr>
                <w:rFonts w:ascii="Arial" w:hAnsi="Arial" w:cs="Arial"/>
                <w:sz w:val="16"/>
                <w:szCs w:val="16"/>
              </w:rPr>
              <w:t xml:space="preserve">“My decisions are not usually influenced </w:t>
            </w:r>
            <w:r w:rsidRPr="00BD6EF1">
              <w:rPr>
                <w:rFonts w:ascii="Arial" w:hAnsi="Arial" w:cs="Arial"/>
                <w:sz w:val="16"/>
                <w:szCs w:val="16"/>
              </w:rPr>
              <w:br/>
              <w:t>by what everyone else is doing.”</w:t>
            </w:r>
          </w:p>
        </w:tc>
      </w:tr>
      <w:tr w:rsidR="00C13B4D" w:rsidRPr="00BD6EF1" w14:paraId="2DD9344C" w14:textId="79391A0B" w:rsidTr="00416541">
        <w:trPr>
          <w:trHeight w:val="291"/>
          <w:tblCellSpacing w:w="15" w:type="dxa"/>
        </w:trPr>
        <w:tc>
          <w:tcPr>
            <w:tcW w:w="1785" w:type="dxa"/>
            <w:vAlign w:val="center"/>
          </w:tcPr>
          <w:p w14:paraId="08D1B742" w14:textId="77777777" w:rsidR="00C13B4D" w:rsidRPr="00BD6EF1" w:rsidRDefault="00C13B4D" w:rsidP="008D0CB8">
            <w:pPr>
              <w:rPr>
                <w:rFonts w:ascii="Arial" w:hAnsi="Arial" w:cs="Arial"/>
                <w:sz w:val="20"/>
                <w:szCs w:val="20"/>
              </w:rPr>
            </w:pPr>
          </w:p>
        </w:tc>
        <w:tc>
          <w:tcPr>
            <w:tcW w:w="2184" w:type="dxa"/>
            <w:hideMark/>
          </w:tcPr>
          <w:p w14:paraId="55AF4A09" w14:textId="67E64AD5" w:rsidR="00C13B4D" w:rsidRPr="00BD6EF1" w:rsidRDefault="00C13B4D" w:rsidP="008D0CB8">
            <w:pPr>
              <w:rPr>
                <w:rFonts w:ascii="Arial" w:hAnsi="Arial" w:cs="Arial"/>
                <w:sz w:val="20"/>
                <w:szCs w:val="20"/>
              </w:rPr>
            </w:pPr>
            <w:r w:rsidRPr="00BD6EF1">
              <w:rPr>
                <w:rFonts w:ascii="Arial" w:hAnsi="Arial" w:cs="Arial"/>
                <w:sz w:val="20"/>
                <w:szCs w:val="20"/>
              </w:rPr>
              <w:t>Environmental Mastery</w:t>
            </w:r>
          </w:p>
        </w:tc>
        <w:tc>
          <w:tcPr>
            <w:tcW w:w="514" w:type="dxa"/>
            <w:hideMark/>
          </w:tcPr>
          <w:p w14:paraId="6FCCB353" w14:textId="39C840CA" w:rsidR="00C13B4D" w:rsidRPr="00BD6EF1" w:rsidRDefault="00DA13E6" w:rsidP="008D0CB8">
            <w:pPr>
              <w:rPr>
                <w:rFonts w:ascii="Arial" w:hAnsi="Arial" w:cs="Arial"/>
                <w:sz w:val="20"/>
                <w:szCs w:val="20"/>
              </w:rPr>
            </w:pPr>
            <w:r>
              <w:rPr>
                <w:rFonts w:ascii="Arial" w:hAnsi="Arial" w:cs="Arial"/>
                <w:sz w:val="20"/>
                <w:szCs w:val="20"/>
              </w:rPr>
              <w:t>5</w:t>
            </w:r>
            <w:r w:rsidR="00C13B4D" w:rsidRPr="00BD6EF1">
              <w:rPr>
                <w:rFonts w:ascii="Arial" w:hAnsi="Arial" w:cs="Arial"/>
                <w:sz w:val="20"/>
                <w:szCs w:val="20"/>
              </w:rPr>
              <w:t>.0</w:t>
            </w:r>
          </w:p>
        </w:tc>
        <w:tc>
          <w:tcPr>
            <w:tcW w:w="515" w:type="dxa"/>
            <w:hideMark/>
          </w:tcPr>
          <w:p w14:paraId="1B08781B" w14:textId="0BAAFDA0"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hideMark/>
          </w:tcPr>
          <w:p w14:paraId="2EF46E83" w14:textId="4850BDC3" w:rsidR="00C13B4D" w:rsidRPr="00BD6EF1" w:rsidRDefault="00DA13E6" w:rsidP="008D0CB8">
            <w:pPr>
              <w:rPr>
                <w:rFonts w:ascii="Arial" w:hAnsi="Arial" w:cs="Arial"/>
                <w:sz w:val="20"/>
                <w:szCs w:val="20"/>
              </w:rPr>
            </w:pPr>
            <w:r>
              <w:rPr>
                <w:rFonts w:ascii="Arial" w:hAnsi="Arial" w:cs="Arial"/>
                <w:sz w:val="20"/>
                <w:szCs w:val="20"/>
              </w:rPr>
              <w:t>17</w:t>
            </w:r>
            <w:r w:rsidR="00C13B4D" w:rsidRPr="00BD6EF1">
              <w:rPr>
                <w:rFonts w:ascii="Arial" w:hAnsi="Arial" w:cs="Arial"/>
                <w:sz w:val="20"/>
                <w:szCs w:val="20"/>
              </w:rPr>
              <w:t>.</w:t>
            </w:r>
            <w:r>
              <w:rPr>
                <w:rFonts w:ascii="Arial" w:hAnsi="Arial" w:cs="Arial"/>
                <w:sz w:val="20"/>
                <w:szCs w:val="20"/>
              </w:rPr>
              <w:t>0</w:t>
            </w:r>
          </w:p>
        </w:tc>
        <w:tc>
          <w:tcPr>
            <w:tcW w:w="515" w:type="dxa"/>
            <w:hideMark/>
          </w:tcPr>
          <w:p w14:paraId="72407519" w14:textId="6C655EB9"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w:t>
            </w:r>
            <w:r>
              <w:rPr>
                <w:rFonts w:ascii="Arial" w:hAnsi="Arial" w:cs="Arial"/>
                <w:sz w:val="20"/>
                <w:szCs w:val="20"/>
              </w:rPr>
              <w:t>3</w:t>
            </w:r>
          </w:p>
        </w:tc>
        <w:tc>
          <w:tcPr>
            <w:tcW w:w="3249" w:type="dxa"/>
          </w:tcPr>
          <w:p w14:paraId="1EA90CBD" w14:textId="5C9CC2CF" w:rsidR="00C13B4D" w:rsidRPr="00BD6EF1" w:rsidRDefault="00C13B4D" w:rsidP="008D0CB8">
            <w:pPr>
              <w:rPr>
                <w:rFonts w:ascii="Arial" w:hAnsi="Arial" w:cs="Arial"/>
                <w:sz w:val="16"/>
                <w:szCs w:val="16"/>
              </w:rPr>
            </w:pPr>
            <w:r w:rsidRPr="00BD6EF1">
              <w:rPr>
                <w:rFonts w:ascii="Arial" w:hAnsi="Arial" w:cs="Arial"/>
                <w:sz w:val="16"/>
                <w:szCs w:val="16"/>
              </w:rPr>
              <w:t xml:space="preserve">“In general, I feel I am in charge of </w:t>
            </w:r>
            <w:r w:rsidRPr="00BD6EF1">
              <w:rPr>
                <w:rFonts w:ascii="Arial" w:hAnsi="Arial" w:cs="Arial"/>
                <w:sz w:val="16"/>
                <w:szCs w:val="16"/>
              </w:rPr>
              <w:br/>
              <w:t>the situation in which I live.”</w:t>
            </w:r>
          </w:p>
        </w:tc>
      </w:tr>
      <w:tr w:rsidR="00C13B4D" w:rsidRPr="00BD6EF1" w14:paraId="7FC6F2EB" w14:textId="565A61FC" w:rsidTr="00416541">
        <w:trPr>
          <w:trHeight w:val="291"/>
          <w:tblCellSpacing w:w="15" w:type="dxa"/>
        </w:trPr>
        <w:tc>
          <w:tcPr>
            <w:tcW w:w="1785" w:type="dxa"/>
            <w:vAlign w:val="center"/>
          </w:tcPr>
          <w:p w14:paraId="1489B473" w14:textId="77777777" w:rsidR="00C13B4D" w:rsidRPr="00BD6EF1" w:rsidRDefault="00C13B4D" w:rsidP="008D0CB8">
            <w:pPr>
              <w:rPr>
                <w:rFonts w:ascii="Arial" w:hAnsi="Arial" w:cs="Arial"/>
                <w:sz w:val="20"/>
                <w:szCs w:val="20"/>
              </w:rPr>
            </w:pPr>
          </w:p>
        </w:tc>
        <w:tc>
          <w:tcPr>
            <w:tcW w:w="2184" w:type="dxa"/>
            <w:hideMark/>
          </w:tcPr>
          <w:p w14:paraId="00B816F6" w14:textId="70700556" w:rsidR="00C13B4D" w:rsidRPr="00BD6EF1" w:rsidRDefault="00C13B4D" w:rsidP="008D0CB8">
            <w:pPr>
              <w:rPr>
                <w:rFonts w:ascii="Arial" w:hAnsi="Arial" w:cs="Arial"/>
                <w:sz w:val="20"/>
                <w:szCs w:val="20"/>
              </w:rPr>
            </w:pPr>
            <w:r w:rsidRPr="00BD6EF1">
              <w:rPr>
                <w:rFonts w:ascii="Arial" w:hAnsi="Arial" w:cs="Arial"/>
                <w:sz w:val="20"/>
                <w:szCs w:val="20"/>
              </w:rPr>
              <w:t>Personal Growth</w:t>
            </w:r>
          </w:p>
        </w:tc>
        <w:tc>
          <w:tcPr>
            <w:tcW w:w="514" w:type="dxa"/>
            <w:hideMark/>
          </w:tcPr>
          <w:p w14:paraId="3C63CE7A" w14:textId="52DA21A6" w:rsidR="00C13B4D" w:rsidRPr="00BD6EF1" w:rsidRDefault="00DA13E6" w:rsidP="008D0CB8">
            <w:pPr>
              <w:rPr>
                <w:rFonts w:ascii="Arial" w:hAnsi="Arial" w:cs="Arial"/>
                <w:sz w:val="20"/>
                <w:szCs w:val="20"/>
              </w:rPr>
            </w:pPr>
            <w:r>
              <w:rPr>
                <w:rFonts w:ascii="Arial" w:hAnsi="Arial" w:cs="Arial"/>
                <w:sz w:val="20"/>
                <w:szCs w:val="20"/>
              </w:rPr>
              <w:t>7</w:t>
            </w:r>
            <w:r w:rsidR="00C13B4D" w:rsidRPr="00BD6EF1">
              <w:rPr>
                <w:rFonts w:ascii="Arial" w:hAnsi="Arial" w:cs="Arial"/>
                <w:sz w:val="20"/>
                <w:szCs w:val="20"/>
              </w:rPr>
              <w:t>.0</w:t>
            </w:r>
          </w:p>
        </w:tc>
        <w:tc>
          <w:tcPr>
            <w:tcW w:w="515" w:type="dxa"/>
            <w:hideMark/>
          </w:tcPr>
          <w:p w14:paraId="5BF4E9F6" w14:textId="08BEAEA4"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hideMark/>
          </w:tcPr>
          <w:p w14:paraId="5DC0571C" w14:textId="4A1905E1" w:rsidR="00C13B4D" w:rsidRPr="00BD6EF1" w:rsidRDefault="00DA13E6" w:rsidP="008D0CB8">
            <w:pPr>
              <w:rPr>
                <w:rFonts w:ascii="Arial" w:hAnsi="Arial" w:cs="Arial"/>
                <w:sz w:val="20"/>
                <w:szCs w:val="20"/>
              </w:rPr>
            </w:pPr>
            <w:r>
              <w:rPr>
                <w:rFonts w:ascii="Arial" w:hAnsi="Arial" w:cs="Arial"/>
                <w:sz w:val="20"/>
                <w:szCs w:val="20"/>
              </w:rPr>
              <w:t>18</w:t>
            </w:r>
            <w:r w:rsidR="00C13B4D" w:rsidRPr="00BD6EF1">
              <w:rPr>
                <w:rFonts w:ascii="Arial" w:hAnsi="Arial" w:cs="Arial"/>
                <w:sz w:val="20"/>
                <w:szCs w:val="20"/>
              </w:rPr>
              <w:t>.</w:t>
            </w:r>
            <w:r>
              <w:rPr>
                <w:rFonts w:ascii="Arial" w:hAnsi="Arial" w:cs="Arial"/>
                <w:sz w:val="20"/>
                <w:szCs w:val="20"/>
              </w:rPr>
              <w:t>0</w:t>
            </w:r>
          </w:p>
        </w:tc>
        <w:tc>
          <w:tcPr>
            <w:tcW w:w="515" w:type="dxa"/>
            <w:hideMark/>
          </w:tcPr>
          <w:p w14:paraId="36DAB7B9" w14:textId="3C3B2940" w:rsidR="00C13B4D" w:rsidRPr="00BD6EF1" w:rsidRDefault="00DA13E6" w:rsidP="008D0CB8">
            <w:pPr>
              <w:rPr>
                <w:rFonts w:ascii="Arial" w:hAnsi="Arial" w:cs="Arial"/>
                <w:sz w:val="20"/>
                <w:szCs w:val="20"/>
              </w:rPr>
            </w:pPr>
            <w:r>
              <w:rPr>
                <w:rFonts w:ascii="Arial" w:hAnsi="Arial" w:cs="Arial"/>
                <w:sz w:val="20"/>
                <w:szCs w:val="20"/>
              </w:rPr>
              <w:t>2</w:t>
            </w:r>
            <w:r w:rsidR="00C13B4D" w:rsidRPr="00BD6EF1">
              <w:rPr>
                <w:rFonts w:ascii="Arial" w:hAnsi="Arial" w:cs="Arial"/>
                <w:sz w:val="20"/>
                <w:szCs w:val="20"/>
              </w:rPr>
              <w:t>.</w:t>
            </w:r>
            <w:r>
              <w:rPr>
                <w:rFonts w:ascii="Arial" w:hAnsi="Arial" w:cs="Arial"/>
                <w:sz w:val="20"/>
                <w:szCs w:val="20"/>
              </w:rPr>
              <w:t>9</w:t>
            </w:r>
          </w:p>
        </w:tc>
        <w:tc>
          <w:tcPr>
            <w:tcW w:w="3249" w:type="dxa"/>
          </w:tcPr>
          <w:p w14:paraId="646DEAA5" w14:textId="52F11061" w:rsidR="00C13B4D" w:rsidRPr="00BD6EF1" w:rsidRDefault="007478B3" w:rsidP="008D0CB8">
            <w:pPr>
              <w:rPr>
                <w:rFonts w:ascii="Arial" w:hAnsi="Arial" w:cs="Arial"/>
                <w:sz w:val="16"/>
                <w:szCs w:val="16"/>
              </w:rPr>
            </w:pPr>
            <w:r w:rsidRPr="00BD6EF1">
              <w:rPr>
                <w:rFonts w:ascii="Arial" w:hAnsi="Arial" w:cs="Arial"/>
                <w:sz w:val="16"/>
                <w:szCs w:val="16"/>
              </w:rPr>
              <w:t xml:space="preserve">“I have the sense that I have developed </w:t>
            </w:r>
            <w:r w:rsidR="00BE4AC3" w:rsidRPr="00BD6EF1">
              <w:rPr>
                <w:rFonts w:ascii="Arial" w:hAnsi="Arial" w:cs="Arial"/>
                <w:sz w:val="16"/>
                <w:szCs w:val="16"/>
              </w:rPr>
              <w:br/>
            </w:r>
            <w:r w:rsidRPr="00BD6EF1">
              <w:rPr>
                <w:rFonts w:ascii="Arial" w:hAnsi="Arial" w:cs="Arial"/>
                <w:sz w:val="16"/>
                <w:szCs w:val="16"/>
              </w:rPr>
              <w:t>a lot as a person over time.”</w:t>
            </w:r>
          </w:p>
        </w:tc>
      </w:tr>
      <w:tr w:rsidR="00C13B4D" w:rsidRPr="00BD6EF1" w14:paraId="106F823B" w14:textId="67CF9D92" w:rsidTr="00416541">
        <w:trPr>
          <w:trHeight w:val="291"/>
          <w:tblCellSpacing w:w="15" w:type="dxa"/>
        </w:trPr>
        <w:tc>
          <w:tcPr>
            <w:tcW w:w="1785" w:type="dxa"/>
            <w:vAlign w:val="center"/>
          </w:tcPr>
          <w:p w14:paraId="7B3C4440" w14:textId="77777777" w:rsidR="00C13B4D" w:rsidRPr="00BD6EF1" w:rsidRDefault="00C13B4D" w:rsidP="008D0CB8">
            <w:pPr>
              <w:rPr>
                <w:rFonts w:ascii="Arial" w:hAnsi="Arial" w:cs="Arial"/>
                <w:sz w:val="20"/>
                <w:szCs w:val="20"/>
              </w:rPr>
            </w:pPr>
          </w:p>
        </w:tc>
        <w:tc>
          <w:tcPr>
            <w:tcW w:w="2184" w:type="dxa"/>
            <w:hideMark/>
          </w:tcPr>
          <w:p w14:paraId="0E6222DA" w14:textId="435A8D40" w:rsidR="00C13B4D" w:rsidRPr="00BD6EF1" w:rsidRDefault="00C13B4D" w:rsidP="008D0CB8">
            <w:pPr>
              <w:rPr>
                <w:rFonts w:ascii="Arial" w:hAnsi="Arial" w:cs="Arial"/>
                <w:sz w:val="20"/>
                <w:szCs w:val="20"/>
              </w:rPr>
            </w:pPr>
            <w:r w:rsidRPr="00BD6EF1">
              <w:rPr>
                <w:rFonts w:ascii="Arial" w:hAnsi="Arial" w:cs="Arial"/>
                <w:sz w:val="20"/>
                <w:szCs w:val="20"/>
              </w:rPr>
              <w:t xml:space="preserve">Positive Relation with </w:t>
            </w:r>
            <w:r w:rsidR="00F61648" w:rsidRPr="00BD6EF1">
              <w:rPr>
                <w:rFonts w:ascii="Arial" w:hAnsi="Arial" w:cs="Arial"/>
                <w:sz w:val="20"/>
                <w:szCs w:val="20"/>
              </w:rPr>
              <w:t>O</w:t>
            </w:r>
            <w:r w:rsidRPr="00BD6EF1">
              <w:rPr>
                <w:rFonts w:ascii="Arial" w:hAnsi="Arial" w:cs="Arial"/>
                <w:sz w:val="20"/>
                <w:szCs w:val="20"/>
              </w:rPr>
              <w:t>thers</w:t>
            </w:r>
          </w:p>
        </w:tc>
        <w:tc>
          <w:tcPr>
            <w:tcW w:w="514" w:type="dxa"/>
            <w:hideMark/>
          </w:tcPr>
          <w:p w14:paraId="5204786F" w14:textId="4AA199FB"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.0</w:t>
            </w:r>
          </w:p>
        </w:tc>
        <w:tc>
          <w:tcPr>
            <w:tcW w:w="515" w:type="dxa"/>
            <w:hideMark/>
          </w:tcPr>
          <w:p w14:paraId="108D0EEC" w14:textId="617B2208"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hideMark/>
          </w:tcPr>
          <w:p w14:paraId="0E8229FC" w14:textId="6B7C89C0" w:rsidR="00C13B4D" w:rsidRPr="00BD6EF1" w:rsidRDefault="00DA13E6" w:rsidP="008D0CB8">
            <w:pPr>
              <w:rPr>
                <w:rFonts w:ascii="Arial" w:hAnsi="Arial" w:cs="Arial"/>
                <w:sz w:val="20"/>
                <w:szCs w:val="20"/>
              </w:rPr>
            </w:pPr>
            <w:r>
              <w:rPr>
                <w:rFonts w:ascii="Arial" w:hAnsi="Arial" w:cs="Arial"/>
                <w:sz w:val="20"/>
                <w:szCs w:val="20"/>
              </w:rPr>
              <w:t>16</w:t>
            </w:r>
            <w:r w:rsidR="00C13B4D" w:rsidRPr="00BD6EF1">
              <w:rPr>
                <w:rFonts w:ascii="Arial" w:hAnsi="Arial" w:cs="Arial"/>
                <w:sz w:val="20"/>
                <w:szCs w:val="20"/>
              </w:rPr>
              <w:t>.</w:t>
            </w:r>
            <w:r>
              <w:rPr>
                <w:rFonts w:ascii="Arial" w:hAnsi="Arial" w:cs="Arial"/>
                <w:sz w:val="20"/>
                <w:szCs w:val="20"/>
              </w:rPr>
              <w:t>8</w:t>
            </w:r>
          </w:p>
        </w:tc>
        <w:tc>
          <w:tcPr>
            <w:tcW w:w="515" w:type="dxa"/>
            <w:hideMark/>
          </w:tcPr>
          <w:p w14:paraId="32916F81" w14:textId="1D6C26F0"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w:t>
            </w:r>
            <w:r>
              <w:rPr>
                <w:rFonts w:ascii="Arial" w:hAnsi="Arial" w:cs="Arial"/>
                <w:sz w:val="20"/>
                <w:szCs w:val="20"/>
              </w:rPr>
              <w:t>7</w:t>
            </w:r>
          </w:p>
        </w:tc>
        <w:tc>
          <w:tcPr>
            <w:tcW w:w="3249" w:type="dxa"/>
          </w:tcPr>
          <w:p w14:paraId="22DCDDE1" w14:textId="2863DF9C" w:rsidR="00C13B4D" w:rsidRPr="00BD6EF1" w:rsidRDefault="00DE5FC2" w:rsidP="008D0CB8">
            <w:pPr>
              <w:rPr>
                <w:rFonts w:ascii="Arial" w:hAnsi="Arial" w:cs="Arial"/>
                <w:sz w:val="16"/>
                <w:szCs w:val="16"/>
              </w:rPr>
            </w:pPr>
            <w:r w:rsidRPr="00BD6EF1">
              <w:rPr>
                <w:rFonts w:ascii="Arial" w:hAnsi="Arial" w:cs="Arial"/>
                <w:sz w:val="16"/>
                <w:szCs w:val="16"/>
              </w:rPr>
              <w:t xml:space="preserve">“I know that I can trust my friends, and </w:t>
            </w:r>
            <w:r w:rsidRPr="00BD6EF1">
              <w:rPr>
                <w:rFonts w:ascii="Arial" w:hAnsi="Arial" w:cs="Arial"/>
                <w:sz w:val="16"/>
                <w:szCs w:val="16"/>
              </w:rPr>
              <w:br/>
              <w:t>they know they can trust me.”</w:t>
            </w:r>
          </w:p>
        </w:tc>
      </w:tr>
      <w:tr w:rsidR="00C13B4D" w:rsidRPr="00BD6EF1" w14:paraId="578A17A2" w14:textId="0E38D38A" w:rsidTr="00416541">
        <w:trPr>
          <w:trHeight w:val="291"/>
          <w:tblCellSpacing w:w="15" w:type="dxa"/>
        </w:trPr>
        <w:tc>
          <w:tcPr>
            <w:tcW w:w="1785" w:type="dxa"/>
            <w:vAlign w:val="center"/>
          </w:tcPr>
          <w:p w14:paraId="46E6E4F9" w14:textId="77777777" w:rsidR="00C13B4D" w:rsidRPr="00BD6EF1" w:rsidRDefault="00C13B4D" w:rsidP="008D0CB8">
            <w:pPr>
              <w:rPr>
                <w:rFonts w:ascii="Arial" w:hAnsi="Arial" w:cs="Arial"/>
                <w:sz w:val="20"/>
                <w:szCs w:val="20"/>
              </w:rPr>
            </w:pPr>
          </w:p>
        </w:tc>
        <w:tc>
          <w:tcPr>
            <w:tcW w:w="2184" w:type="dxa"/>
            <w:hideMark/>
          </w:tcPr>
          <w:p w14:paraId="20E3C729" w14:textId="5CC72888" w:rsidR="00C13B4D" w:rsidRPr="00BD6EF1" w:rsidRDefault="00C13B4D" w:rsidP="008D0CB8">
            <w:pPr>
              <w:rPr>
                <w:rFonts w:ascii="Arial" w:hAnsi="Arial" w:cs="Arial"/>
                <w:sz w:val="20"/>
                <w:szCs w:val="20"/>
              </w:rPr>
            </w:pPr>
            <w:r w:rsidRPr="00BD6EF1">
              <w:rPr>
                <w:rFonts w:ascii="Arial" w:hAnsi="Arial" w:cs="Arial"/>
                <w:sz w:val="20"/>
                <w:szCs w:val="20"/>
              </w:rPr>
              <w:t>Purpose</w:t>
            </w:r>
            <w:r w:rsidR="00140983" w:rsidRPr="00BD6EF1">
              <w:rPr>
                <w:rFonts w:ascii="Arial" w:hAnsi="Arial" w:cs="Arial"/>
                <w:sz w:val="20"/>
                <w:szCs w:val="20"/>
              </w:rPr>
              <w:t xml:space="preserve"> in Life</w:t>
            </w:r>
          </w:p>
        </w:tc>
        <w:tc>
          <w:tcPr>
            <w:tcW w:w="514" w:type="dxa"/>
            <w:hideMark/>
          </w:tcPr>
          <w:p w14:paraId="34219589" w14:textId="07A6B692" w:rsidR="00C13B4D" w:rsidRPr="00BD6EF1" w:rsidRDefault="00DA13E6" w:rsidP="008D0CB8">
            <w:pPr>
              <w:rPr>
                <w:rFonts w:ascii="Arial" w:hAnsi="Arial" w:cs="Arial"/>
                <w:sz w:val="20"/>
                <w:szCs w:val="20"/>
              </w:rPr>
            </w:pPr>
            <w:r>
              <w:rPr>
                <w:rFonts w:ascii="Arial" w:hAnsi="Arial" w:cs="Arial"/>
                <w:sz w:val="20"/>
                <w:szCs w:val="20"/>
              </w:rPr>
              <w:t>6</w:t>
            </w:r>
            <w:r w:rsidR="00C13B4D" w:rsidRPr="00BD6EF1">
              <w:rPr>
                <w:rFonts w:ascii="Arial" w:hAnsi="Arial" w:cs="Arial"/>
                <w:sz w:val="20"/>
                <w:szCs w:val="20"/>
              </w:rPr>
              <w:t>.0</w:t>
            </w:r>
          </w:p>
        </w:tc>
        <w:tc>
          <w:tcPr>
            <w:tcW w:w="515" w:type="dxa"/>
            <w:hideMark/>
          </w:tcPr>
          <w:p w14:paraId="0772823D" w14:textId="7FD8FAA7"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hideMark/>
          </w:tcPr>
          <w:p w14:paraId="4EFB0CFD" w14:textId="1FEE78DC" w:rsidR="00C13B4D" w:rsidRPr="00BD6EF1" w:rsidRDefault="00DA13E6" w:rsidP="008D0CB8">
            <w:pPr>
              <w:rPr>
                <w:rFonts w:ascii="Arial" w:hAnsi="Arial" w:cs="Arial"/>
                <w:sz w:val="20"/>
                <w:szCs w:val="20"/>
              </w:rPr>
            </w:pPr>
            <w:r>
              <w:rPr>
                <w:rFonts w:ascii="Arial" w:hAnsi="Arial" w:cs="Arial"/>
                <w:sz w:val="20"/>
                <w:szCs w:val="20"/>
              </w:rPr>
              <w:t>16</w:t>
            </w:r>
            <w:r w:rsidR="00C13B4D" w:rsidRPr="00BD6EF1">
              <w:rPr>
                <w:rFonts w:ascii="Arial" w:hAnsi="Arial" w:cs="Arial"/>
                <w:sz w:val="20"/>
                <w:szCs w:val="20"/>
              </w:rPr>
              <w:t>.</w:t>
            </w:r>
            <w:r>
              <w:rPr>
                <w:rFonts w:ascii="Arial" w:hAnsi="Arial" w:cs="Arial"/>
                <w:sz w:val="20"/>
                <w:szCs w:val="20"/>
              </w:rPr>
              <w:t>9</w:t>
            </w:r>
          </w:p>
        </w:tc>
        <w:tc>
          <w:tcPr>
            <w:tcW w:w="515" w:type="dxa"/>
            <w:hideMark/>
          </w:tcPr>
          <w:p w14:paraId="102E33E8" w14:textId="7A48E95F"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w:t>
            </w:r>
            <w:r>
              <w:rPr>
                <w:rFonts w:ascii="Arial" w:hAnsi="Arial" w:cs="Arial"/>
                <w:sz w:val="20"/>
                <w:szCs w:val="20"/>
              </w:rPr>
              <w:t>1</w:t>
            </w:r>
          </w:p>
        </w:tc>
        <w:tc>
          <w:tcPr>
            <w:tcW w:w="3249" w:type="dxa"/>
          </w:tcPr>
          <w:p w14:paraId="3517FD98" w14:textId="391D9FAA" w:rsidR="00C13B4D" w:rsidRPr="00BD6EF1" w:rsidRDefault="00491ABD" w:rsidP="008D0CB8">
            <w:pPr>
              <w:rPr>
                <w:rFonts w:ascii="Arial" w:hAnsi="Arial" w:cs="Arial"/>
                <w:sz w:val="16"/>
                <w:szCs w:val="16"/>
              </w:rPr>
            </w:pPr>
            <w:r w:rsidRPr="00BD6EF1">
              <w:rPr>
                <w:rFonts w:ascii="Arial" w:hAnsi="Arial" w:cs="Arial"/>
                <w:sz w:val="16"/>
                <w:szCs w:val="16"/>
              </w:rPr>
              <w:t xml:space="preserve"> “I have a sense of direction and </w:t>
            </w:r>
            <w:r w:rsidRPr="00BD6EF1">
              <w:rPr>
                <w:rFonts w:ascii="Arial" w:hAnsi="Arial" w:cs="Arial"/>
                <w:sz w:val="16"/>
                <w:szCs w:val="16"/>
              </w:rPr>
              <w:br/>
              <w:t>purpose in life.”</w:t>
            </w:r>
          </w:p>
        </w:tc>
      </w:tr>
      <w:tr w:rsidR="00C13B4D" w:rsidRPr="00BD6EF1" w14:paraId="693433CA" w14:textId="74688D5A" w:rsidTr="00416541">
        <w:trPr>
          <w:trHeight w:val="291"/>
          <w:tblCellSpacing w:w="15" w:type="dxa"/>
        </w:trPr>
        <w:tc>
          <w:tcPr>
            <w:tcW w:w="1785" w:type="dxa"/>
            <w:tcBorders>
              <w:bottom w:val="single" w:sz="4" w:space="0" w:color="000000"/>
            </w:tcBorders>
            <w:vAlign w:val="center"/>
          </w:tcPr>
          <w:p w14:paraId="2DF386B8" w14:textId="77777777" w:rsidR="00C13B4D" w:rsidRPr="00BD6EF1" w:rsidRDefault="00C13B4D" w:rsidP="008D0CB8">
            <w:pPr>
              <w:rPr>
                <w:rFonts w:ascii="Arial" w:hAnsi="Arial" w:cs="Arial"/>
                <w:sz w:val="20"/>
                <w:szCs w:val="20"/>
              </w:rPr>
            </w:pPr>
          </w:p>
        </w:tc>
        <w:tc>
          <w:tcPr>
            <w:tcW w:w="2184" w:type="dxa"/>
            <w:tcBorders>
              <w:bottom w:val="single" w:sz="4" w:space="0" w:color="000000"/>
            </w:tcBorders>
            <w:hideMark/>
          </w:tcPr>
          <w:p w14:paraId="67B97F36" w14:textId="139FDAA2" w:rsidR="00C13B4D" w:rsidRPr="00BD6EF1" w:rsidRDefault="00E81E66" w:rsidP="008D0CB8">
            <w:pPr>
              <w:rPr>
                <w:rFonts w:ascii="Arial" w:hAnsi="Arial" w:cs="Arial"/>
                <w:sz w:val="20"/>
                <w:szCs w:val="20"/>
              </w:rPr>
            </w:pPr>
            <w:r w:rsidRPr="00BD6EF1">
              <w:rPr>
                <w:rFonts w:ascii="Arial" w:hAnsi="Arial" w:cs="Arial"/>
                <w:sz w:val="20"/>
                <w:szCs w:val="20"/>
              </w:rPr>
              <w:t>Self-</w:t>
            </w:r>
            <w:r w:rsidR="00C13B4D" w:rsidRPr="00BD6EF1">
              <w:rPr>
                <w:rFonts w:ascii="Arial" w:hAnsi="Arial" w:cs="Arial"/>
                <w:sz w:val="20"/>
                <w:szCs w:val="20"/>
              </w:rPr>
              <w:t>Acceptance</w:t>
            </w:r>
          </w:p>
        </w:tc>
        <w:tc>
          <w:tcPr>
            <w:tcW w:w="514" w:type="dxa"/>
            <w:tcBorders>
              <w:bottom w:val="single" w:sz="4" w:space="0" w:color="000000"/>
            </w:tcBorders>
            <w:hideMark/>
          </w:tcPr>
          <w:p w14:paraId="33C4C8B5" w14:textId="7A529375"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.0</w:t>
            </w:r>
          </w:p>
        </w:tc>
        <w:tc>
          <w:tcPr>
            <w:tcW w:w="515" w:type="dxa"/>
            <w:tcBorders>
              <w:bottom w:val="single" w:sz="4" w:space="0" w:color="000000"/>
            </w:tcBorders>
            <w:hideMark/>
          </w:tcPr>
          <w:p w14:paraId="1F54A797" w14:textId="5FC04BF8" w:rsidR="00C13B4D" w:rsidRPr="00BD6EF1" w:rsidRDefault="00DA13E6" w:rsidP="008D0CB8">
            <w:pPr>
              <w:rPr>
                <w:rFonts w:ascii="Arial" w:hAnsi="Arial" w:cs="Arial"/>
                <w:sz w:val="20"/>
                <w:szCs w:val="20"/>
              </w:rPr>
            </w:pPr>
            <w:r>
              <w:rPr>
                <w:rFonts w:ascii="Arial" w:hAnsi="Arial" w:cs="Arial"/>
                <w:sz w:val="20"/>
                <w:szCs w:val="20"/>
              </w:rPr>
              <w:t>21</w:t>
            </w:r>
            <w:r w:rsidR="00C13B4D" w:rsidRPr="00BD6EF1">
              <w:rPr>
                <w:rFonts w:ascii="Arial" w:hAnsi="Arial" w:cs="Arial"/>
                <w:sz w:val="20"/>
                <w:szCs w:val="20"/>
              </w:rPr>
              <w:t>.0</w:t>
            </w:r>
          </w:p>
        </w:tc>
        <w:tc>
          <w:tcPr>
            <w:tcW w:w="514" w:type="dxa"/>
            <w:tcBorders>
              <w:bottom w:val="single" w:sz="4" w:space="0" w:color="000000"/>
            </w:tcBorders>
            <w:hideMark/>
          </w:tcPr>
          <w:p w14:paraId="0DAE0B8C" w14:textId="39FE1ABD" w:rsidR="00C13B4D" w:rsidRPr="00BD6EF1" w:rsidRDefault="00DA13E6" w:rsidP="008D0CB8">
            <w:pPr>
              <w:rPr>
                <w:rFonts w:ascii="Arial" w:hAnsi="Arial" w:cs="Arial"/>
                <w:sz w:val="20"/>
                <w:szCs w:val="20"/>
              </w:rPr>
            </w:pPr>
            <w:r>
              <w:rPr>
                <w:rFonts w:ascii="Arial" w:hAnsi="Arial" w:cs="Arial"/>
                <w:sz w:val="20"/>
                <w:szCs w:val="20"/>
              </w:rPr>
              <w:t>16</w:t>
            </w:r>
            <w:r w:rsidR="00C13B4D" w:rsidRPr="00BD6EF1">
              <w:rPr>
                <w:rFonts w:ascii="Arial" w:hAnsi="Arial" w:cs="Arial"/>
                <w:sz w:val="20"/>
                <w:szCs w:val="20"/>
              </w:rPr>
              <w:t>.</w:t>
            </w:r>
            <w:r>
              <w:rPr>
                <w:rFonts w:ascii="Arial" w:hAnsi="Arial" w:cs="Arial"/>
                <w:sz w:val="20"/>
                <w:szCs w:val="20"/>
              </w:rPr>
              <w:t>6</w:t>
            </w:r>
          </w:p>
        </w:tc>
        <w:tc>
          <w:tcPr>
            <w:tcW w:w="515" w:type="dxa"/>
            <w:tcBorders>
              <w:bottom w:val="single" w:sz="4" w:space="0" w:color="000000"/>
            </w:tcBorders>
            <w:hideMark/>
          </w:tcPr>
          <w:p w14:paraId="68FDBC78" w14:textId="3109997F" w:rsidR="00C13B4D" w:rsidRPr="00BD6EF1" w:rsidRDefault="00DA13E6" w:rsidP="008D0CB8">
            <w:pPr>
              <w:rPr>
                <w:rFonts w:ascii="Arial" w:hAnsi="Arial" w:cs="Arial"/>
                <w:sz w:val="20"/>
                <w:szCs w:val="20"/>
              </w:rPr>
            </w:pPr>
            <w:r>
              <w:rPr>
                <w:rFonts w:ascii="Arial" w:hAnsi="Arial" w:cs="Arial"/>
                <w:sz w:val="20"/>
                <w:szCs w:val="20"/>
              </w:rPr>
              <w:t>3</w:t>
            </w:r>
            <w:r w:rsidR="00C13B4D" w:rsidRPr="00BD6EF1">
              <w:rPr>
                <w:rFonts w:ascii="Arial" w:hAnsi="Arial" w:cs="Arial"/>
                <w:sz w:val="20"/>
                <w:szCs w:val="20"/>
              </w:rPr>
              <w:t>.</w:t>
            </w:r>
            <w:r>
              <w:rPr>
                <w:rFonts w:ascii="Arial" w:hAnsi="Arial" w:cs="Arial"/>
                <w:sz w:val="20"/>
                <w:szCs w:val="20"/>
              </w:rPr>
              <w:t>9</w:t>
            </w:r>
          </w:p>
        </w:tc>
        <w:tc>
          <w:tcPr>
            <w:tcW w:w="3249" w:type="dxa"/>
            <w:tcBorders>
              <w:bottom w:val="single" w:sz="4" w:space="0" w:color="000000"/>
            </w:tcBorders>
          </w:tcPr>
          <w:p w14:paraId="6A03AD6E" w14:textId="240DF322" w:rsidR="00C13B4D" w:rsidRPr="00BD6EF1" w:rsidRDefault="00A950B7" w:rsidP="008D0CB8">
            <w:pPr>
              <w:rPr>
                <w:rFonts w:ascii="Arial" w:hAnsi="Arial" w:cs="Arial"/>
                <w:sz w:val="16"/>
                <w:szCs w:val="16"/>
              </w:rPr>
            </w:pPr>
            <w:r w:rsidRPr="00BD6EF1">
              <w:rPr>
                <w:rFonts w:ascii="Arial" w:hAnsi="Arial" w:cs="Arial"/>
                <w:sz w:val="16"/>
                <w:szCs w:val="16"/>
              </w:rPr>
              <w:t>“I like most parts of my personality.”</w:t>
            </w:r>
          </w:p>
        </w:tc>
      </w:tr>
      <w:tr w:rsidR="00C13B4D" w:rsidRPr="00BD6EF1" w14:paraId="6608AAAB" w14:textId="2A2138D8" w:rsidTr="00416541">
        <w:trPr>
          <w:trHeight w:val="291"/>
          <w:tblCellSpacing w:w="15" w:type="dxa"/>
        </w:trPr>
        <w:tc>
          <w:tcPr>
            <w:tcW w:w="1785" w:type="dxa"/>
            <w:vAlign w:val="center"/>
          </w:tcPr>
          <w:p w14:paraId="50796353" w14:textId="067FA855" w:rsidR="00C13B4D" w:rsidRPr="00BD6EF1" w:rsidRDefault="006C274C" w:rsidP="008D0CB8">
            <w:pPr>
              <w:rPr>
                <w:rFonts w:ascii="Arial" w:hAnsi="Arial" w:cs="Arial"/>
                <w:sz w:val="20"/>
                <w:szCs w:val="20"/>
              </w:rPr>
            </w:pPr>
            <w:r w:rsidRPr="00BD6EF1">
              <w:rPr>
                <w:rFonts w:ascii="Arial" w:hAnsi="Arial" w:cs="Arial"/>
                <w:sz w:val="20"/>
                <w:szCs w:val="20"/>
              </w:rPr>
              <w:t xml:space="preserve">Keyes Social </w:t>
            </w:r>
            <w:r w:rsidR="00E35E38" w:rsidRPr="00BD6EF1">
              <w:rPr>
                <w:rFonts w:ascii="Arial" w:hAnsi="Arial" w:cs="Arial"/>
                <w:sz w:val="20"/>
                <w:szCs w:val="20"/>
              </w:rPr>
              <w:br/>
            </w:r>
            <w:r w:rsidRPr="00BD6EF1">
              <w:rPr>
                <w:rFonts w:ascii="Arial" w:hAnsi="Arial" w:cs="Arial"/>
                <w:sz w:val="20"/>
                <w:szCs w:val="20"/>
              </w:rPr>
              <w:t>Well-being Scale</w:t>
            </w:r>
          </w:p>
        </w:tc>
        <w:tc>
          <w:tcPr>
            <w:tcW w:w="2184" w:type="dxa"/>
            <w:hideMark/>
          </w:tcPr>
          <w:p w14:paraId="12B3B150" w14:textId="0FB56996" w:rsidR="00C13B4D" w:rsidRPr="00BD6EF1" w:rsidRDefault="003A1089" w:rsidP="008D0CB8">
            <w:pPr>
              <w:rPr>
                <w:rFonts w:ascii="Arial" w:hAnsi="Arial" w:cs="Arial"/>
                <w:sz w:val="20"/>
                <w:szCs w:val="20"/>
              </w:rPr>
            </w:pPr>
            <w:r w:rsidRPr="00BD6EF1">
              <w:rPr>
                <w:rFonts w:ascii="Arial" w:hAnsi="Arial" w:cs="Arial"/>
                <w:sz w:val="20"/>
                <w:szCs w:val="20"/>
              </w:rPr>
              <w:t xml:space="preserve">Social </w:t>
            </w:r>
            <w:r w:rsidR="006170D1" w:rsidRPr="00BD6EF1">
              <w:rPr>
                <w:rFonts w:ascii="Arial" w:hAnsi="Arial" w:cs="Arial"/>
                <w:sz w:val="20"/>
                <w:szCs w:val="20"/>
              </w:rPr>
              <w:t>C</w:t>
            </w:r>
            <w:r w:rsidRPr="00BD6EF1">
              <w:rPr>
                <w:rFonts w:ascii="Arial" w:hAnsi="Arial" w:cs="Arial"/>
                <w:sz w:val="20"/>
                <w:szCs w:val="20"/>
              </w:rPr>
              <w:t>oherence</w:t>
            </w:r>
          </w:p>
        </w:tc>
        <w:tc>
          <w:tcPr>
            <w:tcW w:w="514" w:type="dxa"/>
            <w:hideMark/>
          </w:tcPr>
          <w:p w14:paraId="08D65C73" w14:textId="0250D668" w:rsidR="00C13B4D" w:rsidRPr="00BD6EF1" w:rsidRDefault="00C13B4D" w:rsidP="008D0CB8">
            <w:pPr>
              <w:rPr>
                <w:rFonts w:ascii="Arial" w:hAnsi="Arial" w:cs="Arial"/>
                <w:sz w:val="20"/>
                <w:szCs w:val="20"/>
              </w:rPr>
            </w:pPr>
            <w:r w:rsidRPr="00BD6EF1">
              <w:rPr>
                <w:rFonts w:ascii="Arial" w:hAnsi="Arial" w:cs="Arial"/>
                <w:sz w:val="20"/>
                <w:szCs w:val="20"/>
              </w:rPr>
              <w:t>2.0</w:t>
            </w:r>
          </w:p>
        </w:tc>
        <w:tc>
          <w:tcPr>
            <w:tcW w:w="515" w:type="dxa"/>
            <w:hideMark/>
          </w:tcPr>
          <w:p w14:paraId="22A560BA" w14:textId="59F23908" w:rsidR="00C13B4D" w:rsidRPr="00BD6EF1" w:rsidRDefault="00C13B4D" w:rsidP="008D0CB8">
            <w:pPr>
              <w:rPr>
                <w:rFonts w:ascii="Arial" w:hAnsi="Arial" w:cs="Arial"/>
                <w:sz w:val="20"/>
                <w:szCs w:val="20"/>
              </w:rPr>
            </w:pPr>
            <w:r w:rsidRPr="00BD6EF1">
              <w:rPr>
                <w:rFonts w:ascii="Arial" w:hAnsi="Arial" w:cs="Arial"/>
                <w:sz w:val="20"/>
                <w:szCs w:val="20"/>
              </w:rPr>
              <w:t>14.0</w:t>
            </w:r>
          </w:p>
        </w:tc>
        <w:tc>
          <w:tcPr>
            <w:tcW w:w="514" w:type="dxa"/>
            <w:hideMark/>
          </w:tcPr>
          <w:p w14:paraId="3D7C74D8" w14:textId="77FC068E" w:rsidR="00C13B4D" w:rsidRPr="00BD6EF1" w:rsidRDefault="00C13B4D" w:rsidP="008D0CB8">
            <w:pPr>
              <w:rPr>
                <w:rFonts w:ascii="Arial" w:hAnsi="Arial" w:cs="Arial"/>
                <w:sz w:val="20"/>
                <w:szCs w:val="20"/>
              </w:rPr>
            </w:pPr>
            <w:r w:rsidRPr="00BD6EF1">
              <w:rPr>
                <w:rFonts w:ascii="Arial" w:hAnsi="Arial" w:cs="Arial"/>
                <w:sz w:val="20"/>
                <w:szCs w:val="20"/>
              </w:rPr>
              <w:t>9.8</w:t>
            </w:r>
          </w:p>
        </w:tc>
        <w:tc>
          <w:tcPr>
            <w:tcW w:w="515" w:type="dxa"/>
            <w:hideMark/>
          </w:tcPr>
          <w:p w14:paraId="6A9B61ED" w14:textId="20BE6723" w:rsidR="00C13B4D" w:rsidRPr="00BD6EF1" w:rsidRDefault="00C13B4D" w:rsidP="008D0CB8">
            <w:pPr>
              <w:rPr>
                <w:rFonts w:ascii="Arial" w:hAnsi="Arial" w:cs="Arial"/>
                <w:sz w:val="20"/>
                <w:szCs w:val="20"/>
              </w:rPr>
            </w:pPr>
            <w:r w:rsidRPr="00BD6EF1">
              <w:rPr>
                <w:rFonts w:ascii="Arial" w:hAnsi="Arial" w:cs="Arial"/>
                <w:sz w:val="20"/>
                <w:szCs w:val="20"/>
              </w:rPr>
              <w:t>2.9</w:t>
            </w:r>
          </w:p>
        </w:tc>
        <w:tc>
          <w:tcPr>
            <w:tcW w:w="3249" w:type="dxa"/>
          </w:tcPr>
          <w:p w14:paraId="578E6ED0" w14:textId="1086569B" w:rsidR="00C13B4D" w:rsidRPr="00BD6EF1" w:rsidRDefault="003A1089" w:rsidP="008D0CB8">
            <w:pPr>
              <w:rPr>
                <w:rFonts w:ascii="Arial" w:hAnsi="Arial" w:cs="Arial"/>
                <w:sz w:val="16"/>
                <w:szCs w:val="16"/>
              </w:rPr>
            </w:pPr>
            <w:r w:rsidRPr="00BD6EF1">
              <w:rPr>
                <w:rFonts w:ascii="Arial" w:hAnsi="Arial" w:cs="Arial"/>
                <w:sz w:val="16"/>
                <w:szCs w:val="16"/>
              </w:rPr>
              <w:t xml:space="preserve">“I cannot make sense of </w:t>
            </w:r>
            <w:r w:rsidRPr="00BD6EF1">
              <w:rPr>
                <w:rFonts w:ascii="Arial" w:hAnsi="Arial" w:cs="Arial"/>
                <w:sz w:val="16"/>
                <w:szCs w:val="16"/>
              </w:rPr>
              <w:br/>
              <w:t>what’s going on in the world.”</w:t>
            </w:r>
          </w:p>
        </w:tc>
      </w:tr>
      <w:tr w:rsidR="00C13B4D" w:rsidRPr="00BD6EF1" w14:paraId="61F1A450" w14:textId="0E3E122F" w:rsidTr="00416541">
        <w:trPr>
          <w:trHeight w:val="291"/>
          <w:tblCellSpacing w:w="15" w:type="dxa"/>
        </w:trPr>
        <w:tc>
          <w:tcPr>
            <w:tcW w:w="1785" w:type="dxa"/>
            <w:vAlign w:val="center"/>
          </w:tcPr>
          <w:p w14:paraId="5ED79F5B" w14:textId="77777777" w:rsidR="00C13B4D" w:rsidRPr="00BD6EF1" w:rsidRDefault="00C13B4D" w:rsidP="008D0CB8">
            <w:pPr>
              <w:rPr>
                <w:rFonts w:ascii="Arial" w:hAnsi="Arial" w:cs="Arial"/>
                <w:sz w:val="20"/>
                <w:szCs w:val="20"/>
              </w:rPr>
            </w:pPr>
          </w:p>
        </w:tc>
        <w:tc>
          <w:tcPr>
            <w:tcW w:w="2184" w:type="dxa"/>
            <w:hideMark/>
          </w:tcPr>
          <w:p w14:paraId="75885FB3" w14:textId="36D62F0D" w:rsidR="00C13B4D" w:rsidRPr="00BD6EF1" w:rsidRDefault="006170D1" w:rsidP="008D0CB8">
            <w:pPr>
              <w:rPr>
                <w:rFonts w:ascii="Arial" w:hAnsi="Arial" w:cs="Arial"/>
                <w:sz w:val="20"/>
                <w:szCs w:val="20"/>
              </w:rPr>
            </w:pPr>
            <w:r w:rsidRPr="00BD6EF1">
              <w:rPr>
                <w:rFonts w:ascii="Arial" w:hAnsi="Arial" w:cs="Arial"/>
                <w:sz w:val="20"/>
                <w:szCs w:val="20"/>
              </w:rPr>
              <w:t>Social Integration</w:t>
            </w:r>
          </w:p>
        </w:tc>
        <w:tc>
          <w:tcPr>
            <w:tcW w:w="514" w:type="dxa"/>
            <w:hideMark/>
          </w:tcPr>
          <w:p w14:paraId="35CD8CF2" w14:textId="723DFD5D" w:rsidR="00C13B4D" w:rsidRPr="00BD6EF1" w:rsidRDefault="00C13B4D" w:rsidP="008D0CB8">
            <w:pPr>
              <w:rPr>
                <w:rFonts w:ascii="Arial" w:hAnsi="Arial" w:cs="Arial"/>
                <w:sz w:val="20"/>
                <w:szCs w:val="20"/>
              </w:rPr>
            </w:pPr>
            <w:r w:rsidRPr="00BD6EF1">
              <w:rPr>
                <w:rFonts w:ascii="Arial" w:hAnsi="Arial" w:cs="Arial"/>
                <w:sz w:val="20"/>
                <w:szCs w:val="20"/>
              </w:rPr>
              <w:t>3.0</w:t>
            </w:r>
          </w:p>
        </w:tc>
        <w:tc>
          <w:tcPr>
            <w:tcW w:w="515" w:type="dxa"/>
            <w:hideMark/>
          </w:tcPr>
          <w:p w14:paraId="29A4E7FF" w14:textId="3C82CAF6" w:rsidR="00C13B4D" w:rsidRPr="00BD6EF1" w:rsidRDefault="00C13B4D" w:rsidP="008D0CB8">
            <w:pPr>
              <w:rPr>
                <w:rFonts w:ascii="Arial" w:hAnsi="Arial" w:cs="Arial"/>
                <w:sz w:val="20"/>
                <w:szCs w:val="20"/>
              </w:rPr>
            </w:pPr>
            <w:r w:rsidRPr="00BD6EF1">
              <w:rPr>
                <w:rFonts w:ascii="Arial" w:hAnsi="Arial" w:cs="Arial"/>
                <w:sz w:val="20"/>
                <w:szCs w:val="20"/>
              </w:rPr>
              <w:t>21.0</w:t>
            </w:r>
          </w:p>
        </w:tc>
        <w:tc>
          <w:tcPr>
            <w:tcW w:w="514" w:type="dxa"/>
            <w:hideMark/>
          </w:tcPr>
          <w:p w14:paraId="3664F170" w14:textId="5104804F" w:rsidR="00C13B4D" w:rsidRPr="00BD6EF1" w:rsidRDefault="00C13B4D" w:rsidP="008D0CB8">
            <w:pPr>
              <w:rPr>
                <w:rFonts w:ascii="Arial" w:hAnsi="Arial" w:cs="Arial"/>
                <w:sz w:val="20"/>
                <w:szCs w:val="20"/>
              </w:rPr>
            </w:pPr>
            <w:r w:rsidRPr="00BD6EF1">
              <w:rPr>
                <w:rFonts w:ascii="Arial" w:hAnsi="Arial" w:cs="Arial"/>
                <w:sz w:val="20"/>
                <w:szCs w:val="20"/>
              </w:rPr>
              <w:t>14.8</w:t>
            </w:r>
          </w:p>
        </w:tc>
        <w:tc>
          <w:tcPr>
            <w:tcW w:w="515" w:type="dxa"/>
            <w:hideMark/>
          </w:tcPr>
          <w:p w14:paraId="598F1A52" w14:textId="3BCCEADE" w:rsidR="00C13B4D" w:rsidRPr="00BD6EF1" w:rsidRDefault="00C13B4D" w:rsidP="008D0CB8">
            <w:pPr>
              <w:rPr>
                <w:rFonts w:ascii="Arial" w:hAnsi="Arial" w:cs="Arial"/>
                <w:sz w:val="20"/>
                <w:szCs w:val="20"/>
              </w:rPr>
            </w:pPr>
            <w:r w:rsidRPr="00BD6EF1">
              <w:rPr>
                <w:rFonts w:ascii="Arial" w:hAnsi="Arial" w:cs="Arial"/>
                <w:sz w:val="20"/>
                <w:szCs w:val="20"/>
              </w:rPr>
              <w:t>3.9</w:t>
            </w:r>
          </w:p>
        </w:tc>
        <w:tc>
          <w:tcPr>
            <w:tcW w:w="3249" w:type="dxa"/>
          </w:tcPr>
          <w:p w14:paraId="7E4C48C5" w14:textId="49FF2365" w:rsidR="00C13B4D" w:rsidRPr="00BD6EF1" w:rsidRDefault="006170D1" w:rsidP="008D0CB8">
            <w:pPr>
              <w:rPr>
                <w:rFonts w:ascii="Arial" w:hAnsi="Arial" w:cs="Arial"/>
                <w:sz w:val="16"/>
                <w:szCs w:val="16"/>
              </w:rPr>
            </w:pPr>
            <w:r w:rsidRPr="00BD6EF1">
              <w:rPr>
                <w:rFonts w:ascii="Arial" w:hAnsi="Arial" w:cs="Arial"/>
                <w:sz w:val="16"/>
                <w:szCs w:val="16"/>
              </w:rPr>
              <w:t xml:space="preserve">“I feel close to other people </w:t>
            </w:r>
            <w:r w:rsidR="00B1701E" w:rsidRPr="00BD6EF1">
              <w:rPr>
                <w:rFonts w:ascii="Arial" w:hAnsi="Arial" w:cs="Arial"/>
                <w:sz w:val="16"/>
                <w:szCs w:val="16"/>
              </w:rPr>
              <w:br/>
            </w:r>
            <w:r w:rsidRPr="00BD6EF1">
              <w:rPr>
                <w:rFonts w:ascii="Arial" w:hAnsi="Arial" w:cs="Arial"/>
                <w:sz w:val="16"/>
                <w:szCs w:val="16"/>
              </w:rPr>
              <w:t>in my community.”</w:t>
            </w:r>
          </w:p>
        </w:tc>
      </w:tr>
      <w:tr w:rsidR="00C13B4D" w:rsidRPr="00BD6EF1" w14:paraId="016E879F" w14:textId="4F90BA82" w:rsidTr="00416541">
        <w:trPr>
          <w:trHeight w:val="291"/>
          <w:tblCellSpacing w:w="15" w:type="dxa"/>
        </w:trPr>
        <w:tc>
          <w:tcPr>
            <w:tcW w:w="1785" w:type="dxa"/>
            <w:vAlign w:val="center"/>
          </w:tcPr>
          <w:p w14:paraId="2FB9349E" w14:textId="77777777" w:rsidR="00C13B4D" w:rsidRPr="00BD6EF1" w:rsidRDefault="00C13B4D" w:rsidP="008D0CB8">
            <w:pPr>
              <w:rPr>
                <w:rFonts w:ascii="Arial" w:hAnsi="Arial" w:cs="Arial"/>
                <w:sz w:val="20"/>
                <w:szCs w:val="20"/>
              </w:rPr>
            </w:pPr>
          </w:p>
        </w:tc>
        <w:tc>
          <w:tcPr>
            <w:tcW w:w="2184" w:type="dxa"/>
            <w:hideMark/>
          </w:tcPr>
          <w:p w14:paraId="0E3979D1" w14:textId="2A00666D" w:rsidR="00C13B4D" w:rsidRPr="00BD6EF1" w:rsidRDefault="00CF109C" w:rsidP="008D0CB8">
            <w:pPr>
              <w:rPr>
                <w:rFonts w:ascii="Arial" w:hAnsi="Arial" w:cs="Arial"/>
                <w:sz w:val="20"/>
                <w:szCs w:val="20"/>
              </w:rPr>
            </w:pPr>
            <w:r w:rsidRPr="00BD6EF1">
              <w:rPr>
                <w:rFonts w:ascii="Arial" w:hAnsi="Arial" w:cs="Arial"/>
                <w:sz w:val="20"/>
                <w:szCs w:val="20"/>
              </w:rPr>
              <w:t>Acceptance of Others</w:t>
            </w:r>
          </w:p>
        </w:tc>
        <w:tc>
          <w:tcPr>
            <w:tcW w:w="514" w:type="dxa"/>
            <w:hideMark/>
          </w:tcPr>
          <w:p w14:paraId="62EB577C" w14:textId="4F2DD1B9" w:rsidR="00C13B4D" w:rsidRPr="00BD6EF1" w:rsidRDefault="00C13B4D" w:rsidP="008D0CB8">
            <w:pPr>
              <w:rPr>
                <w:rFonts w:ascii="Arial" w:hAnsi="Arial" w:cs="Arial"/>
                <w:sz w:val="20"/>
                <w:szCs w:val="20"/>
              </w:rPr>
            </w:pPr>
            <w:r w:rsidRPr="00BD6EF1">
              <w:rPr>
                <w:rFonts w:ascii="Arial" w:hAnsi="Arial" w:cs="Arial"/>
                <w:sz w:val="20"/>
                <w:szCs w:val="20"/>
              </w:rPr>
              <w:t>3.0</w:t>
            </w:r>
          </w:p>
        </w:tc>
        <w:tc>
          <w:tcPr>
            <w:tcW w:w="515" w:type="dxa"/>
            <w:hideMark/>
          </w:tcPr>
          <w:p w14:paraId="79882276" w14:textId="00B11E28" w:rsidR="00C13B4D" w:rsidRPr="00BD6EF1" w:rsidRDefault="00C13B4D" w:rsidP="008D0CB8">
            <w:pPr>
              <w:rPr>
                <w:rFonts w:ascii="Arial" w:hAnsi="Arial" w:cs="Arial"/>
                <w:sz w:val="20"/>
                <w:szCs w:val="20"/>
              </w:rPr>
            </w:pPr>
            <w:r w:rsidRPr="00BD6EF1">
              <w:rPr>
                <w:rFonts w:ascii="Arial" w:hAnsi="Arial" w:cs="Arial"/>
                <w:sz w:val="20"/>
                <w:szCs w:val="20"/>
              </w:rPr>
              <w:t>21.0</w:t>
            </w:r>
          </w:p>
        </w:tc>
        <w:tc>
          <w:tcPr>
            <w:tcW w:w="514" w:type="dxa"/>
            <w:hideMark/>
          </w:tcPr>
          <w:p w14:paraId="769EF0B7" w14:textId="3C8A8858" w:rsidR="00C13B4D" w:rsidRPr="00BD6EF1" w:rsidRDefault="00C13B4D" w:rsidP="008D0CB8">
            <w:pPr>
              <w:rPr>
                <w:rFonts w:ascii="Arial" w:hAnsi="Arial" w:cs="Arial"/>
                <w:sz w:val="20"/>
                <w:szCs w:val="20"/>
              </w:rPr>
            </w:pPr>
            <w:r w:rsidRPr="00BD6EF1">
              <w:rPr>
                <w:rFonts w:ascii="Arial" w:hAnsi="Arial" w:cs="Arial"/>
                <w:sz w:val="20"/>
                <w:szCs w:val="20"/>
              </w:rPr>
              <w:t>13.8</w:t>
            </w:r>
          </w:p>
        </w:tc>
        <w:tc>
          <w:tcPr>
            <w:tcW w:w="515" w:type="dxa"/>
            <w:hideMark/>
          </w:tcPr>
          <w:p w14:paraId="4A85933E" w14:textId="11D5D435" w:rsidR="00C13B4D" w:rsidRPr="00BD6EF1" w:rsidRDefault="00C13B4D" w:rsidP="008D0CB8">
            <w:pPr>
              <w:rPr>
                <w:rFonts w:ascii="Arial" w:hAnsi="Arial" w:cs="Arial"/>
                <w:sz w:val="20"/>
                <w:szCs w:val="20"/>
              </w:rPr>
            </w:pPr>
            <w:r w:rsidRPr="00BD6EF1">
              <w:rPr>
                <w:rFonts w:ascii="Arial" w:hAnsi="Arial" w:cs="Arial"/>
                <w:sz w:val="20"/>
                <w:szCs w:val="20"/>
              </w:rPr>
              <w:t>3.2</w:t>
            </w:r>
          </w:p>
        </w:tc>
        <w:tc>
          <w:tcPr>
            <w:tcW w:w="3249" w:type="dxa"/>
          </w:tcPr>
          <w:p w14:paraId="7E4FDA53" w14:textId="64196268" w:rsidR="00C13B4D" w:rsidRPr="00BD6EF1" w:rsidRDefault="00E41383" w:rsidP="008D0CB8">
            <w:pPr>
              <w:rPr>
                <w:rFonts w:ascii="Arial" w:hAnsi="Arial" w:cs="Arial"/>
                <w:sz w:val="16"/>
                <w:szCs w:val="16"/>
              </w:rPr>
            </w:pPr>
            <w:r w:rsidRPr="00BD6EF1">
              <w:rPr>
                <w:rFonts w:ascii="Arial" w:hAnsi="Arial" w:cs="Arial"/>
                <w:sz w:val="16"/>
                <w:szCs w:val="16"/>
              </w:rPr>
              <w:t xml:space="preserve">“I believe that people are kind.” </w:t>
            </w:r>
          </w:p>
        </w:tc>
      </w:tr>
      <w:tr w:rsidR="00C13B4D" w:rsidRPr="00BD6EF1" w14:paraId="3A8AD41F" w14:textId="58779ED5" w:rsidTr="00416541">
        <w:trPr>
          <w:trHeight w:val="291"/>
          <w:tblCellSpacing w:w="15" w:type="dxa"/>
        </w:trPr>
        <w:tc>
          <w:tcPr>
            <w:tcW w:w="1785" w:type="dxa"/>
            <w:vAlign w:val="center"/>
          </w:tcPr>
          <w:p w14:paraId="6207E248" w14:textId="77777777" w:rsidR="00C13B4D" w:rsidRPr="00BD6EF1" w:rsidRDefault="00C13B4D" w:rsidP="008D0CB8">
            <w:pPr>
              <w:rPr>
                <w:rFonts w:ascii="Arial" w:hAnsi="Arial" w:cs="Arial"/>
                <w:sz w:val="20"/>
                <w:szCs w:val="20"/>
              </w:rPr>
            </w:pPr>
          </w:p>
        </w:tc>
        <w:tc>
          <w:tcPr>
            <w:tcW w:w="2184" w:type="dxa"/>
            <w:hideMark/>
          </w:tcPr>
          <w:p w14:paraId="085586ED" w14:textId="3F8FA68B" w:rsidR="00C13B4D" w:rsidRPr="00BD6EF1" w:rsidRDefault="00015601" w:rsidP="008D0CB8">
            <w:pPr>
              <w:rPr>
                <w:rFonts w:ascii="Arial" w:hAnsi="Arial" w:cs="Arial"/>
                <w:sz w:val="20"/>
                <w:szCs w:val="20"/>
              </w:rPr>
            </w:pPr>
            <w:r w:rsidRPr="00BD6EF1">
              <w:rPr>
                <w:rFonts w:ascii="Arial" w:hAnsi="Arial" w:cs="Arial"/>
                <w:sz w:val="20"/>
                <w:szCs w:val="20"/>
              </w:rPr>
              <w:t>Social Contribution</w:t>
            </w:r>
          </w:p>
        </w:tc>
        <w:tc>
          <w:tcPr>
            <w:tcW w:w="514" w:type="dxa"/>
            <w:hideMark/>
          </w:tcPr>
          <w:p w14:paraId="4EF5FDC7" w14:textId="2BD3770E" w:rsidR="00C13B4D" w:rsidRPr="00BD6EF1" w:rsidRDefault="00C13B4D" w:rsidP="008D0CB8">
            <w:pPr>
              <w:rPr>
                <w:rFonts w:ascii="Arial" w:hAnsi="Arial" w:cs="Arial"/>
                <w:sz w:val="20"/>
                <w:szCs w:val="20"/>
              </w:rPr>
            </w:pPr>
            <w:r w:rsidRPr="00BD6EF1">
              <w:rPr>
                <w:rFonts w:ascii="Arial" w:hAnsi="Arial" w:cs="Arial"/>
                <w:sz w:val="20"/>
                <w:szCs w:val="20"/>
              </w:rPr>
              <w:t>3.0</w:t>
            </w:r>
          </w:p>
        </w:tc>
        <w:tc>
          <w:tcPr>
            <w:tcW w:w="515" w:type="dxa"/>
            <w:hideMark/>
          </w:tcPr>
          <w:p w14:paraId="4E15AC5C" w14:textId="25DE8F64" w:rsidR="00C13B4D" w:rsidRPr="00BD6EF1" w:rsidRDefault="00C13B4D" w:rsidP="008D0CB8">
            <w:pPr>
              <w:rPr>
                <w:rFonts w:ascii="Arial" w:hAnsi="Arial" w:cs="Arial"/>
                <w:sz w:val="20"/>
                <w:szCs w:val="20"/>
              </w:rPr>
            </w:pPr>
            <w:r w:rsidRPr="00BD6EF1">
              <w:rPr>
                <w:rFonts w:ascii="Arial" w:hAnsi="Arial" w:cs="Arial"/>
                <w:sz w:val="20"/>
                <w:szCs w:val="20"/>
              </w:rPr>
              <w:t>21.0</w:t>
            </w:r>
          </w:p>
        </w:tc>
        <w:tc>
          <w:tcPr>
            <w:tcW w:w="514" w:type="dxa"/>
            <w:hideMark/>
          </w:tcPr>
          <w:p w14:paraId="308222EF" w14:textId="6304F2D6" w:rsidR="00C13B4D" w:rsidRPr="00BD6EF1" w:rsidRDefault="00C13B4D" w:rsidP="008D0CB8">
            <w:pPr>
              <w:rPr>
                <w:rFonts w:ascii="Arial" w:hAnsi="Arial" w:cs="Arial"/>
                <w:sz w:val="20"/>
                <w:szCs w:val="20"/>
              </w:rPr>
            </w:pPr>
            <w:r w:rsidRPr="00BD6EF1">
              <w:rPr>
                <w:rFonts w:ascii="Arial" w:hAnsi="Arial" w:cs="Arial"/>
                <w:sz w:val="20"/>
                <w:szCs w:val="20"/>
              </w:rPr>
              <w:t>16.2</w:t>
            </w:r>
          </w:p>
        </w:tc>
        <w:tc>
          <w:tcPr>
            <w:tcW w:w="515" w:type="dxa"/>
            <w:hideMark/>
          </w:tcPr>
          <w:p w14:paraId="0B82F8AE" w14:textId="4DBCE673" w:rsidR="00C13B4D" w:rsidRPr="00BD6EF1" w:rsidRDefault="00C13B4D" w:rsidP="008D0CB8">
            <w:pPr>
              <w:rPr>
                <w:rFonts w:ascii="Arial" w:hAnsi="Arial" w:cs="Arial"/>
                <w:sz w:val="20"/>
                <w:szCs w:val="20"/>
              </w:rPr>
            </w:pPr>
            <w:r w:rsidRPr="00BD6EF1">
              <w:rPr>
                <w:rFonts w:ascii="Arial" w:hAnsi="Arial" w:cs="Arial"/>
                <w:sz w:val="20"/>
                <w:szCs w:val="20"/>
              </w:rPr>
              <w:t>3.4</w:t>
            </w:r>
          </w:p>
        </w:tc>
        <w:tc>
          <w:tcPr>
            <w:tcW w:w="3249" w:type="dxa"/>
          </w:tcPr>
          <w:p w14:paraId="001534D0" w14:textId="72C05851" w:rsidR="00C13B4D" w:rsidRPr="00BD6EF1" w:rsidRDefault="007603A6" w:rsidP="008D0CB8">
            <w:pPr>
              <w:rPr>
                <w:rFonts w:ascii="Arial" w:hAnsi="Arial" w:cs="Arial"/>
                <w:sz w:val="16"/>
                <w:szCs w:val="16"/>
              </w:rPr>
            </w:pPr>
            <w:r w:rsidRPr="00BD6EF1">
              <w:rPr>
                <w:rFonts w:ascii="Arial" w:hAnsi="Arial" w:cs="Arial"/>
                <w:sz w:val="16"/>
                <w:szCs w:val="16"/>
              </w:rPr>
              <w:t xml:space="preserve">“I have something valuable </w:t>
            </w:r>
            <w:r w:rsidRPr="00BD6EF1">
              <w:rPr>
                <w:rFonts w:ascii="Arial" w:hAnsi="Arial" w:cs="Arial"/>
                <w:sz w:val="16"/>
                <w:szCs w:val="16"/>
              </w:rPr>
              <w:br/>
              <w:t>to give to the world.”</w:t>
            </w:r>
          </w:p>
        </w:tc>
      </w:tr>
      <w:tr w:rsidR="00C13B4D" w:rsidRPr="00BD6EF1" w14:paraId="326A83B0" w14:textId="4897C476" w:rsidTr="00416541">
        <w:trPr>
          <w:trHeight w:val="291"/>
          <w:tblCellSpacing w:w="15" w:type="dxa"/>
        </w:trPr>
        <w:tc>
          <w:tcPr>
            <w:tcW w:w="1785" w:type="dxa"/>
            <w:tcBorders>
              <w:bottom w:val="single" w:sz="4" w:space="0" w:color="000000"/>
            </w:tcBorders>
            <w:vAlign w:val="center"/>
          </w:tcPr>
          <w:p w14:paraId="5DF166B4" w14:textId="77777777" w:rsidR="00C13B4D" w:rsidRPr="00BD6EF1" w:rsidRDefault="00C13B4D" w:rsidP="008D0CB8">
            <w:pPr>
              <w:rPr>
                <w:rFonts w:ascii="Arial" w:hAnsi="Arial" w:cs="Arial"/>
                <w:sz w:val="20"/>
                <w:szCs w:val="20"/>
              </w:rPr>
            </w:pPr>
          </w:p>
        </w:tc>
        <w:tc>
          <w:tcPr>
            <w:tcW w:w="2184" w:type="dxa"/>
            <w:tcBorders>
              <w:bottom w:val="single" w:sz="4" w:space="0" w:color="000000"/>
            </w:tcBorders>
            <w:hideMark/>
          </w:tcPr>
          <w:p w14:paraId="7AF889D7" w14:textId="66B787EE" w:rsidR="00C13B4D" w:rsidRPr="00BD6EF1" w:rsidRDefault="00015601" w:rsidP="008D0CB8">
            <w:pPr>
              <w:rPr>
                <w:rFonts w:ascii="Arial" w:hAnsi="Arial" w:cs="Arial"/>
                <w:sz w:val="20"/>
                <w:szCs w:val="20"/>
              </w:rPr>
            </w:pPr>
            <w:r w:rsidRPr="00BD6EF1">
              <w:rPr>
                <w:rFonts w:ascii="Arial" w:hAnsi="Arial" w:cs="Arial"/>
                <w:sz w:val="20"/>
                <w:szCs w:val="20"/>
              </w:rPr>
              <w:t>Social Actualization</w:t>
            </w:r>
          </w:p>
        </w:tc>
        <w:tc>
          <w:tcPr>
            <w:tcW w:w="514" w:type="dxa"/>
            <w:tcBorders>
              <w:bottom w:val="single" w:sz="4" w:space="0" w:color="000000"/>
            </w:tcBorders>
            <w:hideMark/>
          </w:tcPr>
          <w:p w14:paraId="72E4E872" w14:textId="6A8B2D8C" w:rsidR="00C13B4D" w:rsidRPr="00BD6EF1" w:rsidRDefault="00C13B4D" w:rsidP="008D0CB8">
            <w:pPr>
              <w:rPr>
                <w:rFonts w:ascii="Arial" w:hAnsi="Arial" w:cs="Arial"/>
                <w:sz w:val="20"/>
                <w:szCs w:val="20"/>
              </w:rPr>
            </w:pPr>
            <w:r w:rsidRPr="00BD6EF1">
              <w:rPr>
                <w:rFonts w:ascii="Arial" w:hAnsi="Arial" w:cs="Arial"/>
                <w:sz w:val="20"/>
                <w:szCs w:val="20"/>
              </w:rPr>
              <w:t>3.0</w:t>
            </w:r>
          </w:p>
        </w:tc>
        <w:tc>
          <w:tcPr>
            <w:tcW w:w="515" w:type="dxa"/>
            <w:tcBorders>
              <w:bottom w:val="single" w:sz="4" w:space="0" w:color="000000"/>
            </w:tcBorders>
            <w:hideMark/>
          </w:tcPr>
          <w:p w14:paraId="52B64D5B" w14:textId="662FC545" w:rsidR="00C13B4D" w:rsidRPr="00BD6EF1" w:rsidRDefault="00C13B4D" w:rsidP="008D0CB8">
            <w:pPr>
              <w:rPr>
                <w:rFonts w:ascii="Arial" w:hAnsi="Arial" w:cs="Arial"/>
                <w:sz w:val="20"/>
                <w:szCs w:val="20"/>
              </w:rPr>
            </w:pPr>
            <w:r w:rsidRPr="00BD6EF1">
              <w:rPr>
                <w:rFonts w:ascii="Arial" w:hAnsi="Arial" w:cs="Arial"/>
                <w:sz w:val="20"/>
                <w:szCs w:val="20"/>
              </w:rPr>
              <w:t>20.0</w:t>
            </w:r>
          </w:p>
        </w:tc>
        <w:tc>
          <w:tcPr>
            <w:tcW w:w="514" w:type="dxa"/>
            <w:tcBorders>
              <w:bottom w:val="single" w:sz="4" w:space="0" w:color="000000"/>
            </w:tcBorders>
            <w:hideMark/>
          </w:tcPr>
          <w:p w14:paraId="36C28423" w14:textId="3B762D2F" w:rsidR="00C13B4D" w:rsidRPr="00BD6EF1" w:rsidRDefault="00C13B4D" w:rsidP="008D0CB8">
            <w:pPr>
              <w:rPr>
                <w:rFonts w:ascii="Arial" w:hAnsi="Arial" w:cs="Arial"/>
                <w:sz w:val="20"/>
                <w:szCs w:val="20"/>
              </w:rPr>
            </w:pPr>
            <w:r w:rsidRPr="00BD6EF1">
              <w:rPr>
                <w:rFonts w:ascii="Arial" w:hAnsi="Arial" w:cs="Arial"/>
                <w:sz w:val="20"/>
                <w:szCs w:val="20"/>
              </w:rPr>
              <w:t>12.6</w:t>
            </w:r>
          </w:p>
        </w:tc>
        <w:tc>
          <w:tcPr>
            <w:tcW w:w="515" w:type="dxa"/>
            <w:tcBorders>
              <w:bottom w:val="single" w:sz="4" w:space="0" w:color="000000"/>
            </w:tcBorders>
            <w:hideMark/>
          </w:tcPr>
          <w:p w14:paraId="5F53F1A7" w14:textId="279AF3EF" w:rsidR="00C13B4D" w:rsidRPr="00BD6EF1" w:rsidRDefault="00C13B4D" w:rsidP="008D0CB8">
            <w:pPr>
              <w:rPr>
                <w:rFonts w:ascii="Arial" w:hAnsi="Arial" w:cs="Arial"/>
                <w:sz w:val="20"/>
                <w:szCs w:val="20"/>
              </w:rPr>
            </w:pPr>
            <w:r w:rsidRPr="00BD6EF1">
              <w:rPr>
                <w:rFonts w:ascii="Arial" w:hAnsi="Arial" w:cs="Arial"/>
                <w:sz w:val="20"/>
                <w:szCs w:val="20"/>
              </w:rPr>
              <w:t>3.8</w:t>
            </w:r>
          </w:p>
        </w:tc>
        <w:tc>
          <w:tcPr>
            <w:tcW w:w="3249" w:type="dxa"/>
            <w:tcBorders>
              <w:bottom w:val="single" w:sz="4" w:space="0" w:color="000000"/>
            </w:tcBorders>
          </w:tcPr>
          <w:p w14:paraId="0158C5DA" w14:textId="1E30C4F6" w:rsidR="00C13B4D" w:rsidRPr="00BD6EF1" w:rsidRDefault="007603A6" w:rsidP="008D0CB8">
            <w:pPr>
              <w:rPr>
                <w:rFonts w:ascii="Arial" w:hAnsi="Arial" w:cs="Arial"/>
                <w:sz w:val="20"/>
                <w:szCs w:val="20"/>
              </w:rPr>
            </w:pPr>
            <w:r w:rsidRPr="00BD6EF1">
              <w:rPr>
                <w:rFonts w:ascii="Arial" w:hAnsi="Arial" w:cs="Arial"/>
                <w:sz w:val="16"/>
                <w:szCs w:val="16"/>
              </w:rPr>
              <w:t xml:space="preserve">“The world is becoming </w:t>
            </w:r>
            <w:r w:rsidRPr="00BD6EF1">
              <w:rPr>
                <w:rFonts w:ascii="Arial" w:hAnsi="Arial" w:cs="Arial"/>
                <w:sz w:val="16"/>
                <w:szCs w:val="16"/>
              </w:rPr>
              <w:br/>
              <w:t>a better place for everyone.”</w:t>
            </w:r>
          </w:p>
        </w:tc>
      </w:tr>
      <w:tr w:rsidR="00E67BCC" w:rsidRPr="00BD6EF1" w14:paraId="59289302" w14:textId="77777777" w:rsidTr="00416541">
        <w:trPr>
          <w:trHeight w:val="291"/>
          <w:tblCellSpacing w:w="15" w:type="dxa"/>
        </w:trPr>
        <w:tc>
          <w:tcPr>
            <w:tcW w:w="1785" w:type="dxa"/>
          </w:tcPr>
          <w:p w14:paraId="3CBD93C5" w14:textId="38CE1CAF" w:rsidR="00E67BCC" w:rsidRPr="00BD6EF1" w:rsidRDefault="007D38C2" w:rsidP="008D0CB8">
            <w:pPr>
              <w:rPr>
                <w:rFonts w:ascii="Arial" w:hAnsi="Arial" w:cs="Arial"/>
                <w:sz w:val="20"/>
                <w:szCs w:val="20"/>
              </w:rPr>
            </w:pPr>
            <w:r w:rsidRPr="00BD6EF1">
              <w:rPr>
                <w:rFonts w:ascii="Arial" w:hAnsi="Arial" w:cs="Arial"/>
                <w:sz w:val="20"/>
                <w:szCs w:val="20"/>
              </w:rPr>
              <w:t xml:space="preserve">Positive/negative affect scale </w:t>
            </w:r>
          </w:p>
        </w:tc>
        <w:tc>
          <w:tcPr>
            <w:tcW w:w="2184" w:type="dxa"/>
          </w:tcPr>
          <w:p w14:paraId="4FDABBFD" w14:textId="0DAE04CC" w:rsidR="00E67BCC" w:rsidRPr="00BD6EF1" w:rsidRDefault="007D38C2" w:rsidP="008D0CB8">
            <w:pPr>
              <w:rPr>
                <w:rFonts w:ascii="Arial" w:hAnsi="Arial" w:cs="Arial"/>
                <w:sz w:val="20"/>
                <w:szCs w:val="20"/>
              </w:rPr>
            </w:pPr>
            <w:r w:rsidRPr="00BD6EF1">
              <w:rPr>
                <w:rFonts w:ascii="Arial" w:hAnsi="Arial" w:cs="Arial"/>
                <w:sz w:val="20"/>
                <w:szCs w:val="20"/>
              </w:rPr>
              <w:t>Positive Affect</w:t>
            </w:r>
          </w:p>
        </w:tc>
        <w:tc>
          <w:tcPr>
            <w:tcW w:w="514" w:type="dxa"/>
          </w:tcPr>
          <w:p w14:paraId="156AC76F" w14:textId="4CA16408" w:rsidR="00E67BCC" w:rsidRPr="00BD6EF1" w:rsidRDefault="00A16873" w:rsidP="008D0CB8">
            <w:pPr>
              <w:rPr>
                <w:rFonts w:ascii="Arial" w:hAnsi="Arial" w:cs="Arial"/>
                <w:sz w:val="20"/>
                <w:szCs w:val="20"/>
              </w:rPr>
            </w:pPr>
            <w:r w:rsidRPr="00BD6EF1">
              <w:rPr>
                <w:rFonts w:ascii="Arial" w:hAnsi="Arial" w:cs="Arial"/>
                <w:sz w:val="20"/>
                <w:szCs w:val="20"/>
              </w:rPr>
              <w:t>1.5</w:t>
            </w:r>
          </w:p>
        </w:tc>
        <w:tc>
          <w:tcPr>
            <w:tcW w:w="515" w:type="dxa"/>
          </w:tcPr>
          <w:p w14:paraId="3C719DBA" w14:textId="6D4C4BAD" w:rsidR="00E67BCC" w:rsidRPr="00BD6EF1" w:rsidRDefault="00A16873" w:rsidP="008D0CB8">
            <w:pPr>
              <w:rPr>
                <w:rFonts w:ascii="Arial" w:hAnsi="Arial" w:cs="Arial"/>
                <w:sz w:val="20"/>
                <w:szCs w:val="20"/>
              </w:rPr>
            </w:pPr>
            <w:r w:rsidRPr="00BD6EF1">
              <w:rPr>
                <w:rFonts w:ascii="Arial" w:hAnsi="Arial" w:cs="Arial"/>
                <w:sz w:val="20"/>
                <w:szCs w:val="20"/>
              </w:rPr>
              <w:t>5.0</w:t>
            </w:r>
          </w:p>
        </w:tc>
        <w:tc>
          <w:tcPr>
            <w:tcW w:w="514" w:type="dxa"/>
          </w:tcPr>
          <w:p w14:paraId="6DBCCF72" w14:textId="20581F9D" w:rsidR="00E67BCC" w:rsidRPr="00BD6EF1" w:rsidRDefault="00A16873" w:rsidP="008D0CB8">
            <w:pPr>
              <w:rPr>
                <w:rFonts w:ascii="Arial" w:hAnsi="Arial" w:cs="Arial"/>
                <w:sz w:val="20"/>
                <w:szCs w:val="20"/>
              </w:rPr>
            </w:pPr>
            <w:r w:rsidRPr="00BD6EF1">
              <w:rPr>
                <w:rFonts w:ascii="Arial" w:hAnsi="Arial" w:cs="Arial"/>
                <w:sz w:val="20"/>
                <w:szCs w:val="20"/>
              </w:rPr>
              <w:t>3.4</w:t>
            </w:r>
          </w:p>
        </w:tc>
        <w:tc>
          <w:tcPr>
            <w:tcW w:w="515" w:type="dxa"/>
          </w:tcPr>
          <w:p w14:paraId="7F6F314F" w14:textId="373017D6" w:rsidR="00E67BCC" w:rsidRPr="00BD6EF1" w:rsidRDefault="00A16873" w:rsidP="008D0CB8">
            <w:pPr>
              <w:rPr>
                <w:rFonts w:ascii="Arial" w:hAnsi="Arial" w:cs="Arial"/>
                <w:sz w:val="20"/>
                <w:szCs w:val="20"/>
              </w:rPr>
            </w:pPr>
            <w:r w:rsidRPr="00BD6EF1">
              <w:rPr>
                <w:rFonts w:ascii="Arial" w:hAnsi="Arial" w:cs="Arial"/>
                <w:sz w:val="20"/>
                <w:szCs w:val="20"/>
              </w:rPr>
              <w:t>0.7</w:t>
            </w:r>
          </w:p>
        </w:tc>
        <w:tc>
          <w:tcPr>
            <w:tcW w:w="3249" w:type="dxa"/>
          </w:tcPr>
          <w:p w14:paraId="67C3AF4A" w14:textId="770EBC37" w:rsidR="00E67BCC" w:rsidRPr="00BD6EF1" w:rsidRDefault="00A16873" w:rsidP="008D0CB8">
            <w:pPr>
              <w:rPr>
                <w:rFonts w:ascii="Arial" w:hAnsi="Arial" w:cs="Arial"/>
                <w:sz w:val="16"/>
                <w:szCs w:val="16"/>
              </w:rPr>
            </w:pPr>
            <w:r w:rsidRPr="00BD6EF1">
              <w:rPr>
                <w:rFonts w:ascii="Arial" w:hAnsi="Arial" w:cs="Arial"/>
                <w:sz w:val="16"/>
                <w:szCs w:val="16"/>
              </w:rPr>
              <w:t>“</w:t>
            </w:r>
            <w:r w:rsidR="00000DD8" w:rsidRPr="00BD6EF1">
              <w:rPr>
                <w:rFonts w:ascii="Arial" w:hAnsi="Arial" w:cs="Arial"/>
                <w:sz w:val="16"/>
                <w:szCs w:val="16"/>
              </w:rPr>
              <w:t>During the past 30 days, how much of the time did you feel...[cheerful]?</w:t>
            </w:r>
          </w:p>
        </w:tc>
      </w:tr>
      <w:tr w:rsidR="00E67BCC" w:rsidRPr="00BD6EF1" w14:paraId="49E60DAE" w14:textId="77777777" w:rsidTr="00416541">
        <w:trPr>
          <w:trHeight w:val="291"/>
          <w:tblCellSpacing w:w="15" w:type="dxa"/>
        </w:trPr>
        <w:tc>
          <w:tcPr>
            <w:tcW w:w="1785" w:type="dxa"/>
          </w:tcPr>
          <w:p w14:paraId="4C01D287" w14:textId="77777777" w:rsidR="00E67BCC" w:rsidRPr="00BD6EF1" w:rsidRDefault="00E67BCC" w:rsidP="008D0CB8">
            <w:pPr>
              <w:rPr>
                <w:rFonts w:ascii="Arial" w:hAnsi="Arial" w:cs="Arial"/>
                <w:sz w:val="20"/>
                <w:szCs w:val="20"/>
              </w:rPr>
            </w:pPr>
          </w:p>
        </w:tc>
        <w:tc>
          <w:tcPr>
            <w:tcW w:w="2184" w:type="dxa"/>
          </w:tcPr>
          <w:p w14:paraId="7CF66F10" w14:textId="20E8E300" w:rsidR="00E67BCC" w:rsidRPr="00BD6EF1" w:rsidRDefault="007D38C2" w:rsidP="008D0CB8">
            <w:pPr>
              <w:rPr>
                <w:rFonts w:ascii="Arial" w:hAnsi="Arial" w:cs="Arial"/>
                <w:sz w:val="20"/>
                <w:szCs w:val="20"/>
              </w:rPr>
            </w:pPr>
            <w:r w:rsidRPr="00BD6EF1">
              <w:rPr>
                <w:rFonts w:ascii="Arial" w:hAnsi="Arial" w:cs="Arial"/>
                <w:sz w:val="20"/>
                <w:szCs w:val="20"/>
              </w:rPr>
              <w:t>Negative Affect</w:t>
            </w:r>
          </w:p>
        </w:tc>
        <w:tc>
          <w:tcPr>
            <w:tcW w:w="514" w:type="dxa"/>
          </w:tcPr>
          <w:p w14:paraId="150FB9D8" w14:textId="466B30F2" w:rsidR="00E67BCC" w:rsidRPr="00BD6EF1" w:rsidRDefault="00A16873" w:rsidP="008D0CB8">
            <w:pPr>
              <w:rPr>
                <w:rFonts w:ascii="Arial" w:hAnsi="Arial" w:cs="Arial"/>
                <w:sz w:val="20"/>
                <w:szCs w:val="20"/>
              </w:rPr>
            </w:pPr>
            <w:r w:rsidRPr="00BD6EF1">
              <w:rPr>
                <w:rFonts w:ascii="Arial" w:hAnsi="Arial" w:cs="Arial"/>
                <w:sz w:val="20"/>
                <w:szCs w:val="20"/>
              </w:rPr>
              <w:t>1.0</w:t>
            </w:r>
          </w:p>
        </w:tc>
        <w:tc>
          <w:tcPr>
            <w:tcW w:w="515" w:type="dxa"/>
          </w:tcPr>
          <w:p w14:paraId="17593EB5" w14:textId="48B6BF13" w:rsidR="00E67BCC" w:rsidRPr="00BD6EF1" w:rsidRDefault="00A16873" w:rsidP="008D0CB8">
            <w:pPr>
              <w:rPr>
                <w:rFonts w:ascii="Arial" w:hAnsi="Arial" w:cs="Arial"/>
                <w:sz w:val="20"/>
                <w:szCs w:val="20"/>
              </w:rPr>
            </w:pPr>
            <w:r w:rsidRPr="00BD6EF1">
              <w:rPr>
                <w:rFonts w:ascii="Arial" w:hAnsi="Arial" w:cs="Arial"/>
                <w:sz w:val="20"/>
                <w:szCs w:val="20"/>
              </w:rPr>
              <w:t>4.7</w:t>
            </w:r>
          </w:p>
        </w:tc>
        <w:tc>
          <w:tcPr>
            <w:tcW w:w="514" w:type="dxa"/>
          </w:tcPr>
          <w:p w14:paraId="55C751D0" w14:textId="17D053EF" w:rsidR="00E67BCC" w:rsidRPr="00BD6EF1" w:rsidRDefault="00A16873" w:rsidP="008D0CB8">
            <w:pPr>
              <w:rPr>
                <w:rFonts w:ascii="Arial" w:hAnsi="Arial" w:cs="Arial"/>
                <w:sz w:val="20"/>
                <w:szCs w:val="20"/>
              </w:rPr>
            </w:pPr>
            <w:r w:rsidRPr="00BD6EF1">
              <w:rPr>
                <w:rFonts w:ascii="Arial" w:hAnsi="Arial" w:cs="Arial"/>
                <w:sz w:val="20"/>
                <w:szCs w:val="20"/>
              </w:rPr>
              <w:t>1.4</w:t>
            </w:r>
          </w:p>
        </w:tc>
        <w:tc>
          <w:tcPr>
            <w:tcW w:w="515" w:type="dxa"/>
          </w:tcPr>
          <w:p w14:paraId="5A9A6AE8" w14:textId="3BFF2C43" w:rsidR="00E67BCC" w:rsidRPr="00BD6EF1" w:rsidRDefault="00A16873" w:rsidP="008D0CB8">
            <w:pPr>
              <w:rPr>
                <w:rFonts w:ascii="Arial" w:hAnsi="Arial" w:cs="Arial"/>
                <w:sz w:val="20"/>
                <w:szCs w:val="20"/>
              </w:rPr>
            </w:pPr>
            <w:r w:rsidRPr="00BD6EF1">
              <w:rPr>
                <w:rFonts w:ascii="Arial" w:hAnsi="Arial" w:cs="Arial"/>
                <w:sz w:val="20"/>
                <w:szCs w:val="20"/>
              </w:rPr>
              <w:t>0.6</w:t>
            </w:r>
          </w:p>
        </w:tc>
        <w:tc>
          <w:tcPr>
            <w:tcW w:w="3249" w:type="dxa"/>
          </w:tcPr>
          <w:p w14:paraId="71043805" w14:textId="0447908D" w:rsidR="00E67BCC" w:rsidRPr="00BD6EF1" w:rsidRDefault="00000DD8" w:rsidP="008D0CB8">
            <w:pPr>
              <w:rPr>
                <w:rFonts w:ascii="Arial" w:hAnsi="Arial" w:cs="Arial"/>
                <w:sz w:val="16"/>
                <w:szCs w:val="16"/>
              </w:rPr>
            </w:pPr>
            <w:r w:rsidRPr="00BD6EF1">
              <w:rPr>
                <w:rFonts w:ascii="Arial" w:hAnsi="Arial" w:cs="Arial"/>
                <w:sz w:val="16"/>
                <w:szCs w:val="16"/>
              </w:rPr>
              <w:t>“During the past 30 days, how much of the time did you feel...[nervous]?</w:t>
            </w:r>
          </w:p>
        </w:tc>
      </w:tr>
      <w:tr w:rsidR="00E67BCC" w:rsidRPr="00BD6EF1" w14:paraId="68C55FA7" w14:textId="77777777" w:rsidTr="00416541">
        <w:trPr>
          <w:trHeight w:val="291"/>
          <w:tblCellSpacing w:w="15" w:type="dxa"/>
        </w:trPr>
        <w:tc>
          <w:tcPr>
            <w:tcW w:w="1785" w:type="dxa"/>
            <w:tcBorders>
              <w:bottom w:val="single" w:sz="4" w:space="0" w:color="000000"/>
            </w:tcBorders>
          </w:tcPr>
          <w:p w14:paraId="18034E49" w14:textId="5EBFE29E" w:rsidR="00E67BCC" w:rsidRPr="00BD6EF1" w:rsidRDefault="00824B37" w:rsidP="008D0CB8">
            <w:pPr>
              <w:rPr>
                <w:rFonts w:ascii="Arial" w:hAnsi="Arial" w:cs="Arial"/>
                <w:sz w:val="20"/>
                <w:szCs w:val="20"/>
              </w:rPr>
            </w:pPr>
            <w:r w:rsidRPr="00BD6EF1">
              <w:rPr>
                <w:rFonts w:ascii="Arial" w:hAnsi="Arial" w:cs="Arial"/>
                <w:sz w:val="20"/>
                <w:szCs w:val="20"/>
              </w:rPr>
              <w:t>Life Satisfaction Scale</w:t>
            </w:r>
          </w:p>
        </w:tc>
        <w:tc>
          <w:tcPr>
            <w:tcW w:w="2184" w:type="dxa"/>
            <w:tcBorders>
              <w:bottom w:val="single" w:sz="4" w:space="0" w:color="000000"/>
            </w:tcBorders>
          </w:tcPr>
          <w:p w14:paraId="51DF0383" w14:textId="6BBFC6C9" w:rsidR="00E67BCC" w:rsidRPr="00BD6EF1" w:rsidRDefault="00E67BCC" w:rsidP="008D0CB8">
            <w:pPr>
              <w:jc w:val="right"/>
              <w:rPr>
                <w:rFonts w:ascii="Arial" w:hAnsi="Arial" w:cs="Arial"/>
                <w:sz w:val="20"/>
                <w:szCs w:val="20"/>
              </w:rPr>
            </w:pPr>
          </w:p>
        </w:tc>
        <w:tc>
          <w:tcPr>
            <w:tcW w:w="514" w:type="dxa"/>
            <w:tcBorders>
              <w:bottom w:val="single" w:sz="4" w:space="0" w:color="000000"/>
            </w:tcBorders>
          </w:tcPr>
          <w:p w14:paraId="73968CE2" w14:textId="060516F4" w:rsidR="00E67BCC" w:rsidRPr="00BD6EF1" w:rsidRDefault="006433DB" w:rsidP="008D0CB8">
            <w:pPr>
              <w:rPr>
                <w:rFonts w:ascii="Arial" w:hAnsi="Arial" w:cs="Arial"/>
                <w:sz w:val="20"/>
                <w:szCs w:val="20"/>
              </w:rPr>
            </w:pPr>
            <w:r w:rsidRPr="00BD6EF1">
              <w:rPr>
                <w:rFonts w:ascii="Arial" w:hAnsi="Arial" w:cs="Arial"/>
                <w:sz w:val="20"/>
                <w:szCs w:val="20"/>
              </w:rPr>
              <w:t>3.4</w:t>
            </w:r>
          </w:p>
        </w:tc>
        <w:tc>
          <w:tcPr>
            <w:tcW w:w="515" w:type="dxa"/>
            <w:tcBorders>
              <w:bottom w:val="single" w:sz="4" w:space="0" w:color="000000"/>
            </w:tcBorders>
          </w:tcPr>
          <w:p w14:paraId="71A7A133" w14:textId="2F15040D" w:rsidR="00E67BCC" w:rsidRPr="00BD6EF1" w:rsidRDefault="006433DB" w:rsidP="008D0CB8">
            <w:pPr>
              <w:rPr>
                <w:rFonts w:ascii="Arial" w:hAnsi="Arial" w:cs="Arial"/>
                <w:sz w:val="20"/>
                <w:szCs w:val="20"/>
              </w:rPr>
            </w:pPr>
            <w:r w:rsidRPr="00BD6EF1">
              <w:rPr>
                <w:rFonts w:ascii="Arial" w:hAnsi="Arial" w:cs="Arial"/>
                <w:sz w:val="20"/>
                <w:szCs w:val="20"/>
              </w:rPr>
              <w:t>10</w:t>
            </w:r>
          </w:p>
        </w:tc>
        <w:tc>
          <w:tcPr>
            <w:tcW w:w="514" w:type="dxa"/>
            <w:tcBorders>
              <w:bottom w:val="single" w:sz="4" w:space="0" w:color="000000"/>
            </w:tcBorders>
          </w:tcPr>
          <w:p w14:paraId="46E01F55" w14:textId="31CC9F80" w:rsidR="00E67BCC" w:rsidRPr="00BD6EF1" w:rsidRDefault="006433DB" w:rsidP="008D0CB8">
            <w:pPr>
              <w:rPr>
                <w:rFonts w:ascii="Arial" w:hAnsi="Arial" w:cs="Arial"/>
                <w:sz w:val="20"/>
                <w:szCs w:val="20"/>
              </w:rPr>
            </w:pPr>
            <w:r w:rsidRPr="00BD6EF1">
              <w:rPr>
                <w:rFonts w:ascii="Arial" w:hAnsi="Arial" w:cs="Arial"/>
                <w:sz w:val="20"/>
                <w:szCs w:val="20"/>
              </w:rPr>
              <w:t>7.5</w:t>
            </w:r>
          </w:p>
        </w:tc>
        <w:tc>
          <w:tcPr>
            <w:tcW w:w="515" w:type="dxa"/>
            <w:tcBorders>
              <w:bottom w:val="single" w:sz="4" w:space="0" w:color="000000"/>
            </w:tcBorders>
          </w:tcPr>
          <w:p w14:paraId="1F1ED8D2" w14:textId="1CB2CA05" w:rsidR="00E67BCC" w:rsidRPr="00BD6EF1" w:rsidRDefault="006433DB" w:rsidP="008D0CB8">
            <w:pPr>
              <w:rPr>
                <w:rFonts w:ascii="Arial" w:hAnsi="Arial" w:cs="Arial"/>
                <w:sz w:val="20"/>
                <w:szCs w:val="20"/>
              </w:rPr>
            </w:pPr>
            <w:r w:rsidRPr="00BD6EF1">
              <w:rPr>
                <w:rFonts w:ascii="Arial" w:hAnsi="Arial" w:cs="Arial"/>
                <w:sz w:val="20"/>
                <w:szCs w:val="20"/>
              </w:rPr>
              <w:t>1.3</w:t>
            </w:r>
          </w:p>
        </w:tc>
        <w:tc>
          <w:tcPr>
            <w:tcW w:w="3249" w:type="dxa"/>
            <w:tcBorders>
              <w:bottom w:val="single" w:sz="4" w:space="0" w:color="000000"/>
            </w:tcBorders>
          </w:tcPr>
          <w:p w14:paraId="7D70BB10" w14:textId="5A995BFA" w:rsidR="00E67BCC" w:rsidRPr="00BD6EF1" w:rsidRDefault="00B6176F" w:rsidP="008D0CB8">
            <w:pPr>
              <w:rPr>
                <w:rFonts w:ascii="Arial" w:hAnsi="Arial" w:cs="Arial"/>
                <w:sz w:val="16"/>
                <w:szCs w:val="16"/>
              </w:rPr>
            </w:pPr>
            <w:r w:rsidRPr="00BD6EF1">
              <w:rPr>
                <w:rFonts w:ascii="Arial" w:hAnsi="Arial" w:cs="Arial"/>
                <w:sz w:val="16"/>
                <w:szCs w:val="16"/>
              </w:rPr>
              <w:t>Respondents were asked to rate their life overall, work, health, relationship with spouse/partner, and relationship with children</w:t>
            </w:r>
          </w:p>
        </w:tc>
      </w:tr>
    </w:tbl>
    <w:p w14:paraId="33CD7EF9" w14:textId="6D8CEC19" w:rsidR="00D15DE2" w:rsidRPr="00307FF9" w:rsidRDefault="00B70FC2" w:rsidP="008D0CB8">
      <w:pPr>
        <w:rPr>
          <w:rFonts w:ascii="Arial" w:hAnsi="Arial" w:cs="Arial"/>
          <w:sz w:val="16"/>
          <w:szCs w:val="16"/>
        </w:rPr>
      </w:pPr>
      <w:r w:rsidRPr="00307FF9">
        <w:rPr>
          <w:rFonts w:ascii="Arial" w:hAnsi="Arial" w:cs="Arial"/>
          <w:i/>
          <w:iCs/>
          <w:sz w:val="16"/>
          <w:szCs w:val="16"/>
        </w:rPr>
        <w:t xml:space="preserve">Note. Total N </w:t>
      </w:r>
      <w:r w:rsidRPr="00307FF9">
        <w:rPr>
          <w:rFonts w:ascii="Arial" w:hAnsi="Arial" w:cs="Arial"/>
          <w:sz w:val="16"/>
          <w:szCs w:val="16"/>
        </w:rPr>
        <w:t>= 213.</w:t>
      </w:r>
      <w:r w:rsidR="002B3ACA" w:rsidRPr="00307FF9">
        <w:rPr>
          <w:rFonts w:ascii="Arial" w:hAnsi="Arial" w:cs="Arial"/>
          <w:sz w:val="16"/>
          <w:szCs w:val="16"/>
        </w:rPr>
        <w:t xml:space="preserve"> </w:t>
      </w:r>
    </w:p>
    <w:p w14:paraId="3DE77445" w14:textId="77777777" w:rsidR="004B582C" w:rsidRPr="00BD6EF1" w:rsidRDefault="004B582C" w:rsidP="008D0CB8">
      <w:pPr>
        <w:rPr>
          <w:rFonts w:ascii="Arial" w:hAnsi="Arial" w:cs="Arial"/>
          <w:b/>
          <w:bCs/>
          <w:sz w:val="22"/>
          <w:szCs w:val="22"/>
        </w:rPr>
      </w:pPr>
    </w:p>
    <w:p w14:paraId="6917911A" w14:textId="77777777" w:rsidR="004B582C" w:rsidRPr="00BD6EF1" w:rsidRDefault="004B582C" w:rsidP="008D0CB8">
      <w:pPr>
        <w:rPr>
          <w:rFonts w:ascii="Arial" w:hAnsi="Arial" w:cs="Arial"/>
          <w:b/>
          <w:bCs/>
          <w:sz w:val="22"/>
          <w:szCs w:val="22"/>
        </w:rPr>
      </w:pPr>
    </w:p>
    <w:p w14:paraId="0656EFB6" w14:textId="77777777" w:rsidR="004B582C" w:rsidRPr="00BD6EF1" w:rsidRDefault="004B582C" w:rsidP="008D0CB8">
      <w:pPr>
        <w:rPr>
          <w:rFonts w:ascii="Arial" w:hAnsi="Arial" w:cs="Arial"/>
          <w:b/>
          <w:bCs/>
          <w:sz w:val="22"/>
          <w:szCs w:val="22"/>
        </w:rPr>
      </w:pPr>
    </w:p>
    <w:p w14:paraId="611477BC" w14:textId="77777777" w:rsidR="004B582C" w:rsidRPr="00BD6EF1" w:rsidRDefault="004B582C" w:rsidP="008D0CB8">
      <w:pPr>
        <w:rPr>
          <w:rFonts w:ascii="Arial" w:hAnsi="Arial" w:cs="Arial"/>
          <w:b/>
          <w:bCs/>
          <w:sz w:val="22"/>
          <w:szCs w:val="22"/>
        </w:rPr>
      </w:pPr>
    </w:p>
    <w:p w14:paraId="2FCF161C" w14:textId="77777777" w:rsidR="004B582C" w:rsidRPr="00BD6EF1" w:rsidRDefault="004B582C" w:rsidP="008D0CB8">
      <w:pPr>
        <w:rPr>
          <w:rFonts w:ascii="Arial" w:hAnsi="Arial" w:cs="Arial"/>
          <w:b/>
          <w:bCs/>
          <w:sz w:val="22"/>
          <w:szCs w:val="22"/>
        </w:rPr>
      </w:pPr>
    </w:p>
    <w:p w14:paraId="4CDD3DC8" w14:textId="77777777" w:rsidR="004B582C" w:rsidRPr="00BD6EF1" w:rsidRDefault="004B582C" w:rsidP="008D0CB8">
      <w:pPr>
        <w:rPr>
          <w:rFonts w:ascii="Arial" w:hAnsi="Arial" w:cs="Arial"/>
          <w:b/>
          <w:bCs/>
          <w:sz w:val="22"/>
          <w:szCs w:val="22"/>
        </w:rPr>
      </w:pPr>
    </w:p>
    <w:p w14:paraId="08390192" w14:textId="77777777" w:rsidR="004B582C" w:rsidRPr="00BD6EF1" w:rsidRDefault="004B582C" w:rsidP="008D0CB8">
      <w:pPr>
        <w:rPr>
          <w:rFonts w:ascii="Arial" w:hAnsi="Arial" w:cs="Arial"/>
          <w:b/>
          <w:bCs/>
          <w:sz w:val="22"/>
          <w:szCs w:val="22"/>
        </w:rPr>
      </w:pPr>
    </w:p>
    <w:p w14:paraId="61FEE86F" w14:textId="77777777" w:rsidR="004B582C" w:rsidRPr="00BD6EF1" w:rsidRDefault="004B582C" w:rsidP="008D0CB8">
      <w:pPr>
        <w:rPr>
          <w:rFonts w:ascii="Arial" w:hAnsi="Arial" w:cs="Arial"/>
          <w:b/>
          <w:bCs/>
          <w:sz w:val="22"/>
          <w:szCs w:val="22"/>
        </w:rPr>
      </w:pPr>
    </w:p>
    <w:p w14:paraId="1271B058" w14:textId="77777777" w:rsidR="004B582C" w:rsidRDefault="004B582C" w:rsidP="008D0CB8">
      <w:pPr>
        <w:rPr>
          <w:rFonts w:ascii="Arial" w:hAnsi="Arial" w:cs="Arial"/>
          <w:b/>
          <w:bCs/>
          <w:sz w:val="22"/>
          <w:szCs w:val="22"/>
        </w:rPr>
      </w:pPr>
    </w:p>
    <w:p w14:paraId="0AC110B3" w14:textId="77777777" w:rsidR="00A55F3F" w:rsidRDefault="00A55F3F" w:rsidP="008D0CB8">
      <w:pPr>
        <w:rPr>
          <w:rFonts w:ascii="Arial" w:hAnsi="Arial" w:cs="Arial"/>
          <w:b/>
          <w:bCs/>
          <w:sz w:val="22"/>
          <w:szCs w:val="22"/>
        </w:rPr>
      </w:pPr>
    </w:p>
    <w:p w14:paraId="3ED13B0A" w14:textId="77777777" w:rsidR="00A55F3F" w:rsidRDefault="00A55F3F" w:rsidP="008D0CB8">
      <w:pPr>
        <w:rPr>
          <w:rFonts w:ascii="Arial" w:hAnsi="Arial" w:cs="Arial"/>
          <w:b/>
          <w:bCs/>
          <w:sz w:val="22"/>
          <w:szCs w:val="22"/>
        </w:rPr>
      </w:pPr>
    </w:p>
    <w:p w14:paraId="5E8A30D6" w14:textId="77777777" w:rsidR="00A55F3F" w:rsidRDefault="00A55F3F" w:rsidP="008D0CB8">
      <w:pPr>
        <w:rPr>
          <w:rFonts w:ascii="Arial" w:hAnsi="Arial" w:cs="Arial"/>
          <w:b/>
          <w:bCs/>
          <w:sz w:val="22"/>
          <w:szCs w:val="22"/>
        </w:rPr>
      </w:pPr>
    </w:p>
    <w:p w14:paraId="38C14CB6" w14:textId="77777777" w:rsidR="00A55F3F" w:rsidRDefault="00A55F3F" w:rsidP="008D0CB8">
      <w:pPr>
        <w:rPr>
          <w:rFonts w:ascii="Arial" w:hAnsi="Arial" w:cs="Arial"/>
          <w:b/>
          <w:bCs/>
          <w:sz w:val="22"/>
          <w:szCs w:val="22"/>
        </w:rPr>
      </w:pPr>
    </w:p>
    <w:p w14:paraId="64738C5E" w14:textId="77777777" w:rsidR="00A55F3F" w:rsidRDefault="00A55F3F" w:rsidP="008D0CB8">
      <w:pPr>
        <w:rPr>
          <w:rFonts w:ascii="Arial" w:hAnsi="Arial" w:cs="Arial"/>
          <w:b/>
          <w:bCs/>
          <w:sz w:val="22"/>
          <w:szCs w:val="22"/>
        </w:rPr>
      </w:pPr>
    </w:p>
    <w:p w14:paraId="158D2EF2" w14:textId="77777777" w:rsidR="00A55F3F" w:rsidRDefault="00A55F3F" w:rsidP="008D0CB8">
      <w:pPr>
        <w:rPr>
          <w:rFonts w:ascii="Arial" w:hAnsi="Arial" w:cs="Arial"/>
          <w:b/>
          <w:bCs/>
          <w:sz w:val="22"/>
          <w:szCs w:val="22"/>
        </w:rPr>
      </w:pPr>
    </w:p>
    <w:p w14:paraId="3B3611CB" w14:textId="77777777" w:rsidR="00A55F3F" w:rsidRPr="00BD6EF1" w:rsidRDefault="00A55F3F" w:rsidP="008D0CB8">
      <w:pPr>
        <w:rPr>
          <w:rFonts w:ascii="Arial" w:hAnsi="Arial" w:cs="Arial"/>
          <w:b/>
          <w:bCs/>
          <w:sz w:val="22"/>
          <w:szCs w:val="22"/>
        </w:rPr>
      </w:pPr>
    </w:p>
    <w:p w14:paraId="04F1D386" w14:textId="77777777" w:rsidR="004B582C" w:rsidRDefault="004B582C" w:rsidP="008D0CB8">
      <w:pPr>
        <w:rPr>
          <w:rFonts w:ascii="Arial" w:hAnsi="Arial" w:cs="Arial"/>
          <w:b/>
          <w:bCs/>
          <w:sz w:val="22"/>
          <w:szCs w:val="22"/>
        </w:rPr>
      </w:pPr>
    </w:p>
    <w:p w14:paraId="6130BDC8" w14:textId="77777777" w:rsidR="008D0CB8" w:rsidRDefault="008D0CB8" w:rsidP="008D0CB8">
      <w:pPr>
        <w:rPr>
          <w:rFonts w:ascii="Arial" w:hAnsi="Arial" w:cs="Arial"/>
          <w:b/>
          <w:bCs/>
          <w:sz w:val="22"/>
          <w:szCs w:val="22"/>
        </w:rPr>
      </w:pPr>
    </w:p>
    <w:p w14:paraId="6921925D" w14:textId="77777777" w:rsidR="00E92BB5" w:rsidRPr="00BD6EF1" w:rsidRDefault="00E92BB5" w:rsidP="008D0CB8">
      <w:pPr>
        <w:rPr>
          <w:rFonts w:ascii="Arial" w:hAnsi="Arial" w:cs="Arial"/>
          <w:b/>
          <w:bCs/>
          <w:sz w:val="22"/>
          <w:szCs w:val="22"/>
        </w:rPr>
      </w:pPr>
    </w:p>
    <w:p w14:paraId="351891ED" w14:textId="734C17C7" w:rsidR="006C36CA" w:rsidRDefault="005E72BC" w:rsidP="008D0CB8">
      <w:pPr>
        <w:rPr>
          <w:rFonts w:ascii="Arial" w:hAnsi="Arial" w:cs="Arial"/>
          <w:b/>
          <w:bCs/>
          <w:sz w:val="22"/>
          <w:szCs w:val="22"/>
        </w:rPr>
      </w:pPr>
      <w:r w:rsidRPr="00BD6EF1">
        <w:rPr>
          <w:rFonts w:ascii="Arial" w:hAnsi="Arial" w:cs="Arial"/>
          <w:b/>
          <w:bCs/>
          <w:sz w:val="22"/>
          <w:szCs w:val="22"/>
        </w:rPr>
        <w:lastRenderedPageBreak/>
        <w:t xml:space="preserve">SI-4. </w:t>
      </w:r>
      <w:r w:rsidR="007954E7" w:rsidRPr="00BD6EF1">
        <w:rPr>
          <w:rFonts w:ascii="Arial" w:hAnsi="Arial" w:cs="Arial"/>
          <w:b/>
          <w:bCs/>
          <w:sz w:val="22"/>
          <w:szCs w:val="22"/>
        </w:rPr>
        <w:t>Regression analysis modeling the a</w:t>
      </w:r>
      <w:r w:rsidR="005D4812" w:rsidRPr="00BD6EF1">
        <w:rPr>
          <w:rFonts w:ascii="Arial" w:hAnsi="Arial" w:cs="Arial"/>
          <w:b/>
          <w:bCs/>
          <w:sz w:val="22"/>
          <w:szCs w:val="22"/>
        </w:rPr>
        <w:t>ssociations between DunedinPACNI and</w:t>
      </w:r>
      <w:r w:rsidR="000F60AA" w:rsidRPr="00BD6EF1">
        <w:rPr>
          <w:rFonts w:ascii="Arial" w:hAnsi="Arial" w:cs="Arial"/>
          <w:b/>
          <w:bCs/>
          <w:sz w:val="22"/>
          <w:szCs w:val="22"/>
        </w:rPr>
        <w:t xml:space="preserve"> annual income and education level </w:t>
      </w:r>
      <w:r w:rsidR="007954E7" w:rsidRPr="00BD6EF1">
        <w:rPr>
          <w:rFonts w:ascii="Arial" w:hAnsi="Arial" w:cs="Arial"/>
          <w:b/>
          <w:bCs/>
          <w:sz w:val="22"/>
          <w:szCs w:val="22"/>
        </w:rPr>
        <w:t>separately (</w:t>
      </w:r>
      <w:r w:rsidR="003E0F74">
        <w:rPr>
          <w:rFonts w:ascii="Arial" w:hAnsi="Arial" w:cs="Arial"/>
          <w:b/>
          <w:bCs/>
          <w:sz w:val="22"/>
          <w:szCs w:val="22"/>
        </w:rPr>
        <w:t xml:space="preserve">Model 3: </w:t>
      </w:r>
      <w:r w:rsidR="00617879" w:rsidRPr="00BD6EF1">
        <w:rPr>
          <w:rFonts w:ascii="Arial" w:hAnsi="Arial" w:cs="Arial"/>
          <w:b/>
          <w:bCs/>
          <w:sz w:val="22"/>
          <w:szCs w:val="22"/>
        </w:rPr>
        <w:t>Fully adjusted model</w:t>
      </w:r>
      <w:r w:rsidR="007954E7" w:rsidRPr="00BD6EF1">
        <w:rPr>
          <w:rFonts w:ascii="Arial" w:hAnsi="Arial" w:cs="Arial"/>
          <w:b/>
          <w:bCs/>
          <w:sz w:val="22"/>
          <w:szCs w:val="22"/>
        </w:rPr>
        <w:t>)</w:t>
      </w:r>
    </w:p>
    <w:p w14:paraId="797C1FCE" w14:textId="77777777" w:rsidR="00A55F3F" w:rsidRPr="00BD6EF1" w:rsidRDefault="00A55F3F" w:rsidP="008D0CB8">
      <w:pPr>
        <w:rPr>
          <w:rFonts w:ascii="Arial" w:hAnsi="Arial" w:cs="Arial"/>
          <w:b/>
          <w:bCs/>
          <w:sz w:val="22"/>
          <w:szCs w:val="22"/>
        </w:rPr>
      </w:pPr>
    </w:p>
    <w:tbl>
      <w:tblPr>
        <w:tblW w:w="9137" w:type="dxa"/>
        <w:tblCellSpacing w:w="15" w:type="dxa"/>
        <w:tblCellMar>
          <w:top w:w="15" w:type="dxa"/>
          <w:left w:w="15" w:type="dxa"/>
          <w:bottom w:w="15" w:type="dxa"/>
          <w:right w:w="15" w:type="dxa"/>
        </w:tblCellMar>
        <w:tblLook w:val="04A0" w:firstRow="1" w:lastRow="0" w:firstColumn="1" w:lastColumn="0" w:noHBand="0" w:noVBand="1"/>
      </w:tblPr>
      <w:tblGrid>
        <w:gridCol w:w="3929"/>
        <w:gridCol w:w="1291"/>
        <w:gridCol w:w="922"/>
        <w:gridCol w:w="635"/>
        <w:gridCol w:w="814"/>
        <w:gridCol w:w="896"/>
        <w:gridCol w:w="650"/>
      </w:tblGrid>
      <w:tr w:rsidR="002557AA" w:rsidRPr="00BD6EF1" w14:paraId="3B89FBA2" w14:textId="77777777" w:rsidTr="00E20A83">
        <w:trPr>
          <w:trHeight w:val="287"/>
          <w:tblHeader/>
          <w:tblCellSpacing w:w="15" w:type="dxa"/>
        </w:trPr>
        <w:tc>
          <w:tcPr>
            <w:tcW w:w="0" w:type="auto"/>
            <w:tcBorders>
              <w:bottom w:val="single" w:sz="4" w:space="0" w:color="000000"/>
            </w:tcBorders>
            <w:vAlign w:val="center"/>
            <w:hideMark/>
          </w:tcPr>
          <w:p w14:paraId="4F57E781" w14:textId="77777777" w:rsidR="002557AA" w:rsidRPr="00BD6EF1" w:rsidRDefault="002557AA" w:rsidP="008D0CB8">
            <w:pPr>
              <w:rPr>
                <w:rFonts w:ascii="Arial" w:hAnsi="Arial" w:cs="Arial"/>
                <w:b/>
                <w:bCs/>
                <w:sz w:val="20"/>
                <w:szCs w:val="20"/>
              </w:rPr>
            </w:pPr>
            <w:r w:rsidRPr="00BD6EF1">
              <w:rPr>
                <w:rFonts w:ascii="Arial" w:hAnsi="Arial" w:cs="Arial"/>
                <w:b/>
                <w:bCs/>
                <w:sz w:val="20"/>
                <w:szCs w:val="20"/>
              </w:rPr>
              <w:t>Predictor</w:t>
            </w:r>
          </w:p>
        </w:tc>
        <w:tc>
          <w:tcPr>
            <w:tcW w:w="1261" w:type="dxa"/>
            <w:tcBorders>
              <w:bottom w:val="single" w:sz="4" w:space="0" w:color="000000"/>
            </w:tcBorders>
            <w:vAlign w:val="center"/>
            <w:hideMark/>
          </w:tcPr>
          <w:p w14:paraId="7A593160"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B</w:t>
            </w:r>
          </w:p>
        </w:tc>
        <w:tc>
          <w:tcPr>
            <w:tcW w:w="892" w:type="dxa"/>
            <w:tcBorders>
              <w:bottom w:val="single" w:sz="4" w:space="0" w:color="000000"/>
            </w:tcBorders>
            <w:vAlign w:val="center"/>
            <w:hideMark/>
          </w:tcPr>
          <w:p w14:paraId="4AC83732"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SE</w:t>
            </w:r>
          </w:p>
        </w:tc>
        <w:tc>
          <w:tcPr>
            <w:tcW w:w="0" w:type="auto"/>
            <w:tcBorders>
              <w:bottom w:val="single" w:sz="4" w:space="0" w:color="000000"/>
            </w:tcBorders>
            <w:vAlign w:val="center"/>
            <w:hideMark/>
          </w:tcPr>
          <w:p w14:paraId="7DFA54A6"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β</w:t>
            </w:r>
          </w:p>
        </w:tc>
        <w:tc>
          <w:tcPr>
            <w:tcW w:w="0" w:type="auto"/>
            <w:tcBorders>
              <w:bottom w:val="single" w:sz="4" w:space="0" w:color="000000"/>
            </w:tcBorders>
            <w:vAlign w:val="center"/>
            <w:hideMark/>
          </w:tcPr>
          <w:p w14:paraId="078E5C32"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t</w:t>
            </w:r>
          </w:p>
        </w:tc>
        <w:tc>
          <w:tcPr>
            <w:tcW w:w="0" w:type="auto"/>
            <w:tcBorders>
              <w:bottom w:val="single" w:sz="4" w:space="0" w:color="000000"/>
            </w:tcBorders>
            <w:vAlign w:val="center"/>
            <w:hideMark/>
          </w:tcPr>
          <w:p w14:paraId="7B738F40"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p</w:t>
            </w:r>
          </w:p>
        </w:tc>
        <w:tc>
          <w:tcPr>
            <w:tcW w:w="0" w:type="auto"/>
            <w:tcBorders>
              <w:bottom w:val="single" w:sz="4" w:space="0" w:color="000000"/>
            </w:tcBorders>
            <w:vAlign w:val="center"/>
            <w:hideMark/>
          </w:tcPr>
          <w:p w14:paraId="1B4B8715" w14:textId="77777777" w:rsidR="002557AA" w:rsidRPr="00BD6EF1" w:rsidRDefault="002557AA" w:rsidP="008D0CB8">
            <w:pPr>
              <w:jc w:val="right"/>
              <w:rPr>
                <w:rFonts w:ascii="Arial" w:hAnsi="Arial" w:cs="Arial"/>
                <w:b/>
                <w:bCs/>
                <w:i/>
                <w:iCs/>
                <w:sz w:val="20"/>
                <w:szCs w:val="20"/>
              </w:rPr>
            </w:pPr>
            <w:r w:rsidRPr="00BD6EF1">
              <w:rPr>
                <w:rFonts w:ascii="Arial" w:hAnsi="Arial" w:cs="Arial"/>
                <w:b/>
                <w:bCs/>
                <w:i/>
                <w:iCs/>
                <w:sz w:val="20"/>
                <w:szCs w:val="20"/>
              </w:rPr>
              <w:t>sr</w:t>
            </w:r>
          </w:p>
        </w:tc>
      </w:tr>
      <w:tr w:rsidR="002557AA" w:rsidRPr="00BD6EF1" w14:paraId="2C91BDCC" w14:textId="77777777" w:rsidTr="00E20A83">
        <w:trPr>
          <w:trHeight w:val="287"/>
          <w:tblCellSpacing w:w="15" w:type="dxa"/>
        </w:trPr>
        <w:tc>
          <w:tcPr>
            <w:tcW w:w="0" w:type="auto"/>
            <w:vAlign w:val="center"/>
            <w:hideMark/>
          </w:tcPr>
          <w:p w14:paraId="378748DF" w14:textId="77777777" w:rsidR="002557AA" w:rsidRPr="00BD6EF1" w:rsidRDefault="002557AA" w:rsidP="008D0CB8">
            <w:pPr>
              <w:rPr>
                <w:rFonts w:ascii="Arial" w:hAnsi="Arial" w:cs="Arial"/>
                <w:sz w:val="20"/>
                <w:szCs w:val="20"/>
              </w:rPr>
            </w:pPr>
            <w:r w:rsidRPr="00BD6EF1">
              <w:rPr>
                <w:rFonts w:ascii="Arial" w:hAnsi="Arial" w:cs="Arial"/>
                <w:sz w:val="20"/>
                <w:szCs w:val="20"/>
              </w:rPr>
              <w:t>Constant</w:t>
            </w:r>
          </w:p>
        </w:tc>
        <w:tc>
          <w:tcPr>
            <w:tcW w:w="1261" w:type="dxa"/>
            <w:vAlign w:val="center"/>
            <w:hideMark/>
          </w:tcPr>
          <w:p w14:paraId="5C0376BD"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-1.89</w:t>
            </w:r>
          </w:p>
        </w:tc>
        <w:tc>
          <w:tcPr>
            <w:tcW w:w="892" w:type="dxa"/>
            <w:vAlign w:val="center"/>
            <w:hideMark/>
          </w:tcPr>
          <w:p w14:paraId="0BEF27CD"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.54</w:t>
            </w:r>
          </w:p>
        </w:tc>
        <w:tc>
          <w:tcPr>
            <w:tcW w:w="0" w:type="auto"/>
            <w:vAlign w:val="center"/>
            <w:hideMark/>
          </w:tcPr>
          <w:p w14:paraId="70D68F9A"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w:t>
            </w:r>
          </w:p>
        </w:tc>
        <w:tc>
          <w:tcPr>
            <w:tcW w:w="0" w:type="auto"/>
            <w:vAlign w:val="center"/>
            <w:hideMark/>
          </w:tcPr>
          <w:p w14:paraId="7250069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-3.52</w:t>
            </w:r>
          </w:p>
        </w:tc>
        <w:tc>
          <w:tcPr>
            <w:tcW w:w="0" w:type="auto"/>
            <w:vAlign w:val="center"/>
            <w:hideMark/>
          </w:tcPr>
          <w:p w14:paraId="031AEF6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&lt;.001</w:t>
            </w:r>
          </w:p>
        </w:tc>
        <w:tc>
          <w:tcPr>
            <w:tcW w:w="0" w:type="auto"/>
            <w:vAlign w:val="center"/>
            <w:hideMark/>
          </w:tcPr>
          <w:p w14:paraId="3B5E528D"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w:t>
            </w:r>
          </w:p>
        </w:tc>
      </w:tr>
      <w:tr w:rsidR="002557AA" w:rsidRPr="00BD6EF1" w14:paraId="778CC365" w14:textId="77777777" w:rsidTr="00E20A83">
        <w:trPr>
          <w:trHeight w:val="287"/>
          <w:tblCellSpacing w:w="15" w:type="dxa"/>
        </w:trPr>
        <w:tc>
          <w:tcPr>
            <w:tcW w:w="0" w:type="auto"/>
            <w:vAlign w:val="center"/>
            <w:hideMark/>
          </w:tcPr>
          <w:p w14:paraId="6E2B0C08" w14:textId="77777777" w:rsidR="002557AA" w:rsidRPr="00BD6EF1" w:rsidRDefault="002557AA" w:rsidP="008D0CB8">
            <w:pPr>
              <w:rPr>
                <w:rFonts w:ascii="Arial" w:hAnsi="Arial" w:cs="Arial"/>
                <w:sz w:val="20"/>
                <w:szCs w:val="20"/>
              </w:rPr>
            </w:pPr>
            <w:r w:rsidRPr="00BD6EF1">
              <w:rPr>
                <w:rFonts w:ascii="Arial" w:hAnsi="Arial" w:cs="Arial"/>
                <w:sz w:val="20"/>
                <w:szCs w:val="20"/>
              </w:rPr>
              <w:t>Race</w:t>
            </w:r>
          </w:p>
        </w:tc>
        <w:tc>
          <w:tcPr>
            <w:tcW w:w="1261" w:type="dxa"/>
            <w:vAlign w:val="center"/>
            <w:hideMark/>
          </w:tcPr>
          <w:p w14:paraId="04796F5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.23</w:t>
            </w:r>
          </w:p>
        </w:tc>
        <w:tc>
          <w:tcPr>
            <w:tcW w:w="892" w:type="dxa"/>
            <w:vAlign w:val="center"/>
            <w:hideMark/>
          </w:tcPr>
          <w:p w14:paraId="41B12DC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.13</w:t>
            </w:r>
          </w:p>
        </w:tc>
        <w:tc>
          <w:tcPr>
            <w:tcW w:w="0" w:type="auto"/>
            <w:vAlign w:val="center"/>
            <w:hideMark/>
          </w:tcPr>
          <w:p w14:paraId="4535141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.14</w:t>
            </w:r>
          </w:p>
        </w:tc>
        <w:tc>
          <w:tcPr>
            <w:tcW w:w="0" w:type="auto"/>
            <w:vAlign w:val="center"/>
            <w:hideMark/>
          </w:tcPr>
          <w:p w14:paraId="20507B1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1.73</w:t>
            </w:r>
          </w:p>
        </w:tc>
        <w:tc>
          <w:tcPr>
            <w:tcW w:w="0" w:type="auto"/>
            <w:vAlign w:val="center"/>
            <w:hideMark/>
          </w:tcPr>
          <w:p w14:paraId="4A8E044E"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.086</w:t>
            </w:r>
          </w:p>
        </w:tc>
        <w:tc>
          <w:tcPr>
            <w:tcW w:w="0" w:type="auto"/>
            <w:vAlign w:val="center"/>
            <w:hideMark/>
          </w:tcPr>
          <w:p w14:paraId="454808F7"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.10</w:t>
            </w:r>
          </w:p>
        </w:tc>
      </w:tr>
      <w:tr w:rsidR="002557AA" w:rsidRPr="00BD6EF1" w14:paraId="42FD302B" w14:textId="77777777" w:rsidTr="00E20A83">
        <w:trPr>
          <w:trHeight w:val="287"/>
          <w:tblCellSpacing w:w="15" w:type="dxa"/>
        </w:trPr>
        <w:tc>
          <w:tcPr>
            <w:tcW w:w="0" w:type="auto"/>
            <w:vAlign w:val="center"/>
            <w:hideMark/>
          </w:tcPr>
          <w:p w14:paraId="6E30E775" w14:textId="5A90AB1C" w:rsidR="002557AA" w:rsidRPr="00BD6EF1" w:rsidRDefault="002557AA" w:rsidP="008D0CB8">
            <w:pPr>
              <w:rPr>
                <w:rFonts w:ascii="Arial" w:hAnsi="Arial" w:cs="Arial"/>
                <w:b/>
                <w:bCs/>
                <w:sz w:val="20"/>
                <w:szCs w:val="20"/>
              </w:rPr>
            </w:pPr>
            <w:r w:rsidRPr="00BD6EF1">
              <w:rPr>
                <w:rFonts w:ascii="Arial" w:hAnsi="Arial" w:cs="Arial"/>
                <w:b/>
                <w:bCs/>
                <w:sz w:val="20"/>
                <w:szCs w:val="20"/>
              </w:rPr>
              <w:t>Age</w:t>
            </w:r>
            <w:r w:rsidR="00710EBA" w:rsidRPr="00BD6EF1">
              <w:rPr>
                <w:rFonts w:ascii="Arial" w:hAnsi="Arial" w:cs="Arial"/>
                <w:b/>
                <w:bCs/>
                <w:sz w:val="20"/>
                <w:szCs w:val="20"/>
              </w:rPr>
              <w:t xml:space="preserve"> at MRI scan</w:t>
            </w:r>
            <w:r w:rsidR="00FA1426" w:rsidRPr="00BD6EF1">
              <w:rPr>
                <w:rFonts w:ascii="Arial" w:hAnsi="Arial" w:cs="Arial"/>
                <w:b/>
                <w:bCs/>
                <w:sz w:val="20"/>
                <w:szCs w:val="20"/>
              </w:rPr>
              <w:t>**</w:t>
            </w:r>
          </w:p>
        </w:tc>
        <w:tc>
          <w:tcPr>
            <w:tcW w:w="1261" w:type="dxa"/>
            <w:vAlign w:val="center"/>
            <w:hideMark/>
          </w:tcPr>
          <w:p w14:paraId="652C77C0"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.02</w:t>
            </w:r>
          </w:p>
        </w:tc>
        <w:tc>
          <w:tcPr>
            <w:tcW w:w="892" w:type="dxa"/>
            <w:vAlign w:val="center"/>
            <w:hideMark/>
          </w:tcPr>
          <w:p w14:paraId="75FAF184"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.01</w:t>
            </w:r>
          </w:p>
        </w:tc>
        <w:tc>
          <w:tcPr>
            <w:tcW w:w="0" w:type="auto"/>
            <w:vAlign w:val="center"/>
            <w:hideMark/>
          </w:tcPr>
          <w:p w14:paraId="37103CF4"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.39</w:t>
            </w:r>
          </w:p>
        </w:tc>
        <w:tc>
          <w:tcPr>
            <w:tcW w:w="0" w:type="auto"/>
            <w:vAlign w:val="center"/>
            <w:hideMark/>
          </w:tcPr>
          <w:p w14:paraId="04FF3AFB"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4.29</w:t>
            </w:r>
          </w:p>
        </w:tc>
        <w:tc>
          <w:tcPr>
            <w:tcW w:w="0" w:type="auto"/>
            <w:vAlign w:val="center"/>
            <w:hideMark/>
          </w:tcPr>
          <w:p w14:paraId="4E865698"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&lt;.001</w:t>
            </w:r>
          </w:p>
        </w:tc>
        <w:tc>
          <w:tcPr>
            <w:tcW w:w="0" w:type="auto"/>
            <w:vAlign w:val="center"/>
            <w:hideMark/>
          </w:tcPr>
          <w:p w14:paraId="12B4F3E4"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.25</w:t>
            </w:r>
          </w:p>
        </w:tc>
      </w:tr>
      <w:tr w:rsidR="002557AA" w:rsidRPr="00BD6EF1" w14:paraId="5D75332A" w14:textId="77777777" w:rsidTr="00E20A83">
        <w:trPr>
          <w:trHeight w:val="287"/>
          <w:tblCellSpacing w:w="15" w:type="dxa"/>
        </w:trPr>
        <w:tc>
          <w:tcPr>
            <w:tcW w:w="0" w:type="auto"/>
            <w:vAlign w:val="center"/>
            <w:hideMark/>
          </w:tcPr>
          <w:p w14:paraId="062DC042" w14:textId="77777777" w:rsidR="002557AA" w:rsidRPr="00BD6EF1" w:rsidRDefault="002557AA" w:rsidP="008D0CB8">
            <w:pPr>
              <w:rPr>
                <w:rFonts w:ascii="Arial" w:hAnsi="Arial" w:cs="Arial"/>
                <w:sz w:val="20"/>
                <w:szCs w:val="20"/>
              </w:rPr>
            </w:pPr>
            <w:r w:rsidRPr="00BD6EF1">
              <w:rPr>
                <w:rFonts w:ascii="Arial" w:hAnsi="Arial" w:cs="Arial"/>
                <w:sz w:val="20"/>
                <w:szCs w:val="20"/>
              </w:rPr>
              <w:t>Sex</w:t>
            </w:r>
          </w:p>
        </w:tc>
        <w:tc>
          <w:tcPr>
            <w:tcW w:w="1261" w:type="dxa"/>
            <w:vAlign w:val="center"/>
            <w:hideMark/>
          </w:tcPr>
          <w:p w14:paraId="24356744"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-.03</w:t>
            </w:r>
          </w:p>
        </w:tc>
        <w:tc>
          <w:tcPr>
            <w:tcW w:w="892" w:type="dxa"/>
            <w:vAlign w:val="center"/>
            <w:hideMark/>
          </w:tcPr>
          <w:p w14:paraId="2FC75387"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.09</w:t>
            </w:r>
          </w:p>
        </w:tc>
        <w:tc>
          <w:tcPr>
            <w:tcW w:w="0" w:type="auto"/>
            <w:vAlign w:val="center"/>
            <w:hideMark/>
          </w:tcPr>
          <w:p w14:paraId="0CDC21E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-.02</w:t>
            </w:r>
          </w:p>
        </w:tc>
        <w:tc>
          <w:tcPr>
            <w:tcW w:w="0" w:type="auto"/>
            <w:vAlign w:val="center"/>
            <w:hideMark/>
          </w:tcPr>
          <w:p w14:paraId="740CABA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-.33</w:t>
            </w:r>
          </w:p>
        </w:tc>
        <w:tc>
          <w:tcPr>
            <w:tcW w:w="0" w:type="auto"/>
            <w:vAlign w:val="center"/>
            <w:hideMark/>
          </w:tcPr>
          <w:p w14:paraId="2521E34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.741</w:t>
            </w:r>
          </w:p>
        </w:tc>
        <w:tc>
          <w:tcPr>
            <w:tcW w:w="0" w:type="auto"/>
            <w:vAlign w:val="center"/>
            <w:hideMark/>
          </w:tcPr>
          <w:p w14:paraId="201840A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-.02</w:t>
            </w:r>
          </w:p>
        </w:tc>
      </w:tr>
      <w:tr w:rsidR="002557AA" w:rsidRPr="00BD6EF1" w14:paraId="476A15ED" w14:textId="77777777" w:rsidTr="00E20A83">
        <w:trPr>
          <w:trHeight w:val="287"/>
          <w:tblCellSpacing w:w="15" w:type="dxa"/>
        </w:trPr>
        <w:tc>
          <w:tcPr>
            <w:tcW w:w="0" w:type="auto"/>
            <w:vAlign w:val="center"/>
            <w:hideMark/>
          </w:tcPr>
          <w:p w14:paraId="7438ACB2" w14:textId="7B81EE38" w:rsidR="002557AA" w:rsidRPr="00BD6EF1" w:rsidRDefault="002557AA" w:rsidP="008D0CB8">
            <w:pPr>
              <w:rPr>
                <w:rFonts w:ascii="Arial" w:hAnsi="Arial" w:cs="Arial"/>
                <w:b/>
                <w:bCs/>
                <w:sz w:val="20"/>
                <w:szCs w:val="20"/>
              </w:rPr>
            </w:pPr>
            <w:r w:rsidRPr="00BD6EF1">
              <w:rPr>
                <w:rFonts w:ascii="Arial" w:hAnsi="Arial" w:cs="Arial"/>
                <w:b/>
                <w:bCs/>
                <w:sz w:val="20"/>
                <w:szCs w:val="20"/>
              </w:rPr>
              <w:t>MIDUS cohort</w:t>
            </w:r>
            <w:r w:rsidR="00FA1426" w:rsidRPr="00BD6EF1">
              <w:rPr>
                <w:rFonts w:ascii="Arial" w:hAnsi="Arial" w:cs="Arial"/>
                <w:b/>
                <w:bCs/>
                <w:sz w:val="20"/>
                <w:szCs w:val="20"/>
              </w:rPr>
              <w:t>**</w:t>
            </w:r>
          </w:p>
        </w:tc>
        <w:tc>
          <w:tcPr>
            <w:tcW w:w="1261" w:type="dxa"/>
            <w:vAlign w:val="center"/>
            <w:hideMark/>
          </w:tcPr>
          <w:p w14:paraId="3D460BB8"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.53</w:t>
            </w:r>
          </w:p>
        </w:tc>
        <w:tc>
          <w:tcPr>
            <w:tcW w:w="892" w:type="dxa"/>
            <w:vAlign w:val="center"/>
            <w:hideMark/>
          </w:tcPr>
          <w:p w14:paraId="433C70A1"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.09</w:t>
            </w:r>
          </w:p>
        </w:tc>
        <w:tc>
          <w:tcPr>
            <w:tcW w:w="0" w:type="auto"/>
            <w:vAlign w:val="center"/>
            <w:hideMark/>
          </w:tcPr>
          <w:p w14:paraId="00B9A1B7"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.54</w:t>
            </w:r>
          </w:p>
        </w:tc>
        <w:tc>
          <w:tcPr>
            <w:tcW w:w="0" w:type="auto"/>
            <w:vAlign w:val="center"/>
            <w:hideMark/>
          </w:tcPr>
          <w:p w14:paraId="6C7D990F"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5.81</w:t>
            </w:r>
          </w:p>
        </w:tc>
        <w:tc>
          <w:tcPr>
            <w:tcW w:w="0" w:type="auto"/>
            <w:vAlign w:val="center"/>
            <w:hideMark/>
          </w:tcPr>
          <w:p w14:paraId="2965BB67"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&lt;.001</w:t>
            </w:r>
          </w:p>
        </w:tc>
        <w:tc>
          <w:tcPr>
            <w:tcW w:w="0" w:type="auto"/>
            <w:vAlign w:val="center"/>
            <w:hideMark/>
          </w:tcPr>
          <w:p w14:paraId="3ED33376"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.34</w:t>
            </w:r>
          </w:p>
        </w:tc>
      </w:tr>
      <w:tr w:rsidR="002557AA" w:rsidRPr="00BD6EF1" w14:paraId="1C0ADE7B" w14:textId="77777777" w:rsidTr="00E20A83">
        <w:trPr>
          <w:trHeight w:val="287"/>
          <w:tblCellSpacing w:w="15" w:type="dxa"/>
        </w:trPr>
        <w:tc>
          <w:tcPr>
            <w:tcW w:w="0" w:type="auto"/>
            <w:vAlign w:val="center"/>
            <w:hideMark/>
          </w:tcPr>
          <w:p w14:paraId="4BD7F9B1" w14:textId="13B01EAF" w:rsidR="002557AA" w:rsidRPr="006B6093" w:rsidRDefault="002557AA" w:rsidP="008D0CB8">
            <w:pPr>
              <w:rPr>
                <w:rFonts w:ascii="Arial" w:hAnsi="Arial" w:cs="Arial"/>
                <w:sz w:val="20"/>
                <w:szCs w:val="20"/>
              </w:rPr>
            </w:pPr>
            <w:r w:rsidRPr="006B6093">
              <w:rPr>
                <w:rFonts w:ascii="Arial" w:hAnsi="Arial" w:cs="Arial"/>
                <w:sz w:val="20"/>
                <w:szCs w:val="20"/>
              </w:rPr>
              <w:t>Education</w:t>
            </w:r>
            <w:r w:rsidR="00FA1426" w:rsidRPr="006B6093">
              <w:rPr>
                <w:rFonts w:ascii="Arial" w:hAnsi="Arial" w:cs="Arial"/>
                <w:sz w:val="16"/>
                <w:szCs w:val="16"/>
                <w:vertAlign w:val="superscript"/>
              </w:rPr>
              <w:t>†</w:t>
            </w:r>
          </w:p>
        </w:tc>
        <w:tc>
          <w:tcPr>
            <w:tcW w:w="1261" w:type="dxa"/>
            <w:vAlign w:val="center"/>
            <w:hideMark/>
          </w:tcPr>
          <w:p w14:paraId="3792D7EA"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-.04</w:t>
            </w:r>
          </w:p>
        </w:tc>
        <w:tc>
          <w:tcPr>
            <w:tcW w:w="892" w:type="dxa"/>
            <w:vAlign w:val="center"/>
            <w:hideMark/>
          </w:tcPr>
          <w:p w14:paraId="1771F2F8"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.02</w:t>
            </w:r>
          </w:p>
        </w:tc>
        <w:tc>
          <w:tcPr>
            <w:tcW w:w="0" w:type="auto"/>
            <w:vAlign w:val="center"/>
            <w:hideMark/>
          </w:tcPr>
          <w:p w14:paraId="0982C819"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-.15</w:t>
            </w:r>
          </w:p>
        </w:tc>
        <w:tc>
          <w:tcPr>
            <w:tcW w:w="0" w:type="auto"/>
            <w:vAlign w:val="center"/>
            <w:hideMark/>
          </w:tcPr>
          <w:p w14:paraId="79431CCD"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-1.99</w:t>
            </w:r>
          </w:p>
        </w:tc>
        <w:tc>
          <w:tcPr>
            <w:tcW w:w="0" w:type="auto"/>
            <w:vAlign w:val="center"/>
            <w:hideMark/>
          </w:tcPr>
          <w:p w14:paraId="1EB4EDBE"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.048</w:t>
            </w:r>
          </w:p>
        </w:tc>
        <w:tc>
          <w:tcPr>
            <w:tcW w:w="0" w:type="auto"/>
            <w:vAlign w:val="center"/>
            <w:hideMark/>
          </w:tcPr>
          <w:p w14:paraId="1E1162E0" w14:textId="77777777" w:rsidR="002557AA" w:rsidRPr="006B6093" w:rsidRDefault="002557AA" w:rsidP="008D0CB8">
            <w:pPr>
              <w:jc w:val="right"/>
              <w:rPr>
                <w:rFonts w:ascii="Arial" w:hAnsi="Arial" w:cs="Arial"/>
                <w:sz w:val="20"/>
                <w:szCs w:val="20"/>
              </w:rPr>
            </w:pPr>
            <w:r w:rsidRPr="006B6093">
              <w:rPr>
                <w:rFonts w:ascii="Arial" w:hAnsi="Arial" w:cs="Arial"/>
                <w:sz w:val="20"/>
                <w:szCs w:val="20"/>
              </w:rPr>
              <w:t>-.12</w:t>
            </w:r>
          </w:p>
        </w:tc>
      </w:tr>
      <w:tr w:rsidR="002557AA" w:rsidRPr="00BD6EF1" w14:paraId="1128C86E" w14:textId="77777777" w:rsidTr="00E20A83">
        <w:trPr>
          <w:trHeight w:val="287"/>
          <w:tblCellSpacing w:w="15" w:type="dxa"/>
        </w:trPr>
        <w:tc>
          <w:tcPr>
            <w:tcW w:w="0" w:type="auto"/>
            <w:vAlign w:val="center"/>
            <w:hideMark/>
          </w:tcPr>
          <w:p w14:paraId="6805C383" w14:textId="5ED28C90" w:rsidR="002557AA" w:rsidRPr="00BD6EF1" w:rsidRDefault="002557AA" w:rsidP="008D0CB8">
            <w:pPr>
              <w:rPr>
                <w:rFonts w:ascii="Arial" w:hAnsi="Arial" w:cs="Arial"/>
                <w:sz w:val="20"/>
                <w:szCs w:val="20"/>
              </w:rPr>
            </w:pPr>
            <w:r w:rsidRPr="00BD6EF1">
              <w:rPr>
                <w:rFonts w:ascii="Arial" w:hAnsi="Arial" w:cs="Arial"/>
                <w:sz w:val="20"/>
                <w:szCs w:val="20"/>
              </w:rPr>
              <w:t>Annual Income</w:t>
            </w:r>
          </w:p>
        </w:tc>
        <w:tc>
          <w:tcPr>
            <w:tcW w:w="1261" w:type="dxa"/>
            <w:vAlign w:val="center"/>
            <w:hideMark/>
          </w:tcPr>
          <w:p w14:paraId="402A669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-8.40 × 10</w:t>
            </w:r>
            <w:r w:rsidRPr="00BD6EF1">
              <w:rPr>
                <w:rFonts w:ascii="Cambria Math" w:hAnsi="Cambria Math" w:cs="Cambria Math"/>
                <w:sz w:val="20"/>
                <w:szCs w:val="20"/>
              </w:rPr>
              <w:t>⁻</w:t>
            </w:r>
            <w:r w:rsidRPr="00BD6EF1">
              <w:rPr>
                <w:rFonts w:ascii="Arial" w:hAnsi="Arial" w:cs="Arial"/>
                <w:sz w:val="20"/>
                <w:szCs w:val="20"/>
              </w:rPr>
              <w:t>⁷</w:t>
            </w:r>
          </w:p>
        </w:tc>
        <w:tc>
          <w:tcPr>
            <w:tcW w:w="892" w:type="dxa"/>
            <w:vAlign w:val="center"/>
            <w:hideMark/>
          </w:tcPr>
          <w:p w14:paraId="35AE54D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.00</w:t>
            </w:r>
          </w:p>
        </w:tc>
        <w:tc>
          <w:tcPr>
            <w:tcW w:w="0" w:type="auto"/>
            <w:vAlign w:val="center"/>
            <w:hideMark/>
          </w:tcPr>
          <w:p w14:paraId="7BF9BFD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-.07</w:t>
            </w:r>
          </w:p>
        </w:tc>
        <w:tc>
          <w:tcPr>
            <w:tcW w:w="0" w:type="auto"/>
            <w:vAlign w:val="center"/>
            <w:hideMark/>
          </w:tcPr>
          <w:p w14:paraId="37410E4B"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-.97</w:t>
            </w:r>
          </w:p>
        </w:tc>
        <w:tc>
          <w:tcPr>
            <w:tcW w:w="0" w:type="auto"/>
            <w:vAlign w:val="center"/>
            <w:hideMark/>
          </w:tcPr>
          <w:p w14:paraId="55CE2AD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.332</w:t>
            </w:r>
          </w:p>
        </w:tc>
        <w:tc>
          <w:tcPr>
            <w:tcW w:w="0" w:type="auto"/>
            <w:vAlign w:val="center"/>
            <w:hideMark/>
          </w:tcPr>
          <w:p w14:paraId="614E3A8B"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-.06</w:t>
            </w:r>
          </w:p>
        </w:tc>
      </w:tr>
      <w:tr w:rsidR="002557AA" w:rsidRPr="00BD6EF1" w14:paraId="2D578CE1" w14:textId="77777777" w:rsidTr="00E20A83">
        <w:trPr>
          <w:trHeight w:val="287"/>
          <w:tblCellSpacing w:w="15" w:type="dxa"/>
        </w:trPr>
        <w:tc>
          <w:tcPr>
            <w:tcW w:w="0" w:type="auto"/>
            <w:vAlign w:val="center"/>
            <w:hideMark/>
          </w:tcPr>
          <w:p w14:paraId="649DE6F2" w14:textId="18165D09" w:rsidR="002557AA" w:rsidRPr="00BD6EF1" w:rsidRDefault="002557AA" w:rsidP="008D0CB8">
            <w:pPr>
              <w:rPr>
                <w:rFonts w:ascii="Arial" w:hAnsi="Arial" w:cs="Arial"/>
                <w:b/>
                <w:bCs/>
                <w:sz w:val="20"/>
                <w:szCs w:val="20"/>
              </w:rPr>
            </w:pPr>
            <w:r w:rsidRPr="00BD6EF1">
              <w:rPr>
                <w:rFonts w:ascii="Arial" w:hAnsi="Arial" w:cs="Arial"/>
                <w:b/>
                <w:bCs/>
                <w:sz w:val="20"/>
                <w:szCs w:val="20"/>
              </w:rPr>
              <w:t>Social Well-being</w:t>
            </w:r>
            <w:r w:rsidR="00FA1426" w:rsidRPr="00BD6EF1">
              <w:rPr>
                <w:rFonts w:ascii="Arial" w:hAnsi="Arial" w:cs="Arial"/>
                <w:b/>
                <w:bCs/>
                <w:sz w:val="20"/>
                <w:szCs w:val="20"/>
              </w:rPr>
              <w:t>*</w:t>
            </w:r>
          </w:p>
        </w:tc>
        <w:tc>
          <w:tcPr>
            <w:tcW w:w="1261" w:type="dxa"/>
            <w:vAlign w:val="center"/>
            <w:hideMark/>
          </w:tcPr>
          <w:p w14:paraId="18B1BA97"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-.14</w:t>
            </w:r>
          </w:p>
        </w:tc>
        <w:tc>
          <w:tcPr>
            <w:tcW w:w="892" w:type="dxa"/>
            <w:vAlign w:val="center"/>
            <w:hideMark/>
          </w:tcPr>
          <w:p w14:paraId="7550032D"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.05</w:t>
            </w:r>
          </w:p>
        </w:tc>
        <w:tc>
          <w:tcPr>
            <w:tcW w:w="0" w:type="auto"/>
            <w:vAlign w:val="center"/>
            <w:hideMark/>
          </w:tcPr>
          <w:p w14:paraId="1996CAC3"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-.19</w:t>
            </w:r>
          </w:p>
        </w:tc>
        <w:tc>
          <w:tcPr>
            <w:tcW w:w="0" w:type="auto"/>
            <w:vAlign w:val="center"/>
            <w:hideMark/>
          </w:tcPr>
          <w:p w14:paraId="48ED6698"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-2.69</w:t>
            </w:r>
          </w:p>
        </w:tc>
        <w:tc>
          <w:tcPr>
            <w:tcW w:w="0" w:type="auto"/>
            <w:vAlign w:val="center"/>
            <w:hideMark/>
          </w:tcPr>
          <w:p w14:paraId="5685A132"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.008</w:t>
            </w:r>
          </w:p>
        </w:tc>
        <w:tc>
          <w:tcPr>
            <w:tcW w:w="0" w:type="auto"/>
            <w:vAlign w:val="center"/>
            <w:hideMark/>
          </w:tcPr>
          <w:p w14:paraId="5F85DC0B"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-.16</w:t>
            </w:r>
          </w:p>
        </w:tc>
      </w:tr>
      <w:tr w:rsidR="002557AA" w:rsidRPr="00BD6EF1" w14:paraId="147002DB" w14:textId="77777777" w:rsidTr="00E20A83">
        <w:trPr>
          <w:trHeight w:val="287"/>
          <w:tblCellSpacing w:w="15" w:type="dxa"/>
        </w:trPr>
        <w:tc>
          <w:tcPr>
            <w:tcW w:w="0" w:type="auto"/>
            <w:vAlign w:val="center"/>
            <w:hideMark/>
          </w:tcPr>
          <w:p w14:paraId="12C46962" w14:textId="3919CF6D" w:rsidR="002557AA" w:rsidRPr="00BD6EF1" w:rsidRDefault="002557AA" w:rsidP="008D0CB8">
            <w:pPr>
              <w:rPr>
                <w:rFonts w:ascii="Arial" w:hAnsi="Arial" w:cs="Arial"/>
                <w:sz w:val="20"/>
                <w:szCs w:val="20"/>
              </w:rPr>
            </w:pPr>
            <w:r w:rsidRPr="00BD6EF1">
              <w:rPr>
                <w:rFonts w:ascii="Arial" w:hAnsi="Arial" w:cs="Arial"/>
                <w:sz w:val="20"/>
                <w:szCs w:val="20"/>
              </w:rPr>
              <w:t>BMI</w:t>
            </w:r>
            <w:r w:rsidR="00FA1426" w:rsidRPr="00BD6EF1">
              <w:rPr>
                <w:rFonts w:ascii="Arial" w:hAnsi="Arial" w:cs="Arial"/>
                <w:sz w:val="16"/>
                <w:szCs w:val="16"/>
                <w:vertAlign w:val="superscript"/>
              </w:rPr>
              <w:t>†</w:t>
            </w:r>
          </w:p>
        </w:tc>
        <w:tc>
          <w:tcPr>
            <w:tcW w:w="1261" w:type="dxa"/>
            <w:vAlign w:val="center"/>
            <w:hideMark/>
          </w:tcPr>
          <w:p w14:paraId="140B9FA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.02</w:t>
            </w:r>
          </w:p>
        </w:tc>
        <w:tc>
          <w:tcPr>
            <w:tcW w:w="892" w:type="dxa"/>
            <w:vAlign w:val="center"/>
            <w:hideMark/>
          </w:tcPr>
          <w:p w14:paraId="1CF9B034"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vAlign w:val="center"/>
            <w:hideMark/>
          </w:tcPr>
          <w:p w14:paraId="31E9742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.14</w:t>
            </w:r>
          </w:p>
        </w:tc>
        <w:tc>
          <w:tcPr>
            <w:tcW w:w="0" w:type="auto"/>
            <w:vAlign w:val="center"/>
            <w:hideMark/>
          </w:tcPr>
          <w:p w14:paraId="641933DC"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2.14</w:t>
            </w:r>
          </w:p>
        </w:tc>
        <w:tc>
          <w:tcPr>
            <w:tcW w:w="0" w:type="auto"/>
            <w:vAlign w:val="center"/>
            <w:hideMark/>
          </w:tcPr>
          <w:p w14:paraId="35E7744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.034</w:t>
            </w:r>
          </w:p>
        </w:tc>
        <w:tc>
          <w:tcPr>
            <w:tcW w:w="0" w:type="auto"/>
            <w:vAlign w:val="center"/>
            <w:hideMark/>
          </w:tcPr>
          <w:p w14:paraId="0B63F30D"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.12</w:t>
            </w:r>
          </w:p>
        </w:tc>
      </w:tr>
      <w:tr w:rsidR="002557AA" w:rsidRPr="00BD6EF1" w14:paraId="63CD3C70" w14:textId="77777777" w:rsidTr="00E20A83">
        <w:trPr>
          <w:trHeight w:val="287"/>
          <w:tblCellSpacing w:w="15" w:type="dxa"/>
        </w:trPr>
        <w:tc>
          <w:tcPr>
            <w:tcW w:w="0" w:type="auto"/>
            <w:vAlign w:val="center"/>
            <w:hideMark/>
          </w:tcPr>
          <w:p w14:paraId="282A49D3" w14:textId="2E374B23" w:rsidR="002557AA" w:rsidRPr="00BD6EF1" w:rsidRDefault="002557AA" w:rsidP="008D0CB8">
            <w:pPr>
              <w:rPr>
                <w:rFonts w:ascii="Arial" w:hAnsi="Arial" w:cs="Arial"/>
                <w:b/>
                <w:bCs/>
                <w:sz w:val="20"/>
                <w:szCs w:val="20"/>
              </w:rPr>
            </w:pPr>
            <w:r w:rsidRPr="00BD6EF1">
              <w:rPr>
                <w:rFonts w:ascii="Arial" w:hAnsi="Arial" w:cs="Arial"/>
                <w:b/>
                <w:bCs/>
                <w:sz w:val="20"/>
                <w:szCs w:val="20"/>
              </w:rPr>
              <w:t>Chronic conditions</w:t>
            </w:r>
            <w:r w:rsidR="00FA1426" w:rsidRPr="00BD6EF1">
              <w:rPr>
                <w:rFonts w:ascii="Arial" w:hAnsi="Arial" w:cs="Arial"/>
                <w:b/>
                <w:bCs/>
                <w:sz w:val="20"/>
                <w:szCs w:val="20"/>
              </w:rPr>
              <w:t>*</w:t>
            </w:r>
          </w:p>
        </w:tc>
        <w:tc>
          <w:tcPr>
            <w:tcW w:w="1261" w:type="dxa"/>
            <w:vAlign w:val="center"/>
            <w:hideMark/>
          </w:tcPr>
          <w:p w14:paraId="795EFB51"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.05</w:t>
            </w:r>
          </w:p>
        </w:tc>
        <w:tc>
          <w:tcPr>
            <w:tcW w:w="892" w:type="dxa"/>
            <w:vAlign w:val="center"/>
            <w:hideMark/>
          </w:tcPr>
          <w:p w14:paraId="4BDC4032"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.02</w:t>
            </w:r>
          </w:p>
        </w:tc>
        <w:tc>
          <w:tcPr>
            <w:tcW w:w="0" w:type="auto"/>
            <w:vAlign w:val="center"/>
            <w:hideMark/>
          </w:tcPr>
          <w:p w14:paraId="5B979C0C"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.17</w:t>
            </w:r>
          </w:p>
        </w:tc>
        <w:tc>
          <w:tcPr>
            <w:tcW w:w="0" w:type="auto"/>
            <w:vAlign w:val="center"/>
            <w:hideMark/>
          </w:tcPr>
          <w:p w14:paraId="624A690D"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2.48</w:t>
            </w:r>
          </w:p>
        </w:tc>
        <w:tc>
          <w:tcPr>
            <w:tcW w:w="0" w:type="auto"/>
            <w:vAlign w:val="center"/>
            <w:hideMark/>
          </w:tcPr>
          <w:p w14:paraId="5BACF8C1"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.014</w:t>
            </w:r>
          </w:p>
        </w:tc>
        <w:tc>
          <w:tcPr>
            <w:tcW w:w="0" w:type="auto"/>
            <w:vAlign w:val="center"/>
            <w:hideMark/>
          </w:tcPr>
          <w:p w14:paraId="15CFE692" w14:textId="77777777" w:rsidR="002557AA" w:rsidRPr="00BD6EF1" w:rsidRDefault="002557AA" w:rsidP="008D0CB8">
            <w:pPr>
              <w:jc w:val="right"/>
              <w:rPr>
                <w:rFonts w:ascii="Arial" w:hAnsi="Arial" w:cs="Arial"/>
                <w:b/>
                <w:bCs/>
                <w:sz w:val="20"/>
                <w:szCs w:val="20"/>
              </w:rPr>
            </w:pPr>
            <w:r w:rsidRPr="00BD6EF1">
              <w:rPr>
                <w:rFonts w:ascii="Arial" w:hAnsi="Arial" w:cs="Arial"/>
                <w:b/>
                <w:bCs/>
                <w:sz w:val="20"/>
                <w:szCs w:val="20"/>
              </w:rPr>
              <w:t>.14</w:t>
            </w:r>
          </w:p>
        </w:tc>
      </w:tr>
      <w:tr w:rsidR="002557AA" w:rsidRPr="00BD6EF1" w14:paraId="309F6F7D" w14:textId="77777777" w:rsidTr="00E20A83">
        <w:trPr>
          <w:trHeight w:val="287"/>
          <w:tblCellSpacing w:w="15" w:type="dxa"/>
        </w:trPr>
        <w:tc>
          <w:tcPr>
            <w:tcW w:w="0" w:type="auto"/>
            <w:vAlign w:val="center"/>
            <w:hideMark/>
          </w:tcPr>
          <w:p w14:paraId="539486E1" w14:textId="77777777" w:rsidR="002557AA" w:rsidRPr="00BD6EF1" w:rsidRDefault="002557AA" w:rsidP="008D0CB8">
            <w:pPr>
              <w:rPr>
                <w:rFonts w:ascii="Arial" w:hAnsi="Arial" w:cs="Arial"/>
                <w:sz w:val="20"/>
                <w:szCs w:val="20"/>
              </w:rPr>
            </w:pPr>
            <w:r w:rsidRPr="00BD6EF1">
              <w:rPr>
                <w:rFonts w:ascii="Arial" w:hAnsi="Arial" w:cs="Arial"/>
                <w:sz w:val="20"/>
                <w:szCs w:val="20"/>
              </w:rPr>
              <w:t>Drinking history</w:t>
            </w:r>
          </w:p>
        </w:tc>
        <w:tc>
          <w:tcPr>
            <w:tcW w:w="1261" w:type="dxa"/>
            <w:vAlign w:val="center"/>
            <w:hideMark/>
          </w:tcPr>
          <w:p w14:paraId="040738B0"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.00</w:t>
            </w:r>
          </w:p>
        </w:tc>
        <w:tc>
          <w:tcPr>
            <w:tcW w:w="892" w:type="dxa"/>
            <w:vAlign w:val="center"/>
            <w:hideMark/>
          </w:tcPr>
          <w:p w14:paraId="24166E5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.00</w:t>
            </w:r>
          </w:p>
        </w:tc>
        <w:tc>
          <w:tcPr>
            <w:tcW w:w="0" w:type="auto"/>
            <w:vAlign w:val="center"/>
            <w:hideMark/>
          </w:tcPr>
          <w:p w14:paraId="0B93AE24"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vAlign w:val="center"/>
            <w:hideMark/>
          </w:tcPr>
          <w:p w14:paraId="3B8C46D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.16</w:t>
            </w:r>
          </w:p>
        </w:tc>
        <w:tc>
          <w:tcPr>
            <w:tcW w:w="0" w:type="auto"/>
            <w:vAlign w:val="center"/>
            <w:hideMark/>
          </w:tcPr>
          <w:p w14:paraId="0F865C95"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.873</w:t>
            </w:r>
          </w:p>
        </w:tc>
        <w:tc>
          <w:tcPr>
            <w:tcW w:w="0" w:type="auto"/>
            <w:vAlign w:val="center"/>
            <w:hideMark/>
          </w:tcPr>
          <w:p w14:paraId="309A75A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r>
      <w:tr w:rsidR="002557AA" w:rsidRPr="00BD6EF1" w14:paraId="5DAAA31A" w14:textId="77777777" w:rsidTr="00E20A83">
        <w:trPr>
          <w:trHeight w:val="287"/>
          <w:tblCellSpacing w:w="15" w:type="dxa"/>
        </w:trPr>
        <w:tc>
          <w:tcPr>
            <w:tcW w:w="0" w:type="auto"/>
            <w:vAlign w:val="center"/>
            <w:hideMark/>
          </w:tcPr>
          <w:p w14:paraId="6F84EB9E" w14:textId="77777777" w:rsidR="002557AA" w:rsidRPr="00BD6EF1" w:rsidRDefault="002557AA" w:rsidP="008D0CB8">
            <w:pPr>
              <w:rPr>
                <w:rFonts w:ascii="Arial" w:hAnsi="Arial" w:cs="Arial"/>
                <w:sz w:val="20"/>
                <w:szCs w:val="20"/>
              </w:rPr>
            </w:pPr>
            <w:r w:rsidRPr="00BD6EF1">
              <w:rPr>
                <w:rFonts w:ascii="Arial" w:hAnsi="Arial" w:cs="Arial"/>
                <w:sz w:val="20"/>
                <w:szCs w:val="20"/>
              </w:rPr>
              <w:t>Smoking history</w:t>
            </w:r>
          </w:p>
        </w:tc>
        <w:tc>
          <w:tcPr>
            <w:tcW w:w="1261" w:type="dxa"/>
            <w:vAlign w:val="center"/>
            <w:hideMark/>
          </w:tcPr>
          <w:p w14:paraId="59500B1A"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892" w:type="dxa"/>
            <w:vAlign w:val="center"/>
            <w:hideMark/>
          </w:tcPr>
          <w:p w14:paraId="6EC6C447"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.00</w:t>
            </w:r>
          </w:p>
        </w:tc>
        <w:tc>
          <w:tcPr>
            <w:tcW w:w="0" w:type="auto"/>
            <w:vAlign w:val="center"/>
            <w:hideMark/>
          </w:tcPr>
          <w:p w14:paraId="5A64BDD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-.10</w:t>
            </w:r>
          </w:p>
        </w:tc>
        <w:tc>
          <w:tcPr>
            <w:tcW w:w="0" w:type="auto"/>
            <w:vAlign w:val="center"/>
            <w:hideMark/>
          </w:tcPr>
          <w:p w14:paraId="65D3F07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-1.50</w:t>
            </w:r>
          </w:p>
        </w:tc>
        <w:tc>
          <w:tcPr>
            <w:tcW w:w="0" w:type="auto"/>
            <w:vAlign w:val="center"/>
            <w:hideMark/>
          </w:tcPr>
          <w:p w14:paraId="0EBC0B40"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.134</w:t>
            </w:r>
          </w:p>
        </w:tc>
        <w:tc>
          <w:tcPr>
            <w:tcW w:w="0" w:type="auto"/>
            <w:vAlign w:val="center"/>
            <w:hideMark/>
          </w:tcPr>
          <w:p w14:paraId="5F0854D0"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-.09</w:t>
            </w:r>
          </w:p>
        </w:tc>
      </w:tr>
      <w:tr w:rsidR="002557AA" w:rsidRPr="00BD6EF1" w14:paraId="1C80FADC" w14:textId="77777777" w:rsidTr="00E20A83">
        <w:trPr>
          <w:trHeight w:val="287"/>
          <w:tblCellSpacing w:w="15" w:type="dxa"/>
        </w:trPr>
        <w:tc>
          <w:tcPr>
            <w:tcW w:w="0" w:type="auto"/>
            <w:vAlign w:val="center"/>
            <w:hideMark/>
          </w:tcPr>
          <w:p w14:paraId="763FF9BA" w14:textId="77777777" w:rsidR="002557AA" w:rsidRPr="00BD6EF1" w:rsidRDefault="002557AA" w:rsidP="008D0CB8">
            <w:pPr>
              <w:rPr>
                <w:rFonts w:ascii="Arial" w:hAnsi="Arial" w:cs="Arial"/>
                <w:sz w:val="20"/>
                <w:szCs w:val="20"/>
              </w:rPr>
            </w:pPr>
            <w:r w:rsidRPr="00BD6EF1">
              <w:rPr>
                <w:rFonts w:ascii="Arial" w:hAnsi="Arial" w:cs="Arial"/>
                <w:sz w:val="20"/>
                <w:szCs w:val="20"/>
              </w:rPr>
              <w:t>Exercise frequency</w:t>
            </w:r>
          </w:p>
        </w:tc>
        <w:tc>
          <w:tcPr>
            <w:tcW w:w="1261" w:type="dxa"/>
            <w:vAlign w:val="center"/>
            <w:hideMark/>
          </w:tcPr>
          <w:p w14:paraId="0F5C5A3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-.00</w:t>
            </w:r>
          </w:p>
        </w:tc>
        <w:tc>
          <w:tcPr>
            <w:tcW w:w="892" w:type="dxa"/>
            <w:vAlign w:val="center"/>
            <w:hideMark/>
          </w:tcPr>
          <w:p w14:paraId="64FED829"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vAlign w:val="center"/>
            <w:hideMark/>
          </w:tcPr>
          <w:p w14:paraId="1FB77C5B"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vAlign w:val="center"/>
            <w:hideMark/>
          </w:tcPr>
          <w:p w14:paraId="5D2A7245"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-.18</w:t>
            </w:r>
          </w:p>
        </w:tc>
        <w:tc>
          <w:tcPr>
            <w:tcW w:w="0" w:type="auto"/>
            <w:vAlign w:val="center"/>
            <w:hideMark/>
          </w:tcPr>
          <w:p w14:paraId="406E9849"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.856</w:t>
            </w:r>
          </w:p>
        </w:tc>
        <w:tc>
          <w:tcPr>
            <w:tcW w:w="0" w:type="auto"/>
            <w:vAlign w:val="center"/>
            <w:hideMark/>
          </w:tcPr>
          <w:p w14:paraId="6DD4EC7A"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r>
      <w:tr w:rsidR="002557AA" w:rsidRPr="00BD6EF1" w14:paraId="3CC5E0C7" w14:textId="77777777" w:rsidTr="00E20A83">
        <w:trPr>
          <w:trHeight w:val="287"/>
          <w:tblCellSpacing w:w="15" w:type="dxa"/>
        </w:trPr>
        <w:tc>
          <w:tcPr>
            <w:tcW w:w="0" w:type="auto"/>
            <w:vAlign w:val="center"/>
            <w:hideMark/>
          </w:tcPr>
          <w:p w14:paraId="1B248B0A" w14:textId="77777777" w:rsidR="002557AA" w:rsidRPr="00BD6EF1" w:rsidRDefault="002557AA" w:rsidP="008D0CB8">
            <w:pPr>
              <w:rPr>
                <w:rFonts w:ascii="Arial" w:hAnsi="Arial" w:cs="Arial"/>
                <w:sz w:val="20"/>
                <w:szCs w:val="20"/>
              </w:rPr>
            </w:pPr>
            <w:r w:rsidRPr="00BD6EF1">
              <w:rPr>
                <w:rFonts w:ascii="Arial" w:hAnsi="Arial" w:cs="Arial"/>
                <w:sz w:val="20"/>
                <w:szCs w:val="20"/>
              </w:rPr>
              <w:t>Cognitive activity</w:t>
            </w:r>
          </w:p>
        </w:tc>
        <w:tc>
          <w:tcPr>
            <w:tcW w:w="1261" w:type="dxa"/>
            <w:vAlign w:val="center"/>
            <w:hideMark/>
          </w:tcPr>
          <w:p w14:paraId="63F6AC30"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892" w:type="dxa"/>
            <w:vAlign w:val="center"/>
            <w:hideMark/>
          </w:tcPr>
          <w:p w14:paraId="09389810"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vAlign w:val="center"/>
            <w:hideMark/>
          </w:tcPr>
          <w:p w14:paraId="5B2E637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.04</w:t>
            </w:r>
          </w:p>
        </w:tc>
        <w:tc>
          <w:tcPr>
            <w:tcW w:w="0" w:type="auto"/>
            <w:vAlign w:val="center"/>
            <w:hideMark/>
          </w:tcPr>
          <w:p w14:paraId="1DABD622"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.58</w:t>
            </w:r>
          </w:p>
        </w:tc>
        <w:tc>
          <w:tcPr>
            <w:tcW w:w="0" w:type="auto"/>
            <w:vAlign w:val="center"/>
            <w:hideMark/>
          </w:tcPr>
          <w:p w14:paraId="6442856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.561</w:t>
            </w:r>
          </w:p>
        </w:tc>
        <w:tc>
          <w:tcPr>
            <w:tcW w:w="0" w:type="auto"/>
            <w:vAlign w:val="center"/>
            <w:hideMark/>
          </w:tcPr>
          <w:p w14:paraId="6704C35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.03</w:t>
            </w:r>
          </w:p>
        </w:tc>
      </w:tr>
      <w:tr w:rsidR="002557AA" w:rsidRPr="00BD6EF1" w14:paraId="7DCC8B6D" w14:textId="77777777" w:rsidTr="00E20A83">
        <w:trPr>
          <w:trHeight w:val="287"/>
          <w:tblCellSpacing w:w="15" w:type="dxa"/>
        </w:trPr>
        <w:tc>
          <w:tcPr>
            <w:tcW w:w="0" w:type="auto"/>
            <w:vAlign w:val="center"/>
            <w:hideMark/>
          </w:tcPr>
          <w:p w14:paraId="0E4D10C8" w14:textId="48FDC005" w:rsidR="002557AA" w:rsidRPr="00BD6EF1" w:rsidRDefault="00E20A83" w:rsidP="008D0CB8">
            <w:pPr>
              <w:rPr>
                <w:rFonts w:ascii="Arial" w:hAnsi="Arial" w:cs="Arial"/>
                <w:sz w:val="20"/>
                <w:szCs w:val="20"/>
              </w:rPr>
            </w:pPr>
            <w:r w:rsidRPr="00BD6EF1">
              <w:rPr>
                <w:rFonts w:ascii="Arial" w:hAnsi="Arial" w:cs="Arial"/>
                <w:sz w:val="20"/>
                <w:szCs w:val="20"/>
              </w:rPr>
              <w:t>Marital/co-residency status</w:t>
            </w:r>
          </w:p>
        </w:tc>
        <w:tc>
          <w:tcPr>
            <w:tcW w:w="1261" w:type="dxa"/>
            <w:vAlign w:val="center"/>
            <w:hideMark/>
          </w:tcPr>
          <w:p w14:paraId="3D897E01"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.07</w:t>
            </w:r>
          </w:p>
        </w:tc>
        <w:tc>
          <w:tcPr>
            <w:tcW w:w="892" w:type="dxa"/>
            <w:vAlign w:val="center"/>
            <w:hideMark/>
          </w:tcPr>
          <w:p w14:paraId="5EB3D2CA"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.10</w:t>
            </w:r>
          </w:p>
        </w:tc>
        <w:tc>
          <w:tcPr>
            <w:tcW w:w="0" w:type="auto"/>
            <w:vAlign w:val="center"/>
            <w:hideMark/>
          </w:tcPr>
          <w:p w14:paraId="33AA74D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.05</w:t>
            </w:r>
          </w:p>
        </w:tc>
        <w:tc>
          <w:tcPr>
            <w:tcW w:w="0" w:type="auto"/>
            <w:vAlign w:val="center"/>
            <w:hideMark/>
          </w:tcPr>
          <w:p w14:paraId="2D510D5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.71</w:t>
            </w:r>
          </w:p>
        </w:tc>
        <w:tc>
          <w:tcPr>
            <w:tcW w:w="0" w:type="auto"/>
            <w:vAlign w:val="center"/>
            <w:hideMark/>
          </w:tcPr>
          <w:p w14:paraId="19795CA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.481</w:t>
            </w:r>
          </w:p>
        </w:tc>
        <w:tc>
          <w:tcPr>
            <w:tcW w:w="0" w:type="auto"/>
            <w:vAlign w:val="center"/>
            <w:hideMark/>
          </w:tcPr>
          <w:p w14:paraId="5FE56124"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.04</w:t>
            </w:r>
          </w:p>
        </w:tc>
      </w:tr>
      <w:tr w:rsidR="002557AA" w:rsidRPr="00BD6EF1" w14:paraId="4C1B6B64" w14:textId="77777777" w:rsidTr="00E20A83">
        <w:trPr>
          <w:trHeight w:val="287"/>
          <w:tblCellSpacing w:w="15" w:type="dxa"/>
        </w:trPr>
        <w:tc>
          <w:tcPr>
            <w:tcW w:w="0" w:type="auto"/>
            <w:tcBorders>
              <w:bottom w:val="single" w:sz="4" w:space="0" w:color="000000"/>
            </w:tcBorders>
            <w:vAlign w:val="center"/>
            <w:hideMark/>
          </w:tcPr>
          <w:p w14:paraId="2B0DBD46" w14:textId="08FCBC0C" w:rsidR="002557AA" w:rsidRPr="00BD6EF1" w:rsidRDefault="002557AA" w:rsidP="008D0CB8">
            <w:pPr>
              <w:rPr>
                <w:rFonts w:ascii="Arial" w:hAnsi="Arial" w:cs="Arial"/>
                <w:sz w:val="20"/>
                <w:szCs w:val="20"/>
              </w:rPr>
            </w:pPr>
            <w:r w:rsidRPr="00BD6EF1">
              <w:rPr>
                <w:rFonts w:ascii="Arial" w:hAnsi="Arial" w:cs="Arial"/>
                <w:sz w:val="20"/>
                <w:szCs w:val="20"/>
              </w:rPr>
              <w:t xml:space="preserve">Social </w:t>
            </w:r>
            <w:r w:rsidR="002A47BA" w:rsidRPr="00BD6EF1">
              <w:rPr>
                <w:rFonts w:ascii="Arial" w:hAnsi="Arial" w:cs="Arial"/>
                <w:sz w:val="20"/>
                <w:szCs w:val="20"/>
              </w:rPr>
              <w:t>Network Size</w:t>
            </w:r>
          </w:p>
        </w:tc>
        <w:tc>
          <w:tcPr>
            <w:tcW w:w="1261" w:type="dxa"/>
            <w:tcBorders>
              <w:bottom w:val="single" w:sz="4" w:space="0" w:color="000000"/>
            </w:tcBorders>
            <w:vAlign w:val="center"/>
            <w:hideMark/>
          </w:tcPr>
          <w:p w14:paraId="4922F6D4"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892" w:type="dxa"/>
            <w:tcBorders>
              <w:bottom w:val="single" w:sz="4" w:space="0" w:color="000000"/>
            </w:tcBorders>
            <w:vAlign w:val="center"/>
            <w:hideMark/>
          </w:tcPr>
          <w:p w14:paraId="5D63F908"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.04</w:t>
            </w:r>
          </w:p>
        </w:tc>
        <w:tc>
          <w:tcPr>
            <w:tcW w:w="0" w:type="auto"/>
            <w:tcBorders>
              <w:bottom w:val="single" w:sz="4" w:space="0" w:color="000000"/>
            </w:tcBorders>
            <w:vAlign w:val="center"/>
            <w:hideMark/>
          </w:tcPr>
          <w:p w14:paraId="5F5595D3"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c>
          <w:tcPr>
            <w:tcW w:w="0" w:type="auto"/>
            <w:tcBorders>
              <w:bottom w:val="single" w:sz="4" w:space="0" w:color="000000"/>
            </w:tcBorders>
            <w:vAlign w:val="center"/>
            <w:hideMark/>
          </w:tcPr>
          <w:p w14:paraId="7161AB66"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-.23</w:t>
            </w:r>
          </w:p>
        </w:tc>
        <w:tc>
          <w:tcPr>
            <w:tcW w:w="0" w:type="auto"/>
            <w:tcBorders>
              <w:bottom w:val="single" w:sz="4" w:space="0" w:color="000000"/>
            </w:tcBorders>
            <w:vAlign w:val="center"/>
            <w:hideMark/>
          </w:tcPr>
          <w:p w14:paraId="4AF94989"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.822</w:t>
            </w:r>
          </w:p>
        </w:tc>
        <w:tc>
          <w:tcPr>
            <w:tcW w:w="0" w:type="auto"/>
            <w:tcBorders>
              <w:bottom w:val="single" w:sz="4" w:space="0" w:color="000000"/>
            </w:tcBorders>
            <w:vAlign w:val="center"/>
            <w:hideMark/>
          </w:tcPr>
          <w:p w14:paraId="5886F2BF" w14:textId="77777777" w:rsidR="002557AA" w:rsidRPr="00BD6EF1" w:rsidRDefault="002557AA" w:rsidP="008D0CB8">
            <w:pPr>
              <w:jc w:val="right"/>
              <w:rPr>
                <w:rFonts w:ascii="Arial" w:hAnsi="Arial" w:cs="Arial"/>
                <w:sz w:val="20"/>
                <w:szCs w:val="20"/>
              </w:rPr>
            </w:pPr>
            <w:r w:rsidRPr="00BD6EF1">
              <w:rPr>
                <w:rFonts w:ascii="Arial" w:hAnsi="Arial" w:cs="Arial"/>
                <w:sz w:val="20"/>
                <w:szCs w:val="20"/>
              </w:rPr>
              <w:t>-.01</w:t>
            </w:r>
          </w:p>
        </w:tc>
      </w:tr>
    </w:tbl>
    <w:p w14:paraId="24805AEB" w14:textId="4177761F" w:rsidR="005D2230" w:rsidRPr="00BD6EF1" w:rsidRDefault="005D2230" w:rsidP="008D0CB8">
      <w:pPr>
        <w:rPr>
          <w:rFonts w:ascii="Arial" w:hAnsi="Arial" w:cs="Arial"/>
          <w:sz w:val="16"/>
          <w:szCs w:val="16"/>
        </w:rPr>
      </w:pPr>
      <w:r w:rsidRPr="00E34A10">
        <w:rPr>
          <w:rStyle w:val="Strong"/>
          <w:rFonts w:ascii="Arial" w:hAnsi="Arial" w:cs="Arial"/>
          <w:b w:val="0"/>
          <w:bCs w:val="0"/>
          <w:i/>
          <w:iCs/>
          <w:sz w:val="16"/>
          <w:szCs w:val="16"/>
          <w:lang w:val="pt-BR"/>
        </w:rPr>
        <w:t>Note</w:t>
      </w:r>
      <w:r w:rsidRPr="00E34A10">
        <w:rPr>
          <w:rStyle w:val="Strong"/>
          <w:rFonts w:ascii="Arial" w:hAnsi="Arial" w:cs="Arial"/>
          <w:sz w:val="16"/>
          <w:szCs w:val="16"/>
          <w:lang w:val="pt-BR"/>
        </w:rPr>
        <w:t>.</w:t>
      </w:r>
      <w:r w:rsidRPr="00E34A10">
        <w:rPr>
          <w:rFonts w:ascii="Arial" w:hAnsi="Arial" w:cs="Arial"/>
          <w:sz w:val="16"/>
          <w:szCs w:val="16"/>
          <w:lang w:val="pt-BR"/>
        </w:rPr>
        <w:t xml:space="preserve"> </w:t>
      </w:r>
      <w:r w:rsidRPr="00E34A10">
        <w:rPr>
          <w:rFonts w:ascii="Arial" w:hAnsi="Arial" w:cs="Arial"/>
          <w:i/>
          <w:iCs/>
          <w:sz w:val="16"/>
          <w:szCs w:val="16"/>
          <w:lang w:val="pt-BR"/>
        </w:rPr>
        <w:t>N</w:t>
      </w:r>
      <w:r w:rsidRPr="00E34A10">
        <w:rPr>
          <w:rFonts w:ascii="Arial" w:hAnsi="Arial" w:cs="Arial"/>
          <w:sz w:val="16"/>
          <w:szCs w:val="16"/>
          <w:lang w:val="pt-BR"/>
        </w:rPr>
        <w:t xml:space="preserve"> = 213. Dependent variable = DunedinPACNI. </w:t>
      </w:r>
      <w:r w:rsidR="00017674" w:rsidRPr="00E34A10">
        <w:rPr>
          <w:rFonts w:ascii="Arial" w:hAnsi="Arial" w:cs="Arial"/>
          <w:sz w:val="16"/>
          <w:szCs w:val="16"/>
          <w:lang w:val="pt-BR"/>
        </w:rPr>
        <w:t>R</w:t>
      </w:r>
      <w:r w:rsidR="00017674" w:rsidRPr="00E34A10">
        <w:rPr>
          <w:rFonts w:ascii="Arial" w:hAnsi="Arial" w:cs="Arial"/>
          <w:sz w:val="16"/>
          <w:szCs w:val="16"/>
          <w:vertAlign w:val="superscript"/>
          <w:lang w:val="pt-BR"/>
        </w:rPr>
        <w:t>2</w:t>
      </w:r>
      <w:r w:rsidR="00017674" w:rsidRPr="00E34A10">
        <w:rPr>
          <w:rFonts w:ascii="Arial" w:hAnsi="Arial" w:cs="Arial"/>
          <w:sz w:val="16"/>
          <w:szCs w:val="16"/>
          <w:lang w:val="pt-BR"/>
        </w:rPr>
        <w:t xml:space="preserve"> = .</w:t>
      </w:r>
      <w:r w:rsidR="009E491D" w:rsidRPr="00E34A10">
        <w:rPr>
          <w:rFonts w:ascii="Arial" w:hAnsi="Arial" w:cs="Arial"/>
          <w:sz w:val="16"/>
          <w:szCs w:val="16"/>
          <w:lang w:val="pt-BR"/>
        </w:rPr>
        <w:t>400</w:t>
      </w:r>
      <w:r w:rsidR="00017674" w:rsidRPr="00E34A10">
        <w:rPr>
          <w:rFonts w:ascii="Arial" w:hAnsi="Arial" w:cs="Arial"/>
          <w:sz w:val="16"/>
          <w:szCs w:val="16"/>
          <w:lang w:val="pt-BR"/>
        </w:rPr>
        <w:t>.</w:t>
      </w:r>
      <w:r w:rsidR="00ED3C19" w:rsidRPr="00E34A10">
        <w:rPr>
          <w:rFonts w:ascii="Arial" w:hAnsi="Arial" w:cs="Arial"/>
          <w:sz w:val="16"/>
          <w:szCs w:val="16"/>
          <w:lang w:val="pt-BR"/>
        </w:rPr>
        <w:t xml:space="preserve"> </w:t>
      </w:r>
      <w:r w:rsidRPr="00BD6EF1">
        <w:rPr>
          <w:rFonts w:ascii="Arial" w:hAnsi="Arial" w:cs="Arial"/>
          <w:color w:val="000000" w:themeColor="text1"/>
          <w:sz w:val="16"/>
          <w:szCs w:val="16"/>
        </w:rPr>
        <w:t>For regression analyses, the reference categories were Male for sex, White for race, M</w:t>
      </w:r>
      <w:r w:rsidR="00623F45">
        <w:rPr>
          <w:rFonts w:ascii="Arial" w:hAnsi="Arial" w:cs="Arial"/>
          <w:color w:val="000000" w:themeColor="text1"/>
          <w:sz w:val="16"/>
          <w:szCs w:val="16"/>
        </w:rPr>
        <w:t>R</w:t>
      </w:r>
      <w:r w:rsidRPr="00BD6EF1">
        <w:rPr>
          <w:rFonts w:ascii="Arial" w:hAnsi="Arial" w:cs="Arial"/>
          <w:color w:val="000000" w:themeColor="text1"/>
          <w:sz w:val="16"/>
          <w:szCs w:val="16"/>
        </w:rPr>
        <w:t xml:space="preserve"> for MIDUS cohort, and Married/co-residing for marital/co-residency status. </w:t>
      </w:r>
      <w:r w:rsidRPr="00BD6EF1">
        <w:rPr>
          <w:rFonts w:ascii="Arial" w:hAnsi="Arial" w:cs="Arial"/>
          <w:sz w:val="16"/>
          <w:szCs w:val="16"/>
        </w:rPr>
        <w:t>Significance thresholds for the regression coefficients were Bonferroni-corrected for three comparisons</w:t>
      </w:r>
      <w:r w:rsidR="003C5994">
        <w:rPr>
          <w:rFonts w:ascii="Arial" w:hAnsi="Arial" w:cs="Arial"/>
          <w:sz w:val="16"/>
          <w:szCs w:val="16"/>
        </w:rPr>
        <w:t xml:space="preserve"> (See Results for the</w:t>
      </w:r>
      <w:r w:rsidR="00B04A27">
        <w:rPr>
          <w:rFonts w:ascii="Arial" w:hAnsi="Arial" w:cs="Arial"/>
          <w:sz w:val="16"/>
          <w:szCs w:val="16"/>
        </w:rPr>
        <w:t xml:space="preserve"> </w:t>
      </w:r>
      <w:r w:rsidR="003C5994">
        <w:rPr>
          <w:rFonts w:ascii="Arial" w:hAnsi="Arial" w:cs="Arial"/>
          <w:sz w:val="16"/>
          <w:szCs w:val="16"/>
        </w:rPr>
        <w:t>rationale</w:t>
      </w:r>
      <w:r w:rsidR="00B04A27">
        <w:rPr>
          <w:rFonts w:ascii="Arial" w:hAnsi="Arial" w:cs="Arial"/>
          <w:sz w:val="16"/>
          <w:szCs w:val="16"/>
        </w:rPr>
        <w:t xml:space="preserve"> for multiple comparison</w:t>
      </w:r>
      <w:r w:rsidR="00D21606">
        <w:rPr>
          <w:rFonts w:ascii="Arial" w:hAnsi="Arial" w:cs="Arial"/>
          <w:sz w:val="16"/>
          <w:szCs w:val="16"/>
        </w:rPr>
        <w:t xml:space="preserve"> correction</w:t>
      </w:r>
      <w:r w:rsidR="003C5994">
        <w:rPr>
          <w:rFonts w:ascii="Arial" w:hAnsi="Arial" w:cs="Arial"/>
          <w:sz w:val="16"/>
          <w:szCs w:val="16"/>
        </w:rPr>
        <w:t>)</w:t>
      </w:r>
      <w:r w:rsidRPr="00BD6EF1">
        <w:rPr>
          <w:rFonts w:ascii="Arial" w:hAnsi="Arial" w:cs="Arial"/>
          <w:sz w:val="16"/>
          <w:szCs w:val="16"/>
        </w:rPr>
        <w:t xml:space="preserve">. </w:t>
      </w:r>
      <w:r w:rsidRPr="00BD6EF1">
        <w:rPr>
          <w:rFonts w:ascii="Arial" w:hAnsi="Arial" w:cs="Arial"/>
          <w:sz w:val="16"/>
          <w:szCs w:val="16"/>
          <w:vertAlign w:val="superscript"/>
        </w:rPr>
        <w:t>†</w:t>
      </w:r>
      <w:r w:rsidRPr="00BD6EF1">
        <w:rPr>
          <w:rStyle w:val="Emphasis"/>
          <w:rFonts w:ascii="Arial" w:hAnsi="Arial" w:cs="Arial"/>
          <w:sz w:val="16"/>
          <w:szCs w:val="16"/>
        </w:rPr>
        <w:t>p</w:t>
      </w:r>
      <w:r w:rsidRPr="00BD6EF1">
        <w:rPr>
          <w:rFonts w:ascii="Arial" w:hAnsi="Arial" w:cs="Arial"/>
          <w:sz w:val="16"/>
          <w:szCs w:val="16"/>
        </w:rPr>
        <w:t xml:space="preserve"> &lt; .05 (nominally significant before Bonferroni-correction); *</w:t>
      </w:r>
      <w:r w:rsidRPr="00BD6EF1">
        <w:rPr>
          <w:rStyle w:val="Emphasis"/>
          <w:rFonts w:ascii="Arial" w:hAnsi="Arial" w:cs="Arial"/>
          <w:sz w:val="16"/>
          <w:szCs w:val="16"/>
        </w:rPr>
        <w:t>p</w:t>
      </w:r>
      <w:r w:rsidRPr="00BD6EF1">
        <w:rPr>
          <w:rFonts w:ascii="Arial" w:hAnsi="Arial" w:cs="Arial"/>
          <w:sz w:val="16"/>
          <w:szCs w:val="16"/>
        </w:rPr>
        <w:t xml:space="preserve"> &lt; .0167; **</w:t>
      </w:r>
      <w:r w:rsidRPr="00BD6EF1">
        <w:rPr>
          <w:rStyle w:val="Emphasis"/>
          <w:rFonts w:ascii="Arial" w:hAnsi="Arial" w:cs="Arial"/>
          <w:sz w:val="16"/>
          <w:szCs w:val="16"/>
        </w:rPr>
        <w:t>p</w:t>
      </w:r>
      <w:r w:rsidRPr="00BD6EF1">
        <w:rPr>
          <w:rFonts w:ascii="Arial" w:hAnsi="Arial" w:cs="Arial"/>
          <w:sz w:val="16"/>
          <w:szCs w:val="16"/>
        </w:rPr>
        <w:t xml:space="preserve"> &lt; .0033; ***</w:t>
      </w:r>
      <w:r w:rsidRPr="00BD6EF1">
        <w:rPr>
          <w:rStyle w:val="Emphasis"/>
          <w:rFonts w:ascii="Arial" w:hAnsi="Arial" w:cs="Arial"/>
          <w:sz w:val="16"/>
          <w:szCs w:val="16"/>
        </w:rPr>
        <w:t>p</w:t>
      </w:r>
      <w:r w:rsidRPr="00BD6EF1">
        <w:rPr>
          <w:rFonts w:ascii="Arial" w:hAnsi="Arial" w:cs="Arial"/>
          <w:sz w:val="16"/>
          <w:szCs w:val="16"/>
        </w:rPr>
        <w:t xml:space="preserve"> &lt; .00033.</w:t>
      </w:r>
    </w:p>
    <w:p w14:paraId="450C9194" w14:textId="2FA93BD9" w:rsidR="00BB1581" w:rsidRPr="00BD6EF1" w:rsidRDefault="00BB1581" w:rsidP="008D0CB8">
      <w:pPr>
        <w:rPr>
          <w:rFonts w:ascii="Arial" w:hAnsi="Arial" w:cs="Arial"/>
          <w:b/>
          <w:bCs/>
          <w:sz w:val="22"/>
          <w:szCs w:val="22"/>
        </w:rPr>
      </w:pPr>
    </w:p>
    <w:p w14:paraId="4E4EC794" w14:textId="77777777" w:rsidR="0039579C" w:rsidRPr="00BD6EF1" w:rsidRDefault="0039579C" w:rsidP="008D0CB8">
      <w:pPr>
        <w:rPr>
          <w:rFonts w:ascii="Arial" w:hAnsi="Arial" w:cs="Arial"/>
          <w:b/>
          <w:bCs/>
          <w:sz w:val="22"/>
          <w:szCs w:val="22"/>
        </w:rPr>
      </w:pPr>
    </w:p>
    <w:p w14:paraId="46178837" w14:textId="77777777" w:rsidR="0039579C" w:rsidRPr="00BD6EF1" w:rsidRDefault="0039579C" w:rsidP="008D0CB8">
      <w:pPr>
        <w:rPr>
          <w:rFonts w:ascii="Arial" w:hAnsi="Arial" w:cs="Arial"/>
          <w:b/>
          <w:bCs/>
          <w:sz w:val="22"/>
          <w:szCs w:val="22"/>
        </w:rPr>
      </w:pPr>
    </w:p>
    <w:p w14:paraId="73E7C409" w14:textId="77777777" w:rsidR="0039579C" w:rsidRPr="00BD6EF1" w:rsidRDefault="0039579C" w:rsidP="008D0CB8">
      <w:pPr>
        <w:rPr>
          <w:rFonts w:ascii="Arial" w:hAnsi="Arial" w:cs="Arial"/>
          <w:b/>
          <w:bCs/>
          <w:sz w:val="22"/>
          <w:szCs w:val="22"/>
        </w:rPr>
      </w:pPr>
    </w:p>
    <w:p w14:paraId="66C868B1" w14:textId="77777777" w:rsidR="0039579C" w:rsidRPr="00BD6EF1" w:rsidRDefault="0039579C" w:rsidP="008D0CB8">
      <w:pPr>
        <w:rPr>
          <w:rFonts w:ascii="Arial" w:hAnsi="Arial" w:cs="Arial"/>
          <w:b/>
          <w:bCs/>
          <w:sz w:val="22"/>
          <w:szCs w:val="22"/>
        </w:rPr>
      </w:pPr>
    </w:p>
    <w:p w14:paraId="12798AF7" w14:textId="77777777" w:rsidR="0039579C" w:rsidRPr="00BD6EF1" w:rsidRDefault="0039579C" w:rsidP="008D0CB8">
      <w:pPr>
        <w:rPr>
          <w:rFonts w:ascii="Arial" w:hAnsi="Arial" w:cs="Arial"/>
          <w:b/>
          <w:bCs/>
          <w:sz w:val="22"/>
          <w:szCs w:val="22"/>
        </w:rPr>
      </w:pPr>
    </w:p>
    <w:p w14:paraId="12CB1354" w14:textId="77777777" w:rsidR="0039579C" w:rsidRPr="00BD6EF1" w:rsidRDefault="0039579C" w:rsidP="008D0CB8">
      <w:pPr>
        <w:rPr>
          <w:rFonts w:ascii="Arial" w:hAnsi="Arial" w:cs="Arial"/>
          <w:b/>
          <w:bCs/>
          <w:sz w:val="22"/>
          <w:szCs w:val="22"/>
        </w:rPr>
      </w:pPr>
    </w:p>
    <w:p w14:paraId="13128B05" w14:textId="77777777" w:rsidR="0039579C" w:rsidRPr="00BD6EF1" w:rsidRDefault="0039579C" w:rsidP="008D0CB8">
      <w:pPr>
        <w:rPr>
          <w:rFonts w:ascii="Arial" w:hAnsi="Arial" w:cs="Arial"/>
          <w:b/>
          <w:bCs/>
          <w:sz w:val="22"/>
          <w:szCs w:val="22"/>
        </w:rPr>
      </w:pPr>
    </w:p>
    <w:p w14:paraId="50FDED98" w14:textId="77777777" w:rsidR="0039579C" w:rsidRPr="00BD6EF1" w:rsidRDefault="0039579C" w:rsidP="008D0CB8">
      <w:pPr>
        <w:rPr>
          <w:rFonts w:ascii="Arial" w:hAnsi="Arial" w:cs="Arial"/>
          <w:b/>
          <w:bCs/>
          <w:sz w:val="22"/>
          <w:szCs w:val="22"/>
        </w:rPr>
      </w:pPr>
    </w:p>
    <w:p w14:paraId="234182FE" w14:textId="77777777" w:rsidR="0039579C" w:rsidRDefault="0039579C" w:rsidP="008D0CB8">
      <w:pPr>
        <w:rPr>
          <w:rFonts w:ascii="Arial" w:hAnsi="Arial" w:cs="Arial"/>
          <w:b/>
          <w:bCs/>
          <w:sz w:val="22"/>
          <w:szCs w:val="22"/>
        </w:rPr>
      </w:pPr>
    </w:p>
    <w:p w14:paraId="3E442CB7" w14:textId="77777777" w:rsidR="00697EF0" w:rsidRPr="00BD6EF1" w:rsidRDefault="00697EF0" w:rsidP="008D0CB8">
      <w:pPr>
        <w:rPr>
          <w:rFonts w:ascii="Arial" w:hAnsi="Arial" w:cs="Arial"/>
          <w:b/>
          <w:bCs/>
          <w:sz w:val="22"/>
          <w:szCs w:val="22"/>
        </w:rPr>
      </w:pPr>
    </w:p>
    <w:p w14:paraId="1405E619" w14:textId="77777777" w:rsidR="0039579C" w:rsidRDefault="0039579C" w:rsidP="008D0CB8">
      <w:pPr>
        <w:rPr>
          <w:rFonts w:ascii="Arial" w:hAnsi="Arial" w:cs="Arial"/>
          <w:b/>
          <w:bCs/>
          <w:sz w:val="22"/>
          <w:szCs w:val="22"/>
        </w:rPr>
      </w:pPr>
    </w:p>
    <w:p w14:paraId="2102C751" w14:textId="77777777" w:rsidR="00A55F3F" w:rsidRDefault="00A55F3F" w:rsidP="008D0CB8">
      <w:pPr>
        <w:rPr>
          <w:rFonts w:ascii="Arial" w:hAnsi="Arial" w:cs="Arial"/>
          <w:b/>
          <w:bCs/>
          <w:sz w:val="22"/>
          <w:szCs w:val="22"/>
        </w:rPr>
      </w:pPr>
    </w:p>
    <w:p w14:paraId="163773E4" w14:textId="77777777" w:rsidR="00A55F3F" w:rsidRDefault="00A55F3F" w:rsidP="008D0CB8">
      <w:pPr>
        <w:rPr>
          <w:rFonts w:ascii="Arial" w:hAnsi="Arial" w:cs="Arial"/>
          <w:b/>
          <w:bCs/>
          <w:sz w:val="22"/>
          <w:szCs w:val="22"/>
        </w:rPr>
      </w:pPr>
    </w:p>
    <w:p w14:paraId="21384AD8" w14:textId="77777777" w:rsidR="00A55F3F" w:rsidRDefault="00A55F3F" w:rsidP="008D0CB8">
      <w:pPr>
        <w:rPr>
          <w:rFonts w:ascii="Arial" w:hAnsi="Arial" w:cs="Arial"/>
          <w:b/>
          <w:bCs/>
          <w:sz w:val="22"/>
          <w:szCs w:val="22"/>
        </w:rPr>
      </w:pPr>
    </w:p>
    <w:p w14:paraId="09E0E36D" w14:textId="77777777" w:rsidR="00A55F3F" w:rsidRDefault="00A55F3F" w:rsidP="008D0CB8">
      <w:pPr>
        <w:rPr>
          <w:rFonts w:ascii="Arial" w:hAnsi="Arial" w:cs="Arial"/>
          <w:b/>
          <w:bCs/>
          <w:sz w:val="22"/>
          <w:szCs w:val="22"/>
        </w:rPr>
      </w:pPr>
    </w:p>
    <w:p w14:paraId="6D0688F2" w14:textId="77777777" w:rsidR="00A55F3F" w:rsidRDefault="00A55F3F" w:rsidP="008D0CB8">
      <w:pPr>
        <w:rPr>
          <w:rFonts w:ascii="Arial" w:hAnsi="Arial" w:cs="Arial"/>
          <w:b/>
          <w:bCs/>
          <w:sz w:val="22"/>
          <w:szCs w:val="22"/>
        </w:rPr>
      </w:pPr>
    </w:p>
    <w:p w14:paraId="30EE08C4" w14:textId="77777777" w:rsidR="00A55F3F" w:rsidRDefault="00A55F3F" w:rsidP="008D0CB8">
      <w:pPr>
        <w:rPr>
          <w:rFonts w:ascii="Arial" w:hAnsi="Arial" w:cs="Arial"/>
          <w:b/>
          <w:bCs/>
          <w:sz w:val="22"/>
          <w:szCs w:val="22"/>
        </w:rPr>
      </w:pPr>
    </w:p>
    <w:p w14:paraId="5C59D829" w14:textId="77777777" w:rsidR="00A55F3F" w:rsidRDefault="00A55F3F" w:rsidP="008D0CB8">
      <w:pPr>
        <w:rPr>
          <w:rFonts w:ascii="Arial" w:hAnsi="Arial" w:cs="Arial"/>
          <w:b/>
          <w:bCs/>
          <w:sz w:val="22"/>
          <w:szCs w:val="22"/>
        </w:rPr>
      </w:pPr>
    </w:p>
    <w:p w14:paraId="41220357" w14:textId="77777777" w:rsidR="00A55F3F" w:rsidRDefault="00A55F3F" w:rsidP="008D0CB8">
      <w:pPr>
        <w:rPr>
          <w:rFonts w:ascii="Arial" w:hAnsi="Arial" w:cs="Arial"/>
          <w:b/>
          <w:bCs/>
          <w:sz w:val="22"/>
          <w:szCs w:val="22"/>
        </w:rPr>
      </w:pPr>
    </w:p>
    <w:p w14:paraId="22E6C5F7" w14:textId="77777777" w:rsidR="008D0CB8" w:rsidRPr="00BD6EF1" w:rsidRDefault="008D0CB8" w:rsidP="008D0CB8">
      <w:pPr>
        <w:rPr>
          <w:rFonts w:ascii="Arial" w:hAnsi="Arial" w:cs="Arial"/>
          <w:b/>
          <w:bCs/>
          <w:sz w:val="22"/>
          <w:szCs w:val="22"/>
        </w:rPr>
      </w:pPr>
    </w:p>
    <w:p w14:paraId="78516DB1" w14:textId="1C708656" w:rsidR="005E72BC" w:rsidRPr="00BD6EF1" w:rsidRDefault="00BB1581" w:rsidP="008D0CB8">
      <w:pPr>
        <w:rPr>
          <w:rFonts w:ascii="Arial" w:hAnsi="Arial" w:cs="Arial"/>
          <w:b/>
          <w:bCs/>
          <w:sz w:val="22"/>
          <w:szCs w:val="22"/>
        </w:rPr>
      </w:pPr>
      <w:r w:rsidRPr="00BD6EF1">
        <w:rPr>
          <w:rFonts w:ascii="Arial" w:hAnsi="Arial" w:cs="Arial"/>
          <w:b/>
          <w:bCs/>
          <w:sz w:val="22"/>
          <w:szCs w:val="22"/>
        </w:rPr>
        <w:lastRenderedPageBreak/>
        <w:t xml:space="preserve">SI-5. Covariate </w:t>
      </w:r>
      <w:r w:rsidR="00FB524D">
        <w:rPr>
          <w:rFonts w:ascii="Arial" w:hAnsi="Arial" w:cs="Arial"/>
          <w:b/>
          <w:bCs/>
          <w:sz w:val="22"/>
          <w:szCs w:val="22"/>
        </w:rPr>
        <w:t xml:space="preserve">selection </w:t>
      </w:r>
      <w:r w:rsidRPr="00BD6EF1">
        <w:rPr>
          <w:rFonts w:ascii="Arial" w:hAnsi="Arial" w:cs="Arial"/>
          <w:b/>
          <w:bCs/>
          <w:sz w:val="22"/>
          <w:szCs w:val="22"/>
        </w:rPr>
        <w:t xml:space="preserve">rationale and zero-order correlation with DunedinPACNI </w:t>
      </w:r>
      <w:r w:rsidR="000F60AA" w:rsidRPr="00BD6EF1">
        <w:rPr>
          <w:rFonts w:ascii="Arial" w:hAnsi="Arial" w:cs="Arial"/>
          <w:b/>
          <w:bCs/>
          <w:sz w:val="22"/>
          <w:szCs w:val="22"/>
        </w:rPr>
        <w:t xml:space="preserve">   </w:t>
      </w:r>
    </w:p>
    <w:p w14:paraId="1CC3DEDD" w14:textId="50E6FECA" w:rsidR="00DC2004" w:rsidRDefault="00A55F3F" w:rsidP="008D0CB8">
      <w:pPr>
        <w:rPr>
          <w:rFonts w:ascii="Arial" w:hAnsi="Arial" w:cs="Arial"/>
          <w:color w:val="000000" w:themeColor="text1"/>
          <w:sz w:val="20"/>
          <w:szCs w:val="20"/>
        </w:rPr>
      </w:pPr>
      <w:r>
        <w:rPr>
          <w:rFonts w:ascii="Arial" w:hAnsi="Arial" w:cs="Arial"/>
          <w:color w:val="000000" w:themeColor="text1"/>
          <w:sz w:val="20"/>
          <w:szCs w:val="20"/>
        </w:rPr>
        <w:br/>
      </w:r>
      <w:r w:rsidR="00DC2004">
        <w:rPr>
          <w:rFonts w:ascii="Arial" w:hAnsi="Arial" w:cs="Arial"/>
          <w:color w:val="000000" w:themeColor="text1"/>
          <w:sz w:val="20"/>
          <w:szCs w:val="20"/>
        </w:rPr>
        <w:t xml:space="preserve">SI-5-1. Covariate selection rationale. </w:t>
      </w:r>
    </w:p>
    <w:p w14:paraId="174F6644" w14:textId="77777777" w:rsidR="00A55F3F" w:rsidRDefault="00A55F3F" w:rsidP="008D0CB8">
      <w:pPr>
        <w:rPr>
          <w:rFonts w:ascii="Arial" w:hAnsi="Arial" w:cs="Arial"/>
          <w:i/>
          <w:iCs/>
          <w:color w:val="000000" w:themeColor="text1"/>
          <w:sz w:val="20"/>
          <w:szCs w:val="20"/>
        </w:rPr>
      </w:pPr>
    </w:p>
    <w:p w14:paraId="464E5C6F" w14:textId="3EDE80CF" w:rsidR="00E33EC4" w:rsidRPr="00844C30" w:rsidRDefault="002C1A0B" w:rsidP="008D0CB8">
      <w:pPr>
        <w:rPr>
          <w:rFonts w:ascii="Arial" w:hAnsi="Arial" w:cs="Arial"/>
          <w:color w:val="000000" w:themeColor="text1"/>
          <w:sz w:val="20"/>
          <w:szCs w:val="20"/>
        </w:rPr>
      </w:pPr>
      <w:r w:rsidRPr="00844C30">
        <w:rPr>
          <w:rFonts w:ascii="Arial" w:hAnsi="Arial" w:cs="Arial"/>
          <w:i/>
          <w:iCs/>
          <w:color w:val="000000" w:themeColor="text1"/>
          <w:sz w:val="20"/>
          <w:szCs w:val="20"/>
        </w:rPr>
        <w:t xml:space="preserve">Age, sex, </w:t>
      </w:r>
      <w:r w:rsidR="004F5F87">
        <w:rPr>
          <w:rFonts w:ascii="Arial" w:hAnsi="Arial" w:cs="Arial"/>
          <w:i/>
          <w:iCs/>
          <w:color w:val="000000" w:themeColor="text1"/>
          <w:sz w:val="20"/>
          <w:szCs w:val="20"/>
        </w:rPr>
        <w:t xml:space="preserve">and </w:t>
      </w:r>
      <w:r w:rsidRPr="00844C30">
        <w:rPr>
          <w:rFonts w:ascii="Arial" w:hAnsi="Arial" w:cs="Arial"/>
          <w:i/>
          <w:iCs/>
          <w:color w:val="000000" w:themeColor="text1"/>
          <w:sz w:val="20"/>
          <w:szCs w:val="20"/>
        </w:rPr>
        <w:t>race</w:t>
      </w:r>
      <w:r w:rsidR="006E6F59" w:rsidRPr="00844C30">
        <w:rPr>
          <w:rFonts w:ascii="Arial" w:hAnsi="Arial" w:cs="Arial"/>
          <w:color w:val="000000" w:themeColor="text1"/>
          <w:sz w:val="20"/>
          <w:szCs w:val="20"/>
        </w:rPr>
        <w:t xml:space="preserve">. </w:t>
      </w:r>
      <w:r w:rsidR="005B1A30">
        <w:rPr>
          <w:rFonts w:ascii="Arial" w:hAnsi="Arial" w:cs="Arial"/>
          <w:color w:val="000000" w:themeColor="text1"/>
          <w:sz w:val="20"/>
          <w:szCs w:val="20"/>
        </w:rPr>
        <w:t xml:space="preserve">Chronological age is included because </w:t>
      </w:r>
      <w:r w:rsidR="005B1A30" w:rsidRPr="005B1A30">
        <w:rPr>
          <w:rFonts w:ascii="Arial" w:hAnsi="Arial" w:cs="Arial"/>
          <w:color w:val="000000" w:themeColor="text1"/>
          <w:sz w:val="20"/>
          <w:szCs w:val="20"/>
        </w:rPr>
        <w:t xml:space="preserve">it is </w:t>
      </w:r>
      <w:r w:rsidR="005B1A30">
        <w:rPr>
          <w:rFonts w:ascii="Arial" w:hAnsi="Arial" w:cs="Arial"/>
          <w:color w:val="000000" w:themeColor="text1"/>
          <w:sz w:val="20"/>
          <w:szCs w:val="20"/>
        </w:rPr>
        <w:t>a strong</w:t>
      </w:r>
      <w:r w:rsidR="005B1A30" w:rsidRPr="005B1A30">
        <w:rPr>
          <w:rFonts w:ascii="Arial" w:hAnsi="Arial" w:cs="Arial"/>
          <w:color w:val="000000" w:themeColor="text1"/>
          <w:sz w:val="20"/>
          <w:szCs w:val="20"/>
        </w:rPr>
        <w:t xml:space="preserve"> determinant of the brain-structural features from which DunedinPACNI is derived, and because it covaries with social and psychological functioning across adulthood</w:t>
      </w:r>
      <w:r w:rsidR="00727BF4">
        <w:rPr>
          <w:rFonts w:ascii="Arial" w:hAnsi="Arial" w:cs="Arial"/>
          <w:color w:val="000000" w:themeColor="text1"/>
          <w:sz w:val="20"/>
          <w:szCs w:val="20"/>
        </w:rPr>
        <w:t>.</w:t>
      </w:r>
      <w:r w:rsidR="002F3BA2">
        <w:rPr>
          <w:rFonts w:ascii="Arial" w:hAnsi="Arial" w:cs="Arial"/>
          <w:color w:val="000000" w:themeColor="text1"/>
          <w:sz w:val="20"/>
          <w:szCs w:val="20"/>
        </w:rPr>
        <w:t xml:space="preserve"> </w:t>
      </w:r>
      <w:r w:rsidR="00727BF4">
        <w:rPr>
          <w:rFonts w:ascii="Arial" w:hAnsi="Arial" w:cs="Arial"/>
          <w:color w:val="000000" w:themeColor="text1"/>
          <w:sz w:val="20"/>
          <w:szCs w:val="20"/>
        </w:rPr>
        <w:t>Notably</w:t>
      </w:r>
      <w:r w:rsidR="004B34E8" w:rsidRPr="00844C30">
        <w:rPr>
          <w:rFonts w:ascii="Arial" w:hAnsi="Arial" w:cs="Arial"/>
          <w:color w:val="000000" w:themeColor="text1"/>
          <w:sz w:val="20"/>
          <w:szCs w:val="20"/>
        </w:rPr>
        <w:t>,</w:t>
      </w:r>
      <w:r w:rsidR="008F3DF2" w:rsidRPr="00844C30">
        <w:rPr>
          <w:rFonts w:ascii="Arial" w:hAnsi="Arial" w:cs="Arial"/>
          <w:color w:val="000000" w:themeColor="text1"/>
          <w:sz w:val="20"/>
          <w:szCs w:val="20"/>
        </w:rPr>
        <w:t xml:space="preserve"> </w:t>
      </w:r>
      <w:r w:rsidR="00C1422F" w:rsidRPr="00844C30">
        <w:rPr>
          <w:rFonts w:ascii="Arial" w:hAnsi="Arial" w:cs="Arial"/>
          <w:color w:val="000000" w:themeColor="text1"/>
          <w:sz w:val="20"/>
          <w:szCs w:val="20"/>
        </w:rPr>
        <w:t xml:space="preserve">the </w:t>
      </w:r>
      <w:r w:rsidR="008C525B" w:rsidRPr="00844C30">
        <w:rPr>
          <w:rFonts w:ascii="Arial" w:hAnsi="Arial" w:cs="Arial"/>
          <w:color w:val="000000" w:themeColor="text1"/>
          <w:sz w:val="20"/>
          <w:szCs w:val="20"/>
        </w:rPr>
        <w:t>rate</w:t>
      </w:r>
      <w:r w:rsidR="008F3DF2" w:rsidRPr="00844C30">
        <w:rPr>
          <w:rFonts w:ascii="Arial" w:hAnsi="Arial" w:cs="Arial"/>
          <w:color w:val="000000" w:themeColor="text1"/>
          <w:sz w:val="20"/>
          <w:szCs w:val="20"/>
        </w:rPr>
        <w:t xml:space="preserve"> of </w:t>
      </w:r>
      <w:r w:rsidR="00B8628F" w:rsidRPr="00844C30">
        <w:rPr>
          <w:rFonts w:ascii="Arial" w:hAnsi="Arial" w:cs="Arial"/>
          <w:color w:val="000000" w:themeColor="text1"/>
          <w:sz w:val="20"/>
          <w:szCs w:val="20"/>
        </w:rPr>
        <w:t>physiological and functional decline tend</w:t>
      </w:r>
      <w:r w:rsidR="000A7C75" w:rsidRPr="00844C30">
        <w:rPr>
          <w:rFonts w:ascii="Arial" w:hAnsi="Arial" w:cs="Arial"/>
          <w:color w:val="000000" w:themeColor="text1"/>
          <w:sz w:val="20"/>
          <w:szCs w:val="20"/>
        </w:rPr>
        <w:t>s</w:t>
      </w:r>
      <w:r w:rsidR="00B8628F" w:rsidRPr="00844C30">
        <w:rPr>
          <w:rFonts w:ascii="Arial" w:hAnsi="Arial" w:cs="Arial"/>
          <w:color w:val="000000" w:themeColor="text1"/>
          <w:sz w:val="20"/>
          <w:szCs w:val="20"/>
        </w:rPr>
        <w:t xml:space="preserve"> to accelerate</w:t>
      </w:r>
      <w:r w:rsidR="00BE2F69" w:rsidRPr="00844C30">
        <w:rPr>
          <w:rFonts w:ascii="Arial" w:hAnsi="Arial" w:cs="Arial"/>
          <w:color w:val="000000" w:themeColor="text1"/>
          <w:sz w:val="20"/>
          <w:szCs w:val="20"/>
        </w:rPr>
        <w:t xml:space="preserve"> with ag</w:t>
      </w:r>
      <w:r w:rsidR="00DD69B8" w:rsidRPr="00844C30">
        <w:rPr>
          <w:rFonts w:ascii="Arial" w:hAnsi="Arial" w:cs="Arial"/>
          <w:color w:val="000000" w:themeColor="text1"/>
          <w:sz w:val="20"/>
          <w:szCs w:val="20"/>
        </w:rPr>
        <w:t>e</w:t>
      </w:r>
      <w:r w:rsidR="00B75A0D" w:rsidRPr="00844C30">
        <w:rPr>
          <w:rFonts w:ascii="Arial" w:hAnsi="Arial" w:cs="Arial"/>
          <w:color w:val="000000" w:themeColor="text1"/>
          <w:sz w:val="20"/>
          <w:szCs w:val="20"/>
        </w:rPr>
        <w:t xml:space="preserve">, </w:t>
      </w:r>
      <w:r w:rsidR="0048524F">
        <w:rPr>
          <w:rFonts w:ascii="Arial" w:hAnsi="Arial" w:cs="Arial"/>
          <w:color w:val="000000" w:themeColor="text1"/>
          <w:sz w:val="20"/>
          <w:szCs w:val="20"/>
        </w:rPr>
        <w:t xml:space="preserve">often </w:t>
      </w:r>
      <w:r w:rsidR="00AE10C6" w:rsidRPr="00844C30">
        <w:rPr>
          <w:rFonts w:ascii="Arial" w:hAnsi="Arial" w:cs="Arial"/>
          <w:color w:val="000000" w:themeColor="text1"/>
          <w:sz w:val="20"/>
          <w:szCs w:val="20"/>
        </w:rPr>
        <w:t>yielding</w:t>
      </w:r>
      <w:r w:rsidR="00B75A0D" w:rsidRPr="00844C30">
        <w:rPr>
          <w:rFonts w:ascii="Arial" w:hAnsi="Arial" w:cs="Arial"/>
          <w:color w:val="000000" w:themeColor="text1"/>
          <w:sz w:val="20"/>
          <w:szCs w:val="20"/>
        </w:rPr>
        <w:t xml:space="preserve"> a positive correlation between chronological age and pace-of-aging marker</w:t>
      </w:r>
      <w:r w:rsidR="00491816" w:rsidRPr="00844C30">
        <w:rPr>
          <w:rFonts w:ascii="Arial" w:hAnsi="Arial" w:cs="Arial"/>
          <w:color w:val="000000" w:themeColor="text1"/>
          <w:sz w:val="20"/>
          <w:szCs w:val="20"/>
        </w:rPr>
        <w:t>s</w:t>
      </w:r>
      <w:r w:rsidR="00EC19DC">
        <w:rPr>
          <w:rFonts w:ascii="Arial" w:hAnsi="Arial" w:cs="Arial"/>
          <w:color w:val="000000" w:themeColor="text1"/>
          <w:sz w:val="20"/>
          <w:szCs w:val="20"/>
        </w:rPr>
        <w:fldChar w:fldCharType="begin"/>
      </w:r>
      <w:r w:rsidR="00EC19DC">
        <w:rPr>
          <w:rFonts w:ascii="Arial" w:hAnsi="Arial" w:cs="Arial"/>
          <w:color w:val="000000" w:themeColor="text1"/>
          <w:sz w:val="20"/>
          <w:szCs w:val="20"/>
        </w:rPr>
        <w:instrText xml:space="preserve"> ADDIN ZOTERO_ITEM CSL_CITATION {"citationID":"TCqMv4oO","properties":{"unsorted":false,"formattedCitation":"\\super 4,5\\nosupersub{}","plainCitation":"4,5","noteIndex":0},"citationItems":[{"id":132,"uris":["http://zotero.org/users/local/lBr4mtwX/items/S3SZQDRI"],"itemData":{"id":132,"type":"article-journal","abstract":"To understand how aging affects functional decline and increases disease risk, it is necessary to develop measures of how fast a person is aging. Using data from the Dunedin Study, we introduce an accurate and reliable measure for the rate of longitudinal aging derived from cross-sectional brain magnetic resonance imaging, that is, the Dunedin Pace of Aging Calculated from NeuroImaging (DunedinPACNI). Exporting this measure to the Alzheimer’s Disease Neuroimaging Initiative, UK Biobank and BrainLat datasets revealed that faster DunedinPACNI predicted cognitive impairment, accelerated brain atrophy and conversion to diagnosed dementia. Faster DunedinPACNI also predicted physical frailty, poor health, future chronic diseases and mortality in older adults. When compared to brain age gap, DunedinPACNI was similarly or more strongly related to clinical outcomes. DunedinPACNI is a next-generation brain magnetic resonance imaging biomarker that can help researchers explore aging effects on health outcomes and evaluate the effectiveness of antiaging strategies.","container-title":"Nature Aging","DOI":"10.1038/s43587-025-00897-z","ISSN":"2662-8465","issue":"8","journalAbbreviation":"Nat Aging","language":"en","license":"2025 The Author(s)","page":"1619-1636","publisher":"Nature Publishing Group","source":"www.nature.com","title":"DunedinPACNI estimates the longitudinal Pace of Aging from a single brain image to track health and disease","volume":"5","author":[{"family":"Whitman","given":"Ethan T."},{"family":"Elliott","given":"Maxwell L."},{"family":"Knodt","given":"Annchen R."},{"family":"Abraham","given":"Wickliffe C."},{"family":"Anderson","given":"Tim J."},{"family":"Cutfield","given":"Nicholas J."},{"family":"Hogan","given":"Sean"},{"family":"Ireland","given":"David"},{"family":"Melzer","given":"Tracy R."},{"family":"Ramrakha","given":"Sandhya"},{"family":"Sugden","given":"Karen"},{"family":"Theodore","given":"Reremoana"},{"family":"Williams","given":"Benjamin S."},{"family":"Caspi","given":"Avshalom"},{"family":"Moffitt","given":"Terrie E."},{"family":"Hariri","given":"Ahmad R."}],"issued":{"date-parts":[["2025",8]]}}},{"id":30,"uris":["http://zotero.org/users/local/lBr4mtwX/items/CWMHE53Y"],"itemData":{"id":30,"type":"article-journal","abstract":"Background:. Measures to quantify changes in the pace of biological aging in response to intervention are needed to evaluate geroprotective interventions for humans. Previously, we showed that quantification of the pace of biological aging from a DNA-methylation blood test was possible (Belsky et al., 2020). Here, we report a next-generation DNA-methylation biomarker of Pace of Aging, DunedinPACE (for Pace of Aging Calculated from the Epigenome). Methods:. We used data from the Dunedin Study 1972–1973 birth cohort tracking within-individual decline in 19 indicators of organ-system integrity across four time points spanning two decades to model Pace of Aging. We distilled this two-decade Pace of Aging into a single-time-point DNA-methylation blood-test using elastic-net regression and a DNA-methylation dataset restricted to exclude probes with low test-retest reliability. We evaluated the resulting measure, named DunedinPACE, in five additional datasets. Results:. DunedinPACE showed high test-retest reliability, was associated with morbidity, disability, and mortality, and indicated faster aging in young adults with childhood adversity. DunedinPACE effect-sizes were similar to GrimAge Clock effect-sizes. In analysis of incident morbidity, disability, and mortality, DunedinPACE and added incremental prediction beyond GrimAge. Conclusions:. DunedinPACE is a novel blood biomarker of the pace of aging for gerontology and geroscience. Funding:. This research was supported by US-National Institute on Aging grants AG032282, AG061378, AG066887, and UK Medical Research Council grant MR/P005918/1.","container-title":"eLife","DOI":"10.7554/eLife.73420","ISSN":"2050-084X","page":"e73420","publisher":"eLife Sciences Publications, Ltd","source":"eLife","title":"DunedinPACE, a DNA methylation biomarker of the pace of aging","volume":"11","author":[{"family":"Belsky","given":"Daniel W"},{"family":"Caspi","given":"Avshalom"},{"family":"Corcoran","given":"David L"},{"family":"Sugden","given":"Karen"},{"family":"Poulton","given":"Richie"},{"family":"Arseneault","given":"Louise"},{"family":"Baccarelli","given":"Andrea"},{"family":"Chamarti","given":"Kartik"},{"family":"Gao","given":"Xu"},{"family":"Hannon","given":"Eilis"},{"family":"Harrington","given":"Hona Lee"},{"family":"Houts","given":"Renate"},{"family":"Kothari","given":"Meeraj"},{"family":"Kwon","given":"Dayoon"},{"family":"Mill","given":"Jonathan"},{"family":"Schwartz","given":"Joel"},{"family":"Vokonas","given":"Pantel"},{"family":"Wang","given":"Cuicui"},{"family":"Williams","given":"Benjamin S"},{"family":"Moffitt","given":"Terrie E"}],"editor":[{"family":"Deelen","given":"Joris"},{"family":"Tyler","given":"Jessica K"},{"family":"Suderman","given":"Matthew"},{"family":"Deelen","given":"Joris"}],"issued":{"date-parts":[["2022",1,14]]}}}],"schema":"https://github.com/citation-style-language/schema/raw/master/csl-citation.json"} </w:instrText>
      </w:r>
      <w:r w:rsidR="00EC19DC">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4,5</w:t>
      </w:r>
      <w:r w:rsidR="00EC19DC">
        <w:rPr>
          <w:rFonts w:ascii="Arial" w:hAnsi="Arial" w:cs="Arial"/>
          <w:color w:val="000000" w:themeColor="text1"/>
          <w:sz w:val="20"/>
          <w:szCs w:val="20"/>
        </w:rPr>
        <w:fldChar w:fldCharType="end"/>
      </w:r>
      <w:r w:rsidR="00F059C3" w:rsidRPr="00844C30">
        <w:rPr>
          <w:rFonts w:ascii="Arial" w:hAnsi="Arial" w:cs="Arial"/>
          <w:color w:val="000000" w:themeColor="text1"/>
          <w:sz w:val="20"/>
          <w:szCs w:val="20"/>
        </w:rPr>
        <w:t>.</w:t>
      </w:r>
      <w:r w:rsidRPr="00844C30">
        <w:rPr>
          <w:rFonts w:ascii="Arial" w:hAnsi="Arial" w:cs="Arial"/>
          <w:color w:val="000000" w:themeColor="text1"/>
          <w:sz w:val="20"/>
          <w:szCs w:val="20"/>
        </w:rPr>
        <w:t xml:space="preserve"> </w:t>
      </w:r>
      <w:r w:rsidR="00F059C3" w:rsidRPr="00844C30">
        <w:rPr>
          <w:rFonts w:ascii="Arial" w:hAnsi="Arial" w:cs="Arial"/>
          <w:color w:val="000000" w:themeColor="text1"/>
          <w:sz w:val="20"/>
          <w:szCs w:val="20"/>
        </w:rPr>
        <w:t>S</w:t>
      </w:r>
      <w:r w:rsidRPr="00844C30">
        <w:rPr>
          <w:rFonts w:ascii="Arial" w:hAnsi="Arial" w:cs="Arial"/>
          <w:color w:val="000000" w:themeColor="text1"/>
          <w:sz w:val="20"/>
          <w:szCs w:val="20"/>
        </w:rPr>
        <w:t xml:space="preserve">ex </w:t>
      </w:r>
      <w:r w:rsidR="007B2AFA" w:rsidRPr="00844C30">
        <w:rPr>
          <w:rFonts w:ascii="Arial" w:hAnsi="Arial" w:cs="Arial"/>
          <w:color w:val="000000" w:themeColor="text1"/>
          <w:sz w:val="20"/>
          <w:szCs w:val="20"/>
        </w:rPr>
        <w:t xml:space="preserve">is included </w:t>
      </w:r>
      <w:r w:rsidR="00EF1A39" w:rsidRPr="00844C30">
        <w:rPr>
          <w:rFonts w:ascii="Arial" w:hAnsi="Arial" w:cs="Arial"/>
          <w:color w:val="000000" w:themeColor="text1"/>
          <w:sz w:val="20"/>
          <w:szCs w:val="20"/>
        </w:rPr>
        <w:t>because</w:t>
      </w:r>
      <w:r w:rsidR="007B2AFA" w:rsidRPr="00844C30">
        <w:rPr>
          <w:rFonts w:ascii="Arial" w:hAnsi="Arial" w:cs="Arial"/>
          <w:color w:val="000000" w:themeColor="text1"/>
          <w:sz w:val="20"/>
          <w:szCs w:val="20"/>
        </w:rPr>
        <w:t xml:space="preserve"> it </w:t>
      </w:r>
      <w:r w:rsidRPr="00844C30">
        <w:rPr>
          <w:rFonts w:ascii="Arial" w:hAnsi="Arial" w:cs="Arial"/>
          <w:color w:val="000000" w:themeColor="text1"/>
          <w:sz w:val="20"/>
          <w:szCs w:val="20"/>
        </w:rPr>
        <w:t xml:space="preserve">has been linked to </w:t>
      </w:r>
      <w:r w:rsidR="0092437F" w:rsidRPr="00844C30">
        <w:rPr>
          <w:rFonts w:ascii="Arial" w:hAnsi="Arial" w:cs="Arial"/>
          <w:color w:val="000000" w:themeColor="text1"/>
          <w:sz w:val="20"/>
          <w:szCs w:val="20"/>
        </w:rPr>
        <w:t>biological</w:t>
      </w:r>
      <w:r w:rsidR="00EC19DC">
        <w:rPr>
          <w:rFonts w:ascii="Arial" w:hAnsi="Arial" w:cs="Arial"/>
          <w:color w:val="000000" w:themeColor="text1"/>
          <w:sz w:val="20"/>
          <w:szCs w:val="20"/>
        </w:rPr>
        <w:fldChar w:fldCharType="begin"/>
      </w:r>
      <w:r w:rsidR="00EC19DC">
        <w:rPr>
          <w:rFonts w:ascii="Arial" w:hAnsi="Arial" w:cs="Arial"/>
          <w:color w:val="000000" w:themeColor="text1"/>
          <w:sz w:val="20"/>
          <w:szCs w:val="20"/>
        </w:rPr>
        <w:instrText xml:space="preserve"> ADDIN ZOTERO_ITEM CSL_CITATION {"citationID":"z3DhmcId","properties":{"unsorted":false,"formattedCitation":"\\super 6\\nosupersub{}","plainCitation":"6","noteIndex":0},"citationItems":[{"id":272,"uris":["http://zotero.org/users/local/lBr4mtwX/items/CQK6ZMI3"],"itemData":{"id":272,"type":"article-journal","abstract":"This review highlights recent evidence from clinical and basic science studies supporting a role for estrogen in neuroprotection. Accumulated clinical evidence suggests that estrogen exposure decreases the risk and delays the onset and progression of Alzheimer’s disease and schizophrenia, and may also enhance recovery from traumatic neurological injury such as stroke. Recent basic science studies show that not only does exogenous estradiol decrease the response to various forms of insult, but the brain itself upregulates both estrogen synthesis and estrogen receptor expression at sites of injury. Thus, our view of the role of estrogen in neural function must be broadened to include not only its function in neuroendocrine regulation and reproductive behaviors, but also to include a direct protective role in response to degenerative disease or injury. Estrogen may play this protective role through several routes. Key among these are estrogen dependent alterations in cell survival, axonal sprouting, regenerative responses, enhanced synaptic transmission and enhanced neurogenesis. Some of the mechanisms underlying these effects are independent of the classically defined nuclear estrogen receptors and involve unidentified membrane receptors, direct modulation of neurotransmitter receptor function, or the known anti-oxidant activities of estrogen. Other neuroprotective effects of estrogen do depend on the classical nuclear estrogen receptor, through which estrogen alters expression of estrogen responsive genes that play a role in apoptosis, axonal regeneration, or general trophic support. Yet another possibility is that estrogen receptors in the membrane or cytoplasm alter phosphorylation cascades through direct interactions with protein kinases or that estrogen receptor signaling may converge with signaling by other trophic molecules to confer resistance to injury. Although there is clear evidence that estradiol exposure can be deleterious to some neuronal populations, the potential clinical benefits of estrogen treatment for enhancing cognitive function may outweigh the associated central and peripheral risks. Exciting and important avenues for future investigation into the protective effects of estrogen include the optimal ligand and doses that can be used clinically to confer benefit without undue risk, modulation of neurotrophin and neurotrophin receptor expression, interaction of estrogen with regulated cofactors and coactivators that couple estrogen receptors to basal transcriptional machinery, interactions of estrogen with other survival and regeneration promoting factors, potential estrogenic effects on neuronal replenishment, and modulation of phenotypic choices by neural stem cells.","container-title":"Progress in Neurobiology","DOI":"10.1016/S0301-0082(00)00025-3","ISSN":"0301-0082","issue":"1","journalAbbreviation":"Progress in Neurobiology","page":"29-60","source":"ScienceDirect","title":"Neuroprotection by estradiol","volume":"63","author":[{"family":"Garcia-Segura","given":"Luis Miguel"},{"family":"Azcoitia","given":"Iñigo"},{"family":"DonCarlos","given":"Lydia L."}],"issued":{"date-parts":[["2001",1,1]]}}}],"schema":"https://github.com/citation-style-language/schema/raw/master/csl-citation.json"} </w:instrText>
      </w:r>
      <w:r w:rsidR="00EC19DC">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6</w:t>
      </w:r>
      <w:r w:rsidR="00EC19DC">
        <w:rPr>
          <w:rFonts w:ascii="Arial" w:hAnsi="Arial" w:cs="Arial"/>
          <w:color w:val="000000" w:themeColor="text1"/>
          <w:sz w:val="20"/>
          <w:szCs w:val="20"/>
        </w:rPr>
        <w:fldChar w:fldCharType="end"/>
      </w:r>
      <w:r w:rsidR="0092437F" w:rsidRPr="00844C30">
        <w:rPr>
          <w:rFonts w:ascii="Arial" w:hAnsi="Arial" w:cs="Arial"/>
          <w:color w:val="000000" w:themeColor="text1"/>
          <w:sz w:val="20"/>
          <w:szCs w:val="20"/>
        </w:rPr>
        <w:t>, cognitive</w:t>
      </w:r>
      <w:r w:rsidR="00600737">
        <w:rPr>
          <w:rFonts w:ascii="Arial" w:hAnsi="Arial" w:cs="Arial"/>
          <w:color w:val="000000" w:themeColor="text1"/>
          <w:sz w:val="20"/>
          <w:szCs w:val="20"/>
        </w:rPr>
        <w:fldChar w:fldCharType="begin"/>
      </w:r>
      <w:r w:rsidR="00600737">
        <w:rPr>
          <w:rFonts w:ascii="Arial" w:hAnsi="Arial" w:cs="Arial"/>
          <w:color w:val="000000" w:themeColor="text1"/>
          <w:sz w:val="20"/>
          <w:szCs w:val="20"/>
        </w:rPr>
        <w:instrText xml:space="preserve"> ADDIN ZOTERO_ITEM CSL_CITATION {"citationID":"16bCAUSA","properties":{"unsorted":false,"formattedCitation":"\\super 7\\nosupersub{}","plainCitation":"7","noteIndex":0},"citationItems":[{"id":278,"uris":["http://zotero.org/users/local/lBr4mtwX/items/YCRV6IZC"],"itemData":{"id":278,"type":"article-journal","abstract":"Sex differences in dementia risk are unclear, but some studies have found greater risk for women.To determine associations between sex and cognitive decline in order to better understand sex differences in dementia risk.This cohort study used pooled analysis of individual participant data from 5 cohort studies for years 1971 to 2017: Atherosclerosis Risk in Communities Study, Coronary Artery Risk Development in Young Adults Study, Cardiovascular Health Study, Framingham Offspring Study, and Northern Manhattan Study. Linear mixed-effects models were used to estimate changes in each continuous cognitive outcome over time by sex. Data analysis was completed from March 2019 to October 2020.Sex.The primary outcome was change in global cognition. Secondary outcomes were change in memory and executive function. Outcomes were standardized as t scores (mean [SD], 50 [10]); a 1-point difference represents a 0.1-SD difference in cognition.Among 34 349 participants, 26 088 who self-reported Black or White race, were free of stroke and dementia, and had covariate data at or before the first cognitive assessment were included for analysis. Median (interquartile range) follow-up was 7.9 (5.3-20.5) years. There were 11 775 (44.7%) men (median [interquartile range] age, 58 [51-66] years at first cognitive assessment; 2229 [18.9%] Black) and 14 313 women (median [interquartile range] age, 58 [51-67] years at first cognitive assessment; 3636 [25.4%] Black). Women had significantly higher baseline performance than men in global cognition (2.20 points higher; 95% CI, 2.04 to 2.35 points; P &amp;lt; .001), executive function (2.13 points higher; 95% CI, 1.98 to 2.29 points; P &amp;lt; .001), and memory (1.89 points higher; 95% CI, 1.72 to 2.06 points; P &amp;lt; .001). Compared with men, women had significantly faster declines in global cognition (−0.07 points/y faster; 95% CI, −0.08 to −0.05 points/y; P &amp;lt; .001) and executive function (−0.06 points/y faster; 95% CI, −0.07 to −0.05 points/y; P &amp;lt; .001). Men and women had similar declines in memory (−0.004 points/y faster; 95% CI, −0.023 to 0.014; P = .61).The results of this cohort study suggest that women may have greater cognitive reserve but faster cognitive decline than men, which could contribute to sex differences in late-life dementia.","container-title":"JAMA Network Open","DOI":"10.1001/jamanetworkopen.2021.0169","ISSN":"2574-3805","issue":"2","journalAbbreviation":"JAMA Netw Open","page":"e210169","source":"Silverchair","title":"Sex Differences in Cognitive Decline Among US Adults","volume":"4","author":[{"family":"Levine","given":"Deborah A."},{"family":"Gross","given":"Alden L."},{"family":"Briceño","given":"Emily M."},{"family":"Tilton","given":"Nicholas"},{"family":"Giordani","given":"Bruno J."},{"family":"Sussman","given":"Jeremy B."},{"family":"Hayward","given":"Rodney A."},{"family":"Burke","given":"James F."},{"family":"Hingtgen","given":"Stephanie"},{"family":"Elkind","given":"Mitchell S. V."},{"family":"Manly","given":"Jennifer J."},{"family":"Gottesman","given":"Rebecca F."},{"family":"Gaskin","given":"Darrell J."},{"family":"Sidney","given":"Stephen"},{"family":"Sacco","given":"Ralph L."},{"family":"Tom","given":"Sarah E."},{"family":"Wright","given":"Clinton B."},{"family":"Yaffe","given":"Kristine"},{"family":"Galecki","given":"Andrzej T."}],"issued":{"date-parts":[["2021",2,25]]}}}],"schema":"https://github.com/citation-style-language/schema/raw/master/csl-citation.json"} </w:instrText>
      </w:r>
      <w:r w:rsidR="00600737">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7</w:t>
      </w:r>
      <w:r w:rsidR="00600737">
        <w:rPr>
          <w:rFonts w:ascii="Arial" w:hAnsi="Arial" w:cs="Arial"/>
          <w:color w:val="000000" w:themeColor="text1"/>
          <w:sz w:val="20"/>
          <w:szCs w:val="20"/>
        </w:rPr>
        <w:fldChar w:fldCharType="end"/>
      </w:r>
      <w:r w:rsidR="0092437F" w:rsidRPr="00844C30">
        <w:rPr>
          <w:rFonts w:ascii="Arial" w:hAnsi="Arial" w:cs="Arial"/>
          <w:color w:val="000000" w:themeColor="text1"/>
          <w:sz w:val="20"/>
          <w:szCs w:val="20"/>
        </w:rPr>
        <w:t>, or neural variation</w:t>
      </w:r>
      <w:r w:rsidR="00600737">
        <w:rPr>
          <w:rFonts w:ascii="Arial" w:hAnsi="Arial" w:cs="Arial"/>
          <w:color w:val="000000" w:themeColor="text1"/>
          <w:sz w:val="20"/>
          <w:szCs w:val="20"/>
        </w:rPr>
        <w:fldChar w:fldCharType="begin"/>
      </w:r>
      <w:r w:rsidR="00600737">
        <w:rPr>
          <w:rFonts w:ascii="Arial" w:hAnsi="Arial" w:cs="Arial"/>
          <w:color w:val="000000" w:themeColor="text1"/>
          <w:sz w:val="20"/>
          <w:szCs w:val="20"/>
        </w:rPr>
        <w:instrText xml:space="preserve"> ADDIN ZOTERO_ITEM CSL_CITATION {"citationID":"oQjHj4FH","properties":{"unsorted":false,"formattedCitation":"\\super 8\\nosupersub{}","plainCitation":"8","noteIndex":0},"citationItems":[{"id":275,"uris":["http://zotero.org/users/local/lBr4mtwX/items/4ZHHHUU3"],"itemData":{"id":275,"type":"article-journal","abstract":"Little is known about the effect of sex on age-related changes in brain structure.Quantitative magnetic resonance imaging of the brain was performed in 330 elderly (age range, 66-96 years) volunteers living independently in the community, all of whom were participants in the Cardiovascular Health Study. Blinded measurements of global and regional brain size were made from T1-weighted axial images by means of computer-assisted edge detection and trace methods. High measurement reliabilities were obtained.Age-specific changes in brain size were significantly greater in men than women for the peripheral (sulcal) cerebrospinal fluid volume, the lateral (sylvian) fissure cerebrospinal fluid volume, and the parieto-occipital region area. Main effects of age were observed for all the remaining brain regions examined (cerebral hemisphere volume, frontal region area, temporo-parietal region area, lateral ventricular volume, and third ventricle volume), but these effects were similar in men and women. Asymmetries in brain structures were not affected by aging in either sex.Our results are generally consistent with the few published studies on sex differences in brain aging and suggest that, for at least some structures, aging effects may be more apparent in men than women. The neurobiological bases and functional correlates of these sex differences require further investigation.Arch Neurol. 1998;55:169-179--&gt;","container-title":"Archives of Neurology","DOI":"10.1001/archneur.55.2.169","ISSN":"0003-9942","issue":"2","journalAbbreviation":"Arch Neurol","page":"169-179","source":"Silverchair","title":"Sex Differences in Brain Aging: A Quantitative Magnetic Resonance Imaging Study","title-short":"Sex Differences in Brain Aging","volume":"55","author":[{"family":"Coffey","given":"C. Edward"},{"family":"Lucke","given":"Joseph F."},{"family":"Saxton","given":"Judith A."},{"family":"Ratcliff","given":"Graham"},{"family":"Unitas","given":"Lori Jo"},{"family":"Billig","given":"Brenda"},{"family":"Bryan","given":"R. Nick"}],"issued":{"date-parts":[["1998",2,1]]}}}],"schema":"https://github.com/citation-style-language/schema/raw/master/csl-citation.json"} </w:instrText>
      </w:r>
      <w:r w:rsidR="00600737">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8</w:t>
      </w:r>
      <w:r w:rsidR="00600737">
        <w:rPr>
          <w:rFonts w:ascii="Arial" w:hAnsi="Arial" w:cs="Arial"/>
          <w:color w:val="000000" w:themeColor="text1"/>
          <w:sz w:val="20"/>
          <w:szCs w:val="20"/>
        </w:rPr>
        <w:fldChar w:fldCharType="end"/>
      </w:r>
      <w:r w:rsidR="0092437F" w:rsidRPr="00844C30">
        <w:rPr>
          <w:rFonts w:ascii="Arial" w:hAnsi="Arial" w:cs="Arial"/>
          <w:color w:val="000000" w:themeColor="text1"/>
          <w:sz w:val="20"/>
          <w:szCs w:val="20"/>
        </w:rPr>
        <w:t xml:space="preserve"> </w:t>
      </w:r>
      <w:r w:rsidR="00712CCA" w:rsidRPr="00844C30">
        <w:rPr>
          <w:rFonts w:ascii="Arial" w:hAnsi="Arial" w:cs="Arial"/>
          <w:color w:val="000000" w:themeColor="text1"/>
          <w:sz w:val="20"/>
          <w:szCs w:val="20"/>
        </w:rPr>
        <w:t>in</w:t>
      </w:r>
      <w:r w:rsidR="001C6C9E">
        <w:rPr>
          <w:rFonts w:ascii="Arial" w:hAnsi="Arial" w:cs="Arial"/>
          <w:color w:val="000000" w:themeColor="text1"/>
          <w:sz w:val="20"/>
          <w:szCs w:val="20"/>
        </w:rPr>
        <w:t xml:space="preserve"> </w:t>
      </w:r>
      <w:r w:rsidR="00712CCA" w:rsidRPr="00844C30">
        <w:rPr>
          <w:rFonts w:ascii="Arial" w:hAnsi="Arial" w:cs="Arial"/>
          <w:color w:val="000000" w:themeColor="text1"/>
          <w:sz w:val="20"/>
          <w:szCs w:val="20"/>
        </w:rPr>
        <w:t>aging</w:t>
      </w:r>
      <w:r w:rsidRPr="00844C30">
        <w:rPr>
          <w:rFonts w:ascii="Arial" w:hAnsi="Arial" w:cs="Arial"/>
          <w:color w:val="000000" w:themeColor="text1"/>
          <w:sz w:val="20"/>
          <w:szCs w:val="20"/>
        </w:rPr>
        <w:t>. Race was included to account for population-level differences in soc</w:t>
      </w:r>
      <w:r w:rsidR="00451240" w:rsidRPr="00844C30">
        <w:rPr>
          <w:rFonts w:ascii="Arial" w:hAnsi="Arial" w:cs="Arial"/>
          <w:color w:val="000000" w:themeColor="text1"/>
          <w:sz w:val="20"/>
          <w:szCs w:val="20"/>
        </w:rPr>
        <w:t>ioeconomic</w:t>
      </w:r>
      <w:r w:rsidRPr="00844C30">
        <w:rPr>
          <w:rFonts w:ascii="Arial" w:hAnsi="Arial" w:cs="Arial"/>
          <w:color w:val="000000" w:themeColor="text1"/>
          <w:sz w:val="20"/>
          <w:szCs w:val="20"/>
        </w:rPr>
        <w:t xml:space="preserve"> and environmental exposures that may influence health </w:t>
      </w:r>
      <w:r w:rsidR="00342450" w:rsidRPr="00844C30">
        <w:rPr>
          <w:rFonts w:ascii="Arial" w:hAnsi="Arial" w:cs="Arial"/>
          <w:color w:val="000000" w:themeColor="text1"/>
          <w:sz w:val="20"/>
          <w:szCs w:val="20"/>
        </w:rPr>
        <w:t>and longe</w:t>
      </w:r>
      <w:r w:rsidR="00925828" w:rsidRPr="00844C30">
        <w:rPr>
          <w:rFonts w:ascii="Arial" w:hAnsi="Arial" w:cs="Arial"/>
          <w:color w:val="000000" w:themeColor="text1"/>
          <w:sz w:val="20"/>
          <w:szCs w:val="20"/>
        </w:rPr>
        <w:t>v</w:t>
      </w:r>
      <w:r w:rsidR="00342450" w:rsidRPr="00844C30">
        <w:rPr>
          <w:rFonts w:ascii="Arial" w:hAnsi="Arial" w:cs="Arial"/>
          <w:color w:val="000000" w:themeColor="text1"/>
          <w:sz w:val="20"/>
          <w:szCs w:val="20"/>
        </w:rPr>
        <w:t xml:space="preserve">ity </w:t>
      </w:r>
      <w:r w:rsidRPr="00844C30">
        <w:rPr>
          <w:rFonts w:ascii="Arial" w:hAnsi="Arial" w:cs="Arial"/>
          <w:color w:val="000000" w:themeColor="text1"/>
          <w:sz w:val="20"/>
          <w:szCs w:val="20"/>
        </w:rPr>
        <w:t>across the life course</w:t>
      </w:r>
      <w:r w:rsidR="001C6C9E">
        <w:rPr>
          <w:rFonts w:ascii="Arial" w:hAnsi="Arial" w:cs="Arial"/>
          <w:color w:val="000000" w:themeColor="text1"/>
          <w:sz w:val="20"/>
          <w:szCs w:val="20"/>
        </w:rPr>
        <w:fldChar w:fldCharType="begin"/>
      </w:r>
      <w:r w:rsidR="001C6C9E">
        <w:rPr>
          <w:rFonts w:ascii="Arial" w:hAnsi="Arial" w:cs="Arial"/>
          <w:color w:val="000000" w:themeColor="text1"/>
          <w:sz w:val="20"/>
          <w:szCs w:val="20"/>
        </w:rPr>
        <w:instrText xml:space="preserve"> ADDIN ZOTERO_ITEM CSL_CITATION {"citationID":"iouXIpBF","properties":{"unsorted":false,"formattedCitation":"\\super 9\\nosupersub{}","plainCitation":"9","noteIndex":0},"citationItems":[{"id":284,"uris":["http://zotero.org/users/local/lBr4mtwX/items/2B92RGCP"],"itemData":{"id":284,"type":"article-journal","container-title":"The Lancet Public Health","DOI":"10.1016/S2468-2667(23)00100-7","ISSN":"2468-2667","issue":"6","journalAbbreviation":"The Lancet Public Health","language":"English","page":"e396-e397","PMID":"37244668","publisher":"Elsevier","source":"www.thelancet.com","title":"Social determinants of racial health inequities","volume":"8","author":[{"family":"Brandt","given":"Eric J."}],"issued":{"date-parts":[["2023",6,1]]}}}],"schema":"https://github.com/citation-style-language/schema/raw/master/csl-citation.json"} </w:instrText>
      </w:r>
      <w:r w:rsidR="001C6C9E">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9</w:t>
      </w:r>
      <w:r w:rsidR="001C6C9E">
        <w:rPr>
          <w:rFonts w:ascii="Arial" w:hAnsi="Arial" w:cs="Arial"/>
          <w:color w:val="000000" w:themeColor="text1"/>
          <w:sz w:val="20"/>
          <w:szCs w:val="20"/>
        </w:rPr>
        <w:fldChar w:fldCharType="end"/>
      </w:r>
      <w:r w:rsidRPr="00844C30">
        <w:rPr>
          <w:rFonts w:ascii="Arial" w:hAnsi="Arial" w:cs="Arial"/>
          <w:color w:val="000000" w:themeColor="text1"/>
          <w:sz w:val="20"/>
          <w:szCs w:val="20"/>
        </w:rPr>
        <w:t xml:space="preserve">. </w:t>
      </w:r>
      <w:r w:rsidR="000A7D84">
        <w:rPr>
          <w:rFonts w:ascii="Arial" w:hAnsi="Arial" w:cs="Arial"/>
          <w:color w:val="000000" w:themeColor="text1"/>
          <w:sz w:val="20"/>
          <w:szCs w:val="20"/>
        </w:rPr>
        <w:t>Because</w:t>
      </w:r>
      <w:r w:rsidR="009E48AA">
        <w:rPr>
          <w:rFonts w:ascii="Arial" w:hAnsi="Arial" w:cs="Arial"/>
          <w:color w:val="000000" w:themeColor="text1"/>
          <w:sz w:val="20"/>
          <w:szCs w:val="20"/>
        </w:rPr>
        <w:t xml:space="preserve"> the sample size</w:t>
      </w:r>
      <w:r w:rsidR="00FC3907">
        <w:rPr>
          <w:rFonts w:ascii="Arial" w:hAnsi="Arial" w:cs="Arial"/>
          <w:color w:val="000000" w:themeColor="text1"/>
          <w:sz w:val="20"/>
          <w:szCs w:val="20"/>
        </w:rPr>
        <w:t>s</w:t>
      </w:r>
      <w:r w:rsidR="009E48AA">
        <w:rPr>
          <w:rFonts w:ascii="Arial" w:hAnsi="Arial" w:cs="Arial"/>
          <w:color w:val="000000" w:themeColor="text1"/>
          <w:sz w:val="20"/>
          <w:szCs w:val="20"/>
        </w:rPr>
        <w:t xml:space="preserve"> </w:t>
      </w:r>
      <w:r w:rsidR="006B74E0">
        <w:rPr>
          <w:rFonts w:ascii="Arial" w:hAnsi="Arial" w:cs="Arial"/>
          <w:color w:val="000000" w:themeColor="text1"/>
          <w:sz w:val="20"/>
          <w:szCs w:val="20"/>
        </w:rPr>
        <w:t>varied</w:t>
      </w:r>
      <w:r w:rsidR="00ED0D87">
        <w:rPr>
          <w:rFonts w:ascii="Arial" w:hAnsi="Arial" w:cs="Arial"/>
          <w:color w:val="000000" w:themeColor="text1"/>
          <w:sz w:val="20"/>
          <w:szCs w:val="20"/>
        </w:rPr>
        <w:t xml:space="preserve"> significantly </w:t>
      </w:r>
      <w:r w:rsidR="001C6C9E">
        <w:rPr>
          <w:rFonts w:ascii="Arial" w:hAnsi="Arial" w:cs="Arial"/>
          <w:color w:val="000000" w:themeColor="text1"/>
          <w:sz w:val="20"/>
          <w:szCs w:val="20"/>
        </w:rPr>
        <w:t>across</w:t>
      </w:r>
      <w:r w:rsidR="009E48AA">
        <w:rPr>
          <w:rFonts w:ascii="Arial" w:hAnsi="Arial" w:cs="Arial"/>
          <w:color w:val="000000" w:themeColor="text1"/>
          <w:sz w:val="20"/>
          <w:szCs w:val="20"/>
        </w:rPr>
        <w:t xml:space="preserve"> </w:t>
      </w:r>
      <w:r w:rsidR="001C6C9E">
        <w:rPr>
          <w:rFonts w:ascii="Arial" w:hAnsi="Arial" w:cs="Arial"/>
          <w:color w:val="000000" w:themeColor="text1"/>
          <w:sz w:val="20"/>
          <w:szCs w:val="20"/>
        </w:rPr>
        <w:t xml:space="preserve">multiple </w:t>
      </w:r>
      <w:r w:rsidR="009E48AA">
        <w:rPr>
          <w:rFonts w:ascii="Arial" w:hAnsi="Arial" w:cs="Arial"/>
          <w:color w:val="000000" w:themeColor="text1"/>
          <w:sz w:val="20"/>
          <w:szCs w:val="20"/>
        </w:rPr>
        <w:t>race categor</w:t>
      </w:r>
      <w:r w:rsidR="001C6C9E">
        <w:rPr>
          <w:rFonts w:ascii="Arial" w:hAnsi="Arial" w:cs="Arial"/>
          <w:color w:val="000000" w:themeColor="text1"/>
          <w:sz w:val="20"/>
          <w:szCs w:val="20"/>
        </w:rPr>
        <w:t>ies</w:t>
      </w:r>
      <w:r w:rsidR="009E48AA">
        <w:rPr>
          <w:rFonts w:ascii="Arial" w:hAnsi="Arial" w:cs="Arial"/>
          <w:color w:val="000000" w:themeColor="text1"/>
          <w:sz w:val="20"/>
          <w:szCs w:val="20"/>
        </w:rPr>
        <w:t>, race is binarized</w:t>
      </w:r>
      <w:r w:rsidR="00FC3907">
        <w:rPr>
          <w:rFonts w:ascii="Arial" w:hAnsi="Arial" w:cs="Arial"/>
          <w:color w:val="000000" w:themeColor="text1"/>
          <w:sz w:val="20"/>
          <w:szCs w:val="20"/>
        </w:rPr>
        <w:t>,</w:t>
      </w:r>
      <w:r w:rsidR="009E48AA">
        <w:rPr>
          <w:rFonts w:ascii="Arial" w:hAnsi="Arial" w:cs="Arial"/>
          <w:color w:val="000000" w:themeColor="text1"/>
          <w:sz w:val="20"/>
          <w:szCs w:val="20"/>
        </w:rPr>
        <w:t xml:space="preserve"> with </w:t>
      </w:r>
      <w:r w:rsidR="00324CAB">
        <w:rPr>
          <w:rFonts w:ascii="Arial" w:hAnsi="Arial" w:cs="Arial"/>
          <w:color w:val="000000" w:themeColor="text1"/>
          <w:sz w:val="20"/>
          <w:szCs w:val="20"/>
        </w:rPr>
        <w:t xml:space="preserve">White </w:t>
      </w:r>
      <w:r w:rsidR="009E48AA">
        <w:rPr>
          <w:rFonts w:ascii="Arial" w:hAnsi="Arial" w:cs="Arial"/>
          <w:color w:val="000000" w:themeColor="text1"/>
          <w:sz w:val="20"/>
          <w:szCs w:val="20"/>
        </w:rPr>
        <w:t xml:space="preserve">participants as the reference category. </w:t>
      </w:r>
      <w:r w:rsidR="00C01766" w:rsidRPr="00844C30">
        <w:rPr>
          <w:rFonts w:ascii="Arial" w:hAnsi="Arial" w:cs="Arial"/>
          <w:color w:val="000000" w:themeColor="text1"/>
          <w:sz w:val="20"/>
          <w:szCs w:val="20"/>
        </w:rPr>
        <w:t>Together, these variables help reduce confounding attributable to basic demographic composition.</w:t>
      </w:r>
      <w:r w:rsidR="00C01766">
        <w:rPr>
          <w:rFonts w:ascii="Arial" w:hAnsi="Arial" w:cs="Arial"/>
          <w:color w:val="000000" w:themeColor="text1"/>
          <w:sz w:val="20"/>
          <w:szCs w:val="20"/>
        </w:rPr>
        <w:t xml:space="preserve"> </w:t>
      </w:r>
      <w:r w:rsidR="00A56601">
        <w:rPr>
          <w:rFonts w:ascii="Arial" w:hAnsi="Arial" w:cs="Arial"/>
          <w:color w:val="000000" w:themeColor="text1"/>
          <w:sz w:val="20"/>
          <w:szCs w:val="20"/>
        </w:rPr>
        <w:t xml:space="preserve">Sex </w:t>
      </w:r>
    </w:p>
    <w:p w14:paraId="7C2B40E1" w14:textId="77777777" w:rsidR="00A55F3F" w:rsidRDefault="00A55F3F" w:rsidP="008D0CB8">
      <w:pPr>
        <w:rPr>
          <w:rFonts w:ascii="Arial" w:hAnsi="Arial" w:cs="Arial"/>
          <w:i/>
          <w:iCs/>
          <w:color w:val="000000" w:themeColor="text1"/>
          <w:sz w:val="20"/>
          <w:szCs w:val="20"/>
        </w:rPr>
      </w:pPr>
    </w:p>
    <w:p w14:paraId="5B22FC57" w14:textId="14869725" w:rsidR="00CD2A63" w:rsidRPr="00844C30" w:rsidRDefault="00830301" w:rsidP="008D0CB8">
      <w:pPr>
        <w:rPr>
          <w:rFonts w:ascii="Arial" w:hAnsi="Arial" w:cs="Arial"/>
          <w:color w:val="000000" w:themeColor="text1"/>
          <w:sz w:val="20"/>
          <w:szCs w:val="20"/>
        </w:rPr>
      </w:pPr>
      <w:r w:rsidRPr="00844C30">
        <w:rPr>
          <w:rFonts w:ascii="Arial" w:hAnsi="Arial" w:cs="Arial"/>
          <w:i/>
          <w:iCs/>
          <w:color w:val="000000" w:themeColor="text1"/>
          <w:sz w:val="20"/>
          <w:szCs w:val="20"/>
        </w:rPr>
        <w:t>Education and household.</w:t>
      </w:r>
      <w:r w:rsidRPr="00844C30">
        <w:rPr>
          <w:rFonts w:ascii="Arial" w:hAnsi="Arial" w:cs="Arial"/>
          <w:color w:val="000000" w:themeColor="text1"/>
          <w:sz w:val="20"/>
          <w:szCs w:val="20"/>
        </w:rPr>
        <w:t xml:space="preserve"> </w:t>
      </w:r>
      <w:r w:rsidR="00CD2A63" w:rsidRPr="00844C30">
        <w:rPr>
          <w:rFonts w:ascii="Arial" w:hAnsi="Arial" w:cs="Arial"/>
          <w:color w:val="000000" w:themeColor="text1"/>
          <w:sz w:val="20"/>
          <w:szCs w:val="20"/>
        </w:rPr>
        <w:t xml:space="preserve">Education and </w:t>
      </w:r>
      <w:r w:rsidR="00C70793" w:rsidRPr="00844C30">
        <w:rPr>
          <w:rFonts w:ascii="Arial" w:hAnsi="Arial" w:cs="Arial"/>
          <w:color w:val="000000" w:themeColor="text1"/>
          <w:sz w:val="20"/>
          <w:szCs w:val="20"/>
        </w:rPr>
        <w:t xml:space="preserve">annual </w:t>
      </w:r>
      <w:r w:rsidR="00CD2A63" w:rsidRPr="00844C30">
        <w:rPr>
          <w:rFonts w:ascii="Arial" w:hAnsi="Arial" w:cs="Arial"/>
          <w:color w:val="000000" w:themeColor="text1"/>
          <w:sz w:val="20"/>
          <w:szCs w:val="20"/>
        </w:rPr>
        <w:t>household income were included as indicators of socioeconomic status (SES). SES is robustly associated with mortality</w:t>
      </w:r>
      <w:r w:rsidR="00613224" w:rsidRPr="00844C30">
        <w:rPr>
          <w:rFonts w:ascii="Arial" w:hAnsi="Arial" w:cs="Arial"/>
          <w:color w:val="000000" w:themeColor="text1"/>
          <w:sz w:val="20"/>
          <w:szCs w:val="20"/>
        </w:rPr>
        <w:t xml:space="preserve"> </w:t>
      </w:r>
      <w:r w:rsidR="00CD2A63" w:rsidRPr="00844C30">
        <w:rPr>
          <w:rFonts w:ascii="Arial" w:hAnsi="Arial" w:cs="Arial"/>
          <w:color w:val="000000" w:themeColor="text1"/>
          <w:sz w:val="20"/>
          <w:szCs w:val="20"/>
        </w:rPr>
        <w:t>and aging-related outcomes</w:t>
      </w:r>
      <w:r w:rsidR="006A69B8">
        <w:rPr>
          <w:rFonts w:ascii="Arial" w:hAnsi="Arial" w:cs="Arial"/>
          <w:color w:val="000000" w:themeColor="text1"/>
          <w:sz w:val="20"/>
          <w:szCs w:val="20"/>
        </w:rPr>
        <w:fldChar w:fldCharType="begin"/>
      </w:r>
      <w:r w:rsidR="006A69B8">
        <w:rPr>
          <w:rFonts w:ascii="Arial" w:hAnsi="Arial" w:cs="Arial"/>
          <w:color w:val="000000" w:themeColor="text1"/>
          <w:sz w:val="20"/>
          <w:szCs w:val="20"/>
        </w:rPr>
        <w:instrText xml:space="preserve"> ADDIN ZOTERO_ITEM CSL_CITATION {"citationID":"43bSQSp3","properties":{"unsorted":false,"formattedCitation":"\\super 10\\nosupersub{}","plainCitation":"10","noteIndex":0},"citationItems":[{"id":287,"uris":["http://zotero.org/users/local/lBr4mtwX/items/WUDG9UJ4"],"itemData":{"id":287,"type":"article-journal","abstract":"Objectives. We aimed to describe socioeconomic disparities in the United States across multiple health indicators and socioeconomic groups. Methods. Using recent national data on 5 child (infant mortality, health status, activity limitation, healthy eating, sedentary adolescents) and 6 adult (life expectancy, health status, activity limitation, heart disease, diabetes, obesity) health indicators, we examined indicator rates across multiple income or education categories, overall and within racial/ethnic groups. Results. Those with the lowest income and who were least educated were consistently least healthy, but for most indicators, even groups with intermediate income and education levels were less healthy than the wealthiest and most educated. Gradient patterns were seen often among non-Hispanic Blacks and Whites but less consistently among Hispanics. Conclusions. Health in the United States is often, though not invariably, patterned strongly along both socioeconomic and racial/ethnic lines, suggesting links between hierarchies of social advantage and health. Worse health among the most socially disadvantaged argues for policies prioritizing those groups, but pervasive gradient patterns also indicate a need to address a wider socioeconomic spectrum—which may help garner political support. Routine health reporting should examine socioeconomic and racial/ethnic disparity patterns, jointly and separately.","container-title":"American Journal of Public Health","DOI":"10.2105/AJPH.2009.166082","ISSN":"0090-0036","issue":"S1","journalAbbreviation":"Am J Public Health","page":"S186-S196","publisher":"American Public Health Association","source":"ajph.aphapublications.org (Atypon)","title":"Socioeconomic Disparities in Health in the United States: What the Patterns Tell Us","title-short":"Socioeconomic Disparities in Health in the United States","volume":"100","author":[{"family":"Braveman","given":"Paula A."},{"family":"Cubbin","given":"Catherine"},{"family":"Egerter","given":"Susan"},{"family":"Williams","given":"David R."},{"family":"Pamuk","given":"Elsie"}],"issued":{"date-parts":[["2010",4]]}}}],"schema":"https://github.com/citation-style-language/schema/raw/master/csl-citation.json"} </w:instrText>
      </w:r>
      <w:r w:rsidR="006A69B8">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10</w:t>
      </w:r>
      <w:r w:rsidR="006A69B8">
        <w:rPr>
          <w:rFonts w:ascii="Arial" w:hAnsi="Arial" w:cs="Arial"/>
          <w:color w:val="000000" w:themeColor="text1"/>
          <w:sz w:val="20"/>
          <w:szCs w:val="20"/>
        </w:rPr>
        <w:fldChar w:fldCharType="end"/>
      </w:r>
      <w:r w:rsidR="00CD2A63" w:rsidRPr="00844C30">
        <w:rPr>
          <w:rFonts w:ascii="Arial" w:hAnsi="Arial" w:cs="Arial"/>
          <w:color w:val="000000" w:themeColor="text1"/>
          <w:sz w:val="20"/>
          <w:szCs w:val="20"/>
        </w:rPr>
        <w:t>, and it is also related to subjective evaluations of life circumstances and well-being</w:t>
      </w:r>
      <w:r w:rsidR="00BC62AC">
        <w:rPr>
          <w:rFonts w:ascii="Arial" w:hAnsi="Arial" w:cs="Arial"/>
          <w:color w:val="000000" w:themeColor="text1"/>
          <w:sz w:val="20"/>
          <w:szCs w:val="20"/>
        </w:rPr>
        <w:fldChar w:fldCharType="begin"/>
      </w:r>
      <w:r w:rsidR="00BC62AC">
        <w:rPr>
          <w:rFonts w:ascii="Arial" w:hAnsi="Arial" w:cs="Arial"/>
          <w:color w:val="000000" w:themeColor="text1"/>
          <w:sz w:val="20"/>
          <w:szCs w:val="20"/>
        </w:rPr>
        <w:instrText xml:space="preserve"> ADDIN ZOTERO_ITEM CSL_CITATION {"citationID":"Pvl7Wq9i","properties":{"unsorted":false,"formattedCitation":"\\super 11\\nosupersub{}","plainCitation":"11","noteIndex":0},"citationItems":[{"id":289,"uris":["http://zotero.org/users/local/lBr4mtwX/items/XD57BUH5"],"itemData":{"id":289,"type":"article-journal","abstract":"This meta-analysis tested if the links between socioeconomic status (SES) and subjective well-being (SWB) differ by whether SES is assessed objectively or subjectively. The associations between measures of objective SES (i.e., income and educational attainment), subjective SES (i.e., the MacArthur ladder SES and perceived SES), and SWB (i.e., happiness and life satisfaction) were synthesized across 357 studies, totaling 2,352,095 participants. Overall, the objective SES and subjective SES measures were moderately associated (r = .32). The subjective SES-SWB association (r = .22) was larger than the objective SES-SWB association (r = .16). The income-SWB association (r = .23) was comparable with the ladder SES-SWB association (r = .22) but larger than the perceived SES-SWB association (r = .196). The education-SWB association (r = .12) was smaller than the associations with both measures of subjective SES. The subjective SES-SWB association was partially explained by common method variance. The subjective SES-SWB association, particularly with the ladder SES measure, also mediated the objective SES-SWB association. In moderation analyses, the objective SES-SWB associations strengthened as samples increased in wealth and population density. The subjective SES-SWB associations strengthened as samples increased in population density, decreased in income inequality, and decreased in relative social mobility. The role of common method variance, social comparisons, and other processes in explaining the SES-SWB links are discussed. (PsycInfo Database Record (c) 2025 APA, all rights reserved)","container-title":"Psychological Bulletin","DOI":"10.1037/bul0000258","ISSN":"1939-1455","issue":"11","page":"970-1020","publisher":"American Psychological Association","publisher-place":"US","source":"APA PsycNet","title":"The association between objective and subjective socioeconomic status and subjective well-being: A meta-analytic review","title-short":"The association between objective and subjective socioeconomic status and subjective well-being","volume":"146","author":[{"family":"Tan","given":"Jacinth J. X."},{"family":"Kraus","given":"Michael W."},{"family":"Carpenter","given":"Nichelle C."},{"family":"Adler","given":"Nancy E."}],"issued":{"date-parts":[["2020"]]}}}],"schema":"https://github.com/citation-style-language/schema/raw/master/csl-citation.json"} </w:instrText>
      </w:r>
      <w:r w:rsidR="00BC62AC">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11</w:t>
      </w:r>
      <w:r w:rsidR="00BC62AC">
        <w:rPr>
          <w:rFonts w:ascii="Arial" w:hAnsi="Arial" w:cs="Arial"/>
          <w:color w:val="000000" w:themeColor="text1"/>
          <w:sz w:val="20"/>
          <w:szCs w:val="20"/>
        </w:rPr>
        <w:fldChar w:fldCharType="end"/>
      </w:r>
      <w:r w:rsidR="00CD2A63" w:rsidRPr="00844C30">
        <w:rPr>
          <w:rFonts w:ascii="Arial" w:hAnsi="Arial" w:cs="Arial"/>
          <w:color w:val="000000" w:themeColor="text1"/>
          <w:sz w:val="20"/>
          <w:szCs w:val="20"/>
        </w:rPr>
        <w:t>. Socioeconomic conditions may shape aging through multiple pathways, including cumulative stress exposure, allostatic burden, environmental conditions, and access to healthcare and other resources</w:t>
      </w:r>
      <w:r w:rsidR="00F33A0A">
        <w:rPr>
          <w:rFonts w:ascii="Arial" w:hAnsi="Arial" w:cs="Arial"/>
          <w:color w:val="000000" w:themeColor="text1"/>
          <w:sz w:val="20"/>
          <w:szCs w:val="20"/>
        </w:rPr>
        <w:fldChar w:fldCharType="begin"/>
      </w:r>
      <w:r w:rsidR="00C85A96">
        <w:rPr>
          <w:rFonts w:ascii="Arial" w:hAnsi="Arial" w:cs="Arial"/>
          <w:color w:val="000000" w:themeColor="text1"/>
          <w:sz w:val="20"/>
          <w:szCs w:val="20"/>
        </w:rPr>
        <w:instrText xml:space="preserve"> ADDIN ZOTERO_ITEM CSL_CITATION {"citationID":"DdWbSUTO","properties":{"unsorted":false,"formattedCitation":"\\super 12,13\\nosupersub{}","plainCitation":"12,13","noteIndex":0},"citationItems":[{"id":291,"uris":["http://zotero.org/users/local/lBr4mtwX/items/5JMQW3ZX"],"itemData":{"id":291,"type":"article-journal","container-title":"Population and Development Review","ISSN":"0098-7921","page":"108-132","publisher":"[Population Council, Wiley]","source":"JSTOR","title":"Unraveling the SES: Health Connection","title-short":"Unraveling the SES","volume":"30","author":[{"family":"Smith","given":"James P."}],"issued":{"date-parts":[["2004"]]}}},{"id":293,"uris":["http://zotero.org/users/local/lBr4mtwX/items/CARCXYDZ"],"itemData":{"id":293,"type":"article-journal","abstract":"The rapid growth of the global aging population has raised attention to the health and healthcare needs of older adults. The purpose of this mini-review is to: 1) elucidate the complex factors affecting the relationship between chronological age, socio-economic status (SES), access to care, and healthy aging using a SES-focused framework; 2) present examples of interventions from across the globe; and 3) offer recommendations for research-guided action to remediate the trend of older age being associated with lower SES, lack of access to care, and poorer health outcomes. Evidence supports a relationship between SES and healthcare access as well as healthcare access and health outcomes for older adults. Because financial resources are proportional to health status, efforts are needed to support older adults and the burdened healthcare system with financial resources. This can be most effective with grassroots approaches and interventions to improve SES among older adults and through data-driven policy and systems change.","container-title":"Frontiers in Public Health","DOI":"10.3389/fpubh.2020.00231","ISSN":"2296-2565","journalAbbreviation":"Front. Public Health","language":"English","publisher":"Frontiers","source":"Frontiers","title":"Socioeconomic Status and Access to Healthcare: Interrelated Drivers for Healthy Aging","title-short":"Socioeconomic Status and Access to Healthcare","URL":"https://www.frontiersin.org/journals/public-health/articles/10.3389/fpubh.2020.00231/full","volume":"8","author":[{"family":"McMaughan","given":"Darcy Jones"},{"family":"Oloruntoba","given":"Oluyomi"},{"family":"Smith","given":"Matthew Lee"}],"accessed":{"date-parts":[["2026",8,31]]},"issued":{"date-parts":[["2020",6,18]]}}}],"schema":"https://github.com/citation-style-language/schema/raw/master/csl-citation.json"} </w:instrText>
      </w:r>
      <w:r w:rsidR="00F33A0A">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12,13</w:t>
      </w:r>
      <w:r w:rsidR="00F33A0A">
        <w:rPr>
          <w:rFonts w:ascii="Arial" w:hAnsi="Arial" w:cs="Arial"/>
          <w:color w:val="000000" w:themeColor="text1"/>
          <w:sz w:val="20"/>
          <w:szCs w:val="20"/>
        </w:rPr>
        <w:fldChar w:fldCharType="end"/>
      </w:r>
      <w:r w:rsidR="00CD2A63" w:rsidRPr="00844C30">
        <w:rPr>
          <w:rFonts w:ascii="Arial" w:hAnsi="Arial" w:cs="Arial"/>
          <w:color w:val="000000" w:themeColor="text1"/>
          <w:sz w:val="20"/>
          <w:szCs w:val="20"/>
        </w:rPr>
        <w:t>. Adjusting for SES therefore helps distinguish associations with well-being from broader</w:t>
      </w:r>
      <w:r w:rsidR="00A32AD6" w:rsidRPr="00844C30">
        <w:rPr>
          <w:rFonts w:ascii="Arial" w:hAnsi="Arial" w:cs="Arial"/>
          <w:color w:val="000000" w:themeColor="text1"/>
          <w:sz w:val="20"/>
          <w:szCs w:val="20"/>
        </w:rPr>
        <w:t>, potentially cumulative</w:t>
      </w:r>
      <w:r w:rsidR="00CD2A63" w:rsidRPr="00844C30">
        <w:rPr>
          <w:rFonts w:ascii="Arial" w:hAnsi="Arial" w:cs="Arial"/>
          <w:color w:val="000000" w:themeColor="text1"/>
          <w:sz w:val="20"/>
          <w:szCs w:val="20"/>
        </w:rPr>
        <w:t xml:space="preserve"> socioeconomic advantages or disadvantages.</w:t>
      </w:r>
    </w:p>
    <w:p w14:paraId="13470FCE" w14:textId="77777777" w:rsidR="00A55F3F" w:rsidRDefault="00A55F3F" w:rsidP="008D0CB8">
      <w:pPr>
        <w:rPr>
          <w:rFonts w:ascii="Arial" w:hAnsi="Arial" w:cs="Arial"/>
          <w:i/>
          <w:iCs/>
          <w:color w:val="000000" w:themeColor="text1"/>
          <w:sz w:val="20"/>
          <w:szCs w:val="20"/>
        </w:rPr>
      </w:pPr>
    </w:p>
    <w:p w14:paraId="316C93DB" w14:textId="08F7FB12" w:rsidR="00830301" w:rsidRPr="00844C30" w:rsidRDefault="00830301" w:rsidP="008D0CB8">
      <w:pPr>
        <w:rPr>
          <w:rFonts w:ascii="Arial" w:hAnsi="Arial" w:cs="Arial"/>
          <w:color w:val="000000" w:themeColor="text1"/>
          <w:sz w:val="20"/>
          <w:szCs w:val="20"/>
        </w:rPr>
      </w:pPr>
      <w:r w:rsidRPr="00844C30">
        <w:rPr>
          <w:rFonts w:ascii="Arial" w:hAnsi="Arial" w:cs="Arial"/>
          <w:i/>
          <w:iCs/>
          <w:color w:val="000000" w:themeColor="text1"/>
          <w:sz w:val="20"/>
          <w:szCs w:val="20"/>
        </w:rPr>
        <w:t>B</w:t>
      </w:r>
      <w:r w:rsidR="00D96DF2" w:rsidRPr="00844C30">
        <w:rPr>
          <w:rFonts w:ascii="Arial" w:hAnsi="Arial" w:cs="Arial"/>
          <w:i/>
          <w:iCs/>
          <w:color w:val="000000" w:themeColor="text1"/>
          <w:sz w:val="20"/>
          <w:szCs w:val="20"/>
        </w:rPr>
        <w:t>ody mass index (BMI)</w:t>
      </w:r>
      <w:r w:rsidRPr="00844C30">
        <w:rPr>
          <w:rFonts w:ascii="Arial" w:hAnsi="Arial" w:cs="Arial"/>
          <w:i/>
          <w:iCs/>
          <w:color w:val="000000" w:themeColor="text1"/>
          <w:sz w:val="20"/>
          <w:szCs w:val="20"/>
        </w:rPr>
        <w:t xml:space="preserve"> and the total number of chronic conditions. </w:t>
      </w:r>
      <w:r w:rsidR="00D96DF2" w:rsidRPr="00844C30">
        <w:rPr>
          <w:rFonts w:ascii="Arial" w:hAnsi="Arial" w:cs="Arial"/>
          <w:color w:val="000000" w:themeColor="text1"/>
          <w:sz w:val="20"/>
          <w:szCs w:val="20"/>
        </w:rPr>
        <w:t>BMI</w:t>
      </w:r>
      <w:r w:rsidRPr="00844C30">
        <w:rPr>
          <w:rFonts w:ascii="Arial" w:hAnsi="Arial" w:cs="Arial"/>
          <w:color w:val="000000" w:themeColor="text1"/>
          <w:sz w:val="20"/>
          <w:szCs w:val="20"/>
        </w:rPr>
        <w:t xml:space="preserve"> and the </w:t>
      </w:r>
      <w:r w:rsidR="00924036" w:rsidRPr="00844C30">
        <w:rPr>
          <w:rFonts w:ascii="Arial" w:hAnsi="Arial" w:cs="Arial"/>
          <w:color w:val="000000" w:themeColor="text1"/>
          <w:sz w:val="20"/>
          <w:szCs w:val="20"/>
        </w:rPr>
        <w:t xml:space="preserve">total </w:t>
      </w:r>
      <w:r w:rsidRPr="00844C30">
        <w:rPr>
          <w:rFonts w:ascii="Arial" w:hAnsi="Arial" w:cs="Arial"/>
          <w:color w:val="000000" w:themeColor="text1"/>
          <w:sz w:val="20"/>
          <w:szCs w:val="20"/>
        </w:rPr>
        <w:t xml:space="preserve">number of chronic health conditions were included as </w:t>
      </w:r>
      <w:r w:rsidR="00B3630B" w:rsidRPr="00844C30">
        <w:rPr>
          <w:rFonts w:ascii="Arial" w:hAnsi="Arial" w:cs="Arial"/>
          <w:color w:val="000000" w:themeColor="text1"/>
          <w:sz w:val="20"/>
          <w:szCs w:val="20"/>
        </w:rPr>
        <w:t xml:space="preserve">objective </w:t>
      </w:r>
      <w:r w:rsidRPr="00844C30">
        <w:rPr>
          <w:rFonts w:ascii="Arial" w:hAnsi="Arial" w:cs="Arial"/>
          <w:color w:val="000000" w:themeColor="text1"/>
          <w:sz w:val="20"/>
          <w:szCs w:val="20"/>
        </w:rPr>
        <w:t>indicators of physical health. Poorer physical health may contribute to both lower subjective well-being and a faster pace of aging</w:t>
      </w:r>
      <w:r w:rsidR="00595342">
        <w:rPr>
          <w:rFonts w:ascii="Arial" w:hAnsi="Arial" w:cs="Arial"/>
          <w:color w:val="000000" w:themeColor="text1"/>
          <w:sz w:val="20"/>
          <w:szCs w:val="20"/>
        </w:rPr>
        <w:fldChar w:fldCharType="begin"/>
      </w:r>
      <w:r w:rsidR="00595342">
        <w:rPr>
          <w:rFonts w:ascii="Arial" w:hAnsi="Arial" w:cs="Arial"/>
          <w:color w:val="000000" w:themeColor="text1"/>
          <w:sz w:val="20"/>
          <w:szCs w:val="20"/>
        </w:rPr>
        <w:instrText xml:space="preserve"> ADDIN ZOTERO_ITEM CSL_CITATION {"citationID":"n1QXEK4i","properties":{"unsorted":false,"formattedCitation":"\\super 14,15\\nosupersub{}","plainCitation":"14,15","noteIndex":0},"citationItems":[{"id":295,"uris":["http://zotero.org/users/local/lBr4mtwX/items/W3Z7IEUU"],"itemData":{"id":295,"type":"article-journal","abstract":"In observational studies, there exists an association between obesity and epigenetic age as well as telomere length. However, varying and partially conflicting outcomes have notably arisen from distinct studies on this topic. In the present study, two-way Mendelian randomization was used to identify potential causal associations between obesity and epigenetic age and telomeres.","container-title":"Lipids in Health and Disease","DOI":"10.1186/s12944-024-02042-y","ISSN":"1476-511X","issue":"1","journalAbbreviation":"Lipids Health Dis","language":"en","page":"78","source":"Springer Link","title":"Causal association of obesity with epigenetic aging and telomere length: a bidirectional mendelian randomization study","title-short":"Causal association of obesity with epigenetic aging and telomere length","volume":"23","author":[{"family":"Li","given":"Jixin"},{"family":"Wang","given":"Wenru"},{"family":"Yang","given":"Zhenyu"},{"family":"Qiu","given":"Linjie"},{"family":"Ren","given":"Yan"},{"family":"Wang","given":"Dongling"},{"family":"Li","given":"Meijie"},{"family":"Li","given":"Wenjie"},{"family":"Gao","given":"Feng"},{"family":"Zhang","given":"Jin"}],"issued":{"date-parts":[["2024",3,12]]}}},{"id":297,"uris":["http://zotero.org/users/local/lBr4mtwX/items/Z3HUWBSK"],"itemData":{"id":297,"type":"article-journal","abstract":"In this paper we examine whether health status and functional capacity explain the fact that obese individuals report significantly lower levels of subjective well-being. We use comprehensive measures of body composition such as waist circumference, body fat percentage, and lean body mass along with body mass index. All these are measured by health professionals in a population-based sample. When controlling for health and functional status, we find very limited evidence for any independent influence of obesity on subjective well-being. This implies that the adverse effects of obesity on health and functioning are the primary explanation for the observed negative relationship between obesity and subjective well-being.","container-title":"Journal of Happiness Studies","DOI":"10.1007/s10902-013-9453-8","ISSN":"1573-7780","issue":"4","journalAbbreviation":"J Happiness Stud","language":"en","page":"857-867","source":"Springer Link","title":"The Negative Association of Obesity with Subjective Well-Being: Is it All About Health?","title-short":"The Negative Association of Obesity with Subjective Well-Being","volume":"15","author":[{"family":"Böckerman","given":"Petri"},{"family":"Johansson","given":"Edvard"},{"family":"Saarni","given":"Samuli I."},{"family":"Saarni","given":"Suoma E."}],"issued":{"date-parts":[["2014",8,1]]}}}],"schema":"https://github.com/citation-style-language/schema/raw/master/csl-citation.json"} </w:instrText>
      </w:r>
      <w:r w:rsidR="00595342">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14,15</w:t>
      </w:r>
      <w:r w:rsidR="00595342">
        <w:rPr>
          <w:rFonts w:ascii="Arial" w:hAnsi="Arial" w:cs="Arial"/>
          <w:color w:val="000000" w:themeColor="text1"/>
          <w:sz w:val="20"/>
          <w:szCs w:val="20"/>
        </w:rPr>
        <w:fldChar w:fldCharType="end"/>
      </w:r>
      <w:r w:rsidR="009F16AF" w:rsidRPr="00844C30">
        <w:rPr>
          <w:rFonts w:ascii="Arial" w:hAnsi="Arial" w:cs="Arial"/>
          <w:color w:val="000000" w:themeColor="text1"/>
          <w:sz w:val="20"/>
          <w:szCs w:val="20"/>
        </w:rPr>
        <w:t>.</w:t>
      </w:r>
      <w:r w:rsidRPr="00844C30">
        <w:rPr>
          <w:rFonts w:ascii="Arial" w:hAnsi="Arial" w:cs="Arial"/>
          <w:color w:val="000000" w:themeColor="text1"/>
          <w:sz w:val="20"/>
          <w:szCs w:val="20"/>
        </w:rPr>
        <w:t xml:space="preserve"> These variables were therefore included to test whether associations between well-being and DunedinPACNI persisted </w:t>
      </w:r>
      <w:r w:rsidR="00386803" w:rsidRPr="00844C30">
        <w:rPr>
          <w:rFonts w:ascii="Arial" w:hAnsi="Arial" w:cs="Arial"/>
          <w:color w:val="000000" w:themeColor="text1"/>
          <w:sz w:val="20"/>
          <w:szCs w:val="20"/>
        </w:rPr>
        <w:t>after accounting for</w:t>
      </w:r>
      <w:r w:rsidRPr="00844C30">
        <w:rPr>
          <w:rFonts w:ascii="Arial" w:hAnsi="Arial" w:cs="Arial"/>
          <w:color w:val="000000" w:themeColor="text1"/>
          <w:sz w:val="20"/>
          <w:szCs w:val="20"/>
        </w:rPr>
        <w:t xml:space="preserve"> differences in general health.</w:t>
      </w:r>
    </w:p>
    <w:p w14:paraId="3D50EA65" w14:textId="77777777" w:rsidR="00A55F3F" w:rsidRDefault="00A55F3F" w:rsidP="008D0CB8">
      <w:pPr>
        <w:rPr>
          <w:rFonts w:ascii="Arial" w:hAnsi="Arial" w:cs="Arial"/>
          <w:i/>
          <w:iCs/>
          <w:color w:val="000000" w:themeColor="text1"/>
          <w:sz w:val="20"/>
          <w:szCs w:val="20"/>
        </w:rPr>
      </w:pPr>
    </w:p>
    <w:p w14:paraId="4899AF10" w14:textId="7D8ACA54" w:rsidR="00AD6869" w:rsidRPr="00844C30" w:rsidRDefault="00F8701B" w:rsidP="008D0CB8">
      <w:pPr>
        <w:rPr>
          <w:rFonts w:ascii="Arial" w:hAnsi="Arial" w:cs="Arial"/>
          <w:color w:val="000000" w:themeColor="text1"/>
          <w:sz w:val="20"/>
          <w:szCs w:val="20"/>
        </w:rPr>
      </w:pPr>
      <w:r w:rsidRPr="00844C30">
        <w:rPr>
          <w:rFonts w:ascii="Arial" w:hAnsi="Arial" w:cs="Arial"/>
          <w:i/>
          <w:iCs/>
          <w:color w:val="000000" w:themeColor="text1"/>
          <w:sz w:val="20"/>
          <w:szCs w:val="20"/>
        </w:rPr>
        <w:t>History of smoking, drinking, and exercise frequency.</w:t>
      </w:r>
      <w:r w:rsidRPr="00844C30">
        <w:rPr>
          <w:rFonts w:ascii="Arial" w:hAnsi="Arial" w:cs="Arial"/>
          <w:color w:val="000000" w:themeColor="text1"/>
          <w:sz w:val="20"/>
          <w:szCs w:val="20"/>
        </w:rPr>
        <w:t xml:space="preserve"> </w:t>
      </w:r>
      <w:r w:rsidR="00AD6869" w:rsidRPr="00844C30">
        <w:rPr>
          <w:rFonts w:ascii="Arial" w:hAnsi="Arial" w:cs="Arial"/>
          <w:color w:val="000000" w:themeColor="text1"/>
          <w:sz w:val="20"/>
          <w:szCs w:val="20"/>
        </w:rPr>
        <w:t>Smoking</w:t>
      </w:r>
      <w:r w:rsidR="008F3FA1">
        <w:rPr>
          <w:rFonts w:ascii="Arial" w:hAnsi="Arial" w:cs="Arial"/>
          <w:color w:val="000000" w:themeColor="text1"/>
          <w:sz w:val="20"/>
          <w:szCs w:val="20"/>
        </w:rPr>
        <w:t xml:space="preserve"> (</w:t>
      </w:r>
      <w:r w:rsidR="00E11051">
        <w:rPr>
          <w:rFonts w:ascii="Arial" w:hAnsi="Arial" w:cs="Arial"/>
          <w:color w:val="000000" w:themeColor="text1"/>
          <w:sz w:val="20"/>
          <w:szCs w:val="20"/>
        </w:rPr>
        <w:t xml:space="preserve">total </w:t>
      </w:r>
      <w:r w:rsidR="008F3FA1">
        <w:rPr>
          <w:rFonts w:ascii="Arial" w:hAnsi="Arial" w:cs="Arial"/>
          <w:color w:val="000000" w:themeColor="text1"/>
          <w:sz w:val="20"/>
          <w:szCs w:val="20"/>
        </w:rPr>
        <w:t>years)</w:t>
      </w:r>
      <w:r w:rsidR="00AD6869" w:rsidRPr="00844C30">
        <w:rPr>
          <w:rFonts w:ascii="Arial" w:hAnsi="Arial" w:cs="Arial"/>
          <w:color w:val="000000" w:themeColor="text1"/>
          <w:sz w:val="20"/>
          <w:szCs w:val="20"/>
        </w:rPr>
        <w:t>, alcohol consumption</w:t>
      </w:r>
      <w:r w:rsidR="008F3FA1">
        <w:rPr>
          <w:rFonts w:ascii="Arial" w:hAnsi="Arial" w:cs="Arial"/>
          <w:color w:val="000000" w:themeColor="text1"/>
          <w:sz w:val="20"/>
          <w:szCs w:val="20"/>
        </w:rPr>
        <w:t xml:space="preserve"> (years</w:t>
      </w:r>
      <w:r w:rsidR="00B868CF">
        <w:rPr>
          <w:rFonts w:ascii="Arial" w:hAnsi="Arial" w:cs="Arial"/>
          <w:color w:val="000000" w:themeColor="text1"/>
          <w:sz w:val="20"/>
          <w:szCs w:val="20"/>
        </w:rPr>
        <w:t xml:space="preserve"> drinking heavily</w:t>
      </w:r>
      <w:r w:rsidR="008F3FA1">
        <w:rPr>
          <w:rFonts w:ascii="Arial" w:hAnsi="Arial" w:cs="Arial"/>
          <w:color w:val="000000" w:themeColor="text1"/>
          <w:sz w:val="20"/>
          <w:szCs w:val="20"/>
        </w:rPr>
        <w:t>)</w:t>
      </w:r>
      <w:r w:rsidR="00AD6869" w:rsidRPr="00844C30">
        <w:rPr>
          <w:rFonts w:ascii="Arial" w:hAnsi="Arial" w:cs="Arial"/>
          <w:color w:val="000000" w:themeColor="text1"/>
          <w:sz w:val="20"/>
          <w:szCs w:val="20"/>
        </w:rPr>
        <w:t xml:space="preserve">, and </w:t>
      </w:r>
      <w:r w:rsidR="004F04F3">
        <w:rPr>
          <w:rFonts w:ascii="Arial" w:hAnsi="Arial" w:cs="Arial"/>
          <w:color w:val="000000" w:themeColor="text1"/>
          <w:sz w:val="20"/>
          <w:szCs w:val="20"/>
        </w:rPr>
        <w:t>exercise</w:t>
      </w:r>
      <w:r w:rsidR="00FD69A5">
        <w:rPr>
          <w:rFonts w:ascii="Arial" w:hAnsi="Arial" w:cs="Arial"/>
          <w:color w:val="000000" w:themeColor="text1"/>
          <w:sz w:val="20"/>
          <w:szCs w:val="20"/>
        </w:rPr>
        <w:t xml:space="preserve"> level</w:t>
      </w:r>
      <w:r w:rsidR="008F3FA1">
        <w:rPr>
          <w:rFonts w:ascii="Arial" w:hAnsi="Arial" w:cs="Arial"/>
          <w:color w:val="000000" w:themeColor="text1"/>
          <w:sz w:val="20"/>
          <w:szCs w:val="20"/>
        </w:rPr>
        <w:t xml:space="preserve"> (weekly</w:t>
      </w:r>
      <w:r w:rsidR="00FD69A5">
        <w:rPr>
          <w:rFonts w:ascii="Arial" w:hAnsi="Arial" w:cs="Arial"/>
          <w:color w:val="000000" w:themeColor="text1"/>
          <w:sz w:val="20"/>
          <w:szCs w:val="20"/>
        </w:rPr>
        <w:t xml:space="preserve"> frequency of exercise</w:t>
      </w:r>
      <w:r w:rsidR="008F3FA1">
        <w:rPr>
          <w:rFonts w:ascii="Arial" w:hAnsi="Arial" w:cs="Arial"/>
          <w:color w:val="000000" w:themeColor="text1"/>
          <w:sz w:val="20"/>
          <w:szCs w:val="20"/>
        </w:rPr>
        <w:t>)</w:t>
      </w:r>
      <w:r w:rsidR="00AD6869" w:rsidRPr="00844C30">
        <w:rPr>
          <w:rFonts w:ascii="Arial" w:hAnsi="Arial" w:cs="Arial"/>
          <w:color w:val="000000" w:themeColor="text1"/>
          <w:sz w:val="20"/>
          <w:szCs w:val="20"/>
        </w:rPr>
        <w:t xml:space="preserve"> were included to account for lifestyle factors with established links to health</w:t>
      </w:r>
      <w:r w:rsidR="00A127BC" w:rsidRPr="00844C30">
        <w:rPr>
          <w:rFonts w:ascii="Arial" w:hAnsi="Arial" w:cs="Arial"/>
          <w:color w:val="000000" w:themeColor="text1"/>
          <w:sz w:val="20"/>
          <w:szCs w:val="20"/>
        </w:rPr>
        <w:t>,</w:t>
      </w:r>
      <w:r w:rsidR="00AD6869" w:rsidRPr="00844C30">
        <w:rPr>
          <w:rFonts w:ascii="Arial" w:hAnsi="Arial" w:cs="Arial"/>
          <w:color w:val="000000" w:themeColor="text1"/>
          <w:sz w:val="20"/>
          <w:szCs w:val="20"/>
        </w:rPr>
        <w:t xml:space="preserve"> aging</w:t>
      </w:r>
      <w:r w:rsidR="00A127BC" w:rsidRPr="00844C30">
        <w:rPr>
          <w:rFonts w:ascii="Arial" w:hAnsi="Arial" w:cs="Arial"/>
          <w:color w:val="000000" w:themeColor="text1"/>
          <w:sz w:val="20"/>
          <w:szCs w:val="20"/>
        </w:rPr>
        <w:t>, and mortality</w:t>
      </w:r>
      <w:r w:rsidR="00713C9D">
        <w:rPr>
          <w:rFonts w:ascii="Arial" w:hAnsi="Arial" w:cs="Arial"/>
          <w:color w:val="000000" w:themeColor="text1"/>
          <w:sz w:val="20"/>
          <w:szCs w:val="20"/>
        </w:rPr>
        <w:fldChar w:fldCharType="begin"/>
      </w:r>
      <w:r w:rsidR="00713C9D">
        <w:rPr>
          <w:rFonts w:ascii="Arial" w:hAnsi="Arial" w:cs="Arial"/>
          <w:color w:val="000000" w:themeColor="text1"/>
          <w:sz w:val="20"/>
          <w:szCs w:val="20"/>
        </w:rPr>
        <w:instrText xml:space="preserve"> ADDIN ZOTERO_ITEM CSL_CITATION {"citationID":"oegRMKZc","properties":{"unsorted":false,"formattedCitation":"\\super 16,17\\nosupersub{}","plainCitation":"16,17","noteIndex":0},"citationItems":[{"id":299,"uris":["http://zotero.org/users/local/lBr4mtwX/items/Q3CRNECT"],"itemData":{"id":299,"type":"article-journal","abstract":"Background Lifestyle factors predicting successful aging as a unified concept or as separate components of successful aging are important for understanding healthy aging, interventions and preventions. The main objective was to investigate the effect of midlife predictors on subsequent successful aging 20 years later. Materials and methods Data were from a population-based health survey, the Nord-Trøndelag Health Study (HUNT), with an average follow-up of 22.6 years. Individuals free of major disease at baseline in 1984–86 with complete datasets for the successful aging components in HUNT3 in 2006–08, were included (n = 4497; mean age at baseline 52.7, range 45–59, years). Successful aging was defined either as a unified category or as three components: being free of nine specified diseases and depression, having no physical or cognitive impairment, and being actively engaged with life. The midlife predictors (smoking, physical activity, alcohol consumption, obesity and social support) were analysed both as separate predictors and combined into a lifestyle index controlling for sociodemographic variables, using multivariable regression analysis. Results Successful aging as a unified concept was related to all the lifestyle factors in the unadjusted analyses, and all except alcohol consumption in the adjusted analyses. The individual components of successful aging were differently associated with the lifestyle factors; engagement with life was less associated with the lifestyle factors. Non- smoking and good social support were the most powerful predictors for successful aging as a unified concept. When the lifestyle factors were summed into a lifestyle index, there was a trend for more positive lifestyle to be related to higher odds for successful aging. Conclusions Lifestyle factors predicted an overall measure of SA, as well as the individual components, more than 20 years later. Modifiable risk factors in midlife, exemplified by social support, may be used for interventions to promote overall health and specific aspects of health in aging.","container-title":"PLOS ONE","DOI":"10.1371/journal.pone.0219200","ISSN":"1932-6203","issue":"7","journalAbbreviation":"PLOS ONE","language":"en","page":"e0219200","publisher":"Public Library of Science","source":"PLoS Journals","title":"Lifestyle predictors of successful aging: A 20-year prospective HUNT study","title-short":"Lifestyle predictors of successful aging","volume":"14","author":[{"family":"Bosnes","given":"Ingunn"},{"family":"Nordahl","given":"Hans Morten"},{"family":"Stordal","given":"Eystein"},{"family":"Bosnes","given":"Ole"},{"family":"Myklebust","given":"Tor Åge"},{"family":"Almkvist","given":"Ove"}],"issued":{"date-parts":[["2019",7,11]]}}},{"id":301,"uris":["http://zotero.org/users/local/lBr4mtwX/items/TXML74TL"],"itemData":{"id":301,"type":"article-journal","abstract":"Objective\nLifestyle factors are related to mortality. Although much is known about the impact of single factors, the current evidence about the combined effects of lifestyle behaviors on mortality has not yet been systematically compiled.\nMethod\nWe searched Medline, Embase, Global Health, and Somed up to February 2012. Prospective studies were selected if they reported the combined effects of at least three of five lifestyle factors (obesity, alcohol consumption, smoking, diet, and physical activity). The mean effect sizes that certain numbers of combined lifestyle factors have on mortality were compared to the group with the least number of healthy lifestyle factors by meta-analysis. Sensitivity analyses were conducted to explore the robustness of the results.\nResults\n21 studies (18 cohorts) met the inclusion criteria of which 15 were included in the meta-analysis that comprised 531,804 people with a mean follow-up of 13.24years. The relative risks decreased proportionate to a higher number of healthy lifestyle factors for all cause mortality. A combination of at least four healthy lifestyle factors is associated with a reduction of the all cause mortality risk by 66% (95% confidence interval 58%–73%).\nConclusion\nAdherence to a healthy lifestyle is associated with a lower risk of mortality.","container-title":"Preventive Medicine","DOI":"10.1016/j.ypmed.2012.06.017","ISSN":"0091-7435","issue":"3","journalAbbreviation":"Preventive Medicine","page":"163-170","source":"ScienceDirect","title":"The combined effects of healthy lifestyle behaviors on all cause mortality: A systematic review and meta-analysis","title-short":"The combined effects of healthy lifestyle behaviors on all cause mortality","volume":"55","author":[{"family":"Loef","given":"Martin"},{"family":"Walach","given":"Harald"}],"issued":{"date-parts":[["2012",9,1]]}}}],"schema":"https://github.com/citation-style-language/schema/raw/master/csl-citation.json"} </w:instrText>
      </w:r>
      <w:r w:rsidR="00713C9D">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16,17</w:t>
      </w:r>
      <w:r w:rsidR="00713C9D">
        <w:rPr>
          <w:rFonts w:ascii="Arial" w:hAnsi="Arial" w:cs="Arial"/>
          <w:color w:val="000000" w:themeColor="text1"/>
          <w:sz w:val="20"/>
          <w:szCs w:val="20"/>
        </w:rPr>
        <w:fldChar w:fldCharType="end"/>
      </w:r>
      <w:r w:rsidR="00AD6869" w:rsidRPr="00844C30">
        <w:rPr>
          <w:rFonts w:ascii="Arial" w:hAnsi="Arial" w:cs="Arial"/>
          <w:color w:val="000000" w:themeColor="text1"/>
          <w:sz w:val="20"/>
          <w:szCs w:val="20"/>
        </w:rPr>
        <w:t>. These behaviors may also be patterned by subjective well-being. Their inclusion</w:t>
      </w:r>
      <w:r w:rsidR="00BD03E5" w:rsidRPr="00844C30">
        <w:rPr>
          <w:rFonts w:ascii="Arial" w:hAnsi="Arial" w:cs="Arial"/>
          <w:color w:val="000000" w:themeColor="text1"/>
          <w:sz w:val="20"/>
          <w:szCs w:val="20"/>
        </w:rPr>
        <w:t>,</w:t>
      </w:r>
      <w:r w:rsidR="00AD6869" w:rsidRPr="00844C30">
        <w:rPr>
          <w:rFonts w:ascii="Arial" w:hAnsi="Arial" w:cs="Arial"/>
          <w:color w:val="000000" w:themeColor="text1"/>
          <w:sz w:val="20"/>
          <w:szCs w:val="20"/>
        </w:rPr>
        <w:t xml:space="preserve"> therefore</w:t>
      </w:r>
      <w:r w:rsidR="00BD03E5" w:rsidRPr="00844C30">
        <w:rPr>
          <w:rFonts w:ascii="Arial" w:hAnsi="Arial" w:cs="Arial"/>
          <w:color w:val="000000" w:themeColor="text1"/>
          <w:sz w:val="20"/>
          <w:szCs w:val="20"/>
        </w:rPr>
        <w:t>,</w:t>
      </w:r>
      <w:r w:rsidR="00AD6869" w:rsidRPr="00844C30">
        <w:rPr>
          <w:rFonts w:ascii="Arial" w:hAnsi="Arial" w:cs="Arial"/>
          <w:color w:val="000000" w:themeColor="text1"/>
          <w:sz w:val="20"/>
          <w:szCs w:val="20"/>
        </w:rPr>
        <w:t xml:space="preserve"> reduces the possibility that </w:t>
      </w:r>
      <w:r w:rsidR="00BD03E5" w:rsidRPr="00844C30">
        <w:rPr>
          <w:rFonts w:ascii="Arial" w:hAnsi="Arial" w:cs="Arial"/>
          <w:color w:val="000000" w:themeColor="text1"/>
          <w:sz w:val="20"/>
          <w:szCs w:val="20"/>
        </w:rPr>
        <w:t xml:space="preserve">the </w:t>
      </w:r>
      <w:r w:rsidR="00AD6869" w:rsidRPr="00844C30">
        <w:rPr>
          <w:rFonts w:ascii="Arial" w:hAnsi="Arial" w:cs="Arial"/>
          <w:color w:val="000000" w:themeColor="text1"/>
          <w:sz w:val="20"/>
          <w:szCs w:val="20"/>
        </w:rPr>
        <w:t>observed associations with DunedinPACNI primarily reflect differences in health-related behavior.</w:t>
      </w:r>
      <w:r w:rsidR="008F3FA1">
        <w:rPr>
          <w:rFonts w:ascii="Arial" w:hAnsi="Arial" w:cs="Arial"/>
          <w:color w:val="000000" w:themeColor="text1"/>
          <w:sz w:val="20"/>
          <w:szCs w:val="20"/>
        </w:rPr>
        <w:t xml:space="preserve"> </w:t>
      </w:r>
    </w:p>
    <w:p w14:paraId="1481879F" w14:textId="77777777" w:rsidR="00A55F3F" w:rsidRDefault="00A55F3F" w:rsidP="008D0CB8">
      <w:pPr>
        <w:rPr>
          <w:rFonts w:ascii="Arial" w:hAnsi="Arial" w:cs="Arial"/>
          <w:i/>
          <w:iCs/>
          <w:color w:val="000000" w:themeColor="text1"/>
          <w:sz w:val="20"/>
          <w:szCs w:val="20"/>
        </w:rPr>
      </w:pPr>
    </w:p>
    <w:p w14:paraId="597BB4D7" w14:textId="4752602A" w:rsidR="00867F64" w:rsidRPr="00844C30" w:rsidRDefault="00867F64" w:rsidP="008D0CB8">
      <w:pPr>
        <w:rPr>
          <w:rFonts w:ascii="Arial" w:hAnsi="Arial" w:cs="Arial"/>
          <w:color w:val="000000" w:themeColor="text1"/>
          <w:sz w:val="20"/>
          <w:szCs w:val="20"/>
        </w:rPr>
      </w:pPr>
      <w:r w:rsidRPr="00844C30">
        <w:rPr>
          <w:rFonts w:ascii="Arial" w:hAnsi="Arial" w:cs="Arial"/>
          <w:i/>
          <w:iCs/>
          <w:color w:val="000000" w:themeColor="text1"/>
          <w:sz w:val="20"/>
          <w:szCs w:val="20"/>
        </w:rPr>
        <w:t xml:space="preserve">Cognitive activities. </w:t>
      </w:r>
      <w:r w:rsidRPr="00844C30">
        <w:rPr>
          <w:rFonts w:ascii="Arial" w:hAnsi="Arial" w:cs="Arial"/>
          <w:color w:val="000000" w:themeColor="text1"/>
          <w:sz w:val="20"/>
          <w:szCs w:val="20"/>
        </w:rPr>
        <w:t>Frequency of participation in cognitively stimulating activities was included because sustained cognitive engagement has been associated with brain health</w:t>
      </w:r>
      <w:r w:rsidR="009D5437">
        <w:rPr>
          <w:rFonts w:ascii="Arial" w:hAnsi="Arial" w:cs="Arial"/>
          <w:color w:val="000000" w:themeColor="text1"/>
          <w:sz w:val="20"/>
          <w:szCs w:val="20"/>
        </w:rPr>
        <w:fldChar w:fldCharType="begin"/>
      </w:r>
      <w:r w:rsidR="009D5437">
        <w:rPr>
          <w:rFonts w:ascii="Arial" w:hAnsi="Arial" w:cs="Arial"/>
          <w:color w:val="000000" w:themeColor="text1"/>
          <w:sz w:val="20"/>
          <w:szCs w:val="20"/>
        </w:rPr>
        <w:instrText xml:space="preserve"> ADDIN ZOTERO_ITEM CSL_CITATION {"citationID":"UNFQeCDS","properties":{"unsorted":false,"formattedCitation":"\\super 18\\nosupersub{}","plainCitation":"18","noteIndex":0},"citationItems":[{"id":117,"uris":["http://zotero.org/users/local/lBr4mtwX/items/PB4JU5WK"],"itemData":{"id":117,"type":"webpage","title":"Lifestyle Modulators of Neuroplasticity: How Physical Activity, Mental Engagement, and Diet Promote Cognitive Health during Aging - Phillips - 2017 - Neural Plasticity - Wiley Online Library","URL":"https://onlinelibrary.wiley.com/doi/full/10.1155/2017/3589271","accessed":{"date-parts":[["2026",8,31]]}}}],"schema":"https://github.com/citation-style-language/schema/raw/master/csl-citation.json"} </w:instrText>
      </w:r>
      <w:r w:rsidR="009D5437">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18</w:t>
      </w:r>
      <w:r w:rsidR="009D5437">
        <w:rPr>
          <w:rFonts w:ascii="Arial" w:hAnsi="Arial" w:cs="Arial"/>
          <w:color w:val="000000" w:themeColor="text1"/>
          <w:sz w:val="20"/>
          <w:szCs w:val="20"/>
        </w:rPr>
        <w:fldChar w:fldCharType="end"/>
      </w:r>
      <w:r w:rsidRPr="00844C30">
        <w:rPr>
          <w:rFonts w:ascii="Arial" w:hAnsi="Arial" w:cs="Arial"/>
          <w:color w:val="000000" w:themeColor="text1"/>
          <w:sz w:val="20"/>
          <w:szCs w:val="20"/>
        </w:rPr>
        <w:t>. Individuals who report greater well-being may also differ in their tendency to pursue intellectually or mentally engaging activities</w:t>
      </w:r>
      <w:r w:rsidR="00A61259">
        <w:rPr>
          <w:rFonts w:ascii="Arial" w:hAnsi="Arial" w:cs="Arial"/>
          <w:color w:val="000000" w:themeColor="text1"/>
          <w:sz w:val="20"/>
          <w:szCs w:val="20"/>
        </w:rPr>
        <w:fldChar w:fldCharType="begin"/>
      </w:r>
      <w:r w:rsidR="00A61259">
        <w:rPr>
          <w:rFonts w:ascii="Arial" w:hAnsi="Arial" w:cs="Arial"/>
          <w:color w:val="000000" w:themeColor="text1"/>
          <w:sz w:val="20"/>
          <w:szCs w:val="20"/>
        </w:rPr>
        <w:instrText xml:space="preserve"> ADDIN ZOTERO_ITEM CSL_CITATION {"citationID":"ofHJnIlF","properties":{"unsorted":false,"formattedCitation":"\\super 19\\nosupersub{}","plainCitation":"19","noteIndex":0},"citationItems":[{"id":304,"uris":["http://zotero.org/users/local/lBr4mtwX/items/44NN76J9"],"itemData":{"id":304,"type":"article-journal","abstract":"Age-related reduction in musculoskeletal, cardiovascular, and central nervous system resilience can result in wide-ranging limitations in adaptive capacity associated with negative outcomes such as cognitive decline, increased risk of cardiovascular disease, mobility problems, and increased incidence of debilitating falls. This article reviews the benefits of both cognitive and physical activity within the broad context of multiple system resilience in adult aging. Research on a unique form of combined physical/cognitive exercise, Tai Chi Chuan, is presented. The relationship between physiological and psychological gain associated with an activity intervention program is discussed in light of principles of rehabilitation, intervention compliance, subjective and objective gain, and the hypothesized value of combining physical exercise, cognitive exercise, and relaxation into a single program designed to promote resilience in older adults.","container-title":"The International Journal of Aging and Human Development","DOI":"10.2190/PTG9-XDVM-YETA-MKXA","ISSN":"0091-4150","issue":"2","journalAbbreviation":"Int J Aging Hum Dev","language":"EN","page":"95-126","publisher":"SAGE Publications Inc","source":"SAGE Journals","title":"Physical and Cognitive Activity and Exercise for Older Adults: A Review","title-short":"Physical and Cognitive Activity and Exercise for Older Adults","volume":"60","author":[{"family":"Hogan","given":"Michael"}],"issued":{"date-parts":[["2005",3,1]]}}}],"schema":"https://github.com/citation-style-language/schema/raw/master/csl-citation.json"} </w:instrText>
      </w:r>
      <w:r w:rsidR="00A61259">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19</w:t>
      </w:r>
      <w:r w:rsidR="00A61259">
        <w:rPr>
          <w:rFonts w:ascii="Arial" w:hAnsi="Arial" w:cs="Arial"/>
          <w:color w:val="000000" w:themeColor="text1"/>
          <w:sz w:val="20"/>
          <w:szCs w:val="20"/>
        </w:rPr>
        <w:fldChar w:fldCharType="end"/>
      </w:r>
      <w:r w:rsidRPr="00844C30">
        <w:rPr>
          <w:rFonts w:ascii="Arial" w:hAnsi="Arial" w:cs="Arial"/>
          <w:color w:val="000000" w:themeColor="text1"/>
          <w:sz w:val="20"/>
          <w:szCs w:val="20"/>
        </w:rPr>
        <w:t xml:space="preserve">. Controlling for cognitive </w:t>
      </w:r>
      <w:r w:rsidR="0078393A" w:rsidRPr="00844C30">
        <w:rPr>
          <w:rFonts w:ascii="Arial" w:hAnsi="Arial" w:cs="Arial"/>
          <w:color w:val="000000" w:themeColor="text1"/>
          <w:sz w:val="20"/>
          <w:szCs w:val="20"/>
        </w:rPr>
        <w:t>activity, therefore, helps separate the association with well-being from that of a more generally cognitively</w:t>
      </w:r>
      <w:r w:rsidRPr="00844C30">
        <w:rPr>
          <w:rFonts w:ascii="Arial" w:hAnsi="Arial" w:cs="Arial"/>
          <w:color w:val="000000" w:themeColor="text1"/>
          <w:sz w:val="20"/>
          <w:szCs w:val="20"/>
        </w:rPr>
        <w:t xml:space="preserve"> engaged lifestyle.</w:t>
      </w:r>
    </w:p>
    <w:p w14:paraId="598EBFA1" w14:textId="77777777" w:rsidR="00A55F3F" w:rsidRDefault="00A55F3F" w:rsidP="008D0CB8">
      <w:pPr>
        <w:rPr>
          <w:rFonts w:ascii="Arial" w:hAnsi="Arial" w:cs="Arial"/>
          <w:i/>
          <w:iCs/>
          <w:color w:val="000000" w:themeColor="text1"/>
          <w:sz w:val="20"/>
          <w:szCs w:val="20"/>
        </w:rPr>
      </w:pPr>
    </w:p>
    <w:p w14:paraId="70E8F83A" w14:textId="29C633B7" w:rsidR="008F5023" w:rsidRPr="00844C30" w:rsidRDefault="00D75F37" w:rsidP="008D0CB8">
      <w:pPr>
        <w:rPr>
          <w:rFonts w:ascii="Arial" w:hAnsi="Arial" w:cs="Arial"/>
          <w:color w:val="000000" w:themeColor="text1"/>
          <w:sz w:val="20"/>
          <w:szCs w:val="20"/>
        </w:rPr>
      </w:pPr>
      <w:r w:rsidRPr="00844C30">
        <w:rPr>
          <w:rFonts w:ascii="Arial" w:hAnsi="Arial" w:cs="Arial"/>
          <w:i/>
          <w:iCs/>
          <w:color w:val="000000" w:themeColor="text1"/>
          <w:sz w:val="20"/>
          <w:szCs w:val="20"/>
        </w:rPr>
        <w:t xml:space="preserve">Marital/Co-residency status and social network size. </w:t>
      </w:r>
      <w:r w:rsidR="005A0CD6" w:rsidRPr="00844C30">
        <w:rPr>
          <w:rFonts w:ascii="Arial" w:hAnsi="Arial" w:cs="Arial"/>
          <w:color w:val="000000" w:themeColor="text1"/>
          <w:sz w:val="20"/>
          <w:szCs w:val="20"/>
        </w:rPr>
        <w:t>Marital or co-residency status and social network size were included to capture structural aspects of participants’ social environments. Social connectedness is a robust predictor of health, morbidity, and longevity</w:t>
      </w:r>
      <w:r w:rsidR="00881DF8">
        <w:rPr>
          <w:rFonts w:ascii="Arial" w:hAnsi="Arial" w:cs="Arial"/>
          <w:color w:val="000000" w:themeColor="text1"/>
          <w:sz w:val="20"/>
          <w:szCs w:val="20"/>
        </w:rPr>
        <w:fldChar w:fldCharType="begin"/>
      </w:r>
      <w:r w:rsidR="00881DF8">
        <w:rPr>
          <w:rFonts w:ascii="Arial" w:hAnsi="Arial" w:cs="Arial"/>
          <w:color w:val="000000" w:themeColor="text1"/>
          <w:sz w:val="20"/>
          <w:szCs w:val="20"/>
        </w:rPr>
        <w:instrText xml:space="preserve"> ADDIN ZOTERO_ITEM CSL_CITATION {"citationID":"8ikGkvvf","properties":{"unsorted":false,"formattedCitation":"\\super 20\\nosupersub{}","plainCitation":"20","noteIndex":0},"citationItems":[{"id":238,"uris":["http://zotero.org/users/local/lBr4mtwX/items/NW8P9HIR"],"itemData":{"id":238,"type":"article-journal","abstract":"In a meta-analysis, Julianne Holt-Lunstad and colleagues find that individuals' social relationships have as much influence on mortality risk as other well-established risk factors for mortality, such as smoking.","container-title":"PLOS Medicine","DOI":"10.1371/journal.pmed.1000316","ISSN":"1549-1676","issue":"7","journalAbbreviation":"PLOS Medicine","language":"en","page":"e1000316","publisher":"Public Library of Science","source":"PLoS Journals","title":"Social Relationships and Mortality Risk: A Meta-analytic Review","title-short":"Social Relationships and Mortality Risk","volume":"7","author":[{"family":"Holt-Lunstad","given":"Julianne"},{"family":"Smith","given":"Timothy B."},{"family":"Layton","given":"J. Bradley"}],"issued":{"date-parts":[["2010",7,27]]}}}],"schema":"https://github.com/citation-style-language/schema/raw/master/csl-citation.json"} </w:instrText>
      </w:r>
      <w:r w:rsidR="00881DF8">
        <w:rPr>
          <w:rFonts w:ascii="Arial" w:hAnsi="Arial" w:cs="Arial"/>
          <w:color w:val="000000" w:themeColor="text1"/>
          <w:sz w:val="20"/>
          <w:szCs w:val="20"/>
        </w:rPr>
        <w:fldChar w:fldCharType="separate"/>
      </w:r>
      <w:r w:rsidR="003D326C" w:rsidRPr="003D326C">
        <w:rPr>
          <w:rFonts w:ascii="Arial" w:eastAsiaTheme="minorEastAsia" w:hAnsi="Arial" w:cs="Arial"/>
          <w:color w:val="000000"/>
          <w:sz w:val="20"/>
          <w:vertAlign w:val="superscript"/>
          <w14:ligatures w14:val="standardContextual"/>
        </w:rPr>
        <w:t>20</w:t>
      </w:r>
      <w:r w:rsidR="00881DF8">
        <w:rPr>
          <w:rFonts w:ascii="Arial" w:hAnsi="Arial" w:cs="Arial"/>
          <w:color w:val="000000" w:themeColor="text1"/>
          <w:sz w:val="20"/>
          <w:szCs w:val="20"/>
        </w:rPr>
        <w:fldChar w:fldCharType="end"/>
      </w:r>
      <w:r w:rsidR="005A0CD6" w:rsidRPr="00844C30">
        <w:rPr>
          <w:rFonts w:ascii="Arial" w:hAnsi="Arial" w:cs="Arial"/>
          <w:color w:val="000000" w:themeColor="text1"/>
          <w:sz w:val="20"/>
          <w:szCs w:val="20"/>
        </w:rPr>
        <w:t xml:space="preserve"> and may also shape subjective well-being by influencing opportunities for companionship, support, and regular social interaction. Social network size </w:t>
      </w:r>
      <w:r w:rsidR="006762FB">
        <w:rPr>
          <w:rFonts w:ascii="Arial" w:hAnsi="Arial" w:cs="Arial"/>
          <w:color w:val="000000" w:themeColor="text1"/>
          <w:sz w:val="20"/>
          <w:szCs w:val="20"/>
        </w:rPr>
        <w:t xml:space="preserve">was </w:t>
      </w:r>
      <w:r w:rsidR="003A2CB3">
        <w:rPr>
          <w:rFonts w:ascii="Arial" w:hAnsi="Arial" w:cs="Arial"/>
          <w:color w:val="000000" w:themeColor="text1"/>
          <w:sz w:val="20"/>
          <w:szCs w:val="20"/>
        </w:rPr>
        <w:t>calculated</w:t>
      </w:r>
      <w:r w:rsidR="006762FB">
        <w:rPr>
          <w:rFonts w:ascii="Arial" w:hAnsi="Arial" w:cs="Arial"/>
          <w:color w:val="000000" w:themeColor="text1"/>
          <w:sz w:val="20"/>
          <w:szCs w:val="20"/>
        </w:rPr>
        <w:t xml:space="preserve"> by summing</w:t>
      </w:r>
      <w:r w:rsidR="005A0CD6" w:rsidRPr="00844C30">
        <w:rPr>
          <w:rFonts w:ascii="Arial" w:hAnsi="Arial" w:cs="Arial"/>
          <w:color w:val="000000" w:themeColor="text1"/>
          <w:sz w:val="20"/>
          <w:szCs w:val="20"/>
        </w:rPr>
        <w:t xml:space="preserve"> the number of close social ties available to participants, including children, close friends, and close family members with whom they reported regular contact</w:t>
      </w:r>
      <w:r w:rsidR="002602C0">
        <w:rPr>
          <w:rFonts w:ascii="Arial" w:hAnsi="Arial" w:cs="Arial"/>
          <w:color w:val="000000" w:themeColor="text1"/>
          <w:sz w:val="20"/>
          <w:szCs w:val="20"/>
        </w:rPr>
        <w:t>.</w:t>
      </w:r>
      <w:r w:rsidR="005A0CD6" w:rsidRPr="00844C30">
        <w:rPr>
          <w:rFonts w:ascii="Arial" w:hAnsi="Arial" w:cs="Arial"/>
          <w:color w:val="000000" w:themeColor="text1"/>
          <w:sz w:val="20"/>
          <w:szCs w:val="20"/>
        </w:rPr>
        <w:t xml:space="preserve"> </w:t>
      </w:r>
      <w:r w:rsidR="002602C0">
        <w:rPr>
          <w:rFonts w:ascii="Arial" w:hAnsi="Arial" w:cs="Arial"/>
          <w:color w:val="000000" w:themeColor="text1"/>
          <w:sz w:val="20"/>
          <w:szCs w:val="20"/>
        </w:rPr>
        <w:t>M</w:t>
      </w:r>
      <w:r w:rsidR="005A0CD6" w:rsidRPr="00844C30">
        <w:rPr>
          <w:rFonts w:ascii="Arial" w:hAnsi="Arial" w:cs="Arial"/>
          <w:color w:val="000000" w:themeColor="text1"/>
          <w:sz w:val="20"/>
          <w:szCs w:val="20"/>
        </w:rPr>
        <w:t>arital/co-residency status captured the presence of a close relationship within the household</w:t>
      </w:r>
      <w:r w:rsidR="00193E2A">
        <w:rPr>
          <w:rFonts w:ascii="Arial" w:hAnsi="Arial" w:cs="Arial"/>
          <w:color w:val="000000" w:themeColor="text1"/>
          <w:sz w:val="20"/>
          <w:szCs w:val="20"/>
        </w:rPr>
        <w:t>.</w:t>
      </w:r>
      <w:r w:rsidR="005A0CD6" w:rsidRPr="00844C30">
        <w:rPr>
          <w:rFonts w:ascii="Arial" w:hAnsi="Arial" w:cs="Arial"/>
          <w:color w:val="000000" w:themeColor="text1"/>
          <w:sz w:val="20"/>
          <w:szCs w:val="20"/>
        </w:rPr>
        <w:t xml:space="preserve"> </w:t>
      </w:r>
      <w:r w:rsidR="00395981">
        <w:rPr>
          <w:rFonts w:ascii="Arial" w:hAnsi="Arial" w:cs="Arial"/>
          <w:color w:val="000000" w:themeColor="text1"/>
          <w:sz w:val="20"/>
          <w:szCs w:val="20"/>
        </w:rPr>
        <w:t>These</w:t>
      </w:r>
      <w:r w:rsidR="005A0CD6" w:rsidRPr="00844C30">
        <w:rPr>
          <w:rFonts w:ascii="Arial" w:hAnsi="Arial" w:cs="Arial"/>
          <w:color w:val="000000" w:themeColor="text1"/>
          <w:sz w:val="20"/>
          <w:szCs w:val="20"/>
        </w:rPr>
        <w:t xml:space="preserve"> measures characterize the availability and extent of social relationships, rather than individuals’ subjective perceptions of their social functioning. This distinction is particularly relevant for social well-being, which reflects perceptions of social integration, contribution, acceptance, coherence, and actualization rather than simply the number of relationships an individual possesses. Including these structural indicators </w:t>
      </w:r>
      <w:r w:rsidR="00F46BD9">
        <w:rPr>
          <w:rFonts w:ascii="Arial" w:hAnsi="Arial" w:cs="Arial"/>
          <w:color w:val="000000" w:themeColor="text1"/>
          <w:sz w:val="20"/>
          <w:szCs w:val="20"/>
        </w:rPr>
        <w:t xml:space="preserve">of social connectedness </w:t>
      </w:r>
      <w:r w:rsidR="005A0CD6" w:rsidRPr="00844C30">
        <w:rPr>
          <w:rFonts w:ascii="Arial" w:hAnsi="Arial" w:cs="Arial"/>
          <w:color w:val="000000" w:themeColor="text1"/>
          <w:sz w:val="20"/>
          <w:szCs w:val="20"/>
        </w:rPr>
        <w:t xml:space="preserve">therefore allowed us to test whether associations between subjective well-being and DunedinPACNI persisted after accounting for differences in participants’ baseline opportunities for </w:t>
      </w:r>
      <w:r w:rsidR="00F077D5">
        <w:rPr>
          <w:rFonts w:ascii="Arial" w:hAnsi="Arial" w:cs="Arial"/>
          <w:color w:val="000000" w:themeColor="text1"/>
          <w:sz w:val="20"/>
          <w:szCs w:val="20"/>
        </w:rPr>
        <w:t>relational</w:t>
      </w:r>
      <w:r w:rsidR="005A0CD6" w:rsidRPr="00844C30">
        <w:rPr>
          <w:rFonts w:ascii="Arial" w:hAnsi="Arial" w:cs="Arial"/>
          <w:color w:val="000000" w:themeColor="text1"/>
          <w:sz w:val="20"/>
          <w:szCs w:val="20"/>
        </w:rPr>
        <w:t xml:space="preserve"> connection and interpersonal engagement. </w:t>
      </w:r>
    </w:p>
    <w:p w14:paraId="40CDEE74" w14:textId="77777777" w:rsidR="00A31E2C" w:rsidRDefault="00A31E2C" w:rsidP="008D0CB8">
      <w:pPr>
        <w:rPr>
          <w:rFonts w:ascii="Arial" w:hAnsi="Arial" w:cs="Arial"/>
          <w:color w:val="000000" w:themeColor="text1"/>
          <w:sz w:val="20"/>
          <w:szCs w:val="20"/>
        </w:rPr>
        <w:sectPr w:rsidR="00A31E2C">
          <w:pgSz w:w="12240" w:h="15840"/>
          <w:pgMar w:top="1440" w:right="1440" w:bottom="1440" w:left="1440" w:header="720" w:footer="720" w:gutter="0"/>
          <w:cols w:space="720"/>
          <w:docGrid w:linePitch="360"/>
        </w:sectPr>
      </w:pPr>
    </w:p>
    <w:p w14:paraId="42C098D2" w14:textId="53014D7F" w:rsidR="00A52EA7" w:rsidRPr="00BD6EF1" w:rsidRDefault="00F96770" w:rsidP="008D0CB8">
      <w:pPr>
        <w:rPr>
          <w:rFonts w:ascii="Arial" w:hAnsi="Arial" w:cs="Arial"/>
          <w:b/>
          <w:bCs/>
          <w:sz w:val="22"/>
          <w:szCs w:val="22"/>
        </w:rPr>
      </w:pPr>
      <w:r>
        <w:rPr>
          <w:rFonts w:ascii="Arial" w:hAnsi="Arial" w:cs="Arial"/>
          <w:color w:val="000000" w:themeColor="text1"/>
          <w:sz w:val="20"/>
          <w:szCs w:val="20"/>
        </w:rPr>
        <w:lastRenderedPageBreak/>
        <w:t xml:space="preserve">SI-5-2. Zero-order correlation </w:t>
      </w:r>
      <w:r w:rsidR="00850F76">
        <w:rPr>
          <w:rFonts w:ascii="Arial" w:hAnsi="Arial" w:cs="Arial"/>
          <w:color w:val="000000" w:themeColor="text1"/>
          <w:sz w:val="20"/>
          <w:szCs w:val="20"/>
        </w:rPr>
        <w:t xml:space="preserve">among </w:t>
      </w:r>
      <w:r w:rsidR="003C590B">
        <w:rPr>
          <w:rFonts w:ascii="Arial" w:hAnsi="Arial" w:cs="Arial"/>
          <w:color w:val="000000" w:themeColor="text1"/>
          <w:sz w:val="20"/>
          <w:szCs w:val="20"/>
        </w:rPr>
        <w:t xml:space="preserve">focal </w:t>
      </w:r>
      <w:r>
        <w:rPr>
          <w:rFonts w:ascii="Arial" w:hAnsi="Arial" w:cs="Arial"/>
          <w:color w:val="000000" w:themeColor="text1"/>
          <w:sz w:val="20"/>
          <w:szCs w:val="20"/>
        </w:rPr>
        <w:t xml:space="preserve">covariates and </w:t>
      </w:r>
      <w:r w:rsidR="00B75F13">
        <w:rPr>
          <w:rFonts w:ascii="Arial" w:hAnsi="Arial" w:cs="Arial"/>
          <w:color w:val="000000" w:themeColor="text1"/>
          <w:sz w:val="20"/>
          <w:szCs w:val="20"/>
        </w:rPr>
        <w:t>DunedinPACNI</w:t>
      </w:r>
      <w:r w:rsidR="00E45361">
        <w:rPr>
          <w:rFonts w:ascii="Arial" w:hAnsi="Arial" w:cs="Arial"/>
          <w:color w:val="000000" w:themeColor="text1"/>
          <w:sz w:val="20"/>
          <w:szCs w:val="20"/>
        </w:rPr>
        <w:t xml:space="preserve"> scores.</w:t>
      </w:r>
    </w:p>
    <w:tbl>
      <w:tblPr>
        <w:tblW w:w="13040" w:type="dxa"/>
        <w:tblCellSpacing w:w="15" w:type="dxa"/>
        <w:tblCellMar>
          <w:top w:w="15" w:type="dxa"/>
          <w:left w:w="15" w:type="dxa"/>
          <w:bottom w:w="15" w:type="dxa"/>
          <w:right w:w="15" w:type="dxa"/>
        </w:tblCellMar>
        <w:tblLook w:val="04A0" w:firstRow="1" w:lastRow="0" w:firstColumn="1" w:lastColumn="0" w:noHBand="0" w:noVBand="1"/>
      </w:tblPr>
      <w:tblGrid>
        <w:gridCol w:w="598"/>
        <w:gridCol w:w="2613"/>
        <w:gridCol w:w="611"/>
        <w:gridCol w:w="494"/>
        <w:gridCol w:w="611"/>
        <w:gridCol w:w="611"/>
        <w:gridCol w:w="611"/>
        <w:gridCol w:w="533"/>
        <w:gridCol w:w="30"/>
        <w:gridCol w:w="581"/>
        <w:gridCol w:w="494"/>
        <w:gridCol w:w="30"/>
        <w:gridCol w:w="581"/>
        <w:gridCol w:w="611"/>
        <w:gridCol w:w="455"/>
        <w:gridCol w:w="30"/>
        <w:gridCol w:w="515"/>
        <w:gridCol w:w="30"/>
        <w:gridCol w:w="516"/>
        <w:gridCol w:w="522"/>
        <w:gridCol w:w="555"/>
        <w:gridCol w:w="544"/>
        <w:gridCol w:w="494"/>
        <w:gridCol w:w="318"/>
        <w:gridCol w:w="52"/>
      </w:tblGrid>
      <w:tr w:rsidR="006424F1" w:rsidRPr="00D146D3" w14:paraId="360954FE" w14:textId="77777777" w:rsidTr="003151C2">
        <w:trPr>
          <w:tblHeader/>
          <w:tblCellSpacing w:w="15" w:type="dxa"/>
        </w:trPr>
        <w:tc>
          <w:tcPr>
            <w:tcW w:w="0" w:type="auto"/>
            <w:tcBorders>
              <w:bottom w:val="single" w:sz="4" w:space="0" w:color="000000"/>
            </w:tcBorders>
            <w:vAlign w:val="center"/>
            <w:hideMark/>
          </w:tcPr>
          <w:p w14:paraId="6E3CDCAD"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Index</w:t>
            </w:r>
          </w:p>
        </w:tc>
        <w:tc>
          <w:tcPr>
            <w:tcW w:w="2994" w:type="dxa"/>
            <w:tcBorders>
              <w:bottom w:val="single" w:sz="4" w:space="0" w:color="000000"/>
            </w:tcBorders>
            <w:vAlign w:val="center"/>
            <w:hideMark/>
          </w:tcPr>
          <w:p w14:paraId="2FEADB26"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Variables</w:t>
            </w:r>
          </w:p>
        </w:tc>
        <w:tc>
          <w:tcPr>
            <w:tcW w:w="50" w:type="dxa"/>
            <w:tcBorders>
              <w:bottom w:val="single" w:sz="4" w:space="0" w:color="000000"/>
            </w:tcBorders>
            <w:vAlign w:val="center"/>
            <w:hideMark/>
          </w:tcPr>
          <w:p w14:paraId="5FE615D9"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w:t>
            </w:r>
          </w:p>
        </w:tc>
        <w:tc>
          <w:tcPr>
            <w:tcW w:w="0" w:type="auto"/>
            <w:tcBorders>
              <w:bottom w:val="single" w:sz="4" w:space="0" w:color="000000"/>
            </w:tcBorders>
            <w:vAlign w:val="center"/>
            <w:hideMark/>
          </w:tcPr>
          <w:p w14:paraId="18E105E5"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2</w:t>
            </w:r>
          </w:p>
        </w:tc>
        <w:tc>
          <w:tcPr>
            <w:tcW w:w="0" w:type="auto"/>
            <w:tcBorders>
              <w:bottom w:val="single" w:sz="4" w:space="0" w:color="000000"/>
            </w:tcBorders>
            <w:vAlign w:val="center"/>
            <w:hideMark/>
          </w:tcPr>
          <w:p w14:paraId="0BABD06D"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3</w:t>
            </w:r>
          </w:p>
        </w:tc>
        <w:tc>
          <w:tcPr>
            <w:tcW w:w="0" w:type="auto"/>
            <w:tcBorders>
              <w:bottom w:val="single" w:sz="4" w:space="0" w:color="000000"/>
            </w:tcBorders>
            <w:vAlign w:val="center"/>
            <w:hideMark/>
          </w:tcPr>
          <w:p w14:paraId="59679BD8"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4</w:t>
            </w:r>
          </w:p>
        </w:tc>
        <w:tc>
          <w:tcPr>
            <w:tcW w:w="0" w:type="auto"/>
            <w:tcBorders>
              <w:bottom w:val="single" w:sz="4" w:space="0" w:color="000000"/>
            </w:tcBorders>
            <w:vAlign w:val="center"/>
            <w:hideMark/>
          </w:tcPr>
          <w:p w14:paraId="76D29AC9"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5</w:t>
            </w:r>
          </w:p>
        </w:tc>
        <w:tc>
          <w:tcPr>
            <w:tcW w:w="0" w:type="auto"/>
            <w:gridSpan w:val="2"/>
            <w:tcBorders>
              <w:bottom w:val="single" w:sz="4" w:space="0" w:color="000000"/>
            </w:tcBorders>
            <w:vAlign w:val="center"/>
            <w:hideMark/>
          </w:tcPr>
          <w:p w14:paraId="088911C0"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6</w:t>
            </w:r>
          </w:p>
        </w:tc>
        <w:tc>
          <w:tcPr>
            <w:tcW w:w="0" w:type="auto"/>
            <w:tcBorders>
              <w:bottom w:val="single" w:sz="4" w:space="0" w:color="000000"/>
            </w:tcBorders>
            <w:vAlign w:val="center"/>
            <w:hideMark/>
          </w:tcPr>
          <w:p w14:paraId="0D7AA87A"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7</w:t>
            </w:r>
          </w:p>
        </w:tc>
        <w:tc>
          <w:tcPr>
            <w:tcW w:w="0" w:type="auto"/>
            <w:gridSpan w:val="2"/>
            <w:tcBorders>
              <w:bottom w:val="single" w:sz="4" w:space="0" w:color="000000"/>
            </w:tcBorders>
            <w:vAlign w:val="center"/>
            <w:hideMark/>
          </w:tcPr>
          <w:p w14:paraId="359E0CDD"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8</w:t>
            </w:r>
          </w:p>
        </w:tc>
        <w:tc>
          <w:tcPr>
            <w:tcW w:w="0" w:type="auto"/>
            <w:tcBorders>
              <w:bottom w:val="single" w:sz="4" w:space="0" w:color="000000"/>
            </w:tcBorders>
            <w:vAlign w:val="center"/>
            <w:hideMark/>
          </w:tcPr>
          <w:p w14:paraId="0B604B23"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9</w:t>
            </w:r>
          </w:p>
        </w:tc>
        <w:tc>
          <w:tcPr>
            <w:tcW w:w="0" w:type="auto"/>
            <w:tcBorders>
              <w:bottom w:val="single" w:sz="4" w:space="0" w:color="000000"/>
            </w:tcBorders>
            <w:vAlign w:val="center"/>
            <w:hideMark/>
          </w:tcPr>
          <w:p w14:paraId="082F30D2"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10</w:t>
            </w:r>
          </w:p>
        </w:tc>
        <w:tc>
          <w:tcPr>
            <w:tcW w:w="0" w:type="auto"/>
            <w:gridSpan w:val="2"/>
            <w:tcBorders>
              <w:bottom w:val="single" w:sz="4" w:space="0" w:color="000000"/>
            </w:tcBorders>
            <w:vAlign w:val="center"/>
            <w:hideMark/>
          </w:tcPr>
          <w:p w14:paraId="1570971F"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11</w:t>
            </w:r>
          </w:p>
        </w:tc>
        <w:tc>
          <w:tcPr>
            <w:tcW w:w="0" w:type="auto"/>
            <w:gridSpan w:val="2"/>
            <w:tcBorders>
              <w:bottom w:val="single" w:sz="4" w:space="0" w:color="000000"/>
            </w:tcBorders>
            <w:vAlign w:val="center"/>
            <w:hideMark/>
          </w:tcPr>
          <w:p w14:paraId="1B6247E5"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12</w:t>
            </w:r>
          </w:p>
        </w:tc>
        <w:tc>
          <w:tcPr>
            <w:tcW w:w="504" w:type="dxa"/>
            <w:tcBorders>
              <w:bottom w:val="single" w:sz="4" w:space="0" w:color="000000"/>
            </w:tcBorders>
            <w:vAlign w:val="center"/>
            <w:hideMark/>
          </w:tcPr>
          <w:p w14:paraId="246CE88C"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13</w:t>
            </w:r>
          </w:p>
        </w:tc>
        <w:tc>
          <w:tcPr>
            <w:tcW w:w="501" w:type="dxa"/>
            <w:tcBorders>
              <w:bottom w:val="single" w:sz="4" w:space="0" w:color="000000"/>
            </w:tcBorders>
            <w:vAlign w:val="center"/>
            <w:hideMark/>
          </w:tcPr>
          <w:p w14:paraId="0121F9DC"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14</w:t>
            </w:r>
          </w:p>
        </w:tc>
        <w:tc>
          <w:tcPr>
            <w:tcW w:w="559" w:type="dxa"/>
            <w:tcBorders>
              <w:bottom w:val="single" w:sz="4" w:space="0" w:color="000000"/>
            </w:tcBorders>
            <w:vAlign w:val="center"/>
            <w:hideMark/>
          </w:tcPr>
          <w:p w14:paraId="0F7B2CD7"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15</w:t>
            </w:r>
          </w:p>
        </w:tc>
        <w:tc>
          <w:tcPr>
            <w:tcW w:w="531" w:type="dxa"/>
            <w:tcBorders>
              <w:bottom w:val="single" w:sz="4" w:space="0" w:color="000000"/>
            </w:tcBorders>
            <w:vAlign w:val="center"/>
            <w:hideMark/>
          </w:tcPr>
          <w:p w14:paraId="0373E543"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16</w:t>
            </w:r>
          </w:p>
        </w:tc>
        <w:tc>
          <w:tcPr>
            <w:tcW w:w="464" w:type="dxa"/>
            <w:tcBorders>
              <w:bottom w:val="single" w:sz="4" w:space="0" w:color="000000"/>
            </w:tcBorders>
            <w:vAlign w:val="center"/>
            <w:hideMark/>
          </w:tcPr>
          <w:p w14:paraId="102F0051"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17</w:t>
            </w:r>
          </w:p>
        </w:tc>
        <w:tc>
          <w:tcPr>
            <w:tcW w:w="349" w:type="dxa"/>
            <w:gridSpan w:val="2"/>
            <w:tcBorders>
              <w:bottom w:val="single" w:sz="4" w:space="0" w:color="000000"/>
            </w:tcBorders>
            <w:vAlign w:val="center"/>
            <w:hideMark/>
          </w:tcPr>
          <w:p w14:paraId="762BCB66" w14:textId="77777777" w:rsidR="006424F1" w:rsidRPr="00D146D3" w:rsidRDefault="006424F1" w:rsidP="00D146D3">
            <w:pPr>
              <w:rPr>
                <w:rFonts w:ascii="Arial" w:hAnsi="Arial" w:cs="Arial"/>
                <w:b/>
                <w:bCs/>
                <w:sz w:val="20"/>
                <w:szCs w:val="20"/>
              </w:rPr>
            </w:pPr>
            <w:r w:rsidRPr="00D146D3">
              <w:rPr>
                <w:rFonts w:ascii="Arial" w:hAnsi="Arial" w:cs="Arial"/>
                <w:b/>
                <w:bCs/>
                <w:sz w:val="20"/>
                <w:szCs w:val="20"/>
              </w:rPr>
              <w:t>18</w:t>
            </w:r>
          </w:p>
        </w:tc>
      </w:tr>
      <w:tr w:rsidR="006424F1" w:rsidRPr="00D146D3" w14:paraId="35505AFB" w14:textId="77777777" w:rsidTr="003151C2">
        <w:trPr>
          <w:tblCellSpacing w:w="15" w:type="dxa"/>
        </w:trPr>
        <w:tc>
          <w:tcPr>
            <w:tcW w:w="0" w:type="auto"/>
            <w:vAlign w:val="center"/>
            <w:hideMark/>
          </w:tcPr>
          <w:p w14:paraId="1F0E5F0E" w14:textId="77777777" w:rsidR="006424F1" w:rsidRPr="00D146D3" w:rsidRDefault="006424F1" w:rsidP="00D146D3">
            <w:pPr>
              <w:rPr>
                <w:rFonts w:ascii="Arial" w:hAnsi="Arial" w:cs="Arial"/>
                <w:sz w:val="20"/>
                <w:szCs w:val="20"/>
              </w:rPr>
            </w:pPr>
            <w:r w:rsidRPr="00D146D3">
              <w:rPr>
                <w:rFonts w:ascii="Arial" w:hAnsi="Arial" w:cs="Arial"/>
                <w:sz w:val="20"/>
                <w:szCs w:val="20"/>
              </w:rPr>
              <w:t>1</w:t>
            </w:r>
          </w:p>
        </w:tc>
        <w:tc>
          <w:tcPr>
            <w:tcW w:w="2994" w:type="dxa"/>
            <w:vAlign w:val="center"/>
            <w:hideMark/>
          </w:tcPr>
          <w:p w14:paraId="05615A35" w14:textId="77777777" w:rsidR="006424F1" w:rsidRPr="00D146D3" w:rsidRDefault="006424F1" w:rsidP="00D146D3">
            <w:pPr>
              <w:rPr>
                <w:rFonts w:ascii="Arial" w:hAnsi="Arial" w:cs="Arial"/>
                <w:sz w:val="20"/>
                <w:szCs w:val="20"/>
              </w:rPr>
            </w:pPr>
            <w:r w:rsidRPr="00D146D3">
              <w:rPr>
                <w:rFonts w:ascii="Arial" w:hAnsi="Arial" w:cs="Arial"/>
                <w:sz w:val="20"/>
                <w:szCs w:val="20"/>
              </w:rPr>
              <w:t>DunedinPACNI</w:t>
            </w:r>
          </w:p>
        </w:tc>
        <w:tc>
          <w:tcPr>
            <w:tcW w:w="50" w:type="dxa"/>
            <w:vAlign w:val="center"/>
            <w:hideMark/>
          </w:tcPr>
          <w:p w14:paraId="02CE46A0" w14:textId="77777777" w:rsidR="006424F1" w:rsidRPr="00D146D3" w:rsidRDefault="006424F1"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3E781169" w14:textId="77777777" w:rsidR="006424F1" w:rsidRPr="00D146D3" w:rsidRDefault="006424F1" w:rsidP="00D146D3">
            <w:pPr>
              <w:rPr>
                <w:rFonts w:ascii="Arial" w:hAnsi="Arial" w:cs="Arial"/>
                <w:sz w:val="20"/>
                <w:szCs w:val="20"/>
              </w:rPr>
            </w:pPr>
          </w:p>
        </w:tc>
        <w:tc>
          <w:tcPr>
            <w:tcW w:w="0" w:type="auto"/>
            <w:vAlign w:val="center"/>
            <w:hideMark/>
          </w:tcPr>
          <w:p w14:paraId="1F40C636" w14:textId="77777777" w:rsidR="006424F1" w:rsidRPr="00D146D3" w:rsidRDefault="006424F1" w:rsidP="00D146D3">
            <w:pPr>
              <w:rPr>
                <w:rFonts w:ascii="Arial" w:hAnsi="Arial" w:cs="Arial"/>
                <w:sz w:val="20"/>
                <w:szCs w:val="20"/>
              </w:rPr>
            </w:pPr>
          </w:p>
        </w:tc>
        <w:tc>
          <w:tcPr>
            <w:tcW w:w="0" w:type="auto"/>
            <w:vAlign w:val="center"/>
            <w:hideMark/>
          </w:tcPr>
          <w:p w14:paraId="1300C0AA" w14:textId="77777777" w:rsidR="006424F1" w:rsidRPr="00D146D3" w:rsidRDefault="006424F1" w:rsidP="00D146D3">
            <w:pPr>
              <w:rPr>
                <w:rFonts w:ascii="Arial" w:hAnsi="Arial" w:cs="Arial"/>
                <w:sz w:val="20"/>
                <w:szCs w:val="20"/>
              </w:rPr>
            </w:pPr>
          </w:p>
        </w:tc>
        <w:tc>
          <w:tcPr>
            <w:tcW w:w="0" w:type="auto"/>
            <w:vAlign w:val="center"/>
            <w:hideMark/>
          </w:tcPr>
          <w:p w14:paraId="1EEBF255" w14:textId="77777777" w:rsidR="006424F1" w:rsidRPr="00D146D3" w:rsidRDefault="006424F1" w:rsidP="00D146D3">
            <w:pPr>
              <w:rPr>
                <w:rFonts w:ascii="Arial" w:hAnsi="Arial" w:cs="Arial"/>
                <w:sz w:val="20"/>
                <w:szCs w:val="20"/>
              </w:rPr>
            </w:pPr>
          </w:p>
        </w:tc>
        <w:tc>
          <w:tcPr>
            <w:tcW w:w="0" w:type="auto"/>
            <w:gridSpan w:val="2"/>
            <w:vAlign w:val="center"/>
            <w:hideMark/>
          </w:tcPr>
          <w:p w14:paraId="5CBC5FAC" w14:textId="77777777" w:rsidR="006424F1" w:rsidRPr="00D146D3" w:rsidRDefault="006424F1" w:rsidP="00D146D3">
            <w:pPr>
              <w:rPr>
                <w:rFonts w:ascii="Arial" w:hAnsi="Arial" w:cs="Arial"/>
                <w:sz w:val="20"/>
                <w:szCs w:val="20"/>
              </w:rPr>
            </w:pPr>
          </w:p>
        </w:tc>
        <w:tc>
          <w:tcPr>
            <w:tcW w:w="0" w:type="auto"/>
            <w:vAlign w:val="center"/>
            <w:hideMark/>
          </w:tcPr>
          <w:p w14:paraId="41AF3D8C" w14:textId="77777777" w:rsidR="006424F1" w:rsidRPr="00D146D3" w:rsidRDefault="006424F1" w:rsidP="00D146D3">
            <w:pPr>
              <w:rPr>
                <w:rFonts w:ascii="Arial" w:hAnsi="Arial" w:cs="Arial"/>
                <w:sz w:val="20"/>
                <w:szCs w:val="20"/>
              </w:rPr>
            </w:pPr>
          </w:p>
        </w:tc>
        <w:tc>
          <w:tcPr>
            <w:tcW w:w="0" w:type="auto"/>
            <w:gridSpan w:val="2"/>
            <w:vAlign w:val="center"/>
            <w:hideMark/>
          </w:tcPr>
          <w:p w14:paraId="7AD90B8F" w14:textId="77777777" w:rsidR="006424F1" w:rsidRPr="00D146D3" w:rsidRDefault="006424F1" w:rsidP="00D146D3">
            <w:pPr>
              <w:rPr>
                <w:rFonts w:ascii="Arial" w:hAnsi="Arial" w:cs="Arial"/>
                <w:sz w:val="20"/>
                <w:szCs w:val="20"/>
              </w:rPr>
            </w:pPr>
          </w:p>
        </w:tc>
        <w:tc>
          <w:tcPr>
            <w:tcW w:w="0" w:type="auto"/>
            <w:vAlign w:val="center"/>
            <w:hideMark/>
          </w:tcPr>
          <w:p w14:paraId="739D55C5" w14:textId="77777777" w:rsidR="006424F1" w:rsidRPr="00D146D3" w:rsidRDefault="006424F1" w:rsidP="00D146D3">
            <w:pPr>
              <w:rPr>
                <w:rFonts w:ascii="Arial" w:hAnsi="Arial" w:cs="Arial"/>
                <w:sz w:val="20"/>
                <w:szCs w:val="20"/>
              </w:rPr>
            </w:pPr>
          </w:p>
        </w:tc>
        <w:tc>
          <w:tcPr>
            <w:tcW w:w="0" w:type="auto"/>
            <w:vAlign w:val="center"/>
            <w:hideMark/>
          </w:tcPr>
          <w:p w14:paraId="75F06B43" w14:textId="77777777" w:rsidR="006424F1" w:rsidRPr="00D146D3" w:rsidRDefault="006424F1" w:rsidP="00D146D3">
            <w:pPr>
              <w:rPr>
                <w:rFonts w:ascii="Arial" w:hAnsi="Arial" w:cs="Arial"/>
                <w:sz w:val="20"/>
                <w:szCs w:val="20"/>
              </w:rPr>
            </w:pPr>
          </w:p>
        </w:tc>
        <w:tc>
          <w:tcPr>
            <w:tcW w:w="0" w:type="auto"/>
            <w:gridSpan w:val="2"/>
            <w:vAlign w:val="center"/>
            <w:hideMark/>
          </w:tcPr>
          <w:p w14:paraId="234FDD8E" w14:textId="77777777" w:rsidR="006424F1" w:rsidRPr="00D146D3" w:rsidRDefault="006424F1" w:rsidP="00D146D3">
            <w:pPr>
              <w:rPr>
                <w:rFonts w:ascii="Arial" w:hAnsi="Arial" w:cs="Arial"/>
                <w:sz w:val="20"/>
                <w:szCs w:val="20"/>
              </w:rPr>
            </w:pPr>
          </w:p>
        </w:tc>
        <w:tc>
          <w:tcPr>
            <w:tcW w:w="502" w:type="dxa"/>
            <w:vAlign w:val="center"/>
            <w:hideMark/>
          </w:tcPr>
          <w:p w14:paraId="49F35FEF" w14:textId="77777777" w:rsidR="006424F1" w:rsidRPr="00D146D3" w:rsidRDefault="006424F1" w:rsidP="00D146D3">
            <w:pPr>
              <w:rPr>
                <w:rFonts w:ascii="Arial" w:hAnsi="Arial" w:cs="Arial"/>
                <w:sz w:val="20"/>
                <w:szCs w:val="20"/>
              </w:rPr>
            </w:pPr>
          </w:p>
        </w:tc>
        <w:tc>
          <w:tcPr>
            <w:tcW w:w="534" w:type="dxa"/>
            <w:gridSpan w:val="2"/>
            <w:vAlign w:val="center"/>
            <w:hideMark/>
          </w:tcPr>
          <w:p w14:paraId="18B43B61" w14:textId="77777777" w:rsidR="006424F1" w:rsidRPr="00D146D3" w:rsidRDefault="006424F1" w:rsidP="00D146D3">
            <w:pPr>
              <w:rPr>
                <w:rFonts w:ascii="Arial" w:hAnsi="Arial" w:cs="Arial"/>
                <w:sz w:val="20"/>
                <w:szCs w:val="20"/>
              </w:rPr>
            </w:pPr>
          </w:p>
        </w:tc>
        <w:tc>
          <w:tcPr>
            <w:tcW w:w="501" w:type="dxa"/>
            <w:vAlign w:val="center"/>
            <w:hideMark/>
          </w:tcPr>
          <w:p w14:paraId="5556ACC3" w14:textId="77777777" w:rsidR="006424F1" w:rsidRPr="00D146D3" w:rsidRDefault="006424F1" w:rsidP="00D146D3">
            <w:pPr>
              <w:rPr>
                <w:rFonts w:ascii="Arial" w:hAnsi="Arial" w:cs="Arial"/>
                <w:sz w:val="20"/>
                <w:szCs w:val="20"/>
              </w:rPr>
            </w:pPr>
          </w:p>
        </w:tc>
        <w:tc>
          <w:tcPr>
            <w:tcW w:w="559" w:type="dxa"/>
            <w:vAlign w:val="center"/>
            <w:hideMark/>
          </w:tcPr>
          <w:p w14:paraId="792E9B57" w14:textId="77777777" w:rsidR="006424F1" w:rsidRPr="00D146D3" w:rsidRDefault="006424F1" w:rsidP="00D146D3">
            <w:pPr>
              <w:rPr>
                <w:rFonts w:ascii="Arial" w:hAnsi="Arial" w:cs="Arial"/>
                <w:sz w:val="20"/>
                <w:szCs w:val="20"/>
              </w:rPr>
            </w:pPr>
          </w:p>
        </w:tc>
        <w:tc>
          <w:tcPr>
            <w:tcW w:w="531" w:type="dxa"/>
            <w:vAlign w:val="center"/>
            <w:hideMark/>
          </w:tcPr>
          <w:p w14:paraId="0C0A4508" w14:textId="77777777" w:rsidR="006424F1" w:rsidRPr="00D146D3" w:rsidRDefault="006424F1" w:rsidP="00D146D3">
            <w:pPr>
              <w:rPr>
                <w:rFonts w:ascii="Arial" w:hAnsi="Arial" w:cs="Arial"/>
                <w:sz w:val="20"/>
                <w:szCs w:val="20"/>
              </w:rPr>
            </w:pPr>
          </w:p>
        </w:tc>
        <w:tc>
          <w:tcPr>
            <w:tcW w:w="464" w:type="dxa"/>
            <w:vAlign w:val="center"/>
            <w:hideMark/>
          </w:tcPr>
          <w:p w14:paraId="0106F118" w14:textId="77777777" w:rsidR="006424F1" w:rsidRPr="00D146D3" w:rsidRDefault="006424F1" w:rsidP="00D146D3">
            <w:pPr>
              <w:rPr>
                <w:rFonts w:ascii="Arial" w:hAnsi="Arial" w:cs="Arial"/>
                <w:sz w:val="20"/>
                <w:szCs w:val="20"/>
              </w:rPr>
            </w:pPr>
          </w:p>
        </w:tc>
        <w:tc>
          <w:tcPr>
            <w:tcW w:w="349" w:type="dxa"/>
            <w:gridSpan w:val="2"/>
            <w:vAlign w:val="center"/>
            <w:hideMark/>
          </w:tcPr>
          <w:p w14:paraId="025BC724" w14:textId="77777777" w:rsidR="006424F1" w:rsidRPr="00D146D3" w:rsidRDefault="006424F1" w:rsidP="00D146D3">
            <w:pPr>
              <w:rPr>
                <w:rFonts w:ascii="Arial" w:hAnsi="Arial" w:cs="Arial"/>
                <w:sz w:val="20"/>
                <w:szCs w:val="20"/>
              </w:rPr>
            </w:pPr>
          </w:p>
        </w:tc>
      </w:tr>
      <w:tr w:rsidR="006424F1" w:rsidRPr="00D146D3" w14:paraId="510DA0F8" w14:textId="77777777" w:rsidTr="003151C2">
        <w:trPr>
          <w:tblCellSpacing w:w="15" w:type="dxa"/>
        </w:trPr>
        <w:tc>
          <w:tcPr>
            <w:tcW w:w="0" w:type="auto"/>
            <w:vAlign w:val="center"/>
            <w:hideMark/>
          </w:tcPr>
          <w:p w14:paraId="66BF2DDA" w14:textId="77777777" w:rsidR="006424F1" w:rsidRPr="00D146D3" w:rsidRDefault="006424F1" w:rsidP="00D146D3">
            <w:pPr>
              <w:rPr>
                <w:rFonts w:ascii="Arial" w:hAnsi="Arial" w:cs="Arial"/>
                <w:sz w:val="20"/>
                <w:szCs w:val="20"/>
              </w:rPr>
            </w:pPr>
            <w:r w:rsidRPr="00D146D3">
              <w:rPr>
                <w:rFonts w:ascii="Arial" w:hAnsi="Arial" w:cs="Arial"/>
                <w:sz w:val="20"/>
                <w:szCs w:val="20"/>
              </w:rPr>
              <w:t>2</w:t>
            </w:r>
          </w:p>
        </w:tc>
        <w:tc>
          <w:tcPr>
            <w:tcW w:w="2994" w:type="dxa"/>
            <w:vAlign w:val="center"/>
            <w:hideMark/>
          </w:tcPr>
          <w:p w14:paraId="4F4F0482" w14:textId="77777777" w:rsidR="006424F1" w:rsidRPr="00D146D3" w:rsidRDefault="006424F1" w:rsidP="00D146D3">
            <w:pPr>
              <w:rPr>
                <w:rFonts w:ascii="Arial" w:hAnsi="Arial" w:cs="Arial"/>
                <w:sz w:val="20"/>
                <w:szCs w:val="20"/>
              </w:rPr>
            </w:pPr>
            <w:r w:rsidRPr="00D146D3">
              <w:rPr>
                <w:rFonts w:ascii="Arial" w:hAnsi="Arial" w:cs="Arial"/>
                <w:sz w:val="20"/>
                <w:szCs w:val="20"/>
              </w:rPr>
              <w:t>Age</w:t>
            </w:r>
          </w:p>
        </w:tc>
        <w:tc>
          <w:tcPr>
            <w:tcW w:w="50" w:type="dxa"/>
            <w:vAlign w:val="center"/>
            <w:hideMark/>
          </w:tcPr>
          <w:p w14:paraId="256CDE92" w14:textId="77777777" w:rsidR="006424F1" w:rsidRPr="00D146D3" w:rsidRDefault="006424F1" w:rsidP="00D146D3">
            <w:pPr>
              <w:rPr>
                <w:rFonts w:ascii="Arial" w:hAnsi="Arial" w:cs="Arial"/>
                <w:sz w:val="20"/>
                <w:szCs w:val="20"/>
              </w:rPr>
            </w:pPr>
            <w:r w:rsidRPr="00D146D3">
              <w:rPr>
                <w:rFonts w:ascii="Arial" w:hAnsi="Arial" w:cs="Arial"/>
                <w:sz w:val="20"/>
                <w:szCs w:val="20"/>
              </w:rPr>
              <w:t>.12</w:t>
            </w:r>
          </w:p>
        </w:tc>
        <w:tc>
          <w:tcPr>
            <w:tcW w:w="0" w:type="auto"/>
            <w:vAlign w:val="center"/>
            <w:hideMark/>
          </w:tcPr>
          <w:p w14:paraId="5CA35DBB" w14:textId="77777777" w:rsidR="006424F1" w:rsidRPr="00D146D3" w:rsidRDefault="006424F1"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024FAED9" w14:textId="77777777" w:rsidR="006424F1" w:rsidRPr="00D146D3" w:rsidRDefault="006424F1" w:rsidP="00D146D3">
            <w:pPr>
              <w:rPr>
                <w:rFonts w:ascii="Arial" w:hAnsi="Arial" w:cs="Arial"/>
                <w:sz w:val="20"/>
                <w:szCs w:val="20"/>
              </w:rPr>
            </w:pPr>
          </w:p>
        </w:tc>
        <w:tc>
          <w:tcPr>
            <w:tcW w:w="0" w:type="auto"/>
            <w:vAlign w:val="center"/>
            <w:hideMark/>
          </w:tcPr>
          <w:p w14:paraId="45F35B20" w14:textId="77777777" w:rsidR="006424F1" w:rsidRPr="00D146D3" w:rsidRDefault="006424F1" w:rsidP="00D146D3">
            <w:pPr>
              <w:rPr>
                <w:rFonts w:ascii="Arial" w:hAnsi="Arial" w:cs="Arial"/>
                <w:sz w:val="20"/>
                <w:szCs w:val="20"/>
              </w:rPr>
            </w:pPr>
          </w:p>
        </w:tc>
        <w:tc>
          <w:tcPr>
            <w:tcW w:w="0" w:type="auto"/>
            <w:vAlign w:val="center"/>
            <w:hideMark/>
          </w:tcPr>
          <w:p w14:paraId="23FBBF7C" w14:textId="77777777" w:rsidR="006424F1" w:rsidRPr="00D146D3" w:rsidRDefault="006424F1" w:rsidP="00D146D3">
            <w:pPr>
              <w:rPr>
                <w:rFonts w:ascii="Arial" w:hAnsi="Arial" w:cs="Arial"/>
                <w:sz w:val="20"/>
                <w:szCs w:val="20"/>
              </w:rPr>
            </w:pPr>
          </w:p>
        </w:tc>
        <w:tc>
          <w:tcPr>
            <w:tcW w:w="0" w:type="auto"/>
            <w:gridSpan w:val="2"/>
            <w:vAlign w:val="center"/>
            <w:hideMark/>
          </w:tcPr>
          <w:p w14:paraId="0BEDAEE6" w14:textId="77777777" w:rsidR="006424F1" w:rsidRPr="00D146D3" w:rsidRDefault="006424F1" w:rsidP="00D146D3">
            <w:pPr>
              <w:rPr>
                <w:rFonts w:ascii="Arial" w:hAnsi="Arial" w:cs="Arial"/>
                <w:sz w:val="20"/>
                <w:szCs w:val="20"/>
              </w:rPr>
            </w:pPr>
          </w:p>
        </w:tc>
        <w:tc>
          <w:tcPr>
            <w:tcW w:w="0" w:type="auto"/>
            <w:vAlign w:val="center"/>
            <w:hideMark/>
          </w:tcPr>
          <w:p w14:paraId="385B5F88" w14:textId="77777777" w:rsidR="006424F1" w:rsidRPr="00D146D3" w:rsidRDefault="006424F1" w:rsidP="00D146D3">
            <w:pPr>
              <w:rPr>
                <w:rFonts w:ascii="Arial" w:hAnsi="Arial" w:cs="Arial"/>
                <w:sz w:val="20"/>
                <w:szCs w:val="20"/>
              </w:rPr>
            </w:pPr>
          </w:p>
        </w:tc>
        <w:tc>
          <w:tcPr>
            <w:tcW w:w="0" w:type="auto"/>
            <w:gridSpan w:val="2"/>
            <w:vAlign w:val="center"/>
            <w:hideMark/>
          </w:tcPr>
          <w:p w14:paraId="246CC42B" w14:textId="77777777" w:rsidR="006424F1" w:rsidRPr="00D146D3" w:rsidRDefault="006424F1" w:rsidP="00D146D3">
            <w:pPr>
              <w:rPr>
                <w:rFonts w:ascii="Arial" w:hAnsi="Arial" w:cs="Arial"/>
                <w:sz w:val="20"/>
                <w:szCs w:val="20"/>
              </w:rPr>
            </w:pPr>
          </w:p>
        </w:tc>
        <w:tc>
          <w:tcPr>
            <w:tcW w:w="0" w:type="auto"/>
            <w:vAlign w:val="center"/>
            <w:hideMark/>
          </w:tcPr>
          <w:p w14:paraId="7BAE5E57" w14:textId="77777777" w:rsidR="006424F1" w:rsidRPr="00D146D3" w:rsidRDefault="006424F1" w:rsidP="00D146D3">
            <w:pPr>
              <w:rPr>
                <w:rFonts w:ascii="Arial" w:hAnsi="Arial" w:cs="Arial"/>
                <w:sz w:val="20"/>
                <w:szCs w:val="20"/>
              </w:rPr>
            </w:pPr>
          </w:p>
        </w:tc>
        <w:tc>
          <w:tcPr>
            <w:tcW w:w="0" w:type="auto"/>
            <w:vAlign w:val="center"/>
            <w:hideMark/>
          </w:tcPr>
          <w:p w14:paraId="6B661CB3" w14:textId="77777777" w:rsidR="006424F1" w:rsidRPr="00D146D3" w:rsidRDefault="006424F1" w:rsidP="00D146D3">
            <w:pPr>
              <w:rPr>
                <w:rFonts w:ascii="Arial" w:hAnsi="Arial" w:cs="Arial"/>
                <w:sz w:val="20"/>
                <w:szCs w:val="20"/>
              </w:rPr>
            </w:pPr>
          </w:p>
        </w:tc>
        <w:tc>
          <w:tcPr>
            <w:tcW w:w="0" w:type="auto"/>
            <w:gridSpan w:val="2"/>
            <w:vAlign w:val="center"/>
            <w:hideMark/>
          </w:tcPr>
          <w:p w14:paraId="4767EAD9" w14:textId="77777777" w:rsidR="006424F1" w:rsidRPr="00D146D3" w:rsidRDefault="006424F1" w:rsidP="00D146D3">
            <w:pPr>
              <w:rPr>
                <w:rFonts w:ascii="Arial" w:hAnsi="Arial" w:cs="Arial"/>
                <w:sz w:val="20"/>
                <w:szCs w:val="20"/>
              </w:rPr>
            </w:pPr>
          </w:p>
        </w:tc>
        <w:tc>
          <w:tcPr>
            <w:tcW w:w="502" w:type="dxa"/>
            <w:vAlign w:val="center"/>
            <w:hideMark/>
          </w:tcPr>
          <w:p w14:paraId="78A96F5B" w14:textId="77777777" w:rsidR="006424F1" w:rsidRPr="00D146D3" w:rsidRDefault="006424F1" w:rsidP="00D146D3">
            <w:pPr>
              <w:rPr>
                <w:rFonts w:ascii="Arial" w:hAnsi="Arial" w:cs="Arial"/>
                <w:sz w:val="20"/>
                <w:szCs w:val="20"/>
              </w:rPr>
            </w:pPr>
          </w:p>
        </w:tc>
        <w:tc>
          <w:tcPr>
            <w:tcW w:w="534" w:type="dxa"/>
            <w:gridSpan w:val="2"/>
            <w:vAlign w:val="center"/>
            <w:hideMark/>
          </w:tcPr>
          <w:p w14:paraId="1721DED0" w14:textId="77777777" w:rsidR="006424F1" w:rsidRPr="00D146D3" w:rsidRDefault="006424F1" w:rsidP="00D146D3">
            <w:pPr>
              <w:rPr>
                <w:rFonts w:ascii="Arial" w:hAnsi="Arial" w:cs="Arial"/>
                <w:sz w:val="20"/>
                <w:szCs w:val="20"/>
              </w:rPr>
            </w:pPr>
          </w:p>
        </w:tc>
        <w:tc>
          <w:tcPr>
            <w:tcW w:w="501" w:type="dxa"/>
            <w:vAlign w:val="center"/>
            <w:hideMark/>
          </w:tcPr>
          <w:p w14:paraId="096D827F" w14:textId="77777777" w:rsidR="006424F1" w:rsidRPr="00D146D3" w:rsidRDefault="006424F1" w:rsidP="00D146D3">
            <w:pPr>
              <w:rPr>
                <w:rFonts w:ascii="Arial" w:hAnsi="Arial" w:cs="Arial"/>
                <w:sz w:val="20"/>
                <w:szCs w:val="20"/>
              </w:rPr>
            </w:pPr>
          </w:p>
        </w:tc>
        <w:tc>
          <w:tcPr>
            <w:tcW w:w="559" w:type="dxa"/>
            <w:vAlign w:val="center"/>
            <w:hideMark/>
          </w:tcPr>
          <w:p w14:paraId="4933E6B4" w14:textId="77777777" w:rsidR="006424F1" w:rsidRPr="00D146D3" w:rsidRDefault="006424F1" w:rsidP="00D146D3">
            <w:pPr>
              <w:rPr>
                <w:rFonts w:ascii="Arial" w:hAnsi="Arial" w:cs="Arial"/>
                <w:sz w:val="20"/>
                <w:szCs w:val="20"/>
              </w:rPr>
            </w:pPr>
          </w:p>
        </w:tc>
        <w:tc>
          <w:tcPr>
            <w:tcW w:w="531" w:type="dxa"/>
            <w:vAlign w:val="center"/>
            <w:hideMark/>
          </w:tcPr>
          <w:p w14:paraId="67265371" w14:textId="77777777" w:rsidR="006424F1" w:rsidRPr="00D146D3" w:rsidRDefault="006424F1" w:rsidP="00D146D3">
            <w:pPr>
              <w:rPr>
                <w:rFonts w:ascii="Arial" w:hAnsi="Arial" w:cs="Arial"/>
                <w:sz w:val="20"/>
                <w:szCs w:val="20"/>
              </w:rPr>
            </w:pPr>
          </w:p>
        </w:tc>
        <w:tc>
          <w:tcPr>
            <w:tcW w:w="464" w:type="dxa"/>
            <w:vAlign w:val="center"/>
            <w:hideMark/>
          </w:tcPr>
          <w:p w14:paraId="445BFDE7" w14:textId="77777777" w:rsidR="006424F1" w:rsidRPr="00D146D3" w:rsidRDefault="006424F1" w:rsidP="00D146D3">
            <w:pPr>
              <w:rPr>
                <w:rFonts w:ascii="Arial" w:hAnsi="Arial" w:cs="Arial"/>
                <w:sz w:val="20"/>
                <w:szCs w:val="20"/>
              </w:rPr>
            </w:pPr>
          </w:p>
        </w:tc>
        <w:tc>
          <w:tcPr>
            <w:tcW w:w="349" w:type="dxa"/>
            <w:gridSpan w:val="2"/>
            <w:vAlign w:val="center"/>
            <w:hideMark/>
          </w:tcPr>
          <w:p w14:paraId="18285752" w14:textId="77777777" w:rsidR="006424F1" w:rsidRPr="00D146D3" w:rsidRDefault="006424F1" w:rsidP="00D146D3">
            <w:pPr>
              <w:rPr>
                <w:rFonts w:ascii="Arial" w:hAnsi="Arial" w:cs="Arial"/>
                <w:sz w:val="20"/>
                <w:szCs w:val="20"/>
              </w:rPr>
            </w:pPr>
          </w:p>
        </w:tc>
      </w:tr>
      <w:tr w:rsidR="006424F1" w:rsidRPr="00D146D3" w14:paraId="7AA54D01" w14:textId="77777777" w:rsidTr="003151C2">
        <w:trPr>
          <w:tblCellSpacing w:w="15" w:type="dxa"/>
        </w:trPr>
        <w:tc>
          <w:tcPr>
            <w:tcW w:w="0" w:type="auto"/>
            <w:vAlign w:val="center"/>
            <w:hideMark/>
          </w:tcPr>
          <w:p w14:paraId="12E535D8" w14:textId="77777777" w:rsidR="006424F1" w:rsidRPr="00D146D3" w:rsidRDefault="006424F1" w:rsidP="00D146D3">
            <w:pPr>
              <w:rPr>
                <w:rFonts w:ascii="Arial" w:hAnsi="Arial" w:cs="Arial"/>
                <w:sz w:val="20"/>
                <w:szCs w:val="20"/>
              </w:rPr>
            </w:pPr>
            <w:r w:rsidRPr="00D146D3">
              <w:rPr>
                <w:rFonts w:ascii="Arial" w:hAnsi="Arial" w:cs="Arial"/>
                <w:sz w:val="20"/>
                <w:szCs w:val="20"/>
              </w:rPr>
              <w:t>3</w:t>
            </w:r>
          </w:p>
        </w:tc>
        <w:tc>
          <w:tcPr>
            <w:tcW w:w="2994" w:type="dxa"/>
            <w:vAlign w:val="center"/>
            <w:hideMark/>
          </w:tcPr>
          <w:p w14:paraId="7E4F5A95" w14:textId="77777777" w:rsidR="006424F1" w:rsidRPr="00D146D3" w:rsidRDefault="006424F1" w:rsidP="00D146D3">
            <w:pPr>
              <w:rPr>
                <w:rFonts w:ascii="Arial" w:hAnsi="Arial" w:cs="Arial"/>
                <w:sz w:val="20"/>
                <w:szCs w:val="20"/>
              </w:rPr>
            </w:pPr>
            <w:r w:rsidRPr="00D146D3">
              <w:rPr>
                <w:rFonts w:ascii="Arial" w:hAnsi="Arial" w:cs="Arial"/>
                <w:sz w:val="20"/>
                <w:szCs w:val="20"/>
              </w:rPr>
              <w:t>Sex</w:t>
            </w:r>
          </w:p>
        </w:tc>
        <w:tc>
          <w:tcPr>
            <w:tcW w:w="50" w:type="dxa"/>
            <w:vAlign w:val="center"/>
            <w:hideMark/>
          </w:tcPr>
          <w:p w14:paraId="45531265" w14:textId="77777777" w:rsidR="006424F1" w:rsidRPr="00D146D3" w:rsidRDefault="006424F1" w:rsidP="00D146D3">
            <w:pPr>
              <w:rPr>
                <w:rFonts w:ascii="Arial" w:hAnsi="Arial" w:cs="Arial"/>
                <w:sz w:val="20"/>
                <w:szCs w:val="20"/>
              </w:rPr>
            </w:pPr>
            <w:r w:rsidRPr="00D146D3">
              <w:rPr>
                <w:rFonts w:ascii="Arial" w:hAnsi="Arial" w:cs="Arial"/>
                <w:sz w:val="20"/>
                <w:szCs w:val="20"/>
              </w:rPr>
              <w:t>.00</w:t>
            </w:r>
          </w:p>
        </w:tc>
        <w:tc>
          <w:tcPr>
            <w:tcW w:w="0" w:type="auto"/>
            <w:vAlign w:val="center"/>
            <w:hideMark/>
          </w:tcPr>
          <w:p w14:paraId="1EF587BB" w14:textId="77777777" w:rsidR="006424F1" w:rsidRPr="00D146D3" w:rsidRDefault="006424F1"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4C64DF02" w14:textId="77777777" w:rsidR="006424F1" w:rsidRPr="00D146D3" w:rsidRDefault="006424F1"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54CC33E8" w14:textId="77777777" w:rsidR="006424F1" w:rsidRPr="00D146D3" w:rsidRDefault="006424F1" w:rsidP="00D146D3">
            <w:pPr>
              <w:rPr>
                <w:rFonts w:ascii="Arial" w:hAnsi="Arial" w:cs="Arial"/>
                <w:sz w:val="20"/>
                <w:szCs w:val="20"/>
              </w:rPr>
            </w:pPr>
          </w:p>
        </w:tc>
        <w:tc>
          <w:tcPr>
            <w:tcW w:w="0" w:type="auto"/>
            <w:vAlign w:val="center"/>
            <w:hideMark/>
          </w:tcPr>
          <w:p w14:paraId="38F01F80" w14:textId="77777777" w:rsidR="006424F1" w:rsidRPr="00D146D3" w:rsidRDefault="006424F1" w:rsidP="00D146D3">
            <w:pPr>
              <w:rPr>
                <w:rFonts w:ascii="Arial" w:hAnsi="Arial" w:cs="Arial"/>
                <w:sz w:val="20"/>
                <w:szCs w:val="20"/>
              </w:rPr>
            </w:pPr>
          </w:p>
        </w:tc>
        <w:tc>
          <w:tcPr>
            <w:tcW w:w="0" w:type="auto"/>
            <w:gridSpan w:val="2"/>
            <w:vAlign w:val="center"/>
            <w:hideMark/>
          </w:tcPr>
          <w:p w14:paraId="6EF551A1" w14:textId="77777777" w:rsidR="006424F1" w:rsidRPr="00D146D3" w:rsidRDefault="006424F1" w:rsidP="00D146D3">
            <w:pPr>
              <w:rPr>
                <w:rFonts w:ascii="Arial" w:hAnsi="Arial" w:cs="Arial"/>
                <w:sz w:val="20"/>
                <w:szCs w:val="20"/>
              </w:rPr>
            </w:pPr>
          </w:p>
        </w:tc>
        <w:tc>
          <w:tcPr>
            <w:tcW w:w="0" w:type="auto"/>
            <w:vAlign w:val="center"/>
            <w:hideMark/>
          </w:tcPr>
          <w:p w14:paraId="54498F6A" w14:textId="77777777" w:rsidR="006424F1" w:rsidRPr="00D146D3" w:rsidRDefault="006424F1" w:rsidP="00D146D3">
            <w:pPr>
              <w:rPr>
                <w:rFonts w:ascii="Arial" w:hAnsi="Arial" w:cs="Arial"/>
                <w:sz w:val="20"/>
                <w:szCs w:val="20"/>
              </w:rPr>
            </w:pPr>
          </w:p>
        </w:tc>
        <w:tc>
          <w:tcPr>
            <w:tcW w:w="0" w:type="auto"/>
            <w:gridSpan w:val="2"/>
            <w:vAlign w:val="center"/>
            <w:hideMark/>
          </w:tcPr>
          <w:p w14:paraId="250FAE00" w14:textId="77777777" w:rsidR="006424F1" w:rsidRPr="00D146D3" w:rsidRDefault="006424F1" w:rsidP="00D146D3">
            <w:pPr>
              <w:rPr>
                <w:rFonts w:ascii="Arial" w:hAnsi="Arial" w:cs="Arial"/>
                <w:sz w:val="20"/>
                <w:szCs w:val="20"/>
              </w:rPr>
            </w:pPr>
          </w:p>
        </w:tc>
        <w:tc>
          <w:tcPr>
            <w:tcW w:w="0" w:type="auto"/>
            <w:vAlign w:val="center"/>
            <w:hideMark/>
          </w:tcPr>
          <w:p w14:paraId="6592FD54" w14:textId="77777777" w:rsidR="006424F1" w:rsidRPr="00D146D3" w:rsidRDefault="006424F1" w:rsidP="00D146D3">
            <w:pPr>
              <w:rPr>
                <w:rFonts w:ascii="Arial" w:hAnsi="Arial" w:cs="Arial"/>
                <w:sz w:val="20"/>
                <w:szCs w:val="20"/>
              </w:rPr>
            </w:pPr>
          </w:p>
        </w:tc>
        <w:tc>
          <w:tcPr>
            <w:tcW w:w="0" w:type="auto"/>
            <w:vAlign w:val="center"/>
            <w:hideMark/>
          </w:tcPr>
          <w:p w14:paraId="530D7CB8" w14:textId="77777777" w:rsidR="006424F1" w:rsidRPr="00D146D3" w:rsidRDefault="006424F1" w:rsidP="00D146D3">
            <w:pPr>
              <w:rPr>
                <w:rFonts w:ascii="Arial" w:hAnsi="Arial" w:cs="Arial"/>
                <w:sz w:val="20"/>
                <w:szCs w:val="20"/>
              </w:rPr>
            </w:pPr>
          </w:p>
        </w:tc>
        <w:tc>
          <w:tcPr>
            <w:tcW w:w="0" w:type="auto"/>
            <w:gridSpan w:val="2"/>
            <w:vAlign w:val="center"/>
            <w:hideMark/>
          </w:tcPr>
          <w:p w14:paraId="47768CB0" w14:textId="77777777" w:rsidR="006424F1" w:rsidRPr="00D146D3" w:rsidRDefault="006424F1" w:rsidP="00D146D3">
            <w:pPr>
              <w:rPr>
                <w:rFonts w:ascii="Arial" w:hAnsi="Arial" w:cs="Arial"/>
                <w:sz w:val="20"/>
                <w:szCs w:val="20"/>
              </w:rPr>
            </w:pPr>
          </w:p>
        </w:tc>
        <w:tc>
          <w:tcPr>
            <w:tcW w:w="502" w:type="dxa"/>
            <w:vAlign w:val="center"/>
            <w:hideMark/>
          </w:tcPr>
          <w:p w14:paraId="2A0020B8" w14:textId="77777777" w:rsidR="006424F1" w:rsidRPr="00D146D3" w:rsidRDefault="006424F1" w:rsidP="00D146D3">
            <w:pPr>
              <w:rPr>
                <w:rFonts w:ascii="Arial" w:hAnsi="Arial" w:cs="Arial"/>
                <w:sz w:val="20"/>
                <w:szCs w:val="20"/>
              </w:rPr>
            </w:pPr>
          </w:p>
        </w:tc>
        <w:tc>
          <w:tcPr>
            <w:tcW w:w="534" w:type="dxa"/>
            <w:gridSpan w:val="2"/>
            <w:vAlign w:val="center"/>
            <w:hideMark/>
          </w:tcPr>
          <w:p w14:paraId="61F3F215" w14:textId="77777777" w:rsidR="006424F1" w:rsidRPr="00D146D3" w:rsidRDefault="006424F1" w:rsidP="00D146D3">
            <w:pPr>
              <w:rPr>
                <w:rFonts w:ascii="Arial" w:hAnsi="Arial" w:cs="Arial"/>
                <w:sz w:val="20"/>
                <w:szCs w:val="20"/>
              </w:rPr>
            </w:pPr>
          </w:p>
        </w:tc>
        <w:tc>
          <w:tcPr>
            <w:tcW w:w="501" w:type="dxa"/>
            <w:vAlign w:val="center"/>
            <w:hideMark/>
          </w:tcPr>
          <w:p w14:paraId="669AF528" w14:textId="77777777" w:rsidR="006424F1" w:rsidRPr="00D146D3" w:rsidRDefault="006424F1" w:rsidP="00D146D3">
            <w:pPr>
              <w:rPr>
                <w:rFonts w:ascii="Arial" w:hAnsi="Arial" w:cs="Arial"/>
                <w:sz w:val="20"/>
                <w:szCs w:val="20"/>
              </w:rPr>
            </w:pPr>
          </w:p>
        </w:tc>
        <w:tc>
          <w:tcPr>
            <w:tcW w:w="559" w:type="dxa"/>
            <w:vAlign w:val="center"/>
            <w:hideMark/>
          </w:tcPr>
          <w:p w14:paraId="61BBDE17" w14:textId="77777777" w:rsidR="006424F1" w:rsidRPr="00D146D3" w:rsidRDefault="006424F1" w:rsidP="00D146D3">
            <w:pPr>
              <w:rPr>
                <w:rFonts w:ascii="Arial" w:hAnsi="Arial" w:cs="Arial"/>
                <w:sz w:val="20"/>
                <w:szCs w:val="20"/>
              </w:rPr>
            </w:pPr>
          </w:p>
        </w:tc>
        <w:tc>
          <w:tcPr>
            <w:tcW w:w="531" w:type="dxa"/>
            <w:vAlign w:val="center"/>
            <w:hideMark/>
          </w:tcPr>
          <w:p w14:paraId="7F43FB08" w14:textId="77777777" w:rsidR="006424F1" w:rsidRPr="00D146D3" w:rsidRDefault="006424F1" w:rsidP="00D146D3">
            <w:pPr>
              <w:rPr>
                <w:rFonts w:ascii="Arial" w:hAnsi="Arial" w:cs="Arial"/>
                <w:sz w:val="20"/>
                <w:szCs w:val="20"/>
              </w:rPr>
            </w:pPr>
          </w:p>
        </w:tc>
        <w:tc>
          <w:tcPr>
            <w:tcW w:w="464" w:type="dxa"/>
            <w:vAlign w:val="center"/>
            <w:hideMark/>
          </w:tcPr>
          <w:p w14:paraId="6E026A93" w14:textId="77777777" w:rsidR="006424F1" w:rsidRPr="00D146D3" w:rsidRDefault="006424F1" w:rsidP="00D146D3">
            <w:pPr>
              <w:rPr>
                <w:rFonts w:ascii="Arial" w:hAnsi="Arial" w:cs="Arial"/>
                <w:sz w:val="20"/>
                <w:szCs w:val="20"/>
              </w:rPr>
            </w:pPr>
          </w:p>
        </w:tc>
        <w:tc>
          <w:tcPr>
            <w:tcW w:w="349" w:type="dxa"/>
            <w:gridSpan w:val="2"/>
            <w:vAlign w:val="center"/>
            <w:hideMark/>
          </w:tcPr>
          <w:p w14:paraId="6DBF6F3A" w14:textId="77777777" w:rsidR="006424F1" w:rsidRPr="00D146D3" w:rsidRDefault="006424F1" w:rsidP="00D146D3">
            <w:pPr>
              <w:rPr>
                <w:rFonts w:ascii="Arial" w:hAnsi="Arial" w:cs="Arial"/>
                <w:sz w:val="20"/>
                <w:szCs w:val="20"/>
              </w:rPr>
            </w:pPr>
          </w:p>
        </w:tc>
      </w:tr>
      <w:tr w:rsidR="006424F1" w:rsidRPr="00D146D3" w14:paraId="01D9CAA7" w14:textId="77777777" w:rsidTr="003151C2">
        <w:trPr>
          <w:tblCellSpacing w:w="15" w:type="dxa"/>
        </w:trPr>
        <w:tc>
          <w:tcPr>
            <w:tcW w:w="0" w:type="auto"/>
            <w:vAlign w:val="center"/>
            <w:hideMark/>
          </w:tcPr>
          <w:p w14:paraId="32880604" w14:textId="77777777" w:rsidR="006424F1" w:rsidRPr="00D146D3" w:rsidRDefault="006424F1" w:rsidP="00D146D3">
            <w:pPr>
              <w:rPr>
                <w:rFonts w:ascii="Arial" w:hAnsi="Arial" w:cs="Arial"/>
                <w:sz w:val="20"/>
                <w:szCs w:val="20"/>
              </w:rPr>
            </w:pPr>
            <w:r w:rsidRPr="00D146D3">
              <w:rPr>
                <w:rFonts w:ascii="Arial" w:hAnsi="Arial" w:cs="Arial"/>
                <w:sz w:val="20"/>
                <w:szCs w:val="20"/>
              </w:rPr>
              <w:t>4</w:t>
            </w:r>
          </w:p>
        </w:tc>
        <w:tc>
          <w:tcPr>
            <w:tcW w:w="2994" w:type="dxa"/>
            <w:vAlign w:val="center"/>
            <w:hideMark/>
          </w:tcPr>
          <w:p w14:paraId="275B9B73" w14:textId="77777777" w:rsidR="006424F1" w:rsidRPr="00D146D3" w:rsidRDefault="006424F1" w:rsidP="00D146D3">
            <w:pPr>
              <w:rPr>
                <w:rFonts w:ascii="Arial" w:hAnsi="Arial" w:cs="Arial"/>
                <w:sz w:val="20"/>
                <w:szCs w:val="20"/>
              </w:rPr>
            </w:pPr>
            <w:r w:rsidRPr="00D146D3">
              <w:rPr>
                <w:rFonts w:ascii="Arial" w:hAnsi="Arial" w:cs="Arial"/>
                <w:sz w:val="20"/>
                <w:szCs w:val="20"/>
              </w:rPr>
              <w:t>Race</w:t>
            </w:r>
          </w:p>
        </w:tc>
        <w:tc>
          <w:tcPr>
            <w:tcW w:w="50" w:type="dxa"/>
            <w:vAlign w:val="center"/>
            <w:hideMark/>
          </w:tcPr>
          <w:p w14:paraId="00675602" w14:textId="77777777" w:rsidR="006424F1" w:rsidRPr="00D146D3" w:rsidRDefault="006424F1"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175B4C4B" w14:textId="77777777" w:rsidR="006424F1" w:rsidRPr="00D146D3" w:rsidRDefault="006424F1" w:rsidP="00D146D3">
            <w:pPr>
              <w:rPr>
                <w:rFonts w:ascii="Arial" w:hAnsi="Arial" w:cs="Arial"/>
                <w:sz w:val="20"/>
                <w:szCs w:val="20"/>
              </w:rPr>
            </w:pPr>
            <w:r w:rsidRPr="00D146D3">
              <w:rPr>
                <w:rFonts w:ascii="Arial" w:hAnsi="Arial" w:cs="Arial"/>
                <w:b/>
                <w:bCs/>
                <w:sz w:val="20"/>
                <w:szCs w:val="20"/>
              </w:rPr>
              <w:t>.27**</w:t>
            </w:r>
          </w:p>
        </w:tc>
        <w:tc>
          <w:tcPr>
            <w:tcW w:w="0" w:type="auto"/>
            <w:vAlign w:val="center"/>
            <w:hideMark/>
          </w:tcPr>
          <w:p w14:paraId="248A8A41" w14:textId="77777777" w:rsidR="006424F1" w:rsidRPr="00D146D3" w:rsidRDefault="006424F1"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71E69983" w14:textId="77777777" w:rsidR="006424F1" w:rsidRPr="00D146D3" w:rsidRDefault="006424F1"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369C27F5" w14:textId="77777777" w:rsidR="006424F1" w:rsidRPr="00D146D3" w:rsidRDefault="006424F1" w:rsidP="00D146D3">
            <w:pPr>
              <w:rPr>
                <w:rFonts w:ascii="Arial" w:hAnsi="Arial" w:cs="Arial"/>
                <w:sz w:val="20"/>
                <w:szCs w:val="20"/>
              </w:rPr>
            </w:pPr>
          </w:p>
        </w:tc>
        <w:tc>
          <w:tcPr>
            <w:tcW w:w="0" w:type="auto"/>
            <w:gridSpan w:val="2"/>
            <w:vAlign w:val="center"/>
            <w:hideMark/>
          </w:tcPr>
          <w:p w14:paraId="1FB5B51A" w14:textId="77777777" w:rsidR="006424F1" w:rsidRPr="00D146D3" w:rsidRDefault="006424F1" w:rsidP="00D146D3">
            <w:pPr>
              <w:rPr>
                <w:rFonts w:ascii="Arial" w:hAnsi="Arial" w:cs="Arial"/>
                <w:sz w:val="20"/>
                <w:szCs w:val="20"/>
              </w:rPr>
            </w:pPr>
          </w:p>
        </w:tc>
        <w:tc>
          <w:tcPr>
            <w:tcW w:w="0" w:type="auto"/>
            <w:vAlign w:val="center"/>
            <w:hideMark/>
          </w:tcPr>
          <w:p w14:paraId="18F16AC8" w14:textId="77777777" w:rsidR="006424F1" w:rsidRPr="00D146D3" w:rsidRDefault="006424F1" w:rsidP="00D146D3">
            <w:pPr>
              <w:rPr>
                <w:rFonts w:ascii="Arial" w:hAnsi="Arial" w:cs="Arial"/>
                <w:sz w:val="20"/>
                <w:szCs w:val="20"/>
              </w:rPr>
            </w:pPr>
          </w:p>
        </w:tc>
        <w:tc>
          <w:tcPr>
            <w:tcW w:w="0" w:type="auto"/>
            <w:gridSpan w:val="2"/>
            <w:vAlign w:val="center"/>
            <w:hideMark/>
          </w:tcPr>
          <w:p w14:paraId="009A4750" w14:textId="77777777" w:rsidR="006424F1" w:rsidRPr="00D146D3" w:rsidRDefault="006424F1" w:rsidP="00D146D3">
            <w:pPr>
              <w:rPr>
                <w:rFonts w:ascii="Arial" w:hAnsi="Arial" w:cs="Arial"/>
                <w:sz w:val="20"/>
                <w:szCs w:val="20"/>
              </w:rPr>
            </w:pPr>
          </w:p>
        </w:tc>
        <w:tc>
          <w:tcPr>
            <w:tcW w:w="0" w:type="auto"/>
            <w:vAlign w:val="center"/>
            <w:hideMark/>
          </w:tcPr>
          <w:p w14:paraId="39AE7492" w14:textId="77777777" w:rsidR="006424F1" w:rsidRPr="00D146D3" w:rsidRDefault="006424F1" w:rsidP="00D146D3">
            <w:pPr>
              <w:rPr>
                <w:rFonts w:ascii="Arial" w:hAnsi="Arial" w:cs="Arial"/>
                <w:sz w:val="20"/>
                <w:szCs w:val="20"/>
              </w:rPr>
            </w:pPr>
          </w:p>
        </w:tc>
        <w:tc>
          <w:tcPr>
            <w:tcW w:w="0" w:type="auto"/>
            <w:vAlign w:val="center"/>
            <w:hideMark/>
          </w:tcPr>
          <w:p w14:paraId="74BADAD5" w14:textId="77777777" w:rsidR="006424F1" w:rsidRPr="00D146D3" w:rsidRDefault="006424F1" w:rsidP="00D146D3">
            <w:pPr>
              <w:rPr>
                <w:rFonts w:ascii="Arial" w:hAnsi="Arial" w:cs="Arial"/>
                <w:sz w:val="20"/>
                <w:szCs w:val="20"/>
              </w:rPr>
            </w:pPr>
          </w:p>
        </w:tc>
        <w:tc>
          <w:tcPr>
            <w:tcW w:w="0" w:type="auto"/>
            <w:gridSpan w:val="2"/>
            <w:vAlign w:val="center"/>
            <w:hideMark/>
          </w:tcPr>
          <w:p w14:paraId="3F6A01DC" w14:textId="77777777" w:rsidR="006424F1" w:rsidRPr="00D146D3" w:rsidRDefault="006424F1" w:rsidP="00D146D3">
            <w:pPr>
              <w:rPr>
                <w:rFonts w:ascii="Arial" w:hAnsi="Arial" w:cs="Arial"/>
                <w:sz w:val="20"/>
                <w:szCs w:val="20"/>
              </w:rPr>
            </w:pPr>
          </w:p>
        </w:tc>
        <w:tc>
          <w:tcPr>
            <w:tcW w:w="502" w:type="dxa"/>
            <w:vAlign w:val="center"/>
            <w:hideMark/>
          </w:tcPr>
          <w:p w14:paraId="60D61EB9" w14:textId="77777777" w:rsidR="006424F1" w:rsidRPr="00D146D3" w:rsidRDefault="006424F1" w:rsidP="00D146D3">
            <w:pPr>
              <w:rPr>
                <w:rFonts w:ascii="Arial" w:hAnsi="Arial" w:cs="Arial"/>
                <w:sz w:val="20"/>
                <w:szCs w:val="20"/>
              </w:rPr>
            </w:pPr>
          </w:p>
        </w:tc>
        <w:tc>
          <w:tcPr>
            <w:tcW w:w="534" w:type="dxa"/>
            <w:gridSpan w:val="2"/>
            <w:vAlign w:val="center"/>
            <w:hideMark/>
          </w:tcPr>
          <w:p w14:paraId="11659C31" w14:textId="77777777" w:rsidR="006424F1" w:rsidRPr="00D146D3" w:rsidRDefault="006424F1" w:rsidP="00D146D3">
            <w:pPr>
              <w:rPr>
                <w:rFonts w:ascii="Arial" w:hAnsi="Arial" w:cs="Arial"/>
                <w:sz w:val="20"/>
                <w:szCs w:val="20"/>
              </w:rPr>
            </w:pPr>
          </w:p>
        </w:tc>
        <w:tc>
          <w:tcPr>
            <w:tcW w:w="501" w:type="dxa"/>
            <w:vAlign w:val="center"/>
            <w:hideMark/>
          </w:tcPr>
          <w:p w14:paraId="0225B662" w14:textId="77777777" w:rsidR="006424F1" w:rsidRPr="00D146D3" w:rsidRDefault="006424F1" w:rsidP="00D146D3">
            <w:pPr>
              <w:rPr>
                <w:rFonts w:ascii="Arial" w:hAnsi="Arial" w:cs="Arial"/>
                <w:sz w:val="20"/>
                <w:szCs w:val="20"/>
              </w:rPr>
            </w:pPr>
          </w:p>
        </w:tc>
        <w:tc>
          <w:tcPr>
            <w:tcW w:w="559" w:type="dxa"/>
            <w:vAlign w:val="center"/>
            <w:hideMark/>
          </w:tcPr>
          <w:p w14:paraId="7BD27203" w14:textId="77777777" w:rsidR="006424F1" w:rsidRPr="00D146D3" w:rsidRDefault="006424F1" w:rsidP="00D146D3">
            <w:pPr>
              <w:rPr>
                <w:rFonts w:ascii="Arial" w:hAnsi="Arial" w:cs="Arial"/>
                <w:sz w:val="20"/>
                <w:szCs w:val="20"/>
              </w:rPr>
            </w:pPr>
          </w:p>
        </w:tc>
        <w:tc>
          <w:tcPr>
            <w:tcW w:w="531" w:type="dxa"/>
            <w:vAlign w:val="center"/>
            <w:hideMark/>
          </w:tcPr>
          <w:p w14:paraId="536CE7EF" w14:textId="77777777" w:rsidR="006424F1" w:rsidRPr="00D146D3" w:rsidRDefault="006424F1" w:rsidP="00D146D3">
            <w:pPr>
              <w:rPr>
                <w:rFonts w:ascii="Arial" w:hAnsi="Arial" w:cs="Arial"/>
                <w:sz w:val="20"/>
                <w:szCs w:val="20"/>
              </w:rPr>
            </w:pPr>
          </w:p>
        </w:tc>
        <w:tc>
          <w:tcPr>
            <w:tcW w:w="464" w:type="dxa"/>
            <w:vAlign w:val="center"/>
            <w:hideMark/>
          </w:tcPr>
          <w:p w14:paraId="140A9C8F" w14:textId="77777777" w:rsidR="006424F1" w:rsidRPr="00D146D3" w:rsidRDefault="006424F1" w:rsidP="00D146D3">
            <w:pPr>
              <w:rPr>
                <w:rFonts w:ascii="Arial" w:hAnsi="Arial" w:cs="Arial"/>
                <w:sz w:val="20"/>
                <w:szCs w:val="20"/>
              </w:rPr>
            </w:pPr>
          </w:p>
        </w:tc>
        <w:tc>
          <w:tcPr>
            <w:tcW w:w="349" w:type="dxa"/>
            <w:gridSpan w:val="2"/>
            <w:vAlign w:val="center"/>
            <w:hideMark/>
          </w:tcPr>
          <w:p w14:paraId="7624E087" w14:textId="77777777" w:rsidR="006424F1" w:rsidRPr="00D146D3" w:rsidRDefault="006424F1" w:rsidP="00D146D3">
            <w:pPr>
              <w:rPr>
                <w:rFonts w:ascii="Arial" w:hAnsi="Arial" w:cs="Arial"/>
                <w:sz w:val="20"/>
                <w:szCs w:val="20"/>
              </w:rPr>
            </w:pPr>
          </w:p>
        </w:tc>
      </w:tr>
      <w:tr w:rsidR="00A42056" w:rsidRPr="00D146D3" w14:paraId="65C07CF0" w14:textId="77777777" w:rsidTr="003151C2">
        <w:trPr>
          <w:gridAfter w:val="1"/>
          <w:wAfter w:w="7" w:type="dxa"/>
          <w:tblCellSpacing w:w="15" w:type="dxa"/>
        </w:trPr>
        <w:tc>
          <w:tcPr>
            <w:tcW w:w="0" w:type="auto"/>
            <w:vAlign w:val="center"/>
            <w:hideMark/>
          </w:tcPr>
          <w:p w14:paraId="2D29EBD5" w14:textId="29EEFE67" w:rsidR="00A42056" w:rsidRPr="00D146D3" w:rsidRDefault="00A42056" w:rsidP="00D146D3">
            <w:pPr>
              <w:rPr>
                <w:rFonts w:ascii="Arial" w:hAnsi="Arial" w:cs="Arial"/>
                <w:sz w:val="20"/>
                <w:szCs w:val="20"/>
              </w:rPr>
            </w:pPr>
            <w:r>
              <w:rPr>
                <w:rFonts w:ascii="Arial" w:hAnsi="Arial" w:cs="Arial"/>
                <w:sz w:val="20"/>
                <w:szCs w:val="20"/>
              </w:rPr>
              <w:t>5</w:t>
            </w:r>
          </w:p>
        </w:tc>
        <w:tc>
          <w:tcPr>
            <w:tcW w:w="2994" w:type="dxa"/>
            <w:vAlign w:val="center"/>
            <w:hideMark/>
          </w:tcPr>
          <w:p w14:paraId="3C491CA7" w14:textId="77777777" w:rsidR="00A42056" w:rsidRPr="00D146D3" w:rsidRDefault="00A42056" w:rsidP="00D146D3">
            <w:pPr>
              <w:rPr>
                <w:rFonts w:ascii="Arial" w:hAnsi="Arial" w:cs="Arial"/>
                <w:sz w:val="20"/>
                <w:szCs w:val="20"/>
              </w:rPr>
            </w:pPr>
            <w:r w:rsidRPr="00D146D3">
              <w:rPr>
                <w:rFonts w:ascii="Arial" w:hAnsi="Arial" w:cs="Arial"/>
                <w:sz w:val="20"/>
                <w:szCs w:val="20"/>
              </w:rPr>
              <w:t>Education</w:t>
            </w:r>
          </w:p>
        </w:tc>
        <w:tc>
          <w:tcPr>
            <w:tcW w:w="50" w:type="dxa"/>
            <w:vAlign w:val="center"/>
            <w:hideMark/>
          </w:tcPr>
          <w:p w14:paraId="5BDCF713" w14:textId="77777777" w:rsidR="00A42056" w:rsidRPr="00D146D3" w:rsidRDefault="00A42056" w:rsidP="00D146D3">
            <w:pPr>
              <w:rPr>
                <w:rFonts w:ascii="Arial" w:hAnsi="Arial" w:cs="Arial"/>
                <w:sz w:val="20"/>
                <w:szCs w:val="20"/>
              </w:rPr>
            </w:pPr>
            <w:r w:rsidRPr="00D146D3">
              <w:rPr>
                <w:rFonts w:ascii="Arial" w:hAnsi="Arial" w:cs="Arial"/>
                <w:b/>
                <w:bCs/>
                <w:sz w:val="20"/>
                <w:szCs w:val="20"/>
              </w:rPr>
              <w:t>−.27**</w:t>
            </w:r>
          </w:p>
        </w:tc>
        <w:tc>
          <w:tcPr>
            <w:tcW w:w="0" w:type="auto"/>
            <w:vAlign w:val="center"/>
            <w:hideMark/>
          </w:tcPr>
          <w:p w14:paraId="46FF8DE3"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54F30C37"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0B287027" w14:textId="77777777" w:rsidR="00A42056" w:rsidRPr="00D146D3" w:rsidRDefault="00A42056" w:rsidP="00D146D3">
            <w:pPr>
              <w:rPr>
                <w:rFonts w:ascii="Arial" w:hAnsi="Arial" w:cs="Arial"/>
                <w:sz w:val="20"/>
                <w:szCs w:val="20"/>
              </w:rPr>
            </w:pPr>
            <w:r w:rsidRPr="00D146D3">
              <w:rPr>
                <w:rFonts w:ascii="Arial" w:hAnsi="Arial" w:cs="Arial"/>
                <w:b/>
                <w:bCs/>
                <w:sz w:val="20"/>
                <w:szCs w:val="20"/>
              </w:rPr>
              <w:t>.14*</w:t>
            </w:r>
          </w:p>
        </w:tc>
        <w:tc>
          <w:tcPr>
            <w:tcW w:w="0" w:type="auto"/>
            <w:vAlign w:val="center"/>
            <w:hideMark/>
          </w:tcPr>
          <w:p w14:paraId="5E4D421D"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54EE34C4" w14:textId="77777777" w:rsidR="00A42056" w:rsidRPr="00D146D3" w:rsidRDefault="00A42056" w:rsidP="00D146D3">
            <w:pPr>
              <w:rPr>
                <w:rFonts w:ascii="Arial" w:hAnsi="Arial" w:cs="Arial"/>
                <w:sz w:val="20"/>
                <w:szCs w:val="20"/>
              </w:rPr>
            </w:pPr>
          </w:p>
        </w:tc>
        <w:tc>
          <w:tcPr>
            <w:tcW w:w="0" w:type="auto"/>
            <w:gridSpan w:val="2"/>
            <w:vAlign w:val="center"/>
            <w:hideMark/>
          </w:tcPr>
          <w:p w14:paraId="516B2210" w14:textId="77777777" w:rsidR="00A42056" w:rsidRPr="00D146D3" w:rsidRDefault="00A42056" w:rsidP="00D146D3">
            <w:pPr>
              <w:rPr>
                <w:rFonts w:ascii="Arial" w:hAnsi="Arial" w:cs="Arial"/>
                <w:sz w:val="20"/>
                <w:szCs w:val="20"/>
              </w:rPr>
            </w:pPr>
          </w:p>
        </w:tc>
        <w:tc>
          <w:tcPr>
            <w:tcW w:w="0" w:type="auto"/>
            <w:vAlign w:val="center"/>
            <w:hideMark/>
          </w:tcPr>
          <w:p w14:paraId="16069802" w14:textId="77777777" w:rsidR="00A42056" w:rsidRPr="00D146D3" w:rsidRDefault="00A42056" w:rsidP="00D146D3">
            <w:pPr>
              <w:rPr>
                <w:rFonts w:ascii="Arial" w:hAnsi="Arial" w:cs="Arial"/>
                <w:sz w:val="20"/>
                <w:szCs w:val="20"/>
              </w:rPr>
            </w:pPr>
          </w:p>
        </w:tc>
        <w:tc>
          <w:tcPr>
            <w:tcW w:w="0" w:type="auto"/>
            <w:gridSpan w:val="2"/>
            <w:vAlign w:val="center"/>
            <w:hideMark/>
          </w:tcPr>
          <w:p w14:paraId="16023030" w14:textId="77777777" w:rsidR="00A42056" w:rsidRPr="00D146D3" w:rsidRDefault="00A42056" w:rsidP="00D146D3">
            <w:pPr>
              <w:rPr>
                <w:rFonts w:ascii="Arial" w:hAnsi="Arial" w:cs="Arial"/>
                <w:sz w:val="20"/>
                <w:szCs w:val="20"/>
              </w:rPr>
            </w:pPr>
          </w:p>
        </w:tc>
        <w:tc>
          <w:tcPr>
            <w:tcW w:w="0" w:type="auto"/>
            <w:vAlign w:val="center"/>
            <w:hideMark/>
          </w:tcPr>
          <w:p w14:paraId="6CFF6266" w14:textId="77777777" w:rsidR="00A42056" w:rsidRPr="00D146D3" w:rsidRDefault="00A42056" w:rsidP="00D146D3">
            <w:pPr>
              <w:rPr>
                <w:rFonts w:ascii="Arial" w:hAnsi="Arial" w:cs="Arial"/>
                <w:sz w:val="20"/>
                <w:szCs w:val="20"/>
              </w:rPr>
            </w:pPr>
          </w:p>
        </w:tc>
        <w:tc>
          <w:tcPr>
            <w:tcW w:w="0" w:type="auto"/>
            <w:vAlign w:val="center"/>
            <w:hideMark/>
          </w:tcPr>
          <w:p w14:paraId="1C6ECF67" w14:textId="77777777" w:rsidR="00A42056" w:rsidRPr="00D146D3" w:rsidRDefault="00A42056" w:rsidP="00D146D3">
            <w:pPr>
              <w:rPr>
                <w:rFonts w:ascii="Arial" w:hAnsi="Arial" w:cs="Arial"/>
                <w:sz w:val="20"/>
                <w:szCs w:val="20"/>
              </w:rPr>
            </w:pPr>
          </w:p>
        </w:tc>
        <w:tc>
          <w:tcPr>
            <w:tcW w:w="532" w:type="dxa"/>
            <w:gridSpan w:val="2"/>
            <w:vAlign w:val="center"/>
            <w:hideMark/>
          </w:tcPr>
          <w:p w14:paraId="62176EEB" w14:textId="77777777" w:rsidR="00A42056" w:rsidRPr="00D146D3" w:rsidRDefault="00A42056" w:rsidP="00D146D3">
            <w:pPr>
              <w:rPr>
                <w:rFonts w:ascii="Arial" w:hAnsi="Arial" w:cs="Arial"/>
                <w:sz w:val="20"/>
                <w:szCs w:val="20"/>
              </w:rPr>
            </w:pPr>
          </w:p>
        </w:tc>
        <w:tc>
          <w:tcPr>
            <w:tcW w:w="534" w:type="dxa"/>
            <w:gridSpan w:val="2"/>
            <w:vAlign w:val="center"/>
            <w:hideMark/>
          </w:tcPr>
          <w:p w14:paraId="380718AB" w14:textId="77777777" w:rsidR="00A42056" w:rsidRPr="00D146D3" w:rsidRDefault="00A42056" w:rsidP="00D146D3">
            <w:pPr>
              <w:rPr>
                <w:rFonts w:ascii="Arial" w:hAnsi="Arial" w:cs="Arial"/>
                <w:sz w:val="20"/>
                <w:szCs w:val="20"/>
              </w:rPr>
            </w:pPr>
          </w:p>
        </w:tc>
        <w:tc>
          <w:tcPr>
            <w:tcW w:w="501" w:type="dxa"/>
            <w:vAlign w:val="center"/>
            <w:hideMark/>
          </w:tcPr>
          <w:p w14:paraId="034A3629" w14:textId="77777777" w:rsidR="00A42056" w:rsidRPr="00D146D3" w:rsidRDefault="00A42056" w:rsidP="00D146D3">
            <w:pPr>
              <w:rPr>
                <w:rFonts w:ascii="Arial" w:hAnsi="Arial" w:cs="Arial"/>
                <w:sz w:val="20"/>
                <w:szCs w:val="20"/>
              </w:rPr>
            </w:pPr>
          </w:p>
        </w:tc>
        <w:tc>
          <w:tcPr>
            <w:tcW w:w="559" w:type="dxa"/>
            <w:vAlign w:val="center"/>
            <w:hideMark/>
          </w:tcPr>
          <w:p w14:paraId="510C74CC" w14:textId="77777777" w:rsidR="00A42056" w:rsidRPr="00D146D3" w:rsidRDefault="00A42056" w:rsidP="00D146D3">
            <w:pPr>
              <w:rPr>
                <w:rFonts w:ascii="Arial" w:hAnsi="Arial" w:cs="Arial"/>
                <w:sz w:val="20"/>
                <w:szCs w:val="20"/>
              </w:rPr>
            </w:pPr>
          </w:p>
        </w:tc>
        <w:tc>
          <w:tcPr>
            <w:tcW w:w="531" w:type="dxa"/>
            <w:vAlign w:val="center"/>
            <w:hideMark/>
          </w:tcPr>
          <w:p w14:paraId="65E98EE6" w14:textId="77777777" w:rsidR="00A42056" w:rsidRPr="00D146D3" w:rsidRDefault="00A42056" w:rsidP="00D146D3">
            <w:pPr>
              <w:rPr>
                <w:rFonts w:ascii="Arial" w:hAnsi="Arial" w:cs="Arial"/>
                <w:sz w:val="20"/>
                <w:szCs w:val="20"/>
              </w:rPr>
            </w:pPr>
          </w:p>
        </w:tc>
        <w:tc>
          <w:tcPr>
            <w:tcW w:w="464" w:type="dxa"/>
            <w:vAlign w:val="center"/>
            <w:hideMark/>
          </w:tcPr>
          <w:p w14:paraId="4C1C07C3" w14:textId="77777777" w:rsidR="00A42056" w:rsidRPr="00D146D3" w:rsidRDefault="00A42056" w:rsidP="00D146D3">
            <w:pPr>
              <w:rPr>
                <w:rFonts w:ascii="Arial" w:hAnsi="Arial" w:cs="Arial"/>
                <w:sz w:val="20"/>
                <w:szCs w:val="20"/>
              </w:rPr>
            </w:pPr>
          </w:p>
        </w:tc>
        <w:tc>
          <w:tcPr>
            <w:tcW w:w="312" w:type="dxa"/>
            <w:vAlign w:val="center"/>
            <w:hideMark/>
          </w:tcPr>
          <w:p w14:paraId="6A62A77E" w14:textId="77777777" w:rsidR="00A42056" w:rsidRPr="00D146D3" w:rsidRDefault="00A42056" w:rsidP="00D146D3">
            <w:pPr>
              <w:rPr>
                <w:rFonts w:ascii="Arial" w:hAnsi="Arial" w:cs="Arial"/>
                <w:sz w:val="20"/>
                <w:szCs w:val="20"/>
              </w:rPr>
            </w:pPr>
          </w:p>
        </w:tc>
      </w:tr>
      <w:tr w:rsidR="00A42056" w:rsidRPr="00D146D3" w14:paraId="27145DE3" w14:textId="77777777" w:rsidTr="003151C2">
        <w:trPr>
          <w:gridAfter w:val="1"/>
          <w:wAfter w:w="7" w:type="dxa"/>
          <w:tblCellSpacing w:w="15" w:type="dxa"/>
        </w:trPr>
        <w:tc>
          <w:tcPr>
            <w:tcW w:w="0" w:type="auto"/>
            <w:vAlign w:val="center"/>
            <w:hideMark/>
          </w:tcPr>
          <w:p w14:paraId="2486002B" w14:textId="04FD4412" w:rsidR="00A42056" w:rsidRPr="00D146D3" w:rsidRDefault="00A42056" w:rsidP="00D146D3">
            <w:pPr>
              <w:rPr>
                <w:rFonts w:ascii="Arial" w:hAnsi="Arial" w:cs="Arial"/>
                <w:sz w:val="20"/>
                <w:szCs w:val="20"/>
              </w:rPr>
            </w:pPr>
            <w:r>
              <w:rPr>
                <w:rFonts w:ascii="Arial" w:hAnsi="Arial" w:cs="Arial"/>
                <w:sz w:val="20"/>
                <w:szCs w:val="20"/>
              </w:rPr>
              <w:t>6</w:t>
            </w:r>
          </w:p>
        </w:tc>
        <w:tc>
          <w:tcPr>
            <w:tcW w:w="2994" w:type="dxa"/>
            <w:vAlign w:val="center"/>
            <w:hideMark/>
          </w:tcPr>
          <w:p w14:paraId="43C14A90" w14:textId="77777777" w:rsidR="00A42056" w:rsidRPr="00D146D3" w:rsidRDefault="00A42056" w:rsidP="00D146D3">
            <w:pPr>
              <w:rPr>
                <w:rFonts w:ascii="Arial" w:hAnsi="Arial" w:cs="Arial"/>
                <w:sz w:val="20"/>
                <w:szCs w:val="20"/>
              </w:rPr>
            </w:pPr>
            <w:r w:rsidRPr="00D146D3">
              <w:rPr>
                <w:rFonts w:ascii="Arial" w:hAnsi="Arial" w:cs="Arial"/>
                <w:sz w:val="20"/>
                <w:szCs w:val="20"/>
              </w:rPr>
              <w:t>Household income</w:t>
            </w:r>
          </w:p>
        </w:tc>
        <w:tc>
          <w:tcPr>
            <w:tcW w:w="50" w:type="dxa"/>
            <w:vAlign w:val="center"/>
            <w:hideMark/>
          </w:tcPr>
          <w:p w14:paraId="69564117" w14:textId="77777777" w:rsidR="00A42056" w:rsidRPr="00D146D3" w:rsidRDefault="00A42056" w:rsidP="00D146D3">
            <w:pPr>
              <w:rPr>
                <w:rFonts w:ascii="Arial" w:hAnsi="Arial" w:cs="Arial"/>
                <w:sz w:val="20"/>
                <w:szCs w:val="20"/>
              </w:rPr>
            </w:pPr>
            <w:r w:rsidRPr="00D146D3">
              <w:rPr>
                <w:rFonts w:ascii="Arial" w:hAnsi="Arial" w:cs="Arial"/>
                <w:b/>
                <w:bCs/>
                <w:sz w:val="20"/>
                <w:szCs w:val="20"/>
              </w:rPr>
              <w:t>−.20**</w:t>
            </w:r>
          </w:p>
        </w:tc>
        <w:tc>
          <w:tcPr>
            <w:tcW w:w="0" w:type="auto"/>
            <w:vAlign w:val="center"/>
            <w:hideMark/>
          </w:tcPr>
          <w:p w14:paraId="2D0BF3D6" w14:textId="77777777" w:rsidR="00A42056" w:rsidRPr="00D146D3" w:rsidRDefault="00A42056" w:rsidP="00D146D3">
            <w:pPr>
              <w:rPr>
                <w:rFonts w:ascii="Arial" w:hAnsi="Arial" w:cs="Arial"/>
                <w:sz w:val="20"/>
                <w:szCs w:val="20"/>
              </w:rPr>
            </w:pPr>
            <w:r w:rsidRPr="00D146D3">
              <w:rPr>
                <w:rFonts w:ascii="Arial" w:hAnsi="Arial" w:cs="Arial"/>
                <w:sz w:val="20"/>
                <w:szCs w:val="20"/>
              </w:rPr>
              <w:t>.00</w:t>
            </w:r>
          </w:p>
        </w:tc>
        <w:tc>
          <w:tcPr>
            <w:tcW w:w="0" w:type="auto"/>
            <w:vAlign w:val="center"/>
            <w:hideMark/>
          </w:tcPr>
          <w:p w14:paraId="3E96227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−.27**</w:t>
            </w:r>
          </w:p>
        </w:tc>
        <w:tc>
          <w:tcPr>
            <w:tcW w:w="0" w:type="auto"/>
            <w:vAlign w:val="center"/>
            <w:hideMark/>
          </w:tcPr>
          <w:p w14:paraId="20B54B9C" w14:textId="77777777" w:rsidR="00A42056" w:rsidRPr="00D146D3" w:rsidRDefault="00A42056" w:rsidP="00D146D3">
            <w:pPr>
              <w:rPr>
                <w:rFonts w:ascii="Arial" w:hAnsi="Arial" w:cs="Arial"/>
                <w:sz w:val="20"/>
                <w:szCs w:val="20"/>
              </w:rPr>
            </w:pPr>
            <w:r w:rsidRPr="00D146D3">
              <w:rPr>
                <w:rFonts w:ascii="Arial" w:hAnsi="Arial" w:cs="Arial"/>
                <w:sz w:val="20"/>
                <w:szCs w:val="20"/>
              </w:rPr>
              <w:t>.11</w:t>
            </w:r>
          </w:p>
        </w:tc>
        <w:tc>
          <w:tcPr>
            <w:tcW w:w="0" w:type="auto"/>
            <w:vAlign w:val="center"/>
            <w:hideMark/>
          </w:tcPr>
          <w:p w14:paraId="4E5844EA" w14:textId="77777777" w:rsidR="00A42056" w:rsidRPr="00D146D3" w:rsidRDefault="00A42056" w:rsidP="00D146D3">
            <w:pPr>
              <w:rPr>
                <w:rFonts w:ascii="Arial" w:hAnsi="Arial" w:cs="Arial"/>
                <w:sz w:val="20"/>
                <w:szCs w:val="20"/>
              </w:rPr>
            </w:pPr>
            <w:r w:rsidRPr="00D146D3">
              <w:rPr>
                <w:rFonts w:ascii="Arial" w:hAnsi="Arial" w:cs="Arial"/>
                <w:b/>
                <w:bCs/>
                <w:sz w:val="20"/>
                <w:szCs w:val="20"/>
              </w:rPr>
              <w:t>.45**</w:t>
            </w:r>
          </w:p>
        </w:tc>
        <w:tc>
          <w:tcPr>
            <w:tcW w:w="0" w:type="auto"/>
            <w:vAlign w:val="center"/>
            <w:hideMark/>
          </w:tcPr>
          <w:p w14:paraId="2B58AD03"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gridSpan w:val="2"/>
            <w:vAlign w:val="center"/>
            <w:hideMark/>
          </w:tcPr>
          <w:p w14:paraId="03F20411" w14:textId="77777777" w:rsidR="00A42056" w:rsidRPr="00D146D3" w:rsidRDefault="00A42056" w:rsidP="00D146D3">
            <w:pPr>
              <w:rPr>
                <w:rFonts w:ascii="Arial" w:hAnsi="Arial" w:cs="Arial"/>
                <w:sz w:val="20"/>
                <w:szCs w:val="20"/>
              </w:rPr>
            </w:pPr>
          </w:p>
        </w:tc>
        <w:tc>
          <w:tcPr>
            <w:tcW w:w="0" w:type="auto"/>
            <w:vAlign w:val="center"/>
            <w:hideMark/>
          </w:tcPr>
          <w:p w14:paraId="7692A796" w14:textId="77777777" w:rsidR="00A42056" w:rsidRPr="00D146D3" w:rsidRDefault="00A42056" w:rsidP="00D146D3">
            <w:pPr>
              <w:rPr>
                <w:rFonts w:ascii="Arial" w:hAnsi="Arial" w:cs="Arial"/>
                <w:sz w:val="20"/>
                <w:szCs w:val="20"/>
              </w:rPr>
            </w:pPr>
          </w:p>
        </w:tc>
        <w:tc>
          <w:tcPr>
            <w:tcW w:w="0" w:type="auto"/>
            <w:gridSpan w:val="2"/>
            <w:vAlign w:val="center"/>
            <w:hideMark/>
          </w:tcPr>
          <w:p w14:paraId="73341429" w14:textId="77777777" w:rsidR="00A42056" w:rsidRPr="00D146D3" w:rsidRDefault="00A42056" w:rsidP="00D146D3">
            <w:pPr>
              <w:rPr>
                <w:rFonts w:ascii="Arial" w:hAnsi="Arial" w:cs="Arial"/>
                <w:sz w:val="20"/>
                <w:szCs w:val="20"/>
              </w:rPr>
            </w:pPr>
          </w:p>
        </w:tc>
        <w:tc>
          <w:tcPr>
            <w:tcW w:w="0" w:type="auto"/>
            <w:vAlign w:val="center"/>
            <w:hideMark/>
          </w:tcPr>
          <w:p w14:paraId="2FF64DAD" w14:textId="77777777" w:rsidR="00A42056" w:rsidRPr="00D146D3" w:rsidRDefault="00A42056" w:rsidP="00D146D3">
            <w:pPr>
              <w:rPr>
                <w:rFonts w:ascii="Arial" w:hAnsi="Arial" w:cs="Arial"/>
                <w:sz w:val="20"/>
                <w:szCs w:val="20"/>
              </w:rPr>
            </w:pPr>
          </w:p>
        </w:tc>
        <w:tc>
          <w:tcPr>
            <w:tcW w:w="0" w:type="auto"/>
            <w:vAlign w:val="center"/>
            <w:hideMark/>
          </w:tcPr>
          <w:p w14:paraId="170EA52A" w14:textId="77777777" w:rsidR="00A42056" w:rsidRPr="00D146D3" w:rsidRDefault="00A42056" w:rsidP="00D146D3">
            <w:pPr>
              <w:rPr>
                <w:rFonts w:ascii="Arial" w:hAnsi="Arial" w:cs="Arial"/>
                <w:sz w:val="20"/>
                <w:szCs w:val="20"/>
              </w:rPr>
            </w:pPr>
          </w:p>
        </w:tc>
        <w:tc>
          <w:tcPr>
            <w:tcW w:w="532" w:type="dxa"/>
            <w:gridSpan w:val="2"/>
            <w:vAlign w:val="center"/>
            <w:hideMark/>
          </w:tcPr>
          <w:p w14:paraId="27E30264" w14:textId="77777777" w:rsidR="00A42056" w:rsidRPr="00D146D3" w:rsidRDefault="00A42056" w:rsidP="00D146D3">
            <w:pPr>
              <w:rPr>
                <w:rFonts w:ascii="Arial" w:hAnsi="Arial" w:cs="Arial"/>
                <w:sz w:val="20"/>
                <w:szCs w:val="20"/>
              </w:rPr>
            </w:pPr>
          </w:p>
        </w:tc>
        <w:tc>
          <w:tcPr>
            <w:tcW w:w="534" w:type="dxa"/>
            <w:gridSpan w:val="2"/>
            <w:vAlign w:val="center"/>
            <w:hideMark/>
          </w:tcPr>
          <w:p w14:paraId="4ADF90C4" w14:textId="77777777" w:rsidR="00A42056" w:rsidRPr="00D146D3" w:rsidRDefault="00A42056" w:rsidP="00D146D3">
            <w:pPr>
              <w:rPr>
                <w:rFonts w:ascii="Arial" w:hAnsi="Arial" w:cs="Arial"/>
                <w:sz w:val="20"/>
                <w:szCs w:val="20"/>
              </w:rPr>
            </w:pPr>
          </w:p>
        </w:tc>
        <w:tc>
          <w:tcPr>
            <w:tcW w:w="501" w:type="dxa"/>
            <w:vAlign w:val="center"/>
            <w:hideMark/>
          </w:tcPr>
          <w:p w14:paraId="7DC19241" w14:textId="77777777" w:rsidR="00A42056" w:rsidRPr="00D146D3" w:rsidRDefault="00A42056" w:rsidP="00D146D3">
            <w:pPr>
              <w:rPr>
                <w:rFonts w:ascii="Arial" w:hAnsi="Arial" w:cs="Arial"/>
                <w:sz w:val="20"/>
                <w:szCs w:val="20"/>
              </w:rPr>
            </w:pPr>
          </w:p>
        </w:tc>
        <w:tc>
          <w:tcPr>
            <w:tcW w:w="559" w:type="dxa"/>
            <w:vAlign w:val="center"/>
            <w:hideMark/>
          </w:tcPr>
          <w:p w14:paraId="0614CCC4" w14:textId="77777777" w:rsidR="00A42056" w:rsidRPr="00D146D3" w:rsidRDefault="00A42056" w:rsidP="00D146D3">
            <w:pPr>
              <w:rPr>
                <w:rFonts w:ascii="Arial" w:hAnsi="Arial" w:cs="Arial"/>
                <w:sz w:val="20"/>
                <w:szCs w:val="20"/>
              </w:rPr>
            </w:pPr>
          </w:p>
        </w:tc>
        <w:tc>
          <w:tcPr>
            <w:tcW w:w="531" w:type="dxa"/>
            <w:vAlign w:val="center"/>
            <w:hideMark/>
          </w:tcPr>
          <w:p w14:paraId="67002623" w14:textId="77777777" w:rsidR="00A42056" w:rsidRPr="00D146D3" w:rsidRDefault="00A42056" w:rsidP="00D146D3">
            <w:pPr>
              <w:rPr>
                <w:rFonts w:ascii="Arial" w:hAnsi="Arial" w:cs="Arial"/>
                <w:sz w:val="20"/>
                <w:szCs w:val="20"/>
              </w:rPr>
            </w:pPr>
          </w:p>
        </w:tc>
        <w:tc>
          <w:tcPr>
            <w:tcW w:w="464" w:type="dxa"/>
            <w:vAlign w:val="center"/>
            <w:hideMark/>
          </w:tcPr>
          <w:p w14:paraId="0BC3E9A1" w14:textId="77777777" w:rsidR="00A42056" w:rsidRPr="00D146D3" w:rsidRDefault="00A42056" w:rsidP="00D146D3">
            <w:pPr>
              <w:rPr>
                <w:rFonts w:ascii="Arial" w:hAnsi="Arial" w:cs="Arial"/>
                <w:sz w:val="20"/>
                <w:szCs w:val="20"/>
              </w:rPr>
            </w:pPr>
          </w:p>
        </w:tc>
        <w:tc>
          <w:tcPr>
            <w:tcW w:w="312" w:type="dxa"/>
            <w:vAlign w:val="center"/>
            <w:hideMark/>
          </w:tcPr>
          <w:p w14:paraId="75E681F4" w14:textId="77777777" w:rsidR="00A42056" w:rsidRPr="00D146D3" w:rsidRDefault="00A42056" w:rsidP="00D146D3">
            <w:pPr>
              <w:rPr>
                <w:rFonts w:ascii="Arial" w:hAnsi="Arial" w:cs="Arial"/>
                <w:sz w:val="20"/>
                <w:szCs w:val="20"/>
              </w:rPr>
            </w:pPr>
          </w:p>
        </w:tc>
      </w:tr>
      <w:tr w:rsidR="00A42056" w:rsidRPr="00D146D3" w14:paraId="524E6024" w14:textId="77777777" w:rsidTr="003151C2">
        <w:trPr>
          <w:gridAfter w:val="1"/>
          <w:wAfter w:w="7" w:type="dxa"/>
          <w:tblCellSpacing w:w="15" w:type="dxa"/>
        </w:trPr>
        <w:tc>
          <w:tcPr>
            <w:tcW w:w="0" w:type="auto"/>
            <w:vAlign w:val="center"/>
            <w:hideMark/>
          </w:tcPr>
          <w:p w14:paraId="536284B0" w14:textId="59792CE7" w:rsidR="00A42056" w:rsidRPr="00D146D3" w:rsidRDefault="00A42056" w:rsidP="00D146D3">
            <w:pPr>
              <w:rPr>
                <w:rFonts w:ascii="Arial" w:hAnsi="Arial" w:cs="Arial"/>
                <w:sz w:val="20"/>
                <w:szCs w:val="20"/>
              </w:rPr>
            </w:pPr>
            <w:r>
              <w:rPr>
                <w:rFonts w:ascii="Arial" w:hAnsi="Arial" w:cs="Arial"/>
                <w:sz w:val="20"/>
                <w:szCs w:val="20"/>
              </w:rPr>
              <w:t>7</w:t>
            </w:r>
          </w:p>
        </w:tc>
        <w:tc>
          <w:tcPr>
            <w:tcW w:w="2994" w:type="dxa"/>
            <w:vAlign w:val="center"/>
            <w:hideMark/>
          </w:tcPr>
          <w:p w14:paraId="058928C3" w14:textId="77777777" w:rsidR="00A42056" w:rsidRPr="00D146D3" w:rsidRDefault="00A42056" w:rsidP="00D146D3">
            <w:pPr>
              <w:rPr>
                <w:rFonts w:ascii="Arial" w:hAnsi="Arial" w:cs="Arial"/>
                <w:sz w:val="20"/>
                <w:szCs w:val="20"/>
              </w:rPr>
            </w:pPr>
            <w:r w:rsidRPr="00D146D3">
              <w:rPr>
                <w:rFonts w:ascii="Arial" w:hAnsi="Arial" w:cs="Arial"/>
                <w:sz w:val="20"/>
                <w:szCs w:val="20"/>
              </w:rPr>
              <w:t>SES</w:t>
            </w:r>
          </w:p>
        </w:tc>
        <w:tc>
          <w:tcPr>
            <w:tcW w:w="50" w:type="dxa"/>
            <w:vAlign w:val="center"/>
            <w:hideMark/>
          </w:tcPr>
          <w:p w14:paraId="79ED65A0" w14:textId="77777777" w:rsidR="00A42056" w:rsidRPr="00D146D3" w:rsidRDefault="00A42056" w:rsidP="00D146D3">
            <w:pPr>
              <w:rPr>
                <w:rFonts w:ascii="Arial" w:hAnsi="Arial" w:cs="Arial"/>
                <w:sz w:val="20"/>
                <w:szCs w:val="20"/>
              </w:rPr>
            </w:pPr>
            <w:r w:rsidRPr="00D146D3">
              <w:rPr>
                <w:rFonts w:ascii="Arial" w:hAnsi="Arial" w:cs="Arial"/>
                <w:b/>
                <w:bCs/>
                <w:sz w:val="20"/>
                <w:szCs w:val="20"/>
              </w:rPr>
              <w:t>−.27**</w:t>
            </w:r>
          </w:p>
        </w:tc>
        <w:tc>
          <w:tcPr>
            <w:tcW w:w="0" w:type="auto"/>
            <w:vAlign w:val="center"/>
            <w:hideMark/>
          </w:tcPr>
          <w:p w14:paraId="2360B273"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vAlign w:val="center"/>
            <w:hideMark/>
          </w:tcPr>
          <w:p w14:paraId="4FAA9AE7" w14:textId="77777777" w:rsidR="00A42056" w:rsidRPr="00D146D3" w:rsidRDefault="00A42056" w:rsidP="00D146D3">
            <w:pPr>
              <w:rPr>
                <w:rFonts w:ascii="Arial" w:hAnsi="Arial" w:cs="Arial"/>
                <w:sz w:val="20"/>
                <w:szCs w:val="20"/>
              </w:rPr>
            </w:pPr>
            <w:r w:rsidRPr="00D146D3">
              <w:rPr>
                <w:rFonts w:ascii="Arial" w:hAnsi="Arial" w:cs="Arial"/>
                <w:b/>
                <w:bCs/>
                <w:sz w:val="20"/>
                <w:szCs w:val="20"/>
              </w:rPr>
              <w:t>−.19**</w:t>
            </w:r>
          </w:p>
        </w:tc>
        <w:tc>
          <w:tcPr>
            <w:tcW w:w="0" w:type="auto"/>
            <w:vAlign w:val="center"/>
            <w:hideMark/>
          </w:tcPr>
          <w:p w14:paraId="5F056170" w14:textId="77777777" w:rsidR="00A42056" w:rsidRPr="00D146D3" w:rsidRDefault="00A42056" w:rsidP="00D146D3">
            <w:pPr>
              <w:rPr>
                <w:rFonts w:ascii="Arial" w:hAnsi="Arial" w:cs="Arial"/>
                <w:sz w:val="20"/>
                <w:szCs w:val="20"/>
              </w:rPr>
            </w:pPr>
            <w:r w:rsidRPr="00D146D3">
              <w:rPr>
                <w:rFonts w:ascii="Arial" w:hAnsi="Arial" w:cs="Arial"/>
                <w:b/>
                <w:bCs/>
                <w:sz w:val="20"/>
                <w:szCs w:val="20"/>
              </w:rPr>
              <w:t>.15*</w:t>
            </w:r>
          </w:p>
        </w:tc>
        <w:tc>
          <w:tcPr>
            <w:tcW w:w="0" w:type="auto"/>
            <w:vAlign w:val="center"/>
            <w:hideMark/>
          </w:tcPr>
          <w:p w14:paraId="515EE654" w14:textId="77777777" w:rsidR="00A42056" w:rsidRPr="00D146D3" w:rsidRDefault="00A42056" w:rsidP="00D146D3">
            <w:pPr>
              <w:rPr>
                <w:rFonts w:ascii="Arial" w:hAnsi="Arial" w:cs="Arial"/>
                <w:sz w:val="20"/>
                <w:szCs w:val="20"/>
              </w:rPr>
            </w:pPr>
            <w:r w:rsidRPr="00D146D3">
              <w:rPr>
                <w:rFonts w:ascii="Arial" w:hAnsi="Arial" w:cs="Arial"/>
                <w:b/>
                <w:bCs/>
                <w:sz w:val="20"/>
                <w:szCs w:val="20"/>
              </w:rPr>
              <w:t>.84**</w:t>
            </w:r>
          </w:p>
        </w:tc>
        <w:tc>
          <w:tcPr>
            <w:tcW w:w="0" w:type="auto"/>
            <w:vAlign w:val="center"/>
            <w:hideMark/>
          </w:tcPr>
          <w:p w14:paraId="40B715E2" w14:textId="77777777" w:rsidR="00A42056" w:rsidRPr="00D146D3" w:rsidRDefault="00A42056" w:rsidP="00D146D3">
            <w:pPr>
              <w:rPr>
                <w:rFonts w:ascii="Arial" w:hAnsi="Arial" w:cs="Arial"/>
                <w:sz w:val="20"/>
                <w:szCs w:val="20"/>
              </w:rPr>
            </w:pPr>
            <w:r w:rsidRPr="00D146D3">
              <w:rPr>
                <w:rFonts w:ascii="Arial" w:hAnsi="Arial" w:cs="Arial"/>
                <w:b/>
                <w:bCs/>
                <w:sz w:val="20"/>
                <w:szCs w:val="20"/>
              </w:rPr>
              <w:t>.86**</w:t>
            </w:r>
          </w:p>
        </w:tc>
        <w:tc>
          <w:tcPr>
            <w:tcW w:w="0" w:type="auto"/>
            <w:gridSpan w:val="2"/>
            <w:vAlign w:val="center"/>
            <w:hideMark/>
          </w:tcPr>
          <w:p w14:paraId="4ACF521F"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0E8E52FF" w14:textId="77777777" w:rsidR="00A42056" w:rsidRPr="00D146D3" w:rsidRDefault="00A42056" w:rsidP="00D146D3">
            <w:pPr>
              <w:rPr>
                <w:rFonts w:ascii="Arial" w:hAnsi="Arial" w:cs="Arial"/>
                <w:sz w:val="20"/>
                <w:szCs w:val="20"/>
              </w:rPr>
            </w:pPr>
          </w:p>
        </w:tc>
        <w:tc>
          <w:tcPr>
            <w:tcW w:w="0" w:type="auto"/>
            <w:gridSpan w:val="2"/>
            <w:vAlign w:val="center"/>
            <w:hideMark/>
          </w:tcPr>
          <w:p w14:paraId="0512AB0D" w14:textId="77777777" w:rsidR="00A42056" w:rsidRPr="00D146D3" w:rsidRDefault="00A42056" w:rsidP="00D146D3">
            <w:pPr>
              <w:rPr>
                <w:rFonts w:ascii="Arial" w:hAnsi="Arial" w:cs="Arial"/>
                <w:sz w:val="20"/>
                <w:szCs w:val="20"/>
              </w:rPr>
            </w:pPr>
          </w:p>
        </w:tc>
        <w:tc>
          <w:tcPr>
            <w:tcW w:w="0" w:type="auto"/>
            <w:vAlign w:val="center"/>
            <w:hideMark/>
          </w:tcPr>
          <w:p w14:paraId="3838BDDB" w14:textId="77777777" w:rsidR="00A42056" w:rsidRPr="00D146D3" w:rsidRDefault="00A42056" w:rsidP="00D146D3">
            <w:pPr>
              <w:rPr>
                <w:rFonts w:ascii="Arial" w:hAnsi="Arial" w:cs="Arial"/>
                <w:sz w:val="20"/>
                <w:szCs w:val="20"/>
              </w:rPr>
            </w:pPr>
          </w:p>
        </w:tc>
        <w:tc>
          <w:tcPr>
            <w:tcW w:w="0" w:type="auto"/>
            <w:vAlign w:val="center"/>
            <w:hideMark/>
          </w:tcPr>
          <w:p w14:paraId="73D853DF" w14:textId="77777777" w:rsidR="00A42056" w:rsidRPr="00D146D3" w:rsidRDefault="00A42056" w:rsidP="00D146D3">
            <w:pPr>
              <w:rPr>
                <w:rFonts w:ascii="Arial" w:hAnsi="Arial" w:cs="Arial"/>
                <w:sz w:val="20"/>
                <w:szCs w:val="20"/>
              </w:rPr>
            </w:pPr>
          </w:p>
        </w:tc>
        <w:tc>
          <w:tcPr>
            <w:tcW w:w="532" w:type="dxa"/>
            <w:gridSpan w:val="2"/>
            <w:vAlign w:val="center"/>
            <w:hideMark/>
          </w:tcPr>
          <w:p w14:paraId="4D167FA2" w14:textId="77777777" w:rsidR="00A42056" w:rsidRPr="00D146D3" w:rsidRDefault="00A42056" w:rsidP="00D146D3">
            <w:pPr>
              <w:rPr>
                <w:rFonts w:ascii="Arial" w:hAnsi="Arial" w:cs="Arial"/>
                <w:sz w:val="20"/>
                <w:szCs w:val="20"/>
              </w:rPr>
            </w:pPr>
          </w:p>
        </w:tc>
        <w:tc>
          <w:tcPr>
            <w:tcW w:w="534" w:type="dxa"/>
            <w:gridSpan w:val="2"/>
            <w:vAlign w:val="center"/>
            <w:hideMark/>
          </w:tcPr>
          <w:p w14:paraId="732B39CC" w14:textId="77777777" w:rsidR="00A42056" w:rsidRPr="00D146D3" w:rsidRDefault="00A42056" w:rsidP="00D146D3">
            <w:pPr>
              <w:rPr>
                <w:rFonts w:ascii="Arial" w:hAnsi="Arial" w:cs="Arial"/>
                <w:sz w:val="20"/>
                <w:szCs w:val="20"/>
              </w:rPr>
            </w:pPr>
          </w:p>
        </w:tc>
        <w:tc>
          <w:tcPr>
            <w:tcW w:w="501" w:type="dxa"/>
            <w:vAlign w:val="center"/>
            <w:hideMark/>
          </w:tcPr>
          <w:p w14:paraId="5C55400B" w14:textId="77777777" w:rsidR="00A42056" w:rsidRPr="00D146D3" w:rsidRDefault="00A42056" w:rsidP="00D146D3">
            <w:pPr>
              <w:rPr>
                <w:rFonts w:ascii="Arial" w:hAnsi="Arial" w:cs="Arial"/>
                <w:sz w:val="20"/>
                <w:szCs w:val="20"/>
              </w:rPr>
            </w:pPr>
          </w:p>
        </w:tc>
        <w:tc>
          <w:tcPr>
            <w:tcW w:w="559" w:type="dxa"/>
            <w:vAlign w:val="center"/>
            <w:hideMark/>
          </w:tcPr>
          <w:p w14:paraId="4D86C647" w14:textId="77777777" w:rsidR="00A42056" w:rsidRPr="00D146D3" w:rsidRDefault="00A42056" w:rsidP="00D146D3">
            <w:pPr>
              <w:rPr>
                <w:rFonts w:ascii="Arial" w:hAnsi="Arial" w:cs="Arial"/>
                <w:sz w:val="20"/>
                <w:szCs w:val="20"/>
              </w:rPr>
            </w:pPr>
          </w:p>
        </w:tc>
        <w:tc>
          <w:tcPr>
            <w:tcW w:w="531" w:type="dxa"/>
            <w:vAlign w:val="center"/>
            <w:hideMark/>
          </w:tcPr>
          <w:p w14:paraId="46717B4B" w14:textId="77777777" w:rsidR="00A42056" w:rsidRPr="00D146D3" w:rsidRDefault="00A42056" w:rsidP="00D146D3">
            <w:pPr>
              <w:rPr>
                <w:rFonts w:ascii="Arial" w:hAnsi="Arial" w:cs="Arial"/>
                <w:sz w:val="20"/>
                <w:szCs w:val="20"/>
              </w:rPr>
            </w:pPr>
          </w:p>
        </w:tc>
        <w:tc>
          <w:tcPr>
            <w:tcW w:w="464" w:type="dxa"/>
            <w:vAlign w:val="center"/>
            <w:hideMark/>
          </w:tcPr>
          <w:p w14:paraId="0A93BC7F" w14:textId="77777777" w:rsidR="00A42056" w:rsidRPr="00D146D3" w:rsidRDefault="00A42056" w:rsidP="00D146D3">
            <w:pPr>
              <w:rPr>
                <w:rFonts w:ascii="Arial" w:hAnsi="Arial" w:cs="Arial"/>
                <w:sz w:val="20"/>
                <w:szCs w:val="20"/>
              </w:rPr>
            </w:pPr>
          </w:p>
        </w:tc>
        <w:tc>
          <w:tcPr>
            <w:tcW w:w="312" w:type="dxa"/>
            <w:vAlign w:val="center"/>
            <w:hideMark/>
          </w:tcPr>
          <w:p w14:paraId="60B31C37" w14:textId="77777777" w:rsidR="00A42056" w:rsidRPr="00D146D3" w:rsidRDefault="00A42056" w:rsidP="00D146D3">
            <w:pPr>
              <w:rPr>
                <w:rFonts w:ascii="Arial" w:hAnsi="Arial" w:cs="Arial"/>
                <w:sz w:val="20"/>
                <w:szCs w:val="20"/>
              </w:rPr>
            </w:pPr>
          </w:p>
        </w:tc>
      </w:tr>
      <w:tr w:rsidR="00A42056" w:rsidRPr="00D146D3" w14:paraId="5C3188BA" w14:textId="77777777" w:rsidTr="003151C2">
        <w:trPr>
          <w:gridAfter w:val="1"/>
          <w:wAfter w:w="7" w:type="dxa"/>
          <w:tblCellSpacing w:w="15" w:type="dxa"/>
        </w:trPr>
        <w:tc>
          <w:tcPr>
            <w:tcW w:w="0" w:type="auto"/>
            <w:vAlign w:val="center"/>
            <w:hideMark/>
          </w:tcPr>
          <w:p w14:paraId="23CB3014" w14:textId="113BBBF2" w:rsidR="00A42056" w:rsidRPr="00D146D3" w:rsidRDefault="00A42056" w:rsidP="00D146D3">
            <w:pPr>
              <w:rPr>
                <w:rFonts w:ascii="Arial" w:hAnsi="Arial" w:cs="Arial"/>
                <w:sz w:val="20"/>
                <w:szCs w:val="20"/>
              </w:rPr>
            </w:pPr>
            <w:r>
              <w:rPr>
                <w:rFonts w:ascii="Arial" w:hAnsi="Arial" w:cs="Arial"/>
                <w:sz w:val="20"/>
                <w:szCs w:val="20"/>
              </w:rPr>
              <w:t>8</w:t>
            </w:r>
          </w:p>
        </w:tc>
        <w:tc>
          <w:tcPr>
            <w:tcW w:w="2994" w:type="dxa"/>
            <w:vAlign w:val="center"/>
            <w:hideMark/>
          </w:tcPr>
          <w:p w14:paraId="4500316D" w14:textId="77777777" w:rsidR="00A42056" w:rsidRPr="00D146D3" w:rsidRDefault="00A42056" w:rsidP="00D146D3">
            <w:pPr>
              <w:rPr>
                <w:rFonts w:ascii="Arial" w:hAnsi="Arial" w:cs="Arial"/>
                <w:sz w:val="20"/>
                <w:szCs w:val="20"/>
              </w:rPr>
            </w:pPr>
            <w:r w:rsidRPr="00D146D3">
              <w:rPr>
                <w:rFonts w:ascii="Arial" w:hAnsi="Arial" w:cs="Arial"/>
                <w:sz w:val="20"/>
                <w:szCs w:val="20"/>
              </w:rPr>
              <w:t>Chronic conditions</w:t>
            </w:r>
          </w:p>
        </w:tc>
        <w:tc>
          <w:tcPr>
            <w:tcW w:w="50" w:type="dxa"/>
            <w:vAlign w:val="center"/>
            <w:hideMark/>
          </w:tcPr>
          <w:p w14:paraId="33750B5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.28**</w:t>
            </w:r>
          </w:p>
        </w:tc>
        <w:tc>
          <w:tcPr>
            <w:tcW w:w="0" w:type="auto"/>
            <w:vAlign w:val="center"/>
            <w:hideMark/>
          </w:tcPr>
          <w:p w14:paraId="2C412CA0" w14:textId="77777777" w:rsidR="00A42056" w:rsidRPr="00D146D3" w:rsidRDefault="00A42056" w:rsidP="00D146D3">
            <w:pPr>
              <w:rPr>
                <w:rFonts w:ascii="Arial" w:hAnsi="Arial" w:cs="Arial"/>
                <w:sz w:val="20"/>
                <w:szCs w:val="20"/>
              </w:rPr>
            </w:pPr>
            <w:r w:rsidRPr="00D146D3">
              <w:rPr>
                <w:rFonts w:ascii="Arial" w:hAnsi="Arial" w:cs="Arial"/>
                <w:b/>
                <w:bCs/>
                <w:sz w:val="20"/>
                <w:szCs w:val="20"/>
              </w:rPr>
              <w:t>.45**</w:t>
            </w:r>
          </w:p>
        </w:tc>
        <w:tc>
          <w:tcPr>
            <w:tcW w:w="0" w:type="auto"/>
            <w:vAlign w:val="center"/>
            <w:hideMark/>
          </w:tcPr>
          <w:p w14:paraId="5B59C10D"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vAlign w:val="center"/>
            <w:hideMark/>
          </w:tcPr>
          <w:p w14:paraId="1D500224"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vAlign w:val="center"/>
            <w:hideMark/>
          </w:tcPr>
          <w:p w14:paraId="35A9EB13"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vAlign w:val="center"/>
            <w:hideMark/>
          </w:tcPr>
          <w:p w14:paraId="52AC0DEB"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gridSpan w:val="2"/>
            <w:vAlign w:val="center"/>
            <w:hideMark/>
          </w:tcPr>
          <w:p w14:paraId="2D9EDE4B"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0" w:type="auto"/>
            <w:vAlign w:val="center"/>
            <w:hideMark/>
          </w:tcPr>
          <w:p w14:paraId="42C2A8A1"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gridSpan w:val="2"/>
            <w:vAlign w:val="center"/>
            <w:hideMark/>
          </w:tcPr>
          <w:p w14:paraId="40CC09F8" w14:textId="77777777" w:rsidR="00A42056" w:rsidRPr="00D146D3" w:rsidRDefault="00A42056" w:rsidP="00D146D3">
            <w:pPr>
              <w:rPr>
                <w:rFonts w:ascii="Arial" w:hAnsi="Arial" w:cs="Arial"/>
                <w:sz w:val="20"/>
                <w:szCs w:val="20"/>
              </w:rPr>
            </w:pPr>
          </w:p>
        </w:tc>
        <w:tc>
          <w:tcPr>
            <w:tcW w:w="0" w:type="auto"/>
            <w:vAlign w:val="center"/>
            <w:hideMark/>
          </w:tcPr>
          <w:p w14:paraId="6EA754FE" w14:textId="77777777" w:rsidR="00A42056" w:rsidRPr="00D146D3" w:rsidRDefault="00A42056" w:rsidP="00D146D3">
            <w:pPr>
              <w:rPr>
                <w:rFonts w:ascii="Arial" w:hAnsi="Arial" w:cs="Arial"/>
                <w:sz w:val="20"/>
                <w:szCs w:val="20"/>
              </w:rPr>
            </w:pPr>
          </w:p>
        </w:tc>
        <w:tc>
          <w:tcPr>
            <w:tcW w:w="0" w:type="auto"/>
            <w:vAlign w:val="center"/>
            <w:hideMark/>
          </w:tcPr>
          <w:p w14:paraId="247495AD" w14:textId="77777777" w:rsidR="00A42056" w:rsidRPr="00D146D3" w:rsidRDefault="00A42056" w:rsidP="00D146D3">
            <w:pPr>
              <w:rPr>
                <w:rFonts w:ascii="Arial" w:hAnsi="Arial" w:cs="Arial"/>
                <w:sz w:val="20"/>
                <w:szCs w:val="20"/>
              </w:rPr>
            </w:pPr>
          </w:p>
        </w:tc>
        <w:tc>
          <w:tcPr>
            <w:tcW w:w="532" w:type="dxa"/>
            <w:gridSpan w:val="2"/>
            <w:vAlign w:val="center"/>
            <w:hideMark/>
          </w:tcPr>
          <w:p w14:paraId="279EDC00" w14:textId="77777777" w:rsidR="00A42056" w:rsidRPr="00D146D3" w:rsidRDefault="00A42056" w:rsidP="00D146D3">
            <w:pPr>
              <w:rPr>
                <w:rFonts w:ascii="Arial" w:hAnsi="Arial" w:cs="Arial"/>
                <w:sz w:val="20"/>
                <w:szCs w:val="20"/>
              </w:rPr>
            </w:pPr>
          </w:p>
        </w:tc>
        <w:tc>
          <w:tcPr>
            <w:tcW w:w="534" w:type="dxa"/>
            <w:gridSpan w:val="2"/>
            <w:vAlign w:val="center"/>
            <w:hideMark/>
          </w:tcPr>
          <w:p w14:paraId="146AB0CA" w14:textId="77777777" w:rsidR="00A42056" w:rsidRPr="00D146D3" w:rsidRDefault="00A42056" w:rsidP="00D146D3">
            <w:pPr>
              <w:rPr>
                <w:rFonts w:ascii="Arial" w:hAnsi="Arial" w:cs="Arial"/>
                <w:sz w:val="20"/>
                <w:szCs w:val="20"/>
              </w:rPr>
            </w:pPr>
          </w:p>
        </w:tc>
        <w:tc>
          <w:tcPr>
            <w:tcW w:w="501" w:type="dxa"/>
            <w:vAlign w:val="center"/>
            <w:hideMark/>
          </w:tcPr>
          <w:p w14:paraId="5C0CDF1E" w14:textId="77777777" w:rsidR="00A42056" w:rsidRPr="00D146D3" w:rsidRDefault="00A42056" w:rsidP="00D146D3">
            <w:pPr>
              <w:rPr>
                <w:rFonts w:ascii="Arial" w:hAnsi="Arial" w:cs="Arial"/>
                <w:sz w:val="20"/>
                <w:szCs w:val="20"/>
              </w:rPr>
            </w:pPr>
          </w:p>
        </w:tc>
        <w:tc>
          <w:tcPr>
            <w:tcW w:w="559" w:type="dxa"/>
            <w:vAlign w:val="center"/>
            <w:hideMark/>
          </w:tcPr>
          <w:p w14:paraId="74D86267" w14:textId="77777777" w:rsidR="00A42056" w:rsidRPr="00D146D3" w:rsidRDefault="00A42056" w:rsidP="00D146D3">
            <w:pPr>
              <w:rPr>
                <w:rFonts w:ascii="Arial" w:hAnsi="Arial" w:cs="Arial"/>
                <w:sz w:val="20"/>
                <w:szCs w:val="20"/>
              </w:rPr>
            </w:pPr>
          </w:p>
        </w:tc>
        <w:tc>
          <w:tcPr>
            <w:tcW w:w="531" w:type="dxa"/>
            <w:vAlign w:val="center"/>
            <w:hideMark/>
          </w:tcPr>
          <w:p w14:paraId="2C4407D3" w14:textId="77777777" w:rsidR="00A42056" w:rsidRPr="00D146D3" w:rsidRDefault="00A42056" w:rsidP="00D146D3">
            <w:pPr>
              <w:rPr>
                <w:rFonts w:ascii="Arial" w:hAnsi="Arial" w:cs="Arial"/>
                <w:sz w:val="20"/>
                <w:szCs w:val="20"/>
              </w:rPr>
            </w:pPr>
          </w:p>
        </w:tc>
        <w:tc>
          <w:tcPr>
            <w:tcW w:w="464" w:type="dxa"/>
            <w:vAlign w:val="center"/>
            <w:hideMark/>
          </w:tcPr>
          <w:p w14:paraId="48ECED9D" w14:textId="77777777" w:rsidR="00A42056" w:rsidRPr="00D146D3" w:rsidRDefault="00A42056" w:rsidP="00D146D3">
            <w:pPr>
              <w:rPr>
                <w:rFonts w:ascii="Arial" w:hAnsi="Arial" w:cs="Arial"/>
                <w:sz w:val="20"/>
                <w:szCs w:val="20"/>
              </w:rPr>
            </w:pPr>
          </w:p>
        </w:tc>
        <w:tc>
          <w:tcPr>
            <w:tcW w:w="312" w:type="dxa"/>
            <w:vAlign w:val="center"/>
            <w:hideMark/>
          </w:tcPr>
          <w:p w14:paraId="44647035" w14:textId="77777777" w:rsidR="00A42056" w:rsidRPr="00D146D3" w:rsidRDefault="00A42056" w:rsidP="00D146D3">
            <w:pPr>
              <w:rPr>
                <w:rFonts w:ascii="Arial" w:hAnsi="Arial" w:cs="Arial"/>
                <w:sz w:val="20"/>
                <w:szCs w:val="20"/>
              </w:rPr>
            </w:pPr>
          </w:p>
        </w:tc>
      </w:tr>
      <w:tr w:rsidR="00A42056" w:rsidRPr="00D146D3" w14:paraId="400A7445" w14:textId="77777777" w:rsidTr="003151C2">
        <w:trPr>
          <w:gridAfter w:val="1"/>
          <w:wAfter w:w="7" w:type="dxa"/>
          <w:tblCellSpacing w:w="15" w:type="dxa"/>
        </w:trPr>
        <w:tc>
          <w:tcPr>
            <w:tcW w:w="0" w:type="auto"/>
            <w:vAlign w:val="center"/>
            <w:hideMark/>
          </w:tcPr>
          <w:p w14:paraId="735741DA" w14:textId="69F1148E" w:rsidR="00A42056" w:rsidRPr="00D146D3" w:rsidRDefault="00A42056" w:rsidP="00D146D3">
            <w:pPr>
              <w:rPr>
                <w:rFonts w:ascii="Arial" w:hAnsi="Arial" w:cs="Arial"/>
                <w:sz w:val="20"/>
                <w:szCs w:val="20"/>
              </w:rPr>
            </w:pPr>
            <w:r>
              <w:rPr>
                <w:rFonts w:ascii="Arial" w:hAnsi="Arial" w:cs="Arial"/>
                <w:sz w:val="20"/>
                <w:szCs w:val="20"/>
              </w:rPr>
              <w:t>9</w:t>
            </w:r>
          </w:p>
        </w:tc>
        <w:tc>
          <w:tcPr>
            <w:tcW w:w="2994" w:type="dxa"/>
            <w:vAlign w:val="center"/>
            <w:hideMark/>
          </w:tcPr>
          <w:p w14:paraId="758632D1" w14:textId="77777777" w:rsidR="00A42056" w:rsidRPr="00D146D3" w:rsidRDefault="00A42056" w:rsidP="00D146D3">
            <w:pPr>
              <w:rPr>
                <w:rFonts w:ascii="Arial" w:hAnsi="Arial" w:cs="Arial"/>
                <w:sz w:val="20"/>
                <w:szCs w:val="20"/>
              </w:rPr>
            </w:pPr>
            <w:r w:rsidRPr="00D146D3">
              <w:rPr>
                <w:rFonts w:ascii="Arial" w:hAnsi="Arial" w:cs="Arial"/>
                <w:sz w:val="20"/>
                <w:szCs w:val="20"/>
              </w:rPr>
              <w:t>Body mass index</w:t>
            </w:r>
          </w:p>
        </w:tc>
        <w:tc>
          <w:tcPr>
            <w:tcW w:w="50" w:type="dxa"/>
            <w:vAlign w:val="center"/>
            <w:hideMark/>
          </w:tcPr>
          <w:p w14:paraId="3858680C" w14:textId="77777777" w:rsidR="00A42056" w:rsidRPr="00D146D3" w:rsidRDefault="00A42056" w:rsidP="00D146D3">
            <w:pPr>
              <w:rPr>
                <w:rFonts w:ascii="Arial" w:hAnsi="Arial" w:cs="Arial"/>
                <w:sz w:val="20"/>
                <w:szCs w:val="20"/>
              </w:rPr>
            </w:pPr>
            <w:r w:rsidRPr="00D146D3">
              <w:rPr>
                <w:rFonts w:ascii="Arial" w:hAnsi="Arial" w:cs="Arial"/>
                <w:b/>
                <w:bCs/>
                <w:sz w:val="20"/>
                <w:szCs w:val="20"/>
              </w:rPr>
              <w:t>.25**</w:t>
            </w:r>
          </w:p>
        </w:tc>
        <w:tc>
          <w:tcPr>
            <w:tcW w:w="0" w:type="auto"/>
            <w:vAlign w:val="center"/>
            <w:hideMark/>
          </w:tcPr>
          <w:p w14:paraId="329C7265"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vAlign w:val="center"/>
            <w:hideMark/>
          </w:tcPr>
          <w:p w14:paraId="36DD64F5"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vAlign w:val="center"/>
            <w:hideMark/>
          </w:tcPr>
          <w:p w14:paraId="6676E3CB"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vAlign w:val="center"/>
            <w:hideMark/>
          </w:tcPr>
          <w:p w14:paraId="7D6FE7FF" w14:textId="77777777" w:rsidR="00A42056" w:rsidRPr="00D146D3" w:rsidRDefault="00A42056" w:rsidP="00D146D3">
            <w:pPr>
              <w:rPr>
                <w:rFonts w:ascii="Arial" w:hAnsi="Arial" w:cs="Arial"/>
                <w:sz w:val="20"/>
                <w:szCs w:val="20"/>
              </w:rPr>
            </w:pPr>
            <w:r w:rsidRPr="00D146D3">
              <w:rPr>
                <w:rFonts w:ascii="Arial" w:hAnsi="Arial" w:cs="Arial"/>
                <w:sz w:val="20"/>
                <w:szCs w:val="20"/>
              </w:rPr>
              <w:t>−.12</w:t>
            </w:r>
          </w:p>
        </w:tc>
        <w:tc>
          <w:tcPr>
            <w:tcW w:w="0" w:type="auto"/>
            <w:vAlign w:val="center"/>
            <w:hideMark/>
          </w:tcPr>
          <w:p w14:paraId="4924110E"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0" w:type="auto"/>
            <w:gridSpan w:val="2"/>
            <w:vAlign w:val="center"/>
            <w:hideMark/>
          </w:tcPr>
          <w:p w14:paraId="07AF23D3"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vAlign w:val="center"/>
            <w:hideMark/>
          </w:tcPr>
          <w:p w14:paraId="64FE120B" w14:textId="77777777" w:rsidR="00A42056" w:rsidRPr="00D146D3" w:rsidRDefault="00A42056" w:rsidP="00D146D3">
            <w:pPr>
              <w:rPr>
                <w:rFonts w:ascii="Arial" w:hAnsi="Arial" w:cs="Arial"/>
                <w:sz w:val="20"/>
                <w:szCs w:val="20"/>
              </w:rPr>
            </w:pPr>
            <w:r w:rsidRPr="00D146D3">
              <w:rPr>
                <w:rFonts w:ascii="Arial" w:hAnsi="Arial" w:cs="Arial"/>
                <w:b/>
                <w:bCs/>
                <w:sz w:val="20"/>
                <w:szCs w:val="20"/>
              </w:rPr>
              <w:t>.23**</w:t>
            </w:r>
          </w:p>
        </w:tc>
        <w:tc>
          <w:tcPr>
            <w:tcW w:w="0" w:type="auto"/>
            <w:gridSpan w:val="2"/>
            <w:vAlign w:val="center"/>
            <w:hideMark/>
          </w:tcPr>
          <w:p w14:paraId="02071946"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65614DC5" w14:textId="77777777" w:rsidR="00A42056" w:rsidRPr="00D146D3" w:rsidRDefault="00A42056" w:rsidP="00D146D3">
            <w:pPr>
              <w:rPr>
                <w:rFonts w:ascii="Arial" w:hAnsi="Arial" w:cs="Arial"/>
                <w:sz w:val="20"/>
                <w:szCs w:val="20"/>
              </w:rPr>
            </w:pPr>
          </w:p>
        </w:tc>
        <w:tc>
          <w:tcPr>
            <w:tcW w:w="0" w:type="auto"/>
            <w:vAlign w:val="center"/>
            <w:hideMark/>
          </w:tcPr>
          <w:p w14:paraId="60F17960" w14:textId="77777777" w:rsidR="00A42056" w:rsidRPr="00D146D3" w:rsidRDefault="00A42056" w:rsidP="00D146D3">
            <w:pPr>
              <w:rPr>
                <w:rFonts w:ascii="Arial" w:hAnsi="Arial" w:cs="Arial"/>
                <w:sz w:val="20"/>
                <w:szCs w:val="20"/>
              </w:rPr>
            </w:pPr>
          </w:p>
        </w:tc>
        <w:tc>
          <w:tcPr>
            <w:tcW w:w="532" w:type="dxa"/>
            <w:gridSpan w:val="2"/>
            <w:vAlign w:val="center"/>
            <w:hideMark/>
          </w:tcPr>
          <w:p w14:paraId="2ACA3D8E" w14:textId="77777777" w:rsidR="00A42056" w:rsidRPr="00D146D3" w:rsidRDefault="00A42056" w:rsidP="00D146D3">
            <w:pPr>
              <w:rPr>
                <w:rFonts w:ascii="Arial" w:hAnsi="Arial" w:cs="Arial"/>
                <w:sz w:val="20"/>
                <w:szCs w:val="20"/>
              </w:rPr>
            </w:pPr>
          </w:p>
        </w:tc>
        <w:tc>
          <w:tcPr>
            <w:tcW w:w="534" w:type="dxa"/>
            <w:gridSpan w:val="2"/>
            <w:vAlign w:val="center"/>
            <w:hideMark/>
          </w:tcPr>
          <w:p w14:paraId="2BA836B8" w14:textId="77777777" w:rsidR="00A42056" w:rsidRPr="00D146D3" w:rsidRDefault="00A42056" w:rsidP="00D146D3">
            <w:pPr>
              <w:rPr>
                <w:rFonts w:ascii="Arial" w:hAnsi="Arial" w:cs="Arial"/>
                <w:sz w:val="20"/>
                <w:szCs w:val="20"/>
              </w:rPr>
            </w:pPr>
          </w:p>
        </w:tc>
        <w:tc>
          <w:tcPr>
            <w:tcW w:w="501" w:type="dxa"/>
            <w:vAlign w:val="center"/>
            <w:hideMark/>
          </w:tcPr>
          <w:p w14:paraId="6F480B48" w14:textId="77777777" w:rsidR="00A42056" w:rsidRPr="00D146D3" w:rsidRDefault="00A42056" w:rsidP="00D146D3">
            <w:pPr>
              <w:rPr>
                <w:rFonts w:ascii="Arial" w:hAnsi="Arial" w:cs="Arial"/>
                <w:sz w:val="20"/>
                <w:szCs w:val="20"/>
              </w:rPr>
            </w:pPr>
          </w:p>
        </w:tc>
        <w:tc>
          <w:tcPr>
            <w:tcW w:w="559" w:type="dxa"/>
            <w:vAlign w:val="center"/>
            <w:hideMark/>
          </w:tcPr>
          <w:p w14:paraId="39E5AC36" w14:textId="77777777" w:rsidR="00A42056" w:rsidRPr="00D146D3" w:rsidRDefault="00A42056" w:rsidP="00D146D3">
            <w:pPr>
              <w:rPr>
                <w:rFonts w:ascii="Arial" w:hAnsi="Arial" w:cs="Arial"/>
                <w:sz w:val="20"/>
                <w:szCs w:val="20"/>
              </w:rPr>
            </w:pPr>
          </w:p>
        </w:tc>
        <w:tc>
          <w:tcPr>
            <w:tcW w:w="531" w:type="dxa"/>
            <w:vAlign w:val="center"/>
            <w:hideMark/>
          </w:tcPr>
          <w:p w14:paraId="3B0C7267" w14:textId="77777777" w:rsidR="00A42056" w:rsidRPr="00D146D3" w:rsidRDefault="00A42056" w:rsidP="00D146D3">
            <w:pPr>
              <w:rPr>
                <w:rFonts w:ascii="Arial" w:hAnsi="Arial" w:cs="Arial"/>
                <w:sz w:val="20"/>
                <w:szCs w:val="20"/>
              </w:rPr>
            </w:pPr>
          </w:p>
        </w:tc>
        <w:tc>
          <w:tcPr>
            <w:tcW w:w="464" w:type="dxa"/>
            <w:vAlign w:val="center"/>
            <w:hideMark/>
          </w:tcPr>
          <w:p w14:paraId="678DAAA3" w14:textId="77777777" w:rsidR="00A42056" w:rsidRPr="00D146D3" w:rsidRDefault="00A42056" w:rsidP="00D146D3">
            <w:pPr>
              <w:rPr>
                <w:rFonts w:ascii="Arial" w:hAnsi="Arial" w:cs="Arial"/>
                <w:sz w:val="20"/>
                <w:szCs w:val="20"/>
              </w:rPr>
            </w:pPr>
          </w:p>
        </w:tc>
        <w:tc>
          <w:tcPr>
            <w:tcW w:w="312" w:type="dxa"/>
            <w:vAlign w:val="center"/>
            <w:hideMark/>
          </w:tcPr>
          <w:p w14:paraId="40D82B85" w14:textId="77777777" w:rsidR="00A42056" w:rsidRPr="00D146D3" w:rsidRDefault="00A42056" w:rsidP="00D146D3">
            <w:pPr>
              <w:rPr>
                <w:rFonts w:ascii="Arial" w:hAnsi="Arial" w:cs="Arial"/>
                <w:sz w:val="20"/>
                <w:szCs w:val="20"/>
              </w:rPr>
            </w:pPr>
          </w:p>
        </w:tc>
      </w:tr>
      <w:tr w:rsidR="00A42056" w:rsidRPr="00D146D3" w14:paraId="5CC4E85F" w14:textId="77777777" w:rsidTr="003151C2">
        <w:trPr>
          <w:gridAfter w:val="1"/>
          <w:wAfter w:w="7" w:type="dxa"/>
          <w:tblCellSpacing w:w="15" w:type="dxa"/>
        </w:trPr>
        <w:tc>
          <w:tcPr>
            <w:tcW w:w="0" w:type="auto"/>
            <w:vAlign w:val="center"/>
            <w:hideMark/>
          </w:tcPr>
          <w:p w14:paraId="6C1B4492" w14:textId="1EC06966"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0</w:t>
            </w:r>
          </w:p>
        </w:tc>
        <w:tc>
          <w:tcPr>
            <w:tcW w:w="2994" w:type="dxa"/>
            <w:vAlign w:val="center"/>
            <w:hideMark/>
          </w:tcPr>
          <w:p w14:paraId="6D227625" w14:textId="7EB6EE9D" w:rsidR="00A42056" w:rsidRPr="00D146D3" w:rsidRDefault="00934474" w:rsidP="00D146D3">
            <w:pPr>
              <w:rPr>
                <w:rFonts w:ascii="Arial" w:hAnsi="Arial" w:cs="Arial"/>
                <w:sz w:val="20"/>
                <w:szCs w:val="20"/>
              </w:rPr>
            </w:pPr>
            <w:r>
              <w:rPr>
                <w:rFonts w:ascii="Arial" w:hAnsi="Arial" w:cs="Arial"/>
                <w:sz w:val="20"/>
                <w:szCs w:val="20"/>
              </w:rPr>
              <w:t>History of</w:t>
            </w:r>
            <w:r w:rsidR="00A42056" w:rsidRPr="00D146D3">
              <w:rPr>
                <w:rFonts w:ascii="Arial" w:hAnsi="Arial" w:cs="Arial"/>
                <w:sz w:val="20"/>
                <w:szCs w:val="20"/>
              </w:rPr>
              <w:t xml:space="preserve"> smoking</w:t>
            </w:r>
            <w:r>
              <w:rPr>
                <w:rFonts w:ascii="Arial" w:hAnsi="Arial" w:cs="Arial"/>
                <w:sz w:val="20"/>
                <w:szCs w:val="20"/>
              </w:rPr>
              <w:t xml:space="preserve"> (years)</w:t>
            </w:r>
          </w:p>
        </w:tc>
        <w:tc>
          <w:tcPr>
            <w:tcW w:w="50" w:type="dxa"/>
            <w:vAlign w:val="center"/>
            <w:hideMark/>
          </w:tcPr>
          <w:p w14:paraId="5E1B52DD"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vAlign w:val="center"/>
            <w:hideMark/>
          </w:tcPr>
          <w:p w14:paraId="5946D801" w14:textId="77777777" w:rsidR="00A42056" w:rsidRPr="00D146D3" w:rsidRDefault="00A42056" w:rsidP="00D146D3">
            <w:pPr>
              <w:rPr>
                <w:rFonts w:ascii="Arial" w:hAnsi="Arial" w:cs="Arial"/>
                <w:sz w:val="20"/>
                <w:szCs w:val="20"/>
              </w:rPr>
            </w:pPr>
            <w:r w:rsidRPr="00D146D3">
              <w:rPr>
                <w:rFonts w:ascii="Arial" w:hAnsi="Arial" w:cs="Arial"/>
                <w:b/>
                <w:bCs/>
                <w:sz w:val="20"/>
                <w:szCs w:val="20"/>
              </w:rPr>
              <w:t>.23**</w:t>
            </w:r>
          </w:p>
        </w:tc>
        <w:tc>
          <w:tcPr>
            <w:tcW w:w="0" w:type="auto"/>
            <w:vAlign w:val="center"/>
            <w:hideMark/>
          </w:tcPr>
          <w:p w14:paraId="0DD97189"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69E56012"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5EA95291" w14:textId="77777777" w:rsidR="00A42056" w:rsidRPr="00D146D3" w:rsidRDefault="00A42056" w:rsidP="00D146D3">
            <w:pPr>
              <w:rPr>
                <w:rFonts w:ascii="Arial" w:hAnsi="Arial" w:cs="Arial"/>
                <w:sz w:val="20"/>
                <w:szCs w:val="20"/>
              </w:rPr>
            </w:pPr>
            <w:r w:rsidRPr="00D146D3">
              <w:rPr>
                <w:rFonts w:ascii="Arial" w:hAnsi="Arial" w:cs="Arial"/>
                <w:b/>
                <w:bCs/>
                <w:sz w:val="20"/>
                <w:szCs w:val="20"/>
              </w:rPr>
              <w:t>−.21**</w:t>
            </w:r>
          </w:p>
        </w:tc>
        <w:tc>
          <w:tcPr>
            <w:tcW w:w="0" w:type="auto"/>
            <w:vAlign w:val="center"/>
            <w:hideMark/>
          </w:tcPr>
          <w:p w14:paraId="20D17D50" w14:textId="77777777" w:rsidR="00A42056" w:rsidRPr="00D146D3" w:rsidRDefault="00A42056" w:rsidP="00D146D3">
            <w:pPr>
              <w:rPr>
                <w:rFonts w:ascii="Arial" w:hAnsi="Arial" w:cs="Arial"/>
                <w:sz w:val="20"/>
                <w:szCs w:val="20"/>
              </w:rPr>
            </w:pPr>
            <w:r w:rsidRPr="00D146D3">
              <w:rPr>
                <w:rFonts w:ascii="Arial" w:hAnsi="Arial" w:cs="Arial"/>
                <w:b/>
                <w:bCs/>
                <w:sz w:val="20"/>
                <w:szCs w:val="20"/>
              </w:rPr>
              <w:t>−.14*</w:t>
            </w:r>
          </w:p>
        </w:tc>
        <w:tc>
          <w:tcPr>
            <w:tcW w:w="0" w:type="auto"/>
            <w:gridSpan w:val="2"/>
            <w:vAlign w:val="center"/>
            <w:hideMark/>
          </w:tcPr>
          <w:p w14:paraId="1FC12A7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−.20**</w:t>
            </w:r>
          </w:p>
        </w:tc>
        <w:tc>
          <w:tcPr>
            <w:tcW w:w="0" w:type="auto"/>
            <w:vAlign w:val="center"/>
            <w:hideMark/>
          </w:tcPr>
          <w:p w14:paraId="50873794" w14:textId="77777777" w:rsidR="00A42056" w:rsidRPr="00D146D3" w:rsidRDefault="00A42056" w:rsidP="00D146D3">
            <w:pPr>
              <w:rPr>
                <w:rFonts w:ascii="Arial" w:hAnsi="Arial" w:cs="Arial"/>
                <w:sz w:val="20"/>
                <w:szCs w:val="20"/>
              </w:rPr>
            </w:pPr>
            <w:r w:rsidRPr="00D146D3">
              <w:rPr>
                <w:rFonts w:ascii="Arial" w:hAnsi="Arial" w:cs="Arial"/>
                <w:b/>
                <w:bCs/>
                <w:sz w:val="20"/>
                <w:szCs w:val="20"/>
              </w:rPr>
              <w:t>.16*</w:t>
            </w:r>
          </w:p>
        </w:tc>
        <w:tc>
          <w:tcPr>
            <w:tcW w:w="0" w:type="auto"/>
            <w:gridSpan w:val="2"/>
            <w:vAlign w:val="center"/>
            <w:hideMark/>
          </w:tcPr>
          <w:p w14:paraId="6E6BF783"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vAlign w:val="center"/>
            <w:hideMark/>
          </w:tcPr>
          <w:p w14:paraId="3F03591F"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0" w:type="auto"/>
            <w:vAlign w:val="center"/>
            <w:hideMark/>
          </w:tcPr>
          <w:p w14:paraId="7E7ECFC0" w14:textId="77777777" w:rsidR="00A42056" w:rsidRPr="00D146D3" w:rsidRDefault="00A42056" w:rsidP="00D146D3">
            <w:pPr>
              <w:rPr>
                <w:rFonts w:ascii="Arial" w:hAnsi="Arial" w:cs="Arial"/>
                <w:sz w:val="20"/>
                <w:szCs w:val="20"/>
              </w:rPr>
            </w:pPr>
          </w:p>
        </w:tc>
        <w:tc>
          <w:tcPr>
            <w:tcW w:w="532" w:type="dxa"/>
            <w:gridSpan w:val="2"/>
            <w:vAlign w:val="center"/>
            <w:hideMark/>
          </w:tcPr>
          <w:p w14:paraId="61F5029E" w14:textId="77777777" w:rsidR="00A42056" w:rsidRPr="00D146D3" w:rsidRDefault="00A42056" w:rsidP="00D146D3">
            <w:pPr>
              <w:rPr>
                <w:rFonts w:ascii="Arial" w:hAnsi="Arial" w:cs="Arial"/>
                <w:sz w:val="20"/>
                <w:szCs w:val="20"/>
              </w:rPr>
            </w:pPr>
          </w:p>
        </w:tc>
        <w:tc>
          <w:tcPr>
            <w:tcW w:w="534" w:type="dxa"/>
            <w:gridSpan w:val="2"/>
            <w:vAlign w:val="center"/>
            <w:hideMark/>
          </w:tcPr>
          <w:p w14:paraId="0F7249A2" w14:textId="77777777" w:rsidR="00A42056" w:rsidRPr="00D146D3" w:rsidRDefault="00A42056" w:rsidP="00D146D3">
            <w:pPr>
              <w:rPr>
                <w:rFonts w:ascii="Arial" w:hAnsi="Arial" w:cs="Arial"/>
                <w:sz w:val="20"/>
                <w:szCs w:val="20"/>
              </w:rPr>
            </w:pPr>
          </w:p>
        </w:tc>
        <w:tc>
          <w:tcPr>
            <w:tcW w:w="501" w:type="dxa"/>
            <w:vAlign w:val="center"/>
            <w:hideMark/>
          </w:tcPr>
          <w:p w14:paraId="2E7F8459" w14:textId="77777777" w:rsidR="00A42056" w:rsidRPr="00D146D3" w:rsidRDefault="00A42056" w:rsidP="00D146D3">
            <w:pPr>
              <w:rPr>
                <w:rFonts w:ascii="Arial" w:hAnsi="Arial" w:cs="Arial"/>
                <w:sz w:val="20"/>
                <w:szCs w:val="20"/>
              </w:rPr>
            </w:pPr>
          </w:p>
        </w:tc>
        <w:tc>
          <w:tcPr>
            <w:tcW w:w="559" w:type="dxa"/>
            <w:vAlign w:val="center"/>
            <w:hideMark/>
          </w:tcPr>
          <w:p w14:paraId="6D052285" w14:textId="77777777" w:rsidR="00A42056" w:rsidRPr="00D146D3" w:rsidRDefault="00A42056" w:rsidP="00D146D3">
            <w:pPr>
              <w:rPr>
                <w:rFonts w:ascii="Arial" w:hAnsi="Arial" w:cs="Arial"/>
                <w:sz w:val="20"/>
                <w:szCs w:val="20"/>
              </w:rPr>
            </w:pPr>
          </w:p>
        </w:tc>
        <w:tc>
          <w:tcPr>
            <w:tcW w:w="531" w:type="dxa"/>
            <w:vAlign w:val="center"/>
            <w:hideMark/>
          </w:tcPr>
          <w:p w14:paraId="790A4080" w14:textId="77777777" w:rsidR="00A42056" w:rsidRPr="00D146D3" w:rsidRDefault="00A42056" w:rsidP="00D146D3">
            <w:pPr>
              <w:rPr>
                <w:rFonts w:ascii="Arial" w:hAnsi="Arial" w:cs="Arial"/>
                <w:sz w:val="20"/>
                <w:szCs w:val="20"/>
              </w:rPr>
            </w:pPr>
          </w:p>
        </w:tc>
        <w:tc>
          <w:tcPr>
            <w:tcW w:w="464" w:type="dxa"/>
            <w:vAlign w:val="center"/>
            <w:hideMark/>
          </w:tcPr>
          <w:p w14:paraId="195955D4" w14:textId="77777777" w:rsidR="00A42056" w:rsidRPr="00D146D3" w:rsidRDefault="00A42056" w:rsidP="00D146D3">
            <w:pPr>
              <w:rPr>
                <w:rFonts w:ascii="Arial" w:hAnsi="Arial" w:cs="Arial"/>
                <w:sz w:val="20"/>
                <w:szCs w:val="20"/>
              </w:rPr>
            </w:pPr>
          </w:p>
        </w:tc>
        <w:tc>
          <w:tcPr>
            <w:tcW w:w="312" w:type="dxa"/>
            <w:vAlign w:val="center"/>
            <w:hideMark/>
          </w:tcPr>
          <w:p w14:paraId="133E6C14" w14:textId="77777777" w:rsidR="00A42056" w:rsidRPr="00D146D3" w:rsidRDefault="00A42056" w:rsidP="00D146D3">
            <w:pPr>
              <w:rPr>
                <w:rFonts w:ascii="Arial" w:hAnsi="Arial" w:cs="Arial"/>
                <w:sz w:val="20"/>
                <w:szCs w:val="20"/>
              </w:rPr>
            </w:pPr>
          </w:p>
        </w:tc>
      </w:tr>
      <w:tr w:rsidR="00A42056" w:rsidRPr="00D146D3" w14:paraId="043329F8" w14:textId="77777777" w:rsidTr="003151C2">
        <w:trPr>
          <w:gridAfter w:val="1"/>
          <w:wAfter w:w="7" w:type="dxa"/>
          <w:tblCellSpacing w:w="15" w:type="dxa"/>
        </w:trPr>
        <w:tc>
          <w:tcPr>
            <w:tcW w:w="0" w:type="auto"/>
            <w:vAlign w:val="center"/>
            <w:hideMark/>
          </w:tcPr>
          <w:p w14:paraId="09136BB1" w14:textId="28F1660D"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1</w:t>
            </w:r>
          </w:p>
        </w:tc>
        <w:tc>
          <w:tcPr>
            <w:tcW w:w="2994" w:type="dxa"/>
            <w:vAlign w:val="center"/>
            <w:hideMark/>
          </w:tcPr>
          <w:p w14:paraId="49171D59" w14:textId="1BD545BB" w:rsidR="00A42056" w:rsidRPr="00D146D3" w:rsidRDefault="00934474" w:rsidP="00D146D3">
            <w:pPr>
              <w:rPr>
                <w:rFonts w:ascii="Arial" w:hAnsi="Arial" w:cs="Arial"/>
                <w:sz w:val="20"/>
                <w:szCs w:val="20"/>
              </w:rPr>
            </w:pPr>
            <w:r>
              <w:rPr>
                <w:rFonts w:ascii="Arial" w:hAnsi="Arial" w:cs="Arial"/>
                <w:sz w:val="20"/>
                <w:szCs w:val="20"/>
              </w:rPr>
              <w:t>History</w:t>
            </w:r>
            <w:r w:rsidR="00A42056" w:rsidRPr="00D146D3">
              <w:rPr>
                <w:rFonts w:ascii="Arial" w:hAnsi="Arial" w:cs="Arial"/>
                <w:sz w:val="20"/>
                <w:szCs w:val="20"/>
              </w:rPr>
              <w:t xml:space="preserve"> of drinking</w:t>
            </w:r>
            <w:r>
              <w:rPr>
                <w:rFonts w:ascii="Arial" w:hAnsi="Arial" w:cs="Arial"/>
                <w:sz w:val="20"/>
                <w:szCs w:val="20"/>
              </w:rPr>
              <w:t xml:space="preserve"> (years)</w:t>
            </w:r>
          </w:p>
        </w:tc>
        <w:tc>
          <w:tcPr>
            <w:tcW w:w="50" w:type="dxa"/>
            <w:vAlign w:val="center"/>
            <w:hideMark/>
          </w:tcPr>
          <w:p w14:paraId="16CDB414"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vAlign w:val="center"/>
            <w:hideMark/>
          </w:tcPr>
          <w:p w14:paraId="6C822773" w14:textId="77777777" w:rsidR="00A42056" w:rsidRPr="00D146D3" w:rsidRDefault="00A42056" w:rsidP="00D146D3">
            <w:pPr>
              <w:rPr>
                <w:rFonts w:ascii="Arial" w:hAnsi="Arial" w:cs="Arial"/>
                <w:sz w:val="20"/>
                <w:szCs w:val="20"/>
              </w:rPr>
            </w:pPr>
            <w:r w:rsidRPr="00D146D3">
              <w:rPr>
                <w:rFonts w:ascii="Arial" w:hAnsi="Arial" w:cs="Arial"/>
                <w:b/>
                <w:bCs/>
                <w:sz w:val="20"/>
                <w:szCs w:val="20"/>
              </w:rPr>
              <w:t>.28**</w:t>
            </w:r>
          </w:p>
        </w:tc>
        <w:tc>
          <w:tcPr>
            <w:tcW w:w="0" w:type="auto"/>
            <w:vAlign w:val="center"/>
            <w:hideMark/>
          </w:tcPr>
          <w:p w14:paraId="58304BDB"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4FDAEBBF"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vAlign w:val="center"/>
            <w:hideMark/>
          </w:tcPr>
          <w:p w14:paraId="48D156FE"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2203233F"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gridSpan w:val="2"/>
            <w:vAlign w:val="center"/>
            <w:hideMark/>
          </w:tcPr>
          <w:p w14:paraId="6D6BDA9C"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vAlign w:val="center"/>
            <w:hideMark/>
          </w:tcPr>
          <w:p w14:paraId="5DAE91C0" w14:textId="77777777" w:rsidR="00A42056" w:rsidRPr="00D146D3" w:rsidRDefault="00A42056" w:rsidP="00D146D3">
            <w:pPr>
              <w:rPr>
                <w:rFonts w:ascii="Arial" w:hAnsi="Arial" w:cs="Arial"/>
                <w:sz w:val="20"/>
                <w:szCs w:val="20"/>
              </w:rPr>
            </w:pPr>
            <w:r w:rsidRPr="00D146D3">
              <w:rPr>
                <w:rFonts w:ascii="Arial" w:hAnsi="Arial" w:cs="Arial"/>
                <w:b/>
                <w:bCs/>
                <w:sz w:val="20"/>
                <w:szCs w:val="20"/>
              </w:rPr>
              <w:t>.17*</w:t>
            </w:r>
          </w:p>
        </w:tc>
        <w:tc>
          <w:tcPr>
            <w:tcW w:w="0" w:type="auto"/>
            <w:gridSpan w:val="2"/>
            <w:vAlign w:val="center"/>
            <w:hideMark/>
          </w:tcPr>
          <w:p w14:paraId="0D1A4EFD" w14:textId="77777777" w:rsidR="00A42056" w:rsidRPr="00D146D3" w:rsidRDefault="00A42056" w:rsidP="00D146D3">
            <w:pPr>
              <w:rPr>
                <w:rFonts w:ascii="Arial" w:hAnsi="Arial" w:cs="Arial"/>
                <w:sz w:val="20"/>
                <w:szCs w:val="20"/>
              </w:rPr>
            </w:pPr>
            <w:r w:rsidRPr="00D146D3">
              <w:rPr>
                <w:rFonts w:ascii="Arial" w:hAnsi="Arial" w:cs="Arial"/>
                <w:b/>
                <w:bCs/>
                <w:sz w:val="20"/>
                <w:szCs w:val="20"/>
              </w:rPr>
              <w:t>−.14*</w:t>
            </w:r>
          </w:p>
        </w:tc>
        <w:tc>
          <w:tcPr>
            <w:tcW w:w="0" w:type="auto"/>
            <w:vAlign w:val="center"/>
            <w:hideMark/>
          </w:tcPr>
          <w:p w14:paraId="45550A64"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6A7C66EE"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532" w:type="dxa"/>
            <w:gridSpan w:val="2"/>
            <w:vAlign w:val="center"/>
            <w:hideMark/>
          </w:tcPr>
          <w:p w14:paraId="4185B90A" w14:textId="77777777" w:rsidR="00A42056" w:rsidRPr="00D146D3" w:rsidRDefault="00A42056" w:rsidP="00D146D3">
            <w:pPr>
              <w:rPr>
                <w:rFonts w:ascii="Arial" w:hAnsi="Arial" w:cs="Arial"/>
                <w:sz w:val="20"/>
                <w:szCs w:val="20"/>
              </w:rPr>
            </w:pPr>
          </w:p>
        </w:tc>
        <w:tc>
          <w:tcPr>
            <w:tcW w:w="534" w:type="dxa"/>
            <w:gridSpan w:val="2"/>
            <w:vAlign w:val="center"/>
            <w:hideMark/>
          </w:tcPr>
          <w:p w14:paraId="421882C9" w14:textId="77777777" w:rsidR="00A42056" w:rsidRPr="00D146D3" w:rsidRDefault="00A42056" w:rsidP="00D146D3">
            <w:pPr>
              <w:rPr>
                <w:rFonts w:ascii="Arial" w:hAnsi="Arial" w:cs="Arial"/>
                <w:sz w:val="20"/>
                <w:szCs w:val="20"/>
              </w:rPr>
            </w:pPr>
          </w:p>
        </w:tc>
        <w:tc>
          <w:tcPr>
            <w:tcW w:w="501" w:type="dxa"/>
            <w:vAlign w:val="center"/>
            <w:hideMark/>
          </w:tcPr>
          <w:p w14:paraId="415E1DCE" w14:textId="77777777" w:rsidR="00A42056" w:rsidRPr="00D146D3" w:rsidRDefault="00A42056" w:rsidP="00D146D3">
            <w:pPr>
              <w:rPr>
                <w:rFonts w:ascii="Arial" w:hAnsi="Arial" w:cs="Arial"/>
                <w:sz w:val="20"/>
                <w:szCs w:val="20"/>
              </w:rPr>
            </w:pPr>
          </w:p>
        </w:tc>
        <w:tc>
          <w:tcPr>
            <w:tcW w:w="559" w:type="dxa"/>
            <w:vAlign w:val="center"/>
            <w:hideMark/>
          </w:tcPr>
          <w:p w14:paraId="52AA37EF" w14:textId="77777777" w:rsidR="00A42056" w:rsidRPr="00D146D3" w:rsidRDefault="00A42056" w:rsidP="00D146D3">
            <w:pPr>
              <w:rPr>
                <w:rFonts w:ascii="Arial" w:hAnsi="Arial" w:cs="Arial"/>
                <w:sz w:val="20"/>
                <w:szCs w:val="20"/>
              </w:rPr>
            </w:pPr>
          </w:p>
        </w:tc>
        <w:tc>
          <w:tcPr>
            <w:tcW w:w="531" w:type="dxa"/>
            <w:vAlign w:val="center"/>
            <w:hideMark/>
          </w:tcPr>
          <w:p w14:paraId="6730AC54" w14:textId="77777777" w:rsidR="00A42056" w:rsidRPr="00D146D3" w:rsidRDefault="00A42056" w:rsidP="00D146D3">
            <w:pPr>
              <w:rPr>
                <w:rFonts w:ascii="Arial" w:hAnsi="Arial" w:cs="Arial"/>
                <w:sz w:val="20"/>
                <w:szCs w:val="20"/>
              </w:rPr>
            </w:pPr>
          </w:p>
        </w:tc>
        <w:tc>
          <w:tcPr>
            <w:tcW w:w="464" w:type="dxa"/>
            <w:vAlign w:val="center"/>
            <w:hideMark/>
          </w:tcPr>
          <w:p w14:paraId="515010EB" w14:textId="77777777" w:rsidR="00A42056" w:rsidRPr="00D146D3" w:rsidRDefault="00A42056" w:rsidP="00D146D3">
            <w:pPr>
              <w:rPr>
                <w:rFonts w:ascii="Arial" w:hAnsi="Arial" w:cs="Arial"/>
                <w:sz w:val="20"/>
                <w:szCs w:val="20"/>
              </w:rPr>
            </w:pPr>
          </w:p>
        </w:tc>
        <w:tc>
          <w:tcPr>
            <w:tcW w:w="312" w:type="dxa"/>
            <w:vAlign w:val="center"/>
            <w:hideMark/>
          </w:tcPr>
          <w:p w14:paraId="07A5F1A0" w14:textId="77777777" w:rsidR="00A42056" w:rsidRPr="00D146D3" w:rsidRDefault="00A42056" w:rsidP="00D146D3">
            <w:pPr>
              <w:rPr>
                <w:rFonts w:ascii="Arial" w:hAnsi="Arial" w:cs="Arial"/>
                <w:sz w:val="20"/>
                <w:szCs w:val="20"/>
              </w:rPr>
            </w:pPr>
          </w:p>
        </w:tc>
      </w:tr>
      <w:tr w:rsidR="00A42056" w:rsidRPr="00D146D3" w14:paraId="3ED0B853" w14:textId="77777777" w:rsidTr="003151C2">
        <w:trPr>
          <w:gridAfter w:val="1"/>
          <w:wAfter w:w="7" w:type="dxa"/>
          <w:tblCellSpacing w:w="15" w:type="dxa"/>
        </w:trPr>
        <w:tc>
          <w:tcPr>
            <w:tcW w:w="0" w:type="auto"/>
            <w:vAlign w:val="center"/>
            <w:hideMark/>
          </w:tcPr>
          <w:p w14:paraId="39DDD454" w14:textId="1451F529"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2</w:t>
            </w:r>
          </w:p>
        </w:tc>
        <w:tc>
          <w:tcPr>
            <w:tcW w:w="2994" w:type="dxa"/>
            <w:vAlign w:val="center"/>
            <w:hideMark/>
          </w:tcPr>
          <w:p w14:paraId="0E276E10" w14:textId="77777777" w:rsidR="00A42056" w:rsidRPr="00D146D3" w:rsidRDefault="00A42056" w:rsidP="00D146D3">
            <w:pPr>
              <w:rPr>
                <w:rFonts w:ascii="Arial" w:hAnsi="Arial" w:cs="Arial"/>
                <w:sz w:val="20"/>
                <w:szCs w:val="20"/>
              </w:rPr>
            </w:pPr>
            <w:r w:rsidRPr="00D146D3">
              <w:rPr>
                <w:rFonts w:ascii="Arial" w:hAnsi="Arial" w:cs="Arial"/>
                <w:sz w:val="20"/>
                <w:szCs w:val="20"/>
              </w:rPr>
              <w:t>Cognitive activities</w:t>
            </w:r>
          </w:p>
        </w:tc>
        <w:tc>
          <w:tcPr>
            <w:tcW w:w="50" w:type="dxa"/>
            <w:vAlign w:val="center"/>
            <w:hideMark/>
          </w:tcPr>
          <w:p w14:paraId="19B62399"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7B805881"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0" w:type="auto"/>
            <w:vAlign w:val="center"/>
            <w:hideMark/>
          </w:tcPr>
          <w:p w14:paraId="05D04859" w14:textId="77777777" w:rsidR="00A42056" w:rsidRPr="00D146D3" w:rsidRDefault="00A42056" w:rsidP="00D146D3">
            <w:pPr>
              <w:rPr>
                <w:rFonts w:ascii="Arial" w:hAnsi="Arial" w:cs="Arial"/>
                <w:sz w:val="20"/>
                <w:szCs w:val="20"/>
              </w:rPr>
            </w:pPr>
            <w:r w:rsidRPr="00D146D3">
              <w:rPr>
                <w:rFonts w:ascii="Arial" w:hAnsi="Arial" w:cs="Arial"/>
                <w:sz w:val="20"/>
                <w:szCs w:val="20"/>
              </w:rPr>
              <w:t>.12</w:t>
            </w:r>
          </w:p>
        </w:tc>
        <w:tc>
          <w:tcPr>
            <w:tcW w:w="0" w:type="auto"/>
            <w:vAlign w:val="center"/>
            <w:hideMark/>
          </w:tcPr>
          <w:p w14:paraId="22743EFF"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30AF482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.23**</w:t>
            </w:r>
          </w:p>
        </w:tc>
        <w:tc>
          <w:tcPr>
            <w:tcW w:w="0" w:type="auto"/>
            <w:vAlign w:val="center"/>
            <w:hideMark/>
          </w:tcPr>
          <w:p w14:paraId="4F701054"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gridSpan w:val="2"/>
            <w:vAlign w:val="center"/>
            <w:hideMark/>
          </w:tcPr>
          <w:p w14:paraId="192F52A4" w14:textId="77777777" w:rsidR="00A42056" w:rsidRPr="00D146D3" w:rsidRDefault="00A42056" w:rsidP="00D146D3">
            <w:pPr>
              <w:rPr>
                <w:rFonts w:ascii="Arial" w:hAnsi="Arial" w:cs="Arial"/>
                <w:sz w:val="20"/>
                <w:szCs w:val="20"/>
              </w:rPr>
            </w:pPr>
            <w:r w:rsidRPr="00D146D3">
              <w:rPr>
                <w:rFonts w:ascii="Arial" w:hAnsi="Arial" w:cs="Arial"/>
                <w:b/>
                <w:bCs/>
                <w:sz w:val="20"/>
                <w:szCs w:val="20"/>
              </w:rPr>
              <w:t>.18**</w:t>
            </w:r>
          </w:p>
        </w:tc>
        <w:tc>
          <w:tcPr>
            <w:tcW w:w="0" w:type="auto"/>
            <w:vAlign w:val="center"/>
            <w:hideMark/>
          </w:tcPr>
          <w:p w14:paraId="4782152D" w14:textId="77777777" w:rsidR="00A42056" w:rsidRPr="00D146D3" w:rsidRDefault="00A42056" w:rsidP="00D146D3">
            <w:pPr>
              <w:rPr>
                <w:rFonts w:ascii="Arial" w:hAnsi="Arial" w:cs="Arial"/>
                <w:sz w:val="20"/>
                <w:szCs w:val="20"/>
              </w:rPr>
            </w:pPr>
            <w:r w:rsidRPr="00D146D3">
              <w:rPr>
                <w:rFonts w:ascii="Arial" w:hAnsi="Arial" w:cs="Arial"/>
                <w:sz w:val="20"/>
                <w:szCs w:val="20"/>
              </w:rPr>
              <w:t>−.12</w:t>
            </w:r>
          </w:p>
        </w:tc>
        <w:tc>
          <w:tcPr>
            <w:tcW w:w="0" w:type="auto"/>
            <w:gridSpan w:val="2"/>
            <w:vAlign w:val="center"/>
            <w:hideMark/>
          </w:tcPr>
          <w:p w14:paraId="647330A5"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vAlign w:val="center"/>
            <w:hideMark/>
          </w:tcPr>
          <w:p w14:paraId="321E06DB" w14:textId="77777777" w:rsidR="00A42056" w:rsidRPr="00D146D3" w:rsidRDefault="00A42056" w:rsidP="00D146D3">
            <w:pPr>
              <w:rPr>
                <w:rFonts w:ascii="Arial" w:hAnsi="Arial" w:cs="Arial"/>
                <w:sz w:val="20"/>
                <w:szCs w:val="20"/>
              </w:rPr>
            </w:pPr>
            <w:r w:rsidRPr="00D146D3">
              <w:rPr>
                <w:rFonts w:ascii="Arial" w:hAnsi="Arial" w:cs="Arial"/>
                <w:b/>
                <w:bCs/>
                <w:sz w:val="20"/>
                <w:szCs w:val="20"/>
              </w:rPr>
              <w:t>−.18**</w:t>
            </w:r>
          </w:p>
        </w:tc>
        <w:tc>
          <w:tcPr>
            <w:tcW w:w="0" w:type="auto"/>
            <w:vAlign w:val="center"/>
            <w:hideMark/>
          </w:tcPr>
          <w:p w14:paraId="44F9BC07"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532" w:type="dxa"/>
            <w:gridSpan w:val="2"/>
            <w:vAlign w:val="center"/>
            <w:hideMark/>
          </w:tcPr>
          <w:p w14:paraId="3BAF226C"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534" w:type="dxa"/>
            <w:gridSpan w:val="2"/>
            <w:vAlign w:val="center"/>
            <w:hideMark/>
          </w:tcPr>
          <w:p w14:paraId="48C866D2" w14:textId="77777777" w:rsidR="00A42056" w:rsidRPr="00D146D3" w:rsidRDefault="00A42056" w:rsidP="00D146D3">
            <w:pPr>
              <w:rPr>
                <w:rFonts w:ascii="Arial" w:hAnsi="Arial" w:cs="Arial"/>
                <w:sz w:val="20"/>
                <w:szCs w:val="20"/>
              </w:rPr>
            </w:pPr>
          </w:p>
        </w:tc>
        <w:tc>
          <w:tcPr>
            <w:tcW w:w="501" w:type="dxa"/>
            <w:vAlign w:val="center"/>
            <w:hideMark/>
          </w:tcPr>
          <w:p w14:paraId="4B1D5B1C" w14:textId="77777777" w:rsidR="00A42056" w:rsidRPr="00D146D3" w:rsidRDefault="00A42056" w:rsidP="00D146D3">
            <w:pPr>
              <w:rPr>
                <w:rFonts w:ascii="Arial" w:hAnsi="Arial" w:cs="Arial"/>
                <w:sz w:val="20"/>
                <w:szCs w:val="20"/>
              </w:rPr>
            </w:pPr>
          </w:p>
        </w:tc>
        <w:tc>
          <w:tcPr>
            <w:tcW w:w="559" w:type="dxa"/>
            <w:vAlign w:val="center"/>
            <w:hideMark/>
          </w:tcPr>
          <w:p w14:paraId="403D0C53" w14:textId="77777777" w:rsidR="00A42056" w:rsidRPr="00D146D3" w:rsidRDefault="00A42056" w:rsidP="00D146D3">
            <w:pPr>
              <w:rPr>
                <w:rFonts w:ascii="Arial" w:hAnsi="Arial" w:cs="Arial"/>
                <w:sz w:val="20"/>
                <w:szCs w:val="20"/>
              </w:rPr>
            </w:pPr>
          </w:p>
        </w:tc>
        <w:tc>
          <w:tcPr>
            <w:tcW w:w="531" w:type="dxa"/>
            <w:vAlign w:val="center"/>
            <w:hideMark/>
          </w:tcPr>
          <w:p w14:paraId="010EAD1D" w14:textId="77777777" w:rsidR="00A42056" w:rsidRPr="00D146D3" w:rsidRDefault="00A42056" w:rsidP="00D146D3">
            <w:pPr>
              <w:rPr>
                <w:rFonts w:ascii="Arial" w:hAnsi="Arial" w:cs="Arial"/>
                <w:sz w:val="20"/>
                <w:szCs w:val="20"/>
              </w:rPr>
            </w:pPr>
          </w:p>
        </w:tc>
        <w:tc>
          <w:tcPr>
            <w:tcW w:w="464" w:type="dxa"/>
            <w:vAlign w:val="center"/>
            <w:hideMark/>
          </w:tcPr>
          <w:p w14:paraId="2B13E6A9" w14:textId="77777777" w:rsidR="00A42056" w:rsidRPr="00D146D3" w:rsidRDefault="00A42056" w:rsidP="00D146D3">
            <w:pPr>
              <w:rPr>
                <w:rFonts w:ascii="Arial" w:hAnsi="Arial" w:cs="Arial"/>
                <w:sz w:val="20"/>
                <w:szCs w:val="20"/>
              </w:rPr>
            </w:pPr>
          </w:p>
        </w:tc>
        <w:tc>
          <w:tcPr>
            <w:tcW w:w="312" w:type="dxa"/>
            <w:vAlign w:val="center"/>
            <w:hideMark/>
          </w:tcPr>
          <w:p w14:paraId="3584B2EB" w14:textId="77777777" w:rsidR="00A42056" w:rsidRPr="00D146D3" w:rsidRDefault="00A42056" w:rsidP="00D146D3">
            <w:pPr>
              <w:rPr>
                <w:rFonts w:ascii="Arial" w:hAnsi="Arial" w:cs="Arial"/>
                <w:sz w:val="20"/>
                <w:szCs w:val="20"/>
              </w:rPr>
            </w:pPr>
          </w:p>
        </w:tc>
      </w:tr>
      <w:tr w:rsidR="00A42056" w:rsidRPr="00D146D3" w14:paraId="57E0DBB9" w14:textId="77777777" w:rsidTr="003151C2">
        <w:trPr>
          <w:gridAfter w:val="1"/>
          <w:wAfter w:w="7" w:type="dxa"/>
          <w:tblCellSpacing w:w="15" w:type="dxa"/>
        </w:trPr>
        <w:tc>
          <w:tcPr>
            <w:tcW w:w="0" w:type="auto"/>
            <w:vAlign w:val="center"/>
            <w:hideMark/>
          </w:tcPr>
          <w:p w14:paraId="683C2D4E" w14:textId="7D15D080"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3</w:t>
            </w:r>
          </w:p>
        </w:tc>
        <w:tc>
          <w:tcPr>
            <w:tcW w:w="2994" w:type="dxa"/>
            <w:vAlign w:val="center"/>
            <w:hideMark/>
          </w:tcPr>
          <w:p w14:paraId="67A2EB6A" w14:textId="1C32B588" w:rsidR="00A42056" w:rsidRPr="00D146D3" w:rsidRDefault="00A42056" w:rsidP="00D146D3">
            <w:pPr>
              <w:rPr>
                <w:rFonts w:ascii="Arial" w:hAnsi="Arial" w:cs="Arial"/>
                <w:sz w:val="20"/>
                <w:szCs w:val="20"/>
              </w:rPr>
            </w:pPr>
            <w:r w:rsidRPr="00D146D3">
              <w:rPr>
                <w:rFonts w:ascii="Arial" w:hAnsi="Arial" w:cs="Arial"/>
                <w:sz w:val="20"/>
                <w:szCs w:val="20"/>
              </w:rPr>
              <w:t>Exercise frequency</w:t>
            </w:r>
            <w:r w:rsidR="00934474">
              <w:rPr>
                <w:rFonts w:ascii="Arial" w:hAnsi="Arial" w:cs="Arial"/>
                <w:sz w:val="20"/>
                <w:szCs w:val="20"/>
              </w:rPr>
              <w:t xml:space="preserve"> (weekly)</w:t>
            </w:r>
          </w:p>
        </w:tc>
        <w:tc>
          <w:tcPr>
            <w:tcW w:w="50" w:type="dxa"/>
            <w:vAlign w:val="center"/>
            <w:hideMark/>
          </w:tcPr>
          <w:p w14:paraId="702E38CB" w14:textId="77777777" w:rsidR="00A42056" w:rsidRPr="00D146D3" w:rsidRDefault="00A42056" w:rsidP="00D146D3">
            <w:pPr>
              <w:rPr>
                <w:rFonts w:ascii="Arial" w:hAnsi="Arial" w:cs="Arial"/>
                <w:sz w:val="20"/>
                <w:szCs w:val="20"/>
              </w:rPr>
            </w:pPr>
            <w:r w:rsidRPr="00D146D3">
              <w:rPr>
                <w:rFonts w:ascii="Arial" w:hAnsi="Arial" w:cs="Arial"/>
                <w:sz w:val="20"/>
                <w:szCs w:val="20"/>
              </w:rPr>
              <w:t>−.11</w:t>
            </w:r>
          </w:p>
        </w:tc>
        <w:tc>
          <w:tcPr>
            <w:tcW w:w="0" w:type="auto"/>
            <w:vAlign w:val="center"/>
            <w:hideMark/>
          </w:tcPr>
          <w:p w14:paraId="3845A42E"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0" w:type="auto"/>
            <w:vAlign w:val="center"/>
            <w:hideMark/>
          </w:tcPr>
          <w:p w14:paraId="62B849DB" w14:textId="77777777" w:rsidR="00A42056" w:rsidRPr="00D146D3" w:rsidRDefault="00A42056" w:rsidP="00D146D3">
            <w:pPr>
              <w:rPr>
                <w:rFonts w:ascii="Arial" w:hAnsi="Arial" w:cs="Arial"/>
                <w:sz w:val="20"/>
                <w:szCs w:val="20"/>
              </w:rPr>
            </w:pPr>
            <w:r w:rsidRPr="00D146D3">
              <w:rPr>
                <w:rFonts w:ascii="Arial" w:hAnsi="Arial" w:cs="Arial"/>
                <w:b/>
                <w:bCs/>
                <w:sz w:val="20"/>
                <w:szCs w:val="20"/>
              </w:rPr>
              <w:t>.18**</w:t>
            </w:r>
          </w:p>
        </w:tc>
        <w:tc>
          <w:tcPr>
            <w:tcW w:w="0" w:type="auto"/>
            <w:vAlign w:val="center"/>
            <w:hideMark/>
          </w:tcPr>
          <w:p w14:paraId="52F64BE5"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6BE7A8D5"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vAlign w:val="center"/>
            <w:hideMark/>
          </w:tcPr>
          <w:p w14:paraId="3144D802"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gridSpan w:val="2"/>
            <w:vAlign w:val="center"/>
            <w:hideMark/>
          </w:tcPr>
          <w:p w14:paraId="391F9C78"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0" w:type="auto"/>
            <w:vAlign w:val="center"/>
            <w:hideMark/>
          </w:tcPr>
          <w:p w14:paraId="0CC275F9"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0" w:type="auto"/>
            <w:gridSpan w:val="2"/>
            <w:vAlign w:val="center"/>
            <w:hideMark/>
          </w:tcPr>
          <w:p w14:paraId="1B3484C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−.28**</w:t>
            </w:r>
          </w:p>
        </w:tc>
        <w:tc>
          <w:tcPr>
            <w:tcW w:w="0" w:type="auto"/>
            <w:vAlign w:val="center"/>
            <w:hideMark/>
          </w:tcPr>
          <w:p w14:paraId="48D6D6C1"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vAlign w:val="center"/>
            <w:hideMark/>
          </w:tcPr>
          <w:p w14:paraId="74F98BBE" w14:textId="77777777" w:rsidR="00A42056" w:rsidRPr="00D146D3" w:rsidRDefault="00A42056" w:rsidP="00D146D3">
            <w:pPr>
              <w:rPr>
                <w:rFonts w:ascii="Arial" w:hAnsi="Arial" w:cs="Arial"/>
                <w:sz w:val="20"/>
                <w:szCs w:val="20"/>
              </w:rPr>
            </w:pPr>
            <w:r w:rsidRPr="00D146D3">
              <w:rPr>
                <w:rFonts w:ascii="Arial" w:hAnsi="Arial" w:cs="Arial"/>
                <w:b/>
                <w:bCs/>
                <w:sz w:val="20"/>
                <w:szCs w:val="20"/>
              </w:rPr>
              <w:t>.16*</w:t>
            </w:r>
          </w:p>
        </w:tc>
        <w:tc>
          <w:tcPr>
            <w:tcW w:w="532" w:type="dxa"/>
            <w:gridSpan w:val="2"/>
            <w:vAlign w:val="center"/>
            <w:hideMark/>
          </w:tcPr>
          <w:p w14:paraId="2472EBDD"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534" w:type="dxa"/>
            <w:gridSpan w:val="2"/>
            <w:vAlign w:val="center"/>
            <w:hideMark/>
          </w:tcPr>
          <w:p w14:paraId="67CF5014"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501" w:type="dxa"/>
            <w:vAlign w:val="center"/>
            <w:hideMark/>
          </w:tcPr>
          <w:p w14:paraId="17400475" w14:textId="77777777" w:rsidR="00A42056" w:rsidRPr="00D146D3" w:rsidRDefault="00A42056" w:rsidP="00D146D3">
            <w:pPr>
              <w:rPr>
                <w:rFonts w:ascii="Arial" w:hAnsi="Arial" w:cs="Arial"/>
                <w:sz w:val="20"/>
                <w:szCs w:val="20"/>
              </w:rPr>
            </w:pPr>
          </w:p>
        </w:tc>
        <w:tc>
          <w:tcPr>
            <w:tcW w:w="559" w:type="dxa"/>
            <w:vAlign w:val="center"/>
            <w:hideMark/>
          </w:tcPr>
          <w:p w14:paraId="0DF7B348" w14:textId="77777777" w:rsidR="00A42056" w:rsidRPr="00D146D3" w:rsidRDefault="00A42056" w:rsidP="00D146D3">
            <w:pPr>
              <w:rPr>
                <w:rFonts w:ascii="Arial" w:hAnsi="Arial" w:cs="Arial"/>
                <w:sz w:val="20"/>
                <w:szCs w:val="20"/>
              </w:rPr>
            </w:pPr>
          </w:p>
        </w:tc>
        <w:tc>
          <w:tcPr>
            <w:tcW w:w="531" w:type="dxa"/>
            <w:vAlign w:val="center"/>
            <w:hideMark/>
          </w:tcPr>
          <w:p w14:paraId="72A57C2A" w14:textId="77777777" w:rsidR="00A42056" w:rsidRPr="00D146D3" w:rsidRDefault="00A42056" w:rsidP="00D146D3">
            <w:pPr>
              <w:rPr>
                <w:rFonts w:ascii="Arial" w:hAnsi="Arial" w:cs="Arial"/>
                <w:sz w:val="20"/>
                <w:szCs w:val="20"/>
              </w:rPr>
            </w:pPr>
          </w:p>
        </w:tc>
        <w:tc>
          <w:tcPr>
            <w:tcW w:w="464" w:type="dxa"/>
            <w:vAlign w:val="center"/>
            <w:hideMark/>
          </w:tcPr>
          <w:p w14:paraId="51993B23" w14:textId="77777777" w:rsidR="00A42056" w:rsidRPr="00D146D3" w:rsidRDefault="00A42056" w:rsidP="00D146D3">
            <w:pPr>
              <w:rPr>
                <w:rFonts w:ascii="Arial" w:hAnsi="Arial" w:cs="Arial"/>
                <w:sz w:val="20"/>
                <w:szCs w:val="20"/>
              </w:rPr>
            </w:pPr>
          </w:p>
        </w:tc>
        <w:tc>
          <w:tcPr>
            <w:tcW w:w="312" w:type="dxa"/>
            <w:vAlign w:val="center"/>
            <w:hideMark/>
          </w:tcPr>
          <w:p w14:paraId="7E7E8C7F" w14:textId="77777777" w:rsidR="00A42056" w:rsidRPr="00D146D3" w:rsidRDefault="00A42056" w:rsidP="00D146D3">
            <w:pPr>
              <w:rPr>
                <w:rFonts w:ascii="Arial" w:hAnsi="Arial" w:cs="Arial"/>
                <w:sz w:val="20"/>
                <w:szCs w:val="20"/>
              </w:rPr>
            </w:pPr>
          </w:p>
        </w:tc>
      </w:tr>
      <w:tr w:rsidR="00A42056" w:rsidRPr="00D146D3" w14:paraId="63155AA6" w14:textId="77777777" w:rsidTr="003151C2">
        <w:trPr>
          <w:gridAfter w:val="1"/>
          <w:wAfter w:w="7" w:type="dxa"/>
          <w:tblCellSpacing w:w="15" w:type="dxa"/>
        </w:trPr>
        <w:tc>
          <w:tcPr>
            <w:tcW w:w="0" w:type="auto"/>
            <w:vAlign w:val="center"/>
            <w:hideMark/>
          </w:tcPr>
          <w:p w14:paraId="685A1E26" w14:textId="3DAA6D92"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4</w:t>
            </w:r>
          </w:p>
        </w:tc>
        <w:tc>
          <w:tcPr>
            <w:tcW w:w="2994" w:type="dxa"/>
            <w:vAlign w:val="center"/>
            <w:hideMark/>
          </w:tcPr>
          <w:p w14:paraId="64437EC1" w14:textId="77777777" w:rsidR="00A42056" w:rsidRPr="00D146D3" w:rsidRDefault="00A42056" w:rsidP="00D146D3">
            <w:pPr>
              <w:rPr>
                <w:rFonts w:ascii="Arial" w:hAnsi="Arial" w:cs="Arial"/>
                <w:sz w:val="20"/>
                <w:szCs w:val="20"/>
              </w:rPr>
            </w:pPr>
            <w:r w:rsidRPr="00D146D3">
              <w:rPr>
                <w:rFonts w:ascii="Arial" w:hAnsi="Arial" w:cs="Arial"/>
                <w:sz w:val="20"/>
                <w:szCs w:val="20"/>
              </w:rPr>
              <w:t>Social network size</w:t>
            </w:r>
          </w:p>
        </w:tc>
        <w:tc>
          <w:tcPr>
            <w:tcW w:w="50" w:type="dxa"/>
            <w:vAlign w:val="center"/>
            <w:hideMark/>
          </w:tcPr>
          <w:p w14:paraId="0C62A1FC"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vAlign w:val="center"/>
            <w:hideMark/>
          </w:tcPr>
          <w:p w14:paraId="3EECFB4B"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vAlign w:val="center"/>
            <w:hideMark/>
          </w:tcPr>
          <w:p w14:paraId="24712F4F"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vAlign w:val="center"/>
            <w:hideMark/>
          </w:tcPr>
          <w:p w14:paraId="2530B2FB"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vAlign w:val="center"/>
            <w:hideMark/>
          </w:tcPr>
          <w:p w14:paraId="6CA78C63" w14:textId="77777777" w:rsidR="00A42056" w:rsidRPr="00D146D3" w:rsidRDefault="00A42056" w:rsidP="00D146D3">
            <w:pPr>
              <w:rPr>
                <w:rFonts w:ascii="Arial" w:hAnsi="Arial" w:cs="Arial"/>
                <w:sz w:val="20"/>
                <w:szCs w:val="20"/>
              </w:rPr>
            </w:pPr>
            <w:r w:rsidRPr="00D146D3">
              <w:rPr>
                <w:rFonts w:ascii="Arial" w:hAnsi="Arial" w:cs="Arial"/>
                <w:b/>
                <w:bCs/>
                <w:sz w:val="20"/>
                <w:szCs w:val="20"/>
              </w:rPr>
              <w:t>−.15*</w:t>
            </w:r>
          </w:p>
        </w:tc>
        <w:tc>
          <w:tcPr>
            <w:tcW w:w="0" w:type="auto"/>
            <w:vAlign w:val="center"/>
            <w:hideMark/>
          </w:tcPr>
          <w:p w14:paraId="72C1A07B" w14:textId="77777777" w:rsidR="00A42056" w:rsidRPr="00D146D3" w:rsidRDefault="00A42056" w:rsidP="00D146D3">
            <w:pPr>
              <w:rPr>
                <w:rFonts w:ascii="Arial" w:hAnsi="Arial" w:cs="Arial"/>
                <w:sz w:val="20"/>
                <w:szCs w:val="20"/>
              </w:rPr>
            </w:pPr>
            <w:r w:rsidRPr="00D146D3">
              <w:rPr>
                <w:rFonts w:ascii="Arial" w:hAnsi="Arial" w:cs="Arial"/>
                <w:sz w:val="20"/>
                <w:szCs w:val="20"/>
              </w:rPr>
              <w:t>−.10</w:t>
            </w:r>
          </w:p>
        </w:tc>
        <w:tc>
          <w:tcPr>
            <w:tcW w:w="0" w:type="auto"/>
            <w:gridSpan w:val="2"/>
            <w:vAlign w:val="center"/>
            <w:hideMark/>
          </w:tcPr>
          <w:p w14:paraId="09368BE4" w14:textId="77777777" w:rsidR="00A42056" w:rsidRPr="00D146D3" w:rsidRDefault="00A42056" w:rsidP="00D146D3">
            <w:pPr>
              <w:rPr>
                <w:rFonts w:ascii="Arial" w:hAnsi="Arial" w:cs="Arial"/>
                <w:sz w:val="20"/>
                <w:szCs w:val="20"/>
              </w:rPr>
            </w:pPr>
            <w:r w:rsidRPr="00D146D3">
              <w:rPr>
                <w:rFonts w:ascii="Arial" w:hAnsi="Arial" w:cs="Arial"/>
                <w:b/>
                <w:bCs/>
                <w:sz w:val="20"/>
                <w:szCs w:val="20"/>
              </w:rPr>
              <w:t>−.15*</w:t>
            </w:r>
          </w:p>
        </w:tc>
        <w:tc>
          <w:tcPr>
            <w:tcW w:w="0" w:type="auto"/>
            <w:vAlign w:val="center"/>
            <w:hideMark/>
          </w:tcPr>
          <w:p w14:paraId="0CA17163"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gridSpan w:val="2"/>
            <w:vAlign w:val="center"/>
            <w:hideMark/>
          </w:tcPr>
          <w:p w14:paraId="2887A85A"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vAlign w:val="center"/>
            <w:hideMark/>
          </w:tcPr>
          <w:p w14:paraId="77523FD0"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vAlign w:val="center"/>
            <w:hideMark/>
          </w:tcPr>
          <w:p w14:paraId="2966F477"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532" w:type="dxa"/>
            <w:gridSpan w:val="2"/>
            <w:vAlign w:val="center"/>
            <w:hideMark/>
          </w:tcPr>
          <w:p w14:paraId="6DBD5444"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534" w:type="dxa"/>
            <w:gridSpan w:val="2"/>
            <w:vAlign w:val="center"/>
            <w:hideMark/>
          </w:tcPr>
          <w:p w14:paraId="1356A925"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501" w:type="dxa"/>
            <w:vAlign w:val="center"/>
            <w:hideMark/>
          </w:tcPr>
          <w:p w14:paraId="7EA3AE41"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559" w:type="dxa"/>
            <w:vAlign w:val="center"/>
            <w:hideMark/>
          </w:tcPr>
          <w:p w14:paraId="6860EE32" w14:textId="77777777" w:rsidR="00A42056" w:rsidRPr="00D146D3" w:rsidRDefault="00A42056" w:rsidP="00D146D3">
            <w:pPr>
              <w:rPr>
                <w:rFonts w:ascii="Arial" w:hAnsi="Arial" w:cs="Arial"/>
                <w:sz w:val="20"/>
                <w:szCs w:val="20"/>
              </w:rPr>
            </w:pPr>
          </w:p>
        </w:tc>
        <w:tc>
          <w:tcPr>
            <w:tcW w:w="531" w:type="dxa"/>
            <w:vAlign w:val="center"/>
            <w:hideMark/>
          </w:tcPr>
          <w:p w14:paraId="699ED44B" w14:textId="77777777" w:rsidR="00A42056" w:rsidRPr="00D146D3" w:rsidRDefault="00A42056" w:rsidP="00D146D3">
            <w:pPr>
              <w:rPr>
                <w:rFonts w:ascii="Arial" w:hAnsi="Arial" w:cs="Arial"/>
                <w:sz w:val="20"/>
                <w:szCs w:val="20"/>
              </w:rPr>
            </w:pPr>
          </w:p>
        </w:tc>
        <w:tc>
          <w:tcPr>
            <w:tcW w:w="464" w:type="dxa"/>
            <w:vAlign w:val="center"/>
            <w:hideMark/>
          </w:tcPr>
          <w:p w14:paraId="0D43432D" w14:textId="77777777" w:rsidR="00A42056" w:rsidRPr="00D146D3" w:rsidRDefault="00A42056" w:rsidP="00D146D3">
            <w:pPr>
              <w:rPr>
                <w:rFonts w:ascii="Arial" w:hAnsi="Arial" w:cs="Arial"/>
                <w:sz w:val="20"/>
                <w:szCs w:val="20"/>
              </w:rPr>
            </w:pPr>
          </w:p>
        </w:tc>
        <w:tc>
          <w:tcPr>
            <w:tcW w:w="312" w:type="dxa"/>
            <w:vAlign w:val="center"/>
            <w:hideMark/>
          </w:tcPr>
          <w:p w14:paraId="6874C779" w14:textId="77777777" w:rsidR="00A42056" w:rsidRPr="00D146D3" w:rsidRDefault="00A42056" w:rsidP="00D146D3">
            <w:pPr>
              <w:rPr>
                <w:rFonts w:ascii="Arial" w:hAnsi="Arial" w:cs="Arial"/>
                <w:sz w:val="20"/>
                <w:szCs w:val="20"/>
              </w:rPr>
            </w:pPr>
          </w:p>
        </w:tc>
      </w:tr>
      <w:tr w:rsidR="00A42056" w:rsidRPr="00D146D3" w14:paraId="07ACF450" w14:textId="77777777" w:rsidTr="003151C2">
        <w:trPr>
          <w:gridAfter w:val="1"/>
          <w:wAfter w:w="7" w:type="dxa"/>
          <w:tblCellSpacing w:w="15" w:type="dxa"/>
        </w:trPr>
        <w:tc>
          <w:tcPr>
            <w:tcW w:w="0" w:type="auto"/>
            <w:vAlign w:val="center"/>
            <w:hideMark/>
          </w:tcPr>
          <w:p w14:paraId="45438F83" w14:textId="2F320A98"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5</w:t>
            </w:r>
          </w:p>
        </w:tc>
        <w:tc>
          <w:tcPr>
            <w:tcW w:w="2994" w:type="dxa"/>
            <w:vAlign w:val="center"/>
            <w:hideMark/>
          </w:tcPr>
          <w:p w14:paraId="4BE55C12" w14:textId="77777777" w:rsidR="00A42056" w:rsidRPr="00D146D3" w:rsidRDefault="00A42056" w:rsidP="00D146D3">
            <w:pPr>
              <w:rPr>
                <w:rFonts w:ascii="Arial" w:hAnsi="Arial" w:cs="Arial"/>
                <w:sz w:val="20"/>
                <w:szCs w:val="20"/>
              </w:rPr>
            </w:pPr>
            <w:r w:rsidRPr="00D146D3">
              <w:rPr>
                <w:rFonts w:ascii="Arial" w:hAnsi="Arial" w:cs="Arial"/>
                <w:sz w:val="20"/>
                <w:szCs w:val="20"/>
              </w:rPr>
              <w:t>Marital/co-residency status</w:t>
            </w:r>
          </w:p>
        </w:tc>
        <w:tc>
          <w:tcPr>
            <w:tcW w:w="50" w:type="dxa"/>
            <w:vAlign w:val="center"/>
            <w:hideMark/>
          </w:tcPr>
          <w:p w14:paraId="390A0352"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vAlign w:val="center"/>
            <w:hideMark/>
          </w:tcPr>
          <w:p w14:paraId="502E2007"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vAlign w:val="center"/>
            <w:hideMark/>
          </w:tcPr>
          <w:p w14:paraId="148F9213"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vAlign w:val="center"/>
            <w:hideMark/>
          </w:tcPr>
          <w:p w14:paraId="62E39B19" w14:textId="77777777" w:rsidR="00A42056" w:rsidRPr="00D146D3" w:rsidRDefault="00A42056" w:rsidP="00D146D3">
            <w:pPr>
              <w:rPr>
                <w:rFonts w:ascii="Arial" w:hAnsi="Arial" w:cs="Arial"/>
                <w:sz w:val="20"/>
                <w:szCs w:val="20"/>
              </w:rPr>
            </w:pPr>
            <w:r w:rsidRPr="00D146D3">
              <w:rPr>
                <w:rFonts w:ascii="Arial" w:hAnsi="Arial" w:cs="Arial"/>
                <w:b/>
                <w:bCs/>
                <w:sz w:val="20"/>
                <w:szCs w:val="20"/>
              </w:rPr>
              <w:t>−.29**</w:t>
            </w:r>
          </w:p>
        </w:tc>
        <w:tc>
          <w:tcPr>
            <w:tcW w:w="0" w:type="auto"/>
            <w:vAlign w:val="center"/>
            <w:hideMark/>
          </w:tcPr>
          <w:p w14:paraId="3B3E4B25"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vAlign w:val="center"/>
            <w:hideMark/>
          </w:tcPr>
          <w:p w14:paraId="5FD5B044"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gridSpan w:val="2"/>
            <w:vAlign w:val="center"/>
            <w:hideMark/>
          </w:tcPr>
          <w:p w14:paraId="23D81B23"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0" w:type="auto"/>
            <w:vAlign w:val="center"/>
            <w:hideMark/>
          </w:tcPr>
          <w:p w14:paraId="3495DFEA" w14:textId="77777777" w:rsidR="00A42056" w:rsidRPr="00D146D3" w:rsidRDefault="00A42056" w:rsidP="00D146D3">
            <w:pPr>
              <w:rPr>
                <w:rFonts w:ascii="Arial" w:hAnsi="Arial" w:cs="Arial"/>
                <w:sz w:val="20"/>
                <w:szCs w:val="20"/>
              </w:rPr>
            </w:pPr>
            <w:r w:rsidRPr="00D146D3">
              <w:rPr>
                <w:rFonts w:ascii="Arial" w:hAnsi="Arial" w:cs="Arial"/>
                <w:sz w:val="20"/>
                <w:szCs w:val="20"/>
              </w:rPr>
              <w:t>.08</w:t>
            </w:r>
          </w:p>
        </w:tc>
        <w:tc>
          <w:tcPr>
            <w:tcW w:w="0" w:type="auto"/>
            <w:gridSpan w:val="2"/>
            <w:vAlign w:val="center"/>
            <w:hideMark/>
          </w:tcPr>
          <w:p w14:paraId="74BBD172"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0" w:type="auto"/>
            <w:vAlign w:val="center"/>
            <w:hideMark/>
          </w:tcPr>
          <w:p w14:paraId="645F0084" w14:textId="77777777" w:rsidR="00A42056" w:rsidRPr="00D146D3" w:rsidRDefault="00A42056" w:rsidP="00D146D3">
            <w:pPr>
              <w:rPr>
                <w:rFonts w:ascii="Arial" w:hAnsi="Arial" w:cs="Arial"/>
                <w:sz w:val="20"/>
                <w:szCs w:val="20"/>
              </w:rPr>
            </w:pPr>
            <w:r w:rsidRPr="00D146D3">
              <w:rPr>
                <w:rFonts w:ascii="Arial" w:hAnsi="Arial" w:cs="Arial"/>
                <w:b/>
                <w:bCs/>
                <w:sz w:val="20"/>
                <w:szCs w:val="20"/>
              </w:rPr>
              <w:t>.17*</w:t>
            </w:r>
          </w:p>
        </w:tc>
        <w:tc>
          <w:tcPr>
            <w:tcW w:w="0" w:type="auto"/>
            <w:vAlign w:val="center"/>
            <w:hideMark/>
          </w:tcPr>
          <w:p w14:paraId="2BA3BCC5"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532" w:type="dxa"/>
            <w:gridSpan w:val="2"/>
            <w:vAlign w:val="center"/>
            <w:hideMark/>
          </w:tcPr>
          <w:p w14:paraId="438D8BDC"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534" w:type="dxa"/>
            <w:gridSpan w:val="2"/>
            <w:vAlign w:val="center"/>
            <w:hideMark/>
          </w:tcPr>
          <w:p w14:paraId="283B5CE7"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501" w:type="dxa"/>
            <w:vAlign w:val="center"/>
            <w:hideMark/>
          </w:tcPr>
          <w:p w14:paraId="0867C591"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559" w:type="dxa"/>
            <w:vAlign w:val="center"/>
            <w:hideMark/>
          </w:tcPr>
          <w:p w14:paraId="1012EF45"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531" w:type="dxa"/>
            <w:vAlign w:val="center"/>
            <w:hideMark/>
          </w:tcPr>
          <w:p w14:paraId="4171E842" w14:textId="77777777" w:rsidR="00A42056" w:rsidRPr="00D146D3" w:rsidRDefault="00A42056" w:rsidP="00D146D3">
            <w:pPr>
              <w:rPr>
                <w:rFonts w:ascii="Arial" w:hAnsi="Arial" w:cs="Arial"/>
                <w:sz w:val="20"/>
                <w:szCs w:val="20"/>
              </w:rPr>
            </w:pPr>
          </w:p>
        </w:tc>
        <w:tc>
          <w:tcPr>
            <w:tcW w:w="464" w:type="dxa"/>
            <w:vAlign w:val="center"/>
            <w:hideMark/>
          </w:tcPr>
          <w:p w14:paraId="49E7FCAD" w14:textId="77777777" w:rsidR="00A42056" w:rsidRPr="00D146D3" w:rsidRDefault="00A42056" w:rsidP="00D146D3">
            <w:pPr>
              <w:rPr>
                <w:rFonts w:ascii="Arial" w:hAnsi="Arial" w:cs="Arial"/>
                <w:sz w:val="20"/>
                <w:szCs w:val="20"/>
              </w:rPr>
            </w:pPr>
          </w:p>
        </w:tc>
        <w:tc>
          <w:tcPr>
            <w:tcW w:w="312" w:type="dxa"/>
            <w:vAlign w:val="center"/>
            <w:hideMark/>
          </w:tcPr>
          <w:p w14:paraId="63D54460" w14:textId="77777777" w:rsidR="00A42056" w:rsidRPr="00D146D3" w:rsidRDefault="00A42056" w:rsidP="00D146D3">
            <w:pPr>
              <w:rPr>
                <w:rFonts w:ascii="Arial" w:hAnsi="Arial" w:cs="Arial"/>
                <w:sz w:val="20"/>
                <w:szCs w:val="20"/>
              </w:rPr>
            </w:pPr>
          </w:p>
        </w:tc>
      </w:tr>
      <w:tr w:rsidR="00A42056" w:rsidRPr="00D146D3" w14:paraId="14D80782" w14:textId="77777777" w:rsidTr="003151C2">
        <w:trPr>
          <w:gridAfter w:val="1"/>
          <w:wAfter w:w="7" w:type="dxa"/>
          <w:tblCellSpacing w:w="15" w:type="dxa"/>
        </w:trPr>
        <w:tc>
          <w:tcPr>
            <w:tcW w:w="0" w:type="auto"/>
            <w:vAlign w:val="center"/>
            <w:hideMark/>
          </w:tcPr>
          <w:p w14:paraId="112567F3" w14:textId="31B5C01F"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6</w:t>
            </w:r>
          </w:p>
        </w:tc>
        <w:tc>
          <w:tcPr>
            <w:tcW w:w="2994" w:type="dxa"/>
            <w:vAlign w:val="center"/>
            <w:hideMark/>
          </w:tcPr>
          <w:p w14:paraId="6311824F" w14:textId="150B1066" w:rsidR="00A42056" w:rsidRPr="00D146D3" w:rsidRDefault="00A42056" w:rsidP="00D146D3">
            <w:pPr>
              <w:rPr>
                <w:rFonts w:ascii="Arial" w:hAnsi="Arial" w:cs="Arial"/>
                <w:sz w:val="20"/>
                <w:szCs w:val="20"/>
              </w:rPr>
            </w:pPr>
            <w:r>
              <w:rPr>
                <w:rFonts w:ascii="Arial" w:hAnsi="Arial" w:cs="Arial"/>
                <w:sz w:val="20"/>
                <w:szCs w:val="20"/>
              </w:rPr>
              <w:t>Private</w:t>
            </w:r>
            <w:r w:rsidRPr="00D146D3">
              <w:rPr>
                <w:rFonts w:ascii="Arial" w:hAnsi="Arial" w:cs="Arial"/>
                <w:sz w:val="20"/>
                <w:szCs w:val="20"/>
              </w:rPr>
              <w:t xml:space="preserve"> well-being</w:t>
            </w:r>
          </w:p>
        </w:tc>
        <w:tc>
          <w:tcPr>
            <w:tcW w:w="50" w:type="dxa"/>
            <w:vAlign w:val="center"/>
            <w:hideMark/>
          </w:tcPr>
          <w:p w14:paraId="31C0F0E9" w14:textId="77777777" w:rsidR="00A42056" w:rsidRPr="00D146D3" w:rsidRDefault="00A42056" w:rsidP="00D146D3">
            <w:pPr>
              <w:rPr>
                <w:rFonts w:ascii="Arial" w:hAnsi="Arial" w:cs="Arial"/>
                <w:sz w:val="20"/>
                <w:szCs w:val="20"/>
              </w:rPr>
            </w:pPr>
            <w:r w:rsidRPr="00D146D3">
              <w:rPr>
                <w:rFonts w:ascii="Arial" w:hAnsi="Arial" w:cs="Arial"/>
                <w:b/>
                <w:bCs/>
                <w:sz w:val="20"/>
                <w:szCs w:val="20"/>
              </w:rPr>
              <w:t>−.19**</w:t>
            </w:r>
          </w:p>
        </w:tc>
        <w:tc>
          <w:tcPr>
            <w:tcW w:w="0" w:type="auto"/>
            <w:vAlign w:val="center"/>
            <w:hideMark/>
          </w:tcPr>
          <w:p w14:paraId="51E6D6D0" w14:textId="77777777" w:rsidR="00A42056" w:rsidRPr="00D146D3" w:rsidRDefault="00A42056" w:rsidP="00D146D3">
            <w:pPr>
              <w:rPr>
                <w:rFonts w:ascii="Arial" w:hAnsi="Arial" w:cs="Arial"/>
                <w:sz w:val="20"/>
                <w:szCs w:val="20"/>
              </w:rPr>
            </w:pPr>
            <w:r w:rsidRPr="00D146D3">
              <w:rPr>
                <w:rFonts w:ascii="Arial" w:hAnsi="Arial" w:cs="Arial"/>
                <w:b/>
                <w:bCs/>
                <w:sz w:val="20"/>
                <w:szCs w:val="20"/>
              </w:rPr>
              <w:t>.23**</w:t>
            </w:r>
          </w:p>
        </w:tc>
        <w:tc>
          <w:tcPr>
            <w:tcW w:w="0" w:type="auto"/>
            <w:vAlign w:val="center"/>
            <w:hideMark/>
          </w:tcPr>
          <w:p w14:paraId="1FCBBDEF" w14:textId="77777777" w:rsidR="00A42056" w:rsidRPr="00D146D3" w:rsidRDefault="00A42056" w:rsidP="00D146D3">
            <w:pPr>
              <w:rPr>
                <w:rFonts w:ascii="Arial" w:hAnsi="Arial" w:cs="Arial"/>
                <w:sz w:val="20"/>
                <w:szCs w:val="20"/>
              </w:rPr>
            </w:pPr>
            <w:r w:rsidRPr="00D146D3">
              <w:rPr>
                <w:rFonts w:ascii="Arial" w:hAnsi="Arial" w:cs="Arial"/>
                <w:b/>
                <w:bCs/>
                <w:sz w:val="20"/>
                <w:szCs w:val="20"/>
              </w:rPr>
              <w:t>.16*</w:t>
            </w:r>
          </w:p>
        </w:tc>
        <w:tc>
          <w:tcPr>
            <w:tcW w:w="0" w:type="auto"/>
            <w:vAlign w:val="center"/>
            <w:hideMark/>
          </w:tcPr>
          <w:p w14:paraId="66424187"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vAlign w:val="center"/>
            <w:hideMark/>
          </w:tcPr>
          <w:p w14:paraId="16F2A5D0" w14:textId="77777777" w:rsidR="00A42056" w:rsidRPr="00D146D3" w:rsidRDefault="00A42056" w:rsidP="00D146D3">
            <w:pPr>
              <w:rPr>
                <w:rFonts w:ascii="Arial" w:hAnsi="Arial" w:cs="Arial"/>
                <w:sz w:val="20"/>
                <w:szCs w:val="20"/>
              </w:rPr>
            </w:pPr>
            <w:r w:rsidRPr="00D146D3">
              <w:rPr>
                <w:rFonts w:ascii="Arial" w:hAnsi="Arial" w:cs="Arial"/>
                <w:b/>
                <w:bCs/>
                <w:sz w:val="20"/>
                <w:szCs w:val="20"/>
              </w:rPr>
              <w:t>.28**</w:t>
            </w:r>
          </w:p>
        </w:tc>
        <w:tc>
          <w:tcPr>
            <w:tcW w:w="0" w:type="auto"/>
            <w:vAlign w:val="center"/>
            <w:hideMark/>
          </w:tcPr>
          <w:p w14:paraId="75CFDCD9" w14:textId="77777777" w:rsidR="00A42056" w:rsidRPr="00D146D3" w:rsidRDefault="00A42056" w:rsidP="00D146D3">
            <w:pPr>
              <w:rPr>
                <w:rFonts w:ascii="Arial" w:hAnsi="Arial" w:cs="Arial"/>
                <w:sz w:val="20"/>
                <w:szCs w:val="20"/>
              </w:rPr>
            </w:pPr>
            <w:r w:rsidRPr="00D146D3">
              <w:rPr>
                <w:rFonts w:ascii="Arial" w:hAnsi="Arial" w:cs="Arial"/>
                <w:sz w:val="20"/>
                <w:szCs w:val="20"/>
              </w:rPr>
              <w:t>.04</w:t>
            </w:r>
          </w:p>
        </w:tc>
        <w:tc>
          <w:tcPr>
            <w:tcW w:w="0" w:type="auto"/>
            <w:gridSpan w:val="2"/>
            <w:vAlign w:val="center"/>
            <w:hideMark/>
          </w:tcPr>
          <w:p w14:paraId="42586B31" w14:textId="77777777" w:rsidR="00A42056" w:rsidRPr="00D146D3" w:rsidRDefault="00A42056" w:rsidP="00D146D3">
            <w:pPr>
              <w:rPr>
                <w:rFonts w:ascii="Arial" w:hAnsi="Arial" w:cs="Arial"/>
                <w:sz w:val="20"/>
                <w:szCs w:val="20"/>
              </w:rPr>
            </w:pPr>
            <w:r w:rsidRPr="00D146D3">
              <w:rPr>
                <w:rFonts w:ascii="Arial" w:hAnsi="Arial" w:cs="Arial"/>
                <w:b/>
                <w:bCs/>
                <w:sz w:val="20"/>
                <w:szCs w:val="20"/>
              </w:rPr>
              <w:t>.19**</w:t>
            </w:r>
          </w:p>
        </w:tc>
        <w:tc>
          <w:tcPr>
            <w:tcW w:w="0" w:type="auto"/>
            <w:vAlign w:val="center"/>
            <w:hideMark/>
          </w:tcPr>
          <w:p w14:paraId="5515021A"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gridSpan w:val="2"/>
            <w:vAlign w:val="center"/>
            <w:hideMark/>
          </w:tcPr>
          <w:p w14:paraId="21FE8E57"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3DA772DA" w14:textId="77777777" w:rsidR="00A42056" w:rsidRPr="00D146D3" w:rsidRDefault="00A42056" w:rsidP="00D146D3">
            <w:pPr>
              <w:rPr>
                <w:rFonts w:ascii="Arial" w:hAnsi="Arial" w:cs="Arial"/>
                <w:sz w:val="20"/>
                <w:szCs w:val="20"/>
              </w:rPr>
            </w:pPr>
            <w:r w:rsidRPr="00D146D3">
              <w:rPr>
                <w:rFonts w:ascii="Arial" w:hAnsi="Arial" w:cs="Arial"/>
                <w:sz w:val="20"/>
                <w:szCs w:val="20"/>
              </w:rPr>
              <w:t>−.11</w:t>
            </w:r>
          </w:p>
        </w:tc>
        <w:tc>
          <w:tcPr>
            <w:tcW w:w="0" w:type="auto"/>
            <w:vAlign w:val="center"/>
            <w:hideMark/>
          </w:tcPr>
          <w:p w14:paraId="5BEDE777" w14:textId="77777777" w:rsidR="00A42056" w:rsidRPr="00D146D3" w:rsidRDefault="00A42056" w:rsidP="00D146D3">
            <w:pPr>
              <w:rPr>
                <w:rFonts w:ascii="Arial" w:hAnsi="Arial" w:cs="Arial"/>
                <w:sz w:val="20"/>
                <w:szCs w:val="20"/>
              </w:rPr>
            </w:pPr>
            <w:r w:rsidRPr="00D146D3">
              <w:rPr>
                <w:rFonts w:ascii="Arial" w:hAnsi="Arial" w:cs="Arial"/>
                <w:sz w:val="20"/>
                <w:szCs w:val="20"/>
              </w:rPr>
              <w:t>.05</w:t>
            </w:r>
          </w:p>
        </w:tc>
        <w:tc>
          <w:tcPr>
            <w:tcW w:w="532" w:type="dxa"/>
            <w:gridSpan w:val="2"/>
            <w:vAlign w:val="center"/>
            <w:hideMark/>
          </w:tcPr>
          <w:p w14:paraId="50D5AB01" w14:textId="77777777" w:rsidR="00A42056" w:rsidRPr="00D146D3" w:rsidRDefault="00A42056" w:rsidP="00D146D3">
            <w:pPr>
              <w:rPr>
                <w:rFonts w:ascii="Arial" w:hAnsi="Arial" w:cs="Arial"/>
                <w:sz w:val="20"/>
                <w:szCs w:val="20"/>
              </w:rPr>
            </w:pPr>
            <w:r w:rsidRPr="00D146D3">
              <w:rPr>
                <w:rFonts w:ascii="Arial" w:hAnsi="Arial" w:cs="Arial"/>
                <w:b/>
                <w:bCs/>
                <w:sz w:val="20"/>
                <w:szCs w:val="20"/>
              </w:rPr>
              <w:t>.28**</w:t>
            </w:r>
          </w:p>
        </w:tc>
        <w:tc>
          <w:tcPr>
            <w:tcW w:w="534" w:type="dxa"/>
            <w:gridSpan w:val="2"/>
            <w:vAlign w:val="center"/>
            <w:hideMark/>
          </w:tcPr>
          <w:p w14:paraId="300E18FC" w14:textId="77777777" w:rsidR="00A42056" w:rsidRPr="00D146D3" w:rsidRDefault="00A42056" w:rsidP="00D146D3">
            <w:pPr>
              <w:rPr>
                <w:rFonts w:ascii="Arial" w:hAnsi="Arial" w:cs="Arial"/>
                <w:sz w:val="20"/>
                <w:szCs w:val="20"/>
              </w:rPr>
            </w:pPr>
            <w:r w:rsidRPr="00D146D3">
              <w:rPr>
                <w:rFonts w:ascii="Arial" w:hAnsi="Arial" w:cs="Arial"/>
                <w:b/>
                <w:bCs/>
                <w:sz w:val="20"/>
                <w:szCs w:val="20"/>
              </w:rPr>
              <w:t>.20**</w:t>
            </w:r>
          </w:p>
        </w:tc>
        <w:tc>
          <w:tcPr>
            <w:tcW w:w="501" w:type="dxa"/>
            <w:vAlign w:val="center"/>
            <w:hideMark/>
          </w:tcPr>
          <w:p w14:paraId="27E14A4C" w14:textId="77777777" w:rsidR="00A42056" w:rsidRPr="00D146D3" w:rsidRDefault="00A42056" w:rsidP="00D146D3">
            <w:pPr>
              <w:rPr>
                <w:rFonts w:ascii="Arial" w:hAnsi="Arial" w:cs="Arial"/>
                <w:sz w:val="20"/>
                <w:szCs w:val="20"/>
              </w:rPr>
            </w:pPr>
            <w:r w:rsidRPr="00D146D3">
              <w:rPr>
                <w:rFonts w:ascii="Arial" w:hAnsi="Arial" w:cs="Arial"/>
                <w:b/>
                <w:bCs/>
                <w:sz w:val="20"/>
                <w:szCs w:val="20"/>
              </w:rPr>
              <w:t>.19**</w:t>
            </w:r>
          </w:p>
        </w:tc>
        <w:tc>
          <w:tcPr>
            <w:tcW w:w="559" w:type="dxa"/>
            <w:vAlign w:val="center"/>
            <w:hideMark/>
          </w:tcPr>
          <w:p w14:paraId="08EC1BC8"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531" w:type="dxa"/>
            <w:vAlign w:val="center"/>
            <w:hideMark/>
          </w:tcPr>
          <w:p w14:paraId="64F276C9"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464" w:type="dxa"/>
            <w:vAlign w:val="center"/>
            <w:hideMark/>
          </w:tcPr>
          <w:p w14:paraId="44C3E086" w14:textId="77777777" w:rsidR="00A42056" w:rsidRPr="00D146D3" w:rsidRDefault="00A42056" w:rsidP="00D146D3">
            <w:pPr>
              <w:rPr>
                <w:rFonts w:ascii="Arial" w:hAnsi="Arial" w:cs="Arial"/>
                <w:sz w:val="20"/>
                <w:szCs w:val="20"/>
              </w:rPr>
            </w:pPr>
          </w:p>
        </w:tc>
        <w:tc>
          <w:tcPr>
            <w:tcW w:w="312" w:type="dxa"/>
            <w:vAlign w:val="center"/>
            <w:hideMark/>
          </w:tcPr>
          <w:p w14:paraId="298956EA" w14:textId="77777777" w:rsidR="00A42056" w:rsidRPr="00D146D3" w:rsidRDefault="00A42056" w:rsidP="00D146D3">
            <w:pPr>
              <w:rPr>
                <w:rFonts w:ascii="Arial" w:hAnsi="Arial" w:cs="Arial"/>
                <w:sz w:val="20"/>
                <w:szCs w:val="20"/>
              </w:rPr>
            </w:pPr>
          </w:p>
        </w:tc>
      </w:tr>
      <w:tr w:rsidR="00A42056" w:rsidRPr="00D146D3" w14:paraId="575485DB" w14:textId="77777777" w:rsidTr="003151C2">
        <w:trPr>
          <w:gridAfter w:val="1"/>
          <w:wAfter w:w="7" w:type="dxa"/>
          <w:tblCellSpacing w:w="15" w:type="dxa"/>
        </w:trPr>
        <w:tc>
          <w:tcPr>
            <w:tcW w:w="0" w:type="auto"/>
            <w:vAlign w:val="center"/>
            <w:hideMark/>
          </w:tcPr>
          <w:p w14:paraId="3EA4B80E" w14:textId="7CDC9B18"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7</w:t>
            </w:r>
          </w:p>
        </w:tc>
        <w:tc>
          <w:tcPr>
            <w:tcW w:w="2994" w:type="dxa"/>
            <w:vAlign w:val="center"/>
            <w:hideMark/>
          </w:tcPr>
          <w:p w14:paraId="5035C2E8" w14:textId="77777777" w:rsidR="00A42056" w:rsidRPr="00D146D3" w:rsidRDefault="00A42056" w:rsidP="00D146D3">
            <w:pPr>
              <w:rPr>
                <w:rFonts w:ascii="Arial" w:hAnsi="Arial" w:cs="Arial"/>
                <w:sz w:val="20"/>
                <w:szCs w:val="20"/>
              </w:rPr>
            </w:pPr>
            <w:r w:rsidRPr="00D146D3">
              <w:rPr>
                <w:rFonts w:ascii="Arial" w:hAnsi="Arial" w:cs="Arial"/>
                <w:sz w:val="20"/>
                <w:szCs w:val="20"/>
              </w:rPr>
              <w:t>Social well-being</w:t>
            </w:r>
          </w:p>
        </w:tc>
        <w:tc>
          <w:tcPr>
            <w:tcW w:w="50" w:type="dxa"/>
            <w:vAlign w:val="center"/>
            <w:hideMark/>
          </w:tcPr>
          <w:p w14:paraId="3983259C" w14:textId="77777777" w:rsidR="00A42056" w:rsidRPr="00D146D3" w:rsidRDefault="00A42056" w:rsidP="00D146D3">
            <w:pPr>
              <w:rPr>
                <w:rFonts w:ascii="Arial" w:hAnsi="Arial" w:cs="Arial"/>
                <w:sz w:val="20"/>
                <w:szCs w:val="20"/>
              </w:rPr>
            </w:pPr>
            <w:r w:rsidRPr="00D146D3">
              <w:rPr>
                <w:rFonts w:ascii="Arial" w:hAnsi="Arial" w:cs="Arial"/>
                <w:b/>
                <w:bCs/>
                <w:sz w:val="20"/>
                <w:szCs w:val="20"/>
              </w:rPr>
              <w:t>−.22**</w:t>
            </w:r>
          </w:p>
        </w:tc>
        <w:tc>
          <w:tcPr>
            <w:tcW w:w="0" w:type="auto"/>
            <w:vAlign w:val="center"/>
            <w:hideMark/>
          </w:tcPr>
          <w:p w14:paraId="774697A7" w14:textId="77777777" w:rsidR="00A42056" w:rsidRPr="00D146D3" w:rsidRDefault="00A42056" w:rsidP="00D146D3">
            <w:pPr>
              <w:rPr>
                <w:rFonts w:ascii="Arial" w:hAnsi="Arial" w:cs="Arial"/>
                <w:sz w:val="20"/>
                <w:szCs w:val="20"/>
              </w:rPr>
            </w:pPr>
            <w:r w:rsidRPr="00D146D3">
              <w:rPr>
                <w:rFonts w:ascii="Arial" w:hAnsi="Arial" w:cs="Arial"/>
                <w:b/>
                <w:bCs/>
                <w:sz w:val="20"/>
                <w:szCs w:val="20"/>
              </w:rPr>
              <w:t>.22**</w:t>
            </w:r>
          </w:p>
        </w:tc>
        <w:tc>
          <w:tcPr>
            <w:tcW w:w="0" w:type="auto"/>
            <w:vAlign w:val="center"/>
            <w:hideMark/>
          </w:tcPr>
          <w:p w14:paraId="6A34D488"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07CA50C8"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0" w:type="auto"/>
            <w:vAlign w:val="center"/>
            <w:hideMark/>
          </w:tcPr>
          <w:p w14:paraId="7BAF82C0" w14:textId="77777777" w:rsidR="00A42056" w:rsidRPr="00D146D3" w:rsidRDefault="00A42056" w:rsidP="00D146D3">
            <w:pPr>
              <w:rPr>
                <w:rFonts w:ascii="Arial" w:hAnsi="Arial" w:cs="Arial"/>
                <w:sz w:val="20"/>
                <w:szCs w:val="20"/>
              </w:rPr>
            </w:pPr>
            <w:r w:rsidRPr="00D146D3">
              <w:rPr>
                <w:rFonts w:ascii="Arial" w:hAnsi="Arial" w:cs="Arial"/>
                <w:b/>
                <w:bCs/>
                <w:sz w:val="20"/>
                <w:szCs w:val="20"/>
              </w:rPr>
              <w:t>.31**</w:t>
            </w:r>
          </w:p>
        </w:tc>
        <w:tc>
          <w:tcPr>
            <w:tcW w:w="0" w:type="auto"/>
            <w:vAlign w:val="center"/>
            <w:hideMark/>
          </w:tcPr>
          <w:p w14:paraId="1737FF5B"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gridSpan w:val="2"/>
            <w:vAlign w:val="center"/>
            <w:hideMark/>
          </w:tcPr>
          <w:p w14:paraId="5A4C066C" w14:textId="77777777" w:rsidR="00A42056" w:rsidRPr="00D146D3" w:rsidRDefault="00A42056" w:rsidP="00D146D3">
            <w:pPr>
              <w:rPr>
                <w:rFonts w:ascii="Arial" w:hAnsi="Arial" w:cs="Arial"/>
                <w:sz w:val="20"/>
                <w:szCs w:val="20"/>
              </w:rPr>
            </w:pPr>
            <w:r w:rsidRPr="00D146D3">
              <w:rPr>
                <w:rFonts w:ascii="Arial" w:hAnsi="Arial" w:cs="Arial"/>
                <w:b/>
                <w:bCs/>
                <w:sz w:val="20"/>
                <w:szCs w:val="20"/>
              </w:rPr>
              <w:t>.22**</w:t>
            </w:r>
          </w:p>
        </w:tc>
        <w:tc>
          <w:tcPr>
            <w:tcW w:w="0" w:type="auto"/>
            <w:vAlign w:val="center"/>
            <w:hideMark/>
          </w:tcPr>
          <w:p w14:paraId="319F3833" w14:textId="77777777" w:rsidR="00A42056" w:rsidRPr="00D146D3" w:rsidRDefault="00A42056" w:rsidP="00D146D3">
            <w:pPr>
              <w:rPr>
                <w:rFonts w:ascii="Arial" w:hAnsi="Arial" w:cs="Arial"/>
                <w:sz w:val="20"/>
                <w:szCs w:val="20"/>
              </w:rPr>
            </w:pPr>
            <w:r w:rsidRPr="00D146D3">
              <w:rPr>
                <w:rFonts w:ascii="Arial" w:hAnsi="Arial" w:cs="Arial"/>
                <w:sz w:val="20"/>
                <w:szCs w:val="20"/>
              </w:rPr>
              <w:t>.01</w:t>
            </w:r>
          </w:p>
        </w:tc>
        <w:tc>
          <w:tcPr>
            <w:tcW w:w="0" w:type="auto"/>
            <w:gridSpan w:val="2"/>
            <w:vAlign w:val="center"/>
            <w:hideMark/>
          </w:tcPr>
          <w:p w14:paraId="443BC3A2" w14:textId="77777777" w:rsidR="00A42056" w:rsidRPr="00D146D3" w:rsidRDefault="00A42056" w:rsidP="00D146D3">
            <w:pPr>
              <w:rPr>
                <w:rFonts w:ascii="Arial" w:hAnsi="Arial" w:cs="Arial"/>
                <w:sz w:val="20"/>
                <w:szCs w:val="20"/>
              </w:rPr>
            </w:pPr>
            <w:r w:rsidRPr="00D146D3">
              <w:rPr>
                <w:rFonts w:ascii="Arial" w:hAnsi="Arial" w:cs="Arial"/>
                <w:b/>
                <w:bCs/>
                <w:sz w:val="20"/>
                <w:szCs w:val="20"/>
              </w:rPr>
              <w:t>−.18**</w:t>
            </w:r>
          </w:p>
        </w:tc>
        <w:tc>
          <w:tcPr>
            <w:tcW w:w="0" w:type="auto"/>
            <w:vAlign w:val="center"/>
            <w:hideMark/>
          </w:tcPr>
          <w:p w14:paraId="43CD0627" w14:textId="77777777" w:rsidR="00A42056" w:rsidRPr="00D146D3" w:rsidRDefault="00A42056" w:rsidP="00D146D3">
            <w:pPr>
              <w:rPr>
                <w:rFonts w:ascii="Arial" w:hAnsi="Arial" w:cs="Arial"/>
                <w:sz w:val="20"/>
                <w:szCs w:val="20"/>
              </w:rPr>
            </w:pPr>
            <w:r w:rsidRPr="00D146D3">
              <w:rPr>
                <w:rFonts w:ascii="Arial" w:hAnsi="Arial" w:cs="Arial"/>
                <w:sz w:val="20"/>
                <w:szCs w:val="20"/>
              </w:rPr>
              <w:t>−.13</w:t>
            </w:r>
          </w:p>
        </w:tc>
        <w:tc>
          <w:tcPr>
            <w:tcW w:w="0" w:type="auto"/>
            <w:vAlign w:val="center"/>
            <w:hideMark/>
          </w:tcPr>
          <w:p w14:paraId="2B71DA04"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532" w:type="dxa"/>
            <w:gridSpan w:val="2"/>
            <w:vAlign w:val="center"/>
            <w:hideMark/>
          </w:tcPr>
          <w:p w14:paraId="49C588BF" w14:textId="77777777" w:rsidR="00A42056" w:rsidRPr="00D146D3" w:rsidRDefault="00A42056" w:rsidP="00D146D3">
            <w:pPr>
              <w:rPr>
                <w:rFonts w:ascii="Arial" w:hAnsi="Arial" w:cs="Arial"/>
                <w:sz w:val="20"/>
                <w:szCs w:val="20"/>
              </w:rPr>
            </w:pPr>
            <w:r w:rsidRPr="00D146D3">
              <w:rPr>
                <w:rFonts w:ascii="Arial" w:hAnsi="Arial" w:cs="Arial"/>
                <w:b/>
                <w:bCs/>
                <w:sz w:val="20"/>
                <w:szCs w:val="20"/>
              </w:rPr>
              <w:t>.33**</w:t>
            </w:r>
          </w:p>
        </w:tc>
        <w:tc>
          <w:tcPr>
            <w:tcW w:w="534" w:type="dxa"/>
            <w:gridSpan w:val="2"/>
            <w:vAlign w:val="center"/>
            <w:hideMark/>
          </w:tcPr>
          <w:p w14:paraId="3A1BD131" w14:textId="77777777" w:rsidR="00A42056" w:rsidRPr="00D146D3" w:rsidRDefault="00A42056" w:rsidP="00D146D3">
            <w:pPr>
              <w:rPr>
                <w:rFonts w:ascii="Arial" w:hAnsi="Arial" w:cs="Arial"/>
                <w:sz w:val="20"/>
                <w:szCs w:val="20"/>
              </w:rPr>
            </w:pPr>
            <w:r w:rsidRPr="00D146D3">
              <w:rPr>
                <w:rFonts w:ascii="Arial" w:hAnsi="Arial" w:cs="Arial"/>
                <w:b/>
                <w:bCs/>
                <w:sz w:val="20"/>
                <w:szCs w:val="20"/>
              </w:rPr>
              <w:t>.18*</w:t>
            </w:r>
          </w:p>
        </w:tc>
        <w:tc>
          <w:tcPr>
            <w:tcW w:w="501" w:type="dxa"/>
            <w:vAlign w:val="center"/>
            <w:hideMark/>
          </w:tcPr>
          <w:p w14:paraId="58351B6B" w14:textId="77777777" w:rsidR="00A42056" w:rsidRPr="00D146D3" w:rsidRDefault="00A42056" w:rsidP="00D146D3">
            <w:pPr>
              <w:rPr>
                <w:rFonts w:ascii="Arial" w:hAnsi="Arial" w:cs="Arial"/>
                <w:sz w:val="20"/>
                <w:szCs w:val="20"/>
              </w:rPr>
            </w:pPr>
            <w:r w:rsidRPr="00D146D3">
              <w:rPr>
                <w:rFonts w:ascii="Arial" w:hAnsi="Arial" w:cs="Arial"/>
                <w:b/>
                <w:bCs/>
                <w:sz w:val="20"/>
                <w:szCs w:val="20"/>
              </w:rPr>
              <w:t>.17*</w:t>
            </w:r>
          </w:p>
        </w:tc>
        <w:tc>
          <w:tcPr>
            <w:tcW w:w="559" w:type="dxa"/>
            <w:vAlign w:val="center"/>
            <w:hideMark/>
          </w:tcPr>
          <w:p w14:paraId="0869B0D1" w14:textId="77777777" w:rsidR="00A42056" w:rsidRPr="00D146D3" w:rsidRDefault="00A42056" w:rsidP="00D146D3">
            <w:pPr>
              <w:rPr>
                <w:rFonts w:ascii="Arial" w:hAnsi="Arial" w:cs="Arial"/>
                <w:sz w:val="20"/>
                <w:szCs w:val="20"/>
              </w:rPr>
            </w:pPr>
            <w:r w:rsidRPr="00D146D3">
              <w:rPr>
                <w:rFonts w:ascii="Arial" w:hAnsi="Arial" w:cs="Arial"/>
                <w:sz w:val="20"/>
                <w:szCs w:val="20"/>
              </w:rPr>
              <w:t>−.02</w:t>
            </w:r>
          </w:p>
        </w:tc>
        <w:tc>
          <w:tcPr>
            <w:tcW w:w="531" w:type="dxa"/>
            <w:vAlign w:val="center"/>
            <w:hideMark/>
          </w:tcPr>
          <w:p w14:paraId="59B0E657" w14:textId="47498481" w:rsidR="00A42056" w:rsidRPr="00D146D3" w:rsidRDefault="00A42056" w:rsidP="00D146D3">
            <w:pPr>
              <w:rPr>
                <w:rFonts w:ascii="Arial" w:hAnsi="Arial" w:cs="Arial"/>
                <w:sz w:val="20"/>
                <w:szCs w:val="20"/>
              </w:rPr>
            </w:pPr>
            <w:r w:rsidRPr="00D146D3">
              <w:rPr>
                <w:rFonts w:ascii="Arial" w:hAnsi="Arial" w:cs="Arial"/>
                <w:b/>
                <w:bCs/>
                <w:sz w:val="20"/>
                <w:szCs w:val="20"/>
              </w:rPr>
              <w:t>.</w:t>
            </w:r>
            <w:r w:rsidR="006522CE">
              <w:rPr>
                <w:rFonts w:ascii="Arial" w:hAnsi="Arial" w:cs="Arial"/>
                <w:b/>
                <w:bCs/>
                <w:sz w:val="20"/>
                <w:szCs w:val="20"/>
              </w:rPr>
              <w:t>8</w:t>
            </w:r>
            <w:r w:rsidRPr="00D146D3">
              <w:rPr>
                <w:rFonts w:ascii="Arial" w:hAnsi="Arial" w:cs="Arial"/>
                <w:b/>
                <w:bCs/>
                <w:sz w:val="20"/>
                <w:szCs w:val="20"/>
              </w:rPr>
              <w:t>0**</w:t>
            </w:r>
          </w:p>
        </w:tc>
        <w:tc>
          <w:tcPr>
            <w:tcW w:w="464" w:type="dxa"/>
            <w:vAlign w:val="center"/>
            <w:hideMark/>
          </w:tcPr>
          <w:p w14:paraId="72817C15"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c>
          <w:tcPr>
            <w:tcW w:w="312" w:type="dxa"/>
            <w:vAlign w:val="center"/>
            <w:hideMark/>
          </w:tcPr>
          <w:p w14:paraId="6C8221B8" w14:textId="77777777" w:rsidR="00A42056" w:rsidRPr="00D146D3" w:rsidRDefault="00A42056" w:rsidP="00D146D3">
            <w:pPr>
              <w:rPr>
                <w:rFonts w:ascii="Arial" w:hAnsi="Arial" w:cs="Arial"/>
                <w:sz w:val="20"/>
                <w:szCs w:val="20"/>
              </w:rPr>
            </w:pPr>
          </w:p>
        </w:tc>
      </w:tr>
      <w:tr w:rsidR="00A42056" w:rsidRPr="00D146D3" w14:paraId="7AA992FC" w14:textId="77777777" w:rsidTr="003151C2">
        <w:trPr>
          <w:gridAfter w:val="1"/>
          <w:wAfter w:w="7" w:type="dxa"/>
          <w:tblCellSpacing w:w="15" w:type="dxa"/>
        </w:trPr>
        <w:tc>
          <w:tcPr>
            <w:tcW w:w="0" w:type="auto"/>
            <w:tcBorders>
              <w:bottom w:val="single" w:sz="4" w:space="0" w:color="000000"/>
            </w:tcBorders>
            <w:vAlign w:val="center"/>
            <w:hideMark/>
          </w:tcPr>
          <w:p w14:paraId="609FFFB1" w14:textId="6C74D2EE" w:rsidR="00A42056" w:rsidRPr="00D146D3" w:rsidRDefault="00A42056" w:rsidP="00D146D3">
            <w:pPr>
              <w:rPr>
                <w:rFonts w:ascii="Arial" w:hAnsi="Arial" w:cs="Arial"/>
                <w:sz w:val="20"/>
                <w:szCs w:val="20"/>
              </w:rPr>
            </w:pPr>
            <w:r w:rsidRPr="00D146D3">
              <w:rPr>
                <w:rFonts w:ascii="Arial" w:hAnsi="Arial" w:cs="Arial"/>
                <w:sz w:val="20"/>
                <w:szCs w:val="20"/>
              </w:rPr>
              <w:t>1</w:t>
            </w:r>
            <w:r>
              <w:rPr>
                <w:rFonts w:ascii="Arial" w:hAnsi="Arial" w:cs="Arial"/>
                <w:sz w:val="20"/>
                <w:szCs w:val="20"/>
              </w:rPr>
              <w:t>8</w:t>
            </w:r>
          </w:p>
        </w:tc>
        <w:tc>
          <w:tcPr>
            <w:tcW w:w="2994" w:type="dxa"/>
            <w:tcBorders>
              <w:bottom w:val="single" w:sz="4" w:space="0" w:color="000000"/>
            </w:tcBorders>
            <w:vAlign w:val="center"/>
            <w:hideMark/>
          </w:tcPr>
          <w:p w14:paraId="75212109" w14:textId="77777777" w:rsidR="00A42056" w:rsidRPr="00D146D3" w:rsidRDefault="00A42056" w:rsidP="00D146D3">
            <w:pPr>
              <w:rPr>
                <w:rFonts w:ascii="Arial" w:hAnsi="Arial" w:cs="Arial"/>
                <w:sz w:val="20"/>
                <w:szCs w:val="20"/>
              </w:rPr>
            </w:pPr>
            <w:r w:rsidRPr="00D146D3">
              <w:rPr>
                <w:rFonts w:ascii="Arial" w:hAnsi="Arial" w:cs="Arial"/>
                <w:sz w:val="20"/>
                <w:szCs w:val="20"/>
              </w:rPr>
              <w:t>Hedonic well-being</w:t>
            </w:r>
          </w:p>
        </w:tc>
        <w:tc>
          <w:tcPr>
            <w:tcW w:w="50" w:type="dxa"/>
            <w:tcBorders>
              <w:bottom w:val="single" w:sz="4" w:space="0" w:color="000000"/>
            </w:tcBorders>
            <w:vAlign w:val="center"/>
            <w:hideMark/>
          </w:tcPr>
          <w:p w14:paraId="12FD3A27" w14:textId="77777777" w:rsidR="00A42056" w:rsidRPr="00D146D3" w:rsidRDefault="00A42056" w:rsidP="00D146D3">
            <w:pPr>
              <w:rPr>
                <w:rFonts w:ascii="Arial" w:hAnsi="Arial" w:cs="Arial"/>
                <w:sz w:val="20"/>
                <w:szCs w:val="20"/>
              </w:rPr>
            </w:pPr>
            <w:r w:rsidRPr="00D146D3">
              <w:rPr>
                <w:rFonts w:ascii="Arial" w:hAnsi="Arial" w:cs="Arial"/>
                <w:b/>
                <w:bCs/>
                <w:sz w:val="20"/>
                <w:szCs w:val="20"/>
              </w:rPr>
              <w:t>−.16*</w:t>
            </w:r>
          </w:p>
        </w:tc>
        <w:tc>
          <w:tcPr>
            <w:tcW w:w="0" w:type="auto"/>
            <w:tcBorders>
              <w:bottom w:val="single" w:sz="4" w:space="0" w:color="000000"/>
            </w:tcBorders>
            <w:vAlign w:val="center"/>
            <w:hideMark/>
          </w:tcPr>
          <w:p w14:paraId="17ACA297" w14:textId="77777777" w:rsidR="00A42056" w:rsidRPr="00D146D3" w:rsidRDefault="00A42056" w:rsidP="00D146D3">
            <w:pPr>
              <w:rPr>
                <w:rFonts w:ascii="Arial" w:hAnsi="Arial" w:cs="Arial"/>
                <w:sz w:val="20"/>
                <w:szCs w:val="20"/>
              </w:rPr>
            </w:pPr>
            <w:r w:rsidRPr="00D146D3">
              <w:rPr>
                <w:rFonts w:ascii="Arial" w:hAnsi="Arial" w:cs="Arial"/>
                <w:b/>
                <w:bCs/>
                <w:sz w:val="20"/>
                <w:szCs w:val="20"/>
              </w:rPr>
              <w:t>.23**</w:t>
            </w:r>
          </w:p>
        </w:tc>
        <w:tc>
          <w:tcPr>
            <w:tcW w:w="0" w:type="auto"/>
            <w:tcBorders>
              <w:bottom w:val="single" w:sz="4" w:space="0" w:color="000000"/>
            </w:tcBorders>
            <w:vAlign w:val="center"/>
            <w:hideMark/>
          </w:tcPr>
          <w:p w14:paraId="54E64C14" w14:textId="77777777" w:rsidR="00A42056" w:rsidRPr="00D146D3" w:rsidRDefault="00A42056" w:rsidP="00D146D3">
            <w:pPr>
              <w:rPr>
                <w:rFonts w:ascii="Arial" w:hAnsi="Arial" w:cs="Arial"/>
                <w:sz w:val="20"/>
                <w:szCs w:val="20"/>
              </w:rPr>
            </w:pPr>
            <w:r w:rsidRPr="00D146D3">
              <w:rPr>
                <w:rFonts w:ascii="Arial" w:hAnsi="Arial" w:cs="Arial"/>
                <w:b/>
                <w:bCs/>
                <w:sz w:val="20"/>
                <w:szCs w:val="20"/>
              </w:rPr>
              <w:t>.16*</w:t>
            </w:r>
          </w:p>
        </w:tc>
        <w:tc>
          <w:tcPr>
            <w:tcW w:w="0" w:type="auto"/>
            <w:tcBorders>
              <w:bottom w:val="single" w:sz="4" w:space="0" w:color="000000"/>
            </w:tcBorders>
            <w:vAlign w:val="center"/>
            <w:hideMark/>
          </w:tcPr>
          <w:p w14:paraId="22017136" w14:textId="77777777" w:rsidR="00A42056" w:rsidRPr="00D146D3" w:rsidRDefault="00A42056" w:rsidP="00D146D3">
            <w:pPr>
              <w:rPr>
                <w:rFonts w:ascii="Arial" w:hAnsi="Arial" w:cs="Arial"/>
                <w:sz w:val="20"/>
                <w:szCs w:val="20"/>
              </w:rPr>
            </w:pPr>
            <w:r w:rsidRPr="00D146D3">
              <w:rPr>
                <w:rFonts w:ascii="Arial" w:hAnsi="Arial" w:cs="Arial"/>
                <w:sz w:val="20"/>
                <w:szCs w:val="20"/>
              </w:rPr>
              <w:t>−.03</w:t>
            </w:r>
          </w:p>
        </w:tc>
        <w:tc>
          <w:tcPr>
            <w:tcW w:w="0" w:type="auto"/>
            <w:tcBorders>
              <w:bottom w:val="single" w:sz="4" w:space="0" w:color="000000"/>
            </w:tcBorders>
            <w:vAlign w:val="center"/>
            <w:hideMark/>
          </w:tcPr>
          <w:p w14:paraId="1C45EBC3" w14:textId="77777777" w:rsidR="00A42056" w:rsidRPr="00D146D3" w:rsidRDefault="00A42056" w:rsidP="00D146D3">
            <w:pPr>
              <w:rPr>
                <w:rFonts w:ascii="Arial" w:hAnsi="Arial" w:cs="Arial"/>
                <w:sz w:val="20"/>
                <w:szCs w:val="20"/>
              </w:rPr>
            </w:pPr>
            <w:r w:rsidRPr="00D146D3">
              <w:rPr>
                <w:rFonts w:ascii="Arial" w:hAnsi="Arial" w:cs="Arial"/>
                <w:b/>
                <w:bCs/>
                <w:sz w:val="20"/>
                <w:szCs w:val="20"/>
              </w:rPr>
              <w:t>.24**</w:t>
            </w:r>
          </w:p>
        </w:tc>
        <w:tc>
          <w:tcPr>
            <w:tcW w:w="0" w:type="auto"/>
            <w:tcBorders>
              <w:bottom w:val="single" w:sz="4" w:space="0" w:color="000000"/>
            </w:tcBorders>
            <w:vAlign w:val="center"/>
            <w:hideMark/>
          </w:tcPr>
          <w:p w14:paraId="41725295"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0" w:type="auto"/>
            <w:gridSpan w:val="2"/>
            <w:tcBorders>
              <w:bottom w:val="single" w:sz="4" w:space="0" w:color="000000"/>
            </w:tcBorders>
            <w:vAlign w:val="center"/>
            <w:hideMark/>
          </w:tcPr>
          <w:p w14:paraId="59D7078D" w14:textId="77777777" w:rsidR="00A42056" w:rsidRPr="00D146D3" w:rsidRDefault="00A42056" w:rsidP="00D146D3">
            <w:pPr>
              <w:rPr>
                <w:rFonts w:ascii="Arial" w:hAnsi="Arial" w:cs="Arial"/>
                <w:sz w:val="20"/>
                <w:szCs w:val="20"/>
              </w:rPr>
            </w:pPr>
            <w:r w:rsidRPr="00D146D3">
              <w:rPr>
                <w:rFonts w:ascii="Arial" w:hAnsi="Arial" w:cs="Arial"/>
                <w:b/>
                <w:bCs/>
                <w:sz w:val="20"/>
                <w:szCs w:val="20"/>
              </w:rPr>
              <w:t>.17*</w:t>
            </w:r>
          </w:p>
        </w:tc>
        <w:tc>
          <w:tcPr>
            <w:tcW w:w="0" w:type="auto"/>
            <w:tcBorders>
              <w:bottom w:val="single" w:sz="4" w:space="0" w:color="000000"/>
            </w:tcBorders>
            <w:vAlign w:val="center"/>
            <w:hideMark/>
          </w:tcPr>
          <w:p w14:paraId="29499BDE" w14:textId="77777777" w:rsidR="00A42056" w:rsidRPr="00D146D3" w:rsidRDefault="00A42056" w:rsidP="00D146D3">
            <w:pPr>
              <w:rPr>
                <w:rFonts w:ascii="Arial" w:hAnsi="Arial" w:cs="Arial"/>
                <w:sz w:val="20"/>
                <w:szCs w:val="20"/>
              </w:rPr>
            </w:pPr>
            <w:r w:rsidRPr="00D146D3">
              <w:rPr>
                <w:rFonts w:ascii="Arial" w:hAnsi="Arial" w:cs="Arial"/>
                <w:sz w:val="20"/>
                <w:szCs w:val="20"/>
              </w:rPr>
              <w:t>−.07</w:t>
            </w:r>
          </w:p>
        </w:tc>
        <w:tc>
          <w:tcPr>
            <w:tcW w:w="0" w:type="auto"/>
            <w:gridSpan w:val="2"/>
            <w:tcBorders>
              <w:bottom w:val="single" w:sz="4" w:space="0" w:color="000000"/>
            </w:tcBorders>
            <w:vAlign w:val="center"/>
            <w:hideMark/>
          </w:tcPr>
          <w:p w14:paraId="07ED5FDB" w14:textId="77777777" w:rsidR="00A42056" w:rsidRPr="00D146D3" w:rsidRDefault="00A42056" w:rsidP="00D146D3">
            <w:pPr>
              <w:rPr>
                <w:rFonts w:ascii="Arial" w:hAnsi="Arial" w:cs="Arial"/>
                <w:sz w:val="20"/>
                <w:szCs w:val="20"/>
              </w:rPr>
            </w:pPr>
            <w:r w:rsidRPr="00D146D3">
              <w:rPr>
                <w:rFonts w:ascii="Arial" w:hAnsi="Arial" w:cs="Arial"/>
                <w:sz w:val="20"/>
                <w:szCs w:val="20"/>
              </w:rPr>
              <w:t>−.12</w:t>
            </w:r>
          </w:p>
        </w:tc>
        <w:tc>
          <w:tcPr>
            <w:tcW w:w="0" w:type="auto"/>
            <w:tcBorders>
              <w:bottom w:val="single" w:sz="4" w:space="0" w:color="000000"/>
            </w:tcBorders>
            <w:vAlign w:val="center"/>
            <w:hideMark/>
          </w:tcPr>
          <w:p w14:paraId="3882FD9F" w14:textId="77777777" w:rsidR="00A42056" w:rsidRPr="00D146D3" w:rsidRDefault="00A42056" w:rsidP="00D146D3">
            <w:pPr>
              <w:rPr>
                <w:rFonts w:ascii="Arial" w:hAnsi="Arial" w:cs="Arial"/>
                <w:sz w:val="20"/>
                <w:szCs w:val="20"/>
              </w:rPr>
            </w:pPr>
            <w:r w:rsidRPr="00D146D3">
              <w:rPr>
                <w:rFonts w:ascii="Arial" w:hAnsi="Arial" w:cs="Arial"/>
                <w:sz w:val="20"/>
                <w:szCs w:val="20"/>
              </w:rPr>
              <w:t>−.09</w:t>
            </w:r>
          </w:p>
        </w:tc>
        <w:tc>
          <w:tcPr>
            <w:tcW w:w="0" w:type="auto"/>
            <w:tcBorders>
              <w:bottom w:val="single" w:sz="4" w:space="0" w:color="000000"/>
            </w:tcBorders>
            <w:vAlign w:val="center"/>
            <w:hideMark/>
          </w:tcPr>
          <w:p w14:paraId="144884EC" w14:textId="77777777" w:rsidR="00A42056" w:rsidRPr="00D146D3" w:rsidRDefault="00A42056" w:rsidP="00D146D3">
            <w:pPr>
              <w:rPr>
                <w:rFonts w:ascii="Arial" w:hAnsi="Arial" w:cs="Arial"/>
                <w:sz w:val="20"/>
                <w:szCs w:val="20"/>
              </w:rPr>
            </w:pPr>
            <w:r w:rsidRPr="00D146D3">
              <w:rPr>
                <w:rFonts w:ascii="Arial" w:hAnsi="Arial" w:cs="Arial"/>
                <w:sz w:val="20"/>
                <w:szCs w:val="20"/>
              </w:rPr>
              <w:t>.06</w:t>
            </w:r>
          </w:p>
        </w:tc>
        <w:tc>
          <w:tcPr>
            <w:tcW w:w="532" w:type="dxa"/>
            <w:gridSpan w:val="2"/>
            <w:tcBorders>
              <w:bottom w:val="single" w:sz="4" w:space="0" w:color="000000"/>
            </w:tcBorders>
            <w:vAlign w:val="center"/>
            <w:hideMark/>
          </w:tcPr>
          <w:p w14:paraId="3D200223" w14:textId="77777777" w:rsidR="00A42056" w:rsidRPr="00D146D3" w:rsidRDefault="00A42056" w:rsidP="00D146D3">
            <w:pPr>
              <w:rPr>
                <w:rFonts w:ascii="Arial" w:hAnsi="Arial" w:cs="Arial"/>
                <w:sz w:val="20"/>
                <w:szCs w:val="20"/>
              </w:rPr>
            </w:pPr>
            <w:r w:rsidRPr="00D146D3">
              <w:rPr>
                <w:rFonts w:ascii="Arial" w:hAnsi="Arial" w:cs="Arial"/>
                <w:b/>
                <w:bCs/>
                <w:sz w:val="20"/>
                <w:szCs w:val="20"/>
              </w:rPr>
              <w:t>.20**</w:t>
            </w:r>
          </w:p>
        </w:tc>
        <w:tc>
          <w:tcPr>
            <w:tcW w:w="534" w:type="dxa"/>
            <w:gridSpan w:val="2"/>
            <w:tcBorders>
              <w:bottom w:val="single" w:sz="4" w:space="0" w:color="000000"/>
            </w:tcBorders>
            <w:vAlign w:val="center"/>
            <w:hideMark/>
          </w:tcPr>
          <w:p w14:paraId="0FFEDF98" w14:textId="77777777" w:rsidR="00A42056" w:rsidRPr="00D146D3" w:rsidRDefault="00A42056" w:rsidP="00D146D3">
            <w:pPr>
              <w:rPr>
                <w:rFonts w:ascii="Arial" w:hAnsi="Arial" w:cs="Arial"/>
                <w:sz w:val="20"/>
                <w:szCs w:val="20"/>
              </w:rPr>
            </w:pPr>
            <w:r w:rsidRPr="00D146D3">
              <w:rPr>
                <w:rFonts w:ascii="Arial" w:hAnsi="Arial" w:cs="Arial"/>
                <w:b/>
                <w:bCs/>
                <w:sz w:val="20"/>
                <w:szCs w:val="20"/>
              </w:rPr>
              <w:t>.20**</w:t>
            </w:r>
          </w:p>
        </w:tc>
        <w:tc>
          <w:tcPr>
            <w:tcW w:w="501" w:type="dxa"/>
            <w:tcBorders>
              <w:bottom w:val="single" w:sz="4" w:space="0" w:color="000000"/>
            </w:tcBorders>
            <w:vAlign w:val="center"/>
            <w:hideMark/>
          </w:tcPr>
          <w:p w14:paraId="3FD48CC1" w14:textId="77777777" w:rsidR="00A42056" w:rsidRPr="00D146D3" w:rsidRDefault="00A42056" w:rsidP="00D146D3">
            <w:pPr>
              <w:rPr>
                <w:rFonts w:ascii="Arial" w:hAnsi="Arial" w:cs="Arial"/>
                <w:sz w:val="20"/>
                <w:szCs w:val="20"/>
              </w:rPr>
            </w:pPr>
            <w:r w:rsidRPr="00D146D3">
              <w:rPr>
                <w:rFonts w:ascii="Arial" w:hAnsi="Arial" w:cs="Arial"/>
                <w:b/>
                <w:bCs/>
                <w:sz w:val="20"/>
                <w:szCs w:val="20"/>
              </w:rPr>
              <w:t>.21**</w:t>
            </w:r>
          </w:p>
        </w:tc>
        <w:tc>
          <w:tcPr>
            <w:tcW w:w="559" w:type="dxa"/>
            <w:tcBorders>
              <w:bottom w:val="single" w:sz="4" w:space="0" w:color="000000"/>
            </w:tcBorders>
            <w:vAlign w:val="center"/>
            <w:hideMark/>
          </w:tcPr>
          <w:p w14:paraId="5828AD57" w14:textId="77777777" w:rsidR="00A42056" w:rsidRPr="00D146D3" w:rsidRDefault="00A42056" w:rsidP="00D146D3">
            <w:pPr>
              <w:rPr>
                <w:rFonts w:ascii="Arial" w:hAnsi="Arial" w:cs="Arial"/>
                <w:sz w:val="20"/>
                <w:szCs w:val="20"/>
              </w:rPr>
            </w:pPr>
            <w:r w:rsidRPr="00D146D3">
              <w:rPr>
                <w:rFonts w:ascii="Arial" w:hAnsi="Arial" w:cs="Arial"/>
                <w:sz w:val="20"/>
                <w:szCs w:val="20"/>
              </w:rPr>
              <w:t>−.11</w:t>
            </w:r>
          </w:p>
        </w:tc>
        <w:tc>
          <w:tcPr>
            <w:tcW w:w="531" w:type="dxa"/>
            <w:tcBorders>
              <w:bottom w:val="single" w:sz="4" w:space="0" w:color="000000"/>
            </w:tcBorders>
            <w:vAlign w:val="center"/>
            <w:hideMark/>
          </w:tcPr>
          <w:p w14:paraId="2B8ECBA8" w14:textId="7535A373" w:rsidR="00A42056" w:rsidRPr="00D146D3" w:rsidRDefault="00A42056" w:rsidP="00D146D3">
            <w:pPr>
              <w:rPr>
                <w:rFonts w:ascii="Arial" w:hAnsi="Arial" w:cs="Arial"/>
                <w:sz w:val="20"/>
                <w:szCs w:val="20"/>
              </w:rPr>
            </w:pPr>
            <w:r w:rsidRPr="00D146D3">
              <w:rPr>
                <w:rFonts w:ascii="Arial" w:hAnsi="Arial" w:cs="Arial"/>
                <w:b/>
                <w:bCs/>
                <w:sz w:val="20"/>
                <w:szCs w:val="20"/>
              </w:rPr>
              <w:t>.</w:t>
            </w:r>
            <w:r w:rsidR="006522CE">
              <w:rPr>
                <w:rFonts w:ascii="Arial" w:hAnsi="Arial" w:cs="Arial"/>
                <w:b/>
                <w:bCs/>
                <w:sz w:val="20"/>
                <w:szCs w:val="20"/>
              </w:rPr>
              <w:t>8</w:t>
            </w:r>
            <w:r w:rsidRPr="00D146D3">
              <w:rPr>
                <w:rFonts w:ascii="Arial" w:hAnsi="Arial" w:cs="Arial"/>
                <w:b/>
                <w:bCs/>
                <w:sz w:val="20"/>
                <w:szCs w:val="20"/>
              </w:rPr>
              <w:t>3**</w:t>
            </w:r>
          </w:p>
        </w:tc>
        <w:tc>
          <w:tcPr>
            <w:tcW w:w="464" w:type="dxa"/>
            <w:tcBorders>
              <w:bottom w:val="single" w:sz="4" w:space="0" w:color="000000"/>
            </w:tcBorders>
            <w:vAlign w:val="center"/>
            <w:hideMark/>
          </w:tcPr>
          <w:p w14:paraId="2027B8D6" w14:textId="77777777" w:rsidR="00A42056" w:rsidRPr="00D146D3" w:rsidRDefault="00A42056" w:rsidP="00D146D3">
            <w:pPr>
              <w:rPr>
                <w:rFonts w:ascii="Arial" w:hAnsi="Arial" w:cs="Arial"/>
                <w:sz w:val="20"/>
                <w:szCs w:val="20"/>
              </w:rPr>
            </w:pPr>
            <w:r w:rsidRPr="00D146D3">
              <w:rPr>
                <w:rFonts w:ascii="Arial" w:hAnsi="Arial" w:cs="Arial"/>
                <w:b/>
                <w:bCs/>
                <w:sz w:val="20"/>
                <w:szCs w:val="20"/>
              </w:rPr>
              <w:t>.75**</w:t>
            </w:r>
          </w:p>
        </w:tc>
        <w:tc>
          <w:tcPr>
            <w:tcW w:w="312" w:type="dxa"/>
            <w:tcBorders>
              <w:bottom w:val="single" w:sz="4" w:space="0" w:color="000000"/>
            </w:tcBorders>
            <w:vAlign w:val="center"/>
            <w:hideMark/>
          </w:tcPr>
          <w:p w14:paraId="2EEAA430" w14:textId="77777777" w:rsidR="00A42056" w:rsidRPr="00D146D3" w:rsidRDefault="00A42056" w:rsidP="00D146D3">
            <w:pPr>
              <w:rPr>
                <w:rFonts w:ascii="Arial" w:hAnsi="Arial" w:cs="Arial"/>
                <w:sz w:val="20"/>
                <w:szCs w:val="20"/>
              </w:rPr>
            </w:pPr>
            <w:r w:rsidRPr="00D146D3">
              <w:rPr>
                <w:rFonts w:ascii="Arial" w:hAnsi="Arial" w:cs="Arial"/>
                <w:sz w:val="20"/>
                <w:szCs w:val="20"/>
              </w:rPr>
              <w:t>1</w:t>
            </w:r>
          </w:p>
        </w:tc>
      </w:tr>
    </w:tbl>
    <w:p w14:paraId="5DBA1D44" w14:textId="1021AA88" w:rsidR="00D146D3" w:rsidRPr="007D2A35" w:rsidRDefault="00FC1199" w:rsidP="008D0CB8">
      <w:pPr>
        <w:rPr>
          <w:rFonts w:ascii="Arial" w:hAnsi="Arial" w:cs="Arial"/>
          <w:sz w:val="20"/>
          <w:szCs w:val="20"/>
        </w:rPr>
      </w:pPr>
      <w:r w:rsidRPr="007D2A35">
        <w:rPr>
          <w:rFonts w:ascii="Arial" w:hAnsi="Arial" w:cs="Arial"/>
          <w:i/>
          <w:iCs/>
          <w:sz w:val="20"/>
          <w:szCs w:val="20"/>
        </w:rPr>
        <w:t>Note.</w:t>
      </w:r>
      <w:r w:rsidRPr="007D2A35">
        <w:rPr>
          <w:rFonts w:ascii="Arial" w:hAnsi="Arial" w:cs="Arial"/>
          <w:sz w:val="20"/>
          <w:szCs w:val="20"/>
        </w:rPr>
        <w:t xml:space="preserve"> </w:t>
      </w:r>
      <w:r w:rsidRPr="007D2A35">
        <w:rPr>
          <w:rFonts w:ascii="Arial" w:hAnsi="Arial" w:cs="Arial"/>
          <w:i/>
          <w:iCs/>
          <w:sz w:val="20"/>
          <w:szCs w:val="20"/>
        </w:rPr>
        <w:t>N</w:t>
      </w:r>
      <w:r w:rsidRPr="007D2A35">
        <w:rPr>
          <w:rFonts w:ascii="Arial" w:hAnsi="Arial" w:cs="Arial"/>
          <w:sz w:val="20"/>
          <w:szCs w:val="20"/>
        </w:rPr>
        <w:t xml:space="preserve"> = 213. </w:t>
      </w:r>
      <w:r w:rsidR="00F20606" w:rsidRPr="007D2A35">
        <w:rPr>
          <w:rFonts w:ascii="Arial" w:hAnsi="Arial" w:cs="Arial"/>
          <w:sz w:val="20"/>
          <w:szCs w:val="20"/>
        </w:rPr>
        <w:t>For continuous variables, v</w:t>
      </w:r>
      <w:r w:rsidRPr="007D2A35">
        <w:rPr>
          <w:rFonts w:ascii="Arial" w:hAnsi="Arial" w:cs="Arial"/>
          <w:sz w:val="20"/>
          <w:szCs w:val="20"/>
        </w:rPr>
        <w:t>alues are zero-order Pearson correlations</w:t>
      </w:r>
      <w:r w:rsidR="00FE4A3B" w:rsidRPr="007D2A35">
        <w:rPr>
          <w:rFonts w:ascii="Arial" w:hAnsi="Arial" w:cs="Arial"/>
          <w:sz w:val="20"/>
          <w:szCs w:val="20"/>
        </w:rPr>
        <w:t>.</w:t>
      </w:r>
      <w:r w:rsidR="00660B82" w:rsidRPr="007D2A35">
        <w:rPr>
          <w:rFonts w:ascii="Arial" w:hAnsi="Arial" w:cs="Arial"/>
          <w:sz w:val="20"/>
          <w:szCs w:val="20"/>
        </w:rPr>
        <w:t xml:space="preserve"> </w:t>
      </w:r>
      <w:r w:rsidR="00FE4A3B" w:rsidRPr="007D2A35">
        <w:rPr>
          <w:rFonts w:ascii="Arial" w:hAnsi="Arial" w:cs="Arial"/>
          <w:sz w:val="20"/>
          <w:szCs w:val="20"/>
        </w:rPr>
        <w:t>F</w:t>
      </w:r>
      <w:r w:rsidRPr="007D2A35">
        <w:rPr>
          <w:rFonts w:ascii="Arial" w:hAnsi="Arial" w:cs="Arial"/>
          <w:sz w:val="20"/>
          <w:szCs w:val="20"/>
        </w:rPr>
        <w:t xml:space="preserve">or </w:t>
      </w:r>
      <w:r w:rsidR="00FE4A3B" w:rsidRPr="007D2A35">
        <w:rPr>
          <w:rFonts w:ascii="Arial" w:hAnsi="Arial" w:cs="Arial"/>
          <w:sz w:val="20"/>
          <w:szCs w:val="20"/>
        </w:rPr>
        <w:t>categorical</w:t>
      </w:r>
      <w:r w:rsidRPr="007D2A35">
        <w:rPr>
          <w:rFonts w:ascii="Arial" w:hAnsi="Arial" w:cs="Arial"/>
          <w:sz w:val="20"/>
          <w:szCs w:val="20"/>
        </w:rPr>
        <w:t xml:space="preserve"> variables (sex, race, cohort, and marital/co-residency status)</w:t>
      </w:r>
      <w:r w:rsidR="00660B82" w:rsidRPr="007D2A35">
        <w:rPr>
          <w:rFonts w:ascii="Arial" w:hAnsi="Arial" w:cs="Arial"/>
          <w:sz w:val="20"/>
          <w:szCs w:val="20"/>
        </w:rPr>
        <w:t>,</w:t>
      </w:r>
      <w:r w:rsidR="00FE4A3B" w:rsidRPr="007D2A35">
        <w:rPr>
          <w:rFonts w:ascii="Arial" w:hAnsi="Arial" w:cs="Arial"/>
          <w:sz w:val="20"/>
          <w:szCs w:val="20"/>
        </w:rPr>
        <w:t xml:space="preserve"> values denote point-biserial correlations</w:t>
      </w:r>
      <w:r w:rsidR="00006395" w:rsidRPr="007D2A35">
        <w:rPr>
          <w:rFonts w:ascii="Arial" w:hAnsi="Arial" w:cs="Arial"/>
          <w:sz w:val="20"/>
          <w:szCs w:val="20"/>
        </w:rPr>
        <w:t xml:space="preserve">. </w:t>
      </w:r>
      <w:r w:rsidR="004B176E" w:rsidRPr="007D2A35">
        <w:rPr>
          <w:rFonts w:ascii="Arial" w:hAnsi="Arial" w:cs="Arial"/>
          <w:sz w:val="20"/>
          <w:szCs w:val="20"/>
        </w:rPr>
        <w:t>Well-being dimensions are calculated from the best-fitting 3-factor model</w:t>
      </w:r>
      <w:r w:rsidR="00956E71" w:rsidRPr="007D2A35">
        <w:rPr>
          <w:rFonts w:ascii="Arial" w:hAnsi="Arial" w:cs="Arial"/>
          <w:sz w:val="20"/>
          <w:szCs w:val="20"/>
        </w:rPr>
        <w:t xml:space="preserve"> (See </w:t>
      </w:r>
      <w:r w:rsidR="00956E71" w:rsidRPr="007D2A35">
        <w:rPr>
          <w:rFonts w:ascii="Arial" w:hAnsi="Arial" w:cs="Arial"/>
          <w:b/>
          <w:bCs/>
          <w:sz w:val="20"/>
          <w:szCs w:val="20"/>
        </w:rPr>
        <w:t>SI-</w:t>
      </w:r>
      <w:r w:rsidR="006A507B">
        <w:rPr>
          <w:rFonts w:ascii="Arial" w:hAnsi="Arial" w:cs="Arial"/>
          <w:b/>
          <w:bCs/>
          <w:sz w:val="20"/>
          <w:szCs w:val="20"/>
        </w:rPr>
        <w:t>6</w:t>
      </w:r>
      <w:r w:rsidR="00956E71" w:rsidRPr="007D2A35">
        <w:rPr>
          <w:rFonts w:ascii="Arial" w:hAnsi="Arial" w:cs="Arial"/>
          <w:sz w:val="20"/>
          <w:szCs w:val="20"/>
        </w:rPr>
        <w:t>)</w:t>
      </w:r>
      <w:r w:rsidR="004B176E" w:rsidRPr="007D2A35">
        <w:rPr>
          <w:rFonts w:ascii="Arial" w:hAnsi="Arial" w:cs="Arial"/>
          <w:sz w:val="20"/>
          <w:szCs w:val="20"/>
        </w:rPr>
        <w:t xml:space="preserve">. </w:t>
      </w:r>
      <w:r w:rsidRPr="007D2A35">
        <w:rPr>
          <w:rFonts w:ascii="Arial" w:hAnsi="Arial" w:cs="Arial"/>
          <w:sz w:val="20"/>
          <w:szCs w:val="20"/>
        </w:rPr>
        <w:t>SES = socioeconomic status. *p &lt; .05, **p &lt; .01 (two-tailed).</w:t>
      </w:r>
    </w:p>
    <w:p w14:paraId="2C061DEA" w14:textId="77777777" w:rsidR="00A52EA7" w:rsidRPr="00BD6EF1" w:rsidRDefault="00A52EA7" w:rsidP="008D0CB8">
      <w:pPr>
        <w:rPr>
          <w:rFonts w:ascii="Arial" w:hAnsi="Arial" w:cs="Arial"/>
          <w:b/>
          <w:bCs/>
          <w:sz w:val="22"/>
          <w:szCs w:val="22"/>
        </w:rPr>
      </w:pPr>
    </w:p>
    <w:p w14:paraId="4D81B4C8" w14:textId="77777777" w:rsidR="00A52EA7" w:rsidRPr="00BD6EF1" w:rsidRDefault="00A52EA7" w:rsidP="008D0CB8">
      <w:pPr>
        <w:rPr>
          <w:rFonts w:ascii="Arial" w:hAnsi="Arial" w:cs="Arial"/>
          <w:b/>
          <w:bCs/>
          <w:sz w:val="22"/>
          <w:szCs w:val="22"/>
        </w:rPr>
      </w:pPr>
    </w:p>
    <w:p w14:paraId="3F71B958" w14:textId="77777777" w:rsidR="00A52EA7" w:rsidRPr="00BD6EF1" w:rsidRDefault="00A52EA7" w:rsidP="008D0CB8">
      <w:pPr>
        <w:rPr>
          <w:rFonts w:ascii="Arial" w:hAnsi="Arial" w:cs="Arial"/>
          <w:b/>
          <w:bCs/>
          <w:sz w:val="22"/>
          <w:szCs w:val="22"/>
        </w:rPr>
      </w:pPr>
    </w:p>
    <w:p w14:paraId="1D60822D" w14:textId="77777777" w:rsidR="00A52EA7" w:rsidRPr="00BD6EF1" w:rsidRDefault="00A52EA7" w:rsidP="008D0CB8">
      <w:pPr>
        <w:rPr>
          <w:rFonts w:ascii="Arial" w:hAnsi="Arial" w:cs="Arial"/>
          <w:b/>
          <w:bCs/>
          <w:sz w:val="22"/>
          <w:szCs w:val="22"/>
        </w:rPr>
      </w:pPr>
    </w:p>
    <w:p w14:paraId="25045555" w14:textId="77777777" w:rsidR="00A52EA7" w:rsidRPr="00BD6EF1" w:rsidRDefault="00A52EA7" w:rsidP="008D0CB8">
      <w:pPr>
        <w:rPr>
          <w:rFonts w:ascii="Arial" w:hAnsi="Arial" w:cs="Arial"/>
          <w:b/>
          <w:bCs/>
          <w:sz w:val="22"/>
          <w:szCs w:val="22"/>
        </w:rPr>
      </w:pPr>
    </w:p>
    <w:p w14:paraId="0F8DC757" w14:textId="77777777" w:rsidR="00A31E2C" w:rsidRDefault="00A31E2C" w:rsidP="008D0CB8">
      <w:pPr>
        <w:rPr>
          <w:rFonts w:ascii="Arial" w:hAnsi="Arial" w:cs="Arial"/>
          <w:b/>
          <w:bCs/>
          <w:sz w:val="22"/>
          <w:szCs w:val="22"/>
        </w:rPr>
        <w:sectPr w:rsidR="00A31E2C" w:rsidSect="00A31E2C">
          <w:pgSz w:w="15840" w:h="12240" w:orient="landscape"/>
          <w:pgMar w:top="1440" w:right="1440" w:bottom="1440" w:left="1440" w:header="720" w:footer="720" w:gutter="0"/>
          <w:cols w:space="720"/>
          <w:docGrid w:linePitch="360"/>
        </w:sectPr>
      </w:pPr>
    </w:p>
    <w:p w14:paraId="185C00D8" w14:textId="1E2CAFBD" w:rsidR="004B72C7" w:rsidRPr="00BD6EF1" w:rsidRDefault="004B72C7" w:rsidP="004B72C7">
      <w:pPr>
        <w:rPr>
          <w:rFonts w:ascii="Arial" w:hAnsi="Arial" w:cs="Arial"/>
          <w:b/>
          <w:bCs/>
          <w:sz w:val="22"/>
          <w:szCs w:val="22"/>
        </w:rPr>
      </w:pPr>
      <w:r w:rsidRPr="00BD6EF1">
        <w:rPr>
          <w:rFonts w:ascii="Arial" w:hAnsi="Arial" w:cs="Arial"/>
          <w:b/>
          <w:bCs/>
          <w:sz w:val="22"/>
          <w:szCs w:val="22"/>
        </w:rPr>
        <w:lastRenderedPageBreak/>
        <w:t>SI-</w:t>
      </w:r>
      <w:r w:rsidR="002364AF">
        <w:rPr>
          <w:rFonts w:ascii="Arial" w:hAnsi="Arial" w:cs="Arial"/>
          <w:b/>
          <w:bCs/>
          <w:sz w:val="22"/>
          <w:szCs w:val="22"/>
        </w:rPr>
        <w:t>6</w:t>
      </w:r>
      <w:r w:rsidRPr="00BD6EF1">
        <w:rPr>
          <w:rFonts w:ascii="Arial" w:hAnsi="Arial" w:cs="Arial"/>
          <w:b/>
          <w:bCs/>
          <w:sz w:val="22"/>
          <w:szCs w:val="22"/>
        </w:rPr>
        <w:t xml:space="preserve">. Hierarchical organization of well-being: CFA </w:t>
      </w:r>
      <w:r>
        <w:rPr>
          <w:rFonts w:ascii="Arial" w:hAnsi="Arial" w:cs="Arial"/>
          <w:b/>
          <w:bCs/>
          <w:sz w:val="22"/>
          <w:szCs w:val="22"/>
        </w:rPr>
        <w:t xml:space="preserve">procedures and </w:t>
      </w:r>
      <w:r w:rsidRPr="00BD6EF1">
        <w:rPr>
          <w:rFonts w:ascii="Arial" w:hAnsi="Arial" w:cs="Arial"/>
          <w:b/>
          <w:bCs/>
          <w:sz w:val="22"/>
          <w:szCs w:val="22"/>
        </w:rPr>
        <w:t>fit comparisons</w:t>
      </w:r>
    </w:p>
    <w:p w14:paraId="1C9913AC" w14:textId="77777777" w:rsidR="004B72C7" w:rsidRDefault="004B72C7" w:rsidP="004B72C7">
      <w:pPr>
        <w:rPr>
          <w:rFonts w:ascii="Arial" w:hAnsi="Arial" w:cs="Arial"/>
          <w:sz w:val="20"/>
          <w:szCs w:val="20"/>
        </w:rPr>
      </w:pPr>
    </w:p>
    <w:p w14:paraId="37945F9D" w14:textId="51B22807" w:rsidR="004B72C7" w:rsidRDefault="004B72C7" w:rsidP="004B72C7">
      <w:pPr>
        <w:rPr>
          <w:rFonts w:ascii="Arial" w:hAnsi="Arial" w:cs="Arial"/>
          <w:sz w:val="20"/>
          <w:szCs w:val="20"/>
        </w:rPr>
      </w:pPr>
      <w:r>
        <w:rPr>
          <w:rFonts w:ascii="Arial" w:hAnsi="Arial" w:cs="Arial"/>
          <w:sz w:val="20"/>
          <w:szCs w:val="20"/>
        </w:rPr>
        <w:t>SI-</w:t>
      </w:r>
      <w:r w:rsidR="002364AF">
        <w:rPr>
          <w:rFonts w:ascii="Arial" w:hAnsi="Arial" w:cs="Arial"/>
          <w:sz w:val="20"/>
          <w:szCs w:val="20"/>
        </w:rPr>
        <w:t>6</w:t>
      </w:r>
      <w:r>
        <w:rPr>
          <w:rFonts w:ascii="Arial" w:hAnsi="Arial" w:cs="Arial"/>
          <w:sz w:val="20"/>
          <w:szCs w:val="20"/>
        </w:rPr>
        <w:t xml:space="preserve">-1. </w:t>
      </w:r>
      <w:r w:rsidRPr="00F46C2F">
        <w:rPr>
          <w:rFonts w:ascii="Arial" w:hAnsi="Arial" w:cs="Arial"/>
          <w:i/>
          <w:iCs/>
          <w:sz w:val="20"/>
          <w:szCs w:val="20"/>
        </w:rPr>
        <w:t>Model specification</w:t>
      </w:r>
      <w:r>
        <w:rPr>
          <w:rFonts w:ascii="Arial" w:hAnsi="Arial" w:cs="Arial"/>
          <w:sz w:val="20"/>
          <w:szCs w:val="20"/>
        </w:rPr>
        <w:t xml:space="preserve"> and fit estimation</w:t>
      </w:r>
    </w:p>
    <w:p w14:paraId="5224D15E" w14:textId="77777777" w:rsidR="004B72C7" w:rsidRDefault="004B72C7" w:rsidP="004B72C7">
      <w:pPr>
        <w:rPr>
          <w:rFonts w:ascii="Arial" w:hAnsi="Arial" w:cs="Arial"/>
          <w:sz w:val="20"/>
          <w:szCs w:val="20"/>
        </w:rPr>
      </w:pPr>
    </w:p>
    <w:p w14:paraId="6980D9FD" w14:textId="368C292F" w:rsidR="004B72C7" w:rsidRDefault="004B72C7" w:rsidP="004B72C7">
      <w:pPr>
        <w:rPr>
          <w:rFonts w:ascii="Arial" w:hAnsi="Arial" w:cs="Arial"/>
          <w:sz w:val="20"/>
          <w:szCs w:val="20"/>
        </w:rPr>
      </w:pPr>
      <w:r w:rsidRPr="00F46C2F">
        <w:rPr>
          <w:rFonts w:ascii="Arial" w:hAnsi="Arial" w:cs="Arial"/>
          <w:sz w:val="20"/>
          <w:szCs w:val="20"/>
        </w:rPr>
        <w:t>As described in the main text (</w:t>
      </w:r>
      <w:r>
        <w:rPr>
          <w:rFonts w:ascii="Arial" w:hAnsi="Arial" w:cs="Arial"/>
          <w:sz w:val="20"/>
          <w:szCs w:val="20"/>
        </w:rPr>
        <w:t>See “</w:t>
      </w:r>
      <w:r w:rsidRPr="00F46C2F">
        <w:rPr>
          <w:rFonts w:ascii="Arial" w:hAnsi="Arial" w:cs="Arial"/>
          <w:sz w:val="20"/>
          <w:szCs w:val="20"/>
        </w:rPr>
        <w:t>Methods</w:t>
      </w:r>
      <w:r>
        <w:rPr>
          <w:rFonts w:ascii="Arial" w:hAnsi="Arial" w:cs="Arial"/>
          <w:sz w:val="20"/>
          <w:szCs w:val="20"/>
        </w:rPr>
        <w:t xml:space="preserve">” and </w:t>
      </w:r>
      <w:r w:rsidRPr="008642E6">
        <w:rPr>
          <w:rFonts w:ascii="Arial" w:hAnsi="Arial" w:cs="Arial"/>
          <w:b/>
          <w:bCs/>
          <w:sz w:val="20"/>
          <w:szCs w:val="20"/>
        </w:rPr>
        <w:t>Figure 1</w:t>
      </w:r>
      <w:r w:rsidRPr="00F46C2F">
        <w:rPr>
          <w:rFonts w:ascii="Arial" w:hAnsi="Arial" w:cs="Arial"/>
          <w:sz w:val="20"/>
          <w:szCs w:val="20"/>
        </w:rPr>
        <w:t>), we compared one-, two-, and three-factor confirmatory factor analysis (CFA) models representing increasingly differentiated structures of well-being.</w:t>
      </w:r>
      <w:r>
        <w:rPr>
          <w:rFonts w:ascii="Arial" w:hAnsi="Arial" w:cs="Arial"/>
          <w:sz w:val="20"/>
          <w:szCs w:val="20"/>
        </w:rPr>
        <w:t xml:space="preserve"> </w:t>
      </w:r>
      <w:r w:rsidRPr="00F46C2F">
        <w:rPr>
          <w:rFonts w:ascii="Arial" w:hAnsi="Arial" w:cs="Arial"/>
          <w:sz w:val="20"/>
          <w:szCs w:val="20"/>
        </w:rPr>
        <w:t xml:space="preserve">Models were fit in </w:t>
      </w:r>
      <w:r>
        <w:rPr>
          <w:rFonts w:ascii="Arial" w:hAnsi="Arial" w:cs="Arial"/>
          <w:sz w:val="20"/>
          <w:szCs w:val="20"/>
        </w:rPr>
        <w:t>R using “</w:t>
      </w:r>
      <w:r>
        <w:rPr>
          <w:rFonts w:ascii="Arial" w:hAnsi="Arial" w:cs="Arial"/>
          <w:i/>
          <w:iCs/>
          <w:sz w:val="20"/>
          <w:szCs w:val="20"/>
        </w:rPr>
        <w:t>lavaan”</w:t>
      </w:r>
      <w:r w:rsidR="008E0BB1">
        <w:rPr>
          <w:rFonts w:ascii="Arial" w:hAnsi="Arial" w:cs="Arial"/>
          <w:i/>
          <w:iCs/>
          <w:sz w:val="20"/>
          <w:szCs w:val="20"/>
        </w:rPr>
        <w:fldChar w:fldCharType="begin"/>
      </w:r>
      <w:r w:rsidR="008E0BB1">
        <w:rPr>
          <w:rFonts w:ascii="Arial" w:hAnsi="Arial" w:cs="Arial"/>
          <w:i/>
          <w:iCs/>
          <w:sz w:val="20"/>
          <w:szCs w:val="20"/>
        </w:rPr>
        <w:instrText xml:space="preserve"> ADDIN ZOTERO_ITEM CSL_CITATION {"citationID":"qKM59swy","properties":{"unsorted":false,"formattedCitation":"\\super 21\\nosupersub{}","plainCitation":"21","noteIndex":0},"citationItems":[{"id":144,"uris":["http://zotero.org/users/local/lBr4mtwX/items/6MHP7TWI"],"itemData":{"id":144,"type":"article-journal","abstract":"Structural equation modeling (SEM) is a vast field and widely used by many applied researchers in the social and behavioral sciences. Over the years, many software packages for structural equation modeling have been developed, both free and commercial. However, perhaps the best state-of-the-art software packages in this field are still closed-source and/or commercial. The R package lavaan has been developed to provide applied researchers, teachers, and statisticians, a free, fully open-source, but commercial-quality package for latent variable modeling. This paper explains the aims behind the development of the package, gives an overview of its most important features, and provides some examples to illustrate how lavaan works in practice.","container-title":"Journal of Statistical Software","DOI":"10.18637/jss.v048.i02","ISSN":"1548-7660","language":"en","license":"Copyright (c) 2011 Yves Rosseel","page":"1-36","source":"www.jstatsoft.org","title":"lavaan: An R Package for Structural Equation Modeling","title-short":"lavaan","volume":"48","author":[{"family":"Rosseel","given":"Yves"}],"issued":{"date-parts":[["2012",5,24]]}}}],"schema":"https://github.com/citation-style-language/schema/raw/master/csl-citation.json"} </w:instrText>
      </w:r>
      <w:r w:rsidR="008E0BB1">
        <w:rPr>
          <w:rFonts w:ascii="Arial" w:hAnsi="Arial" w:cs="Arial"/>
          <w:i/>
          <w:iCs/>
          <w:sz w:val="20"/>
          <w:szCs w:val="20"/>
        </w:rPr>
        <w:fldChar w:fldCharType="separate"/>
      </w:r>
      <w:r w:rsidR="003D326C" w:rsidRPr="003D326C">
        <w:rPr>
          <w:rFonts w:ascii="Arial" w:eastAsiaTheme="minorEastAsia" w:hAnsi="Arial" w:cs="Arial"/>
          <w:sz w:val="20"/>
          <w:vertAlign w:val="superscript"/>
          <w14:ligatures w14:val="standardContextual"/>
        </w:rPr>
        <w:t>21</w:t>
      </w:r>
      <w:r w:rsidR="008E0BB1">
        <w:rPr>
          <w:rFonts w:ascii="Arial" w:hAnsi="Arial" w:cs="Arial"/>
          <w:i/>
          <w:iCs/>
          <w:sz w:val="20"/>
          <w:szCs w:val="20"/>
        </w:rPr>
        <w:fldChar w:fldCharType="end"/>
      </w:r>
      <w:r>
        <w:rPr>
          <w:rFonts w:ascii="Arial" w:hAnsi="Arial" w:cs="Arial"/>
          <w:sz w:val="20"/>
          <w:szCs w:val="20"/>
        </w:rPr>
        <w:t>, with robust maximum likelihood (MLR) estimation from</w:t>
      </w:r>
      <w:r w:rsidRPr="00F46C2F">
        <w:rPr>
          <w:rFonts w:ascii="Arial" w:hAnsi="Arial" w:cs="Arial"/>
          <w:sz w:val="20"/>
          <w:szCs w:val="20"/>
        </w:rPr>
        <w:t xml:space="preserve"> complete cases (</w:t>
      </w:r>
      <w:r w:rsidRPr="0029379E">
        <w:rPr>
          <w:rFonts w:ascii="Arial" w:hAnsi="Arial" w:cs="Arial"/>
          <w:i/>
          <w:iCs/>
          <w:sz w:val="20"/>
          <w:szCs w:val="20"/>
        </w:rPr>
        <w:t>N</w:t>
      </w:r>
      <w:r w:rsidRPr="00F46C2F">
        <w:rPr>
          <w:rFonts w:ascii="Arial" w:hAnsi="Arial" w:cs="Arial"/>
          <w:sz w:val="20"/>
          <w:szCs w:val="20"/>
        </w:rPr>
        <w:t xml:space="preserve"> = 213). </w:t>
      </w:r>
      <w:r w:rsidRPr="00A22C10">
        <w:rPr>
          <w:rFonts w:ascii="Arial" w:hAnsi="Arial" w:cs="Arial"/>
          <w:sz w:val="20"/>
          <w:szCs w:val="20"/>
        </w:rPr>
        <w:t>Absolute model fit was evaluated using the scaled chi-square (χ²), robust comparative fit index (CFI), robust Tucker</w:t>
      </w:r>
      <w:r w:rsidR="003E5FA2">
        <w:rPr>
          <w:rFonts w:ascii="Arial" w:hAnsi="Arial" w:cs="Arial"/>
          <w:sz w:val="20"/>
          <w:szCs w:val="20"/>
        </w:rPr>
        <w:t>-</w:t>
      </w:r>
      <w:r w:rsidRPr="00A22C10">
        <w:rPr>
          <w:rFonts w:ascii="Arial" w:hAnsi="Arial" w:cs="Arial"/>
          <w:sz w:val="20"/>
          <w:szCs w:val="20"/>
        </w:rPr>
        <w:t xml:space="preserve">Lewis index (TLI), robust root mean square error of approximation (RMSEA) with 90% confidence intervals, and standardized root mean square residual (SRMR). </w:t>
      </w:r>
      <w:r>
        <w:rPr>
          <w:rFonts w:ascii="Arial" w:hAnsi="Arial" w:cs="Arial"/>
          <w:sz w:val="20"/>
          <w:szCs w:val="20"/>
        </w:rPr>
        <w:t>R</w:t>
      </w:r>
      <w:r w:rsidRPr="00F46C2F">
        <w:rPr>
          <w:rFonts w:ascii="Arial" w:hAnsi="Arial" w:cs="Arial"/>
          <w:sz w:val="20"/>
          <w:szCs w:val="20"/>
        </w:rPr>
        <w:t xml:space="preserve">elative fit </w:t>
      </w:r>
      <w:r>
        <w:rPr>
          <w:rFonts w:ascii="Arial" w:hAnsi="Arial" w:cs="Arial"/>
          <w:sz w:val="20"/>
          <w:szCs w:val="20"/>
        </w:rPr>
        <w:t xml:space="preserve">among the models </w:t>
      </w:r>
      <w:r w:rsidRPr="00F46C2F">
        <w:rPr>
          <w:rFonts w:ascii="Arial" w:hAnsi="Arial" w:cs="Arial"/>
          <w:sz w:val="20"/>
          <w:szCs w:val="20"/>
        </w:rPr>
        <w:t>was evaluated using Satorra</w:t>
      </w:r>
      <w:r>
        <w:rPr>
          <w:rFonts w:ascii="Arial" w:hAnsi="Arial" w:cs="Arial"/>
          <w:sz w:val="20"/>
          <w:szCs w:val="20"/>
        </w:rPr>
        <w:t>-</w:t>
      </w:r>
      <w:r w:rsidRPr="00F46C2F">
        <w:rPr>
          <w:rFonts w:ascii="Arial" w:hAnsi="Arial" w:cs="Arial"/>
          <w:sz w:val="20"/>
          <w:szCs w:val="20"/>
        </w:rPr>
        <w:t>Bentler scaled χ² difference tests</w:t>
      </w:r>
      <w:r>
        <w:rPr>
          <w:rFonts w:ascii="Arial" w:hAnsi="Arial" w:cs="Arial"/>
          <w:sz w:val="20"/>
          <w:szCs w:val="20"/>
        </w:rPr>
        <w:t>,</w:t>
      </w:r>
      <w:r w:rsidRPr="00F46C2F">
        <w:rPr>
          <w:rFonts w:ascii="Arial" w:hAnsi="Arial" w:cs="Arial"/>
          <w:sz w:val="20"/>
          <w:szCs w:val="20"/>
        </w:rPr>
        <w:t xml:space="preserve"> supplemented by the Akaike information criterion (AIC) and Bayesian information criterion (BIC)</w:t>
      </w:r>
      <w:r>
        <w:rPr>
          <w:rFonts w:ascii="Arial" w:hAnsi="Arial" w:cs="Arial"/>
          <w:sz w:val="20"/>
          <w:szCs w:val="20"/>
        </w:rPr>
        <w:t>.</w:t>
      </w:r>
      <w:r w:rsidRPr="00F46C2F">
        <w:rPr>
          <w:rFonts w:ascii="Arial" w:hAnsi="Arial" w:cs="Arial"/>
          <w:sz w:val="20"/>
          <w:szCs w:val="20"/>
        </w:rPr>
        <w:t xml:space="preserve"> Factor scores from the </w:t>
      </w:r>
      <w:r>
        <w:rPr>
          <w:rFonts w:ascii="Arial" w:hAnsi="Arial" w:cs="Arial"/>
          <w:sz w:val="20"/>
          <w:szCs w:val="20"/>
        </w:rPr>
        <w:t>best-fitting</w:t>
      </w:r>
      <w:r w:rsidRPr="00F46C2F">
        <w:rPr>
          <w:rFonts w:ascii="Arial" w:hAnsi="Arial" w:cs="Arial"/>
          <w:sz w:val="20"/>
          <w:szCs w:val="20"/>
        </w:rPr>
        <w:t xml:space="preserve"> model were estimated using the regression method and carried forward to the primary analyses.</w:t>
      </w:r>
    </w:p>
    <w:p w14:paraId="643EC55B" w14:textId="77777777" w:rsidR="003E5FA2" w:rsidRDefault="003E5FA2" w:rsidP="004B72C7">
      <w:pPr>
        <w:rPr>
          <w:rFonts w:ascii="Arial" w:hAnsi="Arial" w:cs="Arial"/>
          <w:sz w:val="20"/>
          <w:szCs w:val="20"/>
        </w:rPr>
      </w:pPr>
    </w:p>
    <w:p w14:paraId="76524163" w14:textId="5110C1E4" w:rsidR="00F1705F" w:rsidRDefault="00F1705F" w:rsidP="004B72C7">
      <w:pPr>
        <w:rPr>
          <w:rFonts w:ascii="Arial" w:hAnsi="Arial" w:cs="Arial"/>
          <w:sz w:val="20"/>
          <w:szCs w:val="20"/>
        </w:rPr>
      </w:pPr>
      <w:r>
        <w:rPr>
          <w:rFonts w:ascii="Arial" w:hAnsi="Arial" w:cs="Arial"/>
          <w:sz w:val="20"/>
          <w:szCs w:val="20"/>
        </w:rPr>
        <w:t xml:space="preserve">SI-6-2. </w:t>
      </w:r>
      <w:r w:rsidRPr="003566F3">
        <w:rPr>
          <w:rFonts w:ascii="Arial" w:hAnsi="Arial" w:cs="Arial"/>
          <w:i/>
          <w:iCs/>
          <w:sz w:val="20"/>
          <w:szCs w:val="20"/>
        </w:rPr>
        <w:t>CFA results and factor loading</w:t>
      </w:r>
      <w:r w:rsidR="006A5687" w:rsidRPr="003566F3">
        <w:rPr>
          <w:rFonts w:ascii="Arial" w:hAnsi="Arial" w:cs="Arial"/>
          <w:i/>
          <w:iCs/>
          <w:sz w:val="20"/>
          <w:szCs w:val="20"/>
        </w:rPr>
        <w:t>.</w:t>
      </w:r>
      <w:r>
        <w:rPr>
          <w:rFonts w:ascii="Arial" w:hAnsi="Arial" w:cs="Arial"/>
          <w:sz w:val="20"/>
          <w:szCs w:val="20"/>
        </w:rPr>
        <w:t xml:space="preserve"> </w:t>
      </w:r>
    </w:p>
    <w:p w14:paraId="017D7C1B" w14:textId="77777777" w:rsidR="00F1705F" w:rsidRDefault="00F1705F" w:rsidP="004B72C7">
      <w:pPr>
        <w:rPr>
          <w:rFonts w:ascii="Arial" w:hAnsi="Arial" w:cs="Arial"/>
          <w:sz w:val="20"/>
          <w:szCs w:val="20"/>
        </w:rPr>
      </w:pPr>
    </w:p>
    <w:p w14:paraId="3FD609FD" w14:textId="1658D6C9" w:rsidR="00F1705F" w:rsidRDefault="00E727E3" w:rsidP="004B72C7">
      <w:pPr>
        <w:rPr>
          <w:rFonts w:ascii="Arial" w:hAnsi="Arial" w:cs="Arial"/>
          <w:sz w:val="20"/>
          <w:szCs w:val="20"/>
        </w:rPr>
      </w:pPr>
      <w:r w:rsidRPr="00E727E3">
        <w:rPr>
          <w:rFonts w:ascii="Arial" w:hAnsi="Arial" w:cs="Arial"/>
          <w:noProof/>
          <w:sz w:val="20"/>
          <w:szCs w:val="20"/>
        </w:rPr>
        <w:drawing>
          <wp:inline distT="0" distB="0" distL="0" distR="0" wp14:anchorId="693490A5" wp14:editId="63418464">
            <wp:extent cx="5943600" cy="3154045"/>
            <wp:effectExtent l="0" t="0" r="0" b="0"/>
            <wp:docPr id="437709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09282" name=""/>
                    <pic:cNvPicPr/>
                  </pic:nvPicPr>
                  <pic:blipFill>
                    <a:blip r:embed="rId5"/>
                    <a:stretch>
                      <a:fillRect/>
                    </a:stretch>
                  </pic:blipFill>
                  <pic:spPr>
                    <a:xfrm>
                      <a:off x="0" y="0"/>
                      <a:ext cx="5943600" cy="3154045"/>
                    </a:xfrm>
                    <a:prstGeom prst="rect">
                      <a:avLst/>
                    </a:prstGeom>
                  </pic:spPr>
                </pic:pic>
              </a:graphicData>
            </a:graphic>
          </wp:inline>
        </w:drawing>
      </w:r>
    </w:p>
    <w:p w14:paraId="31B1D665" w14:textId="77777777" w:rsidR="00F1705F" w:rsidRDefault="00F1705F" w:rsidP="004B72C7">
      <w:pPr>
        <w:rPr>
          <w:rFonts w:ascii="Arial" w:hAnsi="Arial" w:cs="Arial"/>
          <w:sz w:val="20"/>
          <w:szCs w:val="20"/>
        </w:rPr>
      </w:pPr>
    </w:p>
    <w:p w14:paraId="13223E4D" w14:textId="77777777" w:rsidR="00F1705F" w:rsidRDefault="00F1705F" w:rsidP="004B72C7">
      <w:pPr>
        <w:rPr>
          <w:rFonts w:ascii="Arial" w:hAnsi="Arial" w:cs="Arial"/>
          <w:sz w:val="20"/>
          <w:szCs w:val="20"/>
        </w:rPr>
      </w:pPr>
    </w:p>
    <w:p w14:paraId="65EB4CE4" w14:textId="0E7AABEC" w:rsidR="004B72C7" w:rsidRDefault="004B72C7" w:rsidP="004B72C7">
      <w:pPr>
        <w:rPr>
          <w:rFonts w:ascii="Arial" w:hAnsi="Arial" w:cs="Arial"/>
          <w:i/>
          <w:iCs/>
          <w:sz w:val="20"/>
          <w:szCs w:val="20"/>
        </w:rPr>
      </w:pPr>
      <w:r>
        <w:rPr>
          <w:rFonts w:ascii="Arial" w:hAnsi="Arial" w:cs="Arial"/>
          <w:sz w:val="20"/>
          <w:szCs w:val="20"/>
        </w:rPr>
        <w:t>SI-</w:t>
      </w:r>
      <w:r w:rsidR="002364AF">
        <w:rPr>
          <w:rFonts w:ascii="Arial" w:hAnsi="Arial" w:cs="Arial"/>
          <w:sz w:val="20"/>
          <w:szCs w:val="20"/>
        </w:rPr>
        <w:t>6</w:t>
      </w:r>
      <w:r>
        <w:rPr>
          <w:rFonts w:ascii="Arial" w:hAnsi="Arial" w:cs="Arial"/>
          <w:sz w:val="20"/>
          <w:szCs w:val="20"/>
        </w:rPr>
        <w:t>-</w:t>
      </w:r>
      <w:r w:rsidR="00F1705F">
        <w:rPr>
          <w:rFonts w:ascii="Arial" w:hAnsi="Arial" w:cs="Arial"/>
          <w:sz w:val="20"/>
          <w:szCs w:val="20"/>
        </w:rPr>
        <w:t>3</w:t>
      </w:r>
      <w:r>
        <w:rPr>
          <w:rFonts w:ascii="Arial" w:hAnsi="Arial" w:cs="Arial"/>
          <w:sz w:val="20"/>
          <w:szCs w:val="20"/>
        </w:rPr>
        <w:t xml:space="preserve">. </w:t>
      </w:r>
      <w:r w:rsidRPr="006D2C5F">
        <w:rPr>
          <w:rFonts w:ascii="Arial" w:hAnsi="Arial" w:cs="Arial"/>
          <w:i/>
          <w:iCs/>
          <w:sz w:val="20"/>
          <w:szCs w:val="20"/>
        </w:rPr>
        <w:t>Comparison of different models of subjective well-being.</w:t>
      </w:r>
      <w:r>
        <w:rPr>
          <w:rFonts w:ascii="Arial" w:hAnsi="Arial" w:cs="Arial"/>
          <w:i/>
          <w:iCs/>
          <w:sz w:val="20"/>
          <w:szCs w:val="20"/>
        </w:rPr>
        <w:t xml:space="preserve"> </w:t>
      </w:r>
    </w:p>
    <w:p w14:paraId="0EF1AC6F" w14:textId="77777777" w:rsidR="004B72C7" w:rsidRPr="00B72344" w:rsidRDefault="004B72C7" w:rsidP="004B72C7">
      <w:pPr>
        <w:rPr>
          <w:rFonts w:ascii="Arial" w:hAnsi="Arial" w:cs="Arial"/>
          <w:i/>
          <w:iCs/>
          <w:sz w:val="20"/>
          <w:szCs w:val="20"/>
        </w:rPr>
      </w:pPr>
    </w:p>
    <w:tbl>
      <w:tblPr>
        <w:tblW w:w="9631" w:type="dxa"/>
        <w:tblCellSpacing w:w="15" w:type="dxa"/>
        <w:tblCellMar>
          <w:top w:w="15" w:type="dxa"/>
          <w:left w:w="15" w:type="dxa"/>
          <w:bottom w:w="15" w:type="dxa"/>
          <w:right w:w="15" w:type="dxa"/>
        </w:tblCellMar>
        <w:tblLook w:val="04A0" w:firstRow="1" w:lastRow="0" w:firstColumn="1" w:lastColumn="0" w:noHBand="0" w:noVBand="1"/>
      </w:tblPr>
      <w:tblGrid>
        <w:gridCol w:w="808"/>
        <w:gridCol w:w="1113"/>
        <w:gridCol w:w="831"/>
        <w:gridCol w:w="831"/>
        <w:gridCol w:w="1693"/>
        <w:gridCol w:w="720"/>
        <w:gridCol w:w="992"/>
        <w:gridCol w:w="992"/>
        <w:gridCol w:w="1007"/>
        <w:gridCol w:w="644"/>
      </w:tblGrid>
      <w:tr w:rsidR="004B72C7" w:rsidRPr="00623FAA" w14:paraId="4A112BE0" w14:textId="77777777" w:rsidTr="00B81B5E">
        <w:trPr>
          <w:trHeight w:val="430"/>
          <w:tblHeader/>
          <w:tblCellSpacing w:w="15" w:type="dxa"/>
        </w:trPr>
        <w:tc>
          <w:tcPr>
            <w:tcW w:w="764" w:type="dxa"/>
            <w:tcBorders>
              <w:bottom w:val="single" w:sz="4" w:space="0" w:color="000000"/>
            </w:tcBorders>
            <w:vAlign w:val="center"/>
            <w:hideMark/>
          </w:tcPr>
          <w:p w14:paraId="6870DD7D"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Model</w:t>
            </w:r>
          </w:p>
        </w:tc>
        <w:tc>
          <w:tcPr>
            <w:tcW w:w="1084" w:type="dxa"/>
            <w:tcBorders>
              <w:bottom w:val="single" w:sz="4" w:space="0" w:color="000000"/>
            </w:tcBorders>
            <w:vAlign w:val="center"/>
            <w:hideMark/>
          </w:tcPr>
          <w:p w14:paraId="4CEDE2F8"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Scaled χ² (df)</w:t>
            </w:r>
          </w:p>
        </w:tc>
        <w:tc>
          <w:tcPr>
            <w:tcW w:w="0" w:type="auto"/>
            <w:tcBorders>
              <w:bottom w:val="single" w:sz="4" w:space="0" w:color="000000"/>
            </w:tcBorders>
            <w:vAlign w:val="center"/>
            <w:hideMark/>
          </w:tcPr>
          <w:p w14:paraId="5D2926C6"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 xml:space="preserve">Robust </w:t>
            </w:r>
            <w:r>
              <w:rPr>
                <w:rFonts w:ascii="Arial" w:hAnsi="Arial" w:cs="Arial"/>
                <w:b/>
                <w:bCs/>
                <w:sz w:val="18"/>
                <w:szCs w:val="18"/>
              </w:rPr>
              <w:br/>
            </w:r>
            <w:r w:rsidRPr="00623FAA">
              <w:rPr>
                <w:rFonts w:ascii="Arial" w:hAnsi="Arial" w:cs="Arial"/>
                <w:b/>
                <w:bCs/>
                <w:sz w:val="18"/>
                <w:szCs w:val="18"/>
              </w:rPr>
              <w:t>CFI</w:t>
            </w:r>
          </w:p>
        </w:tc>
        <w:tc>
          <w:tcPr>
            <w:tcW w:w="0" w:type="auto"/>
            <w:tcBorders>
              <w:bottom w:val="single" w:sz="4" w:space="0" w:color="000000"/>
            </w:tcBorders>
            <w:vAlign w:val="center"/>
            <w:hideMark/>
          </w:tcPr>
          <w:p w14:paraId="0EC15C3D"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 xml:space="preserve">Robust </w:t>
            </w:r>
            <w:r>
              <w:rPr>
                <w:rFonts w:ascii="Arial" w:hAnsi="Arial" w:cs="Arial"/>
                <w:b/>
                <w:bCs/>
                <w:sz w:val="18"/>
                <w:szCs w:val="18"/>
              </w:rPr>
              <w:br/>
            </w:r>
            <w:r w:rsidRPr="00623FAA">
              <w:rPr>
                <w:rFonts w:ascii="Arial" w:hAnsi="Arial" w:cs="Arial"/>
                <w:b/>
                <w:bCs/>
                <w:sz w:val="18"/>
                <w:szCs w:val="18"/>
              </w:rPr>
              <w:t>TLI</w:t>
            </w:r>
          </w:p>
        </w:tc>
        <w:tc>
          <w:tcPr>
            <w:tcW w:w="0" w:type="auto"/>
            <w:tcBorders>
              <w:bottom w:val="single" w:sz="4" w:space="0" w:color="000000"/>
            </w:tcBorders>
            <w:vAlign w:val="center"/>
            <w:hideMark/>
          </w:tcPr>
          <w:p w14:paraId="2AFC4FA0"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 xml:space="preserve">Robust RMSEA </w:t>
            </w:r>
            <w:r>
              <w:rPr>
                <w:rFonts w:ascii="Arial" w:hAnsi="Arial" w:cs="Arial"/>
                <w:b/>
                <w:bCs/>
                <w:sz w:val="18"/>
                <w:szCs w:val="18"/>
              </w:rPr>
              <w:br/>
            </w:r>
            <w:r w:rsidRPr="00623FAA">
              <w:rPr>
                <w:rFonts w:ascii="Arial" w:hAnsi="Arial" w:cs="Arial"/>
                <w:b/>
                <w:bCs/>
                <w:sz w:val="18"/>
                <w:szCs w:val="18"/>
              </w:rPr>
              <w:t>[90% CI]</w:t>
            </w:r>
          </w:p>
        </w:tc>
        <w:tc>
          <w:tcPr>
            <w:tcW w:w="0" w:type="auto"/>
            <w:tcBorders>
              <w:bottom w:val="single" w:sz="4" w:space="0" w:color="000000"/>
            </w:tcBorders>
            <w:vAlign w:val="center"/>
            <w:hideMark/>
          </w:tcPr>
          <w:p w14:paraId="2C878132"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SRMR</w:t>
            </w:r>
          </w:p>
        </w:tc>
        <w:tc>
          <w:tcPr>
            <w:tcW w:w="0" w:type="auto"/>
            <w:tcBorders>
              <w:bottom w:val="single" w:sz="4" w:space="0" w:color="000000"/>
            </w:tcBorders>
            <w:vAlign w:val="center"/>
            <w:hideMark/>
          </w:tcPr>
          <w:p w14:paraId="65742D5C"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AIC</w:t>
            </w:r>
          </w:p>
        </w:tc>
        <w:tc>
          <w:tcPr>
            <w:tcW w:w="0" w:type="auto"/>
            <w:tcBorders>
              <w:bottom w:val="single" w:sz="4" w:space="0" w:color="000000"/>
            </w:tcBorders>
            <w:vAlign w:val="center"/>
            <w:hideMark/>
          </w:tcPr>
          <w:p w14:paraId="34FD063A"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BIC</w:t>
            </w:r>
          </w:p>
        </w:tc>
        <w:tc>
          <w:tcPr>
            <w:tcW w:w="0" w:type="auto"/>
            <w:tcBorders>
              <w:bottom w:val="single" w:sz="4" w:space="0" w:color="000000"/>
            </w:tcBorders>
            <w:vAlign w:val="center"/>
            <w:hideMark/>
          </w:tcPr>
          <w:p w14:paraId="69E4B6CF" w14:textId="77777777" w:rsidR="004B72C7" w:rsidRPr="00623FAA" w:rsidRDefault="004B72C7" w:rsidP="00AB7866">
            <w:pPr>
              <w:jc w:val="center"/>
              <w:rPr>
                <w:rFonts w:ascii="Arial" w:hAnsi="Arial" w:cs="Arial"/>
                <w:b/>
                <w:bCs/>
                <w:sz w:val="18"/>
                <w:szCs w:val="18"/>
              </w:rPr>
            </w:pPr>
            <w:r w:rsidRPr="00623FAA">
              <w:rPr>
                <w:rFonts w:ascii="Arial" w:hAnsi="Arial" w:cs="Arial"/>
                <w:b/>
                <w:bCs/>
                <w:sz w:val="18"/>
                <w:szCs w:val="18"/>
              </w:rPr>
              <w:t>Δχ² (Δdf)</w:t>
            </w:r>
          </w:p>
        </w:tc>
        <w:tc>
          <w:tcPr>
            <w:tcW w:w="0" w:type="auto"/>
            <w:tcBorders>
              <w:bottom w:val="single" w:sz="4" w:space="0" w:color="000000"/>
            </w:tcBorders>
            <w:vAlign w:val="center"/>
            <w:hideMark/>
          </w:tcPr>
          <w:p w14:paraId="064617F1" w14:textId="77777777" w:rsidR="004B72C7" w:rsidRPr="00623FAA" w:rsidRDefault="004B72C7" w:rsidP="00AB7866">
            <w:pPr>
              <w:jc w:val="center"/>
              <w:rPr>
                <w:rFonts w:ascii="Arial" w:hAnsi="Arial" w:cs="Arial"/>
                <w:b/>
                <w:bCs/>
                <w:sz w:val="18"/>
                <w:szCs w:val="18"/>
              </w:rPr>
            </w:pPr>
            <w:r w:rsidRPr="00623FAA">
              <w:rPr>
                <w:rFonts w:ascii="Arial" w:hAnsi="Arial" w:cs="Arial"/>
                <w:b/>
                <w:bCs/>
                <w:i/>
                <w:iCs/>
                <w:sz w:val="18"/>
                <w:szCs w:val="18"/>
              </w:rPr>
              <w:t>p</w:t>
            </w:r>
          </w:p>
        </w:tc>
      </w:tr>
      <w:tr w:rsidR="004B72C7" w:rsidRPr="00623FAA" w14:paraId="149D22BB" w14:textId="77777777" w:rsidTr="00B81B5E">
        <w:trPr>
          <w:trHeight w:val="202"/>
          <w:tblCellSpacing w:w="15" w:type="dxa"/>
        </w:trPr>
        <w:tc>
          <w:tcPr>
            <w:tcW w:w="764" w:type="dxa"/>
            <w:vAlign w:val="center"/>
            <w:hideMark/>
          </w:tcPr>
          <w:p w14:paraId="0FCD1A7A" w14:textId="77777777" w:rsidR="004B72C7" w:rsidRPr="00623FAA" w:rsidRDefault="004B72C7" w:rsidP="00AB7866">
            <w:pPr>
              <w:rPr>
                <w:rFonts w:ascii="Arial" w:hAnsi="Arial" w:cs="Arial"/>
                <w:sz w:val="18"/>
                <w:szCs w:val="18"/>
              </w:rPr>
            </w:pPr>
            <w:r w:rsidRPr="00623FAA">
              <w:rPr>
                <w:rFonts w:ascii="Arial" w:hAnsi="Arial" w:cs="Arial"/>
                <w:sz w:val="18"/>
                <w:szCs w:val="18"/>
              </w:rPr>
              <w:t>1-factor</w:t>
            </w:r>
          </w:p>
        </w:tc>
        <w:tc>
          <w:tcPr>
            <w:tcW w:w="1084" w:type="dxa"/>
            <w:vAlign w:val="center"/>
            <w:hideMark/>
          </w:tcPr>
          <w:p w14:paraId="4A7D7597"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252.</w:t>
            </w:r>
            <w:r>
              <w:rPr>
                <w:rFonts w:ascii="Arial" w:hAnsi="Arial" w:cs="Arial"/>
                <w:sz w:val="18"/>
                <w:szCs w:val="18"/>
              </w:rPr>
              <w:t>5</w:t>
            </w:r>
            <w:r w:rsidRPr="00623FAA">
              <w:rPr>
                <w:rFonts w:ascii="Arial" w:hAnsi="Arial" w:cs="Arial"/>
                <w:sz w:val="18"/>
                <w:szCs w:val="18"/>
              </w:rPr>
              <w:t xml:space="preserve"> (77)</w:t>
            </w:r>
          </w:p>
        </w:tc>
        <w:tc>
          <w:tcPr>
            <w:tcW w:w="0" w:type="auto"/>
            <w:vAlign w:val="center"/>
            <w:hideMark/>
          </w:tcPr>
          <w:p w14:paraId="4A14EF55"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.82</w:t>
            </w:r>
          </w:p>
        </w:tc>
        <w:tc>
          <w:tcPr>
            <w:tcW w:w="0" w:type="auto"/>
            <w:vAlign w:val="center"/>
            <w:hideMark/>
          </w:tcPr>
          <w:p w14:paraId="202E62AD"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.7</w:t>
            </w:r>
            <w:r>
              <w:rPr>
                <w:rFonts w:ascii="Arial" w:hAnsi="Arial" w:cs="Arial"/>
                <w:sz w:val="18"/>
                <w:szCs w:val="18"/>
              </w:rPr>
              <w:t>9</w:t>
            </w:r>
          </w:p>
        </w:tc>
        <w:tc>
          <w:tcPr>
            <w:tcW w:w="0" w:type="auto"/>
            <w:vAlign w:val="center"/>
            <w:hideMark/>
          </w:tcPr>
          <w:p w14:paraId="2E8C55AC"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.1</w:t>
            </w:r>
            <w:r>
              <w:rPr>
                <w:rFonts w:ascii="Arial" w:hAnsi="Arial" w:cs="Arial"/>
                <w:sz w:val="18"/>
                <w:szCs w:val="18"/>
              </w:rPr>
              <w:t>1</w:t>
            </w:r>
            <w:r w:rsidRPr="00623FAA">
              <w:rPr>
                <w:rFonts w:ascii="Arial" w:hAnsi="Arial" w:cs="Arial"/>
                <w:sz w:val="18"/>
                <w:szCs w:val="18"/>
              </w:rPr>
              <w:t xml:space="preserve"> [.09, .12]</w:t>
            </w:r>
          </w:p>
        </w:tc>
        <w:tc>
          <w:tcPr>
            <w:tcW w:w="0" w:type="auto"/>
            <w:vAlign w:val="center"/>
            <w:hideMark/>
          </w:tcPr>
          <w:p w14:paraId="58BF849E"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.0</w:t>
            </w:r>
            <w:r>
              <w:rPr>
                <w:rFonts w:ascii="Arial" w:hAnsi="Arial" w:cs="Arial"/>
                <w:sz w:val="18"/>
                <w:szCs w:val="18"/>
              </w:rPr>
              <w:t>8</w:t>
            </w:r>
          </w:p>
        </w:tc>
        <w:tc>
          <w:tcPr>
            <w:tcW w:w="0" w:type="auto"/>
            <w:vAlign w:val="center"/>
            <w:hideMark/>
          </w:tcPr>
          <w:p w14:paraId="464F9922"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13106.45</w:t>
            </w:r>
          </w:p>
        </w:tc>
        <w:tc>
          <w:tcPr>
            <w:tcW w:w="0" w:type="auto"/>
            <w:vAlign w:val="center"/>
            <w:hideMark/>
          </w:tcPr>
          <w:p w14:paraId="76B2913A"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13200.57</w:t>
            </w:r>
          </w:p>
        </w:tc>
        <w:tc>
          <w:tcPr>
            <w:tcW w:w="0" w:type="auto"/>
            <w:vAlign w:val="center"/>
            <w:hideMark/>
          </w:tcPr>
          <w:p w14:paraId="3B7A6325"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w:t>
            </w:r>
          </w:p>
        </w:tc>
        <w:tc>
          <w:tcPr>
            <w:tcW w:w="0" w:type="auto"/>
            <w:vAlign w:val="center"/>
            <w:hideMark/>
          </w:tcPr>
          <w:p w14:paraId="613A4CB2"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w:t>
            </w:r>
          </w:p>
        </w:tc>
      </w:tr>
      <w:tr w:rsidR="004B72C7" w:rsidRPr="00623FAA" w14:paraId="4BE306F2" w14:textId="77777777" w:rsidTr="00B81B5E">
        <w:trPr>
          <w:trHeight w:val="202"/>
          <w:tblCellSpacing w:w="15" w:type="dxa"/>
        </w:trPr>
        <w:tc>
          <w:tcPr>
            <w:tcW w:w="764" w:type="dxa"/>
            <w:vAlign w:val="center"/>
            <w:hideMark/>
          </w:tcPr>
          <w:p w14:paraId="6B4A2025" w14:textId="77777777" w:rsidR="004B72C7" w:rsidRPr="00623FAA" w:rsidRDefault="004B72C7" w:rsidP="00AB7866">
            <w:pPr>
              <w:rPr>
                <w:rFonts w:ascii="Arial" w:hAnsi="Arial" w:cs="Arial"/>
                <w:sz w:val="18"/>
                <w:szCs w:val="18"/>
              </w:rPr>
            </w:pPr>
            <w:r w:rsidRPr="00623FAA">
              <w:rPr>
                <w:rFonts w:ascii="Arial" w:hAnsi="Arial" w:cs="Arial"/>
                <w:sz w:val="18"/>
                <w:szCs w:val="18"/>
              </w:rPr>
              <w:t>2-factor</w:t>
            </w:r>
          </w:p>
        </w:tc>
        <w:tc>
          <w:tcPr>
            <w:tcW w:w="1084" w:type="dxa"/>
            <w:vAlign w:val="center"/>
            <w:hideMark/>
          </w:tcPr>
          <w:p w14:paraId="15C01ED5"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207.7 (76)</w:t>
            </w:r>
          </w:p>
        </w:tc>
        <w:tc>
          <w:tcPr>
            <w:tcW w:w="0" w:type="auto"/>
            <w:vAlign w:val="center"/>
            <w:hideMark/>
          </w:tcPr>
          <w:p w14:paraId="066BA0BB"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.8</w:t>
            </w:r>
            <w:r>
              <w:rPr>
                <w:rFonts w:ascii="Arial" w:hAnsi="Arial" w:cs="Arial"/>
                <w:sz w:val="18"/>
                <w:szCs w:val="18"/>
              </w:rPr>
              <w:t>7</w:t>
            </w:r>
          </w:p>
        </w:tc>
        <w:tc>
          <w:tcPr>
            <w:tcW w:w="0" w:type="auto"/>
            <w:vAlign w:val="center"/>
            <w:hideMark/>
          </w:tcPr>
          <w:p w14:paraId="6A01E71E"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.84</w:t>
            </w:r>
          </w:p>
        </w:tc>
        <w:tc>
          <w:tcPr>
            <w:tcW w:w="0" w:type="auto"/>
            <w:vAlign w:val="center"/>
            <w:hideMark/>
          </w:tcPr>
          <w:p w14:paraId="660C6B26"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.09 [.0</w:t>
            </w:r>
            <w:r>
              <w:rPr>
                <w:rFonts w:ascii="Arial" w:hAnsi="Arial" w:cs="Arial"/>
                <w:sz w:val="18"/>
                <w:szCs w:val="18"/>
              </w:rPr>
              <w:t>8</w:t>
            </w:r>
            <w:r w:rsidRPr="00623FAA">
              <w:rPr>
                <w:rFonts w:ascii="Arial" w:hAnsi="Arial" w:cs="Arial"/>
                <w:sz w:val="18"/>
                <w:szCs w:val="18"/>
              </w:rPr>
              <w:t>, .1</w:t>
            </w:r>
            <w:r>
              <w:rPr>
                <w:rFonts w:ascii="Arial" w:hAnsi="Arial" w:cs="Arial"/>
                <w:sz w:val="18"/>
                <w:szCs w:val="18"/>
              </w:rPr>
              <w:t>1</w:t>
            </w:r>
            <w:r w:rsidRPr="00623FAA">
              <w:rPr>
                <w:rFonts w:ascii="Arial" w:hAnsi="Arial" w:cs="Arial"/>
                <w:sz w:val="18"/>
                <w:szCs w:val="18"/>
              </w:rPr>
              <w:t>]</w:t>
            </w:r>
          </w:p>
        </w:tc>
        <w:tc>
          <w:tcPr>
            <w:tcW w:w="0" w:type="auto"/>
            <w:vAlign w:val="center"/>
            <w:hideMark/>
          </w:tcPr>
          <w:p w14:paraId="0577774F"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.0</w:t>
            </w:r>
            <w:r>
              <w:rPr>
                <w:rFonts w:ascii="Arial" w:hAnsi="Arial" w:cs="Arial"/>
                <w:sz w:val="18"/>
                <w:szCs w:val="18"/>
              </w:rPr>
              <w:t>7</w:t>
            </w:r>
          </w:p>
        </w:tc>
        <w:tc>
          <w:tcPr>
            <w:tcW w:w="0" w:type="auto"/>
            <w:vAlign w:val="center"/>
            <w:hideMark/>
          </w:tcPr>
          <w:p w14:paraId="5328D7C2"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13059.35</w:t>
            </w:r>
          </w:p>
        </w:tc>
        <w:tc>
          <w:tcPr>
            <w:tcW w:w="0" w:type="auto"/>
            <w:vAlign w:val="center"/>
            <w:hideMark/>
          </w:tcPr>
          <w:p w14:paraId="60EA00F2"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13156.83</w:t>
            </w:r>
          </w:p>
        </w:tc>
        <w:tc>
          <w:tcPr>
            <w:tcW w:w="0" w:type="auto"/>
            <w:vAlign w:val="center"/>
            <w:hideMark/>
          </w:tcPr>
          <w:p w14:paraId="0C332B18"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34.1 (1)</w:t>
            </w:r>
          </w:p>
        </w:tc>
        <w:tc>
          <w:tcPr>
            <w:tcW w:w="0" w:type="auto"/>
            <w:vAlign w:val="center"/>
            <w:hideMark/>
          </w:tcPr>
          <w:p w14:paraId="2208EFC4" w14:textId="77777777" w:rsidR="004B72C7" w:rsidRPr="00623FAA" w:rsidRDefault="004B72C7" w:rsidP="00AB7866">
            <w:pPr>
              <w:jc w:val="right"/>
              <w:rPr>
                <w:rFonts w:ascii="Arial" w:hAnsi="Arial" w:cs="Arial"/>
                <w:sz w:val="18"/>
                <w:szCs w:val="18"/>
              </w:rPr>
            </w:pPr>
            <w:r w:rsidRPr="00623FAA">
              <w:rPr>
                <w:rFonts w:ascii="Arial" w:hAnsi="Arial" w:cs="Arial"/>
                <w:sz w:val="18"/>
                <w:szCs w:val="18"/>
              </w:rPr>
              <w:t>&lt;.001</w:t>
            </w:r>
          </w:p>
        </w:tc>
      </w:tr>
      <w:tr w:rsidR="004B72C7" w:rsidRPr="00623FAA" w14:paraId="25818242" w14:textId="77777777" w:rsidTr="00B81B5E">
        <w:trPr>
          <w:trHeight w:val="430"/>
          <w:tblCellSpacing w:w="15" w:type="dxa"/>
        </w:trPr>
        <w:tc>
          <w:tcPr>
            <w:tcW w:w="764" w:type="dxa"/>
            <w:tcBorders>
              <w:bottom w:val="single" w:sz="4" w:space="0" w:color="000000"/>
            </w:tcBorders>
            <w:vAlign w:val="center"/>
            <w:hideMark/>
          </w:tcPr>
          <w:p w14:paraId="5F8E5C76" w14:textId="77777777" w:rsidR="004B72C7" w:rsidRPr="00623FAA" w:rsidRDefault="004B72C7" w:rsidP="00AB7866">
            <w:pPr>
              <w:rPr>
                <w:rFonts w:ascii="Arial" w:hAnsi="Arial" w:cs="Arial"/>
                <w:sz w:val="18"/>
                <w:szCs w:val="18"/>
              </w:rPr>
            </w:pPr>
            <w:r w:rsidRPr="00623FAA">
              <w:rPr>
                <w:rFonts w:ascii="Arial" w:hAnsi="Arial" w:cs="Arial"/>
                <w:b/>
                <w:bCs/>
                <w:sz w:val="18"/>
                <w:szCs w:val="18"/>
              </w:rPr>
              <w:t>3-factor</w:t>
            </w:r>
          </w:p>
        </w:tc>
        <w:tc>
          <w:tcPr>
            <w:tcW w:w="1084" w:type="dxa"/>
            <w:tcBorders>
              <w:bottom w:val="single" w:sz="4" w:space="0" w:color="000000"/>
            </w:tcBorders>
            <w:vAlign w:val="center"/>
            <w:hideMark/>
          </w:tcPr>
          <w:p w14:paraId="737DFFF1"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169.4 (7</w:t>
            </w:r>
            <w:r>
              <w:rPr>
                <w:rFonts w:ascii="Arial" w:hAnsi="Arial" w:cs="Arial"/>
                <w:b/>
                <w:bCs/>
                <w:sz w:val="18"/>
                <w:szCs w:val="18"/>
              </w:rPr>
              <w:t>5</w:t>
            </w:r>
            <w:r w:rsidRPr="00623FAA">
              <w:rPr>
                <w:rFonts w:ascii="Arial" w:hAnsi="Arial" w:cs="Arial"/>
                <w:b/>
                <w:bCs/>
                <w:sz w:val="18"/>
                <w:szCs w:val="18"/>
              </w:rPr>
              <w:t>)</w:t>
            </w:r>
          </w:p>
        </w:tc>
        <w:tc>
          <w:tcPr>
            <w:tcW w:w="0" w:type="auto"/>
            <w:tcBorders>
              <w:bottom w:val="single" w:sz="4" w:space="0" w:color="000000"/>
            </w:tcBorders>
            <w:vAlign w:val="center"/>
            <w:hideMark/>
          </w:tcPr>
          <w:p w14:paraId="43D0C207"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.90</w:t>
            </w:r>
          </w:p>
        </w:tc>
        <w:tc>
          <w:tcPr>
            <w:tcW w:w="0" w:type="auto"/>
            <w:tcBorders>
              <w:bottom w:val="single" w:sz="4" w:space="0" w:color="000000"/>
            </w:tcBorders>
            <w:vAlign w:val="center"/>
            <w:hideMark/>
          </w:tcPr>
          <w:p w14:paraId="3AB05B96" w14:textId="685C3C2E" w:rsidR="004B72C7" w:rsidRPr="00623FAA" w:rsidRDefault="004B72C7" w:rsidP="00AB7866">
            <w:pPr>
              <w:jc w:val="right"/>
              <w:rPr>
                <w:rFonts w:ascii="Arial" w:hAnsi="Arial" w:cs="Arial"/>
                <w:sz w:val="18"/>
                <w:szCs w:val="18"/>
              </w:rPr>
            </w:pPr>
            <w:r w:rsidRPr="00623FAA">
              <w:rPr>
                <w:rFonts w:ascii="Arial" w:hAnsi="Arial" w:cs="Arial"/>
                <w:b/>
                <w:bCs/>
                <w:sz w:val="18"/>
                <w:szCs w:val="18"/>
              </w:rPr>
              <w:t>.</w:t>
            </w:r>
            <w:r w:rsidR="009521B7">
              <w:rPr>
                <w:rFonts w:ascii="Arial" w:hAnsi="Arial" w:cs="Arial"/>
                <w:b/>
                <w:bCs/>
                <w:sz w:val="18"/>
                <w:szCs w:val="18"/>
              </w:rPr>
              <w:t>89</w:t>
            </w:r>
          </w:p>
        </w:tc>
        <w:tc>
          <w:tcPr>
            <w:tcW w:w="0" w:type="auto"/>
            <w:tcBorders>
              <w:bottom w:val="single" w:sz="4" w:space="0" w:color="000000"/>
            </w:tcBorders>
            <w:vAlign w:val="center"/>
            <w:hideMark/>
          </w:tcPr>
          <w:p w14:paraId="1AB6698E"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.0</w:t>
            </w:r>
            <w:r>
              <w:rPr>
                <w:rFonts w:ascii="Arial" w:hAnsi="Arial" w:cs="Arial"/>
                <w:b/>
                <w:bCs/>
                <w:sz w:val="18"/>
                <w:szCs w:val="18"/>
              </w:rPr>
              <w:t>7</w:t>
            </w:r>
            <w:r w:rsidRPr="00623FAA">
              <w:rPr>
                <w:rFonts w:ascii="Arial" w:hAnsi="Arial" w:cs="Arial"/>
                <w:b/>
                <w:bCs/>
                <w:sz w:val="18"/>
                <w:szCs w:val="18"/>
              </w:rPr>
              <w:t xml:space="preserve"> [.06, .0</w:t>
            </w:r>
            <w:r>
              <w:rPr>
                <w:rFonts w:ascii="Arial" w:hAnsi="Arial" w:cs="Arial"/>
                <w:b/>
                <w:bCs/>
                <w:sz w:val="18"/>
                <w:szCs w:val="18"/>
              </w:rPr>
              <w:t>8</w:t>
            </w:r>
            <w:r w:rsidRPr="00623FAA">
              <w:rPr>
                <w:rFonts w:ascii="Arial" w:hAnsi="Arial" w:cs="Arial"/>
                <w:b/>
                <w:bCs/>
                <w:sz w:val="18"/>
                <w:szCs w:val="18"/>
              </w:rPr>
              <w:t>]</w:t>
            </w:r>
          </w:p>
        </w:tc>
        <w:tc>
          <w:tcPr>
            <w:tcW w:w="0" w:type="auto"/>
            <w:tcBorders>
              <w:bottom w:val="single" w:sz="4" w:space="0" w:color="000000"/>
            </w:tcBorders>
            <w:vAlign w:val="center"/>
            <w:hideMark/>
          </w:tcPr>
          <w:p w14:paraId="62FC1AD1"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.0</w:t>
            </w:r>
            <w:r>
              <w:rPr>
                <w:rFonts w:ascii="Arial" w:hAnsi="Arial" w:cs="Arial"/>
                <w:b/>
                <w:bCs/>
                <w:sz w:val="18"/>
                <w:szCs w:val="18"/>
              </w:rPr>
              <w:t>6</w:t>
            </w:r>
          </w:p>
        </w:tc>
        <w:tc>
          <w:tcPr>
            <w:tcW w:w="0" w:type="auto"/>
            <w:tcBorders>
              <w:bottom w:val="single" w:sz="4" w:space="0" w:color="000000"/>
            </w:tcBorders>
            <w:vAlign w:val="center"/>
            <w:hideMark/>
          </w:tcPr>
          <w:p w14:paraId="7C9DA089"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13021.03</w:t>
            </w:r>
          </w:p>
        </w:tc>
        <w:tc>
          <w:tcPr>
            <w:tcW w:w="0" w:type="auto"/>
            <w:tcBorders>
              <w:bottom w:val="single" w:sz="4" w:space="0" w:color="000000"/>
            </w:tcBorders>
            <w:vAlign w:val="center"/>
            <w:hideMark/>
          </w:tcPr>
          <w:p w14:paraId="46249517"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13125.23</w:t>
            </w:r>
          </w:p>
        </w:tc>
        <w:tc>
          <w:tcPr>
            <w:tcW w:w="0" w:type="auto"/>
            <w:tcBorders>
              <w:bottom w:val="single" w:sz="4" w:space="0" w:color="000000"/>
            </w:tcBorders>
            <w:vAlign w:val="center"/>
            <w:hideMark/>
          </w:tcPr>
          <w:p w14:paraId="04786DCC"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31.1 (</w:t>
            </w:r>
            <w:r>
              <w:rPr>
                <w:rFonts w:ascii="Arial" w:hAnsi="Arial" w:cs="Arial"/>
                <w:b/>
                <w:bCs/>
                <w:sz w:val="18"/>
                <w:szCs w:val="18"/>
              </w:rPr>
              <w:t>1</w:t>
            </w:r>
            <w:r w:rsidRPr="00623FAA">
              <w:rPr>
                <w:rFonts w:ascii="Arial" w:hAnsi="Arial" w:cs="Arial"/>
                <w:b/>
                <w:bCs/>
                <w:sz w:val="18"/>
                <w:szCs w:val="18"/>
              </w:rPr>
              <w:t>)</w:t>
            </w:r>
          </w:p>
        </w:tc>
        <w:tc>
          <w:tcPr>
            <w:tcW w:w="0" w:type="auto"/>
            <w:tcBorders>
              <w:bottom w:val="single" w:sz="4" w:space="0" w:color="000000"/>
            </w:tcBorders>
            <w:vAlign w:val="center"/>
            <w:hideMark/>
          </w:tcPr>
          <w:p w14:paraId="1B18E7CE" w14:textId="77777777" w:rsidR="004B72C7" w:rsidRPr="00623FAA" w:rsidRDefault="004B72C7" w:rsidP="00AB7866">
            <w:pPr>
              <w:jc w:val="right"/>
              <w:rPr>
                <w:rFonts w:ascii="Arial" w:hAnsi="Arial" w:cs="Arial"/>
                <w:sz w:val="18"/>
                <w:szCs w:val="18"/>
              </w:rPr>
            </w:pPr>
            <w:r w:rsidRPr="00623FAA">
              <w:rPr>
                <w:rFonts w:ascii="Arial" w:hAnsi="Arial" w:cs="Arial"/>
                <w:b/>
                <w:bCs/>
                <w:sz w:val="18"/>
                <w:szCs w:val="18"/>
              </w:rPr>
              <w:t>&lt;.001</w:t>
            </w:r>
          </w:p>
        </w:tc>
      </w:tr>
    </w:tbl>
    <w:p w14:paraId="5EDB4D78" w14:textId="4B51EC21" w:rsidR="004B72C7" w:rsidRDefault="00B81B5E" w:rsidP="004B72C7">
      <w:pPr>
        <w:rPr>
          <w:rFonts w:ascii="Arial" w:hAnsi="Arial" w:cs="Arial"/>
          <w:sz w:val="16"/>
          <w:szCs w:val="16"/>
        </w:rPr>
      </w:pPr>
      <w:r w:rsidRPr="00B81B5E">
        <w:rPr>
          <w:rFonts w:ascii="Arial" w:hAnsi="Arial" w:cs="Arial"/>
          <w:i/>
          <w:iCs/>
          <w:sz w:val="16"/>
          <w:szCs w:val="16"/>
        </w:rPr>
        <w:t>Note</w:t>
      </w:r>
      <w:r>
        <w:rPr>
          <w:rFonts w:ascii="Arial" w:hAnsi="Arial" w:cs="Arial"/>
          <w:sz w:val="16"/>
          <w:szCs w:val="16"/>
        </w:rPr>
        <w:t xml:space="preserve">. </w:t>
      </w:r>
      <w:r w:rsidRPr="00B81B5E">
        <w:rPr>
          <w:rFonts w:ascii="Arial" w:hAnsi="Arial" w:cs="Arial"/>
          <w:sz w:val="16"/>
          <w:szCs w:val="16"/>
        </w:rPr>
        <w:t>χ² = chi-square; df = degrees of freedom; CFI = comparative fit index; TLI = Tucker–Lewis index; RMSEA = root mean square error of approximation; CI = confidence interval; SRMR = standardized root mean square residual; AIC = Akaike information criterion; BIC = Bayesian information criterion. Lower AIC and BIC values indicate better relative fit. Δχ² values reflect Satorra–Bentler scaled chi-square difference tests comparing each model with the immediately preceding, more constrained model. Boldface indicates the best-fitting model.</w:t>
      </w:r>
    </w:p>
    <w:p w14:paraId="0970D758" w14:textId="77777777" w:rsidR="00B81B5E" w:rsidRDefault="00B81B5E" w:rsidP="004B72C7">
      <w:pPr>
        <w:rPr>
          <w:rFonts w:ascii="Arial" w:hAnsi="Arial" w:cs="Arial"/>
          <w:sz w:val="20"/>
          <w:szCs w:val="20"/>
        </w:rPr>
      </w:pPr>
    </w:p>
    <w:p w14:paraId="1E37DB9F" w14:textId="0096769E" w:rsidR="004B72C7" w:rsidRPr="00356083" w:rsidRDefault="004B72C7" w:rsidP="004B72C7">
      <w:pPr>
        <w:rPr>
          <w:rFonts w:ascii="Arial" w:hAnsi="Arial" w:cs="Arial"/>
          <w:sz w:val="20"/>
          <w:szCs w:val="20"/>
        </w:rPr>
      </w:pPr>
      <w:r>
        <w:rPr>
          <w:rFonts w:ascii="Arial" w:hAnsi="Arial" w:cs="Arial"/>
          <w:sz w:val="20"/>
          <w:szCs w:val="20"/>
        </w:rPr>
        <w:lastRenderedPageBreak/>
        <w:t>Overall, t</w:t>
      </w:r>
      <w:r w:rsidRPr="00356083">
        <w:rPr>
          <w:rFonts w:ascii="Arial" w:hAnsi="Arial" w:cs="Arial"/>
          <w:sz w:val="20"/>
          <w:szCs w:val="20"/>
        </w:rPr>
        <w:t xml:space="preserve">he three-factor model showed </w:t>
      </w:r>
      <w:r>
        <w:rPr>
          <w:rFonts w:ascii="Arial" w:hAnsi="Arial" w:cs="Arial"/>
          <w:sz w:val="20"/>
          <w:szCs w:val="20"/>
        </w:rPr>
        <w:t>an acceptable</w:t>
      </w:r>
      <w:r w:rsidRPr="00356083">
        <w:rPr>
          <w:rFonts w:ascii="Arial" w:hAnsi="Arial" w:cs="Arial"/>
          <w:sz w:val="20"/>
          <w:szCs w:val="20"/>
        </w:rPr>
        <w:t xml:space="preserve"> absolute fit</w:t>
      </w:r>
      <w:r>
        <w:rPr>
          <w:rFonts w:ascii="Arial" w:hAnsi="Arial" w:cs="Arial"/>
          <w:sz w:val="20"/>
          <w:szCs w:val="20"/>
        </w:rPr>
        <w:t>, the highest</w:t>
      </w:r>
      <w:r w:rsidRPr="00356083">
        <w:rPr>
          <w:rFonts w:ascii="Arial" w:hAnsi="Arial" w:cs="Arial"/>
          <w:sz w:val="20"/>
          <w:szCs w:val="20"/>
        </w:rPr>
        <w:t xml:space="preserve"> among the candidates (robust CFI = .90; robust TLI = .</w:t>
      </w:r>
      <w:r w:rsidR="009521B7">
        <w:rPr>
          <w:rFonts w:ascii="Arial" w:hAnsi="Arial" w:cs="Arial"/>
          <w:sz w:val="20"/>
          <w:szCs w:val="20"/>
        </w:rPr>
        <w:t>89</w:t>
      </w:r>
      <w:r w:rsidRPr="00356083">
        <w:rPr>
          <w:rFonts w:ascii="Arial" w:hAnsi="Arial" w:cs="Arial"/>
          <w:sz w:val="20"/>
          <w:szCs w:val="20"/>
        </w:rPr>
        <w:t>; robust RMSEA = .0</w:t>
      </w:r>
      <w:r>
        <w:rPr>
          <w:rFonts w:ascii="Arial" w:hAnsi="Arial" w:cs="Arial"/>
          <w:sz w:val="20"/>
          <w:szCs w:val="20"/>
        </w:rPr>
        <w:t>7</w:t>
      </w:r>
      <w:r w:rsidRPr="00356083">
        <w:rPr>
          <w:rFonts w:ascii="Arial" w:hAnsi="Arial" w:cs="Arial"/>
          <w:sz w:val="20"/>
          <w:szCs w:val="20"/>
        </w:rPr>
        <w:t>, 90% CI</w:t>
      </w:r>
      <w:r>
        <w:rPr>
          <w:rFonts w:ascii="Arial" w:hAnsi="Arial" w:cs="Arial"/>
          <w:sz w:val="20"/>
          <w:szCs w:val="20"/>
        </w:rPr>
        <w:t xml:space="preserve">: </w:t>
      </w:r>
      <w:r w:rsidRPr="00356083">
        <w:rPr>
          <w:rFonts w:ascii="Arial" w:hAnsi="Arial" w:cs="Arial"/>
          <w:sz w:val="20"/>
          <w:szCs w:val="20"/>
        </w:rPr>
        <w:t>.06, .0</w:t>
      </w:r>
      <w:r>
        <w:rPr>
          <w:rFonts w:ascii="Arial" w:hAnsi="Arial" w:cs="Arial"/>
          <w:sz w:val="20"/>
          <w:szCs w:val="20"/>
        </w:rPr>
        <w:t xml:space="preserve">8, </w:t>
      </w:r>
      <w:r w:rsidRPr="00356083">
        <w:rPr>
          <w:rFonts w:ascii="Arial" w:hAnsi="Arial" w:cs="Arial"/>
          <w:sz w:val="20"/>
          <w:szCs w:val="20"/>
        </w:rPr>
        <w:t>SRMR = .0</w:t>
      </w:r>
      <w:r>
        <w:rPr>
          <w:rFonts w:ascii="Arial" w:hAnsi="Arial" w:cs="Arial"/>
          <w:sz w:val="20"/>
          <w:szCs w:val="20"/>
        </w:rPr>
        <w:t>6</w:t>
      </w:r>
      <w:r w:rsidRPr="00356083">
        <w:rPr>
          <w:rFonts w:ascii="Arial" w:hAnsi="Arial" w:cs="Arial"/>
          <w:sz w:val="20"/>
          <w:szCs w:val="20"/>
        </w:rPr>
        <w:t>)</w:t>
      </w:r>
      <w:r>
        <w:rPr>
          <w:rFonts w:ascii="Arial" w:hAnsi="Arial" w:cs="Arial"/>
          <w:sz w:val="20"/>
          <w:szCs w:val="20"/>
        </w:rPr>
        <w:t>. Similarly,</w:t>
      </w:r>
      <w:r w:rsidRPr="00356083">
        <w:rPr>
          <w:rFonts w:ascii="Arial" w:hAnsi="Arial" w:cs="Arial"/>
          <w:sz w:val="20"/>
          <w:szCs w:val="20"/>
        </w:rPr>
        <w:t xml:space="preserve"> </w:t>
      </w:r>
      <w:r>
        <w:rPr>
          <w:rFonts w:ascii="Arial" w:hAnsi="Arial" w:cs="Arial"/>
          <w:sz w:val="20"/>
          <w:szCs w:val="20"/>
        </w:rPr>
        <w:t>the three-factor model</w:t>
      </w:r>
      <w:r w:rsidRPr="00356083">
        <w:rPr>
          <w:rFonts w:ascii="Arial" w:hAnsi="Arial" w:cs="Arial"/>
          <w:sz w:val="20"/>
          <w:szCs w:val="20"/>
        </w:rPr>
        <w:t xml:space="preserve"> </w:t>
      </w:r>
      <w:r>
        <w:rPr>
          <w:rFonts w:ascii="Arial" w:hAnsi="Arial" w:cs="Arial"/>
          <w:sz w:val="20"/>
          <w:szCs w:val="20"/>
        </w:rPr>
        <w:t xml:space="preserve">showed </w:t>
      </w:r>
      <w:r w:rsidRPr="00356083">
        <w:rPr>
          <w:rFonts w:ascii="Arial" w:hAnsi="Arial" w:cs="Arial"/>
          <w:sz w:val="20"/>
          <w:szCs w:val="20"/>
        </w:rPr>
        <w:t xml:space="preserve">the best relative fit, with the lowest information criteria (AIC = 13021.03; BIC = 13125.23) and improvements on all four fit indices relative to both simpler models. Satorra–Bentler scaled </w:t>
      </w:r>
      <w:r w:rsidRPr="004B4B04">
        <w:rPr>
          <w:rFonts w:ascii="Arial" w:hAnsi="Arial" w:cs="Arial"/>
          <w:sz w:val="20"/>
          <w:szCs w:val="20"/>
        </w:rPr>
        <w:t>χ²</w:t>
      </w:r>
      <w:r>
        <w:rPr>
          <w:rFonts w:ascii="Arial" w:hAnsi="Arial" w:cs="Arial"/>
          <w:sz w:val="20"/>
          <w:szCs w:val="20"/>
        </w:rPr>
        <w:t xml:space="preserve"> </w:t>
      </w:r>
      <w:r w:rsidRPr="00356083">
        <w:rPr>
          <w:rFonts w:ascii="Arial" w:hAnsi="Arial" w:cs="Arial"/>
          <w:sz w:val="20"/>
          <w:szCs w:val="20"/>
        </w:rPr>
        <w:t xml:space="preserve">difference tests confirmed that the three-factor model fit better than the two-factor </w:t>
      </w:r>
      <w:r>
        <w:rPr>
          <w:rFonts w:ascii="Arial" w:hAnsi="Arial" w:cs="Arial"/>
          <w:sz w:val="20"/>
          <w:szCs w:val="20"/>
        </w:rPr>
        <w:t>model (Δχ² (</w:t>
      </w:r>
      <w:r w:rsidR="00C34EB5">
        <w:rPr>
          <w:rFonts w:ascii="Arial" w:hAnsi="Arial" w:cs="Arial"/>
          <w:sz w:val="20"/>
          <w:szCs w:val="20"/>
        </w:rPr>
        <w:t>1</w:t>
      </w:r>
      <w:r>
        <w:rPr>
          <w:rFonts w:ascii="Arial" w:hAnsi="Arial" w:cs="Arial"/>
          <w:sz w:val="20"/>
          <w:szCs w:val="20"/>
        </w:rPr>
        <w:t xml:space="preserve">) = 31.12, </w:t>
      </w:r>
      <w:r>
        <w:rPr>
          <w:rFonts w:ascii="Arial" w:hAnsi="Arial" w:cs="Arial"/>
          <w:i/>
          <w:iCs/>
          <w:sz w:val="20"/>
          <w:szCs w:val="20"/>
        </w:rPr>
        <w:t>p</w:t>
      </w:r>
      <w:r>
        <w:rPr>
          <w:rFonts w:ascii="Arial" w:hAnsi="Arial" w:cs="Arial"/>
          <w:sz w:val="20"/>
          <w:szCs w:val="20"/>
        </w:rPr>
        <w:t xml:space="preserve"> &lt; .001), which in turn fit better than the one-factor model (Δχ² (1) = 34.10, </w:t>
      </w:r>
      <w:r>
        <w:rPr>
          <w:rFonts w:ascii="Arial" w:hAnsi="Arial" w:cs="Arial"/>
          <w:i/>
          <w:iCs/>
          <w:sz w:val="20"/>
          <w:szCs w:val="20"/>
        </w:rPr>
        <w:t>p</w:t>
      </w:r>
      <w:r>
        <w:rPr>
          <w:rFonts w:ascii="Arial" w:hAnsi="Arial" w:cs="Arial"/>
          <w:sz w:val="20"/>
          <w:szCs w:val="20"/>
        </w:rPr>
        <w:t xml:space="preserve"> &lt; .001)</w:t>
      </w:r>
      <w:r w:rsidRPr="00356083">
        <w:rPr>
          <w:rFonts w:ascii="Arial" w:hAnsi="Arial" w:cs="Arial"/>
          <w:sz w:val="20"/>
          <w:szCs w:val="20"/>
        </w:rPr>
        <w:t>.</w:t>
      </w:r>
    </w:p>
    <w:p w14:paraId="5FF1333C" w14:textId="77777777" w:rsidR="004B72C7" w:rsidRDefault="004B72C7" w:rsidP="004B72C7">
      <w:pPr>
        <w:rPr>
          <w:rFonts w:ascii="Arial" w:hAnsi="Arial" w:cs="Arial"/>
          <w:sz w:val="20"/>
          <w:szCs w:val="20"/>
        </w:rPr>
      </w:pPr>
    </w:p>
    <w:p w14:paraId="70589C95" w14:textId="7EA29FAD" w:rsidR="00BB05C8" w:rsidRDefault="00CF1B83" w:rsidP="004B72C7">
      <w:pPr>
        <w:rPr>
          <w:rFonts w:ascii="Arial" w:hAnsi="Arial" w:cs="Arial"/>
          <w:sz w:val="20"/>
          <w:szCs w:val="20"/>
        </w:rPr>
      </w:pPr>
      <w:r w:rsidRPr="00CF1B83">
        <w:rPr>
          <w:rFonts w:ascii="Arial" w:hAnsi="Arial" w:cs="Arial"/>
          <w:sz w:val="20"/>
          <w:szCs w:val="20"/>
        </w:rPr>
        <w:t xml:space="preserve">Together, these results indicated that the three-factor specification provided the best fit among the prespecified candidate models. </w:t>
      </w:r>
      <w:r w:rsidR="008C0FD0">
        <w:rPr>
          <w:rFonts w:ascii="Arial" w:hAnsi="Arial" w:cs="Arial"/>
          <w:sz w:val="20"/>
          <w:szCs w:val="20"/>
        </w:rPr>
        <w:t>It should be noted</w:t>
      </w:r>
      <w:r w:rsidR="004B72C7">
        <w:rPr>
          <w:rFonts w:ascii="Arial" w:hAnsi="Arial" w:cs="Arial"/>
          <w:sz w:val="20"/>
          <w:szCs w:val="20"/>
        </w:rPr>
        <w:t xml:space="preserve"> that the a</w:t>
      </w:r>
      <w:r w:rsidR="004B72C7" w:rsidRPr="00356083">
        <w:rPr>
          <w:rFonts w:ascii="Arial" w:hAnsi="Arial" w:cs="Arial"/>
          <w:sz w:val="20"/>
          <w:szCs w:val="20"/>
        </w:rPr>
        <w:t xml:space="preserve">bsolute fit indices did not </w:t>
      </w:r>
      <w:r w:rsidR="004B72C7">
        <w:rPr>
          <w:rFonts w:ascii="Arial" w:hAnsi="Arial" w:cs="Arial"/>
          <w:sz w:val="20"/>
          <w:szCs w:val="20"/>
        </w:rPr>
        <w:t>uniformly</w:t>
      </w:r>
      <w:r w:rsidR="004B72C7" w:rsidRPr="00356083">
        <w:rPr>
          <w:rFonts w:ascii="Arial" w:hAnsi="Arial" w:cs="Arial"/>
          <w:sz w:val="20"/>
          <w:szCs w:val="20"/>
        </w:rPr>
        <w:t xml:space="preserve"> meet </w:t>
      </w:r>
      <w:r w:rsidR="004B72C7">
        <w:rPr>
          <w:rFonts w:ascii="Arial" w:hAnsi="Arial" w:cs="Arial"/>
          <w:sz w:val="20"/>
          <w:szCs w:val="20"/>
        </w:rPr>
        <w:t xml:space="preserve">the </w:t>
      </w:r>
      <w:r w:rsidR="004B72C7" w:rsidRPr="00356083">
        <w:rPr>
          <w:rFonts w:ascii="Arial" w:hAnsi="Arial" w:cs="Arial"/>
          <w:sz w:val="20"/>
          <w:szCs w:val="20"/>
        </w:rPr>
        <w:t>conventional</w:t>
      </w:r>
      <w:r w:rsidR="004B72C7">
        <w:rPr>
          <w:rFonts w:ascii="Arial" w:hAnsi="Arial" w:cs="Arial"/>
          <w:sz w:val="20"/>
          <w:szCs w:val="20"/>
        </w:rPr>
        <w:t xml:space="preserve"> threshold for a good fit (e.g., </w:t>
      </w:r>
      <w:r w:rsidR="004B72C7" w:rsidRPr="00A22C10">
        <w:rPr>
          <w:rFonts w:ascii="Arial" w:hAnsi="Arial" w:cs="Arial"/>
          <w:sz w:val="20"/>
          <w:szCs w:val="20"/>
        </w:rPr>
        <w:t>CFI and TLI ≥ .95, RMSEA ≤ .06, and SRMR ≤ .08</w:t>
      </w:r>
      <w:r w:rsidR="004B72C7">
        <w:rPr>
          <w:rFonts w:ascii="Arial" w:hAnsi="Arial" w:cs="Arial"/>
          <w:sz w:val="20"/>
          <w:szCs w:val="20"/>
        </w:rPr>
        <w:t>)</w:t>
      </w:r>
      <w:r w:rsidR="00553C9F">
        <w:rPr>
          <w:rFonts w:ascii="Arial" w:hAnsi="Arial" w:cs="Arial"/>
          <w:sz w:val="20"/>
          <w:szCs w:val="20"/>
        </w:rPr>
        <w:fldChar w:fldCharType="begin"/>
      </w:r>
      <w:r w:rsidR="00553C9F">
        <w:rPr>
          <w:rFonts w:ascii="Arial" w:hAnsi="Arial" w:cs="Arial"/>
          <w:sz w:val="20"/>
          <w:szCs w:val="20"/>
        </w:rPr>
        <w:instrText xml:space="preserve"> ADDIN ZOTERO_ITEM CSL_CITATION {"citationID":"NdPpCNIu","properties":{"unsorted":false,"formattedCitation":"\\super 22\\nosupersub{}","plainCitation":"22","noteIndex":0},"citationItems":[{"id":307,"uris":["http://zotero.org/users/local/lBr4mtwX/items/FR435PU7"],"itemData":{"id":307,"type":"article-journal","abstract":"This article examines the adequacy of the “rules of thumb” conventional cutoff criteria and several new alternatives for various fit indexes used to evaluate model fit in practice. Using a 2</w:instrText>
      </w:r>
      <w:r w:rsidR="00553C9F">
        <w:rPr>
          <w:rFonts w:ascii="Cambria Math" w:hAnsi="Cambria Math" w:cs="Cambria Math"/>
          <w:sz w:val="20"/>
          <w:szCs w:val="20"/>
        </w:rPr>
        <w:instrText>‐</w:instrText>
      </w:r>
      <w:r w:rsidR="00553C9F">
        <w:rPr>
          <w:rFonts w:ascii="Arial" w:hAnsi="Arial" w:cs="Arial"/>
          <w:sz w:val="20"/>
          <w:szCs w:val="20"/>
        </w:rPr>
        <w:instrText>index presentation strategy, which includes using the maximum likelihood (ML)</w:instrText>
      </w:r>
      <w:r w:rsidR="00553C9F">
        <w:rPr>
          <w:rFonts w:ascii="Cambria Math" w:hAnsi="Cambria Math" w:cs="Cambria Math"/>
          <w:sz w:val="20"/>
          <w:szCs w:val="20"/>
        </w:rPr>
        <w:instrText>‐</w:instrText>
      </w:r>
      <w:r w:rsidR="00553C9F">
        <w:rPr>
          <w:rFonts w:ascii="Arial" w:hAnsi="Arial" w:cs="Arial"/>
          <w:sz w:val="20"/>
          <w:szCs w:val="20"/>
        </w:rPr>
        <w:instrText>based standardized root mean squared residual (SRMR) and supplementing it with either Tucker</w:instrText>
      </w:r>
      <w:r w:rsidR="00553C9F">
        <w:rPr>
          <w:rFonts w:ascii="Cambria Math" w:hAnsi="Cambria Math" w:cs="Cambria Math"/>
          <w:sz w:val="20"/>
          <w:szCs w:val="20"/>
        </w:rPr>
        <w:instrText>‐</w:instrText>
      </w:r>
      <w:r w:rsidR="00553C9F">
        <w:rPr>
          <w:rFonts w:ascii="Arial" w:hAnsi="Arial" w:cs="Arial"/>
          <w:sz w:val="20"/>
          <w:szCs w:val="20"/>
        </w:rPr>
        <w:instrText>Lewis Index (TLI), Bollen's (1989) Fit Index (BL89), Relative Noncentrality Index (RNI), Comparative Fit Index (CFI), Gamma Hat, McDonald's Centrality Index (Mc), or root mean squared error of approximation (RMSEA), various combinations of cutoff values from selected ranges of cutoff criteria for the ML</w:instrText>
      </w:r>
      <w:r w:rsidR="00553C9F">
        <w:rPr>
          <w:rFonts w:ascii="Cambria Math" w:hAnsi="Cambria Math" w:cs="Cambria Math"/>
          <w:sz w:val="20"/>
          <w:szCs w:val="20"/>
        </w:rPr>
        <w:instrText>‐</w:instrText>
      </w:r>
      <w:r w:rsidR="00553C9F">
        <w:rPr>
          <w:rFonts w:ascii="Arial" w:hAnsi="Arial" w:cs="Arial"/>
          <w:sz w:val="20"/>
          <w:szCs w:val="20"/>
        </w:rPr>
        <w:instrText>based SRMR and a given supplemental fit index were used to calculate rejection rates for various types of true</w:instrText>
      </w:r>
      <w:r w:rsidR="00553C9F">
        <w:rPr>
          <w:rFonts w:ascii="Cambria Math" w:hAnsi="Cambria Math" w:cs="Cambria Math"/>
          <w:sz w:val="20"/>
          <w:szCs w:val="20"/>
        </w:rPr>
        <w:instrText>‐</w:instrText>
      </w:r>
      <w:r w:rsidR="00553C9F">
        <w:rPr>
          <w:rFonts w:ascii="Arial" w:hAnsi="Arial" w:cs="Arial"/>
          <w:sz w:val="20"/>
          <w:szCs w:val="20"/>
        </w:rPr>
        <w:instrText>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w:instrText>
      </w:r>
      <w:r w:rsidR="00553C9F">
        <w:rPr>
          <w:rFonts w:ascii="Cambria Math" w:hAnsi="Cambria Math" w:cs="Cambria Math"/>
          <w:sz w:val="20"/>
          <w:szCs w:val="20"/>
        </w:rPr>
        <w:instrText>‐</w:instrText>
      </w:r>
      <w:r w:rsidR="00553C9F">
        <w:rPr>
          <w:rFonts w:ascii="Arial" w:hAnsi="Arial" w:cs="Arial"/>
          <w:sz w:val="20"/>
          <w:szCs w:val="20"/>
        </w:rPr>
        <w:instrText>index presentation strategy is required to reject reasonable proportions of various types of true</w:instrText>
      </w:r>
      <w:r w:rsidR="00553C9F">
        <w:rPr>
          <w:rFonts w:ascii="Cambria Math" w:hAnsi="Cambria Math" w:cs="Cambria Math"/>
          <w:sz w:val="20"/>
          <w:szCs w:val="20"/>
        </w:rPr>
        <w:instrText>‐</w:instrText>
      </w:r>
      <w:r w:rsidR="00553C9F">
        <w:rPr>
          <w:rFonts w:ascii="Arial" w:hAnsi="Arial" w:cs="Arial"/>
          <w:sz w:val="20"/>
          <w:szCs w:val="20"/>
        </w:rPr>
        <w:instrText>population and misspecified models. Finally, using the proposed cutoff criteria, the ML</w:instrText>
      </w:r>
      <w:r w:rsidR="00553C9F">
        <w:rPr>
          <w:rFonts w:ascii="Cambria Math" w:hAnsi="Cambria Math" w:cs="Cambria Math"/>
          <w:sz w:val="20"/>
          <w:szCs w:val="20"/>
        </w:rPr>
        <w:instrText>‐</w:instrText>
      </w:r>
      <w:r w:rsidR="00553C9F">
        <w:rPr>
          <w:rFonts w:ascii="Arial" w:hAnsi="Arial" w:cs="Arial"/>
          <w:sz w:val="20"/>
          <w:szCs w:val="20"/>
        </w:rPr>
        <w:instrText>based TLI, Mc, and RMSEA tend to overreject true</w:instrText>
      </w:r>
      <w:r w:rsidR="00553C9F">
        <w:rPr>
          <w:rFonts w:ascii="Cambria Math" w:hAnsi="Cambria Math" w:cs="Cambria Math"/>
          <w:sz w:val="20"/>
          <w:szCs w:val="20"/>
        </w:rPr>
        <w:instrText>‐</w:instrText>
      </w:r>
      <w:r w:rsidR="00553C9F">
        <w:rPr>
          <w:rFonts w:ascii="Arial" w:hAnsi="Arial" w:cs="Arial"/>
          <w:sz w:val="20"/>
          <w:szCs w:val="20"/>
        </w:rPr>
        <w:instrText>population models at small sample size and thus are less preferable when sample size is small.","container-title":"Structural Equation Modeling: A Multidisciplinary Journal","DOI":"10.1080/10705519909540118","ISSN":"1070-5511","issue":"1","page":"1-55","publisher":"Routledge","source":"Taylor and Francis+NEJM","title":"Cutoff criteria for fit indexes in covariance structure analysis: Conventional criteria versus new alternatives","title-short":"Cutoff criteria for fit indexes in covariance structure analysis","volume":"6","author":[{"family":"Hu","given":"Li</w:instrText>
      </w:r>
      <w:r w:rsidR="00553C9F">
        <w:rPr>
          <w:rFonts w:ascii="Cambria Math" w:hAnsi="Cambria Math" w:cs="Cambria Math"/>
          <w:sz w:val="20"/>
          <w:szCs w:val="20"/>
        </w:rPr>
        <w:instrText>‐</w:instrText>
      </w:r>
      <w:r w:rsidR="00553C9F">
        <w:rPr>
          <w:rFonts w:ascii="Arial" w:hAnsi="Arial" w:cs="Arial"/>
          <w:sz w:val="20"/>
          <w:szCs w:val="20"/>
        </w:rPr>
        <w:instrText xml:space="preserve">tze"},{"family":"Bentler","given":"Peter M."}],"issued":{"date-parts":[["1999",1,1]]}}}],"schema":"https://github.com/citation-style-language/schema/raw/master/csl-citation.json"} </w:instrText>
      </w:r>
      <w:r w:rsidR="00553C9F">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22</w:t>
      </w:r>
      <w:r w:rsidR="00553C9F">
        <w:rPr>
          <w:rFonts w:ascii="Arial" w:hAnsi="Arial" w:cs="Arial"/>
          <w:sz w:val="20"/>
          <w:szCs w:val="20"/>
        </w:rPr>
        <w:fldChar w:fldCharType="end"/>
      </w:r>
      <w:r w:rsidR="004B72C7">
        <w:rPr>
          <w:rFonts w:ascii="Arial" w:hAnsi="Arial" w:cs="Arial"/>
          <w:color w:val="212529"/>
          <w:sz w:val="20"/>
          <w:szCs w:val="20"/>
          <w:shd w:val="clear" w:color="auto" w:fill="FFFFFF"/>
        </w:rPr>
        <w:t>.</w:t>
      </w:r>
      <w:r w:rsidR="004B72C7">
        <w:rPr>
          <w:rFonts w:ascii="Arial" w:hAnsi="Arial" w:cs="Arial"/>
          <w:sz w:val="20"/>
          <w:szCs w:val="20"/>
        </w:rPr>
        <w:t xml:space="preserve"> </w:t>
      </w:r>
      <w:r w:rsidR="00BB05C8" w:rsidRPr="00BB05C8">
        <w:rPr>
          <w:rFonts w:ascii="Arial" w:hAnsi="Arial" w:cs="Arial"/>
          <w:sz w:val="20"/>
          <w:szCs w:val="20"/>
        </w:rPr>
        <w:t>These thresholds</w:t>
      </w:r>
      <w:r w:rsidR="0041330C">
        <w:rPr>
          <w:rFonts w:ascii="Arial" w:hAnsi="Arial" w:cs="Arial"/>
          <w:sz w:val="20"/>
          <w:szCs w:val="20"/>
        </w:rPr>
        <w:t>, however,</w:t>
      </w:r>
      <w:r w:rsidR="00BB05C8" w:rsidRPr="00BB05C8">
        <w:rPr>
          <w:rFonts w:ascii="Arial" w:hAnsi="Arial" w:cs="Arial"/>
          <w:sz w:val="20"/>
          <w:szCs w:val="20"/>
        </w:rPr>
        <w:t xml:space="preserve"> are not generally regarded as rigid criteria for model acceptance</w:t>
      </w:r>
      <w:r w:rsidR="00843CA5">
        <w:rPr>
          <w:rFonts w:ascii="Arial" w:hAnsi="Arial" w:cs="Arial"/>
          <w:sz w:val="20"/>
          <w:szCs w:val="20"/>
        </w:rPr>
        <w:fldChar w:fldCharType="begin"/>
      </w:r>
      <w:r w:rsidR="00843CA5">
        <w:rPr>
          <w:rFonts w:ascii="Arial" w:hAnsi="Arial" w:cs="Arial"/>
          <w:sz w:val="20"/>
          <w:szCs w:val="20"/>
        </w:rPr>
        <w:instrText xml:space="preserve"> ADDIN ZOTERO_ITEM CSL_CITATION {"citationID":"6ebIu5ZI","properties":{"unsorted":false,"formattedCitation":"\\super 23,24\\nosupersub{}","plainCitation":"23,24","noteIndex":0},"citationItems":[{"id":308,"uris":["http://zotero.org/users/local/lBr4mtwX/items/R7L4GSYQ"],"itemData":{"id":308,"type":"article-journal","abstract":"Goodness-of-fit (GOF) indexes provide \"rules of thumb\"—recommended cutoff values for assessing fit in structural equation modeling. Hu and Bentler (1999) proposed a more rigorous approach to evaluating decision rules based on GOF indexes and, on this basis, proposed new and more stringent cutoff values for many indexes. This article discusses potential problems underlying the hypothesis-testing rationale of their research, which is more appropriate to testing statistical significance than evaluating GOF. Many of their misspecified models resulted in a fit that should have been deemed acceptable according to even their new, more demanding criteria. Hence, rejection of these acceptable-misspecified models should have constituted a Type 1 error (incorrect rejection of an \"acceptable\" model), leading to the seemingly paradoxical results whereby the probability of correctly rejecting misspecified models decreased substantially with increasing N. In contrast to the application of cutoff values to evaluate each solution in isolation, all the GOF indexes were more effective at identifying differences in misspecification based on nested models. Whereas Hu and Bentler (1999) offered cautions about the use of GOF indexes, current practice seems to have incorporated their new guidelines without sufficient attention to the limitations noted by Hu and Bentler (1999).","container-title":"Structural Equation Modeling: A Multidisciplinary Journal","DOI":"10.1207/s15328007sem1103_2","ISSN":"1070-5511","issue":"3","page":"320-341","publisher":"Routledge","source":"Taylor and Francis+NEJM","title":"In Search of Golden Rules: Comment on Hypothesis-Testing Approaches to Setting Cutoff Values for Fit Indexes and Dangers in Overgeneralizing Hu and Bentler's (1999) Findings","title-short":"In Search of Golden Rules","volume":"11","author":[{"family":"Marsh","given":"Herbert W."},{"family":"Hau","given":"Kit-Tai"},{"family":"Wen","given":"Zhonglin"}],"issued":{"date-parts":[["2004",7,1]]}}},{"id":309,"uris":["http://zotero.org/users/local/lBr4mtwX/items/USWFL34S"],"itemData":{"id":309,"type":"article-journal","abstract":"Researchers often struggle when applying ‘golden rules of thumb’ to evaluate structural equation models. This paper questions the notion of universal thresholds and calls for adjusted orientation points that account for sample size, factor loadings, the number of latent variables and indicators, as well as data (non-)normality. This research explores the need for flexible cutoffs and their accuracy in single- and two-index strategies. Study 1 reveals that many indices are biased; thus, rigid cutoffs can become imprecise. Flexible cutoff values are shown to compensate for the unique distorting patterns and prove to be particularly beneficial for moderate misspecification. Study 2 sheds further light on this ‘gray’ area of misspecification and disentangles the different sources of misspecification. Study 3 finally investigates the performance of flexible cutoffs for non-normal data. Having substantiated higher performance for flexible reference values, this paper provides to managers an easy-to-use tool that facilitates the determination of adequate cutoffs.","container-title":"Journal of the Academy of Marketing Science","DOI":"10.1007/s11747-018-0602-9","ISSN":"1552-7824","issue":"6","journalAbbreviation":"J. of the Acad. Mark. Sci.","language":"en","page":"1148-1172","source":"Springer Link","title":"Flexible cutoff values for fit indices in the evaluation of structural equation models","volume":"46","author":[{"family":"Niemand","given":"Thomas"},{"family":"Mai","given":"Robert"}],"issued":{"date-parts":[["2018",11,1]]}}}],"schema":"https://github.com/citation-style-language/schema/raw/master/csl-citation.json"} </w:instrText>
      </w:r>
      <w:r w:rsidR="00843CA5">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23,24</w:t>
      </w:r>
      <w:r w:rsidR="00843CA5">
        <w:rPr>
          <w:rFonts w:ascii="Arial" w:hAnsi="Arial" w:cs="Arial"/>
          <w:sz w:val="20"/>
          <w:szCs w:val="20"/>
        </w:rPr>
        <w:fldChar w:fldCharType="end"/>
      </w:r>
      <w:r w:rsidR="00B71A04">
        <w:rPr>
          <w:rFonts w:ascii="Arial" w:hAnsi="Arial" w:cs="Arial"/>
          <w:sz w:val="20"/>
          <w:szCs w:val="20"/>
        </w:rPr>
        <w:t>.</w:t>
      </w:r>
      <w:r w:rsidR="00164343">
        <w:rPr>
          <w:rFonts w:ascii="Arial" w:hAnsi="Arial" w:cs="Arial"/>
          <w:sz w:val="20"/>
          <w:szCs w:val="20"/>
        </w:rPr>
        <w:t xml:space="preserve"> </w:t>
      </w:r>
      <w:r w:rsidR="00B71A04">
        <w:rPr>
          <w:rFonts w:ascii="Arial" w:hAnsi="Arial" w:cs="Arial"/>
          <w:sz w:val="20"/>
          <w:szCs w:val="20"/>
        </w:rPr>
        <w:t xml:space="preserve">Instead, </w:t>
      </w:r>
      <w:r w:rsidR="00BB05C8" w:rsidRPr="00BB05C8">
        <w:rPr>
          <w:rFonts w:ascii="Arial" w:hAnsi="Arial" w:cs="Arial"/>
          <w:sz w:val="20"/>
          <w:szCs w:val="20"/>
        </w:rPr>
        <w:t xml:space="preserve">model evaluation </w:t>
      </w:r>
      <w:r w:rsidR="00B71A04">
        <w:rPr>
          <w:rFonts w:ascii="Arial" w:hAnsi="Arial" w:cs="Arial"/>
          <w:sz w:val="20"/>
          <w:szCs w:val="20"/>
        </w:rPr>
        <w:t xml:space="preserve">is encouraged to </w:t>
      </w:r>
      <w:r w:rsidR="00BB05C8" w:rsidRPr="00BB05C8">
        <w:rPr>
          <w:rFonts w:ascii="Arial" w:hAnsi="Arial" w:cs="Arial"/>
          <w:sz w:val="20"/>
          <w:szCs w:val="20"/>
        </w:rPr>
        <w:t xml:space="preserve">incorporate multiple </w:t>
      </w:r>
      <w:r w:rsidR="00B22FC8">
        <w:rPr>
          <w:rFonts w:ascii="Arial" w:hAnsi="Arial" w:cs="Arial"/>
          <w:sz w:val="20"/>
          <w:szCs w:val="20"/>
        </w:rPr>
        <w:t xml:space="preserve">fit </w:t>
      </w:r>
      <w:r w:rsidR="00BB05C8" w:rsidRPr="00BB05C8">
        <w:rPr>
          <w:rFonts w:ascii="Arial" w:hAnsi="Arial" w:cs="Arial"/>
          <w:sz w:val="20"/>
          <w:szCs w:val="20"/>
        </w:rPr>
        <w:t xml:space="preserve">indices, </w:t>
      </w:r>
      <w:r w:rsidR="00975FAF">
        <w:rPr>
          <w:rFonts w:ascii="Arial" w:hAnsi="Arial" w:cs="Arial"/>
          <w:sz w:val="20"/>
          <w:szCs w:val="20"/>
        </w:rPr>
        <w:t>alignment with theory</w:t>
      </w:r>
      <w:r w:rsidR="00BB05C8" w:rsidRPr="00BB05C8">
        <w:rPr>
          <w:rFonts w:ascii="Arial" w:hAnsi="Arial" w:cs="Arial"/>
          <w:sz w:val="20"/>
          <w:szCs w:val="20"/>
        </w:rPr>
        <w:t>, and relative fit</w:t>
      </w:r>
      <w:r w:rsidR="00D63C9F">
        <w:rPr>
          <w:rFonts w:ascii="Arial" w:hAnsi="Arial" w:cs="Arial"/>
          <w:sz w:val="20"/>
          <w:szCs w:val="20"/>
        </w:rPr>
        <w:t xml:space="preserve"> </w:t>
      </w:r>
      <w:r w:rsidR="00D63C9F">
        <w:rPr>
          <w:rFonts w:ascii="Arial" w:hAnsi="Arial" w:cs="Arial"/>
          <w:sz w:val="20"/>
          <w:szCs w:val="20"/>
        </w:rPr>
        <w:fldChar w:fldCharType="begin"/>
      </w:r>
      <w:r w:rsidR="00D63C9F">
        <w:rPr>
          <w:rFonts w:ascii="Arial" w:hAnsi="Arial" w:cs="Arial"/>
          <w:sz w:val="20"/>
          <w:szCs w:val="20"/>
        </w:rPr>
        <w:instrText xml:space="preserve"> ADDIN ZOTERO_ITEM CSL_CITATION {"citationID":"ZF6UOY4y","properties":{"unsorted":false,"formattedCitation":"\\super 23\\nosupersub{}","plainCitation":"23","noteIndex":0},"citationItems":[{"id":308,"uris":["http://zotero.org/users/local/lBr4mtwX/items/R7L4GSYQ"],"itemData":{"id":308,"type":"article-journal","abstract":"Goodness-of-fit (GOF) indexes provide \"rules of thumb\"—recommended cutoff values for assessing fit in structural equation modeling. Hu and Bentler (1999) proposed a more rigorous approach to evaluating decision rules based on GOF indexes and, on this basis, proposed new and more stringent cutoff values for many indexes. This article discusses potential problems underlying the hypothesis-testing rationale of their research, which is more appropriate to testing statistical significance than evaluating GOF. Many of their misspecified models resulted in a fit that should have been deemed acceptable according to even their new, more demanding criteria. Hence, rejection of these acceptable-misspecified models should have constituted a Type 1 error (incorrect rejection of an \"acceptable\" model), leading to the seemingly paradoxical results whereby the probability of correctly rejecting misspecified models decreased substantially with increasing N. In contrast to the application of cutoff values to evaluate each solution in isolation, all the GOF indexes were more effective at identifying differences in misspecification based on nested models. Whereas Hu and Bentler (1999) offered cautions about the use of GOF indexes, current practice seems to have incorporated their new guidelines without sufficient attention to the limitations noted by Hu and Bentler (1999).","container-title":"Structural Equation Modeling: A Multidisciplinary Journal","DOI":"10.1207/s15328007sem1103_2","ISSN":"1070-5511","issue":"3","page":"320-341","publisher":"Routledge","source":"Taylor and Francis+NEJM","title":"In Search of Golden Rules: Comment on Hypothesis-Testing Approaches to Setting Cutoff Values for Fit Indexes and Dangers in Overgeneralizing Hu and Bentler's (1999) Findings","title-short":"In Search of Golden Rules","volume":"11","author":[{"family":"Marsh","given":"Herbert W."},{"family":"Hau","given":"Kit-Tai"},{"family":"Wen","given":"Zhonglin"}],"issued":{"date-parts":[["2004",7,1]]}}}],"schema":"https://github.com/citation-style-language/schema/raw/master/csl-citation.json"} </w:instrText>
      </w:r>
      <w:r w:rsidR="00D63C9F">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23</w:t>
      </w:r>
      <w:r w:rsidR="00D63C9F">
        <w:rPr>
          <w:rFonts w:ascii="Arial" w:hAnsi="Arial" w:cs="Arial"/>
          <w:sz w:val="20"/>
          <w:szCs w:val="20"/>
        </w:rPr>
        <w:fldChar w:fldCharType="end"/>
      </w:r>
      <w:r w:rsidR="00BB05C8" w:rsidRPr="00BB05C8">
        <w:rPr>
          <w:rFonts w:ascii="Arial" w:hAnsi="Arial" w:cs="Arial"/>
          <w:sz w:val="20"/>
          <w:szCs w:val="20"/>
        </w:rPr>
        <w:t>. Given the three-factor model's consistent advantage across approximate fit indices, information criteria, and nested-model comparisons, together with its correspondence to the a priori structure proposed by Gallagher et al. (2009)</w:t>
      </w:r>
      <w:r w:rsidR="00FC50ED">
        <w:rPr>
          <w:rFonts w:ascii="Arial" w:hAnsi="Arial" w:cs="Arial"/>
          <w:sz w:val="20"/>
          <w:szCs w:val="20"/>
        </w:rPr>
        <w:fldChar w:fldCharType="begin"/>
      </w:r>
      <w:r w:rsidR="00FC50ED">
        <w:rPr>
          <w:rFonts w:ascii="Arial" w:hAnsi="Arial" w:cs="Arial"/>
          <w:sz w:val="20"/>
          <w:szCs w:val="20"/>
        </w:rPr>
        <w:instrText xml:space="preserve"> ADDIN ZOTERO_ITEM CSL_CITATION {"citationID":"p3mTKT6M","properties":{"unsorted":false,"formattedCitation":"\\super 25\\nosupersub{}","plainCitation":"25","noteIndex":0},"citationItems":[{"id":68,"uris":["http://zotero.org/users/local/lBr4mtwX/items/B22TWITB"],"itemData":{"id":68,"type":"webpage","title":"The Hierarchical Structure of Well</w:instrText>
      </w:r>
      <w:r w:rsidR="00FC50ED">
        <w:rPr>
          <w:rFonts w:ascii="Cambria Math" w:hAnsi="Cambria Math" w:cs="Cambria Math"/>
          <w:sz w:val="20"/>
          <w:szCs w:val="20"/>
        </w:rPr>
        <w:instrText>‐</w:instrText>
      </w:r>
      <w:r w:rsidR="00FC50ED">
        <w:rPr>
          <w:rFonts w:ascii="Arial" w:hAnsi="Arial" w:cs="Arial"/>
          <w:sz w:val="20"/>
          <w:szCs w:val="20"/>
        </w:rPr>
        <w:instrText xml:space="preserve">Being - Gallagher - 2009 - Journal of Personality - Wiley Online Library","URL":"https://onlinelibrary.wiley.com/doi/full/10.1111/j.1467-6494.2009.00573.x","accessed":{"date-parts":[["2026",8,31]]}}}],"schema":"https://github.com/citation-style-language/schema/raw/master/csl-citation.json"} </w:instrText>
      </w:r>
      <w:r w:rsidR="00FC50ED">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25</w:t>
      </w:r>
      <w:r w:rsidR="00FC50ED">
        <w:rPr>
          <w:rFonts w:ascii="Arial" w:hAnsi="Arial" w:cs="Arial"/>
          <w:sz w:val="20"/>
          <w:szCs w:val="20"/>
        </w:rPr>
        <w:fldChar w:fldCharType="end"/>
      </w:r>
      <w:r w:rsidR="00BB05C8" w:rsidRPr="00BB05C8">
        <w:rPr>
          <w:rFonts w:ascii="Arial" w:hAnsi="Arial" w:cs="Arial"/>
          <w:sz w:val="20"/>
          <w:szCs w:val="20"/>
        </w:rPr>
        <w:t xml:space="preserve">, the three-factor solution was retained for subsequent analyses. </w:t>
      </w:r>
    </w:p>
    <w:p w14:paraId="5A1963D9" w14:textId="3E4BBD8A" w:rsidR="004B72C7" w:rsidRDefault="00C570DF" w:rsidP="00143FE8">
      <w:pPr>
        <w:rPr>
          <w:rFonts w:ascii="Arial" w:hAnsi="Arial" w:cs="Arial"/>
          <w:b/>
          <w:bCs/>
          <w:sz w:val="22"/>
          <w:szCs w:val="22"/>
        </w:rPr>
      </w:pPr>
      <w:r>
        <w:rPr>
          <w:rFonts w:ascii="Arial" w:hAnsi="Arial" w:cs="Arial"/>
          <w:sz w:val="20"/>
          <w:szCs w:val="20"/>
        </w:rPr>
        <w:br/>
      </w:r>
    </w:p>
    <w:p w14:paraId="1116E817" w14:textId="77777777" w:rsidR="004B72C7" w:rsidRDefault="004B72C7" w:rsidP="008D0CB8">
      <w:pPr>
        <w:rPr>
          <w:rFonts w:ascii="Arial" w:hAnsi="Arial" w:cs="Arial"/>
          <w:b/>
          <w:bCs/>
          <w:sz w:val="22"/>
          <w:szCs w:val="22"/>
        </w:rPr>
      </w:pPr>
    </w:p>
    <w:p w14:paraId="40B2A2BA" w14:textId="77777777" w:rsidR="004B72C7" w:rsidRDefault="004B72C7" w:rsidP="008D0CB8">
      <w:pPr>
        <w:rPr>
          <w:rFonts w:ascii="Arial" w:hAnsi="Arial" w:cs="Arial"/>
          <w:b/>
          <w:bCs/>
          <w:sz w:val="22"/>
          <w:szCs w:val="22"/>
        </w:rPr>
      </w:pPr>
    </w:p>
    <w:p w14:paraId="0D7014E5" w14:textId="77777777" w:rsidR="004B72C7" w:rsidRDefault="004B72C7" w:rsidP="008D0CB8">
      <w:pPr>
        <w:rPr>
          <w:rFonts w:ascii="Arial" w:hAnsi="Arial" w:cs="Arial"/>
          <w:b/>
          <w:bCs/>
          <w:sz w:val="22"/>
          <w:szCs w:val="22"/>
        </w:rPr>
      </w:pPr>
    </w:p>
    <w:p w14:paraId="2B74725E" w14:textId="77777777" w:rsidR="004B72C7" w:rsidRDefault="004B72C7" w:rsidP="008D0CB8">
      <w:pPr>
        <w:rPr>
          <w:rFonts w:ascii="Arial" w:hAnsi="Arial" w:cs="Arial"/>
          <w:b/>
          <w:bCs/>
          <w:sz w:val="22"/>
          <w:szCs w:val="22"/>
        </w:rPr>
      </w:pPr>
    </w:p>
    <w:p w14:paraId="1497B86B" w14:textId="77777777" w:rsidR="004B72C7" w:rsidRDefault="004B72C7" w:rsidP="008D0CB8">
      <w:pPr>
        <w:rPr>
          <w:rFonts w:ascii="Arial" w:hAnsi="Arial" w:cs="Arial"/>
          <w:b/>
          <w:bCs/>
          <w:sz w:val="22"/>
          <w:szCs w:val="22"/>
        </w:rPr>
      </w:pPr>
    </w:p>
    <w:p w14:paraId="2ED72717" w14:textId="77777777" w:rsidR="004B72C7" w:rsidRDefault="004B72C7" w:rsidP="008D0CB8">
      <w:pPr>
        <w:rPr>
          <w:rFonts w:ascii="Arial" w:hAnsi="Arial" w:cs="Arial"/>
          <w:b/>
          <w:bCs/>
          <w:sz w:val="22"/>
          <w:szCs w:val="22"/>
        </w:rPr>
      </w:pPr>
    </w:p>
    <w:p w14:paraId="1276910C" w14:textId="77777777" w:rsidR="004B72C7" w:rsidRDefault="004B72C7" w:rsidP="008D0CB8">
      <w:pPr>
        <w:rPr>
          <w:rFonts w:ascii="Arial" w:hAnsi="Arial" w:cs="Arial"/>
          <w:b/>
          <w:bCs/>
          <w:sz w:val="22"/>
          <w:szCs w:val="22"/>
        </w:rPr>
      </w:pPr>
    </w:p>
    <w:p w14:paraId="019FA11E" w14:textId="77777777" w:rsidR="00225DC7" w:rsidRDefault="00225DC7" w:rsidP="008D0CB8">
      <w:pPr>
        <w:rPr>
          <w:rFonts w:ascii="Arial" w:hAnsi="Arial" w:cs="Arial"/>
          <w:b/>
          <w:bCs/>
          <w:sz w:val="22"/>
          <w:szCs w:val="22"/>
        </w:rPr>
      </w:pPr>
    </w:p>
    <w:p w14:paraId="3CB3CAA7" w14:textId="77777777" w:rsidR="00225DC7" w:rsidRDefault="00225DC7" w:rsidP="008D0CB8">
      <w:pPr>
        <w:rPr>
          <w:rFonts w:ascii="Arial" w:hAnsi="Arial" w:cs="Arial"/>
          <w:b/>
          <w:bCs/>
          <w:sz w:val="22"/>
          <w:szCs w:val="22"/>
        </w:rPr>
      </w:pPr>
    </w:p>
    <w:p w14:paraId="31A7EFD3" w14:textId="77777777" w:rsidR="00225DC7" w:rsidRDefault="00225DC7" w:rsidP="008D0CB8">
      <w:pPr>
        <w:rPr>
          <w:rFonts w:ascii="Arial" w:hAnsi="Arial" w:cs="Arial"/>
          <w:b/>
          <w:bCs/>
          <w:sz w:val="22"/>
          <w:szCs w:val="22"/>
        </w:rPr>
      </w:pPr>
    </w:p>
    <w:p w14:paraId="59F27A26" w14:textId="77777777" w:rsidR="00225DC7" w:rsidRDefault="00225DC7" w:rsidP="008D0CB8">
      <w:pPr>
        <w:rPr>
          <w:rFonts w:ascii="Arial" w:hAnsi="Arial" w:cs="Arial"/>
          <w:b/>
          <w:bCs/>
          <w:sz w:val="22"/>
          <w:szCs w:val="22"/>
        </w:rPr>
      </w:pPr>
    </w:p>
    <w:p w14:paraId="5AC6F6CF" w14:textId="77777777" w:rsidR="00225DC7" w:rsidRDefault="00225DC7" w:rsidP="008D0CB8">
      <w:pPr>
        <w:rPr>
          <w:rFonts w:ascii="Arial" w:hAnsi="Arial" w:cs="Arial"/>
          <w:b/>
          <w:bCs/>
          <w:sz w:val="22"/>
          <w:szCs w:val="22"/>
        </w:rPr>
      </w:pPr>
    </w:p>
    <w:p w14:paraId="359C2460" w14:textId="77777777" w:rsidR="00225DC7" w:rsidRDefault="00225DC7" w:rsidP="008D0CB8">
      <w:pPr>
        <w:rPr>
          <w:rFonts w:ascii="Arial" w:hAnsi="Arial" w:cs="Arial"/>
          <w:b/>
          <w:bCs/>
          <w:sz w:val="22"/>
          <w:szCs w:val="22"/>
        </w:rPr>
      </w:pPr>
    </w:p>
    <w:p w14:paraId="3A3DE15A" w14:textId="77777777" w:rsidR="00225DC7" w:rsidRDefault="00225DC7" w:rsidP="008D0CB8">
      <w:pPr>
        <w:rPr>
          <w:rFonts w:ascii="Arial" w:hAnsi="Arial" w:cs="Arial"/>
          <w:b/>
          <w:bCs/>
          <w:sz w:val="22"/>
          <w:szCs w:val="22"/>
        </w:rPr>
      </w:pPr>
    </w:p>
    <w:p w14:paraId="2171CB40" w14:textId="77777777" w:rsidR="00225DC7" w:rsidRDefault="00225DC7" w:rsidP="008D0CB8">
      <w:pPr>
        <w:rPr>
          <w:rFonts w:ascii="Arial" w:hAnsi="Arial" w:cs="Arial"/>
          <w:b/>
          <w:bCs/>
          <w:sz w:val="22"/>
          <w:szCs w:val="22"/>
        </w:rPr>
      </w:pPr>
    </w:p>
    <w:p w14:paraId="7E99D207" w14:textId="77777777" w:rsidR="00225DC7" w:rsidRDefault="00225DC7" w:rsidP="008D0CB8">
      <w:pPr>
        <w:rPr>
          <w:rFonts w:ascii="Arial" w:hAnsi="Arial" w:cs="Arial"/>
          <w:b/>
          <w:bCs/>
          <w:sz w:val="22"/>
          <w:szCs w:val="22"/>
        </w:rPr>
      </w:pPr>
    </w:p>
    <w:p w14:paraId="29577516" w14:textId="77777777" w:rsidR="00225DC7" w:rsidRDefault="00225DC7" w:rsidP="008D0CB8">
      <w:pPr>
        <w:rPr>
          <w:rFonts w:ascii="Arial" w:hAnsi="Arial" w:cs="Arial"/>
          <w:b/>
          <w:bCs/>
          <w:sz w:val="22"/>
          <w:szCs w:val="22"/>
        </w:rPr>
      </w:pPr>
    </w:p>
    <w:p w14:paraId="227B05C4" w14:textId="77777777" w:rsidR="00225DC7" w:rsidRDefault="00225DC7" w:rsidP="008D0CB8">
      <w:pPr>
        <w:rPr>
          <w:rFonts w:ascii="Arial" w:hAnsi="Arial" w:cs="Arial"/>
          <w:b/>
          <w:bCs/>
          <w:sz w:val="22"/>
          <w:szCs w:val="22"/>
        </w:rPr>
      </w:pPr>
    </w:p>
    <w:p w14:paraId="5CBEA9B4" w14:textId="77777777" w:rsidR="00225DC7" w:rsidRDefault="00225DC7" w:rsidP="008D0CB8">
      <w:pPr>
        <w:rPr>
          <w:rFonts w:ascii="Arial" w:hAnsi="Arial" w:cs="Arial"/>
          <w:b/>
          <w:bCs/>
          <w:sz w:val="22"/>
          <w:szCs w:val="22"/>
        </w:rPr>
      </w:pPr>
    </w:p>
    <w:p w14:paraId="0F1D2CAD" w14:textId="77777777" w:rsidR="00225DC7" w:rsidRDefault="00225DC7" w:rsidP="008D0CB8">
      <w:pPr>
        <w:rPr>
          <w:rFonts w:ascii="Arial" w:hAnsi="Arial" w:cs="Arial"/>
          <w:b/>
          <w:bCs/>
          <w:sz w:val="22"/>
          <w:szCs w:val="22"/>
        </w:rPr>
      </w:pPr>
    </w:p>
    <w:p w14:paraId="6F5BECC9" w14:textId="77777777" w:rsidR="00225DC7" w:rsidRDefault="00225DC7" w:rsidP="008D0CB8">
      <w:pPr>
        <w:rPr>
          <w:rFonts w:ascii="Arial" w:hAnsi="Arial" w:cs="Arial"/>
          <w:b/>
          <w:bCs/>
          <w:sz w:val="22"/>
          <w:szCs w:val="22"/>
        </w:rPr>
      </w:pPr>
    </w:p>
    <w:p w14:paraId="417FA2EB" w14:textId="77777777" w:rsidR="00225DC7" w:rsidRDefault="00225DC7" w:rsidP="008D0CB8">
      <w:pPr>
        <w:rPr>
          <w:rFonts w:ascii="Arial" w:hAnsi="Arial" w:cs="Arial"/>
          <w:b/>
          <w:bCs/>
          <w:sz w:val="22"/>
          <w:szCs w:val="22"/>
        </w:rPr>
      </w:pPr>
    </w:p>
    <w:p w14:paraId="245722FD" w14:textId="77777777" w:rsidR="00225DC7" w:rsidRDefault="00225DC7" w:rsidP="008D0CB8">
      <w:pPr>
        <w:rPr>
          <w:rFonts w:ascii="Arial" w:hAnsi="Arial" w:cs="Arial"/>
          <w:b/>
          <w:bCs/>
          <w:sz w:val="22"/>
          <w:szCs w:val="22"/>
        </w:rPr>
      </w:pPr>
    </w:p>
    <w:p w14:paraId="3DABDBF8" w14:textId="77777777" w:rsidR="00225DC7" w:rsidRDefault="00225DC7" w:rsidP="008D0CB8">
      <w:pPr>
        <w:rPr>
          <w:rFonts w:ascii="Arial" w:hAnsi="Arial" w:cs="Arial"/>
          <w:b/>
          <w:bCs/>
          <w:sz w:val="22"/>
          <w:szCs w:val="22"/>
        </w:rPr>
      </w:pPr>
    </w:p>
    <w:p w14:paraId="19AB152A" w14:textId="77777777" w:rsidR="00225DC7" w:rsidRDefault="00225DC7" w:rsidP="008D0CB8">
      <w:pPr>
        <w:rPr>
          <w:rFonts w:ascii="Arial" w:hAnsi="Arial" w:cs="Arial"/>
          <w:b/>
          <w:bCs/>
          <w:sz w:val="22"/>
          <w:szCs w:val="22"/>
        </w:rPr>
      </w:pPr>
    </w:p>
    <w:p w14:paraId="64A8D4AE" w14:textId="77777777" w:rsidR="00225DC7" w:rsidRDefault="00225DC7" w:rsidP="008D0CB8">
      <w:pPr>
        <w:rPr>
          <w:rFonts w:ascii="Arial" w:hAnsi="Arial" w:cs="Arial"/>
          <w:b/>
          <w:bCs/>
          <w:sz w:val="22"/>
          <w:szCs w:val="22"/>
        </w:rPr>
      </w:pPr>
    </w:p>
    <w:p w14:paraId="1CF3FD8A" w14:textId="77777777" w:rsidR="00225DC7" w:rsidRDefault="00225DC7" w:rsidP="008D0CB8">
      <w:pPr>
        <w:rPr>
          <w:rFonts w:ascii="Arial" w:hAnsi="Arial" w:cs="Arial"/>
          <w:b/>
          <w:bCs/>
          <w:sz w:val="22"/>
          <w:szCs w:val="22"/>
        </w:rPr>
      </w:pPr>
    </w:p>
    <w:p w14:paraId="456DC905" w14:textId="77777777" w:rsidR="00143FE8" w:rsidRDefault="00143FE8" w:rsidP="008D0CB8">
      <w:pPr>
        <w:rPr>
          <w:rFonts w:ascii="Arial" w:hAnsi="Arial" w:cs="Arial"/>
          <w:b/>
          <w:bCs/>
          <w:sz w:val="22"/>
          <w:szCs w:val="22"/>
        </w:rPr>
      </w:pPr>
    </w:p>
    <w:p w14:paraId="0A83BA2B" w14:textId="77777777" w:rsidR="00225DC7" w:rsidRDefault="00225DC7" w:rsidP="008D0CB8">
      <w:pPr>
        <w:rPr>
          <w:rFonts w:ascii="Arial" w:hAnsi="Arial" w:cs="Arial"/>
          <w:b/>
          <w:bCs/>
          <w:sz w:val="22"/>
          <w:szCs w:val="22"/>
        </w:rPr>
      </w:pPr>
    </w:p>
    <w:p w14:paraId="0F3C7787" w14:textId="1DC22088" w:rsidR="00225DC7" w:rsidRDefault="00225DC7" w:rsidP="008D0CB8">
      <w:pPr>
        <w:rPr>
          <w:rFonts w:ascii="Arial" w:hAnsi="Arial" w:cs="Arial"/>
          <w:b/>
          <w:bCs/>
          <w:sz w:val="22"/>
          <w:szCs w:val="22"/>
        </w:rPr>
      </w:pPr>
      <w:r>
        <w:rPr>
          <w:rFonts w:ascii="Arial" w:hAnsi="Arial" w:cs="Arial"/>
          <w:b/>
          <w:bCs/>
          <w:sz w:val="22"/>
          <w:szCs w:val="22"/>
        </w:rPr>
        <w:br/>
      </w:r>
    </w:p>
    <w:p w14:paraId="6E27B46B" w14:textId="77777777" w:rsidR="00225DC7" w:rsidRDefault="00225DC7" w:rsidP="008D0CB8">
      <w:pPr>
        <w:rPr>
          <w:rFonts w:ascii="Arial" w:hAnsi="Arial" w:cs="Arial"/>
          <w:b/>
          <w:bCs/>
          <w:sz w:val="22"/>
          <w:szCs w:val="22"/>
        </w:rPr>
      </w:pPr>
    </w:p>
    <w:p w14:paraId="5A47C300" w14:textId="77777777" w:rsidR="00225DC7" w:rsidRDefault="00225DC7" w:rsidP="008D0CB8">
      <w:pPr>
        <w:rPr>
          <w:rFonts w:ascii="Arial" w:hAnsi="Arial" w:cs="Arial"/>
          <w:b/>
          <w:bCs/>
          <w:sz w:val="22"/>
          <w:szCs w:val="22"/>
        </w:rPr>
      </w:pPr>
    </w:p>
    <w:p w14:paraId="31E413B3" w14:textId="77777777" w:rsidR="00225DC7" w:rsidRDefault="00225DC7" w:rsidP="008D0CB8">
      <w:pPr>
        <w:rPr>
          <w:rFonts w:ascii="Arial" w:hAnsi="Arial" w:cs="Arial"/>
          <w:b/>
          <w:bCs/>
          <w:sz w:val="22"/>
          <w:szCs w:val="22"/>
        </w:rPr>
      </w:pPr>
    </w:p>
    <w:p w14:paraId="16E06155" w14:textId="77777777" w:rsidR="00225DC7" w:rsidRDefault="00225DC7" w:rsidP="008D0CB8">
      <w:pPr>
        <w:rPr>
          <w:rFonts w:ascii="Arial" w:hAnsi="Arial" w:cs="Arial"/>
          <w:b/>
          <w:bCs/>
          <w:sz w:val="22"/>
          <w:szCs w:val="22"/>
        </w:rPr>
      </w:pPr>
    </w:p>
    <w:p w14:paraId="56A366CC" w14:textId="0198E7F9" w:rsidR="008F5023" w:rsidRPr="00BD6EF1" w:rsidRDefault="008F5023" w:rsidP="008D0CB8">
      <w:pPr>
        <w:rPr>
          <w:rFonts w:ascii="Arial" w:hAnsi="Arial" w:cs="Arial"/>
          <w:b/>
          <w:bCs/>
          <w:sz w:val="22"/>
          <w:szCs w:val="22"/>
        </w:rPr>
      </w:pPr>
      <w:r w:rsidRPr="00BD6EF1">
        <w:rPr>
          <w:rFonts w:ascii="Arial" w:hAnsi="Arial" w:cs="Arial"/>
          <w:b/>
          <w:bCs/>
          <w:sz w:val="22"/>
          <w:szCs w:val="22"/>
        </w:rPr>
        <w:lastRenderedPageBreak/>
        <w:t>SI-</w:t>
      </w:r>
      <w:r w:rsidR="004B72C7">
        <w:rPr>
          <w:rFonts w:ascii="Arial" w:hAnsi="Arial" w:cs="Arial"/>
          <w:b/>
          <w:bCs/>
          <w:sz w:val="22"/>
          <w:szCs w:val="22"/>
        </w:rPr>
        <w:t>7</w:t>
      </w:r>
      <w:r w:rsidR="00A8447E" w:rsidRPr="00BD6EF1">
        <w:rPr>
          <w:rFonts w:ascii="Arial" w:hAnsi="Arial" w:cs="Arial"/>
          <w:b/>
          <w:bCs/>
          <w:sz w:val="22"/>
          <w:szCs w:val="22"/>
        </w:rPr>
        <w:t xml:space="preserve">. </w:t>
      </w:r>
      <w:r w:rsidR="004B10F1">
        <w:rPr>
          <w:rFonts w:ascii="Arial" w:hAnsi="Arial" w:cs="Arial"/>
          <w:b/>
          <w:bCs/>
          <w:sz w:val="22"/>
          <w:szCs w:val="22"/>
        </w:rPr>
        <w:t>Data-driven</w:t>
      </w:r>
      <w:r w:rsidR="00A8447E" w:rsidRPr="00BD6EF1">
        <w:rPr>
          <w:rFonts w:ascii="Arial" w:hAnsi="Arial" w:cs="Arial"/>
          <w:b/>
          <w:bCs/>
          <w:sz w:val="22"/>
          <w:szCs w:val="22"/>
        </w:rPr>
        <w:t xml:space="preserve"> variable selection </w:t>
      </w:r>
      <w:r w:rsidR="005B1909" w:rsidRPr="00BD6EF1">
        <w:rPr>
          <w:rFonts w:ascii="Arial" w:hAnsi="Arial" w:cs="Arial"/>
          <w:b/>
          <w:bCs/>
          <w:sz w:val="22"/>
          <w:szCs w:val="22"/>
        </w:rPr>
        <w:t>using bootstrapped elastic net regression</w:t>
      </w:r>
    </w:p>
    <w:p w14:paraId="7B750ED0" w14:textId="4853BD97" w:rsidR="001F1633" w:rsidRPr="00BD6EF1" w:rsidRDefault="001F1633" w:rsidP="008D0CB8">
      <w:pPr>
        <w:spacing w:before="100" w:beforeAutospacing="1" w:after="100" w:afterAutospacing="1"/>
        <w:rPr>
          <w:rFonts w:ascii="Arial" w:hAnsi="Arial" w:cs="Arial"/>
          <w:sz w:val="20"/>
          <w:szCs w:val="20"/>
        </w:rPr>
      </w:pPr>
      <w:r w:rsidRPr="00BD6EF1">
        <w:rPr>
          <w:rFonts w:ascii="Arial" w:hAnsi="Arial" w:cs="Arial"/>
          <w:sz w:val="20"/>
          <w:szCs w:val="20"/>
        </w:rPr>
        <w:t xml:space="preserve">To complement the theory-driven hierarchical regression models, we conducted elastic net regression with bootstrap </w:t>
      </w:r>
      <w:r w:rsidR="00D040EC">
        <w:rPr>
          <w:rFonts w:ascii="Arial" w:hAnsi="Arial" w:cs="Arial"/>
          <w:sz w:val="20"/>
          <w:szCs w:val="20"/>
        </w:rPr>
        <w:t xml:space="preserve">variable </w:t>
      </w:r>
      <w:r w:rsidRPr="00BD6EF1">
        <w:rPr>
          <w:rFonts w:ascii="Arial" w:hAnsi="Arial" w:cs="Arial"/>
          <w:sz w:val="20"/>
          <w:szCs w:val="20"/>
        </w:rPr>
        <w:t>selection</w:t>
      </w:r>
      <w:r w:rsidR="00B66735">
        <w:rPr>
          <w:rFonts w:ascii="Arial" w:hAnsi="Arial" w:cs="Arial"/>
          <w:sz w:val="20"/>
          <w:szCs w:val="20"/>
        </w:rPr>
        <w:fldChar w:fldCharType="begin"/>
      </w:r>
      <w:r w:rsidR="00B66735">
        <w:rPr>
          <w:rFonts w:ascii="Arial" w:hAnsi="Arial" w:cs="Arial"/>
          <w:sz w:val="20"/>
          <w:szCs w:val="20"/>
        </w:rPr>
        <w:instrText xml:space="preserve"> ADDIN ZOTERO_ITEM CSL_CITATION {"citationID":"tWAJ22cz","properties":{"unsorted":false,"formattedCitation":"\\super 26\\nosupersub{}","plainCitation":"26","noteIndex":0},"citationItems":[{"id":311,"uris":["http://zotero.org/users/local/lBr4mtwX/items/3TMGHF6W"],"itemData":{"id":311,"type":"webpage","title":"Regularization and Variable Selection Via the Elastic Net | Journal of the Royal Statistical Society Series B: Statistical Methodology | Oxford Academic","URL":"https://academic.oup.com/jrsssb/article/67/2/301/7109482","accessed":{"date-parts":[["2026",8,31]]}}}],"schema":"https://github.com/citation-style-language/schema/raw/master/csl-citation.json"} </w:instrText>
      </w:r>
      <w:r w:rsidR="00B66735">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26</w:t>
      </w:r>
      <w:r w:rsidR="00B66735">
        <w:rPr>
          <w:rFonts w:ascii="Arial" w:hAnsi="Arial" w:cs="Arial"/>
          <w:sz w:val="20"/>
          <w:szCs w:val="20"/>
        </w:rPr>
        <w:fldChar w:fldCharType="end"/>
      </w:r>
      <w:r w:rsidRPr="00BD6EF1">
        <w:rPr>
          <w:rFonts w:ascii="Arial" w:hAnsi="Arial" w:cs="Arial"/>
          <w:sz w:val="20"/>
          <w:szCs w:val="20"/>
        </w:rPr>
        <w:t xml:space="preserve">. Whereas hierarchical regression evaluates prespecified predictors within an ordered covariate structure, elastic net regression evaluates all candidate predictors simultaneously while shrinking weak or redundant coefficients toward zero. </w:t>
      </w:r>
      <w:r w:rsidR="00FD0279">
        <w:rPr>
          <w:rFonts w:ascii="Arial" w:hAnsi="Arial" w:cs="Arial"/>
          <w:sz w:val="20"/>
          <w:szCs w:val="20"/>
        </w:rPr>
        <w:t>This</w:t>
      </w:r>
      <w:r w:rsidRPr="00BD6EF1">
        <w:rPr>
          <w:rFonts w:ascii="Arial" w:hAnsi="Arial" w:cs="Arial"/>
          <w:sz w:val="20"/>
          <w:szCs w:val="20"/>
        </w:rPr>
        <w:t xml:space="preserve"> analysis </w:t>
      </w:r>
      <w:r w:rsidR="00FD0279">
        <w:rPr>
          <w:rFonts w:ascii="Arial" w:hAnsi="Arial" w:cs="Arial"/>
          <w:sz w:val="20"/>
          <w:szCs w:val="20"/>
        </w:rPr>
        <w:t xml:space="preserve">serves </w:t>
      </w:r>
      <w:r w:rsidRPr="00BD6EF1">
        <w:rPr>
          <w:rFonts w:ascii="Arial" w:hAnsi="Arial" w:cs="Arial"/>
          <w:sz w:val="20"/>
          <w:szCs w:val="20"/>
        </w:rPr>
        <w:t xml:space="preserve">as a robustness check </w:t>
      </w:r>
      <w:r w:rsidR="00F02B7A">
        <w:rPr>
          <w:rFonts w:ascii="Arial" w:hAnsi="Arial" w:cs="Arial"/>
          <w:sz w:val="20"/>
          <w:szCs w:val="20"/>
        </w:rPr>
        <w:t>to assess</w:t>
      </w:r>
      <w:r w:rsidRPr="00BD6EF1">
        <w:rPr>
          <w:rFonts w:ascii="Arial" w:hAnsi="Arial" w:cs="Arial"/>
          <w:sz w:val="20"/>
          <w:szCs w:val="20"/>
        </w:rPr>
        <w:t xml:space="preserve"> whether each well-being dimension retain</w:t>
      </w:r>
      <w:r w:rsidR="00F02B7A">
        <w:rPr>
          <w:rFonts w:ascii="Arial" w:hAnsi="Arial" w:cs="Arial"/>
          <w:sz w:val="20"/>
          <w:szCs w:val="20"/>
        </w:rPr>
        <w:t>s</w:t>
      </w:r>
      <w:r w:rsidRPr="00BD6EF1">
        <w:rPr>
          <w:rFonts w:ascii="Arial" w:hAnsi="Arial" w:cs="Arial"/>
          <w:sz w:val="20"/>
          <w:szCs w:val="20"/>
        </w:rPr>
        <w:t xml:space="preserve"> predictive information when competing with other predictors</w:t>
      </w:r>
      <w:r w:rsidR="00A1704B">
        <w:rPr>
          <w:rFonts w:ascii="Arial" w:hAnsi="Arial" w:cs="Arial"/>
          <w:sz w:val="20"/>
          <w:szCs w:val="20"/>
        </w:rPr>
        <w:t xml:space="preserve"> in a data-driven framework</w:t>
      </w:r>
      <w:r w:rsidRPr="00BD6EF1">
        <w:rPr>
          <w:rFonts w:ascii="Arial" w:hAnsi="Arial" w:cs="Arial"/>
          <w:sz w:val="20"/>
          <w:szCs w:val="20"/>
        </w:rPr>
        <w:t>.</w:t>
      </w:r>
    </w:p>
    <w:p w14:paraId="4980CBCC" w14:textId="28D4EB4E" w:rsidR="004B4A7E" w:rsidRPr="004B4A7E" w:rsidRDefault="004B4A7E" w:rsidP="008D0CB8">
      <w:pPr>
        <w:spacing w:before="100" w:beforeAutospacing="1" w:after="100" w:afterAutospacing="1"/>
        <w:rPr>
          <w:rFonts w:ascii="Arial" w:hAnsi="Arial" w:cs="Arial"/>
          <w:sz w:val="20"/>
          <w:szCs w:val="20"/>
        </w:rPr>
      </w:pPr>
      <w:r w:rsidRPr="004B4A7E">
        <w:rPr>
          <w:rFonts w:ascii="Arial" w:hAnsi="Arial" w:cs="Arial"/>
          <w:sz w:val="20"/>
          <w:szCs w:val="20"/>
        </w:rPr>
        <w:t>SI-7-1.</w:t>
      </w:r>
      <w:r w:rsidR="0028423B">
        <w:rPr>
          <w:rFonts w:ascii="Arial" w:hAnsi="Arial" w:cs="Arial"/>
          <w:sz w:val="20"/>
          <w:szCs w:val="20"/>
        </w:rPr>
        <w:t xml:space="preserve"> Procedures</w:t>
      </w:r>
    </w:p>
    <w:p w14:paraId="1F50B9B3" w14:textId="7B00BA12" w:rsidR="004B4A7E" w:rsidRDefault="00655413" w:rsidP="008D0CB8">
      <w:pPr>
        <w:spacing w:before="100" w:beforeAutospacing="1" w:after="100" w:afterAutospacing="1"/>
        <w:rPr>
          <w:rFonts w:ascii="Arial" w:hAnsi="Arial" w:cs="Arial"/>
          <w:sz w:val="20"/>
          <w:szCs w:val="20"/>
        </w:rPr>
      </w:pPr>
      <w:r w:rsidRPr="00BD6EF1">
        <w:rPr>
          <w:rFonts w:ascii="Arial" w:hAnsi="Arial" w:cs="Arial"/>
          <w:sz w:val="20"/>
          <w:szCs w:val="20"/>
        </w:rPr>
        <w:t>Models were estimated using the “</w:t>
      </w:r>
      <w:r w:rsidRPr="00BD6EF1">
        <w:rPr>
          <w:rFonts w:ascii="Arial" w:hAnsi="Arial" w:cs="Arial"/>
          <w:i/>
          <w:iCs/>
          <w:sz w:val="20"/>
          <w:szCs w:val="20"/>
        </w:rPr>
        <w:t>glmnet”</w:t>
      </w:r>
      <w:r w:rsidRPr="00BD6EF1">
        <w:rPr>
          <w:rFonts w:ascii="Arial" w:hAnsi="Arial" w:cs="Arial"/>
          <w:sz w:val="20"/>
          <w:szCs w:val="20"/>
        </w:rPr>
        <w:t xml:space="preserve"> package in R</w:t>
      </w:r>
      <w:r w:rsidR="00721AC1">
        <w:rPr>
          <w:rFonts w:ascii="Arial" w:hAnsi="Arial" w:cs="Arial"/>
          <w:sz w:val="20"/>
          <w:szCs w:val="20"/>
        </w:rPr>
        <w:fldChar w:fldCharType="begin"/>
      </w:r>
      <w:r w:rsidR="00721AC1">
        <w:rPr>
          <w:rFonts w:ascii="Arial" w:hAnsi="Arial" w:cs="Arial"/>
          <w:sz w:val="20"/>
          <w:szCs w:val="20"/>
        </w:rPr>
        <w:instrText xml:space="preserve"> ADDIN ZOTERO_ITEM CSL_CITATION {"citationID":"kUHvNOCk","properties":{"unsorted":false,"formattedCitation":"\\super 27\\nosupersub{}","plainCitation":"27","noteIndex":0},"citationItems":[{"id":152,"uris":["http://zotero.org/users/local/lBr4mtwX/items/ZJKIPXFZ"],"itemData":{"id":152,"type":"article-journal","language":"en","source":"Zotero","title":"An Introduction to glmnet","author":[{"family":"Hastie","given":"Trevor"},{"family":"Qian","given":"Junyang"},{"family":"Tay","given":"Kenneth"}]}}],"schema":"https://github.com/citation-style-language/schema/raw/master/csl-citation.json"} </w:instrText>
      </w:r>
      <w:r w:rsidR="00721AC1">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27</w:t>
      </w:r>
      <w:r w:rsidR="00721AC1">
        <w:rPr>
          <w:rFonts w:ascii="Arial" w:hAnsi="Arial" w:cs="Arial"/>
          <w:sz w:val="20"/>
          <w:szCs w:val="20"/>
        </w:rPr>
        <w:fldChar w:fldCharType="end"/>
      </w:r>
      <w:r w:rsidRPr="00BD6EF1">
        <w:rPr>
          <w:rFonts w:ascii="Arial" w:hAnsi="Arial" w:cs="Arial"/>
          <w:sz w:val="20"/>
          <w:szCs w:val="20"/>
        </w:rPr>
        <w:t xml:space="preserve">. </w:t>
      </w:r>
      <w:r>
        <w:rPr>
          <w:rFonts w:ascii="Arial" w:hAnsi="Arial" w:cs="Arial"/>
          <w:sz w:val="20"/>
          <w:szCs w:val="20"/>
        </w:rPr>
        <w:t xml:space="preserve"> </w:t>
      </w:r>
      <w:r w:rsidR="001F1633" w:rsidRPr="00BD6EF1">
        <w:rPr>
          <w:rFonts w:ascii="Arial" w:hAnsi="Arial" w:cs="Arial"/>
          <w:sz w:val="20"/>
          <w:szCs w:val="20"/>
        </w:rPr>
        <w:t>All three well-being dimensions and covariates from the fully adjusted model</w:t>
      </w:r>
      <w:r w:rsidR="00985D84">
        <w:rPr>
          <w:rFonts w:ascii="Arial" w:hAnsi="Arial" w:cs="Arial"/>
          <w:sz w:val="20"/>
          <w:szCs w:val="20"/>
        </w:rPr>
        <w:t xml:space="preserve"> (Model 3)</w:t>
      </w:r>
      <w:r w:rsidR="001F1633" w:rsidRPr="00BD6EF1">
        <w:rPr>
          <w:rFonts w:ascii="Arial" w:hAnsi="Arial" w:cs="Arial"/>
          <w:sz w:val="20"/>
          <w:szCs w:val="20"/>
        </w:rPr>
        <w:t xml:space="preserve"> were entered simultaneously as predictors of DunedinPACNI. Categorical predictors were dummy-coded, and all </w:t>
      </w:r>
      <w:r w:rsidR="00442C6D">
        <w:rPr>
          <w:rFonts w:ascii="Arial" w:hAnsi="Arial" w:cs="Arial"/>
          <w:sz w:val="20"/>
          <w:szCs w:val="20"/>
        </w:rPr>
        <w:t xml:space="preserve">continuous </w:t>
      </w:r>
      <w:r w:rsidR="00912FC6">
        <w:rPr>
          <w:rFonts w:ascii="Arial" w:hAnsi="Arial" w:cs="Arial"/>
          <w:sz w:val="20"/>
          <w:szCs w:val="20"/>
        </w:rPr>
        <w:t>variables</w:t>
      </w:r>
      <w:r w:rsidR="001F1633" w:rsidRPr="00BD6EF1">
        <w:rPr>
          <w:rFonts w:ascii="Arial" w:hAnsi="Arial" w:cs="Arial"/>
          <w:sz w:val="20"/>
          <w:szCs w:val="20"/>
        </w:rPr>
        <w:t xml:space="preserve"> were standardized before model fitting. The elastic net mixing parameter</w:t>
      </w:r>
      <w:r w:rsidR="00B2271F" w:rsidRPr="00BD6EF1">
        <w:rPr>
          <w:rFonts w:ascii="Arial" w:hAnsi="Arial" w:cs="Arial"/>
          <w:sz w:val="20"/>
          <w:szCs w:val="20"/>
        </w:rPr>
        <w:t xml:space="preserve"> α</w:t>
      </w:r>
      <w:r w:rsidR="001F1633" w:rsidRPr="00BD6EF1">
        <w:rPr>
          <w:rFonts w:ascii="Arial" w:hAnsi="Arial" w:cs="Arial"/>
          <w:sz w:val="20"/>
          <w:szCs w:val="20"/>
        </w:rPr>
        <w:t xml:space="preserve"> was selected using </w:t>
      </w:r>
      <w:r w:rsidR="00294E93">
        <w:rPr>
          <w:rFonts w:ascii="Arial" w:hAnsi="Arial" w:cs="Arial"/>
          <w:sz w:val="20"/>
          <w:szCs w:val="20"/>
        </w:rPr>
        <w:t>5</w:t>
      </w:r>
      <w:r w:rsidR="001F1633" w:rsidRPr="00BD6EF1">
        <w:rPr>
          <w:rFonts w:ascii="Arial" w:hAnsi="Arial" w:cs="Arial"/>
          <w:sz w:val="20"/>
          <w:szCs w:val="20"/>
        </w:rPr>
        <w:t xml:space="preserve">-fold cross-validation across values from .10 to 1.00, with mean squared error as the optimization criterion. The optimal value was </w:t>
      </w:r>
      <w:r w:rsidR="00C97BE7" w:rsidRPr="00BD6EF1">
        <w:rPr>
          <w:rFonts w:ascii="Arial" w:hAnsi="Arial" w:cs="Arial"/>
          <w:sz w:val="20"/>
          <w:szCs w:val="20"/>
        </w:rPr>
        <w:t xml:space="preserve">α = 1.00, </w:t>
      </w:r>
      <w:r w:rsidR="001F1633" w:rsidRPr="00BD6EF1">
        <w:rPr>
          <w:rFonts w:ascii="Arial" w:hAnsi="Arial" w:cs="Arial"/>
          <w:sz w:val="20"/>
          <w:szCs w:val="20"/>
        </w:rPr>
        <w:t>corresponding to a lasso-penalized model</w:t>
      </w:r>
      <w:r w:rsidR="002B3259">
        <w:rPr>
          <w:rFonts w:ascii="Arial" w:hAnsi="Arial" w:cs="Arial"/>
          <w:sz w:val="20"/>
          <w:szCs w:val="20"/>
        </w:rPr>
        <w:fldChar w:fldCharType="begin"/>
      </w:r>
      <w:r w:rsidR="002B3259">
        <w:rPr>
          <w:rFonts w:ascii="Arial" w:hAnsi="Arial" w:cs="Arial"/>
          <w:sz w:val="20"/>
          <w:szCs w:val="20"/>
        </w:rPr>
        <w:instrText xml:space="preserve"> ADDIN ZOTERO_ITEM CSL_CITATION {"citationID":"DGheeAmt","properties":{"unsorted":false,"formattedCitation":"\\super 26\\nosupersub{}","plainCitation":"26","noteIndex":0},"citationItems":[{"id":311,"uris":["http://zotero.org/users/local/lBr4mtwX/items/3TMGHF6W"],"itemData":{"id":311,"type":"webpage","title":"Regularization and Variable Selection Via the Elastic Net | Journal of the Royal Statistical Society Series B: Statistical Methodology | Oxford Academic","URL":"https://academic.oup.com/jrsssb/article/67/2/301/7109482","accessed":{"date-parts":[["2026",8,31]]}}}],"schema":"https://github.com/citation-style-language/schema/raw/master/csl-citation.json"} </w:instrText>
      </w:r>
      <w:r w:rsidR="002B3259">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26</w:t>
      </w:r>
      <w:r w:rsidR="002B3259">
        <w:rPr>
          <w:rFonts w:ascii="Arial" w:hAnsi="Arial" w:cs="Arial"/>
          <w:sz w:val="20"/>
          <w:szCs w:val="20"/>
        </w:rPr>
        <w:fldChar w:fldCharType="end"/>
      </w:r>
      <w:r w:rsidR="001F1633" w:rsidRPr="00BD6EF1">
        <w:rPr>
          <w:rFonts w:ascii="Arial" w:hAnsi="Arial" w:cs="Arial"/>
          <w:sz w:val="20"/>
          <w:szCs w:val="20"/>
        </w:rPr>
        <w:t xml:space="preserve">. The regularization parameter </w:t>
      </w:r>
      <w:r w:rsidR="00D73A39" w:rsidRPr="00BD6EF1">
        <w:rPr>
          <w:rFonts w:ascii="Arial" w:hAnsi="Arial" w:cs="Arial"/>
          <w:sz w:val="20"/>
          <w:szCs w:val="20"/>
        </w:rPr>
        <w:t>(λ)</w:t>
      </w:r>
      <w:r w:rsidR="001F1633" w:rsidRPr="00BD6EF1">
        <w:rPr>
          <w:rFonts w:ascii="Arial" w:hAnsi="Arial" w:cs="Arial"/>
          <w:sz w:val="20"/>
          <w:szCs w:val="20"/>
        </w:rPr>
        <w:t xml:space="preserve"> was selected using the one-standard-error criterion (</w:t>
      </w:r>
      <w:r w:rsidR="00BD7F51" w:rsidRPr="00BD6EF1">
        <w:rPr>
          <w:rFonts w:ascii="Arial" w:hAnsi="Arial" w:cs="Arial"/>
          <w:sz w:val="20"/>
          <w:szCs w:val="20"/>
        </w:rPr>
        <w:t>λ</w:t>
      </w:r>
      <w:r w:rsidR="00BD7F51" w:rsidRPr="00BD6EF1">
        <w:rPr>
          <w:rFonts w:ascii="Arial" w:hAnsi="Arial" w:cs="Arial"/>
          <w:sz w:val="20"/>
          <w:szCs w:val="20"/>
          <w:vertAlign w:val="subscript"/>
        </w:rPr>
        <w:t>1SE</w:t>
      </w:r>
      <w:r w:rsidR="00BD7F51" w:rsidRPr="00BD6EF1">
        <w:rPr>
          <w:rFonts w:ascii="Arial" w:hAnsi="Arial" w:cs="Arial"/>
          <w:sz w:val="20"/>
          <w:szCs w:val="20"/>
        </w:rPr>
        <w:t>)</w:t>
      </w:r>
      <w:r w:rsidR="001F1633" w:rsidRPr="00BD6EF1">
        <w:rPr>
          <w:rFonts w:ascii="Arial" w:hAnsi="Arial" w:cs="Arial"/>
          <w:sz w:val="20"/>
          <w:szCs w:val="20"/>
        </w:rPr>
        <w:t xml:space="preserve"> favoring a more parsimonious solution. Selection stability was assessed across 10,000 bootstrap iterations. In each iteration, participants were sampled with replacement, and the model was refitted using the selected</w:t>
      </w:r>
      <w:r w:rsidR="003B10BA">
        <w:rPr>
          <w:rFonts w:ascii="Arial" w:hAnsi="Arial" w:cs="Arial"/>
          <w:sz w:val="20"/>
          <w:szCs w:val="20"/>
        </w:rPr>
        <w:t xml:space="preserve"> </w:t>
      </w:r>
      <w:r w:rsidR="006C6E21" w:rsidRPr="006C6E21">
        <w:rPr>
          <w:rFonts w:ascii="Arial" w:hAnsi="Arial" w:cs="Arial"/>
          <w:sz w:val="20"/>
          <w:szCs w:val="20"/>
        </w:rPr>
        <w:t>α</w:t>
      </w:r>
      <w:r w:rsidR="001F1633" w:rsidRPr="00BD6EF1">
        <w:rPr>
          <w:rFonts w:ascii="Arial" w:hAnsi="Arial" w:cs="Arial"/>
          <w:sz w:val="20"/>
          <w:szCs w:val="20"/>
        </w:rPr>
        <w:t>. Five-fold cross-validation was performed within each bootstrap sample to re-estimate</w:t>
      </w:r>
      <w:r w:rsidR="00EE1827" w:rsidRPr="00BD6EF1">
        <w:rPr>
          <w:rFonts w:ascii="Arial" w:hAnsi="Arial" w:cs="Arial"/>
          <w:sz w:val="20"/>
          <w:szCs w:val="20"/>
        </w:rPr>
        <w:t xml:space="preserve"> λ</w:t>
      </w:r>
      <w:r w:rsidR="00EE1827" w:rsidRPr="00BD6EF1">
        <w:rPr>
          <w:rFonts w:ascii="Arial" w:hAnsi="Arial" w:cs="Arial"/>
          <w:sz w:val="20"/>
          <w:szCs w:val="20"/>
          <w:vertAlign w:val="subscript"/>
        </w:rPr>
        <w:t>1SE</w:t>
      </w:r>
      <w:r w:rsidR="001F1633" w:rsidRPr="00BD6EF1">
        <w:rPr>
          <w:rFonts w:ascii="Arial" w:hAnsi="Arial" w:cs="Arial"/>
          <w:sz w:val="20"/>
          <w:szCs w:val="20"/>
        </w:rPr>
        <w:t>. A predictor was considered selected when its penalized coefficient was nonzero. Selection probability was defined as the proportion of bootstrap iterations in which each predictor was retained, with probabilities of .75 or greater indicating stable selection</w:t>
      </w:r>
      <w:r w:rsidR="00FA488F">
        <w:rPr>
          <w:rFonts w:ascii="Arial" w:hAnsi="Arial" w:cs="Arial"/>
          <w:sz w:val="20"/>
          <w:szCs w:val="20"/>
        </w:rPr>
        <w:fldChar w:fldCharType="begin"/>
      </w:r>
      <w:r w:rsidR="00FA488F">
        <w:rPr>
          <w:rFonts w:ascii="Arial" w:hAnsi="Arial" w:cs="Arial"/>
          <w:sz w:val="20"/>
          <w:szCs w:val="20"/>
        </w:rPr>
        <w:instrText xml:space="preserve"> ADDIN ZOTERO_ITEM CSL_CITATION {"citationID":"yPIJ95er","properties":{"unsorted":false,"formattedCitation":"\\super 28\\nosupersub{}","plainCitation":"28","noteIndex":0},"citationItems":[{"id":313,"uris":["http://zotero.org/users/local/lBr4mtwX/items/KTQBKC3S"],"itemData":{"id":313,"type":"webpage","title":"Stability selection - Meinshausen - 2010 - Journal of the Royal Statistical Society: Series B (Statistical Methodology) - Wiley Online Library","URL":"https://rss.onlinelibrary.wiley.com/doi/full/10.1111/j.1467-9868.2010.00740.x","accessed":{"date-parts":[["2026",8,31]]}}}],"schema":"https://github.com/citation-style-language/schema/raw/master/csl-citation.json"} </w:instrText>
      </w:r>
      <w:r w:rsidR="00FA488F">
        <w:rPr>
          <w:rFonts w:ascii="Arial" w:hAnsi="Arial" w:cs="Arial"/>
          <w:sz w:val="20"/>
          <w:szCs w:val="20"/>
        </w:rPr>
        <w:fldChar w:fldCharType="separate"/>
      </w:r>
      <w:r w:rsidR="003D326C" w:rsidRPr="003D326C">
        <w:rPr>
          <w:rFonts w:ascii="Arial" w:eastAsiaTheme="minorEastAsia" w:hAnsi="Arial" w:cs="Arial"/>
          <w:sz w:val="20"/>
          <w:vertAlign w:val="superscript"/>
          <w14:ligatures w14:val="standardContextual"/>
        </w:rPr>
        <w:t>28</w:t>
      </w:r>
      <w:r w:rsidR="00FA488F">
        <w:rPr>
          <w:rFonts w:ascii="Arial" w:hAnsi="Arial" w:cs="Arial"/>
          <w:sz w:val="20"/>
          <w:szCs w:val="20"/>
        </w:rPr>
        <w:fldChar w:fldCharType="end"/>
      </w:r>
      <w:r w:rsidR="001F1633" w:rsidRPr="00BD6EF1">
        <w:rPr>
          <w:rFonts w:ascii="Arial" w:hAnsi="Arial" w:cs="Arial"/>
          <w:sz w:val="20"/>
          <w:szCs w:val="20"/>
        </w:rPr>
        <w:t xml:space="preserve">. </w:t>
      </w:r>
      <w:r w:rsidR="001F387C">
        <w:rPr>
          <w:rFonts w:ascii="Arial" w:hAnsi="Arial" w:cs="Arial"/>
          <w:sz w:val="20"/>
          <w:szCs w:val="20"/>
        </w:rPr>
        <w:t xml:space="preserve">The result of variable selection is visualized below and described in the main text. </w:t>
      </w:r>
    </w:p>
    <w:p w14:paraId="1E1B1CF3" w14:textId="6A6F195A" w:rsidR="004B4A7E" w:rsidRPr="004B4A7E" w:rsidRDefault="004B4A7E" w:rsidP="004B4A7E">
      <w:pPr>
        <w:spacing w:before="100" w:beforeAutospacing="1" w:after="100" w:afterAutospacing="1"/>
        <w:rPr>
          <w:rFonts w:ascii="Arial" w:hAnsi="Arial" w:cs="Arial"/>
          <w:sz w:val="20"/>
          <w:szCs w:val="20"/>
        </w:rPr>
      </w:pPr>
      <w:r w:rsidRPr="004B4A7E">
        <w:rPr>
          <w:rFonts w:ascii="Arial" w:hAnsi="Arial" w:cs="Arial"/>
          <w:sz w:val="20"/>
          <w:szCs w:val="20"/>
        </w:rPr>
        <w:t>SI-7-</w:t>
      </w:r>
      <w:r>
        <w:rPr>
          <w:rFonts w:ascii="Arial" w:hAnsi="Arial" w:cs="Arial"/>
          <w:sz w:val="20"/>
          <w:szCs w:val="20"/>
        </w:rPr>
        <w:t>2</w:t>
      </w:r>
      <w:r w:rsidRPr="004B4A7E">
        <w:rPr>
          <w:rFonts w:ascii="Arial" w:hAnsi="Arial" w:cs="Arial"/>
          <w:sz w:val="20"/>
          <w:szCs w:val="20"/>
        </w:rPr>
        <w:t>.</w:t>
      </w:r>
      <w:r w:rsidR="005B2B64">
        <w:rPr>
          <w:rFonts w:ascii="Arial" w:hAnsi="Arial" w:cs="Arial"/>
          <w:sz w:val="20"/>
          <w:szCs w:val="20"/>
        </w:rPr>
        <w:t xml:space="preserve"> Variable selection results</w:t>
      </w:r>
    </w:p>
    <w:p w14:paraId="0EBA59FE" w14:textId="1B718596" w:rsidR="004B4A7E" w:rsidRPr="00BD6EF1" w:rsidRDefault="004F4778" w:rsidP="008D0CB8">
      <w:pPr>
        <w:spacing w:before="100" w:beforeAutospacing="1" w:after="100" w:afterAutospacing="1"/>
        <w:rPr>
          <w:rFonts w:ascii="Arial" w:hAnsi="Arial" w:cs="Arial"/>
          <w:sz w:val="20"/>
          <w:szCs w:val="20"/>
        </w:rPr>
      </w:pPr>
      <w:r w:rsidRPr="004F4778">
        <w:rPr>
          <w:rFonts w:ascii="Arial" w:hAnsi="Arial" w:cs="Arial"/>
          <w:noProof/>
          <w:sz w:val="20"/>
          <w:szCs w:val="20"/>
        </w:rPr>
        <w:drawing>
          <wp:inline distT="0" distB="0" distL="0" distR="0" wp14:anchorId="6D1E83E9" wp14:editId="364766E3">
            <wp:extent cx="4990641" cy="2462263"/>
            <wp:effectExtent l="0" t="0" r="635" b="1905"/>
            <wp:docPr id="1625870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70368" name=""/>
                    <pic:cNvPicPr/>
                  </pic:nvPicPr>
                  <pic:blipFill>
                    <a:blip r:embed="rId6"/>
                    <a:stretch>
                      <a:fillRect/>
                    </a:stretch>
                  </pic:blipFill>
                  <pic:spPr>
                    <a:xfrm>
                      <a:off x="0" y="0"/>
                      <a:ext cx="5001632" cy="2467686"/>
                    </a:xfrm>
                    <a:prstGeom prst="rect">
                      <a:avLst/>
                    </a:prstGeom>
                  </pic:spPr>
                </pic:pic>
              </a:graphicData>
            </a:graphic>
          </wp:inline>
        </w:drawing>
      </w:r>
    </w:p>
    <w:p w14:paraId="0D840600" w14:textId="11DFF057" w:rsidR="00C52441" w:rsidRPr="00C52441" w:rsidRDefault="00967DF6" w:rsidP="00C52441">
      <w:pPr>
        <w:rPr>
          <w:rFonts w:ascii="Arial" w:hAnsi="Arial" w:cs="Arial"/>
          <w:color w:val="000000" w:themeColor="text1"/>
          <w:sz w:val="20"/>
          <w:szCs w:val="20"/>
        </w:rPr>
      </w:pPr>
      <w:r w:rsidRPr="00967DF6">
        <w:rPr>
          <w:rFonts w:ascii="Arial" w:hAnsi="Arial" w:cs="Arial"/>
          <w:i/>
          <w:iCs/>
          <w:color w:val="000000" w:themeColor="text1"/>
          <w:sz w:val="20"/>
          <w:szCs w:val="20"/>
        </w:rPr>
        <w:t>Note.</w:t>
      </w:r>
      <w:r>
        <w:rPr>
          <w:rFonts w:ascii="Arial" w:hAnsi="Arial" w:cs="Arial"/>
          <w:color w:val="000000" w:themeColor="text1"/>
          <w:sz w:val="20"/>
          <w:szCs w:val="20"/>
        </w:rPr>
        <w:t xml:space="preserve"> </w:t>
      </w:r>
      <w:r w:rsidR="00C52441" w:rsidRPr="00C52441">
        <w:rPr>
          <w:rFonts w:ascii="Arial" w:hAnsi="Arial" w:cs="Arial"/>
          <w:color w:val="000000" w:themeColor="text1"/>
          <w:sz w:val="20"/>
          <w:szCs w:val="20"/>
        </w:rPr>
        <w:t xml:space="preserve">Selection probability represents the proportion of bootstrap samples in which a predictor received a nonzero coefficient. The dashed vertical line indicates the prespecified 75% stability-selection threshold. Predictors meeting or exceeding this threshold are shown in red. </w:t>
      </w:r>
      <w:r w:rsidR="00C12A25">
        <w:rPr>
          <w:rFonts w:ascii="Arial" w:hAnsi="Arial" w:cs="Arial"/>
          <w:color w:val="000000" w:themeColor="text1"/>
          <w:sz w:val="20"/>
          <w:szCs w:val="20"/>
        </w:rPr>
        <w:t>S</w:t>
      </w:r>
      <w:r w:rsidR="00C52441" w:rsidRPr="00C52441">
        <w:rPr>
          <w:rFonts w:ascii="Arial" w:hAnsi="Arial" w:cs="Arial"/>
          <w:color w:val="000000" w:themeColor="text1"/>
          <w:sz w:val="20"/>
          <w:szCs w:val="20"/>
        </w:rPr>
        <w:t xml:space="preserve">ocioeconomic status (SES), chronic conditions, body mass index (BMI), </w:t>
      </w:r>
      <w:r w:rsidR="00CE698A" w:rsidRPr="00C52441">
        <w:rPr>
          <w:rFonts w:ascii="Arial" w:hAnsi="Arial" w:cs="Arial"/>
          <w:color w:val="000000" w:themeColor="text1"/>
          <w:sz w:val="20"/>
          <w:szCs w:val="20"/>
        </w:rPr>
        <w:t xml:space="preserve">MIDUS cohort, </w:t>
      </w:r>
      <w:r w:rsidR="00C52441" w:rsidRPr="00C52441">
        <w:rPr>
          <w:rFonts w:ascii="Arial" w:hAnsi="Arial" w:cs="Arial"/>
          <w:color w:val="000000" w:themeColor="text1"/>
          <w:sz w:val="20"/>
          <w:szCs w:val="20"/>
        </w:rPr>
        <w:t>age at MRI, and social well-being exceeded the 75% threshold. Among the three well-being dimensions, social well-being was the only predictor to meet the stability-selection criterion.</w:t>
      </w:r>
    </w:p>
    <w:p w14:paraId="491E9F11" w14:textId="77777777" w:rsidR="007C4BC0" w:rsidRDefault="007C4BC0" w:rsidP="008D0CB8">
      <w:pPr>
        <w:rPr>
          <w:rFonts w:ascii="Arial" w:hAnsi="Arial" w:cs="Arial"/>
          <w:sz w:val="20"/>
          <w:szCs w:val="20"/>
        </w:rPr>
      </w:pPr>
      <w:bookmarkStart w:id="2" w:name="OLE_LINK1"/>
    </w:p>
    <w:p w14:paraId="080EB2B6" w14:textId="77777777" w:rsidR="006469D1" w:rsidRDefault="006469D1" w:rsidP="008D0CB8">
      <w:pPr>
        <w:rPr>
          <w:rFonts w:ascii="Arial" w:hAnsi="Arial" w:cs="Arial"/>
          <w:b/>
          <w:bCs/>
          <w:sz w:val="22"/>
          <w:szCs w:val="22"/>
        </w:rPr>
      </w:pPr>
    </w:p>
    <w:p w14:paraId="64087F14" w14:textId="77777777" w:rsidR="006469D1" w:rsidRDefault="006469D1" w:rsidP="008D0CB8">
      <w:pPr>
        <w:rPr>
          <w:rFonts w:ascii="Arial" w:hAnsi="Arial" w:cs="Arial"/>
          <w:b/>
          <w:bCs/>
          <w:sz w:val="22"/>
          <w:szCs w:val="22"/>
        </w:rPr>
      </w:pPr>
    </w:p>
    <w:p w14:paraId="41E31ADA" w14:textId="36EAAD56" w:rsidR="00A06278" w:rsidRPr="00BD6EF1" w:rsidRDefault="00420FB7" w:rsidP="008D0CB8">
      <w:pPr>
        <w:rPr>
          <w:rFonts w:ascii="Arial" w:hAnsi="Arial" w:cs="Arial"/>
          <w:b/>
          <w:bCs/>
          <w:sz w:val="22"/>
          <w:szCs w:val="22"/>
        </w:rPr>
      </w:pPr>
      <w:r w:rsidRPr="00BD6EF1">
        <w:rPr>
          <w:rFonts w:ascii="Arial" w:hAnsi="Arial" w:cs="Arial"/>
          <w:b/>
          <w:bCs/>
          <w:sz w:val="22"/>
          <w:szCs w:val="22"/>
        </w:rPr>
        <w:lastRenderedPageBreak/>
        <w:t xml:space="preserve">SI-8. </w:t>
      </w:r>
      <w:r w:rsidR="003D540E" w:rsidRPr="00BD6EF1">
        <w:rPr>
          <w:rFonts w:ascii="Arial" w:hAnsi="Arial" w:cs="Arial"/>
          <w:b/>
          <w:bCs/>
          <w:sz w:val="22"/>
          <w:szCs w:val="22"/>
        </w:rPr>
        <w:t>Results of the r</w:t>
      </w:r>
      <w:r w:rsidR="00C13198" w:rsidRPr="00BD6EF1">
        <w:rPr>
          <w:rFonts w:ascii="Arial" w:hAnsi="Arial" w:cs="Arial"/>
          <w:b/>
          <w:bCs/>
          <w:sz w:val="22"/>
          <w:szCs w:val="22"/>
        </w:rPr>
        <w:t>egression diagnostics</w:t>
      </w:r>
      <w:bookmarkEnd w:id="2"/>
    </w:p>
    <w:p w14:paraId="0A0A4C99" w14:textId="5296A9F2" w:rsidR="00A06278" w:rsidRPr="00BD6EF1" w:rsidRDefault="00285533" w:rsidP="008D0CB8">
      <w:pPr>
        <w:rPr>
          <w:rFonts w:ascii="Arial" w:hAnsi="Arial" w:cs="Arial"/>
          <w:b/>
          <w:bCs/>
          <w:sz w:val="22"/>
          <w:szCs w:val="22"/>
        </w:rPr>
      </w:pPr>
      <w:r w:rsidRPr="00285533">
        <w:rPr>
          <w:rFonts w:ascii="Arial" w:hAnsi="Arial" w:cs="Arial"/>
          <w:b/>
          <w:bCs/>
          <w:noProof/>
          <w:sz w:val="22"/>
          <w:szCs w:val="22"/>
        </w:rPr>
        <w:drawing>
          <wp:inline distT="0" distB="0" distL="0" distR="0" wp14:anchorId="79029329" wp14:editId="67C19054">
            <wp:extent cx="5924939" cy="1529976"/>
            <wp:effectExtent l="0" t="0" r="0" b="0"/>
            <wp:docPr id="1490136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6425" name=""/>
                    <pic:cNvPicPr/>
                  </pic:nvPicPr>
                  <pic:blipFill>
                    <a:blip r:embed="rId7"/>
                    <a:stretch>
                      <a:fillRect/>
                    </a:stretch>
                  </pic:blipFill>
                  <pic:spPr>
                    <a:xfrm>
                      <a:off x="0" y="0"/>
                      <a:ext cx="6037545" cy="1559054"/>
                    </a:xfrm>
                    <a:prstGeom prst="rect">
                      <a:avLst/>
                    </a:prstGeom>
                  </pic:spPr>
                </pic:pic>
              </a:graphicData>
            </a:graphic>
          </wp:inline>
        </w:drawing>
      </w:r>
    </w:p>
    <w:p w14:paraId="633C37DA" w14:textId="77777777" w:rsidR="009055AA" w:rsidRDefault="00105925" w:rsidP="008D0CB8">
      <w:pPr>
        <w:rPr>
          <w:rFonts w:ascii="Arial" w:hAnsi="Arial" w:cs="Arial"/>
          <w:sz w:val="20"/>
          <w:szCs w:val="20"/>
        </w:rPr>
      </w:pPr>
      <w:r w:rsidRPr="00105925">
        <w:rPr>
          <w:rFonts w:ascii="Arial" w:hAnsi="Arial" w:cs="Arial"/>
          <w:sz w:val="20"/>
          <w:szCs w:val="20"/>
        </w:rPr>
        <w:t xml:space="preserve">Assumptions underlying the hierarchical linear regression </w:t>
      </w:r>
      <w:r w:rsidR="006A1515">
        <w:rPr>
          <w:rFonts w:ascii="Arial" w:hAnsi="Arial" w:cs="Arial"/>
          <w:sz w:val="20"/>
          <w:szCs w:val="20"/>
        </w:rPr>
        <w:t>analysis</w:t>
      </w:r>
      <w:r w:rsidRPr="00105925">
        <w:rPr>
          <w:rFonts w:ascii="Arial" w:hAnsi="Arial" w:cs="Arial"/>
          <w:sz w:val="20"/>
          <w:szCs w:val="20"/>
        </w:rPr>
        <w:t xml:space="preserve"> were evaluated across all models. Diagnostic plots for the fully adjusted model are shown above. The normal P–P plot showed close correspondence between observed and expected cumulative probabilities (left), standardized residuals were approximately normally distributed (middle), and residuals plotted against predicted values showed no systematic pattern (right), providing no evidence of meaningful violations of normality, linearity, or homoscedasticity. </w:t>
      </w:r>
    </w:p>
    <w:p w14:paraId="27DDE0EA" w14:textId="77777777" w:rsidR="009055AA" w:rsidRDefault="009055AA" w:rsidP="008D0CB8">
      <w:pPr>
        <w:rPr>
          <w:rFonts w:ascii="Arial" w:hAnsi="Arial" w:cs="Arial"/>
          <w:sz w:val="20"/>
          <w:szCs w:val="20"/>
        </w:rPr>
      </w:pPr>
    </w:p>
    <w:p w14:paraId="499CBDC3" w14:textId="512515A3" w:rsidR="00A06278" w:rsidRPr="00E52C6D" w:rsidRDefault="00A44BFA" w:rsidP="008D0CB8">
      <w:pPr>
        <w:rPr>
          <w:rFonts w:ascii="Arial" w:hAnsi="Arial" w:cs="Arial"/>
          <w:sz w:val="20"/>
          <w:szCs w:val="20"/>
        </w:rPr>
      </w:pPr>
      <w:r>
        <w:rPr>
          <w:rFonts w:ascii="Arial" w:hAnsi="Arial" w:cs="Arial"/>
          <w:sz w:val="20"/>
          <w:szCs w:val="20"/>
        </w:rPr>
        <w:t>We also found no evidence of</w:t>
      </w:r>
      <w:r w:rsidR="00105925" w:rsidRPr="00105925">
        <w:rPr>
          <w:rFonts w:ascii="Arial" w:hAnsi="Arial" w:cs="Arial"/>
          <w:sz w:val="20"/>
          <w:szCs w:val="20"/>
        </w:rPr>
        <w:t xml:space="preserve"> </w:t>
      </w:r>
      <w:r w:rsidR="009340CD">
        <w:rPr>
          <w:rFonts w:ascii="Arial" w:hAnsi="Arial" w:cs="Arial"/>
          <w:sz w:val="20"/>
          <w:szCs w:val="20"/>
        </w:rPr>
        <w:t>problematic collinearity (</w:t>
      </w:r>
      <w:r w:rsidR="009340CD" w:rsidRPr="009340CD">
        <w:rPr>
          <w:rFonts w:ascii="Arial" w:hAnsi="Arial" w:cs="Arial"/>
          <w:sz w:val="20"/>
          <w:szCs w:val="20"/>
        </w:rPr>
        <w:t>V</w:t>
      </w:r>
      <w:r w:rsidR="009D164D">
        <w:rPr>
          <w:rFonts w:ascii="Arial" w:hAnsi="Arial" w:cs="Arial"/>
          <w:sz w:val="20"/>
          <w:szCs w:val="20"/>
        </w:rPr>
        <w:t>IF</w:t>
      </w:r>
      <w:r w:rsidR="009340CD" w:rsidRPr="009340CD">
        <w:rPr>
          <w:rFonts w:ascii="Arial" w:hAnsi="Arial" w:cs="Arial"/>
          <w:sz w:val="20"/>
          <w:szCs w:val="20"/>
        </w:rPr>
        <w:t xml:space="preserve"> = 1.10</w:t>
      </w:r>
      <w:r w:rsidR="00623F45">
        <w:rPr>
          <w:rFonts w:ascii="Arial" w:hAnsi="Arial" w:cs="Arial"/>
          <w:sz w:val="20"/>
          <w:szCs w:val="20"/>
        </w:rPr>
        <w:t>-</w:t>
      </w:r>
      <w:r w:rsidR="009340CD" w:rsidRPr="009340CD">
        <w:rPr>
          <w:rFonts w:ascii="Arial" w:hAnsi="Arial" w:cs="Arial"/>
          <w:sz w:val="20"/>
          <w:szCs w:val="20"/>
        </w:rPr>
        <w:t>2.57 and tolerance = .389</w:t>
      </w:r>
      <w:r w:rsidR="00623F45">
        <w:rPr>
          <w:rFonts w:ascii="Arial" w:hAnsi="Arial" w:cs="Arial"/>
          <w:sz w:val="20"/>
          <w:szCs w:val="20"/>
        </w:rPr>
        <w:t>-</w:t>
      </w:r>
      <w:r w:rsidR="009340CD" w:rsidRPr="009340CD">
        <w:rPr>
          <w:rFonts w:ascii="Arial" w:hAnsi="Arial" w:cs="Arial"/>
          <w:sz w:val="20"/>
          <w:szCs w:val="20"/>
        </w:rPr>
        <w:t>.913</w:t>
      </w:r>
      <w:r w:rsidR="009340CD">
        <w:rPr>
          <w:rFonts w:ascii="Arial" w:hAnsi="Arial" w:cs="Arial"/>
          <w:sz w:val="20"/>
          <w:szCs w:val="20"/>
        </w:rPr>
        <w:t xml:space="preserve">) </w:t>
      </w:r>
      <w:r w:rsidR="00F362E6">
        <w:rPr>
          <w:rFonts w:ascii="Arial" w:hAnsi="Arial" w:cs="Arial"/>
          <w:sz w:val="20"/>
          <w:szCs w:val="20"/>
        </w:rPr>
        <w:t>and</w:t>
      </w:r>
      <w:r w:rsidR="009340CD">
        <w:rPr>
          <w:rFonts w:ascii="Arial" w:hAnsi="Arial" w:cs="Arial"/>
          <w:sz w:val="20"/>
          <w:szCs w:val="20"/>
        </w:rPr>
        <w:t xml:space="preserve"> </w:t>
      </w:r>
      <w:r w:rsidR="00105925" w:rsidRPr="00105925">
        <w:rPr>
          <w:rFonts w:ascii="Arial" w:hAnsi="Arial" w:cs="Arial"/>
          <w:sz w:val="20"/>
          <w:szCs w:val="20"/>
        </w:rPr>
        <w:t>influential case</w:t>
      </w:r>
      <w:r w:rsidR="007A5DA0">
        <w:rPr>
          <w:rFonts w:ascii="Arial" w:hAnsi="Arial" w:cs="Arial"/>
          <w:sz w:val="20"/>
          <w:szCs w:val="20"/>
        </w:rPr>
        <w:t>s</w:t>
      </w:r>
      <w:r w:rsidR="00105925" w:rsidRPr="00105925">
        <w:rPr>
          <w:rFonts w:ascii="Arial" w:hAnsi="Arial" w:cs="Arial"/>
          <w:sz w:val="20"/>
          <w:szCs w:val="20"/>
        </w:rPr>
        <w:t xml:space="preserve"> (Cook’s D: </w:t>
      </w:r>
      <w:r w:rsidR="00F56341">
        <w:rPr>
          <w:rFonts w:ascii="Arial" w:hAnsi="Arial" w:cs="Arial"/>
          <w:sz w:val="20"/>
          <w:szCs w:val="20"/>
        </w:rPr>
        <w:t>mean</w:t>
      </w:r>
      <w:r w:rsidR="00105925" w:rsidRPr="00105925">
        <w:rPr>
          <w:rFonts w:ascii="Arial" w:hAnsi="Arial" w:cs="Arial"/>
          <w:sz w:val="20"/>
          <w:szCs w:val="20"/>
        </w:rPr>
        <w:t xml:space="preserve"> = .005, max = .049).</w:t>
      </w:r>
      <w:r w:rsidR="00C8237C" w:rsidRPr="00105925">
        <w:rPr>
          <w:rFonts w:ascii="Arial" w:hAnsi="Arial" w:cs="Arial"/>
          <w:sz w:val="20"/>
          <w:szCs w:val="20"/>
        </w:rPr>
        <w:t xml:space="preserve"> </w:t>
      </w:r>
      <w:r w:rsidR="00173ECA">
        <w:rPr>
          <w:rFonts w:ascii="Arial" w:hAnsi="Arial" w:cs="Arial"/>
          <w:sz w:val="20"/>
          <w:szCs w:val="20"/>
        </w:rPr>
        <w:t>I</w:t>
      </w:r>
      <w:r w:rsidR="00105925" w:rsidRPr="00105925">
        <w:rPr>
          <w:rFonts w:ascii="Arial" w:hAnsi="Arial" w:cs="Arial"/>
          <w:sz w:val="20"/>
          <w:szCs w:val="20"/>
        </w:rPr>
        <w:t xml:space="preserve">n a sensitivity analysis </w:t>
      </w:r>
      <w:r w:rsidR="0094265B">
        <w:rPr>
          <w:rFonts w:ascii="Arial" w:hAnsi="Arial" w:cs="Arial"/>
          <w:sz w:val="20"/>
          <w:szCs w:val="20"/>
        </w:rPr>
        <w:t>that excluded</w:t>
      </w:r>
      <w:r w:rsidR="00105925" w:rsidRPr="00105925">
        <w:rPr>
          <w:rFonts w:ascii="Arial" w:hAnsi="Arial" w:cs="Arial"/>
          <w:sz w:val="20"/>
          <w:szCs w:val="20"/>
        </w:rPr>
        <w:t xml:space="preserve"> 14 observations </w:t>
      </w:r>
      <w:r w:rsidR="0094265B">
        <w:rPr>
          <w:rFonts w:ascii="Arial" w:hAnsi="Arial" w:cs="Arial"/>
          <w:sz w:val="20"/>
          <w:szCs w:val="20"/>
        </w:rPr>
        <w:t>exceeding</w:t>
      </w:r>
      <w:r w:rsidR="00105925" w:rsidRPr="00105925">
        <w:rPr>
          <w:rFonts w:ascii="Arial" w:hAnsi="Arial" w:cs="Arial"/>
          <w:sz w:val="20"/>
          <w:szCs w:val="20"/>
        </w:rPr>
        <w:t xml:space="preserve"> </w:t>
      </w:r>
      <w:r w:rsidR="004D23BF">
        <w:rPr>
          <w:rFonts w:ascii="Arial" w:hAnsi="Arial" w:cs="Arial"/>
          <w:sz w:val="20"/>
          <w:szCs w:val="20"/>
        </w:rPr>
        <w:t xml:space="preserve">a </w:t>
      </w:r>
      <w:r w:rsidR="00F175B2">
        <w:rPr>
          <w:rFonts w:ascii="Arial" w:hAnsi="Arial" w:cs="Arial"/>
          <w:sz w:val="20"/>
          <w:szCs w:val="20"/>
        </w:rPr>
        <w:t xml:space="preserve">more </w:t>
      </w:r>
      <w:r w:rsidR="004D23BF">
        <w:rPr>
          <w:rFonts w:ascii="Arial" w:hAnsi="Arial" w:cs="Arial"/>
          <w:sz w:val="20"/>
          <w:szCs w:val="20"/>
        </w:rPr>
        <w:t>conservative threshold (</w:t>
      </w:r>
      <w:r w:rsidR="004D23BF" w:rsidRPr="00105925">
        <w:rPr>
          <w:rFonts w:ascii="Arial" w:hAnsi="Arial" w:cs="Arial"/>
          <w:sz w:val="20"/>
          <w:szCs w:val="20"/>
        </w:rPr>
        <w:t>4/</w:t>
      </w:r>
      <w:r w:rsidR="00C07AB1">
        <w:rPr>
          <w:rFonts w:ascii="Arial" w:hAnsi="Arial" w:cs="Arial"/>
          <w:sz w:val="20"/>
          <w:szCs w:val="20"/>
        </w:rPr>
        <w:t>[</w:t>
      </w:r>
      <w:r w:rsidR="004D23BF" w:rsidRPr="00471925">
        <w:rPr>
          <w:rFonts w:ascii="Arial" w:hAnsi="Arial" w:cs="Arial"/>
          <w:i/>
          <w:iCs/>
          <w:sz w:val="20"/>
          <w:szCs w:val="20"/>
        </w:rPr>
        <w:t>N</w:t>
      </w:r>
      <w:r w:rsidR="0022390E">
        <w:rPr>
          <w:rFonts w:ascii="Arial" w:hAnsi="Arial" w:cs="Arial"/>
          <w:sz w:val="20"/>
          <w:szCs w:val="20"/>
        </w:rPr>
        <w:t>-</w:t>
      </w:r>
      <w:r w:rsidR="004D23BF" w:rsidRPr="00105925">
        <w:rPr>
          <w:rFonts w:ascii="Arial" w:hAnsi="Arial" w:cs="Arial"/>
          <w:sz w:val="20"/>
          <w:szCs w:val="20"/>
        </w:rPr>
        <w:t>k</w:t>
      </w:r>
      <w:r w:rsidR="0022390E">
        <w:rPr>
          <w:rFonts w:ascii="Arial" w:hAnsi="Arial" w:cs="Arial"/>
          <w:sz w:val="20"/>
          <w:szCs w:val="20"/>
        </w:rPr>
        <w:t>-</w:t>
      </w:r>
      <w:r w:rsidR="004D23BF" w:rsidRPr="00105925">
        <w:rPr>
          <w:rFonts w:ascii="Arial" w:hAnsi="Arial" w:cs="Arial"/>
          <w:sz w:val="20"/>
          <w:szCs w:val="20"/>
        </w:rPr>
        <w:t>1</w:t>
      </w:r>
      <w:r w:rsidR="00C07AB1">
        <w:rPr>
          <w:rFonts w:ascii="Arial" w:hAnsi="Arial" w:cs="Arial"/>
          <w:sz w:val="20"/>
          <w:szCs w:val="20"/>
        </w:rPr>
        <w:t>]</w:t>
      </w:r>
      <w:r w:rsidR="004D23BF">
        <w:rPr>
          <w:rFonts w:ascii="Arial" w:hAnsi="Arial" w:cs="Arial"/>
          <w:sz w:val="20"/>
          <w:szCs w:val="20"/>
        </w:rPr>
        <w:t xml:space="preserve"> = 0.02</w:t>
      </w:r>
      <w:r w:rsidR="00C8237C">
        <w:rPr>
          <w:rFonts w:ascii="Arial" w:hAnsi="Arial" w:cs="Arial"/>
          <w:sz w:val="20"/>
          <w:szCs w:val="20"/>
        </w:rPr>
        <w:t>)</w:t>
      </w:r>
      <w:r w:rsidR="00173ECA">
        <w:rPr>
          <w:rFonts w:ascii="Arial" w:hAnsi="Arial" w:cs="Arial"/>
          <w:sz w:val="20"/>
          <w:szCs w:val="20"/>
        </w:rPr>
        <w:t xml:space="preserve">, </w:t>
      </w:r>
      <w:r w:rsidR="004507D9">
        <w:rPr>
          <w:rFonts w:ascii="Arial" w:hAnsi="Arial" w:cs="Arial"/>
          <w:sz w:val="20"/>
          <w:szCs w:val="20"/>
        </w:rPr>
        <w:t xml:space="preserve">the main findings </w:t>
      </w:r>
      <w:r w:rsidR="004507D9" w:rsidRPr="00105925">
        <w:rPr>
          <w:rFonts w:ascii="Arial" w:hAnsi="Arial" w:cs="Arial"/>
          <w:sz w:val="20"/>
          <w:szCs w:val="20"/>
        </w:rPr>
        <w:t>were unchanged</w:t>
      </w:r>
      <w:r w:rsidR="00AC2DC0">
        <w:rPr>
          <w:rFonts w:ascii="Arial" w:hAnsi="Arial" w:cs="Arial"/>
          <w:sz w:val="20"/>
          <w:szCs w:val="20"/>
        </w:rPr>
        <w:t xml:space="preserve"> (See “Results”)</w:t>
      </w:r>
      <w:r w:rsidR="00926603">
        <w:rPr>
          <w:rFonts w:ascii="Arial" w:hAnsi="Arial" w:cs="Arial"/>
          <w:sz w:val="20"/>
          <w:szCs w:val="20"/>
        </w:rPr>
        <w:t xml:space="preserve">, with </w:t>
      </w:r>
      <w:r w:rsidR="00173ECA">
        <w:rPr>
          <w:rFonts w:ascii="Arial" w:hAnsi="Arial" w:cs="Arial"/>
          <w:sz w:val="20"/>
          <w:szCs w:val="20"/>
        </w:rPr>
        <w:t>s</w:t>
      </w:r>
      <w:r w:rsidR="00105925" w:rsidRPr="00105925">
        <w:rPr>
          <w:rFonts w:ascii="Arial" w:hAnsi="Arial" w:cs="Arial"/>
          <w:sz w:val="20"/>
          <w:szCs w:val="20"/>
        </w:rPr>
        <w:t>ocial well-being remain</w:t>
      </w:r>
      <w:r w:rsidR="00D325EE">
        <w:rPr>
          <w:rFonts w:ascii="Arial" w:hAnsi="Arial" w:cs="Arial"/>
          <w:sz w:val="20"/>
          <w:szCs w:val="20"/>
        </w:rPr>
        <w:t>ing</w:t>
      </w:r>
      <w:r w:rsidR="00105925" w:rsidRPr="00105925">
        <w:rPr>
          <w:rFonts w:ascii="Arial" w:hAnsi="Arial" w:cs="Arial"/>
          <w:sz w:val="20"/>
          <w:szCs w:val="20"/>
        </w:rPr>
        <w:t xml:space="preserve"> a significant negative predictor of DunedinPACNI across all hierarchical regression models (all </w:t>
      </w:r>
      <w:r w:rsidR="00364447" w:rsidRPr="00364447">
        <w:rPr>
          <w:rFonts w:ascii="Arial" w:hAnsi="Arial" w:cs="Arial"/>
          <w:i/>
          <w:iCs/>
          <w:sz w:val="20"/>
          <w:szCs w:val="20"/>
        </w:rPr>
        <w:t>P</w:t>
      </w:r>
      <w:r w:rsidR="00105925" w:rsidRPr="00364447">
        <w:rPr>
          <w:rFonts w:ascii="Arial" w:hAnsi="Arial" w:cs="Arial"/>
          <w:i/>
          <w:iCs/>
          <w:sz w:val="20"/>
          <w:szCs w:val="20"/>
        </w:rPr>
        <w:t>s</w:t>
      </w:r>
      <w:r w:rsidR="00105925" w:rsidRPr="00105925">
        <w:rPr>
          <w:rFonts w:ascii="Arial" w:hAnsi="Arial" w:cs="Arial"/>
          <w:sz w:val="20"/>
          <w:szCs w:val="20"/>
        </w:rPr>
        <w:t xml:space="preserve"> &lt; .014)</w:t>
      </w:r>
      <w:r w:rsidR="00D325EE">
        <w:rPr>
          <w:rFonts w:ascii="Arial" w:hAnsi="Arial" w:cs="Arial"/>
          <w:sz w:val="20"/>
          <w:szCs w:val="20"/>
        </w:rPr>
        <w:t>.</w:t>
      </w:r>
      <w:r w:rsidR="00364447">
        <w:rPr>
          <w:rFonts w:ascii="Arial" w:hAnsi="Arial" w:cs="Arial"/>
          <w:sz w:val="20"/>
          <w:szCs w:val="20"/>
        </w:rPr>
        <w:t xml:space="preserve"> </w:t>
      </w:r>
    </w:p>
    <w:p w14:paraId="3D30C558" w14:textId="77777777" w:rsidR="00A06278" w:rsidRPr="00BD6EF1" w:rsidRDefault="00A06278" w:rsidP="008D0CB8">
      <w:pPr>
        <w:rPr>
          <w:rFonts w:ascii="Arial" w:hAnsi="Arial" w:cs="Arial"/>
          <w:b/>
          <w:bCs/>
          <w:sz w:val="22"/>
          <w:szCs w:val="22"/>
        </w:rPr>
      </w:pPr>
    </w:p>
    <w:p w14:paraId="55C48AA0" w14:textId="77777777" w:rsidR="00A06278" w:rsidRPr="00BD6EF1" w:rsidRDefault="00A06278" w:rsidP="008D0CB8">
      <w:pPr>
        <w:rPr>
          <w:rFonts w:ascii="Arial" w:hAnsi="Arial" w:cs="Arial"/>
          <w:b/>
          <w:bCs/>
          <w:sz w:val="22"/>
          <w:szCs w:val="22"/>
        </w:rPr>
      </w:pPr>
    </w:p>
    <w:p w14:paraId="563C34B8" w14:textId="77777777" w:rsidR="00A06278" w:rsidRPr="00BD6EF1" w:rsidRDefault="00A06278" w:rsidP="008D0CB8">
      <w:pPr>
        <w:rPr>
          <w:rFonts w:ascii="Arial" w:hAnsi="Arial" w:cs="Arial"/>
          <w:b/>
          <w:bCs/>
          <w:sz w:val="22"/>
          <w:szCs w:val="22"/>
        </w:rPr>
      </w:pPr>
    </w:p>
    <w:p w14:paraId="7D70601C" w14:textId="77777777" w:rsidR="00856629" w:rsidRPr="00BD6EF1" w:rsidRDefault="00856629" w:rsidP="008D0CB8">
      <w:pPr>
        <w:rPr>
          <w:rFonts w:ascii="Arial" w:hAnsi="Arial" w:cs="Arial"/>
          <w:b/>
          <w:bCs/>
          <w:sz w:val="22"/>
          <w:szCs w:val="22"/>
        </w:rPr>
      </w:pPr>
    </w:p>
    <w:p w14:paraId="1368AD09" w14:textId="77777777" w:rsidR="00856629" w:rsidRPr="00BD6EF1" w:rsidRDefault="00856629" w:rsidP="008D0CB8">
      <w:pPr>
        <w:rPr>
          <w:rFonts w:ascii="Arial" w:hAnsi="Arial" w:cs="Arial"/>
          <w:b/>
          <w:bCs/>
          <w:sz w:val="22"/>
          <w:szCs w:val="22"/>
        </w:rPr>
      </w:pPr>
    </w:p>
    <w:p w14:paraId="202D9CF2" w14:textId="77777777" w:rsidR="00856629" w:rsidRPr="00BD6EF1" w:rsidRDefault="00856629" w:rsidP="008D0CB8">
      <w:pPr>
        <w:rPr>
          <w:rFonts w:ascii="Arial" w:hAnsi="Arial" w:cs="Arial"/>
          <w:b/>
          <w:bCs/>
          <w:sz w:val="22"/>
          <w:szCs w:val="22"/>
        </w:rPr>
      </w:pPr>
    </w:p>
    <w:p w14:paraId="1573DA87" w14:textId="77777777" w:rsidR="00856629" w:rsidRPr="00BD6EF1" w:rsidRDefault="00856629" w:rsidP="008D0CB8">
      <w:pPr>
        <w:rPr>
          <w:rFonts w:ascii="Arial" w:hAnsi="Arial" w:cs="Arial"/>
          <w:b/>
          <w:bCs/>
          <w:sz w:val="22"/>
          <w:szCs w:val="22"/>
        </w:rPr>
      </w:pPr>
    </w:p>
    <w:p w14:paraId="60F9ECFA" w14:textId="77777777" w:rsidR="00856629" w:rsidRPr="00BD6EF1" w:rsidRDefault="00856629" w:rsidP="008D0CB8">
      <w:pPr>
        <w:rPr>
          <w:rFonts w:ascii="Arial" w:hAnsi="Arial" w:cs="Arial"/>
          <w:b/>
          <w:bCs/>
          <w:sz w:val="22"/>
          <w:szCs w:val="22"/>
        </w:rPr>
      </w:pPr>
    </w:p>
    <w:p w14:paraId="30E5D401" w14:textId="77777777" w:rsidR="00856629" w:rsidRPr="00BD6EF1" w:rsidRDefault="00856629" w:rsidP="008D0CB8">
      <w:pPr>
        <w:rPr>
          <w:rFonts w:ascii="Arial" w:hAnsi="Arial" w:cs="Arial"/>
          <w:b/>
          <w:bCs/>
          <w:sz w:val="22"/>
          <w:szCs w:val="22"/>
        </w:rPr>
      </w:pPr>
    </w:p>
    <w:p w14:paraId="1B940741" w14:textId="77777777" w:rsidR="00856629" w:rsidRPr="00BD6EF1" w:rsidRDefault="00856629" w:rsidP="008D0CB8">
      <w:pPr>
        <w:rPr>
          <w:rFonts w:ascii="Arial" w:hAnsi="Arial" w:cs="Arial"/>
          <w:b/>
          <w:bCs/>
          <w:sz w:val="22"/>
          <w:szCs w:val="22"/>
        </w:rPr>
      </w:pPr>
    </w:p>
    <w:p w14:paraId="71D77F36" w14:textId="77777777" w:rsidR="00856629" w:rsidRPr="00BD6EF1" w:rsidRDefault="00856629" w:rsidP="008D0CB8">
      <w:pPr>
        <w:rPr>
          <w:rFonts w:ascii="Arial" w:hAnsi="Arial" w:cs="Arial"/>
          <w:b/>
          <w:bCs/>
          <w:sz w:val="22"/>
          <w:szCs w:val="22"/>
        </w:rPr>
      </w:pPr>
    </w:p>
    <w:p w14:paraId="4F57DA7C" w14:textId="77777777" w:rsidR="00856629" w:rsidRDefault="00856629" w:rsidP="008D0CB8">
      <w:pPr>
        <w:rPr>
          <w:rFonts w:ascii="Arial" w:hAnsi="Arial" w:cs="Arial"/>
          <w:b/>
          <w:bCs/>
          <w:sz w:val="22"/>
          <w:szCs w:val="22"/>
        </w:rPr>
      </w:pPr>
    </w:p>
    <w:p w14:paraId="620C628F" w14:textId="77777777" w:rsidR="00322FC2" w:rsidRDefault="00322FC2" w:rsidP="008D0CB8">
      <w:pPr>
        <w:rPr>
          <w:rFonts w:ascii="Arial" w:hAnsi="Arial" w:cs="Arial"/>
          <w:b/>
          <w:bCs/>
          <w:sz w:val="22"/>
          <w:szCs w:val="22"/>
        </w:rPr>
      </w:pPr>
    </w:p>
    <w:p w14:paraId="4D8639AC" w14:textId="77777777" w:rsidR="00322FC2" w:rsidRDefault="00322FC2" w:rsidP="008D0CB8">
      <w:pPr>
        <w:rPr>
          <w:rFonts w:ascii="Arial" w:hAnsi="Arial" w:cs="Arial"/>
          <w:b/>
          <w:bCs/>
          <w:sz w:val="22"/>
          <w:szCs w:val="22"/>
        </w:rPr>
      </w:pPr>
    </w:p>
    <w:p w14:paraId="31C65DE9" w14:textId="77777777" w:rsidR="00322FC2" w:rsidRDefault="00322FC2" w:rsidP="008D0CB8">
      <w:pPr>
        <w:rPr>
          <w:rFonts w:ascii="Arial" w:hAnsi="Arial" w:cs="Arial"/>
          <w:b/>
          <w:bCs/>
          <w:sz w:val="22"/>
          <w:szCs w:val="22"/>
        </w:rPr>
      </w:pPr>
    </w:p>
    <w:p w14:paraId="684CDCF5" w14:textId="77777777" w:rsidR="004D58F7" w:rsidRDefault="004D58F7" w:rsidP="008D0CB8">
      <w:pPr>
        <w:rPr>
          <w:rFonts w:ascii="Arial" w:hAnsi="Arial" w:cs="Arial"/>
          <w:b/>
          <w:bCs/>
          <w:sz w:val="22"/>
          <w:szCs w:val="22"/>
        </w:rPr>
      </w:pPr>
    </w:p>
    <w:p w14:paraId="1F952DA9" w14:textId="77777777" w:rsidR="004D58F7" w:rsidRDefault="004D58F7" w:rsidP="008D0CB8">
      <w:pPr>
        <w:rPr>
          <w:rFonts w:ascii="Arial" w:hAnsi="Arial" w:cs="Arial"/>
          <w:b/>
          <w:bCs/>
          <w:sz w:val="22"/>
          <w:szCs w:val="22"/>
        </w:rPr>
      </w:pPr>
    </w:p>
    <w:p w14:paraId="1DFC8288" w14:textId="77777777" w:rsidR="004D58F7" w:rsidRDefault="004D58F7" w:rsidP="008D0CB8">
      <w:pPr>
        <w:rPr>
          <w:rFonts w:ascii="Arial" w:hAnsi="Arial" w:cs="Arial"/>
          <w:b/>
          <w:bCs/>
          <w:sz w:val="22"/>
          <w:szCs w:val="22"/>
        </w:rPr>
      </w:pPr>
    </w:p>
    <w:p w14:paraId="640F111F" w14:textId="77777777" w:rsidR="00BE5AF9" w:rsidRDefault="00BE5AF9" w:rsidP="008D0CB8">
      <w:pPr>
        <w:rPr>
          <w:rFonts w:ascii="Arial" w:hAnsi="Arial" w:cs="Arial"/>
          <w:b/>
          <w:bCs/>
          <w:sz w:val="22"/>
          <w:szCs w:val="22"/>
        </w:rPr>
      </w:pPr>
    </w:p>
    <w:p w14:paraId="6A19D6EC" w14:textId="77777777" w:rsidR="00BE5AF9" w:rsidRDefault="00BE5AF9" w:rsidP="008D0CB8">
      <w:pPr>
        <w:rPr>
          <w:rFonts w:ascii="Arial" w:hAnsi="Arial" w:cs="Arial"/>
          <w:b/>
          <w:bCs/>
          <w:sz w:val="22"/>
          <w:szCs w:val="22"/>
        </w:rPr>
      </w:pPr>
    </w:p>
    <w:p w14:paraId="325F3450" w14:textId="77777777" w:rsidR="00BE5AF9" w:rsidRDefault="00BE5AF9" w:rsidP="008D0CB8">
      <w:pPr>
        <w:rPr>
          <w:rFonts w:ascii="Arial" w:hAnsi="Arial" w:cs="Arial"/>
          <w:b/>
          <w:bCs/>
          <w:sz w:val="22"/>
          <w:szCs w:val="22"/>
        </w:rPr>
      </w:pPr>
    </w:p>
    <w:p w14:paraId="42EF5AAE" w14:textId="77777777" w:rsidR="00BE5AF9" w:rsidRDefault="00BE5AF9" w:rsidP="008D0CB8">
      <w:pPr>
        <w:rPr>
          <w:rFonts w:ascii="Arial" w:hAnsi="Arial" w:cs="Arial"/>
          <w:b/>
          <w:bCs/>
          <w:sz w:val="22"/>
          <w:szCs w:val="22"/>
        </w:rPr>
      </w:pPr>
    </w:p>
    <w:p w14:paraId="27C392C7" w14:textId="77777777" w:rsidR="00BE5AF9" w:rsidRDefault="00BE5AF9" w:rsidP="008D0CB8">
      <w:pPr>
        <w:rPr>
          <w:rFonts w:ascii="Arial" w:hAnsi="Arial" w:cs="Arial"/>
          <w:b/>
          <w:bCs/>
          <w:sz w:val="22"/>
          <w:szCs w:val="22"/>
        </w:rPr>
      </w:pPr>
    </w:p>
    <w:p w14:paraId="553BED02" w14:textId="77777777" w:rsidR="00BE5AF9" w:rsidRDefault="00BE5AF9" w:rsidP="008D0CB8">
      <w:pPr>
        <w:rPr>
          <w:rFonts w:ascii="Arial" w:hAnsi="Arial" w:cs="Arial"/>
          <w:b/>
          <w:bCs/>
          <w:sz w:val="22"/>
          <w:szCs w:val="22"/>
        </w:rPr>
      </w:pPr>
    </w:p>
    <w:p w14:paraId="63A9C045" w14:textId="77777777" w:rsidR="00BE5AF9" w:rsidRDefault="00BE5AF9" w:rsidP="008D0CB8">
      <w:pPr>
        <w:rPr>
          <w:rFonts w:ascii="Arial" w:hAnsi="Arial" w:cs="Arial"/>
          <w:b/>
          <w:bCs/>
          <w:sz w:val="22"/>
          <w:szCs w:val="22"/>
        </w:rPr>
      </w:pPr>
    </w:p>
    <w:p w14:paraId="3BDCCB3D" w14:textId="77777777" w:rsidR="00BE5AF9" w:rsidRDefault="00BE5AF9" w:rsidP="008D0CB8">
      <w:pPr>
        <w:rPr>
          <w:rFonts w:ascii="Arial" w:hAnsi="Arial" w:cs="Arial"/>
          <w:b/>
          <w:bCs/>
          <w:sz w:val="22"/>
          <w:szCs w:val="22"/>
        </w:rPr>
      </w:pPr>
    </w:p>
    <w:p w14:paraId="2E3A8331" w14:textId="77777777" w:rsidR="00BE5AF9" w:rsidRDefault="00BE5AF9" w:rsidP="008D0CB8">
      <w:pPr>
        <w:rPr>
          <w:rFonts w:ascii="Arial" w:hAnsi="Arial" w:cs="Arial"/>
          <w:b/>
          <w:bCs/>
          <w:sz w:val="22"/>
          <w:szCs w:val="22"/>
        </w:rPr>
      </w:pPr>
    </w:p>
    <w:p w14:paraId="2ACDFFBF" w14:textId="77777777" w:rsidR="00BE5AF9" w:rsidRDefault="00BE5AF9" w:rsidP="008D0CB8">
      <w:pPr>
        <w:rPr>
          <w:rFonts w:ascii="Arial" w:hAnsi="Arial" w:cs="Arial"/>
          <w:b/>
          <w:bCs/>
          <w:sz w:val="22"/>
          <w:szCs w:val="22"/>
        </w:rPr>
      </w:pPr>
    </w:p>
    <w:p w14:paraId="0F5F79D0" w14:textId="77777777" w:rsidR="00BE5AF9" w:rsidRDefault="00BE5AF9" w:rsidP="008D0CB8">
      <w:pPr>
        <w:rPr>
          <w:rFonts w:ascii="Arial" w:hAnsi="Arial" w:cs="Arial"/>
          <w:b/>
          <w:bCs/>
          <w:sz w:val="22"/>
          <w:szCs w:val="22"/>
        </w:rPr>
      </w:pPr>
    </w:p>
    <w:p w14:paraId="47BA7961" w14:textId="7FC3D86E" w:rsidR="00AD5E31" w:rsidRPr="00BD6EF1" w:rsidRDefault="00AD5E31" w:rsidP="008D0CB8">
      <w:pPr>
        <w:rPr>
          <w:rFonts w:ascii="Arial" w:hAnsi="Arial" w:cs="Arial"/>
          <w:b/>
          <w:bCs/>
          <w:sz w:val="22"/>
          <w:szCs w:val="22"/>
        </w:rPr>
      </w:pPr>
      <w:r w:rsidRPr="00BD6EF1">
        <w:rPr>
          <w:rFonts w:ascii="Arial" w:hAnsi="Arial" w:cs="Arial"/>
          <w:b/>
          <w:bCs/>
          <w:sz w:val="22"/>
          <w:szCs w:val="22"/>
        </w:rPr>
        <w:lastRenderedPageBreak/>
        <w:t xml:space="preserve">SI-9. </w:t>
      </w:r>
      <w:r w:rsidR="00A76AC9" w:rsidRPr="00BD6EF1">
        <w:rPr>
          <w:rFonts w:ascii="Arial" w:hAnsi="Arial" w:cs="Arial"/>
          <w:b/>
          <w:bCs/>
          <w:sz w:val="22"/>
          <w:szCs w:val="22"/>
        </w:rPr>
        <w:t xml:space="preserve">Hierarchical regression model </w:t>
      </w:r>
      <w:r w:rsidR="00534581">
        <w:rPr>
          <w:rFonts w:ascii="Arial" w:hAnsi="Arial" w:cs="Arial"/>
          <w:b/>
          <w:bCs/>
          <w:sz w:val="22"/>
          <w:szCs w:val="22"/>
        </w:rPr>
        <w:t>summary and</w:t>
      </w:r>
      <w:r w:rsidR="006A1BB7">
        <w:rPr>
          <w:rFonts w:ascii="Arial" w:hAnsi="Arial" w:cs="Arial"/>
          <w:b/>
          <w:bCs/>
          <w:sz w:val="22"/>
          <w:szCs w:val="22"/>
        </w:rPr>
        <w:t xml:space="preserve"> ANOVA table</w:t>
      </w:r>
      <w:r w:rsidR="00534581">
        <w:rPr>
          <w:rFonts w:ascii="Arial" w:hAnsi="Arial" w:cs="Arial"/>
          <w:b/>
          <w:bCs/>
          <w:sz w:val="22"/>
          <w:szCs w:val="22"/>
        </w:rPr>
        <w:t xml:space="preserve"> per well-being dimension</w:t>
      </w:r>
      <w:r w:rsidR="00BE5AF9">
        <w:rPr>
          <w:rFonts w:ascii="Arial" w:hAnsi="Arial" w:cs="Arial"/>
          <w:b/>
          <w:bCs/>
          <w:sz w:val="22"/>
          <w:szCs w:val="22"/>
        </w:rPr>
        <w:br/>
      </w:r>
    </w:p>
    <w:tbl>
      <w:tblPr>
        <w:tblW w:w="9224" w:type="dxa"/>
        <w:tblCellSpacing w:w="15" w:type="dxa"/>
        <w:tblCellMar>
          <w:top w:w="15" w:type="dxa"/>
          <w:left w:w="15" w:type="dxa"/>
          <w:bottom w:w="15" w:type="dxa"/>
          <w:right w:w="15" w:type="dxa"/>
        </w:tblCellMar>
        <w:tblLook w:val="04A0" w:firstRow="1" w:lastRow="0" w:firstColumn="1" w:lastColumn="0" w:noHBand="0" w:noVBand="1"/>
      </w:tblPr>
      <w:tblGrid>
        <w:gridCol w:w="3072"/>
        <w:gridCol w:w="659"/>
        <w:gridCol w:w="466"/>
        <w:gridCol w:w="1226"/>
        <w:gridCol w:w="696"/>
        <w:gridCol w:w="754"/>
        <w:gridCol w:w="587"/>
        <w:gridCol w:w="466"/>
        <w:gridCol w:w="696"/>
        <w:gridCol w:w="602"/>
      </w:tblGrid>
      <w:tr w:rsidR="00EB45FF" w:rsidRPr="00EB45FF" w14:paraId="39252B26" w14:textId="77777777" w:rsidTr="00EB45FF">
        <w:trPr>
          <w:trHeight w:val="274"/>
          <w:tblHeader/>
          <w:tblCellSpacing w:w="15" w:type="dxa"/>
        </w:trPr>
        <w:tc>
          <w:tcPr>
            <w:tcW w:w="0" w:type="auto"/>
            <w:tcBorders>
              <w:bottom w:val="single" w:sz="4" w:space="0" w:color="000000"/>
            </w:tcBorders>
            <w:vAlign w:val="center"/>
            <w:hideMark/>
          </w:tcPr>
          <w:p w14:paraId="5735ADE0" w14:textId="77777777" w:rsidR="00EB45FF" w:rsidRPr="00EB45FF" w:rsidRDefault="00EB45FF" w:rsidP="00EB45FF">
            <w:pPr>
              <w:rPr>
                <w:rFonts w:ascii="Arial" w:hAnsi="Arial" w:cs="Arial"/>
                <w:b/>
                <w:bCs/>
                <w:sz w:val="20"/>
                <w:szCs w:val="20"/>
              </w:rPr>
            </w:pPr>
            <w:r w:rsidRPr="00EB45FF">
              <w:rPr>
                <w:rFonts w:ascii="Arial" w:hAnsi="Arial" w:cs="Arial"/>
                <w:b/>
                <w:bCs/>
                <w:sz w:val="20"/>
                <w:szCs w:val="20"/>
              </w:rPr>
              <w:t>Well-being dimension</w:t>
            </w:r>
          </w:p>
        </w:tc>
        <w:tc>
          <w:tcPr>
            <w:tcW w:w="0" w:type="auto"/>
            <w:tcBorders>
              <w:bottom w:val="single" w:sz="4" w:space="0" w:color="000000"/>
            </w:tcBorders>
            <w:vAlign w:val="center"/>
            <w:hideMark/>
          </w:tcPr>
          <w:p w14:paraId="415C4BB5" w14:textId="77777777" w:rsidR="00EB45FF" w:rsidRPr="00EB45FF" w:rsidRDefault="00EB45FF" w:rsidP="00EB45FF">
            <w:pPr>
              <w:rPr>
                <w:rFonts w:ascii="Arial" w:hAnsi="Arial" w:cs="Arial"/>
                <w:b/>
                <w:bCs/>
                <w:sz w:val="20"/>
                <w:szCs w:val="20"/>
              </w:rPr>
            </w:pPr>
            <w:r w:rsidRPr="00EB45FF">
              <w:rPr>
                <w:rFonts w:ascii="Arial" w:hAnsi="Arial" w:cs="Arial"/>
                <w:b/>
                <w:bCs/>
                <w:sz w:val="20"/>
                <w:szCs w:val="20"/>
              </w:rPr>
              <w:t>Model</w:t>
            </w:r>
          </w:p>
        </w:tc>
        <w:tc>
          <w:tcPr>
            <w:tcW w:w="0" w:type="auto"/>
            <w:tcBorders>
              <w:bottom w:val="single" w:sz="4" w:space="0" w:color="000000"/>
            </w:tcBorders>
            <w:vAlign w:val="center"/>
            <w:hideMark/>
          </w:tcPr>
          <w:p w14:paraId="0CD136B9" w14:textId="77777777" w:rsidR="00EB45FF" w:rsidRPr="00EB45FF" w:rsidRDefault="00EB45FF" w:rsidP="00EB45FF">
            <w:pPr>
              <w:jc w:val="right"/>
              <w:rPr>
                <w:rFonts w:ascii="Arial" w:hAnsi="Arial" w:cs="Arial"/>
                <w:b/>
                <w:bCs/>
                <w:sz w:val="20"/>
                <w:szCs w:val="20"/>
              </w:rPr>
            </w:pPr>
            <w:r w:rsidRPr="00EB45FF">
              <w:rPr>
                <w:rFonts w:ascii="Arial" w:hAnsi="Arial" w:cs="Arial"/>
                <w:b/>
                <w:bCs/>
                <w:i/>
                <w:iCs/>
                <w:sz w:val="20"/>
                <w:szCs w:val="20"/>
              </w:rPr>
              <w:t>R</w:t>
            </w:r>
            <w:r w:rsidRPr="00EB45FF">
              <w:rPr>
                <w:rFonts w:ascii="Arial" w:hAnsi="Arial" w:cs="Arial"/>
                <w:b/>
                <w:bCs/>
                <w:sz w:val="20"/>
                <w:szCs w:val="20"/>
              </w:rPr>
              <w:t>²</w:t>
            </w:r>
          </w:p>
        </w:tc>
        <w:tc>
          <w:tcPr>
            <w:tcW w:w="0" w:type="auto"/>
            <w:tcBorders>
              <w:bottom w:val="single" w:sz="4" w:space="0" w:color="000000"/>
            </w:tcBorders>
            <w:vAlign w:val="center"/>
            <w:hideMark/>
          </w:tcPr>
          <w:p w14:paraId="512D141F" w14:textId="77777777" w:rsidR="00EB45FF" w:rsidRPr="00EB45FF" w:rsidRDefault="00EB45FF" w:rsidP="00EB45FF">
            <w:pPr>
              <w:jc w:val="right"/>
              <w:rPr>
                <w:rFonts w:ascii="Arial" w:hAnsi="Arial" w:cs="Arial"/>
                <w:b/>
                <w:bCs/>
                <w:sz w:val="20"/>
                <w:szCs w:val="20"/>
              </w:rPr>
            </w:pPr>
            <w:r w:rsidRPr="00EB45FF">
              <w:rPr>
                <w:rFonts w:ascii="Arial" w:hAnsi="Arial" w:cs="Arial"/>
                <w:b/>
                <w:bCs/>
                <w:sz w:val="20"/>
                <w:szCs w:val="20"/>
              </w:rPr>
              <w:t xml:space="preserve">Adjusted </w:t>
            </w:r>
            <w:r w:rsidRPr="00EB45FF">
              <w:rPr>
                <w:rFonts w:ascii="Arial" w:hAnsi="Arial" w:cs="Arial"/>
                <w:b/>
                <w:bCs/>
                <w:i/>
                <w:iCs/>
                <w:sz w:val="20"/>
                <w:szCs w:val="20"/>
              </w:rPr>
              <w:t>R</w:t>
            </w:r>
            <w:r w:rsidRPr="00EB45FF">
              <w:rPr>
                <w:rFonts w:ascii="Arial" w:hAnsi="Arial" w:cs="Arial"/>
                <w:b/>
                <w:bCs/>
                <w:sz w:val="20"/>
                <w:szCs w:val="20"/>
              </w:rPr>
              <w:t>²</w:t>
            </w:r>
          </w:p>
        </w:tc>
        <w:tc>
          <w:tcPr>
            <w:tcW w:w="0" w:type="auto"/>
            <w:tcBorders>
              <w:bottom w:val="single" w:sz="4" w:space="0" w:color="000000"/>
            </w:tcBorders>
            <w:vAlign w:val="center"/>
            <w:hideMark/>
          </w:tcPr>
          <w:p w14:paraId="4969DCF3" w14:textId="77777777" w:rsidR="00EB45FF" w:rsidRPr="00EB45FF" w:rsidRDefault="00EB45FF" w:rsidP="00EB45FF">
            <w:pPr>
              <w:jc w:val="right"/>
              <w:rPr>
                <w:rFonts w:ascii="Arial" w:hAnsi="Arial" w:cs="Arial"/>
                <w:b/>
                <w:bCs/>
                <w:sz w:val="20"/>
                <w:szCs w:val="20"/>
              </w:rPr>
            </w:pPr>
            <w:r w:rsidRPr="00EB45FF">
              <w:rPr>
                <w:rFonts w:ascii="Arial" w:hAnsi="Arial" w:cs="Arial"/>
                <w:b/>
                <w:bCs/>
                <w:i/>
                <w:iCs/>
                <w:sz w:val="20"/>
                <w:szCs w:val="20"/>
              </w:rPr>
              <w:t>F</w:t>
            </w:r>
          </w:p>
        </w:tc>
        <w:tc>
          <w:tcPr>
            <w:tcW w:w="0" w:type="auto"/>
            <w:tcBorders>
              <w:bottom w:val="single" w:sz="4" w:space="0" w:color="000000"/>
            </w:tcBorders>
            <w:vAlign w:val="center"/>
            <w:hideMark/>
          </w:tcPr>
          <w:p w14:paraId="7D4E417F" w14:textId="77777777" w:rsidR="00EB45FF" w:rsidRPr="00EB45FF" w:rsidRDefault="00EB45FF" w:rsidP="00EB45FF">
            <w:pPr>
              <w:jc w:val="right"/>
              <w:rPr>
                <w:rFonts w:ascii="Arial" w:hAnsi="Arial" w:cs="Arial"/>
                <w:b/>
                <w:bCs/>
                <w:sz w:val="20"/>
                <w:szCs w:val="20"/>
              </w:rPr>
            </w:pPr>
            <w:r w:rsidRPr="00EB45FF">
              <w:rPr>
                <w:rFonts w:ascii="Arial" w:hAnsi="Arial" w:cs="Arial"/>
                <w:b/>
                <w:bCs/>
                <w:sz w:val="20"/>
                <w:szCs w:val="20"/>
              </w:rPr>
              <w:t>df</w:t>
            </w:r>
          </w:p>
        </w:tc>
        <w:tc>
          <w:tcPr>
            <w:tcW w:w="0" w:type="auto"/>
            <w:tcBorders>
              <w:bottom w:val="single" w:sz="4" w:space="0" w:color="000000"/>
            </w:tcBorders>
            <w:vAlign w:val="center"/>
            <w:hideMark/>
          </w:tcPr>
          <w:p w14:paraId="3E33A291" w14:textId="77777777" w:rsidR="00EB45FF" w:rsidRPr="00EB45FF" w:rsidRDefault="00EB45FF" w:rsidP="00EB45FF">
            <w:pPr>
              <w:jc w:val="right"/>
              <w:rPr>
                <w:rFonts w:ascii="Arial" w:hAnsi="Arial" w:cs="Arial"/>
                <w:b/>
                <w:bCs/>
                <w:sz w:val="20"/>
                <w:szCs w:val="20"/>
              </w:rPr>
            </w:pPr>
            <w:r w:rsidRPr="00EB45FF">
              <w:rPr>
                <w:rFonts w:ascii="Arial" w:hAnsi="Arial" w:cs="Arial"/>
                <w:b/>
                <w:bCs/>
                <w:i/>
                <w:iCs/>
                <w:sz w:val="20"/>
                <w:szCs w:val="20"/>
              </w:rPr>
              <w:t>p</w:t>
            </w:r>
          </w:p>
        </w:tc>
        <w:tc>
          <w:tcPr>
            <w:tcW w:w="0" w:type="auto"/>
            <w:tcBorders>
              <w:bottom w:val="single" w:sz="4" w:space="0" w:color="000000"/>
            </w:tcBorders>
            <w:vAlign w:val="center"/>
            <w:hideMark/>
          </w:tcPr>
          <w:p w14:paraId="5DF07110" w14:textId="77777777" w:rsidR="00EB45FF" w:rsidRPr="00EB45FF" w:rsidRDefault="00EB45FF" w:rsidP="00EB45FF">
            <w:pPr>
              <w:jc w:val="right"/>
              <w:rPr>
                <w:rFonts w:ascii="Arial" w:hAnsi="Arial" w:cs="Arial"/>
                <w:b/>
                <w:bCs/>
                <w:sz w:val="20"/>
                <w:szCs w:val="20"/>
              </w:rPr>
            </w:pPr>
            <w:r w:rsidRPr="00EB45FF">
              <w:rPr>
                <w:rFonts w:ascii="Arial" w:hAnsi="Arial" w:cs="Arial"/>
                <w:b/>
                <w:bCs/>
                <w:sz w:val="20"/>
                <w:szCs w:val="20"/>
              </w:rPr>
              <w:t>Δ</w:t>
            </w:r>
            <w:r w:rsidRPr="00EB45FF">
              <w:rPr>
                <w:rFonts w:ascii="Arial" w:hAnsi="Arial" w:cs="Arial"/>
                <w:b/>
                <w:bCs/>
                <w:i/>
                <w:iCs/>
                <w:sz w:val="20"/>
                <w:szCs w:val="20"/>
              </w:rPr>
              <w:t>R</w:t>
            </w:r>
            <w:r w:rsidRPr="00EB45FF">
              <w:rPr>
                <w:rFonts w:ascii="Arial" w:hAnsi="Arial" w:cs="Arial"/>
                <w:b/>
                <w:bCs/>
                <w:sz w:val="20"/>
                <w:szCs w:val="20"/>
              </w:rPr>
              <w:t>²</w:t>
            </w:r>
          </w:p>
        </w:tc>
        <w:tc>
          <w:tcPr>
            <w:tcW w:w="0" w:type="auto"/>
            <w:tcBorders>
              <w:bottom w:val="single" w:sz="4" w:space="0" w:color="000000"/>
            </w:tcBorders>
            <w:vAlign w:val="center"/>
            <w:hideMark/>
          </w:tcPr>
          <w:p w14:paraId="6C2E4B3A" w14:textId="77777777" w:rsidR="00EB45FF" w:rsidRPr="00EB45FF" w:rsidRDefault="00EB45FF" w:rsidP="00EB45FF">
            <w:pPr>
              <w:jc w:val="right"/>
              <w:rPr>
                <w:rFonts w:ascii="Arial" w:hAnsi="Arial" w:cs="Arial"/>
                <w:b/>
                <w:bCs/>
                <w:sz w:val="20"/>
                <w:szCs w:val="20"/>
              </w:rPr>
            </w:pPr>
            <w:r w:rsidRPr="00EB45FF">
              <w:rPr>
                <w:rFonts w:ascii="Arial" w:hAnsi="Arial" w:cs="Arial"/>
                <w:b/>
                <w:bCs/>
                <w:sz w:val="20"/>
                <w:szCs w:val="20"/>
              </w:rPr>
              <w:t>Δ</w:t>
            </w:r>
            <w:r w:rsidRPr="00EB45FF">
              <w:rPr>
                <w:rFonts w:ascii="Arial" w:hAnsi="Arial" w:cs="Arial"/>
                <w:b/>
                <w:bCs/>
                <w:i/>
                <w:iCs/>
                <w:sz w:val="20"/>
                <w:szCs w:val="20"/>
              </w:rPr>
              <w:t>F</w:t>
            </w:r>
          </w:p>
        </w:tc>
        <w:tc>
          <w:tcPr>
            <w:tcW w:w="0" w:type="auto"/>
            <w:tcBorders>
              <w:bottom w:val="single" w:sz="4" w:space="0" w:color="000000"/>
            </w:tcBorders>
            <w:vAlign w:val="center"/>
            <w:hideMark/>
          </w:tcPr>
          <w:p w14:paraId="4708D6CC" w14:textId="77777777" w:rsidR="00EB45FF" w:rsidRPr="00EB45FF" w:rsidRDefault="00EB45FF" w:rsidP="00EB45FF">
            <w:pPr>
              <w:jc w:val="right"/>
              <w:rPr>
                <w:rFonts w:ascii="Arial" w:hAnsi="Arial" w:cs="Arial"/>
                <w:b/>
                <w:bCs/>
                <w:sz w:val="20"/>
                <w:szCs w:val="20"/>
              </w:rPr>
            </w:pPr>
            <w:r w:rsidRPr="00EB45FF">
              <w:rPr>
                <w:rFonts w:ascii="Arial" w:hAnsi="Arial" w:cs="Arial"/>
                <w:b/>
                <w:bCs/>
                <w:sz w:val="20"/>
                <w:szCs w:val="20"/>
              </w:rPr>
              <w:t>Δ</w:t>
            </w:r>
            <w:r w:rsidRPr="00EB45FF">
              <w:rPr>
                <w:rFonts w:ascii="Arial" w:hAnsi="Arial" w:cs="Arial"/>
                <w:b/>
                <w:bCs/>
                <w:i/>
                <w:iCs/>
                <w:sz w:val="20"/>
                <w:szCs w:val="20"/>
              </w:rPr>
              <w:t>p</w:t>
            </w:r>
          </w:p>
        </w:tc>
      </w:tr>
      <w:tr w:rsidR="00EB45FF" w:rsidRPr="00EB45FF" w14:paraId="7C26D18B" w14:textId="77777777" w:rsidTr="00EB45FF">
        <w:trPr>
          <w:trHeight w:val="305"/>
          <w:tblCellSpacing w:w="15" w:type="dxa"/>
        </w:trPr>
        <w:tc>
          <w:tcPr>
            <w:tcW w:w="0" w:type="auto"/>
            <w:vAlign w:val="center"/>
            <w:hideMark/>
          </w:tcPr>
          <w:p w14:paraId="61F51EE1" w14:textId="77777777" w:rsidR="00EB45FF" w:rsidRPr="00EB45FF" w:rsidRDefault="00EB45FF" w:rsidP="00EB45FF">
            <w:pPr>
              <w:rPr>
                <w:rFonts w:ascii="Arial" w:hAnsi="Arial" w:cs="Arial"/>
                <w:sz w:val="20"/>
                <w:szCs w:val="20"/>
              </w:rPr>
            </w:pPr>
            <w:r w:rsidRPr="00EB45FF">
              <w:rPr>
                <w:rFonts w:ascii="Arial" w:hAnsi="Arial" w:cs="Arial"/>
                <w:b/>
                <w:bCs/>
                <w:sz w:val="20"/>
                <w:szCs w:val="20"/>
              </w:rPr>
              <w:t>Social well-being</w:t>
            </w:r>
          </w:p>
        </w:tc>
        <w:tc>
          <w:tcPr>
            <w:tcW w:w="0" w:type="auto"/>
            <w:vAlign w:val="center"/>
            <w:hideMark/>
          </w:tcPr>
          <w:p w14:paraId="13AE81EC" w14:textId="77777777" w:rsidR="00EB45FF" w:rsidRPr="00EB45FF" w:rsidRDefault="00EB45FF" w:rsidP="00EB45FF">
            <w:pPr>
              <w:rPr>
                <w:rFonts w:ascii="Arial" w:hAnsi="Arial" w:cs="Arial"/>
                <w:sz w:val="20"/>
                <w:szCs w:val="20"/>
              </w:rPr>
            </w:pPr>
            <w:r w:rsidRPr="00EB45FF">
              <w:rPr>
                <w:rFonts w:ascii="Arial" w:hAnsi="Arial" w:cs="Arial"/>
                <w:sz w:val="20"/>
                <w:szCs w:val="20"/>
              </w:rPr>
              <w:t>1</w:t>
            </w:r>
          </w:p>
        </w:tc>
        <w:tc>
          <w:tcPr>
            <w:tcW w:w="0" w:type="auto"/>
            <w:vAlign w:val="center"/>
            <w:hideMark/>
          </w:tcPr>
          <w:p w14:paraId="28BAE89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.322</w:t>
            </w:r>
          </w:p>
        </w:tc>
        <w:tc>
          <w:tcPr>
            <w:tcW w:w="0" w:type="auto"/>
            <w:vAlign w:val="center"/>
            <w:hideMark/>
          </w:tcPr>
          <w:p w14:paraId="2579C8F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.303</w:t>
            </w:r>
          </w:p>
        </w:tc>
        <w:tc>
          <w:tcPr>
            <w:tcW w:w="0" w:type="auto"/>
            <w:vAlign w:val="center"/>
            <w:hideMark/>
          </w:tcPr>
          <w:p w14:paraId="4C206D79"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16.337</w:t>
            </w:r>
          </w:p>
        </w:tc>
        <w:tc>
          <w:tcPr>
            <w:tcW w:w="0" w:type="auto"/>
            <w:vAlign w:val="center"/>
            <w:hideMark/>
          </w:tcPr>
          <w:p w14:paraId="13149373"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6, 206</w:t>
            </w:r>
          </w:p>
        </w:tc>
        <w:tc>
          <w:tcPr>
            <w:tcW w:w="0" w:type="auto"/>
            <w:vAlign w:val="center"/>
            <w:hideMark/>
          </w:tcPr>
          <w:p w14:paraId="17696A1D"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42188B04"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.322</w:t>
            </w:r>
          </w:p>
        </w:tc>
        <w:tc>
          <w:tcPr>
            <w:tcW w:w="0" w:type="auto"/>
            <w:vAlign w:val="center"/>
            <w:hideMark/>
          </w:tcPr>
          <w:p w14:paraId="4299DFE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16.337</w:t>
            </w:r>
          </w:p>
        </w:tc>
        <w:tc>
          <w:tcPr>
            <w:tcW w:w="0" w:type="auto"/>
            <w:vAlign w:val="center"/>
            <w:hideMark/>
          </w:tcPr>
          <w:p w14:paraId="2430B89B"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r>
      <w:tr w:rsidR="00EB45FF" w:rsidRPr="00EB45FF" w14:paraId="3143957D" w14:textId="77777777" w:rsidTr="00EB45FF">
        <w:trPr>
          <w:trHeight w:val="305"/>
          <w:tblCellSpacing w:w="15" w:type="dxa"/>
        </w:trPr>
        <w:tc>
          <w:tcPr>
            <w:tcW w:w="0" w:type="auto"/>
            <w:vAlign w:val="center"/>
            <w:hideMark/>
          </w:tcPr>
          <w:p w14:paraId="7841CD62" w14:textId="77777777" w:rsidR="00EB45FF" w:rsidRPr="00EB45FF" w:rsidRDefault="00EB45FF" w:rsidP="00EB45FF">
            <w:pPr>
              <w:jc w:val="right"/>
              <w:rPr>
                <w:rFonts w:ascii="Arial" w:hAnsi="Arial" w:cs="Arial"/>
                <w:sz w:val="20"/>
                <w:szCs w:val="20"/>
              </w:rPr>
            </w:pPr>
          </w:p>
        </w:tc>
        <w:tc>
          <w:tcPr>
            <w:tcW w:w="0" w:type="auto"/>
            <w:vAlign w:val="center"/>
            <w:hideMark/>
          </w:tcPr>
          <w:p w14:paraId="0F712D9A" w14:textId="77777777" w:rsidR="00EB45FF" w:rsidRPr="00EB45FF" w:rsidRDefault="00EB45FF" w:rsidP="00EB45FF">
            <w:pPr>
              <w:rPr>
                <w:rFonts w:ascii="Arial" w:hAnsi="Arial" w:cs="Arial"/>
                <w:sz w:val="20"/>
                <w:szCs w:val="20"/>
              </w:rPr>
            </w:pPr>
            <w:r w:rsidRPr="00EB45FF">
              <w:rPr>
                <w:rFonts w:ascii="Arial" w:hAnsi="Arial" w:cs="Arial"/>
                <w:sz w:val="20"/>
                <w:szCs w:val="20"/>
              </w:rPr>
              <w:t>2</w:t>
            </w:r>
          </w:p>
        </w:tc>
        <w:tc>
          <w:tcPr>
            <w:tcW w:w="0" w:type="auto"/>
            <w:vAlign w:val="center"/>
            <w:hideMark/>
          </w:tcPr>
          <w:p w14:paraId="03EF304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.392</w:t>
            </w:r>
          </w:p>
        </w:tc>
        <w:tc>
          <w:tcPr>
            <w:tcW w:w="0" w:type="auto"/>
            <w:vAlign w:val="center"/>
            <w:hideMark/>
          </w:tcPr>
          <w:p w14:paraId="0A1D057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.356</w:t>
            </w:r>
          </w:p>
        </w:tc>
        <w:tc>
          <w:tcPr>
            <w:tcW w:w="0" w:type="auto"/>
            <w:vAlign w:val="center"/>
            <w:hideMark/>
          </w:tcPr>
          <w:p w14:paraId="16686E7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10.763</w:t>
            </w:r>
          </w:p>
        </w:tc>
        <w:tc>
          <w:tcPr>
            <w:tcW w:w="0" w:type="auto"/>
            <w:vAlign w:val="center"/>
            <w:hideMark/>
          </w:tcPr>
          <w:p w14:paraId="3F63A8B2"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12, 200</w:t>
            </w:r>
          </w:p>
        </w:tc>
        <w:tc>
          <w:tcPr>
            <w:tcW w:w="0" w:type="auto"/>
            <w:vAlign w:val="center"/>
            <w:hideMark/>
          </w:tcPr>
          <w:p w14:paraId="6D4B951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07A3B129"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.070</w:t>
            </w:r>
          </w:p>
        </w:tc>
        <w:tc>
          <w:tcPr>
            <w:tcW w:w="0" w:type="auto"/>
            <w:vAlign w:val="center"/>
            <w:hideMark/>
          </w:tcPr>
          <w:p w14:paraId="2DD0138A"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3.838</w:t>
            </w:r>
          </w:p>
        </w:tc>
        <w:tc>
          <w:tcPr>
            <w:tcW w:w="0" w:type="auto"/>
            <w:vAlign w:val="center"/>
            <w:hideMark/>
          </w:tcPr>
          <w:p w14:paraId="228A5DF7"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.001</w:t>
            </w:r>
          </w:p>
        </w:tc>
      </w:tr>
      <w:tr w:rsidR="00EB45FF" w:rsidRPr="00EB45FF" w14:paraId="3805077C" w14:textId="77777777" w:rsidTr="00EB45FF">
        <w:trPr>
          <w:trHeight w:val="274"/>
          <w:tblCellSpacing w:w="15" w:type="dxa"/>
        </w:trPr>
        <w:tc>
          <w:tcPr>
            <w:tcW w:w="0" w:type="auto"/>
            <w:vAlign w:val="center"/>
            <w:hideMark/>
          </w:tcPr>
          <w:p w14:paraId="08CA9E33" w14:textId="77777777" w:rsidR="00EB45FF" w:rsidRPr="00EB45FF" w:rsidRDefault="00EB45FF" w:rsidP="00EB45FF">
            <w:pPr>
              <w:jc w:val="right"/>
              <w:rPr>
                <w:rFonts w:ascii="Arial" w:hAnsi="Arial" w:cs="Arial"/>
                <w:sz w:val="20"/>
                <w:szCs w:val="20"/>
              </w:rPr>
            </w:pPr>
          </w:p>
        </w:tc>
        <w:tc>
          <w:tcPr>
            <w:tcW w:w="0" w:type="auto"/>
            <w:vAlign w:val="center"/>
            <w:hideMark/>
          </w:tcPr>
          <w:p w14:paraId="6023D06F" w14:textId="77777777" w:rsidR="00EB45FF" w:rsidRPr="00EB45FF" w:rsidRDefault="00EB45FF" w:rsidP="00EB45FF">
            <w:pPr>
              <w:rPr>
                <w:rFonts w:ascii="Arial" w:hAnsi="Arial" w:cs="Arial"/>
                <w:sz w:val="20"/>
                <w:szCs w:val="20"/>
              </w:rPr>
            </w:pPr>
            <w:r w:rsidRPr="00EB45FF">
              <w:rPr>
                <w:rFonts w:ascii="Arial" w:hAnsi="Arial" w:cs="Arial"/>
                <w:sz w:val="20"/>
                <w:szCs w:val="20"/>
              </w:rPr>
              <w:t>3</w:t>
            </w:r>
          </w:p>
        </w:tc>
        <w:tc>
          <w:tcPr>
            <w:tcW w:w="0" w:type="auto"/>
            <w:vAlign w:val="center"/>
            <w:hideMark/>
          </w:tcPr>
          <w:p w14:paraId="59001E3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.397</w:t>
            </w:r>
          </w:p>
        </w:tc>
        <w:tc>
          <w:tcPr>
            <w:tcW w:w="0" w:type="auto"/>
            <w:vAlign w:val="center"/>
            <w:hideMark/>
          </w:tcPr>
          <w:p w14:paraId="749439C2"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.354</w:t>
            </w:r>
          </w:p>
        </w:tc>
        <w:tc>
          <w:tcPr>
            <w:tcW w:w="0" w:type="auto"/>
            <w:vAlign w:val="center"/>
            <w:hideMark/>
          </w:tcPr>
          <w:p w14:paraId="7578CB7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9.293</w:t>
            </w:r>
          </w:p>
        </w:tc>
        <w:tc>
          <w:tcPr>
            <w:tcW w:w="0" w:type="auto"/>
            <w:vAlign w:val="center"/>
            <w:hideMark/>
          </w:tcPr>
          <w:p w14:paraId="3623C94A"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14, 198</w:t>
            </w:r>
          </w:p>
        </w:tc>
        <w:tc>
          <w:tcPr>
            <w:tcW w:w="0" w:type="auto"/>
            <w:vAlign w:val="center"/>
            <w:hideMark/>
          </w:tcPr>
          <w:p w14:paraId="15EDE2F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6229EC3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.004</w:t>
            </w:r>
          </w:p>
        </w:tc>
        <w:tc>
          <w:tcPr>
            <w:tcW w:w="0" w:type="auto"/>
            <w:vAlign w:val="center"/>
            <w:hideMark/>
          </w:tcPr>
          <w:p w14:paraId="7D57A77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.678</w:t>
            </w:r>
          </w:p>
        </w:tc>
        <w:tc>
          <w:tcPr>
            <w:tcW w:w="0" w:type="auto"/>
            <w:vAlign w:val="center"/>
            <w:hideMark/>
          </w:tcPr>
          <w:p w14:paraId="26C03D86"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.509</w:t>
            </w:r>
          </w:p>
        </w:tc>
      </w:tr>
      <w:tr w:rsidR="00EB45FF" w:rsidRPr="00EB45FF" w14:paraId="5EC04EAD" w14:textId="77777777" w:rsidTr="00EB45FF">
        <w:trPr>
          <w:trHeight w:val="305"/>
          <w:tblCellSpacing w:w="15" w:type="dxa"/>
        </w:trPr>
        <w:tc>
          <w:tcPr>
            <w:tcW w:w="0" w:type="auto"/>
            <w:vAlign w:val="center"/>
            <w:hideMark/>
          </w:tcPr>
          <w:p w14:paraId="33FCF6AA" w14:textId="16DB6FC3" w:rsidR="00EB45FF" w:rsidRPr="00EB45FF" w:rsidRDefault="00EB45FF" w:rsidP="00EB45FF">
            <w:pPr>
              <w:rPr>
                <w:rFonts w:ascii="Arial" w:hAnsi="Arial" w:cs="Arial"/>
                <w:sz w:val="20"/>
                <w:szCs w:val="20"/>
              </w:rPr>
            </w:pPr>
            <w:r>
              <w:rPr>
                <w:rFonts w:ascii="Arial" w:hAnsi="Arial" w:cs="Arial"/>
                <w:b/>
                <w:bCs/>
                <w:sz w:val="20"/>
                <w:szCs w:val="20"/>
              </w:rPr>
              <w:t>Private/</w:t>
            </w:r>
            <w:r w:rsidRPr="00EB45FF">
              <w:rPr>
                <w:rFonts w:ascii="Arial" w:hAnsi="Arial" w:cs="Arial"/>
                <w:b/>
                <w:bCs/>
                <w:sz w:val="20"/>
                <w:szCs w:val="20"/>
              </w:rPr>
              <w:t>Eudaimonic well-being</w:t>
            </w:r>
          </w:p>
        </w:tc>
        <w:tc>
          <w:tcPr>
            <w:tcW w:w="0" w:type="auto"/>
            <w:vAlign w:val="center"/>
            <w:hideMark/>
          </w:tcPr>
          <w:p w14:paraId="0A8FB0B4" w14:textId="77777777" w:rsidR="00EB45FF" w:rsidRPr="00EB45FF" w:rsidRDefault="00EB45FF" w:rsidP="00EB45FF">
            <w:pPr>
              <w:rPr>
                <w:rFonts w:ascii="Arial" w:hAnsi="Arial" w:cs="Arial"/>
                <w:sz w:val="20"/>
                <w:szCs w:val="20"/>
              </w:rPr>
            </w:pPr>
            <w:r w:rsidRPr="00EB45FF">
              <w:rPr>
                <w:rFonts w:ascii="Arial" w:hAnsi="Arial" w:cs="Arial"/>
                <w:sz w:val="20"/>
                <w:szCs w:val="20"/>
              </w:rPr>
              <w:t>1</w:t>
            </w:r>
          </w:p>
        </w:tc>
        <w:tc>
          <w:tcPr>
            <w:tcW w:w="0" w:type="auto"/>
            <w:vAlign w:val="center"/>
            <w:hideMark/>
          </w:tcPr>
          <w:p w14:paraId="457A8DC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.311</w:t>
            </w:r>
          </w:p>
        </w:tc>
        <w:tc>
          <w:tcPr>
            <w:tcW w:w="0" w:type="auto"/>
            <w:vAlign w:val="center"/>
            <w:hideMark/>
          </w:tcPr>
          <w:p w14:paraId="099EFC52"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.291</w:t>
            </w:r>
          </w:p>
        </w:tc>
        <w:tc>
          <w:tcPr>
            <w:tcW w:w="0" w:type="auto"/>
            <w:vAlign w:val="center"/>
            <w:hideMark/>
          </w:tcPr>
          <w:p w14:paraId="3342792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15.473</w:t>
            </w:r>
          </w:p>
        </w:tc>
        <w:tc>
          <w:tcPr>
            <w:tcW w:w="0" w:type="auto"/>
            <w:vAlign w:val="center"/>
            <w:hideMark/>
          </w:tcPr>
          <w:p w14:paraId="182EC32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6, 206</w:t>
            </w:r>
          </w:p>
        </w:tc>
        <w:tc>
          <w:tcPr>
            <w:tcW w:w="0" w:type="auto"/>
            <w:vAlign w:val="center"/>
            <w:hideMark/>
          </w:tcPr>
          <w:p w14:paraId="550298C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5FABAE5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.311</w:t>
            </w:r>
          </w:p>
        </w:tc>
        <w:tc>
          <w:tcPr>
            <w:tcW w:w="0" w:type="auto"/>
            <w:vAlign w:val="center"/>
            <w:hideMark/>
          </w:tcPr>
          <w:p w14:paraId="584BDAE1"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15.473</w:t>
            </w:r>
          </w:p>
        </w:tc>
        <w:tc>
          <w:tcPr>
            <w:tcW w:w="0" w:type="auto"/>
            <w:vAlign w:val="center"/>
            <w:hideMark/>
          </w:tcPr>
          <w:p w14:paraId="7118C812"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r>
      <w:tr w:rsidR="00EB45FF" w:rsidRPr="00EB45FF" w14:paraId="571BC6BB" w14:textId="77777777" w:rsidTr="00EB45FF">
        <w:trPr>
          <w:trHeight w:val="305"/>
          <w:tblCellSpacing w:w="15" w:type="dxa"/>
        </w:trPr>
        <w:tc>
          <w:tcPr>
            <w:tcW w:w="0" w:type="auto"/>
            <w:vAlign w:val="center"/>
            <w:hideMark/>
          </w:tcPr>
          <w:p w14:paraId="12973185" w14:textId="77777777" w:rsidR="00EB45FF" w:rsidRPr="00EB45FF" w:rsidRDefault="00EB45FF" w:rsidP="00EB45FF">
            <w:pPr>
              <w:jc w:val="right"/>
              <w:rPr>
                <w:rFonts w:ascii="Arial" w:hAnsi="Arial" w:cs="Arial"/>
                <w:sz w:val="20"/>
                <w:szCs w:val="20"/>
              </w:rPr>
            </w:pPr>
          </w:p>
        </w:tc>
        <w:tc>
          <w:tcPr>
            <w:tcW w:w="0" w:type="auto"/>
            <w:vAlign w:val="center"/>
            <w:hideMark/>
          </w:tcPr>
          <w:p w14:paraId="4D5379A8" w14:textId="77777777" w:rsidR="00EB45FF" w:rsidRPr="00EB45FF" w:rsidRDefault="00EB45FF" w:rsidP="00EB45FF">
            <w:pPr>
              <w:rPr>
                <w:rFonts w:ascii="Arial" w:hAnsi="Arial" w:cs="Arial"/>
                <w:sz w:val="20"/>
                <w:szCs w:val="20"/>
              </w:rPr>
            </w:pPr>
            <w:r w:rsidRPr="00EB45FF">
              <w:rPr>
                <w:rFonts w:ascii="Arial" w:hAnsi="Arial" w:cs="Arial"/>
                <w:sz w:val="20"/>
                <w:szCs w:val="20"/>
              </w:rPr>
              <w:t>2</w:t>
            </w:r>
          </w:p>
        </w:tc>
        <w:tc>
          <w:tcPr>
            <w:tcW w:w="0" w:type="auto"/>
            <w:vAlign w:val="center"/>
            <w:hideMark/>
          </w:tcPr>
          <w:p w14:paraId="166F00AB"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.383</w:t>
            </w:r>
          </w:p>
        </w:tc>
        <w:tc>
          <w:tcPr>
            <w:tcW w:w="0" w:type="auto"/>
            <w:vAlign w:val="center"/>
            <w:hideMark/>
          </w:tcPr>
          <w:p w14:paraId="3B79636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.346</w:t>
            </w:r>
          </w:p>
        </w:tc>
        <w:tc>
          <w:tcPr>
            <w:tcW w:w="0" w:type="auto"/>
            <w:vAlign w:val="center"/>
            <w:hideMark/>
          </w:tcPr>
          <w:p w14:paraId="3AE76AF7"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10.327</w:t>
            </w:r>
          </w:p>
        </w:tc>
        <w:tc>
          <w:tcPr>
            <w:tcW w:w="0" w:type="auto"/>
            <w:vAlign w:val="center"/>
            <w:hideMark/>
          </w:tcPr>
          <w:p w14:paraId="5AFF6BE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12, 200</w:t>
            </w:r>
          </w:p>
        </w:tc>
        <w:tc>
          <w:tcPr>
            <w:tcW w:w="0" w:type="auto"/>
            <w:vAlign w:val="center"/>
            <w:hideMark/>
          </w:tcPr>
          <w:p w14:paraId="13DC806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0D35A07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.072</w:t>
            </w:r>
          </w:p>
        </w:tc>
        <w:tc>
          <w:tcPr>
            <w:tcW w:w="0" w:type="auto"/>
            <w:vAlign w:val="center"/>
            <w:hideMark/>
          </w:tcPr>
          <w:p w14:paraId="5D59DAE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3.882</w:t>
            </w:r>
          </w:p>
        </w:tc>
        <w:tc>
          <w:tcPr>
            <w:tcW w:w="0" w:type="auto"/>
            <w:vAlign w:val="center"/>
            <w:hideMark/>
          </w:tcPr>
          <w:p w14:paraId="5B2FE2C7"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.001</w:t>
            </w:r>
          </w:p>
        </w:tc>
      </w:tr>
      <w:tr w:rsidR="00EB45FF" w:rsidRPr="00EB45FF" w14:paraId="27023E2C" w14:textId="77777777" w:rsidTr="00EB45FF">
        <w:trPr>
          <w:trHeight w:val="274"/>
          <w:tblCellSpacing w:w="15" w:type="dxa"/>
        </w:trPr>
        <w:tc>
          <w:tcPr>
            <w:tcW w:w="0" w:type="auto"/>
            <w:vAlign w:val="center"/>
            <w:hideMark/>
          </w:tcPr>
          <w:p w14:paraId="5FA3D6FD" w14:textId="77777777" w:rsidR="00EB45FF" w:rsidRPr="00EB45FF" w:rsidRDefault="00EB45FF" w:rsidP="00EB45FF">
            <w:pPr>
              <w:jc w:val="right"/>
              <w:rPr>
                <w:rFonts w:ascii="Arial" w:hAnsi="Arial" w:cs="Arial"/>
                <w:sz w:val="20"/>
                <w:szCs w:val="20"/>
              </w:rPr>
            </w:pPr>
          </w:p>
        </w:tc>
        <w:tc>
          <w:tcPr>
            <w:tcW w:w="0" w:type="auto"/>
            <w:vAlign w:val="center"/>
            <w:hideMark/>
          </w:tcPr>
          <w:p w14:paraId="2B7B86B2" w14:textId="77777777" w:rsidR="00EB45FF" w:rsidRPr="00EB45FF" w:rsidRDefault="00EB45FF" w:rsidP="00EB45FF">
            <w:pPr>
              <w:rPr>
                <w:rFonts w:ascii="Arial" w:hAnsi="Arial" w:cs="Arial"/>
                <w:sz w:val="20"/>
                <w:szCs w:val="20"/>
              </w:rPr>
            </w:pPr>
            <w:r w:rsidRPr="00EB45FF">
              <w:rPr>
                <w:rFonts w:ascii="Arial" w:hAnsi="Arial" w:cs="Arial"/>
                <w:sz w:val="20"/>
                <w:szCs w:val="20"/>
              </w:rPr>
              <w:t>3</w:t>
            </w:r>
          </w:p>
        </w:tc>
        <w:tc>
          <w:tcPr>
            <w:tcW w:w="0" w:type="auto"/>
            <w:vAlign w:val="center"/>
            <w:hideMark/>
          </w:tcPr>
          <w:p w14:paraId="3CEB2BE3"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.387</w:t>
            </w:r>
          </w:p>
        </w:tc>
        <w:tc>
          <w:tcPr>
            <w:tcW w:w="0" w:type="auto"/>
            <w:vAlign w:val="center"/>
            <w:hideMark/>
          </w:tcPr>
          <w:p w14:paraId="24FF7969"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.343</w:t>
            </w:r>
          </w:p>
        </w:tc>
        <w:tc>
          <w:tcPr>
            <w:tcW w:w="0" w:type="auto"/>
            <w:vAlign w:val="center"/>
            <w:hideMark/>
          </w:tcPr>
          <w:p w14:paraId="77E171BB"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8.912</w:t>
            </w:r>
          </w:p>
        </w:tc>
        <w:tc>
          <w:tcPr>
            <w:tcW w:w="0" w:type="auto"/>
            <w:vAlign w:val="center"/>
            <w:hideMark/>
          </w:tcPr>
          <w:p w14:paraId="1ED502C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14, 198</w:t>
            </w:r>
          </w:p>
        </w:tc>
        <w:tc>
          <w:tcPr>
            <w:tcW w:w="0" w:type="auto"/>
            <w:vAlign w:val="center"/>
            <w:hideMark/>
          </w:tcPr>
          <w:p w14:paraId="6CD953A7"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686B1E0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.004</w:t>
            </w:r>
          </w:p>
        </w:tc>
        <w:tc>
          <w:tcPr>
            <w:tcW w:w="0" w:type="auto"/>
            <w:vAlign w:val="center"/>
            <w:hideMark/>
          </w:tcPr>
          <w:p w14:paraId="706D10F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.643</w:t>
            </w:r>
          </w:p>
        </w:tc>
        <w:tc>
          <w:tcPr>
            <w:tcW w:w="0" w:type="auto"/>
            <w:vAlign w:val="center"/>
            <w:hideMark/>
          </w:tcPr>
          <w:p w14:paraId="2330ED09"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.527</w:t>
            </w:r>
          </w:p>
        </w:tc>
      </w:tr>
      <w:tr w:rsidR="00EB45FF" w:rsidRPr="00EB45FF" w14:paraId="44309263" w14:textId="77777777" w:rsidTr="00EB45FF">
        <w:trPr>
          <w:trHeight w:val="305"/>
          <w:tblCellSpacing w:w="15" w:type="dxa"/>
        </w:trPr>
        <w:tc>
          <w:tcPr>
            <w:tcW w:w="0" w:type="auto"/>
            <w:vAlign w:val="center"/>
            <w:hideMark/>
          </w:tcPr>
          <w:p w14:paraId="1C17F7E7" w14:textId="77777777" w:rsidR="00EB45FF" w:rsidRPr="00EB45FF" w:rsidRDefault="00EB45FF" w:rsidP="00EB45FF">
            <w:pPr>
              <w:rPr>
                <w:rFonts w:ascii="Arial" w:hAnsi="Arial" w:cs="Arial"/>
                <w:sz w:val="20"/>
                <w:szCs w:val="20"/>
              </w:rPr>
            </w:pPr>
            <w:r w:rsidRPr="00EB45FF">
              <w:rPr>
                <w:rFonts w:ascii="Arial" w:hAnsi="Arial" w:cs="Arial"/>
                <w:b/>
                <w:bCs/>
                <w:sz w:val="20"/>
                <w:szCs w:val="20"/>
              </w:rPr>
              <w:t>Hedonic well-being</w:t>
            </w:r>
          </w:p>
        </w:tc>
        <w:tc>
          <w:tcPr>
            <w:tcW w:w="0" w:type="auto"/>
            <w:vAlign w:val="center"/>
            <w:hideMark/>
          </w:tcPr>
          <w:p w14:paraId="5E8E0B31" w14:textId="77777777" w:rsidR="00EB45FF" w:rsidRPr="00EB45FF" w:rsidRDefault="00EB45FF" w:rsidP="00EB45FF">
            <w:pPr>
              <w:rPr>
                <w:rFonts w:ascii="Arial" w:hAnsi="Arial" w:cs="Arial"/>
                <w:sz w:val="20"/>
                <w:szCs w:val="20"/>
              </w:rPr>
            </w:pPr>
            <w:r w:rsidRPr="00EB45FF">
              <w:rPr>
                <w:rFonts w:ascii="Arial" w:hAnsi="Arial" w:cs="Arial"/>
                <w:sz w:val="20"/>
                <w:szCs w:val="20"/>
              </w:rPr>
              <w:t>1</w:t>
            </w:r>
          </w:p>
        </w:tc>
        <w:tc>
          <w:tcPr>
            <w:tcW w:w="0" w:type="auto"/>
            <w:vAlign w:val="center"/>
            <w:hideMark/>
          </w:tcPr>
          <w:p w14:paraId="0A50527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.300</w:t>
            </w:r>
          </w:p>
        </w:tc>
        <w:tc>
          <w:tcPr>
            <w:tcW w:w="0" w:type="auto"/>
            <w:vAlign w:val="center"/>
            <w:hideMark/>
          </w:tcPr>
          <w:p w14:paraId="46773AED"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.280</w:t>
            </w:r>
          </w:p>
        </w:tc>
        <w:tc>
          <w:tcPr>
            <w:tcW w:w="0" w:type="auto"/>
            <w:vAlign w:val="center"/>
            <w:hideMark/>
          </w:tcPr>
          <w:p w14:paraId="671C5E54"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14.747</w:t>
            </w:r>
          </w:p>
        </w:tc>
        <w:tc>
          <w:tcPr>
            <w:tcW w:w="0" w:type="auto"/>
            <w:vAlign w:val="center"/>
            <w:hideMark/>
          </w:tcPr>
          <w:p w14:paraId="465B9A4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6, 206</w:t>
            </w:r>
          </w:p>
        </w:tc>
        <w:tc>
          <w:tcPr>
            <w:tcW w:w="0" w:type="auto"/>
            <w:vAlign w:val="center"/>
            <w:hideMark/>
          </w:tcPr>
          <w:p w14:paraId="43396C01"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0CF14BA4"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.300</w:t>
            </w:r>
          </w:p>
        </w:tc>
        <w:tc>
          <w:tcPr>
            <w:tcW w:w="0" w:type="auto"/>
            <w:vAlign w:val="center"/>
            <w:hideMark/>
          </w:tcPr>
          <w:p w14:paraId="1FEF8DEC"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14.747</w:t>
            </w:r>
          </w:p>
        </w:tc>
        <w:tc>
          <w:tcPr>
            <w:tcW w:w="0" w:type="auto"/>
            <w:vAlign w:val="center"/>
            <w:hideMark/>
          </w:tcPr>
          <w:p w14:paraId="44246B2E"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r>
      <w:tr w:rsidR="00EB45FF" w:rsidRPr="00EB45FF" w14:paraId="196EB6EC" w14:textId="77777777" w:rsidTr="00EB45FF">
        <w:trPr>
          <w:trHeight w:val="305"/>
          <w:tblCellSpacing w:w="15" w:type="dxa"/>
        </w:trPr>
        <w:tc>
          <w:tcPr>
            <w:tcW w:w="0" w:type="auto"/>
            <w:vAlign w:val="center"/>
            <w:hideMark/>
          </w:tcPr>
          <w:p w14:paraId="166CAF2B" w14:textId="77777777" w:rsidR="00EB45FF" w:rsidRPr="00EB45FF" w:rsidRDefault="00EB45FF" w:rsidP="00EB45FF">
            <w:pPr>
              <w:jc w:val="right"/>
              <w:rPr>
                <w:rFonts w:ascii="Arial" w:hAnsi="Arial" w:cs="Arial"/>
                <w:sz w:val="20"/>
                <w:szCs w:val="20"/>
              </w:rPr>
            </w:pPr>
          </w:p>
        </w:tc>
        <w:tc>
          <w:tcPr>
            <w:tcW w:w="0" w:type="auto"/>
            <w:vAlign w:val="center"/>
            <w:hideMark/>
          </w:tcPr>
          <w:p w14:paraId="6288B7DF" w14:textId="77777777" w:rsidR="00EB45FF" w:rsidRPr="00EB45FF" w:rsidRDefault="00EB45FF" w:rsidP="00EB45FF">
            <w:pPr>
              <w:rPr>
                <w:rFonts w:ascii="Arial" w:hAnsi="Arial" w:cs="Arial"/>
                <w:sz w:val="20"/>
                <w:szCs w:val="20"/>
              </w:rPr>
            </w:pPr>
            <w:r w:rsidRPr="00EB45FF">
              <w:rPr>
                <w:rFonts w:ascii="Arial" w:hAnsi="Arial" w:cs="Arial"/>
                <w:sz w:val="20"/>
                <w:szCs w:val="20"/>
              </w:rPr>
              <w:t>2</w:t>
            </w:r>
          </w:p>
        </w:tc>
        <w:tc>
          <w:tcPr>
            <w:tcW w:w="0" w:type="auto"/>
            <w:vAlign w:val="center"/>
            <w:hideMark/>
          </w:tcPr>
          <w:p w14:paraId="3202C92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.373</w:t>
            </w:r>
          </w:p>
        </w:tc>
        <w:tc>
          <w:tcPr>
            <w:tcW w:w="0" w:type="auto"/>
            <w:vAlign w:val="center"/>
            <w:hideMark/>
          </w:tcPr>
          <w:p w14:paraId="2FEB4FD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.335</w:t>
            </w:r>
          </w:p>
        </w:tc>
        <w:tc>
          <w:tcPr>
            <w:tcW w:w="0" w:type="auto"/>
            <w:vAlign w:val="center"/>
            <w:hideMark/>
          </w:tcPr>
          <w:p w14:paraId="71626B7A"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9.904</w:t>
            </w:r>
          </w:p>
        </w:tc>
        <w:tc>
          <w:tcPr>
            <w:tcW w:w="0" w:type="auto"/>
            <w:vAlign w:val="center"/>
            <w:hideMark/>
          </w:tcPr>
          <w:p w14:paraId="67C2240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12, 200</w:t>
            </w:r>
          </w:p>
        </w:tc>
        <w:tc>
          <w:tcPr>
            <w:tcW w:w="0" w:type="auto"/>
            <w:vAlign w:val="center"/>
            <w:hideMark/>
          </w:tcPr>
          <w:p w14:paraId="1DEBF76F"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vAlign w:val="center"/>
            <w:hideMark/>
          </w:tcPr>
          <w:p w14:paraId="0080123A"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.072</w:t>
            </w:r>
          </w:p>
        </w:tc>
        <w:tc>
          <w:tcPr>
            <w:tcW w:w="0" w:type="auto"/>
            <w:vAlign w:val="center"/>
            <w:hideMark/>
          </w:tcPr>
          <w:p w14:paraId="4C47F7B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3.841</w:t>
            </w:r>
          </w:p>
        </w:tc>
        <w:tc>
          <w:tcPr>
            <w:tcW w:w="0" w:type="auto"/>
            <w:vAlign w:val="center"/>
            <w:hideMark/>
          </w:tcPr>
          <w:p w14:paraId="7FF5F2C0"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.001</w:t>
            </w:r>
          </w:p>
        </w:tc>
      </w:tr>
      <w:tr w:rsidR="00EB45FF" w:rsidRPr="00EB45FF" w14:paraId="44AFE81F" w14:textId="77777777" w:rsidTr="00EB45FF">
        <w:trPr>
          <w:trHeight w:val="274"/>
          <w:tblCellSpacing w:w="15" w:type="dxa"/>
        </w:trPr>
        <w:tc>
          <w:tcPr>
            <w:tcW w:w="0" w:type="auto"/>
            <w:tcBorders>
              <w:bottom w:val="single" w:sz="4" w:space="0" w:color="000000"/>
            </w:tcBorders>
            <w:vAlign w:val="center"/>
            <w:hideMark/>
          </w:tcPr>
          <w:p w14:paraId="476C4949" w14:textId="77777777" w:rsidR="00EB45FF" w:rsidRPr="00EB45FF" w:rsidRDefault="00EB45FF" w:rsidP="00EB45FF">
            <w:pPr>
              <w:jc w:val="right"/>
              <w:rPr>
                <w:rFonts w:ascii="Arial" w:hAnsi="Arial" w:cs="Arial"/>
                <w:sz w:val="20"/>
                <w:szCs w:val="20"/>
              </w:rPr>
            </w:pPr>
          </w:p>
        </w:tc>
        <w:tc>
          <w:tcPr>
            <w:tcW w:w="0" w:type="auto"/>
            <w:tcBorders>
              <w:bottom w:val="single" w:sz="4" w:space="0" w:color="000000"/>
            </w:tcBorders>
            <w:vAlign w:val="center"/>
            <w:hideMark/>
          </w:tcPr>
          <w:p w14:paraId="20444F49" w14:textId="77777777" w:rsidR="00EB45FF" w:rsidRPr="00EB45FF" w:rsidRDefault="00EB45FF" w:rsidP="00EB45FF">
            <w:pPr>
              <w:rPr>
                <w:rFonts w:ascii="Arial" w:hAnsi="Arial" w:cs="Arial"/>
                <w:sz w:val="20"/>
                <w:szCs w:val="20"/>
              </w:rPr>
            </w:pPr>
            <w:r w:rsidRPr="00EB45FF">
              <w:rPr>
                <w:rFonts w:ascii="Arial" w:hAnsi="Arial" w:cs="Arial"/>
                <w:sz w:val="20"/>
                <w:szCs w:val="20"/>
              </w:rPr>
              <w:t>3</w:t>
            </w:r>
          </w:p>
        </w:tc>
        <w:tc>
          <w:tcPr>
            <w:tcW w:w="0" w:type="auto"/>
            <w:tcBorders>
              <w:bottom w:val="single" w:sz="4" w:space="0" w:color="000000"/>
            </w:tcBorders>
            <w:vAlign w:val="center"/>
            <w:hideMark/>
          </w:tcPr>
          <w:p w14:paraId="77A26E3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.378</w:t>
            </w:r>
          </w:p>
        </w:tc>
        <w:tc>
          <w:tcPr>
            <w:tcW w:w="0" w:type="auto"/>
            <w:tcBorders>
              <w:bottom w:val="single" w:sz="4" w:space="0" w:color="000000"/>
            </w:tcBorders>
            <w:vAlign w:val="center"/>
            <w:hideMark/>
          </w:tcPr>
          <w:p w14:paraId="2D6B5E3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.334</w:t>
            </w:r>
          </w:p>
        </w:tc>
        <w:tc>
          <w:tcPr>
            <w:tcW w:w="0" w:type="auto"/>
            <w:tcBorders>
              <w:bottom w:val="single" w:sz="4" w:space="0" w:color="000000"/>
            </w:tcBorders>
            <w:vAlign w:val="center"/>
            <w:hideMark/>
          </w:tcPr>
          <w:p w14:paraId="0B0A5833"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8.578</w:t>
            </w:r>
          </w:p>
        </w:tc>
        <w:tc>
          <w:tcPr>
            <w:tcW w:w="0" w:type="auto"/>
            <w:tcBorders>
              <w:bottom w:val="single" w:sz="4" w:space="0" w:color="000000"/>
            </w:tcBorders>
            <w:vAlign w:val="center"/>
            <w:hideMark/>
          </w:tcPr>
          <w:p w14:paraId="26E64571"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14, 198</w:t>
            </w:r>
          </w:p>
        </w:tc>
        <w:tc>
          <w:tcPr>
            <w:tcW w:w="0" w:type="auto"/>
            <w:tcBorders>
              <w:bottom w:val="single" w:sz="4" w:space="0" w:color="000000"/>
            </w:tcBorders>
            <w:vAlign w:val="center"/>
            <w:hideMark/>
          </w:tcPr>
          <w:p w14:paraId="6B02BA45"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&lt;.001</w:t>
            </w:r>
          </w:p>
        </w:tc>
        <w:tc>
          <w:tcPr>
            <w:tcW w:w="0" w:type="auto"/>
            <w:tcBorders>
              <w:bottom w:val="single" w:sz="4" w:space="0" w:color="000000"/>
            </w:tcBorders>
            <w:vAlign w:val="center"/>
            <w:hideMark/>
          </w:tcPr>
          <w:p w14:paraId="62B0C813"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.005</w:t>
            </w:r>
          </w:p>
        </w:tc>
        <w:tc>
          <w:tcPr>
            <w:tcW w:w="0" w:type="auto"/>
            <w:tcBorders>
              <w:bottom w:val="single" w:sz="4" w:space="0" w:color="000000"/>
            </w:tcBorders>
            <w:vAlign w:val="center"/>
            <w:hideMark/>
          </w:tcPr>
          <w:p w14:paraId="32F86708"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.760</w:t>
            </w:r>
          </w:p>
        </w:tc>
        <w:tc>
          <w:tcPr>
            <w:tcW w:w="0" w:type="auto"/>
            <w:tcBorders>
              <w:bottom w:val="single" w:sz="4" w:space="0" w:color="000000"/>
            </w:tcBorders>
            <w:vAlign w:val="center"/>
            <w:hideMark/>
          </w:tcPr>
          <w:p w14:paraId="7E95677B" w14:textId="77777777" w:rsidR="00EB45FF" w:rsidRPr="00EB45FF" w:rsidRDefault="00EB45FF" w:rsidP="00EB45FF">
            <w:pPr>
              <w:jc w:val="right"/>
              <w:rPr>
                <w:rFonts w:ascii="Arial" w:hAnsi="Arial" w:cs="Arial"/>
                <w:sz w:val="20"/>
                <w:szCs w:val="20"/>
              </w:rPr>
            </w:pPr>
            <w:r w:rsidRPr="00EB45FF">
              <w:rPr>
                <w:rFonts w:ascii="Arial" w:hAnsi="Arial" w:cs="Arial"/>
                <w:sz w:val="20"/>
                <w:szCs w:val="20"/>
              </w:rPr>
              <w:t>.469</w:t>
            </w:r>
          </w:p>
        </w:tc>
      </w:tr>
    </w:tbl>
    <w:p w14:paraId="3435FD02" w14:textId="14D9C606" w:rsidR="00FE4260" w:rsidRPr="00221A4F" w:rsidRDefault="00221A4F" w:rsidP="008D0CB8">
      <w:pPr>
        <w:rPr>
          <w:rFonts w:ascii="Arial" w:hAnsi="Arial" w:cs="Arial"/>
          <w:i/>
          <w:iCs/>
          <w:sz w:val="16"/>
          <w:szCs w:val="16"/>
        </w:rPr>
      </w:pPr>
      <w:r w:rsidRPr="00221A4F">
        <w:rPr>
          <w:rFonts w:ascii="Arial" w:hAnsi="Arial" w:cs="Arial"/>
          <w:i/>
          <w:iCs/>
          <w:sz w:val="16"/>
          <w:szCs w:val="16"/>
        </w:rPr>
        <w:t>Note. N = 213. DV = DunedinPACNI.</w:t>
      </w:r>
      <w:r w:rsidR="00A76CFC">
        <w:rPr>
          <w:rFonts w:ascii="Arial" w:hAnsi="Arial" w:cs="Arial"/>
          <w:i/>
          <w:iCs/>
          <w:sz w:val="16"/>
          <w:szCs w:val="16"/>
        </w:rPr>
        <w:t xml:space="preserve"> </w:t>
      </w:r>
      <w:r w:rsidR="00A76CFC" w:rsidRPr="00A76CFC">
        <w:rPr>
          <w:rFonts w:ascii="Arial" w:hAnsi="Arial" w:cs="Arial"/>
          <w:sz w:val="16"/>
          <w:szCs w:val="16"/>
        </w:rPr>
        <w:t xml:space="preserve">Model 1 included </w:t>
      </w:r>
      <w:r w:rsidR="00A2369D">
        <w:rPr>
          <w:rFonts w:ascii="Arial" w:hAnsi="Arial" w:cs="Arial"/>
          <w:sz w:val="16"/>
          <w:szCs w:val="16"/>
        </w:rPr>
        <w:t>one of the three</w:t>
      </w:r>
      <w:r w:rsidR="00AA72E5">
        <w:rPr>
          <w:rFonts w:ascii="Arial" w:hAnsi="Arial" w:cs="Arial"/>
          <w:sz w:val="16"/>
          <w:szCs w:val="16"/>
        </w:rPr>
        <w:t xml:space="preserve"> </w:t>
      </w:r>
      <w:r w:rsidR="00A76CFC" w:rsidRPr="00A76CFC">
        <w:rPr>
          <w:rFonts w:ascii="Arial" w:hAnsi="Arial" w:cs="Arial"/>
          <w:sz w:val="16"/>
          <w:szCs w:val="16"/>
        </w:rPr>
        <w:t>well-being dimension</w:t>
      </w:r>
      <w:r w:rsidR="00A2369D">
        <w:rPr>
          <w:rFonts w:ascii="Arial" w:hAnsi="Arial" w:cs="Arial"/>
          <w:sz w:val="16"/>
          <w:szCs w:val="16"/>
        </w:rPr>
        <w:t>s</w:t>
      </w:r>
      <w:r w:rsidR="00A76CFC" w:rsidRPr="00A76CFC">
        <w:rPr>
          <w:rFonts w:ascii="Arial" w:hAnsi="Arial" w:cs="Arial"/>
          <w:sz w:val="16"/>
          <w:szCs w:val="16"/>
        </w:rPr>
        <w:t xml:space="preserve"> with race, sex, socioeconomic status, age at MRI, and MIDUS cohort. Model 2 additionally included body mass index, chronic conditions, smoking, drinking, exercise frequency, and cognitive activities. Model 3 additionally included social network size and marital/co-residency status. ΔR² and ΔF indicate the incremental variance explained by each block relative to the preceding model.</w:t>
      </w:r>
    </w:p>
    <w:p w14:paraId="001BBAF4" w14:textId="77777777" w:rsidR="00FE4260" w:rsidRPr="00BD6EF1" w:rsidRDefault="00FE4260" w:rsidP="008D0CB8">
      <w:pPr>
        <w:rPr>
          <w:rFonts w:ascii="Arial" w:hAnsi="Arial" w:cs="Arial"/>
          <w:b/>
          <w:bCs/>
          <w:sz w:val="22"/>
          <w:szCs w:val="22"/>
        </w:rPr>
      </w:pPr>
    </w:p>
    <w:p w14:paraId="22147854" w14:textId="77777777" w:rsidR="00FE4260" w:rsidRPr="00BD6EF1" w:rsidRDefault="00FE4260" w:rsidP="008D0CB8">
      <w:pPr>
        <w:rPr>
          <w:rFonts w:ascii="Arial" w:hAnsi="Arial" w:cs="Arial"/>
          <w:b/>
          <w:bCs/>
          <w:sz w:val="22"/>
          <w:szCs w:val="22"/>
        </w:rPr>
      </w:pPr>
    </w:p>
    <w:p w14:paraId="1FFBA43C" w14:textId="77777777" w:rsidR="00FE4260" w:rsidRPr="00BD6EF1" w:rsidRDefault="00FE4260" w:rsidP="008D0CB8">
      <w:pPr>
        <w:rPr>
          <w:rFonts w:ascii="Arial" w:hAnsi="Arial" w:cs="Arial"/>
          <w:b/>
          <w:bCs/>
          <w:sz w:val="22"/>
          <w:szCs w:val="22"/>
        </w:rPr>
      </w:pPr>
    </w:p>
    <w:p w14:paraId="6C28519D" w14:textId="77777777" w:rsidR="00FE4260" w:rsidRPr="00BD6EF1" w:rsidRDefault="00FE4260" w:rsidP="008D0CB8">
      <w:pPr>
        <w:rPr>
          <w:rFonts w:ascii="Arial" w:hAnsi="Arial" w:cs="Arial"/>
          <w:b/>
          <w:bCs/>
          <w:sz w:val="22"/>
          <w:szCs w:val="22"/>
        </w:rPr>
      </w:pPr>
    </w:p>
    <w:p w14:paraId="019A5CC2" w14:textId="77777777" w:rsidR="00FE4260" w:rsidRPr="00BD6EF1" w:rsidRDefault="00FE4260" w:rsidP="008D0CB8">
      <w:pPr>
        <w:rPr>
          <w:rFonts w:ascii="Arial" w:hAnsi="Arial" w:cs="Arial"/>
          <w:b/>
          <w:bCs/>
          <w:sz w:val="22"/>
          <w:szCs w:val="22"/>
        </w:rPr>
      </w:pPr>
    </w:p>
    <w:p w14:paraId="060B2E3A" w14:textId="77777777" w:rsidR="00FE4260" w:rsidRPr="00BD6EF1" w:rsidRDefault="00FE4260" w:rsidP="008D0CB8">
      <w:pPr>
        <w:rPr>
          <w:rFonts w:ascii="Arial" w:hAnsi="Arial" w:cs="Arial"/>
          <w:b/>
          <w:bCs/>
          <w:sz w:val="22"/>
          <w:szCs w:val="22"/>
        </w:rPr>
      </w:pPr>
    </w:p>
    <w:p w14:paraId="7044310D" w14:textId="77777777" w:rsidR="00FE4260" w:rsidRPr="00BD6EF1" w:rsidRDefault="00FE4260" w:rsidP="008D0CB8">
      <w:pPr>
        <w:rPr>
          <w:rFonts w:ascii="Arial" w:hAnsi="Arial" w:cs="Arial"/>
          <w:b/>
          <w:bCs/>
          <w:sz w:val="22"/>
          <w:szCs w:val="22"/>
        </w:rPr>
      </w:pPr>
    </w:p>
    <w:p w14:paraId="31DA9485" w14:textId="77777777" w:rsidR="00FE4260" w:rsidRPr="00BD6EF1" w:rsidRDefault="00FE4260" w:rsidP="008D0CB8">
      <w:pPr>
        <w:rPr>
          <w:rFonts w:ascii="Arial" w:hAnsi="Arial" w:cs="Arial"/>
          <w:b/>
          <w:bCs/>
          <w:sz w:val="22"/>
          <w:szCs w:val="22"/>
        </w:rPr>
      </w:pPr>
    </w:p>
    <w:p w14:paraId="447698BB" w14:textId="77777777" w:rsidR="00FE4260" w:rsidRPr="00BD6EF1" w:rsidRDefault="00FE4260" w:rsidP="008D0CB8">
      <w:pPr>
        <w:rPr>
          <w:rFonts w:ascii="Arial" w:hAnsi="Arial" w:cs="Arial"/>
          <w:b/>
          <w:bCs/>
          <w:sz w:val="22"/>
          <w:szCs w:val="22"/>
        </w:rPr>
      </w:pPr>
    </w:p>
    <w:p w14:paraId="41BD953D" w14:textId="77777777" w:rsidR="00FE4260" w:rsidRPr="00BD6EF1" w:rsidRDefault="00FE4260" w:rsidP="008D0CB8">
      <w:pPr>
        <w:rPr>
          <w:rFonts w:ascii="Arial" w:hAnsi="Arial" w:cs="Arial"/>
          <w:b/>
          <w:bCs/>
          <w:sz w:val="22"/>
          <w:szCs w:val="22"/>
        </w:rPr>
      </w:pPr>
    </w:p>
    <w:p w14:paraId="76B887BC" w14:textId="77777777" w:rsidR="00FE4260" w:rsidRDefault="00FE4260" w:rsidP="008D0CB8">
      <w:pPr>
        <w:rPr>
          <w:rFonts w:ascii="Arial" w:hAnsi="Arial" w:cs="Arial"/>
          <w:b/>
          <w:bCs/>
          <w:sz w:val="22"/>
          <w:szCs w:val="22"/>
        </w:rPr>
      </w:pPr>
    </w:p>
    <w:p w14:paraId="698591DB" w14:textId="77777777" w:rsidR="00BE5AF9" w:rsidRDefault="00BE5AF9" w:rsidP="008D0CB8">
      <w:pPr>
        <w:rPr>
          <w:rFonts w:ascii="Arial" w:hAnsi="Arial" w:cs="Arial"/>
          <w:b/>
          <w:bCs/>
          <w:sz w:val="22"/>
          <w:szCs w:val="22"/>
        </w:rPr>
      </w:pPr>
    </w:p>
    <w:p w14:paraId="59264D53" w14:textId="77777777" w:rsidR="00BE5AF9" w:rsidRDefault="00BE5AF9" w:rsidP="008D0CB8">
      <w:pPr>
        <w:rPr>
          <w:rFonts w:ascii="Arial" w:hAnsi="Arial" w:cs="Arial"/>
          <w:b/>
          <w:bCs/>
          <w:sz w:val="22"/>
          <w:szCs w:val="22"/>
        </w:rPr>
      </w:pPr>
    </w:p>
    <w:p w14:paraId="374F6503" w14:textId="77777777" w:rsidR="00BE5AF9" w:rsidRDefault="00BE5AF9" w:rsidP="008D0CB8">
      <w:pPr>
        <w:rPr>
          <w:rFonts w:ascii="Arial" w:hAnsi="Arial" w:cs="Arial"/>
          <w:b/>
          <w:bCs/>
          <w:sz w:val="22"/>
          <w:szCs w:val="22"/>
        </w:rPr>
      </w:pPr>
    </w:p>
    <w:p w14:paraId="4A37F30B" w14:textId="77777777" w:rsidR="00BE5AF9" w:rsidRDefault="00BE5AF9" w:rsidP="008D0CB8">
      <w:pPr>
        <w:rPr>
          <w:rFonts w:ascii="Arial" w:hAnsi="Arial" w:cs="Arial"/>
          <w:b/>
          <w:bCs/>
          <w:sz w:val="22"/>
          <w:szCs w:val="22"/>
        </w:rPr>
      </w:pPr>
    </w:p>
    <w:p w14:paraId="7857C922" w14:textId="77777777" w:rsidR="00BE5AF9" w:rsidRDefault="00BE5AF9" w:rsidP="008D0CB8">
      <w:pPr>
        <w:rPr>
          <w:rFonts w:ascii="Arial" w:hAnsi="Arial" w:cs="Arial"/>
          <w:b/>
          <w:bCs/>
          <w:sz w:val="22"/>
          <w:szCs w:val="22"/>
        </w:rPr>
      </w:pPr>
    </w:p>
    <w:p w14:paraId="643D5AD4" w14:textId="77777777" w:rsidR="00BE5AF9" w:rsidRDefault="00BE5AF9" w:rsidP="008D0CB8">
      <w:pPr>
        <w:rPr>
          <w:rFonts w:ascii="Arial" w:hAnsi="Arial" w:cs="Arial"/>
          <w:b/>
          <w:bCs/>
          <w:sz w:val="22"/>
          <w:szCs w:val="22"/>
        </w:rPr>
      </w:pPr>
    </w:p>
    <w:p w14:paraId="44DB5506" w14:textId="77777777" w:rsidR="00BE5AF9" w:rsidRDefault="00BE5AF9" w:rsidP="008D0CB8">
      <w:pPr>
        <w:rPr>
          <w:rFonts w:ascii="Arial" w:hAnsi="Arial" w:cs="Arial"/>
          <w:b/>
          <w:bCs/>
          <w:sz w:val="22"/>
          <w:szCs w:val="22"/>
        </w:rPr>
      </w:pPr>
    </w:p>
    <w:p w14:paraId="64579968" w14:textId="77777777" w:rsidR="00BE5AF9" w:rsidRDefault="00BE5AF9" w:rsidP="008D0CB8">
      <w:pPr>
        <w:rPr>
          <w:rFonts w:ascii="Arial" w:hAnsi="Arial" w:cs="Arial"/>
          <w:b/>
          <w:bCs/>
          <w:sz w:val="22"/>
          <w:szCs w:val="22"/>
        </w:rPr>
      </w:pPr>
    </w:p>
    <w:p w14:paraId="4B6F59C0" w14:textId="77777777" w:rsidR="00BE5AF9" w:rsidRDefault="00BE5AF9" w:rsidP="008D0CB8">
      <w:pPr>
        <w:rPr>
          <w:rFonts w:ascii="Arial" w:hAnsi="Arial" w:cs="Arial"/>
          <w:b/>
          <w:bCs/>
          <w:sz w:val="22"/>
          <w:szCs w:val="22"/>
        </w:rPr>
      </w:pPr>
    </w:p>
    <w:p w14:paraId="7B184C61" w14:textId="77777777" w:rsidR="00BE5AF9" w:rsidRDefault="00BE5AF9" w:rsidP="008D0CB8">
      <w:pPr>
        <w:rPr>
          <w:rFonts w:ascii="Arial" w:hAnsi="Arial" w:cs="Arial"/>
          <w:b/>
          <w:bCs/>
          <w:sz w:val="22"/>
          <w:szCs w:val="22"/>
        </w:rPr>
      </w:pPr>
    </w:p>
    <w:p w14:paraId="55760848" w14:textId="77777777" w:rsidR="00BE5AF9" w:rsidRDefault="00BE5AF9" w:rsidP="008D0CB8">
      <w:pPr>
        <w:rPr>
          <w:rFonts w:ascii="Arial" w:hAnsi="Arial" w:cs="Arial"/>
          <w:b/>
          <w:bCs/>
          <w:sz w:val="22"/>
          <w:szCs w:val="22"/>
        </w:rPr>
      </w:pPr>
    </w:p>
    <w:p w14:paraId="2B69FD7B" w14:textId="77777777" w:rsidR="00BE5AF9" w:rsidRDefault="00BE5AF9" w:rsidP="008D0CB8">
      <w:pPr>
        <w:rPr>
          <w:rFonts w:ascii="Arial" w:hAnsi="Arial" w:cs="Arial"/>
          <w:b/>
          <w:bCs/>
          <w:sz w:val="22"/>
          <w:szCs w:val="22"/>
        </w:rPr>
      </w:pPr>
    </w:p>
    <w:p w14:paraId="322BFEFE" w14:textId="77777777" w:rsidR="00BE5AF9" w:rsidRDefault="00BE5AF9" w:rsidP="008D0CB8">
      <w:pPr>
        <w:rPr>
          <w:rFonts w:ascii="Arial" w:hAnsi="Arial" w:cs="Arial"/>
          <w:b/>
          <w:bCs/>
          <w:sz w:val="22"/>
          <w:szCs w:val="22"/>
        </w:rPr>
      </w:pPr>
    </w:p>
    <w:p w14:paraId="6A62B0F7" w14:textId="77777777" w:rsidR="00BE5AF9" w:rsidRDefault="00BE5AF9" w:rsidP="008D0CB8">
      <w:pPr>
        <w:rPr>
          <w:rFonts w:ascii="Arial" w:hAnsi="Arial" w:cs="Arial"/>
          <w:b/>
          <w:bCs/>
          <w:sz w:val="22"/>
          <w:szCs w:val="22"/>
        </w:rPr>
      </w:pPr>
    </w:p>
    <w:p w14:paraId="1B9EB07B" w14:textId="77777777" w:rsidR="00BE5AF9" w:rsidRDefault="00BE5AF9" w:rsidP="008D0CB8">
      <w:pPr>
        <w:rPr>
          <w:rFonts w:ascii="Arial" w:hAnsi="Arial" w:cs="Arial"/>
          <w:b/>
          <w:bCs/>
          <w:sz w:val="22"/>
          <w:szCs w:val="22"/>
        </w:rPr>
      </w:pPr>
    </w:p>
    <w:p w14:paraId="407FCC52" w14:textId="77777777" w:rsidR="00BE5AF9" w:rsidRDefault="00BE5AF9" w:rsidP="008D0CB8">
      <w:pPr>
        <w:rPr>
          <w:rFonts w:ascii="Arial" w:hAnsi="Arial" w:cs="Arial"/>
          <w:b/>
          <w:bCs/>
          <w:sz w:val="22"/>
          <w:szCs w:val="22"/>
        </w:rPr>
      </w:pPr>
    </w:p>
    <w:p w14:paraId="5E103051" w14:textId="77777777" w:rsidR="00BE5AF9" w:rsidRDefault="00BE5AF9" w:rsidP="008D0CB8">
      <w:pPr>
        <w:rPr>
          <w:rFonts w:ascii="Arial" w:hAnsi="Arial" w:cs="Arial"/>
          <w:b/>
          <w:bCs/>
          <w:sz w:val="22"/>
          <w:szCs w:val="22"/>
        </w:rPr>
      </w:pPr>
    </w:p>
    <w:p w14:paraId="4A038E2B" w14:textId="77777777" w:rsidR="00BE5AF9" w:rsidRDefault="00BE5AF9" w:rsidP="008D0CB8">
      <w:pPr>
        <w:rPr>
          <w:rFonts w:ascii="Arial" w:hAnsi="Arial" w:cs="Arial"/>
          <w:b/>
          <w:bCs/>
          <w:sz w:val="22"/>
          <w:szCs w:val="22"/>
        </w:rPr>
      </w:pPr>
    </w:p>
    <w:p w14:paraId="7B033322" w14:textId="77777777" w:rsidR="00BE5AF9" w:rsidRDefault="00BE5AF9" w:rsidP="008D0CB8">
      <w:pPr>
        <w:rPr>
          <w:rFonts w:ascii="Arial" w:hAnsi="Arial" w:cs="Arial"/>
          <w:b/>
          <w:bCs/>
          <w:sz w:val="22"/>
          <w:szCs w:val="22"/>
        </w:rPr>
      </w:pPr>
    </w:p>
    <w:p w14:paraId="1F04810C" w14:textId="77777777" w:rsidR="00BE5AF9" w:rsidRDefault="00BE5AF9" w:rsidP="008D0CB8">
      <w:pPr>
        <w:rPr>
          <w:rFonts w:ascii="Arial" w:hAnsi="Arial" w:cs="Arial"/>
          <w:b/>
          <w:bCs/>
          <w:sz w:val="22"/>
          <w:szCs w:val="22"/>
        </w:rPr>
      </w:pPr>
    </w:p>
    <w:p w14:paraId="42942AF4" w14:textId="77777777" w:rsidR="00FE4260" w:rsidRPr="00BD6EF1" w:rsidRDefault="00FE4260" w:rsidP="008D0CB8">
      <w:pPr>
        <w:rPr>
          <w:rFonts w:ascii="Arial" w:hAnsi="Arial" w:cs="Arial"/>
          <w:b/>
          <w:bCs/>
          <w:sz w:val="22"/>
          <w:szCs w:val="22"/>
        </w:rPr>
      </w:pPr>
    </w:p>
    <w:p w14:paraId="64FE4FED" w14:textId="779DDFB9" w:rsidR="00A06278" w:rsidRPr="00BD6EF1" w:rsidRDefault="008A5E17" w:rsidP="00E34FF7">
      <w:pPr>
        <w:rPr>
          <w:rFonts w:ascii="Arial" w:hAnsi="Arial" w:cs="Arial"/>
          <w:b/>
          <w:bCs/>
          <w:sz w:val="22"/>
          <w:szCs w:val="22"/>
        </w:rPr>
      </w:pPr>
      <w:r w:rsidRPr="00BD6EF1">
        <w:rPr>
          <w:rFonts w:ascii="Arial" w:hAnsi="Arial" w:cs="Arial"/>
          <w:b/>
          <w:bCs/>
          <w:sz w:val="22"/>
          <w:szCs w:val="22"/>
        </w:rPr>
        <w:lastRenderedPageBreak/>
        <w:t>SI-</w:t>
      </w:r>
      <w:r w:rsidR="00A76AC9" w:rsidRPr="00BD6EF1">
        <w:rPr>
          <w:rFonts w:ascii="Arial" w:hAnsi="Arial" w:cs="Arial"/>
          <w:b/>
          <w:bCs/>
          <w:sz w:val="22"/>
          <w:szCs w:val="22"/>
        </w:rPr>
        <w:t>10</w:t>
      </w:r>
      <w:r w:rsidR="005E474E" w:rsidRPr="00BD6EF1">
        <w:rPr>
          <w:rFonts w:ascii="Arial" w:hAnsi="Arial" w:cs="Arial"/>
          <w:b/>
          <w:bCs/>
          <w:sz w:val="22"/>
          <w:szCs w:val="22"/>
        </w:rPr>
        <w:t xml:space="preserve">. </w:t>
      </w:r>
      <w:r w:rsidR="003212DD">
        <w:rPr>
          <w:rFonts w:ascii="Arial" w:hAnsi="Arial" w:cs="Arial"/>
          <w:b/>
          <w:bCs/>
          <w:sz w:val="22"/>
          <w:szCs w:val="22"/>
        </w:rPr>
        <w:t>Full outputs from the hierarchical regression analyses</w:t>
      </w:r>
      <w:r w:rsidR="008058FF">
        <w:rPr>
          <w:rFonts w:ascii="Arial" w:hAnsi="Arial" w:cs="Arial"/>
          <w:b/>
          <w:bCs/>
          <w:sz w:val="22"/>
          <w:szCs w:val="22"/>
        </w:rPr>
        <w:t xml:space="preserve"> testing the a</w:t>
      </w:r>
      <w:r w:rsidR="008058FF" w:rsidRPr="00BD6EF1">
        <w:rPr>
          <w:rFonts w:ascii="Arial" w:hAnsi="Arial" w:cs="Arial"/>
          <w:b/>
          <w:bCs/>
          <w:sz w:val="22"/>
          <w:szCs w:val="22"/>
        </w:rPr>
        <w:t>ssociations between well-being dimensions and DunedinPACN</w:t>
      </w:r>
      <w:r w:rsidR="00BE6985">
        <w:rPr>
          <w:rFonts w:ascii="Arial" w:hAnsi="Arial" w:cs="Arial"/>
          <w:b/>
          <w:bCs/>
          <w:sz w:val="22"/>
          <w:szCs w:val="22"/>
        </w:rPr>
        <w:t>I</w:t>
      </w:r>
      <w:r w:rsidR="00E34FF7">
        <w:rPr>
          <w:rFonts w:ascii="Arial" w:hAnsi="Arial" w:cs="Arial"/>
          <w:b/>
          <w:bCs/>
          <w:sz w:val="22"/>
          <w:szCs w:val="22"/>
        </w:rPr>
        <w:br/>
      </w:r>
    </w:p>
    <w:p w14:paraId="714B4284" w14:textId="0577017C" w:rsidR="00500BCC" w:rsidRDefault="00E34FF7" w:rsidP="008D0CB8">
      <w:pPr>
        <w:rPr>
          <w:rFonts w:ascii="Arial" w:hAnsi="Arial" w:cs="Arial"/>
          <w:sz w:val="20"/>
          <w:szCs w:val="20"/>
        </w:rPr>
      </w:pPr>
      <w:r w:rsidRPr="00E34FF7">
        <w:rPr>
          <w:rFonts w:ascii="Arial" w:hAnsi="Arial" w:cs="Arial"/>
          <w:sz w:val="20"/>
          <w:szCs w:val="20"/>
        </w:rPr>
        <w:t>SI-1</w:t>
      </w:r>
      <w:r>
        <w:rPr>
          <w:rFonts w:ascii="Arial" w:hAnsi="Arial" w:cs="Arial"/>
          <w:sz w:val="20"/>
          <w:szCs w:val="20"/>
        </w:rPr>
        <w:t>0-1. Social Well-Being</w:t>
      </w:r>
    </w:p>
    <w:p w14:paraId="22399033" w14:textId="77777777" w:rsidR="00BE5AF9" w:rsidRDefault="00BE5AF9" w:rsidP="008D0CB8">
      <w:pPr>
        <w:rPr>
          <w:rFonts w:ascii="Arial" w:hAnsi="Arial" w:cs="Arial"/>
          <w:sz w:val="20"/>
          <w:szCs w:val="20"/>
        </w:rPr>
      </w:pPr>
    </w:p>
    <w:tbl>
      <w:tblPr>
        <w:tblW w:w="9357" w:type="dxa"/>
        <w:tblCellSpacing w:w="15" w:type="dxa"/>
        <w:tblCellMar>
          <w:top w:w="15" w:type="dxa"/>
          <w:left w:w="15" w:type="dxa"/>
          <w:bottom w:w="15" w:type="dxa"/>
          <w:right w:w="15" w:type="dxa"/>
        </w:tblCellMar>
        <w:tblLook w:val="04A0" w:firstRow="1" w:lastRow="0" w:firstColumn="1" w:lastColumn="0" w:noHBand="0" w:noVBand="1"/>
      </w:tblPr>
      <w:tblGrid>
        <w:gridCol w:w="1128"/>
        <w:gridCol w:w="3393"/>
        <w:gridCol w:w="934"/>
        <w:gridCol w:w="616"/>
        <w:gridCol w:w="779"/>
        <w:gridCol w:w="934"/>
        <w:gridCol w:w="779"/>
        <w:gridCol w:w="794"/>
      </w:tblGrid>
      <w:tr w:rsidR="00E34FF7" w:rsidRPr="00E34FF7" w14:paraId="2EB592F7" w14:textId="77777777" w:rsidTr="001243C0">
        <w:trPr>
          <w:trHeight w:val="238"/>
          <w:tblHeader/>
          <w:tblCellSpacing w:w="15" w:type="dxa"/>
        </w:trPr>
        <w:tc>
          <w:tcPr>
            <w:tcW w:w="0" w:type="auto"/>
            <w:tcBorders>
              <w:bottom w:val="single" w:sz="4" w:space="0" w:color="000000"/>
            </w:tcBorders>
            <w:vAlign w:val="center"/>
            <w:hideMark/>
          </w:tcPr>
          <w:p w14:paraId="244CB406" w14:textId="77777777" w:rsidR="00E34FF7" w:rsidRPr="00E34FF7" w:rsidRDefault="00E34FF7" w:rsidP="00E34FF7">
            <w:pPr>
              <w:rPr>
                <w:rFonts w:ascii="Arial" w:hAnsi="Arial" w:cs="Arial"/>
                <w:b/>
                <w:bCs/>
                <w:sz w:val="20"/>
                <w:szCs w:val="20"/>
              </w:rPr>
            </w:pPr>
            <w:r w:rsidRPr="00E34FF7">
              <w:rPr>
                <w:rFonts w:ascii="Arial" w:hAnsi="Arial" w:cs="Arial"/>
                <w:b/>
                <w:bCs/>
                <w:sz w:val="20"/>
                <w:szCs w:val="20"/>
              </w:rPr>
              <w:t>Model</w:t>
            </w:r>
          </w:p>
        </w:tc>
        <w:tc>
          <w:tcPr>
            <w:tcW w:w="0" w:type="auto"/>
            <w:tcBorders>
              <w:bottom w:val="single" w:sz="4" w:space="0" w:color="000000"/>
            </w:tcBorders>
            <w:vAlign w:val="center"/>
            <w:hideMark/>
          </w:tcPr>
          <w:p w14:paraId="2DA30C7E" w14:textId="77777777" w:rsidR="00E34FF7" w:rsidRPr="00E34FF7" w:rsidRDefault="00E34FF7" w:rsidP="00E34FF7">
            <w:pPr>
              <w:jc w:val="center"/>
              <w:rPr>
                <w:rFonts w:ascii="Arial" w:hAnsi="Arial" w:cs="Arial"/>
                <w:b/>
                <w:bCs/>
                <w:sz w:val="20"/>
                <w:szCs w:val="20"/>
              </w:rPr>
            </w:pPr>
            <w:r w:rsidRPr="00E34FF7">
              <w:rPr>
                <w:rFonts w:ascii="Arial" w:hAnsi="Arial" w:cs="Arial"/>
                <w:b/>
                <w:bCs/>
                <w:sz w:val="20"/>
                <w:szCs w:val="20"/>
              </w:rPr>
              <w:t>Variable</w:t>
            </w:r>
          </w:p>
        </w:tc>
        <w:tc>
          <w:tcPr>
            <w:tcW w:w="0" w:type="auto"/>
            <w:tcBorders>
              <w:bottom w:val="single" w:sz="4" w:space="0" w:color="000000"/>
            </w:tcBorders>
            <w:vAlign w:val="center"/>
            <w:hideMark/>
          </w:tcPr>
          <w:p w14:paraId="63230E18"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B</w:t>
            </w:r>
          </w:p>
        </w:tc>
        <w:tc>
          <w:tcPr>
            <w:tcW w:w="0" w:type="auto"/>
            <w:tcBorders>
              <w:bottom w:val="single" w:sz="4" w:space="0" w:color="000000"/>
            </w:tcBorders>
            <w:vAlign w:val="center"/>
            <w:hideMark/>
          </w:tcPr>
          <w:p w14:paraId="52E0A421"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SE</w:t>
            </w:r>
          </w:p>
        </w:tc>
        <w:tc>
          <w:tcPr>
            <w:tcW w:w="0" w:type="auto"/>
            <w:tcBorders>
              <w:bottom w:val="single" w:sz="4" w:space="0" w:color="000000"/>
            </w:tcBorders>
            <w:vAlign w:val="center"/>
            <w:hideMark/>
          </w:tcPr>
          <w:p w14:paraId="0F057808"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β</w:t>
            </w:r>
          </w:p>
        </w:tc>
        <w:tc>
          <w:tcPr>
            <w:tcW w:w="0" w:type="auto"/>
            <w:tcBorders>
              <w:bottom w:val="single" w:sz="4" w:space="0" w:color="000000"/>
            </w:tcBorders>
            <w:vAlign w:val="center"/>
            <w:hideMark/>
          </w:tcPr>
          <w:p w14:paraId="5FDA8FEA"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t</w:t>
            </w:r>
          </w:p>
        </w:tc>
        <w:tc>
          <w:tcPr>
            <w:tcW w:w="0" w:type="auto"/>
            <w:tcBorders>
              <w:bottom w:val="single" w:sz="4" w:space="0" w:color="000000"/>
            </w:tcBorders>
            <w:vAlign w:val="center"/>
            <w:hideMark/>
          </w:tcPr>
          <w:p w14:paraId="5ECFE902"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sr</w:t>
            </w:r>
          </w:p>
        </w:tc>
        <w:tc>
          <w:tcPr>
            <w:tcW w:w="0" w:type="auto"/>
            <w:tcBorders>
              <w:bottom w:val="single" w:sz="4" w:space="0" w:color="000000"/>
            </w:tcBorders>
            <w:vAlign w:val="center"/>
            <w:hideMark/>
          </w:tcPr>
          <w:p w14:paraId="692AEC3B" w14:textId="77777777" w:rsidR="00E34FF7" w:rsidRPr="00E34FF7" w:rsidRDefault="00E34FF7" w:rsidP="00E34FF7">
            <w:pPr>
              <w:jc w:val="right"/>
              <w:rPr>
                <w:rFonts w:ascii="Arial" w:hAnsi="Arial" w:cs="Arial"/>
                <w:b/>
                <w:bCs/>
                <w:sz w:val="20"/>
                <w:szCs w:val="20"/>
              </w:rPr>
            </w:pPr>
            <w:r w:rsidRPr="00E34FF7">
              <w:rPr>
                <w:rFonts w:ascii="Arial" w:hAnsi="Arial" w:cs="Arial"/>
                <w:b/>
                <w:bCs/>
                <w:i/>
                <w:iCs/>
                <w:sz w:val="20"/>
                <w:szCs w:val="20"/>
              </w:rPr>
              <w:t>p</w:t>
            </w:r>
          </w:p>
        </w:tc>
      </w:tr>
      <w:tr w:rsidR="00E34FF7" w:rsidRPr="00E34FF7" w14:paraId="66F702FD" w14:textId="77777777" w:rsidTr="00515060">
        <w:trPr>
          <w:trHeight w:val="238"/>
          <w:tblCellSpacing w:w="15" w:type="dxa"/>
        </w:trPr>
        <w:tc>
          <w:tcPr>
            <w:tcW w:w="0" w:type="auto"/>
            <w:vAlign w:val="center"/>
            <w:hideMark/>
          </w:tcPr>
          <w:p w14:paraId="06D3C70E" w14:textId="77777777" w:rsidR="00E34FF7" w:rsidRPr="00E34FF7" w:rsidRDefault="00E34FF7" w:rsidP="00E34FF7">
            <w:pPr>
              <w:rPr>
                <w:rFonts w:ascii="Arial" w:hAnsi="Arial" w:cs="Arial"/>
                <w:sz w:val="20"/>
                <w:szCs w:val="20"/>
              </w:rPr>
            </w:pPr>
            <w:r w:rsidRPr="00E34FF7">
              <w:rPr>
                <w:rFonts w:ascii="Arial" w:hAnsi="Arial" w:cs="Arial"/>
                <w:b/>
                <w:bCs/>
                <w:sz w:val="20"/>
                <w:szCs w:val="20"/>
              </w:rPr>
              <w:t>Model 1</w:t>
            </w:r>
          </w:p>
        </w:tc>
        <w:tc>
          <w:tcPr>
            <w:tcW w:w="0" w:type="auto"/>
            <w:vAlign w:val="center"/>
            <w:hideMark/>
          </w:tcPr>
          <w:p w14:paraId="058815D8" w14:textId="77777777" w:rsidR="00E34FF7" w:rsidRPr="00E34FF7" w:rsidRDefault="00E34FF7" w:rsidP="00E34FF7">
            <w:pPr>
              <w:rPr>
                <w:rFonts w:ascii="Arial" w:hAnsi="Arial" w:cs="Arial"/>
                <w:sz w:val="20"/>
                <w:szCs w:val="20"/>
              </w:rPr>
            </w:pPr>
            <w:r w:rsidRPr="00E34FF7">
              <w:rPr>
                <w:rFonts w:ascii="Arial" w:hAnsi="Arial" w:cs="Arial"/>
                <w:sz w:val="20"/>
                <w:szCs w:val="20"/>
              </w:rPr>
              <w:t>Constant</w:t>
            </w:r>
          </w:p>
        </w:tc>
        <w:tc>
          <w:tcPr>
            <w:tcW w:w="0" w:type="auto"/>
            <w:vAlign w:val="center"/>
            <w:hideMark/>
          </w:tcPr>
          <w:p w14:paraId="50BAA3F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−2.161</w:t>
            </w:r>
          </w:p>
        </w:tc>
        <w:tc>
          <w:tcPr>
            <w:tcW w:w="0" w:type="auto"/>
            <w:vAlign w:val="center"/>
            <w:hideMark/>
          </w:tcPr>
          <w:p w14:paraId="2330D97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.403</w:t>
            </w:r>
          </w:p>
        </w:tc>
        <w:tc>
          <w:tcPr>
            <w:tcW w:w="0" w:type="auto"/>
            <w:vAlign w:val="center"/>
            <w:hideMark/>
          </w:tcPr>
          <w:p w14:paraId="2412FCC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077721C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−5.368</w:t>
            </w:r>
          </w:p>
        </w:tc>
        <w:tc>
          <w:tcPr>
            <w:tcW w:w="0" w:type="auto"/>
            <w:vAlign w:val="center"/>
            <w:hideMark/>
          </w:tcPr>
          <w:p w14:paraId="0057827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383511C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5679F41B" w14:textId="77777777" w:rsidTr="00515060">
        <w:trPr>
          <w:trHeight w:val="238"/>
          <w:tblCellSpacing w:w="15" w:type="dxa"/>
        </w:trPr>
        <w:tc>
          <w:tcPr>
            <w:tcW w:w="0" w:type="auto"/>
            <w:vAlign w:val="center"/>
            <w:hideMark/>
          </w:tcPr>
          <w:p w14:paraId="2D3A7F06" w14:textId="77777777" w:rsidR="00E34FF7" w:rsidRPr="00E34FF7" w:rsidRDefault="00E34FF7" w:rsidP="00E34FF7">
            <w:pPr>
              <w:jc w:val="right"/>
              <w:rPr>
                <w:rFonts w:ascii="Arial" w:hAnsi="Arial" w:cs="Arial"/>
                <w:sz w:val="20"/>
                <w:szCs w:val="20"/>
              </w:rPr>
            </w:pPr>
          </w:p>
        </w:tc>
        <w:tc>
          <w:tcPr>
            <w:tcW w:w="0" w:type="auto"/>
            <w:vAlign w:val="center"/>
            <w:hideMark/>
          </w:tcPr>
          <w:p w14:paraId="3827DE39" w14:textId="77777777" w:rsidR="00E34FF7" w:rsidRPr="00E34FF7" w:rsidRDefault="00E34FF7" w:rsidP="00E34FF7">
            <w:pPr>
              <w:rPr>
                <w:rFonts w:ascii="Arial" w:hAnsi="Arial" w:cs="Arial"/>
                <w:sz w:val="20"/>
                <w:szCs w:val="20"/>
              </w:rPr>
            </w:pPr>
            <w:r w:rsidRPr="00E34FF7">
              <w:rPr>
                <w:rFonts w:ascii="Arial" w:hAnsi="Arial" w:cs="Arial"/>
                <w:sz w:val="20"/>
                <w:szCs w:val="20"/>
              </w:rPr>
              <w:t>Race</w:t>
            </w:r>
          </w:p>
        </w:tc>
        <w:tc>
          <w:tcPr>
            <w:tcW w:w="0" w:type="auto"/>
            <w:vAlign w:val="center"/>
            <w:hideMark/>
          </w:tcPr>
          <w:p w14:paraId="6C8510C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−.091</w:t>
            </w:r>
          </w:p>
        </w:tc>
        <w:tc>
          <w:tcPr>
            <w:tcW w:w="0" w:type="auto"/>
            <w:vAlign w:val="center"/>
            <w:hideMark/>
          </w:tcPr>
          <w:p w14:paraId="47E103C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.105</w:t>
            </w:r>
          </w:p>
        </w:tc>
        <w:tc>
          <w:tcPr>
            <w:tcW w:w="0" w:type="auto"/>
            <w:vAlign w:val="center"/>
            <w:hideMark/>
          </w:tcPr>
          <w:p w14:paraId="1E5B85C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−.054</w:t>
            </w:r>
          </w:p>
        </w:tc>
        <w:tc>
          <w:tcPr>
            <w:tcW w:w="0" w:type="auto"/>
            <w:vAlign w:val="center"/>
            <w:hideMark/>
          </w:tcPr>
          <w:p w14:paraId="3828B10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−.859</w:t>
            </w:r>
          </w:p>
        </w:tc>
        <w:tc>
          <w:tcPr>
            <w:tcW w:w="0" w:type="auto"/>
            <w:vAlign w:val="center"/>
            <w:hideMark/>
          </w:tcPr>
          <w:p w14:paraId="0C1C7C8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−.049</w:t>
            </w:r>
          </w:p>
        </w:tc>
        <w:tc>
          <w:tcPr>
            <w:tcW w:w="0" w:type="auto"/>
            <w:vAlign w:val="center"/>
            <w:hideMark/>
          </w:tcPr>
          <w:p w14:paraId="3BE18A0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.391</w:t>
            </w:r>
          </w:p>
        </w:tc>
      </w:tr>
      <w:tr w:rsidR="00E34FF7" w:rsidRPr="00E34FF7" w14:paraId="67066C2B" w14:textId="77777777" w:rsidTr="00515060">
        <w:trPr>
          <w:trHeight w:val="238"/>
          <w:tblCellSpacing w:w="15" w:type="dxa"/>
        </w:trPr>
        <w:tc>
          <w:tcPr>
            <w:tcW w:w="0" w:type="auto"/>
            <w:vAlign w:val="center"/>
            <w:hideMark/>
          </w:tcPr>
          <w:p w14:paraId="1F96926B" w14:textId="77777777" w:rsidR="00E34FF7" w:rsidRPr="00E34FF7" w:rsidRDefault="00E34FF7" w:rsidP="00E34FF7">
            <w:pPr>
              <w:jc w:val="right"/>
              <w:rPr>
                <w:rFonts w:ascii="Arial" w:hAnsi="Arial" w:cs="Arial"/>
                <w:sz w:val="20"/>
                <w:szCs w:val="20"/>
              </w:rPr>
            </w:pPr>
          </w:p>
        </w:tc>
        <w:tc>
          <w:tcPr>
            <w:tcW w:w="0" w:type="auto"/>
            <w:vAlign w:val="center"/>
            <w:hideMark/>
          </w:tcPr>
          <w:p w14:paraId="6E7BC7D8" w14:textId="77777777" w:rsidR="00E34FF7" w:rsidRPr="00E34FF7" w:rsidRDefault="00E34FF7" w:rsidP="00E34FF7">
            <w:pPr>
              <w:rPr>
                <w:rFonts w:ascii="Arial" w:hAnsi="Arial" w:cs="Arial"/>
                <w:sz w:val="20"/>
                <w:szCs w:val="20"/>
              </w:rPr>
            </w:pPr>
            <w:r w:rsidRPr="00E34FF7">
              <w:rPr>
                <w:rFonts w:ascii="Arial" w:hAnsi="Arial" w:cs="Arial"/>
                <w:sz w:val="20"/>
                <w:szCs w:val="20"/>
              </w:rPr>
              <w:t>MIDUS cohort</w:t>
            </w:r>
          </w:p>
        </w:tc>
        <w:tc>
          <w:tcPr>
            <w:tcW w:w="0" w:type="auto"/>
            <w:vAlign w:val="center"/>
            <w:hideMark/>
          </w:tcPr>
          <w:p w14:paraId="1DAE936B"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.803</w:t>
            </w:r>
          </w:p>
        </w:tc>
        <w:tc>
          <w:tcPr>
            <w:tcW w:w="0" w:type="auto"/>
            <w:vAlign w:val="center"/>
            <w:hideMark/>
          </w:tcPr>
          <w:p w14:paraId="4D5A439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.110</w:t>
            </w:r>
          </w:p>
        </w:tc>
        <w:tc>
          <w:tcPr>
            <w:tcW w:w="0" w:type="auto"/>
            <w:vAlign w:val="center"/>
            <w:hideMark/>
          </w:tcPr>
          <w:p w14:paraId="1ADEE76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.576</w:t>
            </w:r>
          </w:p>
        </w:tc>
        <w:tc>
          <w:tcPr>
            <w:tcW w:w="0" w:type="auto"/>
            <w:vAlign w:val="center"/>
            <w:hideMark/>
          </w:tcPr>
          <w:p w14:paraId="745FDFB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7.318</w:t>
            </w:r>
          </w:p>
        </w:tc>
        <w:tc>
          <w:tcPr>
            <w:tcW w:w="0" w:type="auto"/>
            <w:vAlign w:val="center"/>
            <w:hideMark/>
          </w:tcPr>
          <w:p w14:paraId="1D172B8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.420</w:t>
            </w:r>
          </w:p>
        </w:tc>
        <w:tc>
          <w:tcPr>
            <w:tcW w:w="0" w:type="auto"/>
            <w:vAlign w:val="center"/>
            <w:hideMark/>
          </w:tcPr>
          <w:p w14:paraId="1CEDBA0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46841B09" w14:textId="77777777" w:rsidTr="00515060">
        <w:trPr>
          <w:trHeight w:val="238"/>
          <w:tblCellSpacing w:w="15" w:type="dxa"/>
        </w:trPr>
        <w:tc>
          <w:tcPr>
            <w:tcW w:w="0" w:type="auto"/>
            <w:vAlign w:val="center"/>
            <w:hideMark/>
          </w:tcPr>
          <w:p w14:paraId="7C708E5A" w14:textId="77777777" w:rsidR="00E34FF7" w:rsidRPr="00E34FF7" w:rsidRDefault="00E34FF7" w:rsidP="00E34FF7">
            <w:pPr>
              <w:jc w:val="right"/>
              <w:rPr>
                <w:rFonts w:ascii="Arial" w:hAnsi="Arial" w:cs="Arial"/>
                <w:sz w:val="20"/>
                <w:szCs w:val="20"/>
              </w:rPr>
            </w:pPr>
          </w:p>
        </w:tc>
        <w:tc>
          <w:tcPr>
            <w:tcW w:w="0" w:type="auto"/>
            <w:vAlign w:val="center"/>
            <w:hideMark/>
          </w:tcPr>
          <w:p w14:paraId="0511FFA5" w14:textId="77777777" w:rsidR="00E34FF7" w:rsidRPr="00E34FF7" w:rsidRDefault="00E34FF7" w:rsidP="00E34FF7">
            <w:pPr>
              <w:rPr>
                <w:rFonts w:ascii="Arial" w:hAnsi="Arial" w:cs="Arial"/>
                <w:sz w:val="20"/>
                <w:szCs w:val="20"/>
              </w:rPr>
            </w:pPr>
            <w:r w:rsidRPr="00E34FF7">
              <w:rPr>
                <w:rFonts w:ascii="Arial" w:hAnsi="Arial" w:cs="Arial"/>
                <w:sz w:val="20"/>
                <w:szCs w:val="20"/>
              </w:rPr>
              <w:t>Age at MRI</w:t>
            </w:r>
          </w:p>
        </w:tc>
        <w:tc>
          <w:tcPr>
            <w:tcW w:w="0" w:type="auto"/>
            <w:vAlign w:val="center"/>
            <w:hideMark/>
          </w:tcPr>
          <w:p w14:paraId="1E89147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.028</w:t>
            </w:r>
          </w:p>
        </w:tc>
        <w:tc>
          <w:tcPr>
            <w:tcW w:w="0" w:type="auto"/>
            <w:vAlign w:val="center"/>
            <w:hideMark/>
          </w:tcPr>
          <w:p w14:paraId="0BE2E39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.004</w:t>
            </w:r>
          </w:p>
        </w:tc>
        <w:tc>
          <w:tcPr>
            <w:tcW w:w="0" w:type="auto"/>
            <w:vAlign w:val="center"/>
            <w:hideMark/>
          </w:tcPr>
          <w:p w14:paraId="1A40C5F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.554</w:t>
            </w:r>
          </w:p>
        </w:tc>
        <w:tc>
          <w:tcPr>
            <w:tcW w:w="0" w:type="auto"/>
            <w:vAlign w:val="center"/>
            <w:hideMark/>
          </w:tcPr>
          <w:p w14:paraId="41F810A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7.114</w:t>
            </w:r>
          </w:p>
        </w:tc>
        <w:tc>
          <w:tcPr>
            <w:tcW w:w="0" w:type="auto"/>
            <w:vAlign w:val="center"/>
            <w:hideMark/>
          </w:tcPr>
          <w:p w14:paraId="64A330F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.408</w:t>
            </w:r>
          </w:p>
        </w:tc>
        <w:tc>
          <w:tcPr>
            <w:tcW w:w="0" w:type="auto"/>
            <w:vAlign w:val="center"/>
            <w:hideMark/>
          </w:tcPr>
          <w:p w14:paraId="639AD90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1384BA27" w14:textId="77777777" w:rsidTr="00515060">
        <w:trPr>
          <w:trHeight w:val="238"/>
          <w:tblCellSpacing w:w="15" w:type="dxa"/>
        </w:trPr>
        <w:tc>
          <w:tcPr>
            <w:tcW w:w="0" w:type="auto"/>
            <w:vAlign w:val="center"/>
            <w:hideMark/>
          </w:tcPr>
          <w:p w14:paraId="550E0508" w14:textId="77777777" w:rsidR="00E34FF7" w:rsidRPr="00E34FF7" w:rsidRDefault="00E34FF7" w:rsidP="00E34FF7">
            <w:pPr>
              <w:jc w:val="right"/>
              <w:rPr>
                <w:rFonts w:ascii="Arial" w:hAnsi="Arial" w:cs="Arial"/>
                <w:sz w:val="20"/>
                <w:szCs w:val="20"/>
              </w:rPr>
            </w:pPr>
          </w:p>
        </w:tc>
        <w:tc>
          <w:tcPr>
            <w:tcW w:w="0" w:type="auto"/>
            <w:vAlign w:val="center"/>
            <w:hideMark/>
          </w:tcPr>
          <w:p w14:paraId="15E3D8CE" w14:textId="77777777" w:rsidR="00E34FF7" w:rsidRPr="00E34FF7" w:rsidRDefault="00E34FF7" w:rsidP="00E34FF7">
            <w:pPr>
              <w:rPr>
                <w:rFonts w:ascii="Arial" w:hAnsi="Arial" w:cs="Arial"/>
                <w:sz w:val="20"/>
                <w:szCs w:val="20"/>
              </w:rPr>
            </w:pPr>
            <w:r w:rsidRPr="00E34FF7">
              <w:rPr>
                <w:rFonts w:ascii="Arial" w:hAnsi="Arial" w:cs="Arial"/>
                <w:sz w:val="20"/>
                <w:szCs w:val="20"/>
              </w:rPr>
              <w:t>Sex</w:t>
            </w:r>
          </w:p>
        </w:tc>
        <w:tc>
          <w:tcPr>
            <w:tcW w:w="0" w:type="auto"/>
            <w:vAlign w:val="center"/>
            <w:hideMark/>
          </w:tcPr>
          <w:p w14:paraId="6101029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.043</w:t>
            </w:r>
          </w:p>
        </w:tc>
        <w:tc>
          <w:tcPr>
            <w:tcW w:w="0" w:type="auto"/>
            <w:vAlign w:val="center"/>
            <w:hideMark/>
          </w:tcPr>
          <w:p w14:paraId="7ECD5E0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.083</w:t>
            </w:r>
          </w:p>
        </w:tc>
        <w:tc>
          <w:tcPr>
            <w:tcW w:w="0" w:type="auto"/>
            <w:vAlign w:val="center"/>
            <w:hideMark/>
          </w:tcPr>
          <w:p w14:paraId="279E1AF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.030</w:t>
            </w:r>
          </w:p>
        </w:tc>
        <w:tc>
          <w:tcPr>
            <w:tcW w:w="0" w:type="auto"/>
            <w:vAlign w:val="center"/>
            <w:hideMark/>
          </w:tcPr>
          <w:p w14:paraId="777CAA4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.510</w:t>
            </w:r>
          </w:p>
        </w:tc>
        <w:tc>
          <w:tcPr>
            <w:tcW w:w="0" w:type="auto"/>
            <w:vAlign w:val="center"/>
            <w:hideMark/>
          </w:tcPr>
          <w:p w14:paraId="049D430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.029</w:t>
            </w:r>
          </w:p>
        </w:tc>
        <w:tc>
          <w:tcPr>
            <w:tcW w:w="0" w:type="auto"/>
            <w:vAlign w:val="center"/>
            <w:hideMark/>
          </w:tcPr>
          <w:p w14:paraId="202055B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.611</w:t>
            </w:r>
          </w:p>
        </w:tc>
      </w:tr>
      <w:tr w:rsidR="00E34FF7" w:rsidRPr="00E34FF7" w14:paraId="1F8A770B" w14:textId="77777777" w:rsidTr="00515060">
        <w:trPr>
          <w:trHeight w:val="238"/>
          <w:tblCellSpacing w:w="15" w:type="dxa"/>
        </w:trPr>
        <w:tc>
          <w:tcPr>
            <w:tcW w:w="0" w:type="auto"/>
            <w:vAlign w:val="center"/>
            <w:hideMark/>
          </w:tcPr>
          <w:p w14:paraId="65E622E3" w14:textId="77777777" w:rsidR="00E34FF7" w:rsidRPr="00E34FF7" w:rsidRDefault="00E34FF7" w:rsidP="00E34FF7">
            <w:pPr>
              <w:jc w:val="right"/>
              <w:rPr>
                <w:rFonts w:ascii="Arial" w:hAnsi="Arial" w:cs="Arial"/>
                <w:sz w:val="20"/>
                <w:szCs w:val="20"/>
              </w:rPr>
            </w:pPr>
          </w:p>
        </w:tc>
        <w:tc>
          <w:tcPr>
            <w:tcW w:w="0" w:type="auto"/>
            <w:vAlign w:val="center"/>
            <w:hideMark/>
          </w:tcPr>
          <w:p w14:paraId="48D54B8F" w14:textId="77777777" w:rsidR="00E34FF7" w:rsidRPr="00E34FF7" w:rsidRDefault="00E34FF7" w:rsidP="00E34FF7">
            <w:pPr>
              <w:rPr>
                <w:rFonts w:ascii="Arial" w:hAnsi="Arial" w:cs="Arial"/>
                <w:sz w:val="20"/>
                <w:szCs w:val="20"/>
              </w:rPr>
            </w:pPr>
            <w:r w:rsidRPr="00E34FF7">
              <w:rPr>
                <w:rFonts w:ascii="Arial" w:hAnsi="Arial" w:cs="Arial"/>
                <w:sz w:val="20"/>
                <w:szCs w:val="20"/>
              </w:rPr>
              <w:t>SES</w:t>
            </w:r>
          </w:p>
        </w:tc>
        <w:tc>
          <w:tcPr>
            <w:tcW w:w="0" w:type="auto"/>
            <w:vAlign w:val="center"/>
            <w:hideMark/>
          </w:tcPr>
          <w:p w14:paraId="39C098C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−.071</w:t>
            </w:r>
          </w:p>
        </w:tc>
        <w:tc>
          <w:tcPr>
            <w:tcW w:w="0" w:type="auto"/>
            <w:vAlign w:val="center"/>
            <w:hideMark/>
          </w:tcPr>
          <w:p w14:paraId="2CB1A60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.025</w:t>
            </w:r>
          </w:p>
        </w:tc>
        <w:tc>
          <w:tcPr>
            <w:tcW w:w="0" w:type="auto"/>
            <w:vAlign w:val="center"/>
            <w:hideMark/>
          </w:tcPr>
          <w:p w14:paraId="363AC93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−.173</w:t>
            </w:r>
          </w:p>
        </w:tc>
        <w:tc>
          <w:tcPr>
            <w:tcW w:w="0" w:type="auto"/>
            <w:vAlign w:val="center"/>
            <w:hideMark/>
          </w:tcPr>
          <w:p w14:paraId="0846DE3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−2.805</w:t>
            </w:r>
          </w:p>
        </w:tc>
        <w:tc>
          <w:tcPr>
            <w:tcW w:w="0" w:type="auto"/>
            <w:vAlign w:val="center"/>
            <w:hideMark/>
          </w:tcPr>
          <w:p w14:paraId="21C7882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−.161</w:t>
            </w:r>
          </w:p>
        </w:tc>
        <w:tc>
          <w:tcPr>
            <w:tcW w:w="0" w:type="auto"/>
            <w:vAlign w:val="center"/>
            <w:hideMark/>
          </w:tcPr>
          <w:p w14:paraId="7EBFCF8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.006</w:t>
            </w:r>
          </w:p>
        </w:tc>
      </w:tr>
      <w:tr w:rsidR="00E34FF7" w:rsidRPr="00E34FF7" w14:paraId="408D7F8A" w14:textId="77777777" w:rsidTr="00875183">
        <w:trPr>
          <w:trHeight w:val="238"/>
          <w:tblCellSpacing w:w="15" w:type="dxa"/>
        </w:trPr>
        <w:tc>
          <w:tcPr>
            <w:tcW w:w="0" w:type="auto"/>
            <w:tcBorders>
              <w:bottom w:val="single" w:sz="4" w:space="0" w:color="000000"/>
            </w:tcBorders>
            <w:vAlign w:val="center"/>
            <w:hideMark/>
          </w:tcPr>
          <w:p w14:paraId="1E05AF99" w14:textId="77777777" w:rsidR="00E34FF7" w:rsidRPr="00E34FF7" w:rsidRDefault="00E34FF7" w:rsidP="00E34FF7">
            <w:pPr>
              <w:jc w:val="right"/>
              <w:rPr>
                <w:rFonts w:ascii="Arial" w:hAnsi="Arial" w:cs="Arial"/>
                <w:sz w:val="20"/>
                <w:szCs w:val="20"/>
              </w:rPr>
            </w:pPr>
          </w:p>
        </w:tc>
        <w:tc>
          <w:tcPr>
            <w:tcW w:w="0" w:type="auto"/>
            <w:tcBorders>
              <w:bottom w:val="single" w:sz="4" w:space="0" w:color="000000"/>
            </w:tcBorders>
            <w:vAlign w:val="center"/>
            <w:hideMark/>
          </w:tcPr>
          <w:p w14:paraId="5B2E48D0" w14:textId="77777777" w:rsidR="00E34FF7" w:rsidRPr="00E34FF7" w:rsidRDefault="00E34FF7" w:rsidP="00E34FF7">
            <w:pPr>
              <w:rPr>
                <w:rFonts w:ascii="Arial" w:hAnsi="Arial" w:cs="Arial"/>
                <w:sz w:val="20"/>
                <w:szCs w:val="20"/>
              </w:rPr>
            </w:pPr>
            <w:r w:rsidRPr="00E34FF7">
              <w:rPr>
                <w:rFonts w:ascii="Arial" w:hAnsi="Arial" w:cs="Arial"/>
                <w:b/>
                <w:bCs/>
                <w:sz w:val="20"/>
                <w:szCs w:val="20"/>
              </w:rPr>
              <w:t>Social well-being</w:t>
            </w:r>
          </w:p>
        </w:tc>
        <w:tc>
          <w:tcPr>
            <w:tcW w:w="0" w:type="auto"/>
            <w:tcBorders>
              <w:bottom w:val="single" w:sz="4" w:space="0" w:color="000000"/>
            </w:tcBorders>
            <w:vAlign w:val="center"/>
            <w:hideMark/>
          </w:tcPr>
          <w:p w14:paraId="19AC314D"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−.161</w:t>
            </w:r>
          </w:p>
        </w:tc>
        <w:tc>
          <w:tcPr>
            <w:tcW w:w="0" w:type="auto"/>
            <w:tcBorders>
              <w:bottom w:val="single" w:sz="4" w:space="0" w:color="000000"/>
            </w:tcBorders>
            <w:vAlign w:val="center"/>
            <w:hideMark/>
          </w:tcPr>
          <w:p w14:paraId="7DEC135D"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.047</w:t>
            </w:r>
          </w:p>
        </w:tc>
        <w:tc>
          <w:tcPr>
            <w:tcW w:w="0" w:type="auto"/>
            <w:tcBorders>
              <w:bottom w:val="single" w:sz="4" w:space="0" w:color="000000"/>
            </w:tcBorders>
            <w:vAlign w:val="center"/>
            <w:hideMark/>
          </w:tcPr>
          <w:p w14:paraId="64AFC00F"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−.213</w:t>
            </w:r>
          </w:p>
        </w:tc>
        <w:tc>
          <w:tcPr>
            <w:tcW w:w="0" w:type="auto"/>
            <w:tcBorders>
              <w:bottom w:val="single" w:sz="4" w:space="0" w:color="000000"/>
            </w:tcBorders>
            <w:vAlign w:val="center"/>
            <w:hideMark/>
          </w:tcPr>
          <w:p w14:paraId="4567E13B"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−3.436</w:t>
            </w:r>
          </w:p>
        </w:tc>
        <w:tc>
          <w:tcPr>
            <w:tcW w:w="0" w:type="auto"/>
            <w:tcBorders>
              <w:bottom w:val="single" w:sz="4" w:space="0" w:color="000000"/>
            </w:tcBorders>
            <w:vAlign w:val="center"/>
            <w:hideMark/>
          </w:tcPr>
          <w:p w14:paraId="3D386FD9"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−.197</w:t>
            </w:r>
          </w:p>
        </w:tc>
        <w:tc>
          <w:tcPr>
            <w:tcW w:w="0" w:type="auto"/>
            <w:tcBorders>
              <w:bottom w:val="single" w:sz="4" w:space="0" w:color="000000"/>
            </w:tcBorders>
            <w:vAlign w:val="center"/>
            <w:hideMark/>
          </w:tcPr>
          <w:p w14:paraId="3927A263"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&lt;.001</w:t>
            </w:r>
          </w:p>
        </w:tc>
      </w:tr>
      <w:tr w:rsidR="00E34FF7" w:rsidRPr="00E34FF7" w14:paraId="30C68122" w14:textId="77777777" w:rsidTr="00515060">
        <w:trPr>
          <w:trHeight w:val="223"/>
          <w:tblCellSpacing w:w="15" w:type="dxa"/>
        </w:trPr>
        <w:tc>
          <w:tcPr>
            <w:tcW w:w="0" w:type="auto"/>
            <w:vAlign w:val="center"/>
            <w:hideMark/>
          </w:tcPr>
          <w:p w14:paraId="0F62A73B" w14:textId="77777777" w:rsidR="00E34FF7" w:rsidRPr="00E34FF7" w:rsidRDefault="00E34FF7" w:rsidP="00E34FF7">
            <w:pPr>
              <w:rPr>
                <w:rFonts w:ascii="Arial" w:hAnsi="Arial" w:cs="Arial"/>
                <w:sz w:val="20"/>
                <w:szCs w:val="20"/>
              </w:rPr>
            </w:pPr>
            <w:r w:rsidRPr="00E34FF7">
              <w:rPr>
                <w:rFonts w:ascii="Arial" w:hAnsi="Arial" w:cs="Arial"/>
                <w:b/>
                <w:bCs/>
                <w:sz w:val="20"/>
                <w:szCs w:val="20"/>
              </w:rPr>
              <w:t>Model 2</w:t>
            </w:r>
          </w:p>
        </w:tc>
        <w:tc>
          <w:tcPr>
            <w:tcW w:w="0" w:type="auto"/>
            <w:vAlign w:val="center"/>
            <w:hideMark/>
          </w:tcPr>
          <w:p w14:paraId="56B62A98" w14:textId="77777777" w:rsidR="00E34FF7" w:rsidRPr="00E34FF7" w:rsidRDefault="00E34FF7" w:rsidP="00E34FF7">
            <w:pPr>
              <w:rPr>
                <w:rFonts w:ascii="Arial" w:hAnsi="Arial" w:cs="Arial"/>
                <w:sz w:val="20"/>
                <w:szCs w:val="20"/>
              </w:rPr>
            </w:pPr>
            <w:r w:rsidRPr="00E34FF7">
              <w:rPr>
                <w:rFonts w:ascii="Arial" w:hAnsi="Arial" w:cs="Arial"/>
                <w:sz w:val="20"/>
                <w:szCs w:val="20"/>
              </w:rPr>
              <w:t>Constant</w:t>
            </w:r>
          </w:p>
        </w:tc>
        <w:tc>
          <w:tcPr>
            <w:tcW w:w="0" w:type="auto"/>
            <w:vAlign w:val="center"/>
            <w:hideMark/>
          </w:tcPr>
          <w:p w14:paraId="258CF0D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−2.717</w:t>
            </w:r>
          </w:p>
        </w:tc>
        <w:tc>
          <w:tcPr>
            <w:tcW w:w="0" w:type="auto"/>
            <w:vAlign w:val="center"/>
            <w:hideMark/>
          </w:tcPr>
          <w:p w14:paraId="2B00705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.479</w:t>
            </w:r>
          </w:p>
        </w:tc>
        <w:tc>
          <w:tcPr>
            <w:tcW w:w="0" w:type="auto"/>
            <w:vAlign w:val="center"/>
            <w:hideMark/>
          </w:tcPr>
          <w:p w14:paraId="4AE2028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5B88083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−5.676</w:t>
            </w:r>
          </w:p>
        </w:tc>
        <w:tc>
          <w:tcPr>
            <w:tcW w:w="0" w:type="auto"/>
            <w:vAlign w:val="center"/>
            <w:hideMark/>
          </w:tcPr>
          <w:p w14:paraId="0CAF82D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443B44A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5D476D7F" w14:textId="77777777" w:rsidTr="00515060">
        <w:trPr>
          <w:trHeight w:val="238"/>
          <w:tblCellSpacing w:w="15" w:type="dxa"/>
        </w:trPr>
        <w:tc>
          <w:tcPr>
            <w:tcW w:w="0" w:type="auto"/>
            <w:vAlign w:val="center"/>
            <w:hideMark/>
          </w:tcPr>
          <w:p w14:paraId="4A54B87D" w14:textId="77777777" w:rsidR="00E34FF7" w:rsidRPr="00E34FF7" w:rsidRDefault="00E34FF7" w:rsidP="00E34FF7">
            <w:pPr>
              <w:jc w:val="right"/>
              <w:rPr>
                <w:rFonts w:ascii="Arial" w:hAnsi="Arial" w:cs="Arial"/>
                <w:sz w:val="20"/>
                <w:szCs w:val="20"/>
              </w:rPr>
            </w:pPr>
          </w:p>
        </w:tc>
        <w:tc>
          <w:tcPr>
            <w:tcW w:w="0" w:type="auto"/>
            <w:vAlign w:val="center"/>
            <w:hideMark/>
          </w:tcPr>
          <w:p w14:paraId="2F3663A9" w14:textId="77777777" w:rsidR="00E34FF7" w:rsidRPr="00E34FF7" w:rsidRDefault="00E34FF7" w:rsidP="00E34FF7">
            <w:pPr>
              <w:rPr>
                <w:rFonts w:ascii="Arial" w:hAnsi="Arial" w:cs="Arial"/>
                <w:sz w:val="20"/>
                <w:szCs w:val="20"/>
              </w:rPr>
            </w:pPr>
            <w:r w:rsidRPr="00E34FF7">
              <w:rPr>
                <w:rFonts w:ascii="Arial" w:hAnsi="Arial" w:cs="Arial"/>
                <w:sz w:val="20"/>
                <w:szCs w:val="20"/>
              </w:rPr>
              <w:t>Race</w:t>
            </w:r>
          </w:p>
        </w:tc>
        <w:tc>
          <w:tcPr>
            <w:tcW w:w="0" w:type="auto"/>
            <w:vAlign w:val="center"/>
            <w:hideMark/>
          </w:tcPr>
          <w:p w14:paraId="549A127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−.062</w:t>
            </w:r>
          </w:p>
        </w:tc>
        <w:tc>
          <w:tcPr>
            <w:tcW w:w="0" w:type="auto"/>
            <w:vAlign w:val="center"/>
            <w:hideMark/>
          </w:tcPr>
          <w:p w14:paraId="35C3A21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.102</w:t>
            </w:r>
          </w:p>
        </w:tc>
        <w:tc>
          <w:tcPr>
            <w:tcW w:w="0" w:type="auto"/>
            <w:vAlign w:val="center"/>
            <w:hideMark/>
          </w:tcPr>
          <w:p w14:paraId="2D2F43E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−.037</w:t>
            </w:r>
          </w:p>
        </w:tc>
        <w:tc>
          <w:tcPr>
            <w:tcW w:w="0" w:type="auto"/>
            <w:vAlign w:val="center"/>
            <w:hideMark/>
          </w:tcPr>
          <w:p w14:paraId="094C90B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−.608</w:t>
            </w:r>
          </w:p>
        </w:tc>
        <w:tc>
          <w:tcPr>
            <w:tcW w:w="0" w:type="auto"/>
            <w:vAlign w:val="center"/>
            <w:hideMark/>
          </w:tcPr>
          <w:p w14:paraId="5958A53B"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−.034</w:t>
            </w:r>
          </w:p>
        </w:tc>
        <w:tc>
          <w:tcPr>
            <w:tcW w:w="0" w:type="auto"/>
            <w:vAlign w:val="center"/>
            <w:hideMark/>
          </w:tcPr>
          <w:p w14:paraId="38C79FB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.544</w:t>
            </w:r>
          </w:p>
        </w:tc>
      </w:tr>
      <w:tr w:rsidR="00E34FF7" w:rsidRPr="00E34FF7" w14:paraId="50395BDA" w14:textId="77777777" w:rsidTr="00515060">
        <w:trPr>
          <w:trHeight w:val="238"/>
          <w:tblCellSpacing w:w="15" w:type="dxa"/>
        </w:trPr>
        <w:tc>
          <w:tcPr>
            <w:tcW w:w="0" w:type="auto"/>
            <w:vAlign w:val="center"/>
            <w:hideMark/>
          </w:tcPr>
          <w:p w14:paraId="1840938E" w14:textId="77777777" w:rsidR="00E34FF7" w:rsidRPr="00E34FF7" w:rsidRDefault="00E34FF7" w:rsidP="00E34FF7">
            <w:pPr>
              <w:jc w:val="right"/>
              <w:rPr>
                <w:rFonts w:ascii="Arial" w:hAnsi="Arial" w:cs="Arial"/>
                <w:sz w:val="20"/>
                <w:szCs w:val="20"/>
              </w:rPr>
            </w:pPr>
          </w:p>
        </w:tc>
        <w:tc>
          <w:tcPr>
            <w:tcW w:w="0" w:type="auto"/>
            <w:vAlign w:val="center"/>
            <w:hideMark/>
          </w:tcPr>
          <w:p w14:paraId="00697014" w14:textId="77777777" w:rsidR="00E34FF7" w:rsidRPr="00E34FF7" w:rsidRDefault="00E34FF7" w:rsidP="00E34FF7">
            <w:pPr>
              <w:rPr>
                <w:rFonts w:ascii="Arial" w:hAnsi="Arial" w:cs="Arial"/>
                <w:sz w:val="20"/>
                <w:szCs w:val="20"/>
              </w:rPr>
            </w:pPr>
            <w:r w:rsidRPr="00E34FF7">
              <w:rPr>
                <w:rFonts w:ascii="Arial" w:hAnsi="Arial" w:cs="Arial"/>
                <w:sz w:val="20"/>
                <w:szCs w:val="20"/>
              </w:rPr>
              <w:t>MIDUS cohort</w:t>
            </w:r>
          </w:p>
        </w:tc>
        <w:tc>
          <w:tcPr>
            <w:tcW w:w="0" w:type="auto"/>
            <w:vAlign w:val="center"/>
            <w:hideMark/>
          </w:tcPr>
          <w:p w14:paraId="67FD594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.817</w:t>
            </w:r>
          </w:p>
        </w:tc>
        <w:tc>
          <w:tcPr>
            <w:tcW w:w="0" w:type="auto"/>
            <w:vAlign w:val="center"/>
            <w:hideMark/>
          </w:tcPr>
          <w:p w14:paraId="7D57B4F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.108</w:t>
            </w:r>
          </w:p>
        </w:tc>
        <w:tc>
          <w:tcPr>
            <w:tcW w:w="0" w:type="auto"/>
            <w:vAlign w:val="center"/>
            <w:hideMark/>
          </w:tcPr>
          <w:p w14:paraId="28C74A3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.586</w:t>
            </w:r>
          </w:p>
        </w:tc>
        <w:tc>
          <w:tcPr>
            <w:tcW w:w="0" w:type="auto"/>
            <w:vAlign w:val="center"/>
            <w:hideMark/>
          </w:tcPr>
          <w:p w14:paraId="0077070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7.566</w:t>
            </w:r>
          </w:p>
        </w:tc>
        <w:tc>
          <w:tcPr>
            <w:tcW w:w="0" w:type="auto"/>
            <w:vAlign w:val="center"/>
            <w:hideMark/>
          </w:tcPr>
          <w:p w14:paraId="7154A83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.417</w:t>
            </w:r>
          </w:p>
        </w:tc>
        <w:tc>
          <w:tcPr>
            <w:tcW w:w="0" w:type="auto"/>
            <w:vAlign w:val="center"/>
            <w:hideMark/>
          </w:tcPr>
          <w:p w14:paraId="57C5898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31CC7063" w14:textId="77777777" w:rsidTr="00515060">
        <w:trPr>
          <w:trHeight w:val="238"/>
          <w:tblCellSpacing w:w="15" w:type="dxa"/>
        </w:trPr>
        <w:tc>
          <w:tcPr>
            <w:tcW w:w="0" w:type="auto"/>
            <w:vAlign w:val="center"/>
            <w:hideMark/>
          </w:tcPr>
          <w:p w14:paraId="43859E4D" w14:textId="77777777" w:rsidR="00E34FF7" w:rsidRPr="00E34FF7" w:rsidRDefault="00E34FF7" w:rsidP="00E34FF7">
            <w:pPr>
              <w:jc w:val="right"/>
              <w:rPr>
                <w:rFonts w:ascii="Arial" w:hAnsi="Arial" w:cs="Arial"/>
                <w:sz w:val="20"/>
                <w:szCs w:val="20"/>
              </w:rPr>
            </w:pPr>
          </w:p>
        </w:tc>
        <w:tc>
          <w:tcPr>
            <w:tcW w:w="0" w:type="auto"/>
            <w:vAlign w:val="center"/>
            <w:hideMark/>
          </w:tcPr>
          <w:p w14:paraId="7816BD38" w14:textId="77777777" w:rsidR="00E34FF7" w:rsidRPr="00E34FF7" w:rsidRDefault="00E34FF7" w:rsidP="00E34FF7">
            <w:pPr>
              <w:rPr>
                <w:rFonts w:ascii="Arial" w:hAnsi="Arial" w:cs="Arial"/>
                <w:sz w:val="20"/>
                <w:szCs w:val="20"/>
              </w:rPr>
            </w:pPr>
            <w:r w:rsidRPr="00E34FF7">
              <w:rPr>
                <w:rFonts w:ascii="Arial" w:hAnsi="Arial" w:cs="Arial"/>
                <w:sz w:val="20"/>
                <w:szCs w:val="20"/>
              </w:rPr>
              <w:t>Age at MRI</w:t>
            </w:r>
          </w:p>
        </w:tc>
        <w:tc>
          <w:tcPr>
            <w:tcW w:w="0" w:type="auto"/>
            <w:vAlign w:val="center"/>
            <w:hideMark/>
          </w:tcPr>
          <w:p w14:paraId="1B6617F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.025</w:t>
            </w:r>
          </w:p>
        </w:tc>
        <w:tc>
          <w:tcPr>
            <w:tcW w:w="0" w:type="auto"/>
            <w:vAlign w:val="center"/>
            <w:hideMark/>
          </w:tcPr>
          <w:p w14:paraId="36B2138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.005</w:t>
            </w:r>
          </w:p>
        </w:tc>
        <w:tc>
          <w:tcPr>
            <w:tcW w:w="0" w:type="auto"/>
            <w:vAlign w:val="center"/>
            <w:hideMark/>
          </w:tcPr>
          <w:p w14:paraId="68A50A9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.488</w:t>
            </w:r>
          </w:p>
        </w:tc>
        <w:tc>
          <w:tcPr>
            <w:tcW w:w="0" w:type="auto"/>
            <w:vAlign w:val="center"/>
            <w:hideMark/>
          </w:tcPr>
          <w:p w14:paraId="1E946B8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5.553</w:t>
            </w:r>
          </w:p>
        </w:tc>
        <w:tc>
          <w:tcPr>
            <w:tcW w:w="0" w:type="auto"/>
            <w:vAlign w:val="center"/>
            <w:hideMark/>
          </w:tcPr>
          <w:p w14:paraId="3EEDA24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.306</w:t>
            </w:r>
          </w:p>
        </w:tc>
        <w:tc>
          <w:tcPr>
            <w:tcW w:w="0" w:type="auto"/>
            <w:vAlign w:val="center"/>
            <w:hideMark/>
          </w:tcPr>
          <w:p w14:paraId="3D77A39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76578E82" w14:textId="77777777" w:rsidTr="00515060">
        <w:trPr>
          <w:trHeight w:val="238"/>
          <w:tblCellSpacing w:w="15" w:type="dxa"/>
        </w:trPr>
        <w:tc>
          <w:tcPr>
            <w:tcW w:w="0" w:type="auto"/>
            <w:vAlign w:val="center"/>
            <w:hideMark/>
          </w:tcPr>
          <w:p w14:paraId="0B006235" w14:textId="77777777" w:rsidR="00E34FF7" w:rsidRPr="00E34FF7" w:rsidRDefault="00E34FF7" w:rsidP="00E34FF7">
            <w:pPr>
              <w:jc w:val="right"/>
              <w:rPr>
                <w:rFonts w:ascii="Arial" w:hAnsi="Arial" w:cs="Arial"/>
                <w:sz w:val="20"/>
                <w:szCs w:val="20"/>
              </w:rPr>
            </w:pPr>
          </w:p>
        </w:tc>
        <w:tc>
          <w:tcPr>
            <w:tcW w:w="0" w:type="auto"/>
            <w:vAlign w:val="center"/>
            <w:hideMark/>
          </w:tcPr>
          <w:p w14:paraId="28C42F5F" w14:textId="77777777" w:rsidR="00E34FF7" w:rsidRPr="00E34FF7" w:rsidRDefault="00E34FF7" w:rsidP="00E34FF7">
            <w:pPr>
              <w:rPr>
                <w:rFonts w:ascii="Arial" w:hAnsi="Arial" w:cs="Arial"/>
                <w:sz w:val="20"/>
                <w:szCs w:val="20"/>
              </w:rPr>
            </w:pPr>
            <w:r w:rsidRPr="00E34FF7">
              <w:rPr>
                <w:rFonts w:ascii="Arial" w:hAnsi="Arial" w:cs="Arial"/>
                <w:sz w:val="20"/>
                <w:szCs w:val="20"/>
              </w:rPr>
              <w:t>Sex</w:t>
            </w:r>
          </w:p>
        </w:tc>
        <w:tc>
          <w:tcPr>
            <w:tcW w:w="0" w:type="auto"/>
            <w:vAlign w:val="center"/>
            <w:hideMark/>
          </w:tcPr>
          <w:p w14:paraId="095A181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−.008</w:t>
            </w:r>
          </w:p>
        </w:tc>
        <w:tc>
          <w:tcPr>
            <w:tcW w:w="0" w:type="auto"/>
            <w:vAlign w:val="center"/>
            <w:hideMark/>
          </w:tcPr>
          <w:p w14:paraId="605C111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.083</w:t>
            </w:r>
          </w:p>
        </w:tc>
        <w:tc>
          <w:tcPr>
            <w:tcW w:w="0" w:type="auto"/>
            <w:vAlign w:val="center"/>
            <w:hideMark/>
          </w:tcPr>
          <w:p w14:paraId="470953A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−.006</w:t>
            </w:r>
          </w:p>
        </w:tc>
        <w:tc>
          <w:tcPr>
            <w:tcW w:w="0" w:type="auto"/>
            <w:vAlign w:val="center"/>
            <w:hideMark/>
          </w:tcPr>
          <w:p w14:paraId="4BDC4BB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−.100</w:t>
            </w:r>
          </w:p>
        </w:tc>
        <w:tc>
          <w:tcPr>
            <w:tcW w:w="0" w:type="auto"/>
            <w:vAlign w:val="center"/>
            <w:hideMark/>
          </w:tcPr>
          <w:p w14:paraId="5D51C84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−.005</w:t>
            </w:r>
          </w:p>
        </w:tc>
        <w:tc>
          <w:tcPr>
            <w:tcW w:w="0" w:type="auto"/>
            <w:vAlign w:val="center"/>
            <w:hideMark/>
          </w:tcPr>
          <w:p w14:paraId="257E38D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.921</w:t>
            </w:r>
          </w:p>
        </w:tc>
      </w:tr>
      <w:tr w:rsidR="00E34FF7" w:rsidRPr="00E34FF7" w14:paraId="1D9887D8" w14:textId="77777777" w:rsidTr="00515060">
        <w:trPr>
          <w:trHeight w:val="238"/>
          <w:tblCellSpacing w:w="15" w:type="dxa"/>
        </w:trPr>
        <w:tc>
          <w:tcPr>
            <w:tcW w:w="0" w:type="auto"/>
            <w:vAlign w:val="center"/>
            <w:hideMark/>
          </w:tcPr>
          <w:p w14:paraId="1802FB7A" w14:textId="77777777" w:rsidR="00E34FF7" w:rsidRPr="00E34FF7" w:rsidRDefault="00E34FF7" w:rsidP="00E34FF7">
            <w:pPr>
              <w:jc w:val="right"/>
              <w:rPr>
                <w:rFonts w:ascii="Arial" w:hAnsi="Arial" w:cs="Arial"/>
                <w:sz w:val="20"/>
                <w:szCs w:val="20"/>
              </w:rPr>
            </w:pPr>
          </w:p>
        </w:tc>
        <w:tc>
          <w:tcPr>
            <w:tcW w:w="0" w:type="auto"/>
            <w:vAlign w:val="center"/>
            <w:hideMark/>
          </w:tcPr>
          <w:p w14:paraId="45764086" w14:textId="77777777" w:rsidR="00E34FF7" w:rsidRPr="00E34FF7" w:rsidRDefault="00E34FF7" w:rsidP="00E34FF7">
            <w:pPr>
              <w:rPr>
                <w:rFonts w:ascii="Arial" w:hAnsi="Arial" w:cs="Arial"/>
                <w:sz w:val="20"/>
                <w:szCs w:val="20"/>
              </w:rPr>
            </w:pPr>
            <w:r w:rsidRPr="00E34FF7">
              <w:rPr>
                <w:rFonts w:ascii="Arial" w:hAnsi="Arial" w:cs="Arial"/>
                <w:sz w:val="20"/>
                <w:szCs w:val="20"/>
              </w:rPr>
              <w:t>SES</w:t>
            </w:r>
          </w:p>
        </w:tc>
        <w:tc>
          <w:tcPr>
            <w:tcW w:w="0" w:type="auto"/>
            <w:vAlign w:val="center"/>
            <w:hideMark/>
          </w:tcPr>
          <w:p w14:paraId="6496404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−.078</w:t>
            </w:r>
          </w:p>
        </w:tc>
        <w:tc>
          <w:tcPr>
            <w:tcW w:w="0" w:type="auto"/>
            <w:vAlign w:val="center"/>
            <w:hideMark/>
          </w:tcPr>
          <w:p w14:paraId="732CB75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.025</w:t>
            </w:r>
          </w:p>
        </w:tc>
        <w:tc>
          <w:tcPr>
            <w:tcW w:w="0" w:type="auto"/>
            <w:vAlign w:val="center"/>
            <w:hideMark/>
          </w:tcPr>
          <w:p w14:paraId="15824C6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−.190</w:t>
            </w:r>
          </w:p>
        </w:tc>
        <w:tc>
          <w:tcPr>
            <w:tcW w:w="0" w:type="auto"/>
            <w:vAlign w:val="center"/>
            <w:hideMark/>
          </w:tcPr>
          <w:p w14:paraId="42B94C4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−3.156</w:t>
            </w:r>
          </w:p>
        </w:tc>
        <w:tc>
          <w:tcPr>
            <w:tcW w:w="0" w:type="auto"/>
            <w:vAlign w:val="center"/>
            <w:hideMark/>
          </w:tcPr>
          <w:p w14:paraId="59AF2EBB"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−.174</w:t>
            </w:r>
          </w:p>
        </w:tc>
        <w:tc>
          <w:tcPr>
            <w:tcW w:w="0" w:type="auto"/>
            <w:vAlign w:val="center"/>
            <w:hideMark/>
          </w:tcPr>
          <w:p w14:paraId="30A0A2F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.002</w:t>
            </w:r>
          </w:p>
        </w:tc>
      </w:tr>
      <w:tr w:rsidR="00E34FF7" w:rsidRPr="00E34FF7" w14:paraId="2788DC21" w14:textId="77777777" w:rsidTr="00515060">
        <w:trPr>
          <w:trHeight w:val="238"/>
          <w:tblCellSpacing w:w="15" w:type="dxa"/>
        </w:trPr>
        <w:tc>
          <w:tcPr>
            <w:tcW w:w="0" w:type="auto"/>
            <w:vAlign w:val="center"/>
            <w:hideMark/>
          </w:tcPr>
          <w:p w14:paraId="7FA02017" w14:textId="77777777" w:rsidR="00E34FF7" w:rsidRPr="00E34FF7" w:rsidRDefault="00E34FF7" w:rsidP="00E34FF7">
            <w:pPr>
              <w:jc w:val="right"/>
              <w:rPr>
                <w:rFonts w:ascii="Arial" w:hAnsi="Arial" w:cs="Arial"/>
                <w:sz w:val="20"/>
                <w:szCs w:val="20"/>
              </w:rPr>
            </w:pPr>
          </w:p>
        </w:tc>
        <w:tc>
          <w:tcPr>
            <w:tcW w:w="0" w:type="auto"/>
            <w:vAlign w:val="center"/>
            <w:hideMark/>
          </w:tcPr>
          <w:p w14:paraId="3CFBFC28" w14:textId="77777777" w:rsidR="00E34FF7" w:rsidRPr="00E34FF7" w:rsidRDefault="00E34FF7" w:rsidP="00E34FF7">
            <w:pPr>
              <w:rPr>
                <w:rFonts w:ascii="Arial" w:hAnsi="Arial" w:cs="Arial"/>
                <w:sz w:val="20"/>
                <w:szCs w:val="20"/>
              </w:rPr>
            </w:pPr>
            <w:r w:rsidRPr="00E34FF7">
              <w:rPr>
                <w:rFonts w:ascii="Arial" w:hAnsi="Arial" w:cs="Arial"/>
                <w:b/>
                <w:bCs/>
                <w:sz w:val="20"/>
                <w:szCs w:val="20"/>
              </w:rPr>
              <w:t>Social well-being</w:t>
            </w:r>
          </w:p>
        </w:tc>
        <w:tc>
          <w:tcPr>
            <w:tcW w:w="0" w:type="auto"/>
            <w:vAlign w:val="center"/>
            <w:hideMark/>
          </w:tcPr>
          <w:p w14:paraId="2A05504B"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−.140</w:t>
            </w:r>
          </w:p>
        </w:tc>
        <w:tc>
          <w:tcPr>
            <w:tcW w:w="0" w:type="auto"/>
            <w:vAlign w:val="center"/>
            <w:hideMark/>
          </w:tcPr>
          <w:p w14:paraId="28E604D8"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.049</w:t>
            </w:r>
          </w:p>
        </w:tc>
        <w:tc>
          <w:tcPr>
            <w:tcW w:w="0" w:type="auto"/>
            <w:vAlign w:val="center"/>
            <w:hideMark/>
          </w:tcPr>
          <w:p w14:paraId="1B54A3C5"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−.185</w:t>
            </w:r>
          </w:p>
        </w:tc>
        <w:tc>
          <w:tcPr>
            <w:tcW w:w="0" w:type="auto"/>
            <w:vAlign w:val="center"/>
            <w:hideMark/>
          </w:tcPr>
          <w:p w14:paraId="191B731E"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−2.864</w:t>
            </w:r>
          </w:p>
        </w:tc>
        <w:tc>
          <w:tcPr>
            <w:tcW w:w="0" w:type="auto"/>
            <w:vAlign w:val="center"/>
            <w:hideMark/>
          </w:tcPr>
          <w:p w14:paraId="4D1C025D"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−.158</w:t>
            </w:r>
          </w:p>
        </w:tc>
        <w:tc>
          <w:tcPr>
            <w:tcW w:w="0" w:type="auto"/>
            <w:vAlign w:val="center"/>
            <w:hideMark/>
          </w:tcPr>
          <w:p w14:paraId="46939A07"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.005</w:t>
            </w:r>
          </w:p>
        </w:tc>
      </w:tr>
      <w:tr w:rsidR="00E34FF7" w:rsidRPr="00E34FF7" w14:paraId="250E1C4D" w14:textId="77777777" w:rsidTr="00515060">
        <w:trPr>
          <w:trHeight w:val="238"/>
          <w:tblCellSpacing w:w="15" w:type="dxa"/>
        </w:trPr>
        <w:tc>
          <w:tcPr>
            <w:tcW w:w="0" w:type="auto"/>
            <w:vAlign w:val="center"/>
            <w:hideMark/>
          </w:tcPr>
          <w:p w14:paraId="4871B2CF" w14:textId="77777777" w:rsidR="00E34FF7" w:rsidRPr="00E34FF7" w:rsidRDefault="00E34FF7" w:rsidP="00E34FF7">
            <w:pPr>
              <w:jc w:val="right"/>
              <w:rPr>
                <w:rFonts w:ascii="Arial" w:hAnsi="Arial" w:cs="Arial"/>
                <w:sz w:val="20"/>
                <w:szCs w:val="20"/>
              </w:rPr>
            </w:pPr>
          </w:p>
        </w:tc>
        <w:tc>
          <w:tcPr>
            <w:tcW w:w="0" w:type="auto"/>
            <w:vAlign w:val="center"/>
            <w:hideMark/>
          </w:tcPr>
          <w:p w14:paraId="4CE57A5A" w14:textId="77777777" w:rsidR="00E34FF7" w:rsidRPr="00E34FF7" w:rsidRDefault="00E34FF7" w:rsidP="00E34FF7">
            <w:pPr>
              <w:rPr>
                <w:rFonts w:ascii="Arial" w:hAnsi="Arial" w:cs="Arial"/>
                <w:sz w:val="20"/>
                <w:szCs w:val="20"/>
              </w:rPr>
            </w:pPr>
            <w:r w:rsidRPr="00E34FF7">
              <w:rPr>
                <w:rFonts w:ascii="Arial" w:hAnsi="Arial" w:cs="Arial"/>
                <w:sz w:val="20"/>
                <w:szCs w:val="20"/>
              </w:rPr>
              <w:t>Body mass index</w:t>
            </w:r>
          </w:p>
        </w:tc>
        <w:tc>
          <w:tcPr>
            <w:tcW w:w="0" w:type="auto"/>
            <w:vAlign w:val="center"/>
            <w:hideMark/>
          </w:tcPr>
          <w:p w14:paraId="1A93AFA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.020</w:t>
            </w:r>
          </w:p>
        </w:tc>
        <w:tc>
          <w:tcPr>
            <w:tcW w:w="0" w:type="auto"/>
            <w:vAlign w:val="center"/>
            <w:hideMark/>
          </w:tcPr>
          <w:p w14:paraId="2EC6752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.008</w:t>
            </w:r>
          </w:p>
        </w:tc>
        <w:tc>
          <w:tcPr>
            <w:tcW w:w="0" w:type="auto"/>
            <w:vAlign w:val="center"/>
            <w:hideMark/>
          </w:tcPr>
          <w:p w14:paraId="0E89510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.160</w:t>
            </w:r>
          </w:p>
        </w:tc>
        <w:tc>
          <w:tcPr>
            <w:tcW w:w="0" w:type="auto"/>
            <w:vAlign w:val="center"/>
            <w:hideMark/>
          </w:tcPr>
          <w:p w14:paraId="44F7518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2.612</w:t>
            </w:r>
          </w:p>
        </w:tc>
        <w:tc>
          <w:tcPr>
            <w:tcW w:w="0" w:type="auto"/>
            <w:vAlign w:val="center"/>
            <w:hideMark/>
          </w:tcPr>
          <w:p w14:paraId="5EFFF19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.144</w:t>
            </w:r>
          </w:p>
        </w:tc>
        <w:tc>
          <w:tcPr>
            <w:tcW w:w="0" w:type="auto"/>
            <w:vAlign w:val="center"/>
            <w:hideMark/>
          </w:tcPr>
          <w:p w14:paraId="1BE46BF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.010</w:t>
            </w:r>
          </w:p>
        </w:tc>
      </w:tr>
      <w:tr w:rsidR="00E34FF7" w:rsidRPr="00E34FF7" w14:paraId="3AEDDE0B" w14:textId="77777777" w:rsidTr="00515060">
        <w:trPr>
          <w:trHeight w:val="238"/>
          <w:tblCellSpacing w:w="15" w:type="dxa"/>
        </w:trPr>
        <w:tc>
          <w:tcPr>
            <w:tcW w:w="0" w:type="auto"/>
            <w:vAlign w:val="center"/>
            <w:hideMark/>
          </w:tcPr>
          <w:p w14:paraId="29607357" w14:textId="77777777" w:rsidR="00E34FF7" w:rsidRPr="00E34FF7" w:rsidRDefault="00E34FF7" w:rsidP="00E34FF7">
            <w:pPr>
              <w:jc w:val="right"/>
              <w:rPr>
                <w:rFonts w:ascii="Arial" w:hAnsi="Arial" w:cs="Arial"/>
                <w:sz w:val="20"/>
                <w:szCs w:val="20"/>
              </w:rPr>
            </w:pPr>
          </w:p>
        </w:tc>
        <w:tc>
          <w:tcPr>
            <w:tcW w:w="0" w:type="auto"/>
            <w:vAlign w:val="center"/>
            <w:hideMark/>
          </w:tcPr>
          <w:p w14:paraId="7435A160" w14:textId="77777777" w:rsidR="00E34FF7" w:rsidRPr="00E34FF7" w:rsidRDefault="00E34FF7" w:rsidP="00E34FF7">
            <w:pPr>
              <w:rPr>
                <w:rFonts w:ascii="Arial" w:hAnsi="Arial" w:cs="Arial"/>
                <w:sz w:val="20"/>
                <w:szCs w:val="20"/>
              </w:rPr>
            </w:pPr>
            <w:r w:rsidRPr="00E34FF7">
              <w:rPr>
                <w:rFonts w:ascii="Arial" w:hAnsi="Arial" w:cs="Arial"/>
                <w:sz w:val="20"/>
                <w:szCs w:val="20"/>
              </w:rPr>
              <w:t>Chronic conditions</w:t>
            </w:r>
          </w:p>
        </w:tc>
        <w:tc>
          <w:tcPr>
            <w:tcW w:w="0" w:type="auto"/>
            <w:vAlign w:val="center"/>
            <w:hideMark/>
          </w:tcPr>
          <w:p w14:paraId="487CD8B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.048</w:t>
            </w:r>
          </w:p>
        </w:tc>
        <w:tc>
          <w:tcPr>
            <w:tcW w:w="0" w:type="auto"/>
            <w:vAlign w:val="center"/>
            <w:hideMark/>
          </w:tcPr>
          <w:p w14:paraId="78937DA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.018</w:t>
            </w:r>
          </w:p>
        </w:tc>
        <w:tc>
          <w:tcPr>
            <w:tcW w:w="0" w:type="auto"/>
            <w:vAlign w:val="center"/>
            <w:hideMark/>
          </w:tcPr>
          <w:p w14:paraId="4D49972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.175</w:t>
            </w:r>
          </w:p>
        </w:tc>
        <w:tc>
          <w:tcPr>
            <w:tcW w:w="0" w:type="auto"/>
            <w:vAlign w:val="center"/>
            <w:hideMark/>
          </w:tcPr>
          <w:p w14:paraId="1B38F20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2.711</w:t>
            </w:r>
          </w:p>
        </w:tc>
        <w:tc>
          <w:tcPr>
            <w:tcW w:w="0" w:type="auto"/>
            <w:vAlign w:val="center"/>
            <w:hideMark/>
          </w:tcPr>
          <w:p w14:paraId="72A9291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.149</w:t>
            </w:r>
          </w:p>
        </w:tc>
        <w:tc>
          <w:tcPr>
            <w:tcW w:w="0" w:type="auto"/>
            <w:vAlign w:val="center"/>
            <w:hideMark/>
          </w:tcPr>
          <w:p w14:paraId="5E99520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.007</w:t>
            </w:r>
          </w:p>
        </w:tc>
      </w:tr>
      <w:tr w:rsidR="00E34FF7" w:rsidRPr="00E34FF7" w14:paraId="1ACE5688" w14:textId="77777777" w:rsidTr="00515060">
        <w:trPr>
          <w:trHeight w:val="238"/>
          <w:tblCellSpacing w:w="15" w:type="dxa"/>
        </w:trPr>
        <w:tc>
          <w:tcPr>
            <w:tcW w:w="0" w:type="auto"/>
            <w:vAlign w:val="center"/>
            <w:hideMark/>
          </w:tcPr>
          <w:p w14:paraId="526C289B" w14:textId="77777777" w:rsidR="00E34FF7" w:rsidRPr="00E34FF7" w:rsidRDefault="00E34FF7" w:rsidP="00E34FF7">
            <w:pPr>
              <w:jc w:val="right"/>
              <w:rPr>
                <w:rFonts w:ascii="Arial" w:hAnsi="Arial" w:cs="Arial"/>
                <w:sz w:val="20"/>
                <w:szCs w:val="20"/>
              </w:rPr>
            </w:pPr>
          </w:p>
        </w:tc>
        <w:tc>
          <w:tcPr>
            <w:tcW w:w="0" w:type="auto"/>
            <w:vAlign w:val="center"/>
            <w:hideMark/>
          </w:tcPr>
          <w:p w14:paraId="1A5EAFA2" w14:textId="61D83A3A" w:rsidR="00E34FF7" w:rsidRPr="00E34FF7" w:rsidRDefault="00994217" w:rsidP="00E34FF7">
            <w:pPr>
              <w:rPr>
                <w:rFonts w:ascii="Arial" w:hAnsi="Arial" w:cs="Arial"/>
                <w:sz w:val="20"/>
                <w:szCs w:val="20"/>
              </w:rPr>
            </w:pPr>
            <w:r>
              <w:rPr>
                <w:rFonts w:ascii="Arial" w:hAnsi="Arial" w:cs="Arial"/>
                <w:sz w:val="20"/>
                <w:szCs w:val="20"/>
              </w:rPr>
              <w:t>History</w:t>
            </w:r>
            <w:r w:rsidR="00E34FF7" w:rsidRPr="00E34FF7">
              <w:rPr>
                <w:rFonts w:ascii="Arial" w:hAnsi="Arial" w:cs="Arial"/>
                <w:sz w:val="20"/>
                <w:szCs w:val="20"/>
              </w:rPr>
              <w:t xml:space="preserve"> of drinking</w:t>
            </w:r>
          </w:p>
        </w:tc>
        <w:tc>
          <w:tcPr>
            <w:tcW w:w="0" w:type="auto"/>
            <w:vAlign w:val="center"/>
            <w:hideMark/>
          </w:tcPr>
          <w:p w14:paraId="3D848DD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.002</w:t>
            </w:r>
          </w:p>
        </w:tc>
        <w:tc>
          <w:tcPr>
            <w:tcW w:w="0" w:type="auto"/>
            <w:vAlign w:val="center"/>
            <w:hideMark/>
          </w:tcPr>
          <w:p w14:paraId="2142C04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.004</w:t>
            </w:r>
          </w:p>
        </w:tc>
        <w:tc>
          <w:tcPr>
            <w:tcW w:w="0" w:type="auto"/>
            <w:vAlign w:val="center"/>
            <w:hideMark/>
          </w:tcPr>
          <w:p w14:paraId="18D76D1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.026</w:t>
            </w:r>
          </w:p>
        </w:tc>
        <w:tc>
          <w:tcPr>
            <w:tcW w:w="0" w:type="auto"/>
            <w:vAlign w:val="center"/>
            <w:hideMark/>
          </w:tcPr>
          <w:p w14:paraId="1B7FCFA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.442</w:t>
            </w:r>
          </w:p>
        </w:tc>
        <w:tc>
          <w:tcPr>
            <w:tcW w:w="0" w:type="auto"/>
            <w:vAlign w:val="center"/>
            <w:hideMark/>
          </w:tcPr>
          <w:p w14:paraId="114E5FD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.024</w:t>
            </w:r>
          </w:p>
        </w:tc>
        <w:tc>
          <w:tcPr>
            <w:tcW w:w="0" w:type="auto"/>
            <w:vAlign w:val="center"/>
            <w:hideMark/>
          </w:tcPr>
          <w:p w14:paraId="06C0501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.659</w:t>
            </w:r>
          </w:p>
        </w:tc>
      </w:tr>
      <w:tr w:rsidR="00E34FF7" w:rsidRPr="00E34FF7" w14:paraId="34B9DC58" w14:textId="77777777" w:rsidTr="00515060">
        <w:trPr>
          <w:trHeight w:val="238"/>
          <w:tblCellSpacing w:w="15" w:type="dxa"/>
        </w:trPr>
        <w:tc>
          <w:tcPr>
            <w:tcW w:w="0" w:type="auto"/>
            <w:vAlign w:val="center"/>
            <w:hideMark/>
          </w:tcPr>
          <w:p w14:paraId="78DA6BC1" w14:textId="77777777" w:rsidR="00E34FF7" w:rsidRPr="00E34FF7" w:rsidRDefault="00E34FF7" w:rsidP="00E34FF7">
            <w:pPr>
              <w:jc w:val="right"/>
              <w:rPr>
                <w:rFonts w:ascii="Arial" w:hAnsi="Arial" w:cs="Arial"/>
                <w:sz w:val="20"/>
                <w:szCs w:val="20"/>
              </w:rPr>
            </w:pPr>
          </w:p>
        </w:tc>
        <w:tc>
          <w:tcPr>
            <w:tcW w:w="0" w:type="auto"/>
            <w:vAlign w:val="center"/>
            <w:hideMark/>
          </w:tcPr>
          <w:p w14:paraId="6E64CED6" w14:textId="4C405390" w:rsidR="00E34FF7" w:rsidRPr="00E34FF7" w:rsidRDefault="00994217" w:rsidP="00E34FF7">
            <w:pPr>
              <w:rPr>
                <w:rFonts w:ascii="Arial" w:hAnsi="Arial" w:cs="Arial"/>
                <w:sz w:val="20"/>
                <w:szCs w:val="20"/>
              </w:rPr>
            </w:pPr>
            <w:r>
              <w:rPr>
                <w:rFonts w:ascii="Arial" w:hAnsi="Arial" w:cs="Arial"/>
                <w:sz w:val="20"/>
                <w:szCs w:val="20"/>
              </w:rPr>
              <w:t>History</w:t>
            </w:r>
            <w:r w:rsidR="00E34FF7" w:rsidRPr="00E34FF7">
              <w:rPr>
                <w:rFonts w:ascii="Arial" w:hAnsi="Arial" w:cs="Arial"/>
                <w:sz w:val="20"/>
                <w:szCs w:val="20"/>
              </w:rPr>
              <w:t xml:space="preserve"> of smoking</w:t>
            </w:r>
          </w:p>
        </w:tc>
        <w:tc>
          <w:tcPr>
            <w:tcW w:w="0" w:type="auto"/>
            <w:vAlign w:val="center"/>
            <w:hideMark/>
          </w:tcPr>
          <w:p w14:paraId="2C5FCE0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−.006</w:t>
            </w:r>
          </w:p>
        </w:tc>
        <w:tc>
          <w:tcPr>
            <w:tcW w:w="0" w:type="auto"/>
            <w:vAlign w:val="center"/>
            <w:hideMark/>
          </w:tcPr>
          <w:p w14:paraId="726F6D6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.003</w:t>
            </w:r>
          </w:p>
        </w:tc>
        <w:tc>
          <w:tcPr>
            <w:tcW w:w="0" w:type="auto"/>
            <w:vAlign w:val="center"/>
            <w:hideMark/>
          </w:tcPr>
          <w:p w14:paraId="37C5159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−.108</w:t>
            </w:r>
          </w:p>
        </w:tc>
        <w:tc>
          <w:tcPr>
            <w:tcW w:w="0" w:type="auto"/>
            <w:vAlign w:val="center"/>
            <w:hideMark/>
          </w:tcPr>
          <w:p w14:paraId="1ED9D71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−1.808</w:t>
            </w:r>
          </w:p>
        </w:tc>
        <w:tc>
          <w:tcPr>
            <w:tcW w:w="0" w:type="auto"/>
            <w:vAlign w:val="center"/>
            <w:hideMark/>
          </w:tcPr>
          <w:p w14:paraId="261C43C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−.100</w:t>
            </w:r>
          </w:p>
        </w:tc>
        <w:tc>
          <w:tcPr>
            <w:tcW w:w="0" w:type="auto"/>
            <w:vAlign w:val="center"/>
            <w:hideMark/>
          </w:tcPr>
          <w:p w14:paraId="2561D1C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.072</w:t>
            </w:r>
          </w:p>
        </w:tc>
      </w:tr>
      <w:tr w:rsidR="00E34FF7" w:rsidRPr="00E34FF7" w14:paraId="48141100" w14:textId="77777777" w:rsidTr="00515060">
        <w:trPr>
          <w:trHeight w:val="238"/>
          <w:tblCellSpacing w:w="15" w:type="dxa"/>
        </w:trPr>
        <w:tc>
          <w:tcPr>
            <w:tcW w:w="0" w:type="auto"/>
            <w:vAlign w:val="center"/>
            <w:hideMark/>
          </w:tcPr>
          <w:p w14:paraId="5946EB04" w14:textId="77777777" w:rsidR="00E34FF7" w:rsidRPr="00E34FF7" w:rsidRDefault="00E34FF7" w:rsidP="00E34FF7">
            <w:pPr>
              <w:jc w:val="right"/>
              <w:rPr>
                <w:rFonts w:ascii="Arial" w:hAnsi="Arial" w:cs="Arial"/>
                <w:sz w:val="20"/>
                <w:szCs w:val="20"/>
              </w:rPr>
            </w:pPr>
          </w:p>
        </w:tc>
        <w:tc>
          <w:tcPr>
            <w:tcW w:w="0" w:type="auto"/>
            <w:vAlign w:val="center"/>
            <w:hideMark/>
          </w:tcPr>
          <w:p w14:paraId="10B2EA7F" w14:textId="77777777" w:rsidR="00E34FF7" w:rsidRPr="00E34FF7" w:rsidRDefault="00E34FF7" w:rsidP="00E34FF7">
            <w:pPr>
              <w:rPr>
                <w:rFonts w:ascii="Arial" w:hAnsi="Arial" w:cs="Arial"/>
                <w:sz w:val="20"/>
                <w:szCs w:val="20"/>
              </w:rPr>
            </w:pPr>
            <w:r w:rsidRPr="00E34FF7">
              <w:rPr>
                <w:rFonts w:ascii="Arial" w:hAnsi="Arial" w:cs="Arial"/>
                <w:sz w:val="20"/>
                <w:szCs w:val="20"/>
              </w:rPr>
              <w:t>Exercise frequency</w:t>
            </w:r>
          </w:p>
        </w:tc>
        <w:tc>
          <w:tcPr>
            <w:tcW w:w="0" w:type="auto"/>
            <w:vAlign w:val="center"/>
            <w:hideMark/>
          </w:tcPr>
          <w:p w14:paraId="3ADACF2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−.005</w:t>
            </w:r>
          </w:p>
        </w:tc>
        <w:tc>
          <w:tcPr>
            <w:tcW w:w="0" w:type="auto"/>
            <w:vAlign w:val="center"/>
            <w:hideMark/>
          </w:tcPr>
          <w:p w14:paraId="7749A37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.009</w:t>
            </w:r>
          </w:p>
        </w:tc>
        <w:tc>
          <w:tcPr>
            <w:tcW w:w="0" w:type="auto"/>
            <w:vAlign w:val="center"/>
            <w:hideMark/>
          </w:tcPr>
          <w:p w14:paraId="5F10208F"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−.032</w:t>
            </w:r>
          </w:p>
        </w:tc>
        <w:tc>
          <w:tcPr>
            <w:tcW w:w="0" w:type="auto"/>
            <w:vAlign w:val="center"/>
            <w:hideMark/>
          </w:tcPr>
          <w:p w14:paraId="08BDE73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−.542</w:t>
            </w:r>
          </w:p>
        </w:tc>
        <w:tc>
          <w:tcPr>
            <w:tcW w:w="0" w:type="auto"/>
            <w:vAlign w:val="center"/>
            <w:hideMark/>
          </w:tcPr>
          <w:p w14:paraId="785B031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−.030</w:t>
            </w:r>
          </w:p>
        </w:tc>
        <w:tc>
          <w:tcPr>
            <w:tcW w:w="0" w:type="auto"/>
            <w:vAlign w:val="center"/>
            <w:hideMark/>
          </w:tcPr>
          <w:p w14:paraId="56925D5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.588</w:t>
            </w:r>
          </w:p>
        </w:tc>
      </w:tr>
      <w:tr w:rsidR="00E34FF7" w:rsidRPr="00E34FF7" w14:paraId="28BD1E58" w14:textId="77777777" w:rsidTr="00875183">
        <w:trPr>
          <w:trHeight w:val="238"/>
          <w:tblCellSpacing w:w="15" w:type="dxa"/>
        </w:trPr>
        <w:tc>
          <w:tcPr>
            <w:tcW w:w="0" w:type="auto"/>
            <w:tcBorders>
              <w:bottom w:val="single" w:sz="4" w:space="0" w:color="000000"/>
            </w:tcBorders>
            <w:vAlign w:val="center"/>
            <w:hideMark/>
          </w:tcPr>
          <w:p w14:paraId="44DCF588" w14:textId="77777777" w:rsidR="00E34FF7" w:rsidRPr="00E34FF7" w:rsidRDefault="00E34FF7" w:rsidP="00E34FF7">
            <w:pPr>
              <w:jc w:val="right"/>
              <w:rPr>
                <w:rFonts w:ascii="Arial" w:hAnsi="Arial" w:cs="Arial"/>
                <w:sz w:val="20"/>
                <w:szCs w:val="20"/>
              </w:rPr>
            </w:pPr>
          </w:p>
        </w:tc>
        <w:tc>
          <w:tcPr>
            <w:tcW w:w="0" w:type="auto"/>
            <w:tcBorders>
              <w:bottom w:val="single" w:sz="4" w:space="0" w:color="000000"/>
            </w:tcBorders>
            <w:vAlign w:val="center"/>
            <w:hideMark/>
          </w:tcPr>
          <w:p w14:paraId="6BC435A6" w14:textId="77777777" w:rsidR="00E34FF7" w:rsidRPr="00E34FF7" w:rsidRDefault="00E34FF7" w:rsidP="00E34FF7">
            <w:pPr>
              <w:rPr>
                <w:rFonts w:ascii="Arial" w:hAnsi="Arial" w:cs="Arial"/>
                <w:sz w:val="20"/>
                <w:szCs w:val="20"/>
              </w:rPr>
            </w:pPr>
            <w:r w:rsidRPr="00E34FF7">
              <w:rPr>
                <w:rFonts w:ascii="Arial" w:hAnsi="Arial" w:cs="Arial"/>
                <w:sz w:val="20"/>
                <w:szCs w:val="20"/>
              </w:rPr>
              <w:t>Cognitive activities</w:t>
            </w:r>
          </w:p>
        </w:tc>
        <w:tc>
          <w:tcPr>
            <w:tcW w:w="0" w:type="auto"/>
            <w:tcBorders>
              <w:bottom w:val="single" w:sz="4" w:space="0" w:color="000000"/>
            </w:tcBorders>
            <w:vAlign w:val="center"/>
            <w:hideMark/>
          </w:tcPr>
          <w:p w14:paraId="614B19F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.007</w:t>
            </w:r>
          </w:p>
        </w:tc>
        <w:tc>
          <w:tcPr>
            <w:tcW w:w="0" w:type="auto"/>
            <w:tcBorders>
              <w:bottom w:val="single" w:sz="4" w:space="0" w:color="000000"/>
            </w:tcBorders>
            <w:vAlign w:val="center"/>
            <w:hideMark/>
          </w:tcPr>
          <w:p w14:paraId="192EF6F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.009</w:t>
            </w:r>
          </w:p>
        </w:tc>
        <w:tc>
          <w:tcPr>
            <w:tcW w:w="0" w:type="auto"/>
            <w:tcBorders>
              <w:bottom w:val="single" w:sz="4" w:space="0" w:color="000000"/>
            </w:tcBorders>
            <w:vAlign w:val="center"/>
            <w:hideMark/>
          </w:tcPr>
          <w:p w14:paraId="39C50EF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.046</w:t>
            </w:r>
          </w:p>
        </w:tc>
        <w:tc>
          <w:tcPr>
            <w:tcW w:w="0" w:type="auto"/>
            <w:tcBorders>
              <w:bottom w:val="single" w:sz="4" w:space="0" w:color="000000"/>
            </w:tcBorders>
            <w:vAlign w:val="center"/>
            <w:hideMark/>
          </w:tcPr>
          <w:p w14:paraId="57DCCEA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.767</w:t>
            </w:r>
          </w:p>
        </w:tc>
        <w:tc>
          <w:tcPr>
            <w:tcW w:w="0" w:type="auto"/>
            <w:tcBorders>
              <w:bottom w:val="single" w:sz="4" w:space="0" w:color="000000"/>
            </w:tcBorders>
            <w:vAlign w:val="center"/>
            <w:hideMark/>
          </w:tcPr>
          <w:p w14:paraId="4CF0FF9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.042</w:t>
            </w:r>
          </w:p>
        </w:tc>
        <w:tc>
          <w:tcPr>
            <w:tcW w:w="0" w:type="auto"/>
            <w:tcBorders>
              <w:bottom w:val="single" w:sz="4" w:space="0" w:color="000000"/>
            </w:tcBorders>
            <w:vAlign w:val="center"/>
            <w:hideMark/>
          </w:tcPr>
          <w:p w14:paraId="54890CC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.444</w:t>
            </w:r>
          </w:p>
        </w:tc>
      </w:tr>
      <w:tr w:rsidR="00E34FF7" w:rsidRPr="00E34FF7" w14:paraId="55F57EAE" w14:textId="77777777" w:rsidTr="00515060">
        <w:trPr>
          <w:trHeight w:val="238"/>
          <w:tblCellSpacing w:w="15" w:type="dxa"/>
        </w:trPr>
        <w:tc>
          <w:tcPr>
            <w:tcW w:w="0" w:type="auto"/>
            <w:vAlign w:val="center"/>
            <w:hideMark/>
          </w:tcPr>
          <w:p w14:paraId="7A41D1D5" w14:textId="77777777" w:rsidR="00E34FF7" w:rsidRPr="00E34FF7" w:rsidRDefault="00E34FF7" w:rsidP="00E34FF7">
            <w:pPr>
              <w:rPr>
                <w:rFonts w:ascii="Arial" w:hAnsi="Arial" w:cs="Arial"/>
                <w:sz w:val="20"/>
                <w:szCs w:val="20"/>
              </w:rPr>
            </w:pPr>
            <w:r w:rsidRPr="00E34FF7">
              <w:rPr>
                <w:rFonts w:ascii="Arial" w:hAnsi="Arial" w:cs="Arial"/>
                <w:b/>
                <w:bCs/>
                <w:sz w:val="20"/>
                <w:szCs w:val="20"/>
              </w:rPr>
              <w:t>Model 3</w:t>
            </w:r>
          </w:p>
        </w:tc>
        <w:tc>
          <w:tcPr>
            <w:tcW w:w="0" w:type="auto"/>
            <w:vAlign w:val="center"/>
            <w:hideMark/>
          </w:tcPr>
          <w:p w14:paraId="4A1BDD9A" w14:textId="77777777" w:rsidR="00E34FF7" w:rsidRPr="00E34FF7" w:rsidRDefault="00E34FF7" w:rsidP="00E34FF7">
            <w:pPr>
              <w:rPr>
                <w:rFonts w:ascii="Arial" w:hAnsi="Arial" w:cs="Arial"/>
                <w:sz w:val="20"/>
                <w:szCs w:val="20"/>
              </w:rPr>
            </w:pPr>
            <w:r w:rsidRPr="00E34FF7">
              <w:rPr>
                <w:rFonts w:ascii="Arial" w:hAnsi="Arial" w:cs="Arial"/>
                <w:sz w:val="20"/>
                <w:szCs w:val="20"/>
              </w:rPr>
              <w:t>Constant</w:t>
            </w:r>
          </w:p>
        </w:tc>
        <w:tc>
          <w:tcPr>
            <w:tcW w:w="0" w:type="auto"/>
            <w:vAlign w:val="center"/>
            <w:hideMark/>
          </w:tcPr>
          <w:p w14:paraId="2A11352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−2.886</w:t>
            </w:r>
          </w:p>
        </w:tc>
        <w:tc>
          <w:tcPr>
            <w:tcW w:w="0" w:type="auto"/>
            <w:vAlign w:val="center"/>
            <w:hideMark/>
          </w:tcPr>
          <w:p w14:paraId="7130518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.504</w:t>
            </w:r>
          </w:p>
        </w:tc>
        <w:tc>
          <w:tcPr>
            <w:tcW w:w="0" w:type="auto"/>
            <w:vAlign w:val="center"/>
            <w:hideMark/>
          </w:tcPr>
          <w:p w14:paraId="65B4DC1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666C712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−5.722</w:t>
            </w:r>
          </w:p>
        </w:tc>
        <w:tc>
          <w:tcPr>
            <w:tcW w:w="0" w:type="auto"/>
            <w:vAlign w:val="center"/>
            <w:hideMark/>
          </w:tcPr>
          <w:p w14:paraId="693D458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w:t>
            </w:r>
          </w:p>
        </w:tc>
        <w:tc>
          <w:tcPr>
            <w:tcW w:w="0" w:type="auto"/>
            <w:vAlign w:val="center"/>
            <w:hideMark/>
          </w:tcPr>
          <w:p w14:paraId="6EA1F30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4B759041" w14:textId="77777777" w:rsidTr="00515060">
        <w:trPr>
          <w:trHeight w:val="238"/>
          <w:tblCellSpacing w:w="15" w:type="dxa"/>
        </w:trPr>
        <w:tc>
          <w:tcPr>
            <w:tcW w:w="0" w:type="auto"/>
            <w:vAlign w:val="center"/>
            <w:hideMark/>
          </w:tcPr>
          <w:p w14:paraId="4609ADF4" w14:textId="77777777" w:rsidR="00E34FF7" w:rsidRPr="00E34FF7" w:rsidRDefault="00E34FF7" w:rsidP="00E34FF7">
            <w:pPr>
              <w:jc w:val="right"/>
              <w:rPr>
                <w:rFonts w:ascii="Arial" w:hAnsi="Arial" w:cs="Arial"/>
                <w:sz w:val="20"/>
                <w:szCs w:val="20"/>
              </w:rPr>
            </w:pPr>
          </w:p>
        </w:tc>
        <w:tc>
          <w:tcPr>
            <w:tcW w:w="0" w:type="auto"/>
            <w:vAlign w:val="center"/>
            <w:hideMark/>
          </w:tcPr>
          <w:p w14:paraId="7C63542F" w14:textId="77777777" w:rsidR="00E34FF7" w:rsidRPr="00E34FF7" w:rsidRDefault="00E34FF7" w:rsidP="00E34FF7">
            <w:pPr>
              <w:rPr>
                <w:rFonts w:ascii="Arial" w:hAnsi="Arial" w:cs="Arial"/>
                <w:sz w:val="20"/>
                <w:szCs w:val="20"/>
              </w:rPr>
            </w:pPr>
            <w:r w:rsidRPr="00E34FF7">
              <w:rPr>
                <w:rFonts w:ascii="Arial" w:hAnsi="Arial" w:cs="Arial"/>
                <w:sz w:val="20"/>
                <w:szCs w:val="20"/>
              </w:rPr>
              <w:t>Race</w:t>
            </w:r>
          </w:p>
        </w:tc>
        <w:tc>
          <w:tcPr>
            <w:tcW w:w="0" w:type="auto"/>
            <w:vAlign w:val="center"/>
            <w:hideMark/>
          </w:tcPr>
          <w:p w14:paraId="09A19A8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−.028</w:t>
            </w:r>
          </w:p>
        </w:tc>
        <w:tc>
          <w:tcPr>
            <w:tcW w:w="0" w:type="auto"/>
            <w:vAlign w:val="center"/>
            <w:hideMark/>
          </w:tcPr>
          <w:p w14:paraId="17B1952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.107</w:t>
            </w:r>
          </w:p>
        </w:tc>
        <w:tc>
          <w:tcPr>
            <w:tcW w:w="0" w:type="auto"/>
            <w:vAlign w:val="center"/>
            <w:hideMark/>
          </w:tcPr>
          <w:p w14:paraId="12B3621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−.017</w:t>
            </w:r>
          </w:p>
        </w:tc>
        <w:tc>
          <w:tcPr>
            <w:tcW w:w="0" w:type="auto"/>
            <w:vAlign w:val="center"/>
            <w:hideMark/>
          </w:tcPr>
          <w:p w14:paraId="06C6E84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−.264</w:t>
            </w:r>
          </w:p>
        </w:tc>
        <w:tc>
          <w:tcPr>
            <w:tcW w:w="0" w:type="auto"/>
            <w:vAlign w:val="center"/>
            <w:hideMark/>
          </w:tcPr>
          <w:p w14:paraId="17CA5A3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−.015</w:t>
            </w:r>
          </w:p>
        </w:tc>
        <w:tc>
          <w:tcPr>
            <w:tcW w:w="0" w:type="auto"/>
            <w:vAlign w:val="center"/>
            <w:hideMark/>
          </w:tcPr>
          <w:p w14:paraId="48F3C91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.792</w:t>
            </w:r>
          </w:p>
        </w:tc>
      </w:tr>
      <w:tr w:rsidR="00E34FF7" w:rsidRPr="00E34FF7" w14:paraId="1BE1EDE9" w14:textId="77777777" w:rsidTr="00515060">
        <w:trPr>
          <w:trHeight w:val="223"/>
          <w:tblCellSpacing w:w="15" w:type="dxa"/>
        </w:trPr>
        <w:tc>
          <w:tcPr>
            <w:tcW w:w="0" w:type="auto"/>
            <w:vAlign w:val="center"/>
            <w:hideMark/>
          </w:tcPr>
          <w:p w14:paraId="782BE9D9" w14:textId="77777777" w:rsidR="00E34FF7" w:rsidRPr="00E34FF7" w:rsidRDefault="00E34FF7" w:rsidP="00E34FF7">
            <w:pPr>
              <w:jc w:val="right"/>
              <w:rPr>
                <w:rFonts w:ascii="Arial" w:hAnsi="Arial" w:cs="Arial"/>
                <w:sz w:val="20"/>
                <w:szCs w:val="20"/>
              </w:rPr>
            </w:pPr>
          </w:p>
        </w:tc>
        <w:tc>
          <w:tcPr>
            <w:tcW w:w="0" w:type="auto"/>
            <w:vAlign w:val="center"/>
            <w:hideMark/>
          </w:tcPr>
          <w:p w14:paraId="47B71AAD" w14:textId="77777777" w:rsidR="00E34FF7" w:rsidRPr="00E34FF7" w:rsidRDefault="00E34FF7" w:rsidP="00E34FF7">
            <w:pPr>
              <w:rPr>
                <w:rFonts w:ascii="Arial" w:hAnsi="Arial" w:cs="Arial"/>
                <w:sz w:val="20"/>
                <w:szCs w:val="20"/>
              </w:rPr>
            </w:pPr>
            <w:r w:rsidRPr="00E34FF7">
              <w:rPr>
                <w:rFonts w:ascii="Arial" w:hAnsi="Arial" w:cs="Arial"/>
                <w:sz w:val="20"/>
                <w:szCs w:val="20"/>
              </w:rPr>
              <w:t>MIDUS cohort</w:t>
            </w:r>
          </w:p>
        </w:tc>
        <w:tc>
          <w:tcPr>
            <w:tcW w:w="0" w:type="auto"/>
            <w:vAlign w:val="center"/>
            <w:hideMark/>
          </w:tcPr>
          <w:p w14:paraId="5687277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.821</w:t>
            </w:r>
          </w:p>
        </w:tc>
        <w:tc>
          <w:tcPr>
            <w:tcW w:w="0" w:type="auto"/>
            <w:vAlign w:val="center"/>
            <w:hideMark/>
          </w:tcPr>
          <w:p w14:paraId="1A01675B"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.108</w:t>
            </w:r>
          </w:p>
        </w:tc>
        <w:tc>
          <w:tcPr>
            <w:tcW w:w="0" w:type="auto"/>
            <w:vAlign w:val="center"/>
            <w:hideMark/>
          </w:tcPr>
          <w:p w14:paraId="42E6DC3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.590</w:t>
            </w:r>
          </w:p>
        </w:tc>
        <w:tc>
          <w:tcPr>
            <w:tcW w:w="0" w:type="auto"/>
            <w:vAlign w:val="center"/>
            <w:hideMark/>
          </w:tcPr>
          <w:p w14:paraId="2D9AC86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7.579</w:t>
            </w:r>
          </w:p>
        </w:tc>
        <w:tc>
          <w:tcPr>
            <w:tcW w:w="0" w:type="auto"/>
            <w:vAlign w:val="center"/>
            <w:hideMark/>
          </w:tcPr>
          <w:p w14:paraId="2606E78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.418</w:t>
            </w:r>
          </w:p>
        </w:tc>
        <w:tc>
          <w:tcPr>
            <w:tcW w:w="0" w:type="auto"/>
            <w:vAlign w:val="center"/>
            <w:hideMark/>
          </w:tcPr>
          <w:p w14:paraId="71EC937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1258E2A6" w14:textId="77777777" w:rsidTr="00515060">
        <w:trPr>
          <w:trHeight w:val="238"/>
          <w:tblCellSpacing w:w="15" w:type="dxa"/>
        </w:trPr>
        <w:tc>
          <w:tcPr>
            <w:tcW w:w="0" w:type="auto"/>
            <w:vAlign w:val="center"/>
            <w:hideMark/>
          </w:tcPr>
          <w:p w14:paraId="4570C79B" w14:textId="77777777" w:rsidR="00E34FF7" w:rsidRPr="00E34FF7" w:rsidRDefault="00E34FF7" w:rsidP="00E34FF7">
            <w:pPr>
              <w:jc w:val="right"/>
              <w:rPr>
                <w:rFonts w:ascii="Arial" w:hAnsi="Arial" w:cs="Arial"/>
                <w:sz w:val="20"/>
                <w:szCs w:val="20"/>
              </w:rPr>
            </w:pPr>
          </w:p>
        </w:tc>
        <w:tc>
          <w:tcPr>
            <w:tcW w:w="0" w:type="auto"/>
            <w:vAlign w:val="center"/>
            <w:hideMark/>
          </w:tcPr>
          <w:p w14:paraId="12A6557C" w14:textId="77777777" w:rsidR="00E34FF7" w:rsidRPr="00E34FF7" w:rsidRDefault="00E34FF7" w:rsidP="00E34FF7">
            <w:pPr>
              <w:rPr>
                <w:rFonts w:ascii="Arial" w:hAnsi="Arial" w:cs="Arial"/>
                <w:sz w:val="20"/>
                <w:szCs w:val="20"/>
              </w:rPr>
            </w:pPr>
            <w:r w:rsidRPr="00E34FF7">
              <w:rPr>
                <w:rFonts w:ascii="Arial" w:hAnsi="Arial" w:cs="Arial"/>
                <w:sz w:val="20"/>
                <w:szCs w:val="20"/>
              </w:rPr>
              <w:t>Age at MRI</w:t>
            </w:r>
          </w:p>
        </w:tc>
        <w:tc>
          <w:tcPr>
            <w:tcW w:w="0" w:type="auto"/>
            <w:vAlign w:val="center"/>
            <w:hideMark/>
          </w:tcPr>
          <w:p w14:paraId="122A372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.026</w:t>
            </w:r>
          </w:p>
        </w:tc>
        <w:tc>
          <w:tcPr>
            <w:tcW w:w="0" w:type="auto"/>
            <w:vAlign w:val="center"/>
            <w:hideMark/>
          </w:tcPr>
          <w:p w14:paraId="7892F3D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.005</w:t>
            </w:r>
          </w:p>
        </w:tc>
        <w:tc>
          <w:tcPr>
            <w:tcW w:w="0" w:type="auto"/>
            <w:vAlign w:val="center"/>
            <w:hideMark/>
          </w:tcPr>
          <w:p w14:paraId="38A05D3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.497</w:t>
            </w:r>
          </w:p>
        </w:tc>
        <w:tc>
          <w:tcPr>
            <w:tcW w:w="0" w:type="auto"/>
            <w:vAlign w:val="center"/>
            <w:hideMark/>
          </w:tcPr>
          <w:p w14:paraId="7B23C03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5.614</w:t>
            </w:r>
          </w:p>
        </w:tc>
        <w:tc>
          <w:tcPr>
            <w:tcW w:w="0" w:type="auto"/>
            <w:vAlign w:val="center"/>
            <w:hideMark/>
          </w:tcPr>
          <w:p w14:paraId="25911C2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.310</w:t>
            </w:r>
          </w:p>
        </w:tc>
        <w:tc>
          <w:tcPr>
            <w:tcW w:w="0" w:type="auto"/>
            <w:vAlign w:val="center"/>
            <w:hideMark/>
          </w:tcPr>
          <w:p w14:paraId="4AF0C8E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&lt;.001</w:t>
            </w:r>
          </w:p>
        </w:tc>
      </w:tr>
      <w:tr w:rsidR="00E34FF7" w:rsidRPr="00E34FF7" w14:paraId="1C9A410A" w14:textId="77777777" w:rsidTr="00515060">
        <w:trPr>
          <w:trHeight w:val="238"/>
          <w:tblCellSpacing w:w="15" w:type="dxa"/>
        </w:trPr>
        <w:tc>
          <w:tcPr>
            <w:tcW w:w="0" w:type="auto"/>
            <w:vAlign w:val="center"/>
            <w:hideMark/>
          </w:tcPr>
          <w:p w14:paraId="76FBB6C5" w14:textId="77777777" w:rsidR="00E34FF7" w:rsidRPr="00E34FF7" w:rsidRDefault="00E34FF7" w:rsidP="00E34FF7">
            <w:pPr>
              <w:jc w:val="right"/>
              <w:rPr>
                <w:rFonts w:ascii="Arial" w:hAnsi="Arial" w:cs="Arial"/>
                <w:sz w:val="20"/>
                <w:szCs w:val="20"/>
              </w:rPr>
            </w:pPr>
          </w:p>
        </w:tc>
        <w:tc>
          <w:tcPr>
            <w:tcW w:w="0" w:type="auto"/>
            <w:vAlign w:val="center"/>
            <w:hideMark/>
          </w:tcPr>
          <w:p w14:paraId="319F93CF" w14:textId="77777777" w:rsidR="00E34FF7" w:rsidRPr="00E34FF7" w:rsidRDefault="00E34FF7" w:rsidP="00E34FF7">
            <w:pPr>
              <w:rPr>
                <w:rFonts w:ascii="Arial" w:hAnsi="Arial" w:cs="Arial"/>
                <w:sz w:val="20"/>
                <w:szCs w:val="20"/>
              </w:rPr>
            </w:pPr>
            <w:r w:rsidRPr="00E34FF7">
              <w:rPr>
                <w:rFonts w:ascii="Arial" w:hAnsi="Arial" w:cs="Arial"/>
                <w:sz w:val="20"/>
                <w:szCs w:val="20"/>
              </w:rPr>
              <w:t>Sex</w:t>
            </w:r>
          </w:p>
        </w:tc>
        <w:tc>
          <w:tcPr>
            <w:tcW w:w="0" w:type="auto"/>
            <w:vAlign w:val="center"/>
            <w:hideMark/>
          </w:tcPr>
          <w:p w14:paraId="51F649C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−.018</w:t>
            </w:r>
          </w:p>
        </w:tc>
        <w:tc>
          <w:tcPr>
            <w:tcW w:w="0" w:type="auto"/>
            <w:vAlign w:val="center"/>
            <w:hideMark/>
          </w:tcPr>
          <w:p w14:paraId="707978D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.084</w:t>
            </w:r>
          </w:p>
        </w:tc>
        <w:tc>
          <w:tcPr>
            <w:tcW w:w="0" w:type="auto"/>
            <w:vAlign w:val="center"/>
            <w:hideMark/>
          </w:tcPr>
          <w:p w14:paraId="7F1D9B4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−.013</w:t>
            </w:r>
          </w:p>
        </w:tc>
        <w:tc>
          <w:tcPr>
            <w:tcW w:w="0" w:type="auto"/>
            <w:vAlign w:val="center"/>
            <w:hideMark/>
          </w:tcPr>
          <w:p w14:paraId="2DDA140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−.213</w:t>
            </w:r>
          </w:p>
        </w:tc>
        <w:tc>
          <w:tcPr>
            <w:tcW w:w="0" w:type="auto"/>
            <w:vAlign w:val="center"/>
            <w:hideMark/>
          </w:tcPr>
          <w:p w14:paraId="223E734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−.012</w:t>
            </w:r>
          </w:p>
        </w:tc>
        <w:tc>
          <w:tcPr>
            <w:tcW w:w="0" w:type="auto"/>
            <w:vAlign w:val="center"/>
            <w:hideMark/>
          </w:tcPr>
          <w:p w14:paraId="50D87F5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.832</w:t>
            </w:r>
          </w:p>
        </w:tc>
      </w:tr>
      <w:tr w:rsidR="00E34FF7" w:rsidRPr="00E34FF7" w14:paraId="27989D7B" w14:textId="77777777" w:rsidTr="00515060">
        <w:trPr>
          <w:trHeight w:val="238"/>
          <w:tblCellSpacing w:w="15" w:type="dxa"/>
        </w:trPr>
        <w:tc>
          <w:tcPr>
            <w:tcW w:w="0" w:type="auto"/>
            <w:vAlign w:val="center"/>
            <w:hideMark/>
          </w:tcPr>
          <w:p w14:paraId="64BDEFF3" w14:textId="77777777" w:rsidR="00E34FF7" w:rsidRPr="00E34FF7" w:rsidRDefault="00E34FF7" w:rsidP="00E34FF7">
            <w:pPr>
              <w:jc w:val="right"/>
              <w:rPr>
                <w:rFonts w:ascii="Arial" w:hAnsi="Arial" w:cs="Arial"/>
                <w:sz w:val="20"/>
                <w:szCs w:val="20"/>
              </w:rPr>
            </w:pPr>
          </w:p>
        </w:tc>
        <w:tc>
          <w:tcPr>
            <w:tcW w:w="0" w:type="auto"/>
            <w:vAlign w:val="center"/>
            <w:hideMark/>
          </w:tcPr>
          <w:p w14:paraId="65AB3CE1" w14:textId="77777777" w:rsidR="00E34FF7" w:rsidRPr="00E34FF7" w:rsidRDefault="00E34FF7" w:rsidP="00E34FF7">
            <w:pPr>
              <w:rPr>
                <w:rFonts w:ascii="Arial" w:hAnsi="Arial" w:cs="Arial"/>
                <w:sz w:val="20"/>
                <w:szCs w:val="20"/>
              </w:rPr>
            </w:pPr>
            <w:r w:rsidRPr="00E34FF7">
              <w:rPr>
                <w:rFonts w:ascii="Arial" w:hAnsi="Arial" w:cs="Arial"/>
                <w:sz w:val="20"/>
                <w:szCs w:val="20"/>
              </w:rPr>
              <w:t>SES</w:t>
            </w:r>
          </w:p>
        </w:tc>
        <w:tc>
          <w:tcPr>
            <w:tcW w:w="0" w:type="auto"/>
            <w:vAlign w:val="center"/>
            <w:hideMark/>
          </w:tcPr>
          <w:p w14:paraId="754B6A6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−.084</w:t>
            </w:r>
          </w:p>
        </w:tc>
        <w:tc>
          <w:tcPr>
            <w:tcW w:w="0" w:type="auto"/>
            <w:vAlign w:val="center"/>
            <w:hideMark/>
          </w:tcPr>
          <w:p w14:paraId="693D525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.025</w:t>
            </w:r>
          </w:p>
        </w:tc>
        <w:tc>
          <w:tcPr>
            <w:tcW w:w="0" w:type="auto"/>
            <w:vAlign w:val="center"/>
            <w:hideMark/>
          </w:tcPr>
          <w:p w14:paraId="708C057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−.205</w:t>
            </w:r>
          </w:p>
        </w:tc>
        <w:tc>
          <w:tcPr>
            <w:tcW w:w="0" w:type="auto"/>
            <w:vAlign w:val="center"/>
            <w:hideMark/>
          </w:tcPr>
          <w:p w14:paraId="46BA220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−3.307</w:t>
            </w:r>
          </w:p>
        </w:tc>
        <w:tc>
          <w:tcPr>
            <w:tcW w:w="0" w:type="auto"/>
            <w:vAlign w:val="center"/>
            <w:hideMark/>
          </w:tcPr>
          <w:p w14:paraId="6DB8868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−.183</w:t>
            </w:r>
          </w:p>
        </w:tc>
        <w:tc>
          <w:tcPr>
            <w:tcW w:w="0" w:type="auto"/>
            <w:vAlign w:val="center"/>
            <w:hideMark/>
          </w:tcPr>
          <w:p w14:paraId="5B0D483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.001</w:t>
            </w:r>
          </w:p>
        </w:tc>
      </w:tr>
      <w:tr w:rsidR="00E34FF7" w:rsidRPr="00E34FF7" w14:paraId="5E1C987A" w14:textId="77777777" w:rsidTr="00515060">
        <w:trPr>
          <w:trHeight w:val="238"/>
          <w:tblCellSpacing w:w="15" w:type="dxa"/>
        </w:trPr>
        <w:tc>
          <w:tcPr>
            <w:tcW w:w="0" w:type="auto"/>
            <w:vAlign w:val="center"/>
            <w:hideMark/>
          </w:tcPr>
          <w:p w14:paraId="24DE4B4E" w14:textId="77777777" w:rsidR="00E34FF7" w:rsidRPr="00E34FF7" w:rsidRDefault="00E34FF7" w:rsidP="00E34FF7">
            <w:pPr>
              <w:jc w:val="right"/>
              <w:rPr>
                <w:rFonts w:ascii="Arial" w:hAnsi="Arial" w:cs="Arial"/>
                <w:sz w:val="20"/>
                <w:szCs w:val="20"/>
              </w:rPr>
            </w:pPr>
          </w:p>
        </w:tc>
        <w:tc>
          <w:tcPr>
            <w:tcW w:w="0" w:type="auto"/>
            <w:vAlign w:val="center"/>
            <w:hideMark/>
          </w:tcPr>
          <w:p w14:paraId="7EFBBE15" w14:textId="77777777" w:rsidR="00E34FF7" w:rsidRPr="00E34FF7" w:rsidRDefault="00E34FF7" w:rsidP="00E34FF7">
            <w:pPr>
              <w:rPr>
                <w:rFonts w:ascii="Arial" w:hAnsi="Arial" w:cs="Arial"/>
                <w:sz w:val="20"/>
                <w:szCs w:val="20"/>
              </w:rPr>
            </w:pPr>
            <w:r w:rsidRPr="00E34FF7">
              <w:rPr>
                <w:rFonts w:ascii="Arial" w:hAnsi="Arial" w:cs="Arial"/>
                <w:b/>
                <w:bCs/>
                <w:sz w:val="20"/>
                <w:szCs w:val="20"/>
              </w:rPr>
              <w:t>Social well-being</w:t>
            </w:r>
          </w:p>
        </w:tc>
        <w:tc>
          <w:tcPr>
            <w:tcW w:w="0" w:type="auto"/>
            <w:vAlign w:val="center"/>
            <w:hideMark/>
          </w:tcPr>
          <w:p w14:paraId="1AB8282A"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−.133</w:t>
            </w:r>
          </w:p>
        </w:tc>
        <w:tc>
          <w:tcPr>
            <w:tcW w:w="0" w:type="auto"/>
            <w:vAlign w:val="center"/>
            <w:hideMark/>
          </w:tcPr>
          <w:p w14:paraId="25E98264"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.050</w:t>
            </w:r>
          </w:p>
        </w:tc>
        <w:tc>
          <w:tcPr>
            <w:tcW w:w="0" w:type="auto"/>
            <w:vAlign w:val="center"/>
            <w:hideMark/>
          </w:tcPr>
          <w:p w14:paraId="0A3BF379"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−.176</w:t>
            </w:r>
          </w:p>
        </w:tc>
        <w:tc>
          <w:tcPr>
            <w:tcW w:w="0" w:type="auto"/>
            <w:vAlign w:val="center"/>
            <w:hideMark/>
          </w:tcPr>
          <w:p w14:paraId="38F824D3"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−2.688</w:t>
            </w:r>
          </w:p>
        </w:tc>
        <w:tc>
          <w:tcPr>
            <w:tcW w:w="0" w:type="auto"/>
            <w:vAlign w:val="center"/>
            <w:hideMark/>
          </w:tcPr>
          <w:p w14:paraId="22A99184"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−.148</w:t>
            </w:r>
          </w:p>
        </w:tc>
        <w:tc>
          <w:tcPr>
            <w:tcW w:w="0" w:type="auto"/>
            <w:vAlign w:val="center"/>
            <w:hideMark/>
          </w:tcPr>
          <w:p w14:paraId="5E4026C7" w14:textId="77777777" w:rsidR="00E34FF7" w:rsidRPr="00E34FF7" w:rsidRDefault="00E34FF7" w:rsidP="00E34FF7">
            <w:pPr>
              <w:jc w:val="right"/>
              <w:rPr>
                <w:rFonts w:ascii="Arial" w:hAnsi="Arial" w:cs="Arial"/>
                <w:sz w:val="20"/>
                <w:szCs w:val="20"/>
              </w:rPr>
            </w:pPr>
            <w:r w:rsidRPr="00E34FF7">
              <w:rPr>
                <w:rFonts w:ascii="Arial" w:hAnsi="Arial" w:cs="Arial"/>
                <w:b/>
                <w:bCs/>
                <w:sz w:val="20"/>
                <w:szCs w:val="20"/>
              </w:rPr>
              <w:t>.008</w:t>
            </w:r>
          </w:p>
        </w:tc>
      </w:tr>
      <w:tr w:rsidR="00E34FF7" w:rsidRPr="00E34FF7" w14:paraId="78A0E6B9" w14:textId="77777777" w:rsidTr="00515060">
        <w:trPr>
          <w:trHeight w:val="238"/>
          <w:tblCellSpacing w:w="15" w:type="dxa"/>
        </w:trPr>
        <w:tc>
          <w:tcPr>
            <w:tcW w:w="0" w:type="auto"/>
            <w:vAlign w:val="center"/>
            <w:hideMark/>
          </w:tcPr>
          <w:p w14:paraId="0A1267A6" w14:textId="77777777" w:rsidR="00E34FF7" w:rsidRPr="00E34FF7" w:rsidRDefault="00E34FF7" w:rsidP="00E34FF7">
            <w:pPr>
              <w:jc w:val="right"/>
              <w:rPr>
                <w:rFonts w:ascii="Arial" w:hAnsi="Arial" w:cs="Arial"/>
                <w:sz w:val="20"/>
                <w:szCs w:val="20"/>
              </w:rPr>
            </w:pPr>
          </w:p>
        </w:tc>
        <w:tc>
          <w:tcPr>
            <w:tcW w:w="0" w:type="auto"/>
            <w:vAlign w:val="center"/>
            <w:hideMark/>
          </w:tcPr>
          <w:p w14:paraId="7F1F1149" w14:textId="77777777" w:rsidR="00E34FF7" w:rsidRPr="00E34FF7" w:rsidRDefault="00E34FF7" w:rsidP="00E34FF7">
            <w:pPr>
              <w:rPr>
                <w:rFonts w:ascii="Arial" w:hAnsi="Arial" w:cs="Arial"/>
                <w:sz w:val="20"/>
                <w:szCs w:val="20"/>
              </w:rPr>
            </w:pPr>
            <w:r w:rsidRPr="00E34FF7">
              <w:rPr>
                <w:rFonts w:ascii="Arial" w:hAnsi="Arial" w:cs="Arial"/>
                <w:sz w:val="20"/>
                <w:szCs w:val="20"/>
              </w:rPr>
              <w:t>Body mass index</w:t>
            </w:r>
          </w:p>
        </w:tc>
        <w:tc>
          <w:tcPr>
            <w:tcW w:w="0" w:type="auto"/>
            <w:vAlign w:val="center"/>
            <w:hideMark/>
          </w:tcPr>
          <w:p w14:paraId="65E7106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.021</w:t>
            </w:r>
          </w:p>
        </w:tc>
        <w:tc>
          <w:tcPr>
            <w:tcW w:w="0" w:type="auto"/>
            <w:vAlign w:val="center"/>
            <w:hideMark/>
          </w:tcPr>
          <w:p w14:paraId="6C6C6AF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.008</w:t>
            </w:r>
          </w:p>
        </w:tc>
        <w:tc>
          <w:tcPr>
            <w:tcW w:w="0" w:type="auto"/>
            <w:vAlign w:val="center"/>
            <w:hideMark/>
          </w:tcPr>
          <w:p w14:paraId="1650B77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.170</w:t>
            </w:r>
          </w:p>
        </w:tc>
        <w:tc>
          <w:tcPr>
            <w:tcW w:w="0" w:type="auto"/>
            <w:vAlign w:val="center"/>
            <w:hideMark/>
          </w:tcPr>
          <w:p w14:paraId="319AFE0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2.745</w:t>
            </w:r>
          </w:p>
        </w:tc>
        <w:tc>
          <w:tcPr>
            <w:tcW w:w="0" w:type="auto"/>
            <w:vAlign w:val="center"/>
            <w:hideMark/>
          </w:tcPr>
          <w:p w14:paraId="220F924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.152</w:t>
            </w:r>
          </w:p>
        </w:tc>
        <w:tc>
          <w:tcPr>
            <w:tcW w:w="0" w:type="auto"/>
            <w:vAlign w:val="center"/>
            <w:hideMark/>
          </w:tcPr>
          <w:p w14:paraId="4A6AA74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.007</w:t>
            </w:r>
          </w:p>
        </w:tc>
      </w:tr>
      <w:tr w:rsidR="00E34FF7" w:rsidRPr="00E34FF7" w14:paraId="1F356AD2" w14:textId="77777777" w:rsidTr="00515060">
        <w:trPr>
          <w:trHeight w:val="238"/>
          <w:tblCellSpacing w:w="15" w:type="dxa"/>
        </w:trPr>
        <w:tc>
          <w:tcPr>
            <w:tcW w:w="0" w:type="auto"/>
            <w:vAlign w:val="center"/>
            <w:hideMark/>
          </w:tcPr>
          <w:p w14:paraId="4FC0386C" w14:textId="77777777" w:rsidR="00E34FF7" w:rsidRPr="00E34FF7" w:rsidRDefault="00E34FF7" w:rsidP="00E34FF7">
            <w:pPr>
              <w:jc w:val="right"/>
              <w:rPr>
                <w:rFonts w:ascii="Arial" w:hAnsi="Arial" w:cs="Arial"/>
                <w:sz w:val="20"/>
                <w:szCs w:val="20"/>
              </w:rPr>
            </w:pPr>
          </w:p>
        </w:tc>
        <w:tc>
          <w:tcPr>
            <w:tcW w:w="0" w:type="auto"/>
            <w:vAlign w:val="center"/>
            <w:hideMark/>
          </w:tcPr>
          <w:p w14:paraId="1C4172C2" w14:textId="77777777" w:rsidR="00E34FF7" w:rsidRPr="00E34FF7" w:rsidRDefault="00E34FF7" w:rsidP="00E34FF7">
            <w:pPr>
              <w:rPr>
                <w:rFonts w:ascii="Arial" w:hAnsi="Arial" w:cs="Arial"/>
                <w:sz w:val="20"/>
                <w:szCs w:val="20"/>
              </w:rPr>
            </w:pPr>
            <w:r w:rsidRPr="00E34FF7">
              <w:rPr>
                <w:rFonts w:ascii="Arial" w:hAnsi="Arial" w:cs="Arial"/>
                <w:sz w:val="20"/>
                <w:szCs w:val="20"/>
              </w:rPr>
              <w:t>Chronic conditions</w:t>
            </w:r>
          </w:p>
        </w:tc>
        <w:tc>
          <w:tcPr>
            <w:tcW w:w="0" w:type="auto"/>
            <w:vAlign w:val="center"/>
            <w:hideMark/>
          </w:tcPr>
          <w:p w14:paraId="15DC490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.045</w:t>
            </w:r>
          </w:p>
        </w:tc>
        <w:tc>
          <w:tcPr>
            <w:tcW w:w="0" w:type="auto"/>
            <w:vAlign w:val="center"/>
            <w:hideMark/>
          </w:tcPr>
          <w:p w14:paraId="3EEB69FD"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.018</w:t>
            </w:r>
          </w:p>
        </w:tc>
        <w:tc>
          <w:tcPr>
            <w:tcW w:w="0" w:type="auto"/>
            <w:vAlign w:val="center"/>
            <w:hideMark/>
          </w:tcPr>
          <w:p w14:paraId="684DE8D2"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.164</w:t>
            </w:r>
          </w:p>
        </w:tc>
        <w:tc>
          <w:tcPr>
            <w:tcW w:w="0" w:type="auto"/>
            <w:vAlign w:val="center"/>
            <w:hideMark/>
          </w:tcPr>
          <w:p w14:paraId="0FE9BF4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2.513</w:t>
            </w:r>
          </w:p>
        </w:tc>
        <w:tc>
          <w:tcPr>
            <w:tcW w:w="0" w:type="auto"/>
            <w:vAlign w:val="center"/>
            <w:hideMark/>
          </w:tcPr>
          <w:p w14:paraId="155C758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.139</w:t>
            </w:r>
          </w:p>
        </w:tc>
        <w:tc>
          <w:tcPr>
            <w:tcW w:w="0" w:type="auto"/>
            <w:vAlign w:val="center"/>
            <w:hideMark/>
          </w:tcPr>
          <w:p w14:paraId="1715178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.013</w:t>
            </w:r>
          </w:p>
        </w:tc>
      </w:tr>
      <w:tr w:rsidR="00994217" w:rsidRPr="00E34FF7" w14:paraId="31C71A2E" w14:textId="77777777" w:rsidTr="00515060">
        <w:trPr>
          <w:trHeight w:val="238"/>
          <w:tblCellSpacing w:w="15" w:type="dxa"/>
        </w:trPr>
        <w:tc>
          <w:tcPr>
            <w:tcW w:w="0" w:type="auto"/>
            <w:vAlign w:val="center"/>
            <w:hideMark/>
          </w:tcPr>
          <w:p w14:paraId="5F4FB1A9" w14:textId="77777777" w:rsidR="00994217" w:rsidRPr="00E34FF7" w:rsidRDefault="00994217" w:rsidP="00994217">
            <w:pPr>
              <w:jc w:val="right"/>
              <w:rPr>
                <w:rFonts w:ascii="Arial" w:hAnsi="Arial" w:cs="Arial"/>
                <w:sz w:val="20"/>
                <w:szCs w:val="20"/>
              </w:rPr>
            </w:pPr>
          </w:p>
        </w:tc>
        <w:tc>
          <w:tcPr>
            <w:tcW w:w="0" w:type="auto"/>
            <w:vAlign w:val="center"/>
            <w:hideMark/>
          </w:tcPr>
          <w:p w14:paraId="0F5F8327" w14:textId="261634C7" w:rsidR="00994217" w:rsidRPr="00E34FF7" w:rsidRDefault="00994217" w:rsidP="00994217">
            <w:pPr>
              <w:rPr>
                <w:rFonts w:ascii="Arial" w:hAnsi="Arial" w:cs="Arial"/>
                <w:sz w:val="20"/>
                <w:szCs w:val="20"/>
              </w:rPr>
            </w:pPr>
            <w:r>
              <w:rPr>
                <w:rFonts w:ascii="Arial" w:hAnsi="Arial" w:cs="Arial"/>
                <w:sz w:val="20"/>
                <w:szCs w:val="20"/>
              </w:rPr>
              <w:t>History</w:t>
            </w:r>
            <w:r w:rsidRPr="00E34FF7">
              <w:rPr>
                <w:rFonts w:ascii="Arial" w:hAnsi="Arial" w:cs="Arial"/>
                <w:sz w:val="20"/>
                <w:szCs w:val="20"/>
              </w:rPr>
              <w:t xml:space="preserve"> of drinking</w:t>
            </w:r>
          </w:p>
        </w:tc>
        <w:tc>
          <w:tcPr>
            <w:tcW w:w="0" w:type="auto"/>
            <w:vAlign w:val="center"/>
            <w:hideMark/>
          </w:tcPr>
          <w:p w14:paraId="5E373214"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.002</w:t>
            </w:r>
          </w:p>
        </w:tc>
        <w:tc>
          <w:tcPr>
            <w:tcW w:w="0" w:type="auto"/>
            <w:vAlign w:val="center"/>
            <w:hideMark/>
          </w:tcPr>
          <w:p w14:paraId="06890AFA"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.004</w:t>
            </w:r>
          </w:p>
        </w:tc>
        <w:tc>
          <w:tcPr>
            <w:tcW w:w="0" w:type="auto"/>
            <w:vAlign w:val="center"/>
            <w:hideMark/>
          </w:tcPr>
          <w:p w14:paraId="5276C6E7"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.027</w:t>
            </w:r>
          </w:p>
        </w:tc>
        <w:tc>
          <w:tcPr>
            <w:tcW w:w="0" w:type="auto"/>
            <w:vAlign w:val="center"/>
            <w:hideMark/>
          </w:tcPr>
          <w:p w14:paraId="31B95A98"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.457</w:t>
            </w:r>
          </w:p>
        </w:tc>
        <w:tc>
          <w:tcPr>
            <w:tcW w:w="0" w:type="auto"/>
            <w:vAlign w:val="center"/>
            <w:hideMark/>
          </w:tcPr>
          <w:p w14:paraId="2ED5486B"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.025</w:t>
            </w:r>
          </w:p>
        </w:tc>
        <w:tc>
          <w:tcPr>
            <w:tcW w:w="0" w:type="auto"/>
            <w:vAlign w:val="center"/>
            <w:hideMark/>
          </w:tcPr>
          <w:p w14:paraId="47480A7C"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.648</w:t>
            </w:r>
          </w:p>
        </w:tc>
      </w:tr>
      <w:tr w:rsidR="00994217" w:rsidRPr="00E34FF7" w14:paraId="02713DD7" w14:textId="77777777" w:rsidTr="00515060">
        <w:trPr>
          <w:trHeight w:val="238"/>
          <w:tblCellSpacing w:w="15" w:type="dxa"/>
        </w:trPr>
        <w:tc>
          <w:tcPr>
            <w:tcW w:w="0" w:type="auto"/>
            <w:vAlign w:val="center"/>
            <w:hideMark/>
          </w:tcPr>
          <w:p w14:paraId="3E44161A" w14:textId="77777777" w:rsidR="00994217" w:rsidRPr="00E34FF7" w:rsidRDefault="00994217" w:rsidP="00994217">
            <w:pPr>
              <w:jc w:val="right"/>
              <w:rPr>
                <w:rFonts w:ascii="Arial" w:hAnsi="Arial" w:cs="Arial"/>
                <w:sz w:val="20"/>
                <w:szCs w:val="20"/>
              </w:rPr>
            </w:pPr>
          </w:p>
        </w:tc>
        <w:tc>
          <w:tcPr>
            <w:tcW w:w="0" w:type="auto"/>
            <w:vAlign w:val="center"/>
            <w:hideMark/>
          </w:tcPr>
          <w:p w14:paraId="5510B08C" w14:textId="6338A4B3" w:rsidR="00994217" w:rsidRPr="00E34FF7" w:rsidRDefault="00994217" w:rsidP="00994217">
            <w:pPr>
              <w:rPr>
                <w:rFonts w:ascii="Arial" w:hAnsi="Arial" w:cs="Arial"/>
                <w:sz w:val="20"/>
                <w:szCs w:val="20"/>
              </w:rPr>
            </w:pPr>
            <w:r>
              <w:rPr>
                <w:rFonts w:ascii="Arial" w:hAnsi="Arial" w:cs="Arial"/>
                <w:sz w:val="20"/>
                <w:szCs w:val="20"/>
              </w:rPr>
              <w:t>History</w:t>
            </w:r>
            <w:r w:rsidRPr="00E34FF7">
              <w:rPr>
                <w:rFonts w:ascii="Arial" w:hAnsi="Arial" w:cs="Arial"/>
                <w:sz w:val="20"/>
                <w:szCs w:val="20"/>
              </w:rPr>
              <w:t xml:space="preserve"> of smoking</w:t>
            </w:r>
          </w:p>
        </w:tc>
        <w:tc>
          <w:tcPr>
            <w:tcW w:w="0" w:type="auto"/>
            <w:vAlign w:val="center"/>
            <w:hideMark/>
          </w:tcPr>
          <w:p w14:paraId="7C51C12C"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−.007</w:t>
            </w:r>
          </w:p>
        </w:tc>
        <w:tc>
          <w:tcPr>
            <w:tcW w:w="0" w:type="auto"/>
            <w:vAlign w:val="center"/>
            <w:hideMark/>
          </w:tcPr>
          <w:p w14:paraId="676CBEC7"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.003</w:t>
            </w:r>
          </w:p>
        </w:tc>
        <w:tc>
          <w:tcPr>
            <w:tcW w:w="0" w:type="auto"/>
            <w:vAlign w:val="center"/>
            <w:hideMark/>
          </w:tcPr>
          <w:p w14:paraId="51DFB3A1"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−.123</w:t>
            </w:r>
          </w:p>
        </w:tc>
        <w:tc>
          <w:tcPr>
            <w:tcW w:w="0" w:type="auto"/>
            <w:vAlign w:val="center"/>
            <w:hideMark/>
          </w:tcPr>
          <w:p w14:paraId="0DFB1171"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−2.006</w:t>
            </w:r>
          </w:p>
        </w:tc>
        <w:tc>
          <w:tcPr>
            <w:tcW w:w="0" w:type="auto"/>
            <w:vAlign w:val="center"/>
            <w:hideMark/>
          </w:tcPr>
          <w:p w14:paraId="73D8C961"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−.111</w:t>
            </w:r>
          </w:p>
        </w:tc>
        <w:tc>
          <w:tcPr>
            <w:tcW w:w="0" w:type="auto"/>
            <w:vAlign w:val="center"/>
            <w:hideMark/>
          </w:tcPr>
          <w:p w14:paraId="5EB28A51" w14:textId="77777777" w:rsidR="00994217" w:rsidRPr="00E34FF7" w:rsidRDefault="00994217" w:rsidP="00994217">
            <w:pPr>
              <w:jc w:val="right"/>
              <w:rPr>
                <w:rFonts w:ascii="Arial" w:hAnsi="Arial" w:cs="Arial"/>
                <w:sz w:val="20"/>
                <w:szCs w:val="20"/>
              </w:rPr>
            </w:pPr>
            <w:r w:rsidRPr="00E34FF7">
              <w:rPr>
                <w:rFonts w:ascii="Arial" w:hAnsi="Arial" w:cs="Arial"/>
                <w:sz w:val="20"/>
                <w:szCs w:val="20"/>
              </w:rPr>
              <w:t>.046</w:t>
            </w:r>
          </w:p>
        </w:tc>
      </w:tr>
      <w:tr w:rsidR="00E34FF7" w:rsidRPr="00E34FF7" w14:paraId="39074A44" w14:textId="77777777" w:rsidTr="00515060">
        <w:trPr>
          <w:trHeight w:val="238"/>
          <w:tblCellSpacing w:w="15" w:type="dxa"/>
        </w:trPr>
        <w:tc>
          <w:tcPr>
            <w:tcW w:w="0" w:type="auto"/>
            <w:vAlign w:val="center"/>
            <w:hideMark/>
          </w:tcPr>
          <w:p w14:paraId="4D5E109C" w14:textId="77777777" w:rsidR="00E34FF7" w:rsidRPr="00E34FF7" w:rsidRDefault="00E34FF7" w:rsidP="00E34FF7">
            <w:pPr>
              <w:jc w:val="right"/>
              <w:rPr>
                <w:rFonts w:ascii="Arial" w:hAnsi="Arial" w:cs="Arial"/>
                <w:sz w:val="20"/>
                <w:szCs w:val="20"/>
              </w:rPr>
            </w:pPr>
          </w:p>
        </w:tc>
        <w:tc>
          <w:tcPr>
            <w:tcW w:w="0" w:type="auto"/>
            <w:vAlign w:val="center"/>
            <w:hideMark/>
          </w:tcPr>
          <w:p w14:paraId="2CB010A9" w14:textId="77777777" w:rsidR="00E34FF7" w:rsidRPr="00E34FF7" w:rsidRDefault="00E34FF7" w:rsidP="00E34FF7">
            <w:pPr>
              <w:rPr>
                <w:rFonts w:ascii="Arial" w:hAnsi="Arial" w:cs="Arial"/>
                <w:sz w:val="20"/>
                <w:szCs w:val="20"/>
              </w:rPr>
            </w:pPr>
            <w:r w:rsidRPr="00E34FF7">
              <w:rPr>
                <w:rFonts w:ascii="Arial" w:hAnsi="Arial" w:cs="Arial"/>
                <w:sz w:val="20"/>
                <w:szCs w:val="20"/>
              </w:rPr>
              <w:t>Exercise frequency</w:t>
            </w:r>
          </w:p>
        </w:tc>
        <w:tc>
          <w:tcPr>
            <w:tcW w:w="0" w:type="auto"/>
            <w:vAlign w:val="center"/>
            <w:hideMark/>
          </w:tcPr>
          <w:p w14:paraId="797BE1A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−.005</w:t>
            </w:r>
          </w:p>
        </w:tc>
        <w:tc>
          <w:tcPr>
            <w:tcW w:w="0" w:type="auto"/>
            <w:vAlign w:val="center"/>
            <w:hideMark/>
          </w:tcPr>
          <w:p w14:paraId="208CE81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.009</w:t>
            </w:r>
          </w:p>
        </w:tc>
        <w:tc>
          <w:tcPr>
            <w:tcW w:w="0" w:type="auto"/>
            <w:vAlign w:val="center"/>
            <w:hideMark/>
          </w:tcPr>
          <w:p w14:paraId="58AF7538"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−.031</w:t>
            </w:r>
          </w:p>
        </w:tc>
        <w:tc>
          <w:tcPr>
            <w:tcW w:w="0" w:type="auto"/>
            <w:vAlign w:val="center"/>
            <w:hideMark/>
          </w:tcPr>
          <w:p w14:paraId="5E30C327"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−.519</w:t>
            </w:r>
          </w:p>
        </w:tc>
        <w:tc>
          <w:tcPr>
            <w:tcW w:w="0" w:type="auto"/>
            <w:vAlign w:val="center"/>
            <w:hideMark/>
          </w:tcPr>
          <w:p w14:paraId="0FBB98E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−.029</w:t>
            </w:r>
          </w:p>
        </w:tc>
        <w:tc>
          <w:tcPr>
            <w:tcW w:w="0" w:type="auto"/>
            <w:vAlign w:val="center"/>
            <w:hideMark/>
          </w:tcPr>
          <w:p w14:paraId="2AE547F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.604</w:t>
            </w:r>
          </w:p>
        </w:tc>
      </w:tr>
      <w:tr w:rsidR="00E34FF7" w:rsidRPr="00E34FF7" w14:paraId="5D5767CA" w14:textId="77777777" w:rsidTr="00515060">
        <w:trPr>
          <w:trHeight w:val="238"/>
          <w:tblCellSpacing w:w="15" w:type="dxa"/>
        </w:trPr>
        <w:tc>
          <w:tcPr>
            <w:tcW w:w="0" w:type="auto"/>
            <w:vAlign w:val="center"/>
            <w:hideMark/>
          </w:tcPr>
          <w:p w14:paraId="67B8E3A0" w14:textId="77777777" w:rsidR="00E34FF7" w:rsidRPr="00E34FF7" w:rsidRDefault="00E34FF7" w:rsidP="00E34FF7">
            <w:pPr>
              <w:jc w:val="right"/>
              <w:rPr>
                <w:rFonts w:ascii="Arial" w:hAnsi="Arial" w:cs="Arial"/>
                <w:sz w:val="20"/>
                <w:szCs w:val="20"/>
              </w:rPr>
            </w:pPr>
          </w:p>
        </w:tc>
        <w:tc>
          <w:tcPr>
            <w:tcW w:w="0" w:type="auto"/>
            <w:vAlign w:val="center"/>
            <w:hideMark/>
          </w:tcPr>
          <w:p w14:paraId="3B01518F" w14:textId="77777777" w:rsidR="00E34FF7" w:rsidRPr="00E34FF7" w:rsidRDefault="00E34FF7" w:rsidP="00E34FF7">
            <w:pPr>
              <w:rPr>
                <w:rFonts w:ascii="Arial" w:hAnsi="Arial" w:cs="Arial"/>
                <w:sz w:val="20"/>
                <w:szCs w:val="20"/>
              </w:rPr>
            </w:pPr>
            <w:r w:rsidRPr="00E34FF7">
              <w:rPr>
                <w:rFonts w:ascii="Arial" w:hAnsi="Arial" w:cs="Arial"/>
                <w:sz w:val="20"/>
                <w:szCs w:val="20"/>
              </w:rPr>
              <w:t>Cognitive activities</w:t>
            </w:r>
          </w:p>
        </w:tc>
        <w:tc>
          <w:tcPr>
            <w:tcW w:w="0" w:type="auto"/>
            <w:vAlign w:val="center"/>
            <w:hideMark/>
          </w:tcPr>
          <w:p w14:paraId="3CA2AC0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.007</w:t>
            </w:r>
          </w:p>
        </w:tc>
        <w:tc>
          <w:tcPr>
            <w:tcW w:w="0" w:type="auto"/>
            <w:vAlign w:val="center"/>
            <w:hideMark/>
          </w:tcPr>
          <w:p w14:paraId="47AE2A3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.009</w:t>
            </w:r>
          </w:p>
        </w:tc>
        <w:tc>
          <w:tcPr>
            <w:tcW w:w="0" w:type="auto"/>
            <w:vAlign w:val="center"/>
            <w:hideMark/>
          </w:tcPr>
          <w:p w14:paraId="7F953C44"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.045</w:t>
            </w:r>
          </w:p>
        </w:tc>
        <w:tc>
          <w:tcPr>
            <w:tcW w:w="0" w:type="auto"/>
            <w:vAlign w:val="center"/>
            <w:hideMark/>
          </w:tcPr>
          <w:p w14:paraId="1B35EBD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.742</w:t>
            </w:r>
          </w:p>
        </w:tc>
        <w:tc>
          <w:tcPr>
            <w:tcW w:w="0" w:type="auto"/>
            <w:vAlign w:val="center"/>
            <w:hideMark/>
          </w:tcPr>
          <w:p w14:paraId="7EA4BF8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.041</w:t>
            </w:r>
          </w:p>
        </w:tc>
        <w:tc>
          <w:tcPr>
            <w:tcW w:w="0" w:type="auto"/>
            <w:vAlign w:val="center"/>
            <w:hideMark/>
          </w:tcPr>
          <w:p w14:paraId="1153F7D5"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.459</w:t>
            </w:r>
          </w:p>
        </w:tc>
      </w:tr>
      <w:tr w:rsidR="00E34FF7" w:rsidRPr="00E34FF7" w14:paraId="2EDBDD65" w14:textId="77777777" w:rsidTr="00515060">
        <w:trPr>
          <w:trHeight w:val="238"/>
          <w:tblCellSpacing w:w="15" w:type="dxa"/>
        </w:trPr>
        <w:tc>
          <w:tcPr>
            <w:tcW w:w="0" w:type="auto"/>
            <w:vAlign w:val="center"/>
            <w:hideMark/>
          </w:tcPr>
          <w:p w14:paraId="7D35A02C" w14:textId="77777777" w:rsidR="00E34FF7" w:rsidRPr="00E34FF7" w:rsidRDefault="00E34FF7" w:rsidP="00E34FF7">
            <w:pPr>
              <w:jc w:val="right"/>
              <w:rPr>
                <w:rFonts w:ascii="Arial" w:hAnsi="Arial" w:cs="Arial"/>
                <w:sz w:val="20"/>
                <w:szCs w:val="20"/>
              </w:rPr>
            </w:pPr>
          </w:p>
        </w:tc>
        <w:tc>
          <w:tcPr>
            <w:tcW w:w="0" w:type="auto"/>
            <w:vAlign w:val="center"/>
            <w:hideMark/>
          </w:tcPr>
          <w:p w14:paraId="0D4EB87D" w14:textId="77777777" w:rsidR="00E34FF7" w:rsidRPr="00E34FF7" w:rsidRDefault="00E34FF7" w:rsidP="00E34FF7">
            <w:pPr>
              <w:rPr>
                <w:rFonts w:ascii="Arial" w:hAnsi="Arial" w:cs="Arial"/>
                <w:sz w:val="20"/>
                <w:szCs w:val="20"/>
              </w:rPr>
            </w:pPr>
            <w:r w:rsidRPr="00E34FF7">
              <w:rPr>
                <w:rFonts w:ascii="Arial" w:hAnsi="Arial" w:cs="Arial"/>
                <w:sz w:val="20"/>
                <w:szCs w:val="20"/>
              </w:rPr>
              <w:t>Marital/co-residency status</w:t>
            </w:r>
          </w:p>
        </w:tc>
        <w:tc>
          <w:tcPr>
            <w:tcW w:w="0" w:type="auto"/>
            <w:vAlign w:val="center"/>
            <w:hideMark/>
          </w:tcPr>
          <w:p w14:paraId="20085AAB"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.099</w:t>
            </w:r>
          </w:p>
        </w:tc>
        <w:tc>
          <w:tcPr>
            <w:tcW w:w="0" w:type="auto"/>
            <w:vAlign w:val="center"/>
            <w:hideMark/>
          </w:tcPr>
          <w:p w14:paraId="7B8B21F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.092</w:t>
            </w:r>
          </w:p>
        </w:tc>
        <w:tc>
          <w:tcPr>
            <w:tcW w:w="0" w:type="auto"/>
            <w:vAlign w:val="center"/>
            <w:hideMark/>
          </w:tcPr>
          <w:p w14:paraId="23A3FF3E"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.065</w:t>
            </w:r>
          </w:p>
        </w:tc>
        <w:tc>
          <w:tcPr>
            <w:tcW w:w="0" w:type="auto"/>
            <w:vAlign w:val="center"/>
            <w:hideMark/>
          </w:tcPr>
          <w:p w14:paraId="6583ABA3"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1.072</w:t>
            </w:r>
          </w:p>
        </w:tc>
        <w:tc>
          <w:tcPr>
            <w:tcW w:w="0" w:type="auto"/>
            <w:vAlign w:val="center"/>
            <w:hideMark/>
          </w:tcPr>
          <w:p w14:paraId="075C7C50"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.059</w:t>
            </w:r>
          </w:p>
        </w:tc>
        <w:tc>
          <w:tcPr>
            <w:tcW w:w="0" w:type="auto"/>
            <w:vAlign w:val="center"/>
            <w:hideMark/>
          </w:tcPr>
          <w:p w14:paraId="0219B25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.285</w:t>
            </w:r>
          </w:p>
        </w:tc>
      </w:tr>
      <w:tr w:rsidR="00E34FF7" w:rsidRPr="00E34FF7" w14:paraId="763E8B5D" w14:textId="77777777" w:rsidTr="00994217">
        <w:trPr>
          <w:trHeight w:val="238"/>
          <w:tblCellSpacing w:w="15" w:type="dxa"/>
        </w:trPr>
        <w:tc>
          <w:tcPr>
            <w:tcW w:w="0" w:type="auto"/>
            <w:tcBorders>
              <w:bottom w:val="single" w:sz="4" w:space="0" w:color="000000"/>
            </w:tcBorders>
            <w:vAlign w:val="center"/>
            <w:hideMark/>
          </w:tcPr>
          <w:p w14:paraId="43C93619" w14:textId="77777777" w:rsidR="00E34FF7" w:rsidRPr="00E34FF7" w:rsidRDefault="00E34FF7" w:rsidP="00E34FF7">
            <w:pPr>
              <w:jc w:val="right"/>
              <w:rPr>
                <w:rFonts w:ascii="Arial" w:hAnsi="Arial" w:cs="Arial"/>
                <w:sz w:val="20"/>
                <w:szCs w:val="20"/>
              </w:rPr>
            </w:pPr>
          </w:p>
        </w:tc>
        <w:tc>
          <w:tcPr>
            <w:tcW w:w="0" w:type="auto"/>
            <w:tcBorders>
              <w:bottom w:val="single" w:sz="4" w:space="0" w:color="000000"/>
            </w:tcBorders>
            <w:vAlign w:val="center"/>
            <w:hideMark/>
          </w:tcPr>
          <w:p w14:paraId="192D35BA" w14:textId="77777777" w:rsidR="00E34FF7" w:rsidRPr="00E34FF7" w:rsidRDefault="00E34FF7" w:rsidP="00E34FF7">
            <w:pPr>
              <w:rPr>
                <w:rFonts w:ascii="Arial" w:hAnsi="Arial" w:cs="Arial"/>
                <w:sz w:val="20"/>
                <w:szCs w:val="20"/>
              </w:rPr>
            </w:pPr>
            <w:r w:rsidRPr="00E34FF7">
              <w:rPr>
                <w:rFonts w:ascii="Arial" w:hAnsi="Arial" w:cs="Arial"/>
                <w:sz w:val="20"/>
                <w:szCs w:val="20"/>
              </w:rPr>
              <w:t>Social network size</w:t>
            </w:r>
          </w:p>
        </w:tc>
        <w:tc>
          <w:tcPr>
            <w:tcW w:w="0" w:type="auto"/>
            <w:tcBorders>
              <w:bottom w:val="single" w:sz="4" w:space="0" w:color="000000"/>
            </w:tcBorders>
            <w:vAlign w:val="center"/>
            <w:hideMark/>
          </w:tcPr>
          <w:p w14:paraId="7672CF79"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−.001</w:t>
            </w:r>
          </w:p>
        </w:tc>
        <w:tc>
          <w:tcPr>
            <w:tcW w:w="0" w:type="auto"/>
            <w:tcBorders>
              <w:bottom w:val="single" w:sz="4" w:space="0" w:color="000000"/>
            </w:tcBorders>
            <w:vAlign w:val="center"/>
            <w:hideMark/>
          </w:tcPr>
          <w:p w14:paraId="2D8E49EC"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.003</w:t>
            </w:r>
          </w:p>
        </w:tc>
        <w:tc>
          <w:tcPr>
            <w:tcW w:w="0" w:type="auto"/>
            <w:tcBorders>
              <w:bottom w:val="single" w:sz="4" w:space="0" w:color="000000"/>
            </w:tcBorders>
            <w:vAlign w:val="center"/>
            <w:hideMark/>
          </w:tcPr>
          <w:p w14:paraId="46B6AB0A"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−.025</w:t>
            </w:r>
          </w:p>
        </w:tc>
        <w:tc>
          <w:tcPr>
            <w:tcW w:w="0" w:type="auto"/>
            <w:tcBorders>
              <w:bottom w:val="single" w:sz="4" w:space="0" w:color="000000"/>
            </w:tcBorders>
            <w:vAlign w:val="center"/>
            <w:hideMark/>
          </w:tcPr>
          <w:p w14:paraId="68CC835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−.429</w:t>
            </w:r>
          </w:p>
        </w:tc>
        <w:tc>
          <w:tcPr>
            <w:tcW w:w="0" w:type="auto"/>
            <w:tcBorders>
              <w:bottom w:val="single" w:sz="4" w:space="0" w:color="000000"/>
            </w:tcBorders>
            <w:vAlign w:val="center"/>
            <w:hideMark/>
          </w:tcPr>
          <w:p w14:paraId="08D758E1"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−.024</w:t>
            </w:r>
          </w:p>
        </w:tc>
        <w:tc>
          <w:tcPr>
            <w:tcW w:w="0" w:type="auto"/>
            <w:tcBorders>
              <w:bottom w:val="single" w:sz="4" w:space="0" w:color="000000"/>
            </w:tcBorders>
            <w:vAlign w:val="center"/>
            <w:hideMark/>
          </w:tcPr>
          <w:p w14:paraId="48797306" w14:textId="77777777" w:rsidR="00E34FF7" w:rsidRPr="00E34FF7" w:rsidRDefault="00E34FF7" w:rsidP="00E34FF7">
            <w:pPr>
              <w:jc w:val="right"/>
              <w:rPr>
                <w:rFonts w:ascii="Arial" w:hAnsi="Arial" w:cs="Arial"/>
                <w:sz w:val="20"/>
                <w:szCs w:val="20"/>
              </w:rPr>
            </w:pPr>
            <w:r w:rsidRPr="00E34FF7">
              <w:rPr>
                <w:rFonts w:ascii="Arial" w:hAnsi="Arial" w:cs="Arial"/>
                <w:sz w:val="20"/>
                <w:szCs w:val="20"/>
              </w:rPr>
              <w:t>.668</w:t>
            </w:r>
          </w:p>
        </w:tc>
      </w:tr>
    </w:tbl>
    <w:p w14:paraId="770CDFAC" w14:textId="117FF677" w:rsidR="00027019" w:rsidRPr="004B3586" w:rsidRDefault="004B3586" w:rsidP="008D0CB8">
      <w:pPr>
        <w:rPr>
          <w:rFonts w:ascii="Arial" w:hAnsi="Arial" w:cs="Arial"/>
          <w:i/>
          <w:iCs/>
          <w:sz w:val="16"/>
          <w:szCs w:val="16"/>
        </w:rPr>
      </w:pPr>
      <w:r w:rsidRPr="004B3586">
        <w:rPr>
          <w:rFonts w:ascii="Arial" w:hAnsi="Arial" w:cs="Arial"/>
          <w:i/>
          <w:iCs/>
          <w:sz w:val="16"/>
          <w:szCs w:val="16"/>
        </w:rPr>
        <w:t>N = 213. DV = DunedinPACNI</w:t>
      </w:r>
      <w:r w:rsidR="005D388E">
        <w:rPr>
          <w:rFonts w:ascii="Arial" w:hAnsi="Arial" w:cs="Arial"/>
          <w:i/>
          <w:iCs/>
          <w:sz w:val="16"/>
          <w:szCs w:val="16"/>
        </w:rPr>
        <w:t>. SES = Socio-economic status; sr = semi-partial correlations.</w:t>
      </w:r>
    </w:p>
    <w:p w14:paraId="1398DF89" w14:textId="77777777" w:rsidR="00027019" w:rsidRPr="00BD6EF1" w:rsidRDefault="00027019" w:rsidP="008D0CB8">
      <w:pPr>
        <w:rPr>
          <w:rFonts w:ascii="Arial" w:hAnsi="Arial" w:cs="Arial"/>
          <w:b/>
          <w:bCs/>
          <w:sz w:val="22"/>
          <w:szCs w:val="22"/>
        </w:rPr>
      </w:pPr>
    </w:p>
    <w:p w14:paraId="6894B98C" w14:textId="77777777" w:rsidR="00BE5AF9" w:rsidRDefault="00BE5AF9" w:rsidP="008922B4">
      <w:pPr>
        <w:rPr>
          <w:rFonts w:ascii="Arial" w:hAnsi="Arial" w:cs="Arial"/>
          <w:sz w:val="20"/>
          <w:szCs w:val="20"/>
        </w:rPr>
      </w:pPr>
    </w:p>
    <w:p w14:paraId="6CEAA232" w14:textId="77777777" w:rsidR="00BE5AF9" w:rsidRDefault="00BE5AF9" w:rsidP="008922B4">
      <w:pPr>
        <w:rPr>
          <w:rFonts w:ascii="Arial" w:hAnsi="Arial" w:cs="Arial"/>
          <w:sz w:val="20"/>
          <w:szCs w:val="20"/>
        </w:rPr>
      </w:pPr>
    </w:p>
    <w:p w14:paraId="4D0FC6A4" w14:textId="2C9F0E0C" w:rsidR="008922B4" w:rsidRDefault="008922B4" w:rsidP="008922B4">
      <w:pPr>
        <w:rPr>
          <w:rFonts w:ascii="Arial" w:hAnsi="Arial" w:cs="Arial"/>
          <w:sz w:val="20"/>
          <w:szCs w:val="20"/>
        </w:rPr>
      </w:pPr>
      <w:r w:rsidRPr="00E34FF7">
        <w:rPr>
          <w:rFonts w:ascii="Arial" w:hAnsi="Arial" w:cs="Arial"/>
          <w:sz w:val="20"/>
          <w:szCs w:val="20"/>
        </w:rPr>
        <w:lastRenderedPageBreak/>
        <w:t>SI-1</w:t>
      </w:r>
      <w:r>
        <w:rPr>
          <w:rFonts w:ascii="Arial" w:hAnsi="Arial" w:cs="Arial"/>
          <w:sz w:val="20"/>
          <w:szCs w:val="20"/>
        </w:rPr>
        <w:t xml:space="preserve">0-2. </w:t>
      </w:r>
      <w:r w:rsidR="00FC3016">
        <w:rPr>
          <w:rFonts w:ascii="Arial" w:hAnsi="Arial" w:cs="Arial"/>
          <w:sz w:val="20"/>
          <w:szCs w:val="20"/>
        </w:rPr>
        <w:t>Private/Eudaimonic</w:t>
      </w:r>
      <w:r>
        <w:rPr>
          <w:rFonts w:ascii="Arial" w:hAnsi="Arial" w:cs="Arial"/>
          <w:sz w:val="20"/>
          <w:szCs w:val="20"/>
        </w:rPr>
        <w:t xml:space="preserve"> Well-Being</w:t>
      </w:r>
    </w:p>
    <w:p w14:paraId="60580582" w14:textId="77777777" w:rsidR="00CD2C84" w:rsidRDefault="00CD2C84" w:rsidP="008922B4">
      <w:pPr>
        <w:rPr>
          <w:rFonts w:ascii="Arial" w:hAnsi="Arial" w:cs="Arial"/>
          <w:sz w:val="20"/>
          <w:szCs w:val="20"/>
        </w:rPr>
      </w:pPr>
    </w:p>
    <w:tbl>
      <w:tblPr>
        <w:tblW w:w="9650" w:type="dxa"/>
        <w:tblCellSpacing w:w="15" w:type="dxa"/>
        <w:tblBorders>
          <w:bottom w:val="single" w:sz="4" w:space="0" w:color="000000"/>
        </w:tblBorders>
        <w:tblCellMar>
          <w:top w:w="15" w:type="dxa"/>
          <w:left w:w="15" w:type="dxa"/>
          <w:bottom w:w="15" w:type="dxa"/>
          <w:right w:w="15" w:type="dxa"/>
        </w:tblCellMar>
        <w:tblLook w:val="04A0" w:firstRow="1" w:lastRow="0" w:firstColumn="1" w:lastColumn="0" w:noHBand="0" w:noVBand="1"/>
      </w:tblPr>
      <w:tblGrid>
        <w:gridCol w:w="1080"/>
        <w:gridCol w:w="3931"/>
        <w:gridCol w:w="896"/>
        <w:gridCol w:w="591"/>
        <w:gridCol w:w="747"/>
        <w:gridCol w:w="896"/>
        <w:gridCol w:w="747"/>
        <w:gridCol w:w="762"/>
      </w:tblGrid>
      <w:tr w:rsidR="005D388E" w:rsidRPr="005D388E" w14:paraId="26996E59" w14:textId="77777777" w:rsidTr="00BC7E2E">
        <w:trPr>
          <w:trHeight w:val="238"/>
          <w:tblHeader/>
          <w:tblCellSpacing w:w="15" w:type="dxa"/>
        </w:trPr>
        <w:tc>
          <w:tcPr>
            <w:tcW w:w="0" w:type="auto"/>
            <w:tcBorders>
              <w:bottom w:val="single" w:sz="4" w:space="0" w:color="000000"/>
            </w:tcBorders>
            <w:vAlign w:val="center"/>
            <w:hideMark/>
          </w:tcPr>
          <w:p w14:paraId="6FE47897" w14:textId="77777777" w:rsidR="005D388E" w:rsidRPr="005D388E" w:rsidRDefault="005D388E" w:rsidP="00BC7E2E">
            <w:pPr>
              <w:rPr>
                <w:rFonts w:ascii="Arial" w:hAnsi="Arial" w:cs="Arial"/>
                <w:b/>
                <w:bCs/>
                <w:sz w:val="20"/>
                <w:szCs w:val="20"/>
              </w:rPr>
            </w:pPr>
            <w:r w:rsidRPr="005D388E">
              <w:rPr>
                <w:rFonts w:ascii="Arial" w:hAnsi="Arial" w:cs="Arial"/>
                <w:b/>
                <w:bCs/>
                <w:sz w:val="20"/>
                <w:szCs w:val="20"/>
              </w:rPr>
              <w:t>Model</w:t>
            </w:r>
          </w:p>
        </w:tc>
        <w:tc>
          <w:tcPr>
            <w:tcW w:w="0" w:type="auto"/>
            <w:tcBorders>
              <w:bottom w:val="single" w:sz="4" w:space="0" w:color="000000"/>
            </w:tcBorders>
            <w:vAlign w:val="center"/>
            <w:hideMark/>
          </w:tcPr>
          <w:p w14:paraId="2AF328A6" w14:textId="77777777" w:rsidR="005D388E" w:rsidRPr="005D388E" w:rsidRDefault="005D388E" w:rsidP="005D388E">
            <w:pPr>
              <w:jc w:val="center"/>
              <w:rPr>
                <w:rFonts w:ascii="Arial" w:hAnsi="Arial" w:cs="Arial"/>
                <w:b/>
                <w:bCs/>
                <w:sz w:val="20"/>
                <w:szCs w:val="20"/>
              </w:rPr>
            </w:pPr>
            <w:r w:rsidRPr="005D388E">
              <w:rPr>
                <w:rFonts w:ascii="Arial" w:hAnsi="Arial" w:cs="Arial"/>
                <w:b/>
                <w:bCs/>
                <w:sz w:val="20"/>
                <w:szCs w:val="20"/>
              </w:rPr>
              <w:t>Variable</w:t>
            </w:r>
          </w:p>
        </w:tc>
        <w:tc>
          <w:tcPr>
            <w:tcW w:w="0" w:type="auto"/>
            <w:tcBorders>
              <w:bottom w:val="single" w:sz="4" w:space="0" w:color="000000"/>
            </w:tcBorders>
            <w:vAlign w:val="center"/>
            <w:hideMark/>
          </w:tcPr>
          <w:p w14:paraId="4D6B4271"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B</w:t>
            </w:r>
          </w:p>
        </w:tc>
        <w:tc>
          <w:tcPr>
            <w:tcW w:w="0" w:type="auto"/>
            <w:tcBorders>
              <w:bottom w:val="single" w:sz="4" w:space="0" w:color="000000"/>
            </w:tcBorders>
            <w:vAlign w:val="center"/>
            <w:hideMark/>
          </w:tcPr>
          <w:p w14:paraId="26E0D699"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SE</w:t>
            </w:r>
          </w:p>
        </w:tc>
        <w:tc>
          <w:tcPr>
            <w:tcW w:w="0" w:type="auto"/>
            <w:tcBorders>
              <w:bottom w:val="single" w:sz="4" w:space="0" w:color="000000"/>
            </w:tcBorders>
            <w:vAlign w:val="center"/>
            <w:hideMark/>
          </w:tcPr>
          <w:p w14:paraId="1A95747D"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β</w:t>
            </w:r>
          </w:p>
        </w:tc>
        <w:tc>
          <w:tcPr>
            <w:tcW w:w="0" w:type="auto"/>
            <w:tcBorders>
              <w:bottom w:val="single" w:sz="4" w:space="0" w:color="000000"/>
            </w:tcBorders>
            <w:vAlign w:val="center"/>
            <w:hideMark/>
          </w:tcPr>
          <w:p w14:paraId="72A2AF22"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t</w:t>
            </w:r>
          </w:p>
        </w:tc>
        <w:tc>
          <w:tcPr>
            <w:tcW w:w="0" w:type="auto"/>
            <w:tcBorders>
              <w:bottom w:val="single" w:sz="4" w:space="0" w:color="000000"/>
            </w:tcBorders>
            <w:vAlign w:val="center"/>
            <w:hideMark/>
          </w:tcPr>
          <w:p w14:paraId="66258F61"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sr</w:t>
            </w:r>
          </w:p>
        </w:tc>
        <w:tc>
          <w:tcPr>
            <w:tcW w:w="0" w:type="auto"/>
            <w:tcBorders>
              <w:bottom w:val="single" w:sz="4" w:space="0" w:color="000000"/>
            </w:tcBorders>
            <w:vAlign w:val="center"/>
            <w:hideMark/>
          </w:tcPr>
          <w:p w14:paraId="49FA68F5" w14:textId="77777777" w:rsidR="005D388E" w:rsidRPr="005D388E" w:rsidRDefault="005D388E" w:rsidP="005D388E">
            <w:pPr>
              <w:jc w:val="right"/>
              <w:rPr>
                <w:rFonts w:ascii="Arial" w:hAnsi="Arial" w:cs="Arial"/>
                <w:b/>
                <w:bCs/>
                <w:sz w:val="20"/>
                <w:szCs w:val="20"/>
              </w:rPr>
            </w:pPr>
            <w:r w:rsidRPr="005D388E">
              <w:rPr>
                <w:rFonts w:ascii="Arial" w:hAnsi="Arial" w:cs="Arial"/>
                <w:b/>
                <w:bCs/>
                <w:i/>
                <w:iCs/>
                <w:sz w:val="20"/>
                <w:szCs w:val="20"/>
              </w:rPr>
              <w:t>p</w:t>
            </w:r>
          </w:p>
        </w:tc>
      </w:tr>
      <w:tr w:rsidR="005D388E" w:rsidRPr="005D388E" w14:paraId="21784CDD" w14:textId="77777777" w:rsidTr="00BC7E2E">
        <w:trPr>
          <w:trHeight w:val="238"/>
          <w:tblCellSpacing w:w="15" w:type="dxa"/>
        </w:trPr>
        <w:tc>
          <w:tcPr>
            <w:tcW w:w="0" w:type="auto"/>
            <w:vAlign w:val="center"/>
            <w:hideMark/>
          </w:tcPr>
          <w:p w14:paraId="672B2306" w14:textId="77777777" w:rsidR="005D388E" w:rsidRPr="005D388E" w:rsidRDefault="005D388E" w:rsidP="005D388E">
            <w:pPr>
              <w:rPr>
                <w:rFonts w:ascii="Arial" w:hAnsi="Arial" w:cs="Arial"/>
                <w:sz w:val="20"/>
                <w:szCs w:val="20"/>
              </w:rPr>
            </w:pPr>
            <w:r w:rsidRPr="005D388E">
              <w:rPr>
                <w:rFonts w:ascii="Arial" w:hAnsi="Arial" w:cs="Arial"/>
                <w:b/>
                <w:bCs/>
                <w:sz w:val="20"/>
                <w:szCs w:val="20"/>
              </w:rPr>
              <w:t>Model 1</w:t>
            </w:r>
          </w:p>
        </w:tc>
        <w:tc>
          <w:tcPr>
            <w:tcW w:w="0" w:type="auto"/>
            <w:vAlign w:val="center"/>
            <w:hideMark/>
          </w:tcPr>
          <w:p w14:paraId="7CEB7D16" w14:textId="77777777" w:rsidR="005D388E" w:rsidRPr="005D388E" w:rsidRDefault="005D388E" w:rsidP="005D388E">
            <w:pPr>
              <w:rPr>
                <w:rFonts w:ascii="Arial" w:hAnsi="Arial" w:cs="Arial"/>
                <w:sz w:val="20"/>
                <w:szCs w:val="20"/>
              </w:rPr>
            </w:pPr>
            <w:r w:rsidRPr="005D388E">
              <w:rPr>
                <w:rFonts w:ascii="Arial" w:hAnsi="Arial" w:cs="Arial"/>
                <w:sz w:val="20"/>
                <w:szCs w:val="20"/>
              </w:rPr>
              <w:t>Constant</w:t>
            </w:r>
          </w:p>
        </w:tc>
        <w:tc>
          <w:tcPr>
            <w:tcW w:w="0" w:type="auto"/>
            <w:vAlign w:val="center"/>
            <w:hideMark/>
          </w:tcPr>
          <w:p w14:paraId="712AA20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−2.119</w:t>
            </w:r>
          </w:p>
        </w:tc>
        <w:tc>
          <w:tcPr>
            <w:tcW w:w="0" w:type="auto"/>
            <w:vAlign w:val="center"/>
            <w:hideMark/>
          </w:tcPr>
          <w:p w14:paraId="0B96320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.406</w:t>
            </w:r>
          </w:p>
        </w:tc>
        <w:tc>
          <w:tcPr>
            <w:tcW w:w="0" w:type="auto"/>
            <w:vAlign w:val="center"/>
            <w:hideMark/>
          </w:tcPr>
          <w:p w14:paraId="1C09B71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vAlign w:val="center"/>
            <w:hideMark/>
          </w:tcPr>
          <w:p w14:paraId="3BC0EB6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−5.225</w:t>
            </w:r>
          </w:p>
        </w:tc>
        <w:tc>
          <w:tcPr>
            <w:tcW w:w="0" w:type="auto"/>
            <w:vAlign w:val="center"/>
            <w:hideMark/>
          </w:tcPr>
          <w:p w14:paraId="7314B62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vAlign w:val="center"/>
            <w:hideMark/>
          </w:tcPr>
          <w:p w14:paraId="7C9CABD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6415595B" w14:textId="77777777" w:rsidTr="00BC7E2E">
        <w:trPr>
          <w:trHeight w:val="238"/>
          <w:tblCellSpacing w:w="15" w:type="dxa"/>
        </w:trPr>
        <w:tc>
          <w:tcPr>
            <w:tcW w:w="0" w:type="auto"/>
            <w:vAlign w:val="center"/>
            <w:hideMark/>
          </w:tcPr>
          <w:p w14:paraId="1F298F55" w14:textId="77777777" w:rsidR="005D388E" w:rsidRPr="005D388E" w:rsidRDefault="005D388E" w:rsidP="005D388E">
            <w:pPr>
              <w:jc w:val="right"/>
              <w:rPr>
                <w:rFonts w:ascii="Arial" w:hAnsi="Arial" w:cs="Arial"/>
                <w:sz w:val="20"/>
                <w:szCs w:val="20"/>
              </w:rPr>
            </w:pPr>
          </w:p>
        </w:tc>
        <w:tc>
          <w:tcPr>
            <w:tcW w:w="0" w:type="auto"/>
            <w:vAlign w:val="center"/>
            <w:hideMark/>
          </w:tcPr>
          <w:p w14:paraId="186C6994" w14:textId="77777777" w:rsidR="005D388E" w:rsidRPr="005D388E" w:rsidRDefault="005D388E" w:rsidP="005D388E">
            <w:pPr>
              <w:rPr>
                <w:rFonts w:ascii="Arial" w:hAnsi="Arial" w:cs="Arial"/>
                <w:sz w:val="20"/>
                <w:szCs w:val="20"/>
              </w:rPr>
            </w:pPr>
            <w:r w:rsidRPr="005D388E">
              <w:rPr>
                <w:rFonts w:ascii="Arial" w:hAnsi="Arial" w:cs="Arial"/>
                <w:sz w:val="20"/>
                <w:szCs w:val="20"/>
              </w:rPr>
              <w:t>Race</w:t>
            </w:r>
          </w:p>
        </w:tc>
        <w:tc>
          <w:tcPr>
            <w:tcW w:w="0" w:type="auto"/>
            <w:vAlign w:val="center"/>
            <w:hideMark/>
          </w:tcPr>
          <w:p w14:paraId="121B010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−.092</w:t>
            </w:r>
          </w:p>
        </w:tc>
        <w:tc>
          <w:tcPr>
            <w:tcW w:w="0" w:type="auto"/>
            <w:vAlign w:val="center"/>
            <w:hideMark/>
          </w:tcPr>
          <w:p w14:paraId="3102134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.107</w:t>
            </w:r>
          </w:p>
        </w:tc>
        <w:tc>
          <w:tcPr>
            <w:tcW w:w="0" w:type="auto"/>
            <w:vAlign w:val="center"/>
            <w:hideMark/>
          </w:tcPr>
          <w:p w14:paraId="37A9453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−.054</w:t>
            </w:r>
          </w:p>
        </w:tc>
        <w:tc>
          <w:tcPr>
            <w:tcW w:w="0" w:type="auto"/>
            <w:vAlign w:val="center"/>
            <w:hideMark/>
          </w:tcPr>
          <w:p w14:paraId="73D0DC9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−.857</w:t>
            </w:r>
          </w:p>
        </w:tc>
        <w:tc>
          <w:tcPr>
            <w:tcW w:w="0" w:type="auto"/>
            <w:vAlign w:val="center"/>
            <w:hideMark/>
          </w:tcPr>
          <w:p w14:paraId="2EAC757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−.050</w:t>
            </w:r>
          </w:p>
        </w:tc>
        <w:tc>
          <w:tcPr>
            <w:tcW w:w="0" w:type="auto"/>
            <w:vAlign w:val="center"/>
            <w:hideMark/>
          </w:tcPr>
          <w:p w14:paraId="2923F90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.392</w:t>
            </w:r>
          </w:p>
        </w:tc>
      </w:tr>
      <w:tr w:rsidR="005D388E" w:rsidRPr="005D388E" w14:paraId="3B5592B1" w14:textId="77777777" w:rsidTr="00BC7E2E">
        <w:trPr>
          <w:trHeight w:val="222"/>
          <w:tblCellSpacing w:w="15" w:type="dxa"/>
        </w:trPr>
        <w:tc>
          <w:tcPr>
            <w:tcW w:w="0" w:type="auto"/>
            <w:vAlign w:val="center"/>
            <w:hideMark/>
          </w:tcPr>
          <w:p w14:paraId="2211F3C4" w14:textId="77777777" w:rsidR="005D388E" w:rsidRPr="005D388E" w:rsidRDefault="005D388E" w:rsidP="005D388E">
            <w:pPr>
              <w:jc w:val="right"/>
              <w:rPr>
                <w:rFonts w:ascii="Arial" w:hAnsi="Arial" w:cs="Arial"/>
                <w:sz w:val="20"/>
                <w:szCs w:val="20"/>
              </w:rPr>
            </w:pPr>
          </w:p>
        </w:tc>
        <w:tc>
          <w:tcPr>
            <w:tcW w:w="0" w:type="auto"/>
            <w:vAlign w:val="center"/>
            <w:hideMark/>
          </w:tcPr>
          <w:p w14:paraId="25C17BC6" w14:textId="77777777" w:rsidR="005D388E" w:rsidRPr="005D388E" w:rsidRDefault="005D388E" w:rsidP="005D388E">
            <w:pPr>
              <w:rPr>
                <w:rFonts w:ascii="Arial" w:hAnsi="Arial" w:cs="Arial"/>
                <w:sz w:val="20"/>
                <w:szCs w:val="20"/>
              </w:rPr>
            </w:pPr>
            <w:r w:rsidRPr="005D388E">
              <w:rPr>
                <w:rFonts w:ascii="Arial" w:hAnsi="Arial" w:cs="Arial"/>
                <w:sz w:val="20"/>
                <w:szCs w:val="20"/>
              </w:rPr>
              <w:t>MIDUS cohort</w:t>
            </w:r>
          </w:p>
        </w:tc>
        <w:tc>
          <w:tcPr>
            <w:tcW w:w="0" w:type="auto"/>
            <w:vAlign w:val="center"/>
            <w:hideMark/>
          </w:tcPr>
          <w:p w14:paraId="0AB61F0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.797</w:t>
            </w:r>
          </w:p>
        </w:tc>
        <w:tc>
          <w:tcPr>
            <w:tcW w:w="0" w:type="auto"/>
            <w:vAlign w:val="center"/>
            <w:hideMark/>
          </w:tcPr>
          <w:p w14:paraId="07D1A0B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.111</w:t>
            </w:r>
          </w:p>
        </w:tc>
        <w:tc>
          <w:tcPr>
            <w:tcW w:w="0" w:type="auto"/>
            <w:vAlign w:val="center"/>
            <w:hideMark/>
          </w:tcPr>
          <w:p w14:paraId="1010784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.572</w:t>
            </w:r>
          </w:p>
        </w:tc>
        <w:tc>
          <w:tcPr>
            <w:tcW w:w="0" w:type="auto"/>
            <w:vAlign w:val="center"/>
            <w:hideMark/>
          </w:tcPr>
          <w:p w14:paraId="62E250A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7.199</w:t>
            </w:r>
          </w:p>
        </w:tc>
        <w:tc>
          <w:tcPr>
            <w:tcW w:w="0" w:type="auto"/>
            <w:vAlign w:val="center"/>
            <w:hideMark/>
          </w:tcPr>
          <w:p w14:paraId="1F3CAD8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.416</w:t>
            </w:r>
          </w:p>
        </w:tc>
        <w:tc>
          <w:tcPr>
            <w:tcW w:w="0" w:type="auto"/>
            <w:vAlign w:val="center"/>
            <w:hideMark/>
          </w:tcPr>
          <w:p w14:paraId="75D9B08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42E58357" w14:textId="77777777" w:rsidTr="00BC7E2E">
        <w:trPr>
          <w:trHeight w:val="238"/>
          <w:tblCellSpacing w:w="15" w:type="dxa"/>
        </w:trPr>
        <w:tc>
          <w:tcPr>
            <w:tcW w:w="0" w:type="auto"/>
            <w:vAlign w:val="center"/>
            <w:hideMark/>
          </w:tcPr>
          <w:p w14:paraId="5CE968F1" w14:textId="77777777" w:rsidR="005D388E" w:rsidRPr="005D388E" w:rsidRDefault="005D388E" w:rsidP="005D388E">
            <w:pPr>
              <w:jc w:val="right"/>
              <w:rPr>
                <w:rFonts w:ascii="Arial" w:hAnsi="Arial" w:cs="Arial"/>
                <w:sz w:val="20"/>
                <w:szCs w:val="20"/>
              </w:rPr>
            </w:pPr>
          </w:p>
        </w:tc>
        <w:tc>
          <w:tcPr>
            <w:tcW w:w="0" w:type="auto"/>
            <w:vAlign w:val="center"/>
            <w:hideMark/>
          </w:tcPr>
          <w:p w14:paraId="016BBAD3" w14:textId="77777777" w:rsidR="005D388E" w:rsidRPr="005D388E" w:rsidRDefault="005D388E" w:rsidP="005D388E">
            <w:pPr>
              <w:rPr>
                <w:rFonts w:ascii="Arial" w:hAnsi="Arial" w:cs="Arial"/>
                <w:sz w:val="20"/>
                <w:szCs w:val="20"/>
              </w:rPr>
            </w:pPr>
            <w:r w:rsidRPr="005D388E">
              <w:rPr>
                <w:rFonts w:ascii="Arial" w:hAnsi="Arial" w:cs="Arial"/>
                <w:sz w:val="20"/>
                <w:szCs w:val="20"/>
              </w:rPr>
              <w:t>Age at MRI</w:t>
            </w:r>
          </w:p>
        </w:tc>
        <w:tc>
          <w:tcPr>
            <w:tcW w:w="0" w:type="auto"/>
            <w:vAlign w:val="center"/>
            <w:hideMark/>
          </w:tcPr>
          <w:p w14:paraId="1CEAD8E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.028</w:t>
            </w:r>
          </w:p>
        </w:tc>
        <w:tc>
          <w:tcPr>
            <w:tcW w:w="0" w:type="auto"/>
            <w:vAlign w:val="center"/>
            <w:hideMark/>
          </w:tcPr>
          <w:p w14:paraId="788F6B0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vAlign w:val="center"/>
            <w:hideMark/>
          </w:tcPr>
          <w:p w14:paraId="310B07B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.545</w:t>
            </w:r>
          </w:p>
        </w:tc>
        <w:tc>
          <w:tcPr>
            <w:tcW w:w="0" w:type="auto"/>
            <w:vAlign w:val="center"/>
            <w:hideMark/>
          </w:tcPr>
          <w:p w14:paraId="0F32B5F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6.941</w:t>
            </w:r>
          </w:p>
        </w:tc>
        <w:tc>
          <w:tcPr>
            <w:tcW w:w="0" w:type="auto"/>
            <w:vAlign w:val="center"/>
            <w:hideMark/>
          </w:tcPr>
          <w:p w14:paraId="277AB19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.402</w:t>
            </w:r>
          </w:p>
        </w:tc>
        <w:tc>
          <w:tcPr>
            <w:tcW w:w="0" w:type="auto"/>
            <w:vAlign w:val="center"/>
            <w:hideMark/>
          </w:tcPr>
          <w:p w14:paraId="28FB11C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65D2AABA" w14:textId="77777777" w:rsidTr="00BC7E2E">
        <w:trPr>
          <w:trHeight w:val="238"/>
          <w:tblCellSpacing w:w="15" w:type="dxa"/>
        </w:trPr>
        <w:tc>
          <w:tcPr>
            <w:tcW w:w="0" w:type="auto"/>
            <w:vAlign w:val="center"/>
            <w:hideMark/>
          </w:tcPr>
          <w:p w14:paraId="79EC7319" w14:textId="77777777" w:rsidR="005D388E" w:rsidRPr="005D388E" w:rsidRDefault="005D388E" w:rsidP="005D388E">
            <w:pPr>
              <w:jc w:val="right"/>
              <w:rPr>
                <w:rFonts w:ascii="Arial" w:hAnsi="Arial" w:cs="Arial"/>
                <w:sz w:val="20"/>
                <w:szCs w:val="20"/>
              </w:rPr>
            </w:pPr>
          </w:p>
        </w:tc>
        <w:tc>
          <w:tcPr>
            <w:tcW w:w="0" w:type="auto"/>
            <w:vAlign w:val="center"/>
            <w:hideMark/>
          </w:tcPr>
          <w:p w14:paraId="7F0885C2" w14:textId="77777777" w:rsidR="005D388E" w:rsidRPr="005D388E" w:rsidRDefault="005D388E" w:rsidP="005D388E">
            <w:pPr>
              <w:rPr>
                <w:rFonts w:ascii="Arial" w:hAnsi="Arial" w:cs="Arial"/>
                <w:sz w:val="20"/>
                <w:szCs w:val="20"/>
              </w:rPr>
            </w:pPr>
            <w:r w:rsidRPr="005D388E">
              <w:rPr>
                <w:rFonts w:ascii="Arial" w:hAnsi="Arial" w:cs="Arial"/>
                <w:sz w:val="20"/>
                <w:szCs w:val="20"/>
              </w:rPr>
              <w:t>Sex</w:t>
            </w:r>
          </w:p>
        </w:tc>
        <w:tc>
          <w:tcPr>
            <w:tcW w:w="0" w:type="auto"/>
            <w:vAlign w:val="center"/>
            <w:hideMark/>
          </w:tcPr>
          <w:p w14:paraId="0500511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.038</w:t>
            </w:r>
          </w:p>
        </w:tc>
        <w:tc>
          <w:tcPr>
            <w:tcW w:w="0" w:type="auto"/>
            <w:vAlign w:val="center"/>
            <w:hideMark/>
          </w:tcPr>
          <w:p w14:paraId="7833FC0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.084</w:t>
            </w:r>
          </w:p>
        </w:tc>
        <w:tc>
          <w:tcPr>
            <w:tcW w:w="0" w:type="auto"/>
            <w:vAlign w:val="center"/>
            <w:hideMark/>
          </w:tcPr>
          <w:p w14:paraId="7D58917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.027</w:t>
            </w:r>
          </w:p>
        </w:tc>
        <w:tc>
          <w:tcPr>
            <w:tcW w:w="0" w:type="auto"/>
            <w:vAlign w:val="center"/>
            <w:hideMark/>
          </w:tcPr>
          <w:p w14:paraId="49D1D59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.455</w:t>
            </w:r>
          </w:p>
        </w:tc>
        <w:tc>
          <w:tcPr>
            <w:tcW w:w="0" w:type="auto"/>
            <w:vAlign w:val="center"/>
            <w:hideMark/>
          </w:tcPr>
          <w:p w14:paraId="11FC5E8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.026</w:t>
            </w:r>
          </w:p>
        </w:tc>
        <w:tc>
          <w:tcPr>
            <w:tcW w:w="0" w:type="auto"/>
            <w:vAlign w:val="center"/>
            <w:hideMark/>
          </w:tcPr>
          <w:p w14:paraId="19C2EB8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.650</w:t>
            </w:r>
          </w:p>
        </w:tc>
      </w:tr>
      <w:tr w:rsidR="005D388E" w:rsidRPr="005D388E" w14:paraId="1961C608" w14:textId="77777777" w:rsidTr="00BC7E2E">
        <w:trPr>
          <w:trHeight w:val="238"/>
          <w:tblCellSpacing w:w="15" w:type="dxa"/>
        </w:trPr>
        <w:tc>
          <w:tcPr>
            <w:tcW w:w="0" w:type="auto"/>
            <w:vAlign w:val="center"/>
            <w:hideMark/>
          </w:tcPr>
          <w:p w14:paraId="5DEC981B" w14:textId="77777777" w:rsidR="005D388E" w:rsidRPr="005D388E" w:rsidRDefault="005D388E" w:rsidP="005D388E">
            <w:pPr>
              <w:jc w:val="right"/>
              <w:rPr>
                <w:rFonts w:ascii="Arial" w:hAnsi="Arial" w:cs="Arial"/>
                <w:sz w:val="20"/>
                <w:szCs w:val="20"/>
              </w:rPr>
            </w:pPr>
          </w:p>
        </w:tc>
        <w:tc>
          <w:tcPr>
            <w:tcW w:w="0" w:type="auto"/>
            <w:vAlign w:val="center"/>
            <w:hideMark/>
          </w:tcPr>
          <w:p w14:paraId="58942B49" w14:textId="77777777" w:rsidR="005D388E" w:rsidRPr="005D388E" w:rsidRDefault="005D388E" w:rsidP="005D388E">
            <w:pPr>
              <w:rPr>
                <w:rFonts w:ascii="Arial" w:hAnsi="Arial" w:cs="Arial"/>
                <w:sz w:val="20"/>
                <w:szCs w:val="20"/>
              </w:rPr>
            </w:pPr>
            <w:r w:rsidRPr="005D388E">
              <w:rPr>
                <w:rFonts w:ascii="Arial" w:hAnsi="Arial" w:cs="Arial"/>
                <w:sz w:val="20"/>
                <w:szCs w:val="20"/>
              </w:rPr>
              <w:t>SES</w:t>
            </w:r>
          </w:p>
        </w:tc>
        <w:tc>
          <w:tcPr>
            <w:tcW w:w="0" w:type="auto"/>
            <w:vAlign w:val="center"/>
            <w:hideMark/>
          </w:tcPr>
          <w:p w14:paraId="474D637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−.077</w:t>
            </w:r>
          </w:p>
        </w:tc>
        <w:tc>
          <w:tcPr>
            <w:tcW w:w="0" w:type="auto"/>
            <w:vAlign w:val="center"/>
            <w:hideMark/>
          </w:tcPr>
          <w:p w14:paraId="7EECAA4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.025</w:t>
            </w:r>
          </w:p>
        </w:tc>
        <w:tc>
          <w:tcPr>
            <w:tcW w:w="0" w:type="auto"/>
            <w:vAlign w:val="center"/>
            <w:hideMark/>
          </w:tcPr>
          <w:p w14:paraId="584E84B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−.187</w:t>
            </w:r>
          </w:p>
        </w:tc>
        <w:tc>
          <w:tcPr>
            <w:tcW w:w="0" w:type="auto"/>
            <w:vAlign w:val="center"/>
            <w:hideMark/>
          </w:tcPr>
          <w:p w14:paraId="57476A6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−3.030</w:t>
            </w:r>
          </w:p>
        </w:tc>
        <w:tc>
          <w:tcPr>
            <w:tcW w:w="0" w:type="auto"/>
            <w:vAlign w:val="center"/>
            <w:hideMark/>
          </w:tcPr>
          <w:p w14:paraId="69C8E0A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−.175</w:t>
            </w:r>
          </w:p>
        </w:tc>
        <w:tc>
          <w:tcPr>
            <w:tcW w:w="0" w:type="auto"/>
            <w:vAlign w:val="center"/>
            <w:hideMark/>
          </w:tcPr>
          <w:p w14:paraId="5A5F699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.003</w:t>
            </w:r>
          </w:p>
        </w:tc>
      </w:tr>
      <w:tr w:rsidR="005D388E" w:rsidRPr="005D388E" w14:paraId="7D0AAD85" w14:textId="77777777" w:rsidTr="00B90822">
        <w:trPr>
          <w:trHeight w:val="238"/>
          <w:tblCellSpacing w:w="15" w:type="dxa"/>
        </w:trPr>
        <w:tc>
          <w:tcPr>
            <w:tcW w:w="0" w:type="auto"/>
            <w:tcBorders>
              <w:bottom w:val="nil"/>
            </w:tcBorders>
            <w:vAlign w:val="center"/>
            <w:hideMark/>
          </w:tcPr>
          <w:p w14:paraId="56F6D907"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56F0BD41" w14:textId="72BB8024" w:rsidR="005D388E" w:rsidRPr="005D388E" w:rsidRDefault="0040248B" w:rsidP="005D388E">
            <w:pPr>
              <w:rPr>
                <w:rFonts w:ascii="Arial" w:hAnsi="Arial" w:cs="Arial"/>
                <w:sz w:val="20"/>
                <w:szCs w:val="20"/>
              </w:rPr>
            </w:pPr>
            <w:r>
              <w:rPr>
                <w:rFonts w:ascii="Arial" w:hAnsi="Arial" w:cs="Arial"/>
                <w:b/>
                <w:bCs/>
                <w:sz w:val="20"/>
                <w:szCs w:val="20"/>
              </w:rPr>
              <w:t>Private/</w:t>
            </w:r>
            <w:r w:rsidR="005D388E" w:rsidRPr="005D388E">
              <w:rPr>
                <w:rFonts w:ascii="Arial" w:hAnsi="Arial" w:cs="Arial"/>
                <w:b/>
                <w:bCs/>
                <w:sz w:val="20"/>
                <w:szCs w:val="20"/>
              </w:rPr>
              <w:t>Eudaimonic well-being</w:t>
            </w:r>
          </w:p>
        </w:tc>
        <w:tc>
          <w:tcPr>
            <w:tcW w:w="0" w:type="auto"/>
            <w:tcBorders>
              <w:bottom w:val="nil"/>
            </w:tcBorders>
            <w:vAlign w:val="center"/>
            <w:hideMark/>
          </w:tcPr>
          <w:p w14:paraId="6C994D0A"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−.132</w:t>
            </w:r>
          </w:p>
        </w:tc>
        <w:tc>
          <w:tcPr>
            <w:tcW w:w="0" w:type="auto"/>
            <w:tcBorders>
              <w:bottom w:val="nil"/>
            </w:tcBorders>
            <w:vAlign w:val="center"/>
            <w:hideMark/>
          </w:tcPr>
          <w:p w14:paraId="502D5E16"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.047</w:t>
            </w:r>
          </w:p>
        </w:tc>
        <w:tc>
          <w:tcPr>
            <w:tcW w:w="0" w:type="auto"/>
            <w:tcBorders>
              <w:bottom w:val="nil"/>
            </w:tcBorders>
            <w:vAlign w:val="center"/>
            <w:hideMark/>
          </w:tcPr>
          <w:p w14:paraId="777F4995"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−.178</w:t>
            </w:r>
          </w:p>
        </w:tc>
        <w:tc>
          <w:tcPr>
            <w:tcW w:w="0" w:type="auto"/>
            <w:tcBorders>
              <w:bottom w:val="nil"/>
            </w:tcBorders>
            <w:vAlign w:val="center"/>
            <w:hideMark/>
          </w:tcPr>
          <w:p w14:paraId="6936BFEE"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−2.845</w:t>
            </w:r>
          </w:p>
        </w:tc>
        <w:tc>
          <w:tcPr>
            <w:tcW w:w="0" w:type="auto"/>
            <w:tcBorders>
              <w:bottom w:val="nil"/>
            </w:tcBorders>
            <w:vAlign w:val="center"/>
            <w:hideMark/>
          </w:tcPr>
          <w:p w14:paraId="746DEF64"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−.165</w:t>
            </w:r>
          </w:p>
        </w:tc>
        <w:tc>
          <w:tcPr>
            <w:tcW w:w="0" w:type="auto"/>
            <w:tcBorders>
              <w:bottom w:val="nil"/>
            </w:tcBorders>
            <w:vAlign w:val="center"/>
            <w:hideMark/>
          </w:tcPr>
          <w:p w14:paraId="3885B8AE"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.005</w:t>
            </w:r>
          </w:p>
        </w:tc>
      </w:tr>
      <w:tr w:rsidR="005D388E" w:rsidRPr="005D388E" w14:paraId="3A5CE0A3" w14:textId="77777777" w:rsidTr="00BC7E2E">
        <w:trPr>
          <w:trHeight w:val="238"/>
          <w:tblCellSpacing w:w="15" w:type="dxa"/>
        </w:trPr>
        <w:tc>
          <w:tcPr>
            <w:tcW w:w="0" w:type="auto"/>
            <w:tcBorders>
              <w:top w:val="single" w:sz="4" w:space="0" w:color="000000"/>
              <w:bottom w:val="nil"/>
            </w:tcBorders>
            <w:vAlign w:val="center"/>
            <w:hideMark/>
          </w:tcPr>
          <w:p w14:paraId="1DAFBE01" w14:textId="77777777" w:rsidR="005D388E" w:rsidRPr="005D388E" w:rsidRDefault="005D388E" w:rsidP="005D388E">
            <w:pPr>
              <w:rPr>
                <w:rFonts w:ascii="Arial" w:hAnsi="Arial" w:cs="Arial"/>
                <w:sz w:val="20"/>
                <w:szCs w:val="20"/>
              </w:rPr>
            </w:pPr>
            <w:r w:rsidRPr="005D388E">
              <w:rPr>
                <w:rFonts w:ascii="Arial" w:hAnsi="Arial" w:cs="Arial"/>
                <w:b/>
                <w:bCs/>
                <w:sz w:val="20"/>
                <w:szCs w:val="20"/>
              </w:rPr>
              <w:t>Model 2</w:t>
            </w:r>
          </w:p>
        </w:tc>
        <w:tc>
          <w:tcPr>
            <w:tcW w:w="0" w:type="auto"/>
            <w:tcBorders>
              <w:top w:val="single" w:sz="4" w:space="0" w:color="000000"/>
              <w:bottom w:val="nil"/>
            </w:tcBorders>
            <w:vAlign w:val="center"/>
            <w:hideMark/>
          </w:tcPr>
          <w:p w14:paraId="7A18FB69" w14:textId="77777777" w:rsidR="005D388E" w:rsidRPr="005D388E" w:rsidRDefault="005D388E" w:rsidP="005D388E">
            <w:pPr>
              <w:rPr>
                <w:rFonts w:ascii="Arial" w:hAnsi="Arial" w:cs="Arial"/>
                <w:sz w:val="20"/>
                <w:szCs w:val="20"/>
              </w:rPr>
            </w:pPr>
            <w:r w:rsidRPr="005D388E">
              <w:rPr>
                <w:rFonts w:ascii="Arial" w:hAnsi="Arial" w:cs="Arial"/>
                <w:sz w:val="20"/>
                <w:szCs w:val="20"/>
              </w:rPr>
              <w:t>Constant</w:t>
            </w:r>
          </w:p>
        </w:tc>
        <w:tc>
          <w:tcPr>
            <w:tcW w:w="0" w:type="auto"/>
            <w:tcBorders>
              <w:top w:val="single" w:sz="4" w:space="0" w:color="000000"/>
              <w:bottom w:val="nil"/>
            </w:tcBorders>
            <w:vAlign w:val="center"/>
            <w:hideMark/>
          </w:tcPr>
          <w:p w14:paraId="2B71DD3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−2.680</w:t>
            </w:r>
          </w:p>
        </w:tc>
        <w:tc>
          <w:tcPr>
            <w:tcW w:w="0" w:type="auto"/>
            <w:tcBorders>
              <w:top w:val="single" w:sz="4" w:space="0" w:color="000000"/>
              <w:bottom w:val="nil"/>
            </w:tcBorders>
            <w:vAlign w:val="center"/>
            <w:hideMark/>
          </w:tcPr>
          <w:p w14:paraId="4A3F3F7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.483</w:t>
            </w:r>
          </w:p>
        </w:tc>
        <w:tc>
          <w:tcPr>
            <w:tcW w:w="0" w:type="auto"/>
            <w:tcBorders>
              <w:top w:val="single" w:sz="4" w:space="0" w:color="000000"/>
              <w:bottom w:val="nil"/>
            </w:tcBorders>
            <w:vAlign w:val="center"/>
            <w:hideMark/>
          </w:tcPr>
          <w:p w14:paraId="7771DD6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tcBorders>
              <w:top w:val="single" w:sz="4" w:space="0" w:color="000000"/>
              <w:bottom w:val="nil"/>
            </w:tcBorders>
            <w:vAlign w:val="center"/>
            <w:hideMark/>
          </w:tcPr>
          <w:p w14:paraId="6648260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−5.547</w:t>
            </w:r>
          </w:p>
        </w:tc>
        <w:tc>
          <w:tcPr>
            <w:tcW w:w="0" w:type="auto"/>
            <w:tcBorders>
              <w:top w:val="single" w:sz="4" w:space="0" w:color="000000"/>
              <w:bottom w:val="nil"/>
            </w:tcBorders>
            <w:vAlign w:val="center"/>
            <w:hideMark/>
          </w:tcPr>
          <w:p w14:paraId="78E740B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tcBorders>
              <w:top w:val="single" w:sz="4" w:space="0" w:color="000000"/>
              <w:bottom w:val="nil"/>
            </w:tcBorders>
            <w:vAlign w:val="center"/>
            <w:hideMark/>
          </w:tcPr>
          <w:p w14:paraId="5AA9ACF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02C6DFF0" w14:textId="77777777" w:rsidTr="00BC7E2E">
        <w:trPr>
          <w:trHeight w:val="238"/>
          <w:tblCellSpacing w:w="15" w:type="dxa"/>
        </w:trPr>
        <w:tc>
          <w:tcPr>
            <w:tcW w:w="0" w:type="auto"/>
            <w:tcBorders>
              <w:bottom w:val="nil"/>
            </w:tcBorders>
            <w:vAlign w:val="center"/>
            <w:hideMark/>
          </w:tcPr>
          <w:p w14:paraId="18229872"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023F0EFB" w14:textId="77777777" w:rsidR="005D388E" w:rsidRPr="005D388E" w:rsidRDefault="005D388E" w:rsidP="005D388E">
            <w:pPr>
              <w:rPr>
                <w:rFonts w:ascii="Arial" w:hAnsi="Arial" w:cs="Arial"/>
                <w:sz w:val="20"/>
                <w:szCs w:val="20"/>
              </w:rPr>
            </w:pPr>
            <w:r w:rsidRPr="005D388E">
              <w:rPr>
                <w:rFonts w:ascii="Arial" w:hAnsi="Arial" w:cs="Arial"/>
                <w:sz w:val="20"/>
                <w:szCs w:val="20"/>
              </w:rPr>
              <w:t>Race</w:t>
            </w:r>
          </w:p>
        </w:tc>
        <w:tc>
          <w:tcPr>
            <w:tcW w:w="0" w:type="auto"/>
            <w:tcBorders>
              <w:bottom w:val="nil"/>
            </w:tcBorders>
            <w:vAlign w:val="center"/>
            <w:hideMark/>
          </w:tcPr>
          <w:p w14:paraId="482E643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−.057</w:t>
            </w:r>
          </w:p>
        </w:tc>
        <w:tc>
          <w:tcPr>
            <w:tcW w:w="0" w:type="auto"/>
            <w:tcBorders>
              <w:bottom w:val="nil"/>
            </w:tcBorders>
            <w:vAlign w:val="center"/>
            <w:hideMark/>
          </w:tcPr>
          <w:p w14:paraId="36C6575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.104</w:t>
            </w:r>
          </w:p>
        </w:tc>
        <w:tc>
          <w:tcPr>
            <w:tcW w:w="0" w:type="auto"/>
            <w:tcBorders>
              <w:bottom w:val="nil"/>
            </w:tcBorders>
            <w:vAlign w:val="center"/>
            <w:hideMark/>
          </w:tcPr>
          <w:p w14:paraId="72115D2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−.034</w:t>
            </w:r>
          </w:p>
        </w:tc>
        <w:tc>
          <w:tcPr>
            <w:tcW w:w="0" w:type="auto"/>
            <w:tcBorders>
              <w:bottom w:val="nil"/>
            </w:tcBorders>
            <w:vAlign w:val="center"/>
            <w:hideMark/>
          </w:tcPr>
          <w:p w14:paraId="1F30668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−.553</w:t>
            </w:r>
          </w:p>
        </w:tc>
        <w:tc>
          <w:tcPr>
            <w:tcW w:w="0" w:type="auto"/>
            <w:tcBorders>
              <w:bottom w:val="nil"/>
            </w:tcBorders>
            <w:vAlign w:val="center"/>
            <w:hideMark/>
          </w:tcPr>
          <w:p w14:paraId="1ED956E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−.031</w:t>
            </w:r>
          </w:p>
        </w:tc>
        <w:tc>
          <w:tcPr>
            <w:tcW w:w="0" w:type="auto"/>
            <w:tcBorders>
              <w:bottom w:val="nil"/>
            </w:tcBorders>
            <w:vAlign w:val="center"/>
            <w:hideMark/>
          </w:tcPr>
          <w:p w14:paraId="12E8A9C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.581</w:t>
            </w:r>
          </w:p>
        </w:tc>
      </w:tr>
      <w:tr w:rsidR="005D388E" w:rsidRPr="005D388E" w14:paraId="70208BEB" w14:textId="77777777" w:rsidTr="00BC7E2E">
        <w:trPr>
          <w:trHeight w:val="238"/>
          <w:tblCellSpacing w:w="15" w:type="dxa"/>
        </w:trPr>
        <w:tc>
          <w:tcPr>
            <w:tcW w:w="0" w:type="auto"/>
            <w:tcBorders>
              <w:bottom w:val="nil"/>
            </w:tcBorders>
            <w:vAlign w:val="center"/>
            <w:hideMark/>
          </w:tcPr>
          <w:p w14:paraId="2289B216"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1781BCCE" w14:textId="77777777" w:rsidR="005D388E" w:rsidRPr="005D388E" w:rsidRDefault="005D388E" w:rsidP="005D388E">
            <w:pPr>
              <w:rPr>
                <w:rFonts w:ascii="Arial" w:hAnsi="Arial" w:cs="Arial"/>
                <w:sz w:val="20"/>
                <w:szCs w:val="20"/>
              </w:rPr>
            </w:pPr>
            <w:r w:rsidRPr="005D388E">
              <w:rPr>
                <w:rFonts w:ascii="Arial" w:hAnsi="Arial" w:cs="Arial"/>
                <w:sz w:val="20"/>
                <w:szCs w:val="20"/>
              </w:rPr>
              <w:t>MIDUS cohort</w:t>
            </w:r>
          </w:p>
        </w:tc>
        <w:tc>
          <w:tcPr>
            <w:tcW w:w="0" w:type="auto"/>
            <w:tcBorders>
              <w:bottom w:val="nil"/>
            </w:tcBorders>
            <w:vAlign w:val="center"/>
            <w:hideMark/>
          </w:tcPr>
          <w:p w14:paraId="6734E7E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.808</w:t>
            </w:r>
          </w:p>
        </w:tc>
        <w:tc>
          <w:tcPr>
            <w:tcW w:w="0" w:type="auto"/>
            <w:tcBorders>
              <w:bottom w:val="nil"/>
            </w:tcBorders>
            <w:vAlign w:val="center"/>
            <w:hideMark/>
          </w:tcPr>
          <w:p w14:paraId="73B1642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.109</w:t>
            </w:r>
          </w:p>
        </w:tc>
        <w:tc>
          <w:tcPr>
            <w:tcW w:w="0" w:type="auto"/>
            <w:tcBorders>
              <w:bottom w:val="nil"/>
            </w:tcBorders>
            <w:vAlign w:val="center"/>
            <w:hideMark/>
          </w:tcPr>
          <w:p w14:paraId="775D1BB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.580</w:t>
            </w:r>
          </w:p>
        </w:tc>
        <w:tc>
          <w:tcPr>
            <w:tcW w:w="0" w:type="auto"/>
            <w:tcBorders>
              <w:bottom w:val="nil"/>
            </w:tcBorders>
            <w:vAlign w:val="center"/>
            <w:hideMark/>
          </w:tcPr>
          <w:p w14:paraId="49FC2D3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7.428</w:t>
            </w:r>
          </w:p>
        </w:tc>
        <w:tc>
          <w:tcPr>
            <w:tcW w:w="0" w:type="auto"/>
            <w:tcBorders>
              <w:bottom w:val="nil"/>
            </w:tcBorders>
            <w:vAlign w:val="center"/>
            <w:hideMark/>
          </w:tcPr>
          <w:p w14:paraId="6A5E8D2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.413</w:t>
            </w:r>
          </w:p>
        </w:tc>
        <w:tc>
          <w:tcPr>
            <w:tcW w:w="0" w:type="auto"/>
            <w:tcBorders>
              <w:bottom w:val="nil"/>
            </w:tcBorders>
            <w:vAlign w:val="center"/>
            <w:hideMark/>
          </w:tcPr>
          <w:p w14:paraId="485B42D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0E3A15EB" w14:textId="77777777" w:rsidTr="00BC7E2E">
        <w:trPr>
          <w:trHeight w:val="238"/>
          <w:tblCellSpacing w:w="15" w:type="dxa"/>
        </w:trPr>
        <w:tc>
          <w:tcPr>
            <w:tcW w:w="0" w:type="auto"/>
            <w:tcBorders>
              <w:bottom w:val="nil"/>
            </w:tcBorders>
            <w:vAlign w:val="center"/>
            <w:hideMark/>
          </w:tcPr>
          <w:p w14:paraId="2BA4B7B3"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69281522" w14:textId="77777777" w:rsidR="005D388E" w:rsidRPr="005D388E" w:rsidRDefault="005D388E" w:rsidP="005D388E">
            <w:pPr>
              <w:rPr>
                <w:rFonts w:ascii="Arial" w:hAnsi="Arial" w:cs="Arial"/>
                <w:sz w:val="20"/>
                <w:szCs w:val="20"/>
              </w:rPr>
            </w:pPr>
            <w:r w:rsidRPr="005D388E">
              <w:rPr>
                <w:rFonts w:ascii="Arial" w:hAnsi="Arial" w:cs="Arial"/>
                <w:sz w:val="20"/>
                <w:szCs w:val="20"/>
              </w:rPr>
              <w:t>Age at MRI</w:t>
            </w:r>
          </w:p>
        </w:tc>
        <w:tc>
          <w:tcPr>
            <w:tcW w:w="0" w:type="auto"/>
            <w:tcBorders>
              <w:bottom w:val="nil"/>
            </w:tcBorders>
            <w:vAlign w:val="center"/>
            <w:hideMark/>
          </w:tcPr>
          <w:p w14:paraId="41BFA1A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.024</w:t>
            </w:r>
          </w:p>
        </w:tc>
        <w:tc>
          <w:tcPr>
            <w:tcW w:w="0" w:type="auto"/>
            <w:tcBorders>
              <w:bottom w:val="nil"/>
            </w:tcBorders>
            <w:vAlign w:val="center"/>
            <w:hideMark/>
          </w:tcPr>
          <w:p w14:paraId="6FA9578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.005</w:t>
            </w:r>
          </w:p>
        </w:tc>
        <w:tc>
          <w:tcPr>
            <w:tcW w:w="0" w:type="auto"/>
            <w:tcBorders>
              <w:bottom w:val="nil"/>
            </w:tcBorders>
            <w:vAlign w:val="center"/>
            <w:hideMark/>
          </w:tcPr>
          <w:p w14:paraId="4E8F203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.473</w:t>
            </w:r>
          </w:p>
        </w:tc>
        <w:tc>
          <w:tcPr>
            <w:tcW w:w="0" w:type="auto"/>
            <w:tcBorders>
              <w:bottom w:val="nil"/>
            </w:tcBorders>
            <w:vAlign w:val="center"/>
            <w:hideMark/>
          </w:tcPr>
          <w:p w14:paraId="63D4DAB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5.343</w:t>
            </w:r>
          </w:p>
        </w:tc>
        <w:tc>
          <w:tcPr>
            <w:tcW w:w="0" w:type="auto"/>
            <w:tcBorders>
              <w:bottom w:val="nil"/>
            </w:tcBorders>
            <w:vAlign w:val="center"/>
            <w:hideMark/>
          </w:tcPr>
          <w:p w14:paraId="77D68EE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.297</w:t>
            </w:r>
          </w:p>
        </w:tc>
        <w:tc>
          <w:tcPr>
            <w:tcW w:w="0" w:type="auto"/>
            <w:tcBorders>
              <w:bottom w:val="nil"/>
            </w:tcBorders>
            <w:vAlign w:val="center"/>
            <w:hideMark/>
          </w:tcPr>
          <w:p w14:paraId="7D35A64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6D3DA82F" w14:textId="77777777" w:rsidTr="00BC7E2E">
        <w:trPr>
          <w:trHeight w:val="238"/>
          <w:tblCellSpacing w:w="15" w:type="dxa"/>
        </w:trPr>
        <w:tc>
          <w:tcPr>
            <w:tcW w:w="0" w:type="auto"/>
            <w:tcBorders>
              <w:bottom w:val="nil"/>
            </w:tcBorders>
            <w:vAlign w:val="center"/>
            <w:hideMark/>
          </w:tcPr>
          <w:p w14:paraId="65679D87"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531336FB" w14:textId="77777777" w:rsidR="005D388E" w:rsidRPr="005D388E" w:rsidRDefault="005D388E" w:rsidP="005D388E">
            <w:pPr>
              <w:rPr>
                <w:rFonts w:ascii="Arial" w:hAnsi="Arial" w:cs="Arial"/>
                <w:sz w:val="20"/>
                <w:szCs w:val="20"/>
              </w:rPr>
            </w:pPr>
            <w:r w:rsidRPr="005D388E">
              <w:rPr>
                <w:rFonts w:ascii="Arial" w:hAnsi="Arial" w:cs="Arial"/>
                <w:sz w:val="20"/>
                <w:szCs w:val="20"/>
              </w:rPr>
              <w:t>Sex</w:t>
            </w:r>
          </w:p>
        </w:tc>
        <w:tc>
          <w:tcPr>
            <w:tcW w:w="0" w:type="auto"/>
            <w:tcBorders>
              <w:bottom w:val="nil"/>
            </w:tcBorders>
            <w:vAlign w:val="center"/>
            <w:hideMark/>
          </w:tcPr>
          <w:p w14:paraId="23312D7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−.013</w:t>
            </w:r>
          </w:p>
        </w:tc>
        <w:tc>
          <w:tcPr>
            <w:tcW w:w="0" w:type="auto"/>
            <w:tcBorders>
              <w:bottom w:val="nil"/>
            </w:tcBorders>
            <w:vAlign w:val="center"/>
            <w:hideMark/>
          </w:tcPr>
          <w:p w14:paraId="30A96EB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.084</w:t>
            </w:r>
          </w:p>
        </w:tc>
        <w:tc>
          <w:tcPr>
            <w:tcW w:w="0" w:type="auto"/>
            <w:tcBorders>
              <w:bottom w:val="nil"/>
            </w:tcBorders>
            <w:vAlign w:val="center"/>
            <w:hideMark/>
          </w:tcPr>
          <w:p w14:paraId="6F0854F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−.009</w:t>
            </w:r>
          </w:p>
        </w:tc>
        <w:tc>
          <w:tcPr>
            <w:tcW w:w="0" w:type="auto"/>
            <w:tcBorders>
              <w:bottom w:val="nil"/>
            </w:tcBorders>
            <w:vAlign w:val="center"/>
            <w:hideMark/>
          </w:tcPr>
          <w:p w14:paraId="2DAF76D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−.150</w:t>
            </w:r>
          </w:p>
        </w:tc>
        <w:tc>
          <w:tcPr>
            <w:tcW w:w="0" w:type="auto"/>
            <w:tcBorders>
              <w:bottom w:val="nil"/>
            </w:tcBorders>
            <w:vAlign w:val="center"/>
            <w:hideMark/>
          </w:tcPr>
          <w:p w14:paraId="3F6E24E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−.008</w:t>
            </w:r>
          </w:p>
        </w:tc>
        <w:tc>
          <w:tcPr>
            <w:tcW w:w="0" w:type="auto"/>
            <w:tcBorders>
              <w:bottom w:val="nil"/>
            </w:tcBorders>
            <w:vAlign w:val="center"/>
            <w:hideMark/>
          </w:tcPr>
          <w:p w14:paraId="7F8A070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.881</w:t>
            </w:r>
          </w:p>
        </w:tc>
      </w:tr>
      <w:tr w:rsidR="005D388E" w:rsidRPr="005D388E" w14:paraId="06985869" w14:textId="77777777" w:rsidTr="00BC7E2E">
        <w:trPr>
          <w:trHeight w:val="238"/>
          <w:tblCellSpacing w:w="15" w:type="dxa"/>
        </w:trPr>
        <w:tc>
          <w:tcPr>
            <w:tcW w:w="0" w:type="auto"/>
            <w:tcBorders>
              <w:bottom w:val="nil"/>
            </w:tcBorders>
            <w:vAlign w:val="center"/>
            <w:hideMark/>
          </w:tcPr>
          <w:p w14:paraId="7169F5E7"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090B8F3D" w14:textId="77777777" w:rsidR="005D388E" w:rsidRPr="005D388E" w:rsidRDefault="005D388E" w:rsidP="005D388E">
            <w:pPr>
              <w:rPr>
                <w:rFonts w:ascii="Arial" w:hAnsi="Arial" w:cs="Arial"/>
                <w:sz w:val="20"/>
                <w:szCs w:val="20"/>
              </w:rPr>
            </w:pPr>
            <w:r w:rsidRPr="005D388E">
              <w:rPr>
                <w:rFonts w:ascii="Arial" w:hAnsi="Arial" w:cs="Arial"/>
                <w:sz w:val="20"/>
                <w:szCs w:val="20"/>
              </w:rPr>
              <w:t>SES</w:t>
            </w:r>
          </w:p>
        </w:tc>
        <w:tc>
          <w:tcPr>
            <w:tcW w:w="0" w:type="auto"/>
            <w:tcBorders>
              <w:bottom w:val="nil"/>
            </w:tcBorders>
            <w:vAlign w:val="center"/>
            <w:hideMark/>
          </w:tcPr>
          <w:p w14:paraId="1B82D56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−.082</w:t>
            </w:r>
          </w:p>
        </w:tc>
        <w:tc>
          <w:tcPr>
            <w:tcW w:w="0" w:type="auto"/>
            <w:tcBorders>
              <w:bottom w:val="nil"/>
            </w:tcBorders>
            <w:vAlign w:val="center"/>
            <w:hideMark/>
          </w:tcPr>
          <w:p w14:paraId="05428E4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.025</w:t>
            </w:r>
          </w:p>
        </w:tc>
        <w:tc>
          <w:tcPr>
            <w:tcW w:w="0" w:type="auto"/>
            <w:tcBorders>
              <w:bottom w:val="nil"/>
            </w:tcBorders>
            <w:vAlign w:val="center"/>
            <w:hideMark/>
          </w:tcPr>
          <w:p w14:paraId="65588E1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−.200</w:t>
            </w:r>
          </w:p>
        </w:tc>
        <w:tc>
          <w:tcPr>
            <w:tcW w:w="0" w:type="auto"/>
            <w:tcBorders>
              <w:bottom w:val="nil"/>
            </w:tcBorders>
            <w:vAlign w:val="center"/>
            <w:hideMark/>
          </w:tcPr>
          <w:p w14:paraId="1150A5F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−3.304</w:t>
            </w:r>
          </w:p>
        </w:tc>
        <w:tc>
          <w:tcPr>
            <w:tcW w:w="0" w:type="auto"/>
            <w:tcBorders>
              <w:bottom w:val="nil"/>
            </w:tcBorders>
            <w:vAlign w:val="center"/>
            <w:hideMark/>
          </w:tcPr>
          <w:p w14:paraId="5DFC77E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−.184</w:t>
            </w:r>
          </w:p>
        </w:tc>
        <w:tc>
          <w:tcPr>
            <w:tcW w:w="0" w:type="auto"/>
            <w:tcBorders>
              <w:bottom w:val="nil"/>
            </w:tcBorders>
            <w:vAlign w:val="center"/>
            <w:hideMark/>
          </w:tcPr>
          <w:p w14:paraId="3990E46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.001</w:t>
            </w:r>
          </w:p>
        </w:tc>
      </w:tr>
      <w:tr w:rsidR="005D388E" w:rsidRPr="005D388E" w14:paraId="30771CD9" w14:textId="77777777" w:rsidTr="00BC7E2E">
        <w:trPr>
          <w:trHeight w:val="238"/>
          <w:tblCellSpacing w:w="15" w:type="dxa"/>
        </w:trPr>
        <w:tc>
          <w:tcPr>
            <w:tcW w:w="0" w:type="auto"/>
            <w:tcBorders>
              <w:bottom w:val="nil"/>
            </w:tcBorders>
            <w:vAlign w:val="center"/>
            <w:hideMark/>
          </w:tcPr>
          <w:p w14:paraId="1D845EB5"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7A31FFD2" w14:textId="0968A035" w:rsidR="005D388E" w:rsidRPr="005D388E" w:rsidRDefault="0040248B" w:rsidP="005D388E">
            <w:pPr>
              <w:rPr>
                <w:rFonts w:ascii="Arial" w:hAnsi="Arial" w:cs="Arial"/>
                <w:sz w:val="20"/>
                <w:szCs w:val="20"/>
              </w:rPr>
            </w:pPr>
            <w:r>
              <w:rPr>
                <w:rFonts w:ascii="Arial" w:hAnsi="Arial" w:cs="Arial"/>
                <w:b/>
                <w:bCs/>
                <w:sz w:val="20"/>
                <w:szCs w:val="20"/>
              </w:rPr>
              <w:t>Private/</w:t>
            </w:r>
            <w:r w:rsidR="005D388E" w:rsidRPr="005D388E">
              <w:rPr>
                <w:rFonts w:ascii="Arial" w:hAnsi="Arial" w:cs="Arial"/>
                <w:b/>
                <w:bCs/>
                <w:sz w:val="20"/>
                <w:szCs w:val="20"/>
              </w:rPr>
              <w:t>Eudaimonic well-being</w:t>
            </w:r>
          </w:p>
        </w:tc>
        <w:tc>
          <w:tcPr>
            <w:tcW w:w="0" w:type="auto"/>
            <w:tcBorders>
              <w:bottom w:val="nil"/>
            </w:tcBorders>
            <w:vAlign w:val="center"/>
            <w:hideMark/>
          </w:tcPr>
          <w:p w14:paraId="6B3012B9"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−.105</w:t>
            </w:r>
          </w:p>
        </w:tc>
        <w:tc>
          <w:tcPr>
            <w:tcW w:w="0" w:type="auto"/>
            <w:tcBorders>
              <w:bottom w:val="nil"/>
            </w:tcBorders>
            <w:vAlign w:val="center"/>
            <w:hideMark/>
          </w:tcPr>
          <w:p w14:paraId="2E4B3194"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.047</w:t>
            </w:r>
          </w:p>
        </w:tc>
        <w:tc>
          <w:tcPr>
            <w:tcW w:w="0" w:type="auto"/>
            <w:tcBorders>
              <w:bottom w:val="nil"/>
            </w:tcBorders>
            <w:vAlign w:val="center"/>
            <w:hideMark/>
          </w:tcPr>
          <w:p w14:paraId="15B9C3AC"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−.141</w:t>
            </w:r>
          </w:p>
        </w:tc>
        <w:tc>
          <w:tcPr>
            <w:tcW w:w="0" w:type="auto"/>
            <w:tcBorders>
              <w:bottom w:val="nil"/>
            </w:tcBorders>
            <w:vAlign w:val="center"/>
            <w:hideMark/>
          </w:tcPr>
          <w:p w14:paraId="12946D36"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−2.211</w:t>
            </w:r>
          </w:p>
        </w:tc>
        <w:tc>
          <w:tcPr>
            <w:tcW w:w="0" w:type="auto"/>
            <w:tcBorders>
              <w:bottom w:val="nil"/>
            </w:tcBorders>
            <w:vAlign w:val="center"/>
            <w:hideMark/>
          </w:tcPr>
          <w:p w14:paraId="632E6E48"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−.123</w:t>
            </w:r>
          </w:p>
        </w:tc>
        <w:tc>
          <w:tcPr>
            <w:tcW w:w="0" w:type="auto"/>
            <w:tcBorders>
              <w:bottom w:val="nil"/>
            </w:tcBorders>
            <w:vAlign w:val="center"/>
            <w:hideMark/>
          </w:tcPr>
          <w:p w14:paraId="0749ACCE"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.028</w:t>
            </w:r>
          </w:p>
        </w:tc>
      </w:tr>
      <w:tr w:rsidR="005D388E" w:rsidRPr="005D388E" w14:paraId="5EC0C60B" w14:textId="77777777" w:rsidTr="00BC7E2E">
        <w:trPr>
          <w:trHeight w:val="238"/>
          <w:tblCellSpacing w:w="15" w:type="dxa"/>
        </w:trPr>
        <w:tc>
          <w:tcPr>
            <w:tcW w:w="0" w:type="auto"/>
            <w:tcBorders>
              <w:bottom w:val="nil"/>
            </w:tcBorders>
            <w:vAlign w:val="center"/>
            <w:hideMark/>
          </w:tcPr>
          <w:p w14:paraId="649A8BA5"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17EC187A" w14:textId="77777777" w:rsidR="005D388E" w:rsidRPr="005D388E" w:rsidRDefault="005D388E" w:rsidP="005D388E">
            <w:pPr>
              <w:rPr>
                <w:rFonts w:ascii="Arial" w:hAnsi="Arial" w:cs="Arial"/>
                <w:sz w:val="20"/>
                <w:szCs w:val="20"/>
              </w:rPr>
            </w:pPr>
            <w:r w:rsidRPr="005D388E">
              <w:rPr>
                <w:rFonts w:ascii="Arial" w:hAnsi="Arial" w:cs="Arial"/>
                <w:sz w:val="20"/>
                <w:szCs w:val="20"/>
              </w:rPr>
              <w:t>Body mass index</w:t>
            </w:r>
          </w:p>
        </w:tc>
        <w:tc>
          <w:tcPr>
            <w:tcW w:w="0" w:type="auto"/>
            <w:tcBorders>
              <w:bottom w:val="nil"/>
            </w:tcBorders>
            <w:vAlign w:val="center"/>
            <w:hideMark/>
          </w:tcPr>
          <w:p w14:paraId="5773CA8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.022</w:t>
            </w:r>
          </w:p>
        </w:tc>
        <w:tc>
          <w:tcPr>
            <w:tcW w:w="0" w:type="auto"/>
            <w:tcBorders>
              <w:bottom w:val="nil"/>
            </w:tcBorders>
            <w:vAlign w:val="center"/>
            <w:hideMark/>
          </w:tcPr>
          <w:p w14:paraId="102C639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.007</w:t>
            </w:r>
          </w:p>
        </w:tc>
        <w:tc>
          <w:tcPr>
            <w:tcW w:w="0" w:type="auto"/>
            <w:tcBorders>
              <w:bottom w:val="nil"/>
            </w:tcBorders>
            <w:vAlign w:val="center"/>
            <w:hideMark/>
          </w:tcPr>
          <w:p w14:paraId="11F5A8E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.177</w:t>
            </w:r>
          </w:p>
        </w:tc>
        <w:tc>
          <w:tcPr>
            <w:tcW w:w="0" w:type="auto"/>
            <w:tcBorders>
              <w:bottom w:val="nil"/>
            </w:tcBorders>
            <w:vAlign w:val="center"/>
            <w:hideMark/>
          </w:tcPr>
          <w:p w14:paraId="185E0C0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2.905</w:t>
            </w:r>
          </w:p>
        </w:tc>
        <w:tc>
          <w:tcPr>
            <w:tcW w:w="0" w:type="auto"/>
            <w:tcBorders>
              <w:bottom w:val="nil"/>
            </w:tcBorders>
            <w:vAlign w:val="center"/>
            <w:hideMark/>
          </w:tcPr>
          <w:p w14:paraId="6B00150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.161</w:t>
            </w:r>
          </w:p>
        </w:tc>
        <w:tc>
          <w:tcPr>
            <w:tcW w:w="0" w:type="auto"/>
            <w:tcBorders>
              <w:bottom w:val="nil"/>
            </w:tcBorders>
            <w:vAlign w:val="center"/>
            <w:hideMark/>
          </w:tcPr>
          <w:p w14:paraId="7D34698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r>
      <w:tr w:rsidR="005D388E" w:rsidRPr="005D388E" w14:paraId="7007D6D7" w14:textId="77777777" w:rsidTr="00BC7E2E">
        <w:trPr>
          <w:trHeight w:val="238"/>
          <w:tblCellSpacing w:w="15" w:type="dxa"/>
        </w:trPr>
        <w:tc>
          <w:tcPr>
            <w:tcW w:w="0" w:type="auto"/>
            <w:tcBorders>
              <w:bottom w:val="nil"/>
            </w:tcBorders>
            <w:vAlign w:val="center"/>
            <w:hideMark/>
          </w:tcPr>
          <w:p w14:paraId="247A6CCA"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07AC3E3A" w14:textId="77777777" w:rsidR="005D388E" w:rsidRPr="005D388E" w:rsidRDefault="005D388E" w:rsidP="005D388E">
            <w:pPr>
              <w:rPr>
                <w:rFonts w:ascii="Arial" w:hAnsi="Arial" w:cs="Arial"/>
                <w:sz w:val="20"/>
                <w:szCs w:val="20"/>
              </w:rPr>
            </w:pPr>
            <w:r w:rsidRPr="005D388E">
              <w:rPr>
                <w:rFonts w:ascii="Arial" w:hAnsi="Arial" w:cs="Arial"/>
                <w:sz w:val="20"/>
                <w:szCs w:val="20"/>
              </w:rPr>
              <w:t>Chronic conditions</w:t>
            </w:r>
          </w:p>
        </w:tc>
        <w:tc>
          <w:tcPr>
            <w:tcW w:w="0" w:type="auto"/>
            <w:tcBorders>
              <w:bottom w:val="nil"/>
            </w:tcBorders>
            <w:vAlign w:val="center"/>
            <w:hideMark/>
          </w:tcPr>
          <w:p w14:paraId="75DBFD6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.046</w:t>
            </w:r>
          </w:p>
        </w:tc>
        <w:tc>
          <w:tcPr>
            <w:tcW w:w="0" w:type="auto"/>
            <w:tcBorders>
              <w:bottom w:val="nil"/>
            </w:tcBorders>
            <w:vAlign w:val="center"/>
            <w:hideMark/>
          </w:tcPr>
          <w:p w14:paraId="13962DF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.018</w:t>
            </w:r>
          </w:p>
        </w:tc>
        <w:tc>
          <w:tcPr>
            <w:tcW w:w="0" w:type="auto"/>
            <w:tcBorders>
              <w:bottom w:val="nil"/>
            </w:tcBorders>
            <w:vAlign w:val="center"/>
            <w:hideMark/>
          </w:tcPr>
          <w:p w14:paraId="036D4D3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.167</w:t>
            </w:r>
          </w:p>
        </w:tc>
        <w:tc>
          <w:tcPr>
            <w:tcW w:w="0" w:type="auto"/>
            <w:tcBorders>
              <w:bottom w:val="nil"/>
            </w:tcBorders>
            <w:vAlign w:val="center"/>
            <w:hideMark/>
          </w:tcPr>
          <w:p w14:paraId="1339236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2.563</w:t>
            </w:r>
          </w:p>
        </w:tc>
        <w:tc>
          <w:tcPr>
            <w:tcW w:w="0" w:type="auto"/>
            <w:tcBorders>
              <w:bottom w:val="nil"/>
            </w:tcBorders>
            <w:vAlign w:val="center"/>
            <w:hideMark/>
          </w:tcPr>
          <w:p w14:paraId="12111FF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.142</w:t>
            </w:r>
          </w:p>
        </w:tc>
        <w:tc>
          <w:tcPr>
            <w:tcW w:w="0" w:type="auto"/>
            <w:tcBorders>
              <w:bottom w:val="nil"/>
            </w:tcBorders>
            <w:vAlign w:val="center"/>
            <w:hideMark/>
          </w:tcPr>
          <w:p w14:paraId="3604C50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.011</w:t>
            </w:r>
          </w:p>
        </w:tc>
      </w:tr>
      <w:tr w:rsidR="005D388E" w:rsidRPr="005D388E" w14:paraId="3C48255B" w14:textId="77777777" w:rsidTr="00BC7E2E">
        <w:trPr>
          <w:trHeight w:val="238"/>
          <w:tblCellSpacing w:w="15" w:type="dxa"/>
        </w:trPr>
        <w:tc>
          <w:tcPr>
            <w:tcW w:w="0" w:type="auto"/>
            <w:tcBorders>
              <w:bottom w:val="nil"/>
            </w:tcBorders>
            <w:vAlign w:val="center"/>
            <w:hideMark/>
          </w:tcPr>
          <w:p w14:paraId="77C9D782"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155D9B87" w14:textId="77777777" w:rsidR="005D388E" w:rsidRPr="005D388E" w:rsidRDefault="005D388E" w:rsidP="005D388E">
            <w:pPr>
              <w:rPr>
                <w:rFonts w:ascii="Arial" w:hAnsi="Arial" w:cs="Arial"/>
                <w:sz w:val="20"/>
                <w:szCs w:val="20"/>
              </w:rPr>
            </w:pPr>
            <w:r w:rsidRPr="005D388E">
              <w:rPr>
                <w:rFonts w:ascii="Arial" w:hAnsi="Arial" w:cs="Arial"/>
                <w:sz w:val="20"/>
                <w:szCs w:val="20"/>
              </w:rPr>
              <w:t>Years of drinking</w:t>
            </w:r>
          </w:p>
        </w:tc>
        <w:tc>
          <w:tcPr>
            <w:tcW w:w="0" w:type="auto"/>
            <w:tcBorders>
              <w:bottom w:val="nil"/>
            </w:tcBorders>
            <w:vAlign w:val="center"/>
            <w:hideMark/>
          </w:tcPr>
          <w:p w14:paraId="432442E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.002</w:t>
            </w:r>
          </w:p>
        </w:tc>
        <w:tc>
          <w:tcPr>
            <w:tcW w:w="0" w:type="auto"/>
            <w:tcBorders>
              <w:bottom w:val="nil"/>
            </w:tcBorders>
            <w:vAlign w:val="center"/>
            <w:hideMark/>
          </w:tcPr>
          <w:p w14:paraId="6127DFA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tcBorders>
              <w:bottom w:val="nil"/>
            </w:tcBorders>
            <w:vAlign w:val="center"/>
            <w:hideMark/>
          </w:tcPr>
          <w:p w14:paraId="51BCD36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.034</w:t>
            </w:r>
          </w:p>
        </w:tc>
        <w:tc>
          <w:tcPr>
            <w:tcW w:w="0" w:type="auto"/>
            <w:tcBorders>
              <w:bottom w:val="nil"/>
            </w:tcBorders>
            <w:vAlign w:val="center"/>
            <w:hideMark/>
          </w:tcPr>
          <w:p w14:paraId="5407E5C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.570</w:t>
            </w:r>
          </w:p>
        </w:tc>
        <w:tc>
          <w:tcPr>
            <w:tcW w:w="0" w:type="auto"/>
            <w:tcBorders>
              <w:bottom w:val="nil"/>
            </w:tcBorders>
            <w:vAlign w:val="center"/>
            <w:hideMark/>
          </w:tcPr>
          <w:p w14:paraId="4E079DD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.032</w:t>
            </w:r>
          </w:p>
        </w:tc>
        <w:tc>
          <w:tcPr>
            <w:tcW w:w="0" w:type="auto"/>
            <w:tcBorders>
              <w:bottom w:val="nil"/>
            </w:tcBorders>
            <w:vAlign w:val="center"/>
            <w:hideMark/>
          </w:tcPr>
          <w:p w14:paraId="153F666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.569</w:t>
            </w:r>
          </w:p>
        </w:tc>
      </w:tr>
      <w:tr w:rsidR="005D388E" w:rsidRPr="005D388E" w14:paraId="3823CB26" w14:textId="77777777" w:rsidTr="00BC7E2E">
        <w:trPr>
          <w:trHeight w:val="238"/>
          <w:tblCellSpacing w:w="15" w:type="dxa"/>
        </w:trPr>
        <w:tc>
          <w:tcPr>
            <w:tcW w:w="0" w:type="auto"/>
            <w:tcBorders>
              <w:bottom w:val="nil"/>
            </w:tcBorders>
            <w:vAlign w:val="center"/>
            <w:hideMark/>
          </w:tcPr>
          <w:p w14:paraId="36CDE6C8"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141B4E84" w14:textId="77777777" w:rsidR="005D388E" w:rsidRPr="005D388E" w:rsidRDefault="005D388E" w:rsidP="005D388E">
            <w:pPr>
              <w:rPr>
                <w:rFonts w:ascii="Arial" w:hAnsi="Arial" w:cs="Arial"/>
                <w:sz w:val="20"/>
                <w:szCs w:val="20"/>
              </w:rPr>
            </w:pPr>
            <w:r w:rsidRPr="005D388E">
              <w:rPr>
                <w:rFonts w:ascii="Arial" w:hAnsi="Arial" w:cs="Arial"/>
                <w:sz w:val="20"/>
                <w:szCs w:val="20"/>
              </w:rPr>
              <w:t>Years of smoking</w:t>
            </w:r>
          </w:p>
        </w:tc>
        <w:tc>
          <w:tcPr>
            <w:tcW w:w="0" w:type="auto"/>
            <w:tcBorders>
              <w:bottom w:val="nil"/>
            </w:tcBorders>
            <w:vAlign w:val="center"/>
            <w:hideMark/>
          </w:tcPr>
          <w:p w14:paraId="769FD8D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−.006</w:t>
            </w:r>
          </w:p>
        </w:tc>
        <w:tc>
          <w:tcPr>
            <w:tcW w:w="0" w:type="auto"/>
            <w:tcBorders>
              <w:bottom w:val="nil"/>
            </w:tcBorders>
            <w:vAlign w:val="center"/>
            <w:hideMark/>
          </w:tcPr>
          <w:p w14:paraId="6D4ECDD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.003</w:t>
            </w:r>
          </w:p>
        </w:tc>
        <w:tc>
          <w:tcPr>
            <w:tcW w:w="0" w:type="auto"/>
            <w:tcBorders>
              <w:bottom w:val="nil"/>
            </w:tcBorders>
            <w:vAlign w:val="center"/>
            <w:hideMark/>
          </w:tcPr>
          <w:p w14:paraId="033B257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−.103</w:t>
            </w:r>
          </w:p>
        </w:tc>
        <w:tc>
          <w:tcPr>
            <w:tcW w:w="0" w:type="auto"/>
            <w:tcBorders>
              <w:bottom w:val="nil"/>
            </w:tcBorders>
            <w:vAlign w:val="center"/>
            <w:hideMark/>
          </w:tcPr>
          <w:p w14:paraId="0F1A26C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−1.713</w:t>
            </w:r>
          </w:p>
        </w:tc>
        <w:tc>
          <w:tcPr>
            <w:tcW w:w="0" w:type="auto"/>
            <w:tcBorders>
              <w:bottom w:val="nil"/>
            </w:tcBorders>
            <w:vAlign w:val="center"/>
            <w:hideMark/>
          </w:tcPr>
          <w:p w14:paraId="794E1EC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−.095</w:t>
            </w:r>
          </w:p>
        </w:tc>
        <w:tc>
          <w:tcPr>
            <w:tcW w:w="0" w:type="auto"/>
            <w:tcBorders>
              <w:bottom w:val="nil"/>
            </w:tcBorders>
            <w:vAlign w:val="center"/>
            <w:hideMark/>
          </w:tcPr>
          <w:p w14:paraId="450050A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.088</w:t>
            </w:r>
          </w:p>
        </w:tc>
      </w:tr>
      <w:tr w:rsidR="005D388E" w:rsidRPr="005D388E" w14:paraId="3A6DA767" w14:textId="77777777" w:rsidTr="00BC7E2E">
        <w:trPr>
          <w:trHeight w:val="222"/>
          <w:tblCellSpacing w:w="15" w:type="dxa"/>
        </w:trPr>
        <w:tc>
          <w:tcPr>
            <w:tcW w:w="0" w:type="auto"/>
            <w:tcBorders>
              <w:bottom w:val="nil"/>
            </w:tcBorders>
            <w:vAlign w:val="center"/>
            <w:hideMark/>
          </w:tcPr>
          <w:p w14:paraId="50354386" w14:textId="77777777" w:rsidR="005D388E" w:rsidRPr="005D388E" w:rsidRDefault="005D388E" w:rsidP="005D388E">
            <w:pPr>
              <w:jc w:val="right"/>
              <w:rPr>
                <w:rFonts w:ascii="Arial" w:hAnsi="Arial" w:cs="Arial"/>
                <w:sz w:val="20"/>
                <w:szCs w:val="20"/>
              </w:rPr>
            </w:pPr>
          </w:p>
        </w:tc>
        <w:tc>
          <w:tcPr>
            <w:tcW w:w="0" w:type="auto"/>
            <w:tcBorders>
              <w:bottom w:val="nil"/>
            </w:tcBorders>
            <w:vAlign w:val="center"/>
            <w:hideMark/>
          </w:tcPr>
          <w:p w14:paraId="266C59E7" w14:textId="77777777" w:rsidR="005D388E" w:rsidRPr="005D388E" w:rsidRDefault="005D388E" w:rsidP="005D388E">
            <w:pPr>
              <w:rPr>
                <w:rFonts w:ascii="Arial" w:hAnsi="Arial" w:cs="Arial"/>
                <w:sz w:val="20"/>
                <w:szCs w:val="20"/>
              </w:rPr>
            </w:pPr>
            <w:r w:rsidRPr="005D388E">
              <w:rPr>
                <w:rFonts w:ascii="Arial" w:hAnsi="Arial" w:cs="Arial"/>
                <w:sz w:val="20"/>
                <w:szCs w:val="20"/>
              </w:rPr>
              <w:t>Exercise frequency</w:t>
            </w:r>
          </w:p>
        </w:tc>
        <w:tc>
          <w:tcPr>
            <w:tcW w:w="0" w:type="auto"/>
            <w:tcBorders>
              <w:bottom w:val="nil"/>
            </w:tcBorders>
            <w:vAlign w:val="center"/>
            <w:hideMark/>
          </w:tcPr>
          <w:p w14:paraId="25C1ADD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tcBorders>
              <w:bottom w:val="nil"/>
            </w:tcBorders>
            <w:vAlign w:val="center"/>
            <w:hideMark/>
          </w:tcPr>
          <w:p w14:paraId="1235D59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.009</w:t>
            </w:r>
          </w:p>
        </w:tc>
        <w:tc>
          <w:tcPr>
            <w:tcW w:w="0" w:type="auto"/>
            <w:tcBorders>
              <w:bottom w:val="nil"/>
            </w:tcBorders>
            <w:vAlign w:val="center"/>
            <w:hideMark/>
          </w:tcPr>
          <w:p w14:paraId="364EB65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−.029</w:t>
            </w:r>
          </w:p>
        </w:tc>
        <w:tc>
          <w:tcPr>
            <w:tcW w:w="0" w:type="auto"/>
            <w:tcBorders>
              <w:bottom w:val="nil"/>
            </w:tcBorders>
            <w:vAlign w:val="center"/>
            <w:hideMark/>
          </w:tcPr>
          <w:p w14:paraId="04B667A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−.485</w:t>
            </w:r>
          </w:p>
        </w:tc>
        <w:tc>
          <w:tcPr>
            <w:tcW w:w="0" w:type="auto"/>
            <w:tcBorders>
              <w:bottom w:val="nil"/>
            </w:tcBorders>
            <w:vAlign w:val="center"/>
            <w:hideMark/>
          </w:tcPr>
          <w:p w14:paraId="64B313A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−.027</w:t>
            </w:r>
          </w:p>
        </w:tc>
        <w:tc>
          <w:tcPr>
            <w:tcW w:w="0" w:type="auto"/>
            <w:tcBorders>
              <w:bottom w:val="nil"/>
            </w:tcBorders>
            <w:vAlign w:val="center"/>
            <w:hideMark/>
          </w:tcPr>
          <w:p w14:paraId="45070C3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.628</w:t>
            </w:r>
          </w:p>
        </w:tc>
      </w:tr>
      <w:tr w:rsidR="005D388E" w:rsidRPr="005D388E" w14:paraId="32DF5DC7" w14:textId="77777777" w:rsidTr="00BC7E2E">
        <w:trPr>
          <w:trHeight w:val="238"/>
          <w:tblCellSpacing w:w="15" w:type="dxa"/>
        </w:trPr>
        <w:tc>
          <w:tcPr>
            <w:tcW w:w="0" w:type="auto"/>
            <w:tcBorders>
              <w:bottom w:val="single" w:sz="4" w:space="0" w:color="000000"/>
            </w:tcBorders>
            <w:vAlign w:val="center"/>
            <w:hideMark/>
          </w:tcPr>
          <w:p w14:paraId="1BBBDE15" w14:textId="77777777" w:rsidR="005D388E" w:rsidRPr="005D388E" w:rsidRDefault="005D388E" w:rsidP="005D388E">
            <w:pPr>
              <w:jc w:val="right"/>
              <w:rPr>
                <w:rFonts w:ascii="Arial" w:hAnsi="Arial" w:cs="Arial"/>
                <w:sz w:val="20"/>
                <w:szCs w:val="20"/>
              </w:rPr>
            </w:pPr>
          </w:p>
        </w:tc>
        <w:tc>
          <w:tcPr>
            <w:tcW w:w="0" w:type="auto"/>
            <w:tcBorders>
              <w:bottom w:val="single" w:sz="4" w:space="0" w:color="000000"/>
            </w:tcBorders>
            <w:vAlign w:val="center"/>
            <w:hideMark/>
          </w:tcPr>
          <w:p w14:paraId="11437FEF" w14:textId="77777777" w:rsidR="005D388E" w:rsidRPr="005D388E" w:rsidRDefault="005D388E" w:rsidP="005D388E">
            <w:pPr>
              <w:rPr>
                <w:rFonts w:ascii="Arial" w:hAnsi="Arial" w:cs="Arial"/>
                <w:sz w:val="20"/>
                <w:szCs w:val="20"/>
              </w:rPr>
            </w:pPr>
            <w:r w:rsidRPr="005D388E">
              <w:rPr>
                <w:rFonts w:ascii="Arial" w:hAnsi="Arial" w:cs="Arial"/>
                <w:sz w:val="20"/>
                <w:szCs w:val="20"/>
              </w:rPr>
              <w:t>Cognitive activities</w:t>
            </w:r>
          </w:p>
        </w:tc>
        <w:tc>
          <w:tcPr>
            <w:tcW w:w="0" w:type="auto"/>
            <w:tcBorders>
              <w:bottom w:val="single" w:sz="4" w:space="0" w:color="000000"/>
            </w:tcBorders>
            <w:vAlign w:val="center"/>
            <w:hideMark/>
          </w:tcPr>
          <w:p w14:paraId="658F9F0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tcBorders>
              <w:bottom w:val="single" w:sz="4" w:space="0" w:color="000000"/>
            </w:tcBorders>
            <w:vAlign w:val="center"/>
            <w:hideMark/>
          </w:tcPr>
          <w:p w14:paraId="51D5D4D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.009</w:t>
            </w:r>
          </w:p>
        </w:tc>
        <w:tc>
          <w:tcPr>
            <w:tcW w:w="0" w:type="auto"/>
            <w:tcBorders>
              <w:bottom w:val="single" w:sz="4" w:space="0" w:color="000000"/>
            </w:tcBorders>
            <w:vAlign w:val="center"/>
            <w:hideMark/>
          </w:tcPr>
          <w:p w14:paraId="1354415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.027</w:t>
            </w:r>
          </w:p>
        </w:tc>
        <w:tc>
          <w:tcPr>
            <w:tcW w:w="0" w:type="auto"/>
            <w:tcBorders>
              <w:bottom w:val="single" w:sz="4" w:space="0" w:color="000000"/>
            </w:tcBorders>
            <w:vAlign w:val="center"/>
            <w:hideMark/>
          </w:tcPr>
          <w:p w14:paraId="225C31C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.457</w:t>
            </w:r>
          </w:p>
        </w:tc>
        <w:tc>
          <w:tcPr>
            <w:tcW w:w="0" w:type="auto"/>
            <w:tcBorders>
              <w:bottom w:val="single" w:sz="4" w:space="0" w:color="000000"/>
            </w:tcBorders>
            <w:vAlign w:val="center"/>
            <w:hideMark/>
          </w:tcPr>
          <w:p w14:paraId="45EF54F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.025</w:t>
            </w:r>
          </w:p>
        </w:tc>
        <w:tc>
          <w:tcPr>
            <w:tcW w:w="0" w:type="auto"/>
            <w:tcBorders>
              <w:bottom w:val="single" w:sz="4" w:space="0" w:color="000000"/>
            </w:tcBorders>
            <w:vAlign w:val="center"/>
            <w:hideMark/>
          </w:tcPr>
          <w:p w14:paraId="099BA39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.648</w:t>
            </w:r>
          </w:p>
        </w:tc>
      </w:tr>
      <w:tr w:rsidR="005D388E" w:rsidRPr="005D388E" w14:paraId="06020B81" w14:textId="77777777" w:rsidTr="00BC7E2E">
        <w:trPr>
          <w:trHeight w:val="238"/>
          <w:tblCellSpacing w:w="15" w:type="dxa"/>
        </w:trPr>
        <w:tc>
          <w:tcPr>
            <w:tcW w:w="0" w:type="auto"/>
            <w:vAlign w:val="center"/>
            <w:hideMark/>
          </w:tcPr>
          <w:p w14:paraId="3E1D5C2E" w14:textId="77777777" w:rsidR="005D388E" w:rsidRPr="005D388E" w:rsidRDefault="005D388E" w:rsidP="005D388E">
            <w:pPr>
              <w:rPr>
                <w:rFonts w:ascii="Arial" w:hAnsi="Arial" w:cs="Arial"/>
                <w:sz w:val="20"/>
                <w:szCs w:val="20"/>
              </w:rPr>
            </w:pPr>
            <w:r w:rsidRPr="005D388E">
              <w:rPr>
                <w:rFonts w:ascii="Arial" w:hAnsi="Arial" w:cs="Arial"/>
                <w:b/>
                <w:bCs/>
                <w:sz w:val="20"/>
                <w:szCs w:val="20"/>
              </w:rPr>
              <w:t>Model 3</w:t>
            </w:r>
          </w:p>
        </w:tc>
        <w:tc>
          <w:tcPr>
            <w:tcW w:w="0" w:type="auto"/>
            <w:vAlign w:val="center"/>
            <w:hideMark/>
          </w:tcPr>
          <w:p w14:paraId="07663618" w14:textId="77777777" w:rsidR="005D388E" w:rsidRPr="005D388E" w:rsidRDefault="005D388E" w:rsidP="005D388E">
            <w:pPr>
              <w:rPr>
                <w:rFonts w:ascii="Arial" w:hAnsi="Arial" w:cs="Arial"/>
                <w:sz w:val="20"/>
                <w:szCs w:val="20"/>
              </w:rPr>
            </w:pPr>
            <w:r w:rsidRPr="005D388E">
              <w:rPr>
                <w:rFonts w:ascii="Arial" w:hAnsi="Arial" w:cs="Arial"/>
                <w:sz w:val="20"/>
                <w:szCs w:val="20"/>
              </w:rPr>
              <w:t>Constant</w:t>
            </w:r>
          </w:p>
        </w:tc>
        <w:tc>
          <w:tcPr>
            <w:tcW w:w="0" w:type="auto"/>
            <w:vAlign w:val="center"/>
            <w:hideMark/>
          </w:tcPr>
          <w:p w14:paraId="7735E0F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−2.838</w:t>
            </w:r>
          </w:p>
        </w:tc>
        <w:tc>
          <w:tcPr>
            <w:tcW w:w="0" w:type="auto"/>
            <w:vAlign w:val="center"/>
            <w:hideMark/>
          </w:tcPr>
          <w:p w14:paraId="6904C1B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.508</w:t>
            </w:r>
          </w:p>
        </w:tc>
        <w:tc>
          <w:tcPr>
            <w:tcW w:w="0" w:type="auto"/>
            <w:vAlign w:val="center"/>
            <w:hideMark/>
          </w:tcPr>
          <w:p w14:paraId="768977A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vAlign w:val="center"/>
            <w:hideMark/>
          </w:tcPr>
          <w:p w14:paraId="12C0358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−5.585</w:t>
            </w:r>
          </w:p>
        </w:tc>
        <w:tc>
          <w:tcPr>
            <w:tcW w:w="0" w:type="auto"/>
            <w:vAlign w:val="center"/>
            <w:hideMark/>
          </w:tcPr>
          <w:p w14:paraId="72D18F0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w:t>
            </w:r>
          </w:p>
        </w:tc>
        <w:tc>
          <w:tcPr>
            <w:tcW w:w="0" w:type="auto"/>
            <w:vAlign w:val="center"/>
            <w:hideMark/>
          </w:tcPr>
          <w:p w14:paraId="6C68A80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4893BF09" w14:textId="77777777" w:rsidTr="00BC7E2E">
        <w:trPr>
          <w:trHeight w:val="238"/>
          <w:tblCellSpacing w:w="15" w:type="dxa"/>
        </w:trPr>
        <w:tc>
          <w:tcPr>
            <w:tcW w:w="0" w:type="auto"/>
            <w:vAlign w:val="center"/>
            <w:hideMark/>
          </w:tcPr>
          <w:p w14:paraId="177FFEF3" w14:textId="77777777" w:rsidR="005D388E" w:rsidRPr="005D388E" w:rsidRDefault="005D388E" w:rsidP="005D388E">
            <w:pPr>
              <w:jc w:val="right"/>
              <w:rPr>
                <w:rFonts w:ascii="Arial" w:hAnsi="Arial" w:cs="Arial"/>
                <w:sz w:val="20"/>
                <w:szCs w:val="20"/>
              </w:rPr>
            </w:pPr>
          </w:p>
        </w:tc>
        <w:tc>
          <w:tcPr>
            <w:tcW w:w="0" w:type="auto"/>
            <w:vAlign w:val="center"/>
            <w:hideMark/>
          </w:tcPr>
          <w:p w14:paraId="246474C4" w14:textId="77777777" w:rsidR="005D388E" w:rsidRPr="005D388E" w:rsidRDefault="005D388E" w:rsidP="005D388E">
            <w:pPr>
              <w:rPr>
                <w:rFonts w:ascii="Arial" w:hAnsi="Arial" w:cs="Arial"/>
                <w:sz w:val="20"/>
                <w:szCs w:val="20"/>
              </w:rPr>
            </w:pPr>
            <w:r w:rsidRPr="005D388E">
              <w:rPr>
                <w:rFonts w:ascii="Arial" w:hAnsi="Arial" w:cs="Arial"/>
                <w:sz w:val="20"/>
                <w:szCs w:val="20"/>
              </w:rPr>
              <w:t>Race</w:t>
            </w:r>
          </w:p>
        </w:tc>
        <w:tc>
          <w:tcPr>
            <w:tcW w:w="0" w:type="auto"/>
            <w:vAlign w:val="center"/>
            <w:hideMark/>
          </w:tcPr>
          <w:p w14:paraId="3CE0376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−.023</w:t>
            </w:r>
          </w:p>
        </w:tc>
        <w:tc>
          <w:tcPr>
            <w:tcW w:w="0" w:type="auto"/>
            <w:vAlign w:val="center"/>
            <w:hideMark/>
          </w:tcPr>
          <w:p w14:paraId="00BB419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.109</w:t>
            </w:r>
          </w:p>
        </w:tc>
        <w:tc>
          <w:tcPr>
            <w:tcW w:w="0" w:type="auto"/>
            <w:vAlign w:val="center"/>
            <w:hideMark/>
          </w:tcPr>
          <w:p w14:paraId="2AD0146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−.014</w:t>
            </w:r>
          </w:p>
        </w:tc>
        <w:tc>
          <w:tcPr>
            <w:tcW w:w="0" w:type="auto"/>
            <w:vAlign w:val="center"/>
            <w:hideMark/>
          </w:tcPr>
          <w:p w14:paraId="0BAB5F0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−.214</w:t>
            </w:r>
          </w:p>
        </w:tc>
        <w:tc>
          <w:tcPr>
            <w:tcW w:w="0" w:type="auto"/>
            <w:vAlign w:val="center"/>
            <w:hideMark/>
          </w:tcPr>
          <w:p w14:paraId="486969F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−.012</w:t>
            </w:r>
          </w:p>
        </w:tc>
        <w:tc>
          <w:tcPr>
            <w:tcW w:w="0" w:type="auto"/>
            <w:vAlign w:val="center"/>
            <w:hideMark/>
          </w:tcPr>
          <w:p w14:paraId="0F12354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.830</w:t>
            </w:r>
          </w:p>
        </w:tc>
      </w:tr>
      <w:tr w:rsidR="005D388E" w:rsidRPr="005D388E" w14:paraId="4F82DCA2" w14:textId="77777777" w:rsidTr="00BC7E2E">
        <w:trPr>
          <w:trHeight w:val="238"/>
          <w:tblCellSpacing w:w="15" w:type="dxa"/>
        </w:trPr>
        <w:tc>
          <w:tcPr>
            <w:tcW w:w="0" w:type="auto"/>
            <w:vAlign w:val="center"/>
            <w:hideMark/>
          </w:tcPr>
          <w:p w14:paraId="6714A3F8" w14:textId="77777777" w:rsidR="005D388E" w:rsidRPr="005D388E" w:rsidRDefault="005D388E" w:rsidP="005D388E">
            <w:pPr>
              <w:jc w:val="right"/>
              <w:rPr>
                <w:rFonts w:ascii="Arial" w:hAnsi="Arial" w:cs="Arial"/>
                <w:sz w:val="20"/>
                <w:szCs w:val="20"/>
              </w:rPr>
            </w:pPr>
          </w:p>
        </w:tc>
        <w:tc>
          <w:tcPr>
            <w:tcW w:w="0" w:type="auto"/>
            <w:vAlign w:val="center"/>
            <w:hideMark/>
          </w:tcPr>
          <w:p w14:paraId="1DE349EC" w14:textId="77777777" w:rsidR="005D388E" w:rsidRPr="005D388E" w:rsidRDefault="005D388E" w:rsidP="005D388E">
            <w:pPr>
              <w:rPr>
                <w:rFonts w:ascii="Arial" w:hAnsi="Arial" w:cs="Arial"/>
                <w:sz w:val="20"/>
                <w:szCs w:val="20"/>
              </w:rPr>
            </w:pPr>
            <w:r w:rsidRPr="005D388E">
              <w:rPr>
                <w:rFonts w:ascii="Arial" w:hAnsi="Arial" w:cs="Arial"/>
                <w:sz w:val="20"/>
                <w:szCs w:val="20"/>
              </w:rPr>
              <w:t>MIDUS cohort</w:t>
            </w:r>
          </w:p>
        </w:tc>
        <w:tc>
          <w:tcPr>
            <w:tcW w:w="0" w:type="auto"/>
            <w:vAlign w:val="center"/>
            <w:hideMark/>
          </w:tcPr>
          <w:p w14:paraId="33979AA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.813</w:t>
            </w:r>
          </w:p>
        </w:tc>
        <w:tc>
          <w:tcPr>
            <w:tcW w:w="0" w:type="auto"/>
            <w:vAlign w:val="center"/>
            <w:hideMark/>
          </w:tcPr>
          <w:p w14:paraId="5A13FFA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.109</w:t>
            </w:r>
          </w:p>
        </w:tc>
        <w:tc>
          <w:tcPr>
            <w:tcW w:w="0" w:type="auto"/>
            <w:vAlign w:val="center"/>
            <w:hideMark/>
          </w:tcPr>
          <w:p w14:paraId="4C43C2D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.584</w:t>
            </w:r>
          </w:p>
        </w:tc>
        <w:tc>
          <w:tcPr>
            <w:tcW w:w="0" w:type="auto"/>
            <w:vAlign w:val="center"/>
            <w:hideMark/>
          </w:tcPr>
          <w:p w14:paraId="5E95D69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7.445</w:t>
            </w:r>
          </w:p>
        </w:tc>
        <w:tc>
          <w:tcPr>
            <w:tcW w:w="0" w:type="auto"/>
            <w:vAlign w:val="center"/>
            <w:hideMark/>
          </w:tcPr>
          <w:p w14:paraId="35574D8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.414</w:t>
            </w:r>
          </w:p>
        </w:tc>
        <w:tc>
          <w:tcPr>
            <w:tcW w:w="0" w:type="auto"/>
            <w:vAlign w:val="center"/>
            <w:hideMark/>
          </w:tcPr>
          <w:p w14:paraId="7147187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71638E62" w14:textId="77777777" w:rsidTr="00BC7E2E">
        <w:trPr>
          <w:trHeight w:val="238"/>
          <w:tblCellSpacing w:w="15" w:type="dxa"/>
        </w:trPr>
        <w:tc>
          <w:tcPr>
            <w:tcW w:w="0" w:type="auto"/>
            <w:vAlign w:val="center"/>
            <w:hideMark/>
          </w:tcPr>
          <w:p w14:paraId="6A57044C" w14:textId="77777777" w:rsidR="005D388E" w:rsidRPr="005D388E" w:rsidRDefault="005D388E" w:rsidP="005D388E">
            <w:pPr>
              <w:jc w:val="right"/>
              <w:rPr>
                <w:rFonts w:ascii="Arial" w:hAnsi="Arial" w:cs="Arial"/>
                <w:sz w:val="20"/>
                <w:szCs w:val="20"/>
              </w:rPr>
            </w:pPr>
          </w:p>
        </w:tc>
        <w:tc>
          <w:tcPr>
            <w:tcW w:w="0" w:type="auto"/>
            <w:vAlign w:val="center"/>
            <w:hideMark/>
          </w:tcPr>
          <w:p w14:paraId="274CC275" w14:textId="77777777" w:rsidR="005D388E" w:rsidRPr="005D388E" w:rsidRDefault="005D388E" w:rsidP="005D388E">
            <w:pPr>
              <w:rPr>
                <w:rFonts w:ascii="Arial" w:hAnsi="Arial" w:cs="Arial"/>
                <w:sz w:val="20"/>
                <w:szCs w:val="20"/>
              </w:rPr>
            </w:pPr>
            <w:r w:rsidRPr="005D388E">
              <w:rPr>
                <w:rFonts w:ascii="Arial" w:hAnsi="Arial" w:cs="Arial"/>
                <w:sz w:val="20"/>
                <w:szCs w:val="20"/>
              </w:rPr>
              <w:t>Age at MRI</w:t>
            </w:r>
          </w:p>
        </w:tc>
        <w:tc>
          <w:tcPr>
            <w:tcW w:w="0" w:type="auto"/>
            <w:vAlign w:val="center"/>
            <w:hideMark/>
          </w:tcPr>
          <w:p w14:paraId="46CCDD1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.025</w:t>
            </w:r>
          </w:p>
        </w:tc>
        <w:tc>
          <w:tcPr>
            <w:tcW w:w="0" w:type="auto"/>
            <w:vAlign w:val="center"/>
            <w:hideMark/>
          </w:tcPr>
          <w:p w14:paraId="3C4AAC5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.005</w:t>
            </w:r>
          </w:p>
        </w:tc>
        <w:tc>
          <w:tcPr>
            <w:tcW w:w="0" w:type="auto"/>
            <w:vAlign w:val="center"/>
            <w:hideMark/>
          </w:tcPr>
          <w:p w14:paraId="17C2A8E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.481</w:t>
            </w:r>
          </w:p>
        </w:tc>
        <w:tc>
          <w:tcPr>
            <w:tcW w:w="0" w:type="auto"/>
            <w:vAlign w:val="center"/>
            <w:hideMark/>
          </w:tcPr>
          <w:p w14:paraId="21D56B5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5.399</w:t>
            </w:r>
          </w:p>
        </w:tc>
        <w:tc>
          <w:tcPr>
            <w:tcW w:w="0" w:type="auto"/>
            <w:vAlign w:val="center"/>
            <w:hideMark/>
          </w:tcPr>
          <w:p w14:paraId="1384043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.301</w:t>
            </w:r>
          </w:p>
        </w:tc>
        <w:tc>
          <w:tcPr>
            <w:tcW w:w="0" w:type="auto"/>
            <w:vAlign w:val="center"/>
            <w:hideMark/>
          </w:tcPr>
          <w:p w14:paraId="4AA32F8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7BF9A876" w14:textId="77777777" w:rsidTr="00BC7E2E">
        <w:trPr>
          <w:trHeight w:val="238"/>
          <w:tblCellSpacing w:w="15" w:type="dxa"/>
        </w:trPr>
        <w:tc>
          <w:tcPr>
            <w:tcW w:w="0" w:type="auto"/>
            <w:vAlign w:val="center"/>
            <w:hideMark/>
          </w:tcPr>
          <w:p w14:paraId="135A29DC" w14:textId="77777777" w:rsidR="005D388E" w:rsidRPr="005D388E" w:rsidRDefault="005D388E" w:rsidP="005D388E">
            <w:pPr>
              <w:jc w:val="right"/>
              <w:rPr>
                <w:rFonts w:ascii="Arial" w:hAnsi="Arial" w:cs="Arial"/>
                <w:sz w:val="20"/>
                <w:szCs w:val="20"/>
              </w:rPr>
            </w:pPr>
          </w:p>
        </w:tc>
        <w:tc>
          <w:tcPr>
            <w:tcW w:w="0" w:type="auto"/>
            <w:vAlign w:val="center"/>
            <w:hideMark/>
          </w:tcPr>
          <w:p w14:paraId="050491C0" w14:textId="77777777" w:rsidR="005D388E" w:rsidRPr="005D388E" w:rsidRDefault="005D388E" w:rsidP="005D388E">
            <w:pPr>
              <w:rPr>
                <w:rFonts w:ascii="Arial" w:hAnsi="Arial" w:cs="Arial"/>
                <w:sz w:val="20"/>
                <w:szCs w:val="20"/>
              </w:rPr>
            </w:pPr>
            <w:r w:rsidRPr="005D388E">
              <w:rPr>
                <w:rFonts w:ascii="Arial" w:hAnsi="Arial" w:cs="Arial"/>
                <w:sz w:val="20"/>
                <w:szCs w:val="20"/>
              </w:rPr>
              <w:t>Sex</w:t>
            </w:r>
          </w:p>
        </w:tc>
        <w:tc>
          <w:tcPr>
            <w:tcW w:w="0" w:type="auto"/>
            <w:vAlign w:val="center"/>
            <w:hideMark/>
          </w:tcPr>
          <w:p w14:paraId="1B58286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−.023</w:t>
            </w:r>
          </w:p>
        </w:tc>
        <w:tc>
          <w:tcPr>
            <w:tcW w:w="0" w:type="auto"/>
            <w:vAlign w:val="center"/>
            <w:hideMark/>
          </w:tcPr>
          <w:p w14:paraId="2012ACF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.085</w:t>
            </w:r>
          </w:p>
        </w:tc>
        <w:tc>
          <w:tcPr>
            <w:tcW w:w="0" w:type="auto"/>
            <w:vAlign w:val="center"/>
            <w:hideMark/>
          </w:tcPr>
          <w:p w14:paraId="0783613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−.016</w:t>
            </w:r>
          </w:p>
        </w:tc>
        <w:tc>
          <w:tcPr>
            <w:tcW w:w="0" w:type="auto"/>
            <w:vAlign w:val="center"/>
            <w:hideMark/>
          </w:tcPr>
          <w:p w14:paraId="5636609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−.266</w:t>
            </w:r>
          </w:p>
        </w:tc>
        <w:tc>
          <w:tcPr>
            <w:tcW w:w="0" w:type="auto"/>
            <w:vAlign w:val="center"/>
            <w:hideMark/>
          </w:tcPr>
          <w:p w14:paraId="7F253FB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−.015</w:t>
            </w:r>
          </w:p>
        </w:tc>
        <w:tc>
          <w:tcPr>
            <w:tcW w:w="0" w:type="auto"/>
            <w:vAlign w:val="center"/>
            <w:hideMark/>
          </w:tcPr>
          <w:p w14:paraId="530B84F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.790</w:t>
            </w:r>
          </w:p>
        </w:tc>
      </w:tr>
      <w:tr w:rsidR="005D388E" w:rsidRPr="005D388E" w14:paraId="512262B9" w14:textId="77777777" w:rsidTr="00BC7E2E">
        <w:trPr>
          <w:trHeight w:val="238"/>
          <w:tblCellSpacing w:w="15" w:type="dxa"/>
        </w:trPr>
        <w:tc>
          <w:tcPr>
            <w:tcW w:w="0" w:type="auto"/>
            <w:vAlign w:val="center"/>
            <w:hideMark/>
          </w:tcPr>
          <w:p w14:paraId="33C0ACCE" w14:textId="77777777" w:rsidR="005D388E" w:rsidRPr="005D388E" w:rsidRDefault="005D388E" w:rsidP="005D388E">
            <w:pPr>
              <w:jc w:val="right"/>
              <w:rPr>
                <w:rFonts w:ascii="Arial" w:hAnsi="Arial" w:cs="Arial"/>
                <w:sz w:val="20"/>
                <w:szCs w:val="20"/>
              </w:rPr>
            </w:pPr>
          </w:p>
        </w:tc>
        <w:tc>
          <w:tcPr>
            <w:tcW w:w="0" w:type="auto"/>
            <w:vAlign w:val="center"/>
            <w:hideMark/>
          </w:tcPr>
          <w:p w14:paraId="01B230EF" w14:textId="77777777" w:rsidR="005D388E" w:rsidRPr="005D388E" w:rsidRDefault="005D388E" w:rsidP="005D388E">
            <w:pPr>
              <w:rPr>
                <w:rFonts w:ascii="Arial" w:hAnsi="Arial" w:cs="Arial"/>
                <w:sz w:val="20"/>
                <w:szCs w:val="20"/>
              </w:rPr>
            </w:pPr>
            <w:r w:rsidRPr="005D388E">
              <w:rPr>
                <w:rFonts w:ascii="Arial" w:hAnsi="Arial" w:cs="Arial"/>
                <w:sz w:val="20"/>
                <w:szCs w:val="20"/>
              </w:rPr>
              <w:t>SES</w:t>
            </w:r>
          </w:p>
        </w:tc>
        <w:tc>
          <w:tcPr>
            <w:tcW w:w="0" w:type="auto"/>
            <w:vAlign w:val="center"/>
            <w:hideMark/>
          </w:tcPr>
          <w:p w14:paraId="2C0BE8F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−.089</w:t>
            </w:r>
          </w:p>
        </w:tc>
        <w:tc>
          <w:tcPr>
            <w:tcW w:w="0" w:type="auto"/>
            <w:vAlign w:val="center"/>
            <w:hideMark/>
          </w:tcPr>
          <w:p w14:paraId="5FF5F32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.026</w:t>
            </w:r>
          </w:p>
        </w:tc>
        <w:tc>
          <w:tcPr>
            <w:tcW w:w="0" w:type="auto"/>
            <w:vAlign w:val="center"/>
            <w:hideMark/>
          </w:tcPr>
          <w:p w14:paraId="797ED7D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−.216</w:t>
            </w:r>
          </w:p>
        </w:tc>
        <w:tc>
          <w:tcPr>
            <w:tcW w:w="0" w:type="auto"/>
            <w:vAlign w:val="center"/>
            <w:hideMark/>
          </w:tcPr>
          <w:p w14:paraId="122B52C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−3.454</w:t>
            </w:r>
          </w:p>
        </w:tc>
        <w:tc>
          <w:tcPr>
            <w:tcW w:w="0" w:type="auto"/>
            <w:vAlign w:val="center"/>
            <w:hideMark/>
          </w:tcPr>
          <w:p w14:paraId="2313B04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−.192</w:t>
            </w:r>
          </w:p>
        </w:tc>
        <w:tc>
          <w:tcPr>
            <w:tcW w:w="0" w:type="auto"/>
            <w:vAlign w:val="center"/>
            <w:hideMark/>
          </w:tcPr>
          <w:p w14:paraId="455E63A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&lt;.001</w:t>
            </w:r>
          </w:p>
        </w:tc>
      </w:tr>
      <w:tr w:rsidR="005D388E" w:rsidRPr="005D388E" w14:paraId="7AF1CA76" w14:textId="77777777" w:rsidTr="00BC7E2E">
        <w:trPr>
          <w:trHeight w:val="238"/>
          <w:tblCellSpacing w:w="15" w:type="dxa"/>
        </w:trPr>
        <w:tc>
          <w:tcPr>
            <w:tcW w:w="0" w:type="auto"/>
            <w:vAlign w:val="center"/>
            <w:hideMark/>
          </w:tcPr>
          <w:p w14:paraId="2F32379D" w14:textId="77777777" w:rsidR="005D388E" w:rsidRPr="005D388E" w:rsidRDefault="005D388E" w:rsidP="005D388E">
            <w:pPr>
              <w:jc w:val="right"/>
              <w:rPr>
                <w:rFonts w:ascii="Arial" w:hAnsi="Arial" w:cs="Arial"/>
                <w:sz w:val="20"/>
                <w:szCs w:val="20"/>
              </w:rPr>
            </w:pPr>
          </w:p>
        </w:tc>
        <w:tc>
          <w:tcPr>
            <w:tcW w:w="0" w:type="auto"/>
            <w:vAlign w:val="center"/>
            <w:hideMark/>
          </w:tcPr>
          <w:p w14:paraId="348C44CC" w14:textId="4F0614A4" w:rsidR="005D388E" w:rsidRPr="005D388E" w:rsidRDefault="0040248B" w:rsidP="005D388E">
            <w:pPr>
              <w:rPr>
                <w:rFonts w:ascii="Arial" w:hAnsi="Arial" w:cs="Arial"/>
                <w:sz w:val="20"/>
                <w:szCs w:val="20"/>
              </w:rPr>
            </w:pPr>
            <w:r>
              <w:rPr>
                <w:rFonts w:ascii="Arial" w:hAnsi="Arial" w:cs="Arial"/>
                <w:b/>
                <w:bCs/>
                <w:sz w:val="20"/>
                <w:szCs w:val="20"/>
              </w:rPr>
              <w:t>Private/</w:t>
            </w:r>
            <w:r w:rsidR="005D388E" w:rsidRPr="005D388E">
              <w:rPr>
                <w:rFonts w:ascii="Arial" w:hAnsi="Arial" w:cs="Arial"/>
                <w:b/>
                <w:bCs/>
                <w:sz w:val="20"/>
                <w:szCs w:val="20"/>
              </w:rPr>
              <w:t>Eudaimonic well-being</w:t>
            </w:r>
          </w:p>
        </w:tc>
        <w:tc>
          <w:tcPr>
            <w:tcW w:w="0" w:type="auto"/>
            <w:vAlign w:val="center"/>
            <w:hideMark/>
          </w:tcPr>
          <w:p w14:paraId="043819E2"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−.096</w:t>
            </w:r>
          </w:p>
        </w:tc>
        <w:tc>
          <w:tcPr>
            <w:tcW w:w="0" w:type="auto"/>
            <w:vAlign w:val="center"/>
            <w:hideMark/>
          </w:tcPr>
          <w:p w14:paraId="7745A96C"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.048</w:t>
            </w:r>
          </w:p>
        </w:tc>
        <w:tc>
          <w:tcPr>
            <w:tcW w:w="0" w:type="auto"/>
            <w:vAlign w:val="center"/>
            <w:hideMark/>
          </w:tcPr>
          <w:p w14:paraId="46818886"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−.129</w:t>
            </w:r>
          </w:p>
        </w:tc>
        <w:tc>
          <w:tcPr>
            <w:tcW w:w="0" w:type="auto"/>
            <w:vAlign w:val="center"/>
            <w:hideMark/>
          </w:tcPr>
          <w:p w14:paraId="725F52EB"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−1.973</w:t>
            </w:r>
          </w:p>
        </w:tc>
        <w:tc>
          <w:tcPr>
            <w:tcW w:w="0" w:type="auto"/>
            <w:vAlign w:val="center"/>
            <w:hideMark/>
          </w:tcPr>
          <w:p w14:paraId="4DFD0432" w14:textId="77777777" w:rsidR="005D388E" w:rsidRPr="005D388E" w:rsidRDefault="005D388E" w:rsidP="005D388E">
            <w:pPr>
              <w:jc w:val="right"/>
              <w:rPr>
                <w:rFonts w:ascii="Arial" w:hAnsi="Arial" w:cs="Arial"/>
                <w:sz w:val="20"/>
                <w:szCs w:val="20"/>
              </w:rPr>
            </w:pPr>
            <w:r w:rsidRPr="005D388E">
              <w:rPr>
                <w:rFonts w:ascii="Arial" w:hAnsi="Arial" w:cs="Arial"/>
                <w:b/>
                <w:bCs/>
                <w:sz w:val="20"/>
                <w:szCs w:val="20"/>
              </w:rPr>
              <w:t>−.110</w:t>
            </w:r>
          </w:p>
        </w:tc>
        <w:tc>
          <w:tcPr>
            <w:tcW w:w="0" w:type="auto"/>
            <w:vAlign w:val="center"/>
            <w:hideMark/>
          </w:tcPr>
          <w:p w14:paraId="7E96D18B" w14:textId="15F2CFAE" w:rsidR="005D388E" w:rsidRPr="005D388E" w:rsidRDefault="005D388E" w:rsidP="005D388E">
            <w:pPr>
              <w:jc w:val="right"/>
              <w:rPr>
                <w:rFonts w:ascii="Arial" w:hAnsi="Arial" w:cs="Arial"/>
                <w:sz w:val="20"/>
                <w:szCs w:val="20"/>
              </w:rPr>
            </w:pPr>
            <w:r w:rsidRPr="005D388E">
              <w:rPr>
                <w:rFonts w:ascii="Arial" w:hAnsi="Arial" w:cs="Arial"/>
                <w:b/>
                <w:bCs/>
                <w:sz w:val="20"/>
                <w:szCs w:val="20"/>
              </w:rPr>
              <w:t>.0</w:t>
            </w:r>
            <w:r w:rsidR="00B90822">
              <w:rPr>
                <w:rFonts w:ascii="Arial" w:hAnsi="Arial" w:cs="Arial"/>
                <w:b/>
                <w:bCs/>
                <w:sz w:val="20"/>
                <w:szCs w:val="20"/>
              </w:rPr>
              <w:t>55</w:t>
            </w:r>
          </w:p>
        </w:tc>
      </w:tr>
      <w:tr w:rsidR="005D388E" w:rsidRPr="005D388E" w14:paraId="51E7BB84" w14:textId="77777777" w:rsidTr="00BC7E2E">
        <w:trPr>
          <w:trHeight w:val="238"/>
          <w:tblCellSpacing w:w="15" w:type="dxa"/>
        </w:trPr>
        <w:tc>
          <w:tcPr>
            <w:tcW w:w="0" w:type="auto"/>
            <w:vAlign w:val="center"/>
            <w:hideMark/>
          </w:tcPr>
          <w:p w14:paraId="28F11292" w14:textId="77777777" w:rsidR="005D388E" w:rsidRPr="005D388E" w:rsidRDefault="005D388E" w:rsidP="005D388E">
            <w:pPr>
              <w:jc w:val="right"/>
              <w:rPr>
                <w:rFonts w:ascii="Arial" w:hAnsi="Arial" w:cs="Arial"/>
                <w:sz w:val="20"/>
                <w:szCs w:val="20"/>
              </w:rPr>
            </w:pPr>
          </w:p>
        </w:tc>
        <w:tc>
          <w:tcPr>
            <w:tcW w:w="0" w:type="auto"/>
            <w:vAlign w:val="center"/>
            <w:hideMark/>
          </w:tcPr>
          <w:p w14:paraId="43622EB3" w14:textId="77777777" w:rsidR="005D388E" w:rsidRPr="005D388E" w:rsidRDefault="005D388E" w:rsidP="005D388E">
            <w:pPr>
              <w:rPr>
                <w:rFonts w:ascii="Arial" w:hAnsi="Arial" w:cs="Arial"/>
                <w:sz w:val="20"/>
                <w:szCs w:val="20"/>
              </w:rPr>
            </w:pPr>
            <w:r w:rsidRPr="005D388E">
              <w:rPr>
                <w:rFonts w:ascii="Arial" w:hAnsi="Arial" w:cs="Arial"/>
                <w:sz w:val="20"/>
                <w:szCs w:val="20"/>
              </w:rPr>
              <w:t>Body mass index</w:t>
            </w:r>
          </w:p>
        </w:tc>
        <w:tc>
          <w:tcPr>
            <w:tcW w:w="0" w:type="auto"/>
            <w:vAlign w:val="center"/>
            <w:hideMark/>
          </w:tcPr>
          <w:p w14:paraId="28A663B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.023</w:t>
            </w:r>
          </w:p>
        </w:tc>
        <w:tc>
          <w:tcPr>
            <w:tcW w:w="0" w:type="auto"/>
            <w:vAlign w:val="center"/>
            <w:hideMark/>
          </w:tcPr>
          <w:p w14:paraId="124B4EE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.008</w:t>
            </w:r>
          </w:p>
        </w:tc>
        <w:tc>
          <w:tcPr>
            <w:tcW w:w="0" w:type="auto"/>
            <w:vAlign w:val="center"/>
            <w:hideMark/>
          </w:tcPr>
          <w:p w14:paraId="6E1E9FF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.187</w:t>
            </w:r>
          </w:p>
        </w:tc>
        <w:tc>
          <w:tcPr>
            <w:tcW w:w="0" w:type="auto"/>
            <w:vAlign w:val="center"/>
            <w:hideMark/>
          </w:tcPr>
          <w:p w14:paraId="27EC0C2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3.025</w:t>
            </w:r>
          </w:p>
        </w:tc>
        <w:tc>
          <w:tcPr>
            <w:tcW w:w="0" w:type="auto"/>
            <w:vAlign w:val="center"/>
            <w:hideMark/>
          </w:tcPr>
          <w:p w14:paraId="259B991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.168</w:t>
            </w:r>
          </w:p>
        </w:tc>
        <w:tc>
          <w:tcPr>
            <w:tcW w:w="0" w:type="auto"/>
            <w:vAlign w:val="center"/>
            <w:hideMark/>
          </w:tcPr>
          <w:p w14:paraId="5D4C445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.003</w:t>
            </w:r>
          </w:p>
        </w:tc>
      </w:tr>
      <w:tr w:rsidR="005D388E" w:rsidRPr="005D388E" w14:paraId="167043DD" w14:textId="77777777" w:rsidTr="00BC7E2E">
        <w:trPr>
          <w:trHeight w:val="238"/>
          <w:tblCellSpacing w:w="15" w:type="dxa"/>
        </w:trPr>
        <w:tc>
          <w:tcPr>
            <w:tcW w:w="0" w:type="auto"/>
            <w:vAlign w:val="center"/>
            <w:hideMark/>
          </w:tcPr>
          <w:p w14:paraId="421189F9" w14:textId="77777777" w:rsidR="005D388E" w:rsidRPr="005D388E" w:rsidRDefault="005D388E" w:rsidP="005D388E">
            <w:pPr>
              <w:jc w:val="right"/>
              <w:rPr>
                <w:rFonts w:ascii="Arial" w:hAnsi="Arial" w:cs="Arial"/>
                <w:sz w:val="20"/>
                <w:szCs w:val="20"/>
              </w:rPr>
            </w:pPr>
          </w:p>
        </w:tc>
        <w:tc>
          <w:tcPr>
            <w:tcW w:w="0" w:type="auto"/>
            <w:vAlign w:val="center"/>
            <w:hideMark/>
          </w:tcPr>
          <w:p w14:paraId="35E6F930" w14:textId="77777777" w:rsidR="005D388E" w:rsidRPr="005D388E" w:rsidRDefault="005D388E" w:rsidP="005D388E">
            <w:pPr>
              <w:rPr>
                <w:rFonts w:ascii="Arial" w:hAnsi="Arial" w:cs="Arial"/>
                <w:sz w:val="20"/>
                <w:szCs w:val="20"/>
              </w:rPr>
            </w:pPr>
            <w:r w:rsidRPr="005D388E">
              <w:rPr>
                <w:rFonts w:ascii="Arial" w:hAnsi="Arial" w:cs="Arial"/>
                <w:sz w:val="20"/>
                <w:szCs w:val="20"/>
              </w:rPr>
              <w:t>Chronic conditions</w:t>
            </w:r>
          </w:p>
        </w:tc>
        <w:tc>
          <w:tcPr>
            <w:tcW w:w="0" w:type="auto"/>
            <w:vAlign w:val="center"/>
            <w:hideMark/>
          </w:tcPr>
          <w:p w14:paraId="78F2773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.043</w:t>
            </w:r>
          </w:p>
        </w:tc>
        <w:tc>
          <w:tcPr>
            <w:tcW w:w="0" w:type="auto"/>
            <w:vAlign w:val="center"/>
            <w:hideMark/>
          </w:tcPr>
          <w:p w14:paraId="08D4251E"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.018</w:t>
            </w:r>
          </w:p>
        </w:tc>
        <w:tc>
          <w:tcPr>
            <w:tcW w:w="0" w:type="auto"/>
            <w:vAlign w:val="center"/>
            <w:hideMark/>
          </w:tcPr>
          <w:p w14:paraId="4DA0A2E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.158</w:t>
            </w:r>
          </w:p>
        </w:tc>
        <w:tc>
          <w:tcPr>
            <w:tcW w:w="0" w:type="auto"/>
            <w:vAlign w:val="center"/>
            <w:hideMark/>
          </w:tcPr>
          <w:p w14:paraId="26972C5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2.389</w:t>
            </w:r>
          </w:p>
        </w:tc>
        <w:tc>
          <w:tcPr>
            <w:tcW w:w="0" w:type="auto"/>
            <w:vAlign w:val="center"/>
            <w:hideMark/>
          </w:tcPr>
          <w:p w14:paraId="108C37E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.133</w:t>
            </w:r>
          </w:p>
        </w:tc>
        <w:tc>
          <w:tcPr>
            <w:tcW w:w="0" w:type="auto"/>
            <w:vAlign w:val="center"/>
            <w:hideMark/>
          </w:tcPr>
          <w:p w14:paraId="6E498B4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.018</w:t>
            </w:r>
          </w:p>
        </w:tc>
      </w:tr>
      <w:tr w:rsidR="005D388E" w:rsidRPr="005D388E" w14:paraId="4CD51936" w14:textId="77777777" w:rsidTr="00BC7E2E">
        <w:trPr>
          <w:trHeight w:val="238"/>
          <w:tblCellSpacing w:w="15" w:type="dxa"/>
        </w:trPr>
        <w:tc>
          <w:tcPr>
            <w:tcW w:w="0" w:type="auto"/>
            <w:vAlign w:val="center"/>
            <w:hideMark/>
          </w:tcPr>
          <w:p w14:paraId="6BE82383" w14:textId="77777777" w:rsidR="005D388E" w:rsidRPr="005D388E" w:rsidRDefault="005D388E" w:rsidP="005D388E">
            <w:pPr>
              <w:jc w:val="right"/>
              <w:rPr>
                <w:rFonts w:ascii="Arial" w:hAnsi="Arial" w:cs="Arial"/>
                <w:sz w:val="20"/>
                <w:szCs w:val="20"/>
              </w:rPr>
            </w:pPr>
          </w:p>
        </w:tc>
        <w:tc>
          <w:tcPr>
            <w:tcW w:w="0" w:type="auto"/>
            <w:vAlign w:val="center"/>
            <w:hideMark/>
          </w:tcPr>
          <w:p w14:paraId="43A75B91" w14:textId="77777777" w:rsidR="005D388E" w:rsidRPr="005D388E" w:rsidRDefault="005D388E" w:rsidP="005D388E">
            <w:pPr>
              <w:rPr>
                <w:rFonts w:ascii="Arial" w:hAnsi="Arial" w:cs="Arial"/>
                <w:sz w:val="20"/>
                <w:szCs w:val="20"/>
              </w:rPr>
            </w:pPr>
            <w:r w:rsidRPr="005D388E">
              <w:rPr>
                <w:rFonts w:ascii="Arial" w:hAnsi="Arial" w:cs="Arial"/>
                <w:sz w:val="20"/>
                <w:szCs w:val="20"/>
              </w:rPr>
              <w:t>Years of drinking</w:t>
            </w:r>
          </w:p>
        </w:tc>
        <w:tc>
          <w:tcPr>
            <w:tcW w:w="0" w:type="auto"/>
            <w:vAlign w:val="center"/>
            <w:hideMark/>
          </w:tcPr>
          <w:p w14:paraId="067090A3"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.002</w:t>
            </w:r>
          </w:p>
        </w:tc>
        <w:tc>
          <w:tcPr>
            <w:tcW w:w="0" w:type="auto"/>
            <w:vAlign w:val="center"/>
            <w:hideMark/>
          </w:tcPr>
          <w:p w14:paraId="2769713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vAlign w:val="center"/>
            <w:hideMark/>
          </w:tcPr>
          <w:p w14:paraId="1329271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.035</w:t>
            </w:r>
          </w:p>
        </w:tc>
        <w:tc>
          <w:tcPr>
            <w:tcW w:w="0" w:type="auto"/>
            <w:vAlign w:val="center"/>
            <w:hideMark/>
          </w:tcPr>
          <w:p w14:paraId="2CCC9A1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.578</w:t>
            </w:r>
          </w:p>
        </w:tc>
        <w:tc>
          <w:tcPr>
            <w:tcW w:w="0" w:type="auto"/>
            <w:vAlign w:val="center"/>
            <w:hideMark/>
          </w:tcPr>
          <w:p w14:paraId="403FE87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.032</w:t>
            </w:r>
          </w:p>
        </w:tc>
        <w:tc>
          <w:tcPr>
            <w:tcW w:w="0" w:type="auto"/>
            <w:vAlign w:val="center"/>
            <w:hideMark/>
          </w:tcPr>
          <w:p w14:paraId="6EC669C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.564</w:t>
            </w:r>
          </w:p>
        </w:tc>
      </w:tr>
      <w:tr w:rsidR="005D388E" w:rsidRPr="005D388E" w14:paraId="4E7DE96B" w14:textId="77777777" w:rsidTr="00BC7E2E">
        <w:trPr>
          <w:trHeight w:val="238"/>
          <w:tblCellSpacing w:w="15" w:type="dxa"/>
        </w:trPr>
        <w:tc>
          <w:tcPr>
            <w:tcW w:w="0" w:type="auto"/>
            <w:vAlign w:val="center"/>
            <w:hideMark/>
          </w:tcPr>
          <w:p w14:paraId="26351AB0" w14:textId="77777777" w:rsidR="005D388E" w:rsidRPr="005D388E" w:rsidRDefault="005D388E" w:rsidP="005D388E">
            <w:pPr>
              <w:jc w:val="right"/>
              <w:rPr>
                <w:rFonts w:ascii="Arial" w:hAnsi="Arial" w:cs="Arial"/>
                <w:sz w:val="20"/>
                <w:szCs w:val="20"/>
              </w:rPr>
            </w:pPr>
          </w:p>
        </w:tc>
        <w:tc>
          <w:tcPr>
            <w:tcW w:w="0" w:type="auto"/>
            <w:vAlign w:val="center"/>
            <w:hideMark/>
          </w:tcPr>
          <w:p w14:paraId="5E4DA542" w14:textId="77777777" w:rsidR="005D388E" w:rsidRPr="005D388E" w:rsidRDefault="005D388E" w:rsidP="005D388E">
            <w:pPr>
              <w:rPr>
                <w:rFonts w:ascii="Arial" w:hAnsi="Arial" w:cs="Arial"/>
                <w:sz w:val="20"/>
                <w:szCs w:val="20"/>
              </w:rPr>
            </w:pPr>
            <w:r w:rsidRPr="005D388E">
              <w:rPr>
                <w:rFonts w:ascii="Arial" w:hAnsi="Arial" w:cs="Arial"/>
                <w:sz w:val="20"/>
                <w:szCs w:val="20"/>
              </w:rPr>
              <w:t>Years of smoking</w:t>
            </w:r>
          </w:p>
        </w:tc>
        <w:tc>
          <w:tcPr>
            <w:tcW w:w="0" w:type="auto"/>
            <w:vAlign w:val="center"/>
            <w:hideMark/>
          </w:tcPr>
          <w:p w14:paraId="63C9AE3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−.007</w:t>
            </w:r>
          </w:p>
        </w:tc>
        <w:tc>
          <w:tcPr>
            <w:tcW w:w="0" w:type="auto"/>
            <w:vAlign w:val="center"/>
            <w:hideMark/>
          </w:tcPr>
          <w:p w14:paraId="4B2D5AA2"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.003</w:t>
            </w:r>
          </w:p>
        </w:tc>
        <w:tc>
          <w:tcPr>
            <w:tcW w:w="0" w:type="auto"/>
            <w:vAlign w:val="center"/>
            <w:hideMark/>
          </w:tcPr>
          <w:p w14:paraId="25FACCD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−.117</w:t>
            </w:r>
          </w:p>
        </w:tc>
        <w:tc>
          <w:tcPr>
            <w:tcW w:w="0" w:type="auto"/>
            <w:vAlign w:val="center"/>
            <w:hideMark/>
          </w:tcPr>
          <w:p w14:paraId="21916C10"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−1.903</w:t>
            </w:r>
          </w:p>
        </w:tc>
        <w:tc>
          <w:tcPr>
            <w:tcW w:w="0" w:type="auto"/>
            <w:vAlign w:val="center"/>
            <w:hideMark/>
          </w:tcPr>
          <w:p w14:paraId="62EB635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−.106</w:t>
            </w:r>
          </w:p>
        </w:tc>
        <w:tc>
          <w:tcPr>
            <w:tcW w:w="0" w:type="auto"/>
            <w:vAlign w:val="center"/>
            <w:hideMark/>
          </w:tcPr>
          <w:p w14:paraId="7B50313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.058</w:t>
            </w:r>
          </w:p>
        </w:tc>
      </w:tr>
      <w:tr w:rsidR="005D388E" w:rsidRPr="005D388E" w14:paraId="2208825D" w14:textId="77777777" w:rsidTr="00BC7E2E">
        <w:trPr>
          <w:trHeight w:val="238"/>
          <w:tblCellSpacing w:w="15" w:type="dxa"/>
        </w:trPr>
        <w:tc>
          <w:tcPr>
            <w:tcW w:w="0" w:type="auto"/>
            <w:vAlign w:val="center"/>
            <w:hideMark/>
          </w:tcPr>
          <w:p w14:paraId="4F709C3D" w14:textId="77777777" w:rsidR="005D388E" w:rsidRPr="005D388E" w:rsidRDefault="005D388E" w:rsidP="005D388E">
            <w:pPr>
              <w:jc w:val="right"/>
              <w:rPr>
                <w:rFonts w:ascii="Arial" w:hAnsi="Arial" w:cs="Arial"/>
                <w:sz w:val="20"/>
                <w:szCs w:val="20"/>
              </w:rPr>
            </w:pPr>
          </w:p>
        </w:tc>
        <w:tc>
          <w:tcPr>
            <w:tcW w:w="0" w:type="auto"/>
            <w:vAlign w:val="center"/>
            <w:hideMark/>
          </w:tcPr>
          <w:p w14:paraId="2E26BF5B" w14:textId="77777777" w:rsidR="005D388E" w:rsidRPr="005D388E" w:rsidRDefault="005D388E" w:rsidP="005D388E">
            <w:pPr>
              <w:rPr>
                <w:rFonts w:ascii="Arial" w:hAnsi="Arial" w:cs="Arial"/>
                <w:sz w:val="20"/>
                <w:szCs w:val="20"/>
              </w:rPr>
            </w:pPr>
            <w:r w:rsidRPr="005D388E">
              <w:rPr>
                <w:rFonts w:ascii="Arial" w:hAnsi="Arial" w:cs="Arial"/>
                <w:sz w:val="20"/>
                <w:szCs w:val="20"/>
              </w:rPr>
              <w:t>Exercise frequency</w:t>
            </w:r>
          </w:p>
        </w:tc>
        <w:tc>
          <w:tcPr>
            <w:tcW w:w="0" w:type="auto"/>
            <w:vAlign w:val="center"/>
            <w:hideMark/>
          </w:tcPr>
          <w:p w14:paraId="1F87CED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vAlign w:val="center"/>
            <w:hideMark/>
          </w:tcPr>
          <w:p w14:paraId="3815E9B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.009</w:t>
            </w:r>
          </w:p>
        </w:tc>
        <w:tc>
          <w:tcPr>
            <w:tcW w:w="0" w:type="auto"/>
            <w:vAlign w:val="center"/>
            <w:hideMark/>
          </w:tcPr>
          <w:p w14:paraId="3BB3D76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−.029</w:t>
            </w:r>
          </w:p>
        </w:tc>
        <w:tc>
          <w:tcPr>
            <w:tcW w:w="0" w:type="auto"/>
            <w:vAlign w:val="center"/>
            <w:hideMark/>
          </w:tcPr>
          <w:p w14:paraId="7D5ADCD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−.473</w:t>
            </w:r>
          </w:p>
        </w:tc>
        <w:tc>
          <w:tcPr>
            <w:tcW w:w="0" w:type="auto"/>
            <w:vAlign w:val="center"/>
            <w:hideMark/>
          </w:tcPr>
          <w:p w14:paraId="21D7D358"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−.026</w:t>
            </w:r>
          </w:p>
        </w:tc>
        <w:tc>
          <w:tcPr>
            <w:tcW w:w="0" w:type="auto"/>
            <w:vAlign w:val="center"/>
            <w:hideMark/>
          </w:tcPr>
          <w:p w14:paraId="6FD38E5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.637</w:t>
            </w:r>
          </w:p>
        </w:tc>
      </w:tr>
      <w:tr w:rsidR="005D388E" w:rsidRPr="005D388E" w14:paraId="323BAE1E" w14:textId="77777777" w:rsidTr="00BC7E2E">
        <w:trPr>
          <w:trHeight w:val="238"/>
          <w:tblCellSpacing w:w="15" w:type="dxa"/>
        </w:trPr>
        <w:tc>
          <w:tcPr>
            <w:tcW w:w="0" w:type="auto"/>
            <w:vAlign w:val="center"/>
            <w:hideMark/>
          </w:tcPr>
          <w:p w14:paraId="3B7DECB2" w14:textId="77777777" w:rsidR="005D388E" w:rsidRPr="005D388E" w:rsidRDefault="005D388E" w:rsidP="005D388E">
            <w:pPr>
              <w:jc w:val="right"/>
              <w:rPr>
                <w:rFonts w:ascii="Arial" w:hAnsi="Arial" w:cs="Arial"/>
                <w:sz w:val="20"/>
                <w:szCs w:val="20"/>
              </w:rPr>
            </w:pPr>
          </w:p>
        </w:tc>
        <w:tc>
          <w:tcPr>
            <w:tcW w:w="0" w:type="auto"/>
            <w:vAlign w:val="center"/>
            <w:hideMark/>
          </w:tcPr>
          <w:p w14:paraId="68EE4A5E" w14:textId="77777777" w:rsidR="005D388E" w:rsidRPr="005D388E" w:rsidRDefault="005D388E" w:rsidP="005D388E">
            <w:pPr>
              <w:rPr>
                <w:rFonts w:ascii="Arial" w:hAnsi="Arial" w:cs="Arial"/>
                <w:sz w:val="20"/>
                <w:szCs w:val="20"/>
              </w:rPr>
            </w:pPr>
            <w:r w:rsidRPr="005D388E">
              <w:rPr>
                <w:rFonts w:ascii="Arial" w:hAnsi="Arial" w:cs="Arial"/>
                <w:sz w:val="20"/>
                <w:szCs w:val="20"/>
              </w:rPr>
              <w:t>Cognitive activities</w:t>
            </w:r>
          </w:p>
        </w:tc>
        <w:tc>
          <w:tcPr>
            <w:tcW w:w="0" w:type="auto"/>
            <w:vAlign w:val="center"/>
            <w:hideMark/>
          </w:tcPr>
          <w:p w14:paraId="18A7F2F5"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vAlign w:val="center"/>
            <w:hideMark/>
          </w:tcPr>
          <w:p w14:paraId="7E206FA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.009</w:t>
            </w:r>
          </w:p>
        </w:tc>
        <w:tc>
          <w:tcPr>
            <w:tcW w:w="0" w:type="auto"/>
            <w:vAlign w:val="center"/>
            <w:hideMark/>
          </w:tcPr>
          <w:p w14:paraId="3D69356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.027</w:t>
            </w:r>
          </w:p>
        </w:tc>
        <w:tc>
          <w:tcPr>
            <w:tcW w:w="0" w:type="auto"/>
            <w:vAlign w:val="center"/>
            <w:hideMark/>
          </w:tcPr>
          <w:p w14:paraId="0832D6D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.439</w:t>
            </w:r>
          </w:p>
        </w:tc>
        <w:tc>
          <w:tcPr>
            <w:tcW w:w="0" w:type="auto"/>
            <w:vAlign w:val="center"/>
            <w:hideMark/>
          </w:tcPr>
          <w:p w14:paraId="2168937B"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.024</w:t>
            </w:r>
          </w:p>
        </w:tc>
        <w:tc>
          <w:tcPr>
            <w:tcW w:w="0" w:type="auto"/>
            <w:vAlign w:val="center"/>
            <w:hideMark/>
          </w:tcPr>
          <w:p w14:paraId="43EE90F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.661</w:t>
            </w:r>
          </w:p>
        </w:tc>
      </w:tr>
      <w:tr w:rsidR="005D388E" w:rsidRPr="005D388E" w14:paraId="552BF092" w14:textId="77777777" w:rsidTr="00BC7E2E">
        <w:trPr>
          <w:trHeight w:val="222"/>
          <w:tblCellSpacing w:w="15" w:type="dxa"/>
        </w:trPr>
        <w:tc>
          <w:tcPr>
            <w:tcW w:w="0" w:type="auto"/>
            <w:vAlign w:val="center"/>
            <w:hideMark/>
          </w:tcPr>
          <w:p w14:paraId="369387B2" w14:textId="77777777" w:rsidR="005D388E" w:rsidRPr="005D388E" w:rsidRDefault="005D388E" w:rsidP="005D388E">
            <w:pPr>
              <w:jc w:val="right"/>
              <w:rPr>
                <w:rFonts w:ascii="Arial" w:hAnsi="Arial" w:cs="Arial"/>
                <w:sz w:val="20"/>
                <w:szCs w:val="20"/>
              </w:rPr>
            </w:pPr>
          </w:p>
        </w:tc>
        <w:tc>
          <w:tcPr>
            <w:tcW w:w="0" w:type="auto"/>
            <w:vAlign w:val="center"/>
            <w:hideMark/>
          </w:tcPr>
          <w:p w14:paraId="54C9867D" w14:textId="77777777" w:rsidR="005D388E" w:rsidRPr="005D388E" w:rsidRDefault="005D388E" w:rsidP="005D388E">
            <w:pPr>
              <w:rPr>
                <w:rFonts w:ascii="Arial" w:hAnsi="Arial" w:cs="Arial"/>
                <w:sz w:val="20"/>
                <w:szCs w:val="20"/>
              </w:rPr>
            </w:pPr>
            <w:r w:rsidRPr="005D388E">
              <w:rPr>
                <w:rFonts w:ascii="Arial" w:hAnsi="Arial" w:cs="Arial"/>
                <w:sz w:val="20"/>
                <w:szCs w:val="20"/>
              </w:rPr>
              <w:t>Marital/co-residency status</w:t>
            </w:r>
          </w:p>
        </w:tc>
        <w:tc>
          <w:tcPr>
            <w:tcW w:w="0" w:type="auto"/>
            <w:vAlign w:val="center"/>
            <w:hideMark/>
          </w:tcPr>
          <w:p w14:paraId="5239468C"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.095</w:t>
            </w:r>
          </w:p>
        </w:tc>
        <w:tc>
          <w:tcPr>
            <w:tcW w:w="0" w:type="auto"/>
            <w:vAlign w:val="center"/>
            <w:hideMark/>
          </w:tcPr>
          <w:p w14:paraId="7A543A3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.093</w:t>
            </w:r>
          </w:p>
        </w:tc>
        <w:tc>
          <w:tcPr>
            <w:tcW w:w="0" w:type="auto"/>
            <w:vAlign w:val="center"/>
            <w:hideMark/>
          </w:tcPr>
          <w:p w14:paraId="0C4ACD51"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.062</w:t>
            </w:r>
          </w:p>
        </w:tc>
        <w:tc>
          <w:tcPr>
            <w:tcW w:w="0" w:type="auto"/>
            <w:vAlign w:val="center"/>
            <w:hideMark/>
          </w:tcPr>
          <w:p w14:paraId="2CB354D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1.019</w:t>
            </w:r>
          </w:p>
        </w:tc>
        <w:tc>
          <w:tcPr>
            <w:tcW w:w="0" w:type="auto"/>
            <w:vAlign w:val="center"/>
            <w:hideMark/>
          </w:tcPr>
          <w:p w14:paraId="76CADA0D"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.057</w:t>
            </w:r>
          </w:p>
        </w:tc>
        <w:tc>
          <w:tcPr>
            <w:tcW w:w="0" w:type="auto"/>
            <w:vAlign w:val="center"/>
            <w:hideMark/>
          </w:tcPr>
          <w:p w14:paraId="5F1C2107"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.309</w:t>
            </w:r>
          </w:p>
        </w:tc>
      </w:tr>
      <w:tr w:rsidR="005D388E" w:rsidRPr="005D388E" w14:paraId="1B611F34" w14:textId="77777777" w:rsidTr="00BC7E2E">
        <w:trPr>
          <w:trHeight w:val="252"/>
          <w:tblCellSpacing w:w="15" w:type="dxa"/>
        </w:trPr>
        <w:tc>
          <w:tcPr>
            <w:tcW w:w="0" w:type="auto"/>
            <w:vAlign w:val="center"/>
            <w:hideMark/>
          </w:tcPr>
          <w:p w14:paraId="11B8E184" w14:textId="77777777" w:rsidR="005D388E" w:rsidRPr="005D388E" w:rsidRDefault="005D388E" w:rsidP="005D388E">
            <w:pPr>
              <w:jc w:val="right"/>
              <w:rPr>
                <w:rFonts w:ascii="Arial" w:hAnsi="Arial" w:cs="Arial"/>
                <w:sz w:val="20"/>
                <w:szCs w:val="20"/>
              </w:rPr>
            </w:pPr>
          </w:p>
        </w:tc>
        <w:tc>
          <w:tcPr>
            <w:tcW w:w="0" w:type="auto"/>
            <w:vAlign w:val="center"/>
            <w:hideMark/>
          </w:tcPr>
          <w:p w14:paraId="7CB03B93" w14:textId="77777777" w:rsidR="005D388E" w:rsidRPr="005D388E" w:rsidRDefault="005D388E" w:rsidP="005D388E">
            <w:pPr>
              <w:rPr>
                <w:rFonts w:ascii="Arial" w:hAnsi="Arial" w:cs="Arial"/>
                <w:sz w:val="20"/>
                <w:szCs w:val="20"/>
              </w:rPr>
            </w:pPr>
            <w:r w:rsidRPr="005D388E">
              <w:rPr>
                <w:rFonts w:ascii="Arial" w:hAnsi="Arial" w:cs="Arial"/>
                <w:sz w:val="20"/>
                <w:szCs w:val="20"/>
              </w:rPr>
              <w:t>Social network size</w:t>
            </w:r>
          </w:p>
        </w:tc>
        <w:tc>
          <w:tcPr>
            <w:tcW w:w="0" w:type="auto"/>
            <w:vAlign w:val="center"/>
            <w:hideMark/>
          </w:tcPr>
          <w:p w14:paraId="0FEA603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−.002</w:t>
            </w:r>
          </w:p>
        </w:tc>
        <w:tc>
          <w:tcPr>
            <w:tcW w:w="0" w:type="auto"/>
            <w:vAlign w:val="center"/>
            <w:hideMark/>
          </w:tcPr>
          <w:p w14:paraId="2D7970A6"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.004</w:t>
            </w:r>
          </w:p>
        </w:tc>
        <w:tc>
          <w:tcPr>
            <w:tcW w:w="0" w:type="auto"/>
            <w:vAlign w:val="center"/>
            <w:hideMark/>
          </w:tcPr>
          <w:p w14:paraId="26E36E44"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−.028</w:t>
            </w:r>
          </w:p>
        </w:tc>
        <w:tc>
          <w:tcPr>
            <w:tcW w:w="0" w:type="auto"/>
            <w:vAlign w:val="center"/>
            <w:hideMark/>
          </w:tcPr>
          <w:p w14:paraId="7E09F7FF"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−.481</w:t>
            </w:r>
          </w:p>
        </w:tc>
        <w:tc>
          <w:tcPr>
            <w:tcW w:w="0" w:type="auto"/>
            <w:vAlign w:val="center"/>
            <w:hideMark/>
          </w:tcPr>
          <w:p w14:paraId="5F7BF4E9"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−.027</w:t>
            </w:r>
          </w:p>
        </w:tc>
        <w:tc>
          <w:tcPr>
            <w:tcW w:w="0" w:type="auto"/>
            <w:vAlign w:val="center"/>
            <w:hideMark/>
          </w:tcPr>
          <w:p w14:paraId="316F717A" w14:textId="77777777" w:rsidR="005D388E" w:rsidRPr="005D388E" w:rsidRDefault="005D388E" w:rsidP="005D388E">
            <w:pPr>
              <w:jc w:val="right"/>
              <w:rPr>
                <w:rFonts w:ascii="Arial" w:hAnsi="Arial" w:cs="Arial"/>
                <w:sz w:val="20"/>
                <w:szCs w:val="20"/>
              </w:rPr>
            </w:pPr>
            <w:r w:rsidRPr="005D388E">
              <w:rPr>
                <w:rFonts w:ascii="Arial" w:hAnsi="Arial" w:cs="Arial"/>
                <w:sz w:val="20"/>
                <w:szCs w:val="20"/>
              </w:rPr>
              <w:t>.631</w:t>
            </w:r>
          </w:p>
        </w:tc>
      </w:tr>
    </w:tbl>
    <w:p w14:paraId="7E37F45A" w14:textId="77777777" w:rsidR="003D677A" w:rsidRPr="004B3586" w:rsidRDefault="003D677A" w:rsidP="003D677A">
      <w:pPr>
        <w:rPr>
          <w:rFonts w:ascii="Arial" w:hAnsi="Arial" w:cs="Arial"/>
          <w:i/>
          <w:iCs/>
          <w:sz w:val="16"/>
          <w:szCs w:val="16"/>
        </w:rPr>
      </w:pPr>
      <w:r w:rsidRPr="004B3586">
        <w:rPr>
          <w:rFonts w:ascii="Arial" w:hAnsi="Arial" w:cs="Arial"/>
          <w:i/>
          <w:iCs/>
          <w:sz w:val="16"/>
          <w:szCs w:val="16"/>
        </w:rPr>
        <w:t>N = 213. DV = DunedinPACNI</w:t>
      </w:r>
      <w:r>
        <w:rPr>
          <w:rFonts w:ascii="Arial" w:hAnsi="Arial" w:cs="Arial"/>
          <w:i/>
          <w:iCs/>
          <w:sz w:val="16"/>
          <w:szCs w:val="16"/>
        </w:rPr>
        <w:t>. SES = Socio-economic status; sr = semi-partial correlations.</w:t>
      </w:r>
    </w:p>
    <w:p w14:paraId="2375CC5F" w14:textId="77777777" w:rsidR="00243DB4" w:rsidRPr="00BD6EF1" w:rsidRDefault="00243DB4" w:rsidP="008D0CB8">
      <w:pPr>
        <w:rPr>
          <w:rFonts w:ascii="Arial" w:hAnsi="Arial" w:cs="Arial"/>
          <w:b/>
          <w:bCs/>
          <w:sz w:val="22"/>
          <w:szCs w:val="22"/>
        </w:rPr>
      </w:pPr>
    </w:p>
    <w:p w14:paraId="7677BB9D" w14:textId="77777777" w:rsidR="00243DB4" w:rsidRPr="00BD6EF1" w:rsidRDefault="00243DB4" w:rsidP="008D0CB8">
      <w:pPr>
        <w:rPr>
          <w:rFonts w:ascii="Arial" w:hAnsi="Arial" w:cs="Arial"/>
          <w:b/>
          <w:bCs/>
          <w:sz w:val="22"/>
          <w:szCs w:val="22"/>
        </w:rPr>
      </w:pPr>
    </w:p>
    <w:p w14:paraId="50959DFE" w14:textId="77777777" w:rsidR="00243DB4" w:rsidRPr="00BD6EF1" w:rsidRDefault="00243DB4" w:rsidP="008D0CB8">
      <w:pPr>
        <w:rPr>
          <w:rFonts w:ascii="Arial" w:hAnsi="Arial" w:cs="Arial"/>
          <w:b/>
          <w:bCs/>
          <w:sz w:val="22"/>
          <w:szCs w:val="22"/>
        </w:rPr>
      </w:pPr>
    </w:p>
    <w:p w14:paraId="6BD52CDD" w14:textId="77777777" w:rsidR="00243DB4" w:rsidRDefault="00243DB4" w:rsidP="008D0CB8">
      <w:pPr>
        <w:rPr>
          <w:rFonts w:ascii="Arial" w:hAnsi="Arial" w:cs="Arial"/>
          <w:b/>
          <w:bCs/>
          <w:sz w:val="22"/>
          <w:szCs w:val="22"/>
        </w:rPr>
      </w:pPr>
    </w:p>
    <w:p w14:paraId="469B2DAC" w14:textId="77777777" w:rsidR="00BE5AF9" w:rsidRDefault="00BE5AF9" w:rsidP="008D0CB8">
      <w:pPr>
        <w:rPr>
          <w:rFonts w:ascii="Arial" w:hAnsi="Arial" w:cs="Arial"/>
          <w:b/>
          <w:bCs/>
          <w:sz w:val="22"/>
          <w:szCs w:val="22"/>
        </w:rPr>
      </w:pPr>
    </w:p>
    <w:p w14:paraId="6BE3EE77" w14:textId="77777777" w:rsidR="00CD2C84" w:rsidRDefault="00CD2C84" w:rsidP="00EC47CA">
      <w:pPr>
        <w:rPr>
          <w:rFonts w:ascii="Arial" w:hAnsi="Arial" w:cs="Arial"/>
          <w:b/>
          <w:bCs/>
          <w:sz w:val="22"/>
          <w:szCs w:val="22"/>
        </w:rPr>
      </w:pPr>
    </w:p>
    <w:p w14:paraId="14122E45" w14:textId="21699E20" w:rsidR="00EC47CA" w:rsidRDefault="00EC47CA" w:rsidP="00EC47CA">
      <w:pPr>
        <w:rPr>
          <w:rFonts w:ascii="Arial" w:hAnsi="Arial" w:cs="Arial"/>
          <w:sz w:val="20"/>
          <w:szCs w:val="20"/>
        </w:rPr>
      </w:pPr>
      <w:r w:rsidRPr="00E34FF7">
        <w:rPr>
          <w:rFonts w:ascii="Arial" w:hAnsi="Arial" w:cs="Arial"/>
          <w:sz w:val="20"/>
          <w:szCs w:val="20"/>
        </w:rPr>
        <w:lastRenderedPageBreak/>
        <w:t>SI-1</w:t>
      </w:r>
      <w:r>
        <w:rPr>
          <w:rFonts w:ascii="Arial" w:hAnsi="Arial" w:cs="Arial"/>
          <w:sz w:val="20"/>
          <w:szCs w:val="20"/>
        </w:rPr>
        <w:t xml:space="preserve">0-3. </w:t>
      </w:r>
      <w:r w:rsidR="00572472">
        <w:rPr>
          <w:rFonts w:ascii="Arial" w:hAnsi="Arial" w:cs="Arial"/>
          <w:sz w:val="20"/>
          <w:szCs w:val="20"/>
        </w:rPr>
        <w:t>Hedonic</w:t>
      </w:r>
      <w:r>
        <w:rPr>
          <w:rFonts w:ascii="Arial" w:hAnsi="Arial" w:cs="Arial"/>
          <w:sz w:val="20"/>
          <w:szCs w:val="20"/>
        </w:rPr>
        <w:t xml:space="preserve"> Well-Being</w:t>
      </w:r>
    </w:p>
    <w:p w14:paraId="0E5060AD" w14:textId="77777777" w:rsidR="00BE5AF9" w:rsidRDefault="00BE5AF9" w:rsidP="00EC47CA">
      <w:pPr>
        <w:rPr>
          <w:rFonts w:ascii="Arial" w:hAnsi="Arial" w:cs="Arial"/>
          <w:sz w:val="20"/>
          <w:szCs w:val="20"/>
        </w:rPr>
      </w:pPr>
    </w:p>
    <w:tbl>
      <w:tblPr>
        <w:tblW w:w="9284" w:type="dxa"/>
        <w:tblCellSpacing w:w="15" w:type="dxa"/>
        <w:tblCellMar>
          <w:top w:w="15" w:type="dxa"/>
          <w:left w:w="15" w:type="dxa"/>
          <w:bottom w:w="15" w:type="dxa"/>
          <w:right w:w="15" w:type="dxa"/>
        </w:tblCellMar>
        <w:tblLook w:val="04A0" w:firstRow="1" w:lastRow="0" w:firstColumn="1" w:lastColumn="0" w:noHBand="0" w:noVBand="1"/>
      </w:tblPr>
      <w:tblGrid>
        <w:gridCol w:w="1119"/>
        <w:gridCol w:w="3366"/>
        <w:gridCol w:w="927"/>
        <w:gridCol w:w="611"/>
        <w:gridCol w:w="773"/>
        <w:gridCol w:w="927"/>
        <w:gridCol w:w="773"/>
        <w:gridCol w:w="788"/>
      </w:tblGrid>
      <w:tr w:rsidR="00BF7DC8" w14:paraId="6D1E1ECE" w14:textId="77777777" w:rsidTr="00BF7DC8">
        <w:trPr>
          <w:trHeight w:val="238"/>
          <w:tblHeader/>
          <w:tblCellSpacing w:w="15" w:type="dxa"/>
        </w:trPr>
        <w:tc>
          <w:tcPr>
            <w:tcW w:w="0" w:type="auto"/>
            <w:tcBorders>
              <w:bottom w:val="single" w:sz="4" w:space="0" w:color="000000"/>
            </w:tcBorders>
            <w:vAlign w:val="center"/>
            <w:hideMark/>
          </w:tcPr>
          <w:p w14:paraId="7FB6F0DD" w14:textId="77777777" w:rsidR="00BF7DC8" w:rsidRPr="00BF7DC8" w:rsidRDefault="00BF7DC8" w:rsidP="00BF7DC8">
            <w:pPr>
              <w:rPr>
                <w:rFonts w:ascii="Arial" w:hAnsi="Arial" w:cs="Arial"/>
                <w:b/>
                <w:bCs/>
                <w:sz w:val="20"/>
                <w:szCs w:val="20"/>
              </w:rPr>
            </w:pPr>
            <w:r w:rsidRPr="00BF7DC8">
              <w:rPr>
                <w:rStyle w:val="Strong"/>
                <w:rFonts w:ascii="Arial" w:hAnsi="Arial" w:cs="Arial"/>
                <w:sz w:val="20"/>
                <w:szCs w:val="20"/>
              </w:rPr>
              <w:t>Model</w:t>
            </w:r>
          </w:p>
        </w:tc>
        <w:tc>
          <w:tcPr>
            <w:tcW w:w="0" w:type="auto"/>
            <w:tcBorders>
              <w:bottom w:val="single" w:sz="4" w:space="0" w:color="000000"/>
            </w:tcBorders>
            <w:vAlign w:val="center"/>
            <w:hideMark/>
          </w:tcPr>
          <w:p w14:paraId="28433FBA" w14:textId="77777777" w:rsidR="00BF7DC8" w:rsidRPr="00BF7DC8" w:rsidRDefault="00BF7DC8">
            <w:pPr>
              <w:jc w:val="center"/>
              <w:rPr>
                <w:rFonts w:ascii="Arial" w:hAnsi="Arial" w:cs="Arial"/>
                <w:b/>
                <w:bCs/>
                <w:sz w:val="20"/>
                <w:szCs w:val="20"/>
              </w:rPr>
            </w:pPr>
            <w:r w:rsidRPr="00BF7DC8">
              <w:rPr>
                <w:rStyle w:val="Strong"/>
                <w:rFonts w:ascii="Arial" w:hAnsi="Arial" w:cs="Arial"/>
                <w:sz w:val="20"/>
                <w:szCs w:val="20"/>
              </w:rPr>
              <w:t>Variable</w:t>
            </w:r>
          </w:p>
        </w:tc>
        <w:tc>
          <w:tcPr>
            <w:tcW w:w="0" w:type="auto"/>
            <w:tcBorders>
              <w:bottom w:val="single" w:sz="4" w:space="0" w:color="000000"/>
            </w:tcBorders>
            <w:vAlign w:val="center"/>
            <w:hideMark/>
          </w:tcPr>
          <w:p w14:paraId="36F09C8F"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B</w:t>
            </w:r>
          </w:p>
        </w:tc>
        <w:tc>
          <w:tcPr>
            <w:tcW w:w="0" w:type="auto"/>
            <w:tcBorders>
              <w:bottom w:val="single" w:sz="4" w:space="0" w:color="000000"/>
            </w:tcBorders>
            <w:vAlign w:val="center"/>
            <w:hideMark/>
          </w:tcPr>
          <w:p w14:paraId="47B2F98F"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SE</w:t>
            </w:r>
          </w:p>
        </w:tc>
        <w:tc>
          <w:tcPr>
            <w:tcW w:w="0" w:type="auto"/>
            <w:tcBorders>
              <w:bottom w:val="single" w:sz="4" w:space="0" w:color="000000"/>
            </w:tcBorders>
            <w:vAlign w:val="center"/>
            <w:hideMark/>
          </w:tcPr>
          <w:p w14:paraId="381CB419"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β</w:t>
            </w:r>
          </w:p>
        </w:tc>
        <w:tc>
          <w:tcPr>
            <w:tcW w:w="0" w:type="auto"/>
            <w:tcBorders>
              <w:bottom w:val="single" w:sz="4" w:space="0" w:color="000000"/>
            </w:tcBorders>
            <w:vAlign w:val="center"/>
            <w:hideMark/>
          </w:tcPr>
          <w:p w14:paraId="4035F20F"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t</w:t>
            </w:r>
          </w:p>
        </w:tc>
        <w:tc>
          <w:tcPr>
            <w:tcW w:w="0" w:type="auto"/>
            <w:tcBorders>
              <w:bottom w:val="single" w:sz="4" w:space="0" w:color="000000"/>
            </w:tcBorders>
            <w:vAlign w:val="center"/>
            <w:hideMark/>
          </w:tcPr>
          <w:p w14:paraId="7093EE28"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sr</w:t>
            </w:r>
          </w:p>
        </w:tc>
        <w:tc>
          <w:tcPr>
            <w:tcW w:w="0" w:type="auto"/>
            <w:tcBorders>
              <w:bottom w:val="single" w:sz="4" w:space="0" w:color="000000"/>
            </w:tcBorders>
            <w:vAlign w:val="center"/>
            <w:hideMark/>
          </w:tcPr>
          <w:p w14:paraId="76246406" w14:textId="77777777" w:rsidR="00BF7DC8" w:rsidRPr="00BF7DC8" w:rsidRDefault="00BF7DC8">
            <w:pPr>
              <w:jc w:val="right"/>
              <w:rPr>
                <w:rFonts w:ascii="Arial" w:hAnsi="Arial" w:cs="Arial"/>
                <w:b/>
                <w:bCs/>
                <w:sz w:val="20"/>
                <w:szCs w:val="20"/>
              </w:rPr>
            </w:pPr>
            <w:r w:rsidRPr="00BF7DC8">
              <w:rPr>
                <w:rStyle w:val="Strong"/>
                <w:rFonts w:ascii="Arial" w:hAnsi="Arial" w:cs="Arial"/>
                <w:i/>
                <w:iCs/>
                <w:sz w:val="20"/>
                <w:szCs w:val="20"/>
              </w:rPr>
              <w:t>p</w:t>
            </w:r>
          </w:p>
        </w:tc>
      </w:tr>
      <w:tr w:rsidR="00BF7DC8" w14:paraId="67A4D1DE" w14:textId="77777777" w:rsidTr="00BF7DC8">
        <w:trPr>
          <w:trHeight w:val="238"/>
          <w:tblCellSpacing w:w="15" w:type="dxa"/>
        </w:trPr>
        <w:tc>
          <w:tcPr>
            <w:tcW w:w="0" w:type="auto"/>
            <w:vAlign w:val="center"/>
            <w:hideMark/>
          </w:tcPr>
          <w:p w14:paraId="3790C2F1" w14:textId="77777777" w:rsidR="00BF7DC8" w:rsidRPr="00BF7DC8" w:rsidRDefault="00BF7DC8" w:rsidP="00BF7DC8">
            <w:pPr>
              <w:rPr>
                <w:rFonts w:ascii="Arial" w:hAnsi="Arial" w:cs="Arial"/>
                <w:sz w:val="20"/>
                <w:szCs w:val="20"/>
              </w:rPr>
            </w:pPr>
            <w:r w:rsidRPr="00BF7DC8">
              <w:rPr>
                <w:rStyle w:val="Strong"/>
                <w:rFonts w:ascii="Arial" w:hAnsi="Arial" w:cs="Arial"/>
                <w:sz w:val="20"/>
                <w:szCs w:val="20"/>
              </w:rPr>
              <w:t>Model 1</w:t>
            </w:r>
          </w:p>
        </w:tc>
        <w:tc>
          <w:tcPr>
            <w:tcW w:w="0" w:type="auto"/>
            <w:vAlign w:val="center"/>
            <w:hideMark/>
          </w:tcPr>
          <w:p w14:paraId="47936600" w14:textId="77777777" w:rsidR="00BF7DC8" w:rsidRPr="00BF7DC8" w:rsidRDefault="00BF7DC8">
            <w:pPr>
              <w:rPr>
                <w:rFonts w:ascii="Arial" w:hAnsi="Arial" w:cs="Arial"/>
                <w:sz w:val="20"/>
                <w:szCs w:val="20"/>
              </w:rPr>
            </w:pPr>
            <w:r w:rsidRPr="00BF7DC8">
              <w:rPr>
                <w:rFonts w:ascii="Arial" w:hAnsi="Arial" w:cs="Arial"/>
                <w:sz w:val="20"/>
                <w:szCs w:val="20"/>
              </w:rPr>
              <w:t>Constant</w:t>
            </w:r>
          </w:p>
        </w:tc>
        <w:tc>
          <w:tcPr>
            <w:tcW w:w="0" w:type="auto"/>
            <w:vAlign w:val="center"/>
            <w:hideMark/>
          </w:tcPr>
          <w:p w14:paraId="7CBCEEA7" w14:textId="77777777" w:rsidR="00BF7DC8" w:rsidRPr="00BF7DC8" w:rsidRDefault="00BF7DC8">
            <w:pPr>
              <w:jc w:val="right"/>
              <w:rPr>
                <w:rFonts w:ascii="Arial" w:hAnsi="Arial" w:cs="Arial"/>
                <w:sz w:val="20"/>
                <w:szCs w:val="20"/>
              </w:rPr>
            </w:pPr>
            <w:r w:rsidRPr="00BF7DC8">
              <w:rPr>
                <w:rFonts w:ascii="Arial" w:hAnsi="Arial" w:cs="Arial"/>
                <w:sz w:val="20"/>
                <w:szCs w:val="20"/>
              </w:rPr>
              <w:t>−2.084</w:t>
            </w:r>
          </w:p>
        </w:tc>
        <w:tc>
          <w:tcPr>
            <w:tcW w:w="0" w:type="auto"/>
            <w:vAlign w:val="center"/>
            <w:hideMark/>
          </w:tcPr>
          <w:p w14:paraId="771C8901" w14:textId="77777777" w:rsidR="00BF7DC8" w:rsidRPr="00BF7DC8" w:rsidRDefault="00BF7DC8">
            <w:pPr>
              <w:jc w:val="right"/>
              <w:rPr>
                <w:rFonts w:ascii="Arial" w:hAnsi="Arial" w:cs="Arial"/>
                <w:sz w:val="20"/>
                <w:szCs w:val="20"/>
              </w:rPr>
            </w:pPr>
            <w:r w:rsidRPr="00BF7DC8">
              <w:rPr>
                <w:rFonts w:ascii="Arial" w:hAnsi="Arial" w:cs="Arial"/>
                <w:sz w:val="20"/>
                <w:szCs w:val="20"/>
              </w:rPr>
              <w:t>.408</w:t>
            </w:r>
          </w:p>
        </w:tc>
        <w:tc>
          <w:tcPr>
            <w:tcW w:w="0" w:type="auto"/>
            <w:vAlign w:val="center"/>
            <w:hideMark/>
          </w:tcPr>
          <w:p w14:paraId="1CC0F3CF"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31561D33" w14:textId="77777777" w:rsidR="00BF7DC8" w:rsidRPr="00BF7DC8" w:rsidRDefault="00BF7DC8">
            <w:pPr>
              <w:jc w:val="right"/>
              <w:rPr>
                <w:rFonts w:ascii="Arial" w:hAnsi="Arial" w:cs="Arial"/>
                <w:sz w:val="20"/>
                <w:szCs w:val="20"/>
              </w:rPr>
            </w:pPr>
            <w:r w:rsidRPr="00BF7DC8">
              <w:rPr>
                <w:rFonts w:ascii="Arial" w:hAnsi="Arial" w:cs="Arial"/>
                <w:sz w:val="20"/>
                <w:szCs w:val="20"/>
              </w:rPr>
              <w:t>−5.105</w:t>
            </w:r>
          </w:p>
        </w:tc>
        <w:tc>
          <w:tcPr>
            <w:tcW w:w="0" w:type="auto"/>
            <w:vAlign w:val="center"/>
            <w:hideMark/>
          </w:tcPr>
          <w:p w14:paraId="4FAAEE91"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6B8EFDA0"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6D3F6331" w14:textId="77777777" w:rsidTr="00BF7DC8">
        <w:trPr>
          <w:trHeight w:val="238"/>
          <w:tblCellSpacing w:w="15" w:type="dxa"/>
        </w:trPr>
        <w:tc>
          <w:tcPr>
            <w:tcW w:w="0" w:type="auto"/>
            <w:vAlign w:val="center"/>
            <w:hideMark/>
          </w:tcPr>
          <w:p w14:paraId="39141D52" w14:textId="77777777" w:rsidR="00BF7DC8" w:rsidRPr="00BF7DC8" w:rsidRDefault="00BF7DC8" w:rsidP="00BF7DC8">
            <w:pPr>
              <w:rPr>
                <w:rFonts w:ascii="Arial" w:hAnsi="Arial" w:cs="Arial"/>
                <w:sz w:val="20"/>
                <w:szCs w:val="20"/>
              </w:rPr>
            </w:pPr>
          </w:p>
        </w:tc>
        <w:tc>
          <w:tcPr>
            <w:tcW w:w="0" w:type="auto"/>
            <w:vAlign w:val="center"/>
            <w:hideMark/>
          </w:tcPr>
          <w:p w14:paraId="53B5AD4D" w14:textId="77777777" w:rsidR="00BF7DC8" w:rsidRPr="00BF7DC8" w:rsidRDefault="00BF7DC8">
            <w:pPr>
              <w:rPr>
                <w:rFonts w:ascii="Arial" w:hAnsi="Arial" w:cs="Arial"/>
                <w:sz w:val="20"/>
                <w:szCs w:val="20"/>
              </w:rPr>
            </w:pPr>
            <w:r w:rsidRPr="00BF7DC8">
              <w:rPr>
                <w:rFonts w:ascii="Arial" w:hAnsi="Arial" w:cs="Arial"/>
                <w:sz w:val="20"/>
                <w:szCs w:val="20"/>
              </w:rPr>
              <w:t>Race</w:t>
            </w:r>
          </w:p>
        </w:tc>
        <w:tc>
          <w:tcPr>
            <w:tcW w:w="0" w:type="auto"/>
            <w:vAlign w:val="center"/>
            <w:hideMark/>
          </w:tcPr>
          <w:p w14:paraId="7BC64CFE" w14:textId="77777777" w:rsidR="00BF7DC8" w:rsidRPr="00BF7DC8" w:rsidRDefault="00BF7DC8">
            <w:pPr>
              <w:jc w:val="right"/>
              <w:rPr>
                <w:rFonts w:ascii="Arial" w:hAnsi="Arial" w:cs="Arial"/>
                <w:sz w:val="20"/>
                <w:szCs w:val="20"/>
              </w:rPr>
            </w:pPr>
            <w:r w:rsidRPr="00BF7DC8">
              <w:rPr>
                <w:rFonts w:ascii="Arial" w:hAnsi="Arial" w:cs="Arial"/>
                <w:sz w:val="20"/>
                <w:szCs w:val="20"/>
              </w:rPr>
              <w:t>−.078</w:t>
            </w:r>
          </w:p>
        </w:tc>
        <w:tc>
          <w:tcPr>
            <w:tcW w:w="0" w:type="auto"/>
            <w:vAlign w:val="center"/>
            <w:hideMark/>
          </w:tcPr>
          <w:p w14:paraId="0184AD4E" w14:textId="77777777" w:rsidR="00BF7DC8" w:rsidRPr="00BF7DC8" w:rsidRDefault="00BF7DC8">
            <w:pPr>
              <w:jc w:val="right"/>
              <w:rPr>
                <w:rFonts w:ascii="Arial" w:hAnsi="Arial" w:cs="Arial"/>
                <w:sz w:val="20"/>
                <w:szCs w:val="20"/>
              </w:rPr>
            </w:pPr>
            <w:r w:rsidRPr="00BF7DC8">
              <w:rPr>
                <w:rFonts w:ascii="Arial" w:hAnsi="Arial" w:cs="Arial"/>
                <w:sz w:val="20"/>
                <w:szCs w:val="20"/>
              </w:rPr>
              <w:t>.107</w:t>
            </w:r>
          </w:p>
        </w:tc>
        <w:tc>
          <w:tcPr>
            <w:tcW w:w="0" w:type="auto"/>
            <w:vAlign w:val="center"/>
            <w:hideMark/>
          </w:tcPr>
          <w:p w14:paraId="59F93491" w14:textId="77777777" w:rsidR="00BF7DC8" w:rsidRPr="00BF7DC8" w:rsidRDefault="00BF7DC8">
            <w:pPr>
              <w:jc w:val="right"/>
              <w:rPr>
                <w:rFonts w:ascii="Arial" w:hAnsi="Arial" w:cs="Arial"/>
                <w:sz w:val="20"/>
                <w:szCs w:val="20"/>
              </w:rPr>
            </w:pPr>
            <w:r w:rsidRPr="00BF7DC8">
              <w:rPr>
                <w:rFonts w:ascii="Arial" w:hAnsi="Arial" w:cs="Arial"/>
                <w:sz w:val="20"/>
                <w:szCs w:val="20"/>
              </w:rPr>
              <w:t>−.046</w:t>
            </w:r>
          </w:p>
        </w:tc>
        <w:tc>
          <w:tcPr>
            <w:tcW w:w="0" w:type="auto"/>
            <w:vAlign w:val="center"/>
            <w:hideMark/>
          </w:tcPr>
          <w:p w14:paraId="48629776" w14:textId="77777777" w:rsidR="00BF7DC8" w:rsidRPr="00BF7DC8" w:rsidRDefault="00BF7DC8">
            <w:pPr>
              <w:jc w:val="right"/>
              <w:rPr>
                <w:rFonts w:ascii="Arial" w:hAnsi="Arial" w:cs="Arial"/>
                <w:sz w:val="20"/>
                <w:szCs w:val="20"/>
              </w:rPr>
            </w:pPr>
            <w:r w:rsidRPr="00BF7DC8">
              <w:rPr>
                <w:rFonts w:ascii="Arial" w:hAnsi="Arial" w:cs="Arial"/>
                <w:sz w:val="20"/>
                <w:szCs w:val="20"/>
              </w:rPr>
              <w:t>−.727</w:t>
            </w:r>
          </w:p>
        </w:tc>
        <w:tc>
          <w:tcPr>
            <w:tcW w:w="0" w:type="auto"/>
            <w:vAlign w:val="center"/>
            <w:hideMark/>
          </w:tcPr>
          <w:p w14:paraId="095967AE" w14:textId="77777777" w:rsidR="00BF7DC8" w:rsidRPr="00BF7DC8" w:rsidRDefault="00BF7DC8">
            <w:pPr>
              <w:jc w:val="right"/>
              <w:rPr>
                <w:rFonts w:ascii="Arial" w:hAnsi="Arial" w:cs="Arial"/>
                <w:sz w:val="20"/>
                <w:szCs w:val="20"/>
              </w:rPr>
            </w:pPr>
            <w:r w:rsidRPr="00BF7DC8">
              <w:rPr>
                <w:rFonts w:ascii="Arial" w:hAnsi="Arial" w:cs="Arial"/>
                <w:sz w:val="20"/>
                <w:szCs w:val="20"/>
              </w:rPr>
              <w:t>−.042</w:t>
            </w:r>
          </w:p>
        </w:tc>
        <w:tc>
          <w:tcPr>
            <w:tcW w:w="0" w:type="auto"/>
            <w:vAlign w:val="center"/>
            <w:hideMark/>
          </w:tcPr>
          <w:p w14:paraId="45EB4192" w14:textId="77777777" w:rsidR="00BF7DC8" w:rsidRPr="00BF7DC8" w:rsidRDefault="00BF7DC8">
            <w:pPr>
              <w:jc w:val="right"/>
              <w:rPr>
                <w:rFonts w:ascii="Arial" w:hAnsi="Arial" w:cs="Arial"/>
                <w:sz w:val="20"/>
                <w:szCs w:val="20"/>
              </w:rPr>
            </w:pPr>
            <w:r w:rsidRPr="00BF7DC8">
              <w:rPr>
                <w:rFonts w:ascii="Arial" w:hAnsi="Arial" w:cs="Arial"/>
                <w:sz w:val="20"/>
                <w:szCs w:val="20"/>
              </w:rPr>
              <w:t>.468</w:t>
            </w:r>
          </w:p>
        </w:tc>
      </w:tr>
      <w:tr w:rsidR="00BF7DC8" w14:paraId="5C5A1E3F" w14:textId="77777777" w:rsidTr="00BF7DC8">
        <w:trPr>
          <w:trHeight w:val="238"/>
          <w:tblCellSpacing w:w="15" w:type="dxa"/>
        </w:trPr>
        <w:tc>
          <w:tcPr>
            <w:tcW w:w="0" w:type="auto"/>
            <w:vAlign w:val="center"/>
            <w:hideMark/>
          </w:tcPr>
          <w:p w14:paraId="33CD30E2" w14:textId="77777777" w:rsidR="00BF7DC8" w:rsidRPr="00BF7DC8" w:rsidRDefault="00BF7DC8" w:rsidP="00BF7DC8">
            <w:pPr>
              <w:rPr>
                <w:rFonts w:ascii="Arial" w:hAnsi="Arial" w:cs="Arial"/>
                <w:sz w:val="20"/>
                <w:szCs w:val="20"/>
              </w:rPr>
            </w:pPr>
          </w:p>
        </w:tc>
        <w:tc>
          <w:tcPr>
            <w:tcW w:w="0" w:type="auto"/>
            <w:vAlign w:val="center"/>
            <w:hideMark/>
          </w:tcPr>
          <w:p w14:paraId="61D91F19" w14:textId="77777777" w:rsidR="00BF7DC8" w:rsidRPr="00BF7DC8" w:rsidRDefault="00BF7DC8">
            <w:pPr>
              <w:rPr>
                <w:rFonts w:ascii="Arial" w:hAnsi="Arial" w:cs="Arial"/>
                <w:sz w:val="20"/>
                <w:szCs w:val="20"/>
              </w:rPr>
            </w:pPr>
            <w:r w:rsidRPr="00BF7DC8">
              <w:rPr>
                <w:rFonts w:ascii="Arial" w:hAnsi="Arial" w:cs="Arial"/>
                <w:sz w:val="20"/>
                <w:szCs w:val="20"/>
              </w:rPr>
              <w:t>SES</w:t>
            </w:r>
          </w:p>
        </w:tc>
        <w:tc>
          <w:tcPr>
            <w:tcW w:w="0" w:type="auto"/>
            <w:vAlign w:val="center"/>
            <w:hideMark/>
          </w:tcPr>
          <w:p w14:paraId="618AE97B" w14:textId="77777777" w:rsidR="00BF7DC8" w:rsidRPr="00BF7DC8" w:rsidRDefault="00BF7DC8">
            <w:pPr>
              <w:jc w:val="right"/>
              <w:rPr>
                <w:rFonts w:ascii="Arial" w:hAnsi="Arial" w:cs="Arial"/>
                <w:sz w:val="20"/>
                <w:szCs w:val="20"/>
              </w:rPr>
            </w:pPr>
            <w:r w:rsidRPr="00BF7DC8">
              <w:rPr>
                <w:rFonts w:ascii="Arial" w:hAnsi="Arial" w:cs="Arial"/>
                <w:sz w:val="20"/>
                <w:szCs w:val="20"/>
              </w:rPr>
              <w:t>−.082</w:t>
            </w:r>
          </w:p>
        </w:tc>
        <w:tc>
          <w:tcPr>
            <w:tcW w:w="0" w:type="auto"/>
            <w:vAlign w:val="center"/>
            <w:hideMark/>
          </w:tcPr>
          <w:p w14:paraId="292C0700" w14:textId="77777777" w:rsidR="00BF7DC8" w:rsidRPr="00BF7DC8" w:rsidRDefault="00BF7DC8">
            <w:pPr>
              <w:jc w:val="right"/>
              <w:rPr>
                <w:rFonts w:ascii="Arial" w:hAnsi="Arial" w:cs="Arial"/>
                <w:sz w:val="20"/>
                <w:szCs w:val="20"/>
              </w:rPr>
            </w:pPr>
            <w:r w:rsidRPr="00BF7DC8">
              <w:rPr>
                <w:rFonts w:ascii="Arial" w:hAnsi="Arial" w:cs="Arial"/>
                <w:sz w:val="20"/>
                <w:szCs w:val="20"/>
              </w:rPr>
              <w:t>.025</w:t>
            </w:r>
          </w:p>
        </w:tc>
        <w:tc>
          <w:tcPr>
            <w:tcW w:w="0" w:type="auto"/>
            <w:vAlign w:val="center"/>
            <w:hideMark/>
          </w:tcPr>
          <w:p w14:paraId="19155362" w14:textId="77777777" w:rsidR="00BF7DC8" w:rsidRPr="00BF7DC8" w:rsidRDefault="00BF7DC8">
            <w:pPr>
              <w:jc w:val="right"/>
              <w:rPr>
                <w:rFonts w:ascii="Arial" w:hAnsi="Arial" w:cs="Arial"/>
                <w:sz w:val="20"/>
                <w:szCs w:val="20"/>
              </w:rPr>
            </w:pPr>
            <w:r w:rsidRPr="00BF7DC8">
              <w:rPr>
                <w:rFonts w:ascii="Arial" w:hAnsi="Arial" w:cs="Arial"/>
                <w:sz w:val="20"/>
                <w:szCs w:val="20"/>
              </w:rPr>
              <w:t>−.199</w:t>
            </w:r>
          </w:p>
        </w:tc>
        <w:tc>
          <w:tcPr>
            <w:tcW w:w="0" w:type="auto"/>
            <w:vAlign w:val="center"/>
            <w:hideMark/>
          </w:tcPr>
          <w:p w14:paraId="622C9BE9" w14:textId="77777777" w:rsidR="00BF7DC8" w:rsidRPr="00BF7DC8" w:rsidRDefault="00BF7DC8">
            <w:pPr>
              <w:jc w:val="right"/>
              <w:rPr>
                <w:rFonts w:ascii="Arial" w:hAnsi="Arial" w:cs="Arial"/>
                <w:sz w:val="20"/>
                <w:szCs w:val="20"/>
              </w:rPr>
            </w:pPr>
            <w:r w:rsidRPr="00BF7DC8">
              <w:rPr>
                <w:rFonts w:ascii="Arial" w:hAnsi="Arial" w:cs="Arial"/>
                <w:sz w:val="20"/>
                <w:szCs w:val="20"/>
              </w:rPr>
              <w:t>−3.225</w:t>
            </w:r>
          </w:p>
        </w:tc>
        <w:tc>
          <w:tcPr>
            <w:tcW w:w="0" w:type="auto"/>
            <w:vAlign w:val="center"/>
            <w:hideMark/>
          </w:tcPr>
          <w:p w14:paraId="64661428" w14:textId="77777777" w:rsidR="00BF7DC8" w:rsidRPr="00BF7DC8" w:rsidRDefault="00BF7DC8">
            <w:pPr>
              <w:jc w:val="right"/>
              <w:rPr>
                <w:rFonts w:ascii="Arial" w:hAnsi="Arial" w:cs="Arial"/>
                <w:sz w:val="20"/>
                <w:szCs w:val="20"/>
              </w:rPr>
            </w:pPr>
            <w:r w:rsidRPr="00BF7DC8">
              <w:rPr>
                <w:rFonts w:ascii="Arial" w:hAnsi="Arial" w:cs="Arial"/>
                <w:sz w:val="20"/>
                <w:szCs w:val="20"/>
              </w:rPr>
              <w:t>−.188</w:t>
            </w:r>
          </w:p>
        </w:tc>
        <w:tc>
          <w:tcPr>
            <w:tcW w:w="0" w:type="auto"/>
            <w:vAlign w:val="center"/>
            <w:hideMark/>
          </w:tcPr>
          <w:p w14:paraId="3B202C8E" w14:textId="77777777" w:rsidR="00BF7DC8" w:rsidRPr="00BF7DC8" w:rsidRDefault="00BF7DC8">
            <w:pPr>
              <w:jc w:val="right"/>
              <w:rPr>
                <w:rFonts w:ascii="Arial" w:hAnsi="Arial" w:cs="Arial"/>
                <w:sz w:val="20"/>
                <w:szCs w:val="20"/>
              </w:rPr>
            </w:pPr>
            <w:r w:rsidRPr="00BF7DC8">
              <w:rPr>
                <w:rFonts w:ascii="Arial" w:hAnsi="Arial" w:cs="Arial"/>
                <w:sz w:val="20"/>
                <w:szCs w:val="20"/>
              </w:rPr>
              <w:t>.001</w:t>
            </w:r>
          </w:p>
        </w:tc>
      </w:tr>
      <w:tr w:rsidR="00BF7DC8" w14:paraId="6C783420" w14:textId="77777777" w:rsidTr="00BF7DC8">
        <w:trPr>
          <w:trHeight w:val="238"/>
          <w:tblCellSpacing w:w="15" w:type="dxa"/>
        </w:trPr>
        <w:tc>
          <w:tcPr>
            <w:tcW w:w="0" w:type="auto"/>
            <w:vAlign w:val="center"/>
            <w:hideMark/>
          </w:tcPr>
          <w:p w14:paraId="08474EDA" w14:textId="77777777" w:rsidR="00BF7DC8" w:rsidRPr="00BF7DC8" w:rsidRDefault="00BF7DC8" w:rsidP="00BF7DC8">
            <w:pPr>
              <w:rPr>
                <w:rFonts w:ascii="Arial" w:hAnsi="Arial" w:cs="Arial"/>
                <w:sz w:val="20"/>
                <w:szCs w:val="20"/>
              </w:rPr>
            </w:pPr>
          </w:p>
        </w:tc>
        <w:tc>
          <w:tcPr>
            <w:tcW w:w="0" w:type="auto"/>
            <w:vAlign w:val="center"/>
            <w:hideMark/>
          </w:tcPr>
          <w:p w14:paraId="32A8AD41" w14:textId="77777777" w:rsidR="00BF7DC8" w:rsidRPr="00BF7DC8" w:rsidRDefault="00BF7DC8">
            <w:pPr>
              <w:rPr>
                <w:rFonts w:ascii="Arial" w:hAnsi="Arial" w:cs="Arial"/>
                <w:sz w:val="20"/>
                <w:szCs w:val="20"/>
              </w:rPr>
            </w:pPr>
            <w:r w:rsidRPr="00BF7DC8">
              <w:rPr>
                <w:rFonts w:ascii="Arial" w:hAnsi="Arial" w:cs="Arial"/>
                <w:sz w:val="20"/>
                <w:szCs w:val="20"/>
              </w:rPr>
              <w:t>Age at MRI</w:t>
            </w:r>
          </w:p>
        </w:tc>
        <w:tc>
          <w:tcPr>
            <w:tcW w:w="0" w:type="auto"/>
            <w:vAlign w:val="center"/>
            <w:hideMark/>
          </w:tcPr>
          <w:p w14:paraId="0C0B68F7" w14:textId="77777777" w:rsidR="00BF7DC8" w:rsidRPr="00BF7DC8" w:rsidRDefault="00BF7DC8">
            <w:pPr>
              <w:jc w:val="right"/>
              <w:rPr>
                <w:rFonts w:ascii="Arial" w:hAnsi="Arial" w:cs="Arial"/>
                <w:sz w:val="20"/>
                <w:szCs w:val="20"/>
              </w:rPr>
            </w:pPr>
            <w:r w:rsidRPr="00BF7DC8">
              <w:rPr>
                <w:rFonts w:ascii="Arial" w:hAnsi="Arial" w:cs="Arial"/>
                <w:sz w:val="20"/>
                <w:szCs w:val="20"/>
              </w:rPr>
              <w:t>.027</w:t>
            </w:r>
          </w:p>
        </w:tc>
        <w:tc>
          <w:tcPr>
            <w:tcW w:w="0" w:type="auto"/>
            <w:vAlign w:val="center"/>
            <w:hideMark/>
          </w:tcPr>
          <w:p w14:paraId="2CC670BF" w14:textId="77777777" w:rsidR="00BF7DC8" w:rsidRPr="00BF7DC8" w:rsidRDefault="00BF7DC8">
            <w:pPr>
              <w:jc w:val="right"/>
              <w:rPr>
                <w:rFonts w:ascii="Arial" w:hAnsi="Arial" w:cs="Arial"/>
                <w:sz w:val="20"/>
                <w:szCs w:val="20"/>
              </w:rPr>
            </w:pPr>
            <w:r w:rsidRPr="00BF7DC8">
              <w:rPr>
                <w:rFonts w:ascii="Arial" w:hAnsi="Arial" w:cs="Arial"/>
                <w:sz w:val="20"/>
                <w:szCs w:val="20"/>
              </w:rPr>
              <w:t>.004</w:t>
            </w:r>
          </w:p>
        </w:tc>
        <w:tc>
          <w:tcPr>
            <w:tcW w:w="0" w:type="auto"/>
            <w:vAlign w:val="center"/>
            <w:hideMark/>
          </w:tcPr>
          <w:p w14:paraId="53E01EE2" w14:textId="77777777" w:rsidR="00BF7DC8" w:rsidRPr="00BF7DC8" w:rsidRDefault="00BF7DC8">
            <w:pPr>
              <w:jc w:val="right"/>
              <w:rPr>
                <w:rFonts w:ascii="Arial" w:hAnsi="Arial" w:cs="Arial"/>
                <w:sz w:val="20"/>
                <w:szCs w:val="20"/>
              </w:rPr>
            </w:pPr>
            <w:r w:rsidRPr="00BF7DC8">
              <w:rPr>
                <w:rFonts w:ascii="Arial" w:hAnsi="Arial" w:cs="Arial"/>
                <w:sz w:val="20"/>
                <w:szCs w:val="20"/>
              </w:rPr>
              <w:t>.535</w:t>
            </w:r>
          </w:p>
        </w:tc>
        <w:tc>
          <w:tcPr>
            <w:tcW w:w="0" w:type="auto"/>
            <w:vAlign w:val="center"/>
            <w:hideMark/>
          </w:tcPr>
          <w:p w14:paraId="580DB997" w14:textId="77777777" w:rsidR="00BF7DC8" w:rsidRPr="00BF7DC8" w:rsidRDefault="00BF7DC8">
            <w:pPr>
              <w:jc w:val="right"/>
              <w:rPr>
                <w:rFonts w:ascii="Arial" w:hAnsi="Arial" w:cs="Arial"/>
                <w:sz w:val="20"/>
                <w:szCs w:val="20"/>
              </w:rPr>
            </w:pPr>
            <w:r w:rsidRPr="00BF7DC8">
              <w:rPr>
                <w:rFonts w:ascii="Arial" w:hAnsi="Arial" w:cs="Arial"/>
                <w:sz w:val="20"/>
                <w:szCs w:val="20"/>
              </w:rPr>
              <w:t>6.773</w:t>
            </w:r>
          </w:p>
        </w:tc>
        <w:tc>
          <w:tcPr>
            <w:tcW w:w="0" w:type="auto"/>
            <w:vAlign w:val="center"/>
            <w:hideMark/>
          </w:tcPr>
          <w:p w14:paraId="2195A881" w14:textId="77777777" w:rsidR="00BF7DC8" w:rsidRPr="00BF7DC8" w:rsidRDefault="00BF7DC8">
            <w:pPr>
              <w:jc w:val="right"/>
              <w:rPr>
                <w:rFonts w:ascii="Arial" w:hAnsi="Arial" w:cs="Arial"/>
                <w:sz w:val="20"/>
                <w:szCs w:val="20"/>
              </w:rPr>
            </w:pPr>
            <w:r w:rsidRPr="00BF7DC8">
              <w:rPr>
                <w:rFonts w:ascii="Arial" w:hAnsi="Arial" w:cs="Arial"/>
                <w:sz w:val="20"/>
                <w:szCs w:val="20"/>
              </w:rPr>
              <w:t>.395</w:t>
            </w:r>
          </w:p>
        </w:tc>
        <w:tc>
          <w:tcPr>
            <w:tcW w:w="0" w:type="auto"/>
            <w:vAlign w:val="center"/>
            <w:hideMark/>
          </w:tcPr>
          <w:p w14:paraId="056E1DC1"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5F919BD5" w14:textId="77777777" w:rsidTr="00BF7DC8">
        <w:trPr>
          <w:trHeight w:val="238"/>
          <w:tblCellSpacing w:w="15" w:type="dxa"/>
        </w:trPr>
        <w:tc>
          <w:tcPr>
            <w:tcW w:w="0" w:type="auto"/>
            <w:vAlign w:val="center"/>
            <w:hideMark/>
          </w:tcPr>
          <w:p w14:paraId="5A74A69C" w14:textId="77777777" w:rsidR="00BF7DC8" w:rsidRPr="00BF7DC8" w:rsidRDefault="00BF7DC8" w:rsidP="00BF7DC8">
            <w:pPr>
              <w:rPr>
                <w:rFonts w:ascii="Arial" w:hAnsi="Arial" w:cs="Arial"/>
                <w:sz w:val="20"/>
                <w:szCs w:val="20"/>
              </w:rPr>
            </w:pPr>
          </w:p>
        </w:tc>
        <w:tc>
          <w:tcPr>
            <w:tcW w:w="0" w:type="auto"/>
            <w:vAlign w:val="center"/>
            <w:hideMark/>
          </w:tcPr>
          <w:p w14:paraId="48289998" w14:textId="77777777" w:rsidR="00BF7DC8" w:rsidRPr="00BF7DC8" w:rsidRDefault="00BF7DC8">
            <w:pPr>
              <w:rPr>
                <w:rFonts w:ascii="Arial" w:hAnsi="Arial" w:cs="Arial"/>
                <w:sz w:val="20"/>
                <w:szCs w:val="20"/>
              </w:rPr>
            </w:pPr>
            <w:r w:rsidRPr="00BF7DC8">
              <w:rPr>
                <w:rFonts w:ascii="Arial" w:hAnsi="Arial" w:cs="Arial"/>
                <w:sz w:val="20"/>
                <w:szCs w:val="20"/>
              </w:rPr>
              <w:t>Sex</w:t>
            </w:r>
          </w:p>
        </w:tc>
        <w:tc>
          <w:tcPr>
            <w:tcW w:w="0" w:type="auto"/>
            <w:vAlign w:val="center"/>
            <w:hideMark/>
          </w:tcPr>
          <w:p w14:paraId="58993DC6" w14:textId="77777777" w:rsidR="00BF7DC8" w:rsidRPr="00BF7DC8" w:rsidRDefault="00BF7DC8">
            <w:pPr>
              <w:jc w:val="right"/>
              <w:rPr>
                <w:rFonts w:ascii="Arial" w:hAnsi="Arial" w:cs="Arial"/>
                <w:sz w:val="20"/>
                <w:szCs w:val="20"/>
              </w:rPr>
            </w:pPr>
            <w:r w:rsidRPr="00BF7DC8">
              <w:rPr>
                <w:rFonts w:ascii="Arial" w:hAnsi="Arial" w:cs="Arial"/>
                <w:sz w:val="20"/>
                <w:szCs w:val="20"/>
              </w:rPr>
              <w:t>.027</w:t>
            </w:r>
          </w:p>
        </w:tc>
        <w:tc>
          <w:tcPr>
            <w:tcW w:w="0" w:type="auto"/>
            <w:vAlign w:val="center"/>
            <w:hideMark/>
          </w:tcPr>
          <w:p w14:paraId="09E3C1CE" w14:textId="77777777" w:rsidR="00BF7DC8" w:rsidRPr="00BF7DC8" w:rsidRDefault="00BF7DC8">
            <w:pPr>
              <w:jc w:val="right"/>
              <w:rPr>
                <w:rFonts w:ascii="Arial" w:hAnsi="Arial" w:cs="Arial"/>
                <w:sz w:val="20"/>
                <w:szCs w:val="20"/>
              </w:rPr>
            </w:pPr>
            <w:r w:rsidRPr="00BF7DC8">
              <w:rPr>
                <w:rFonts w:ascii="Arial" w:hAnsi="Arial" w:cs="Arial"/>
                <w:sz w:val="20"/>
                <w:szCs w:val="20"/>
              </w:rPr>
              <w:t>.085</w:t>
            </w:r>
          </w:p>
        </w:tc>
        <w:tc>
          <w:tcPr>
            <w:tcW w:w="0" w:type="auto"/>
            <w:vAlign w:val="center"/>
            <w:hideMark/>
          </w:tcPr>
          <w:p w14:paraId="018EAC65" w14:textId="77777777" w:rsidR="00BF7DC8" w:rsidRPr="00BF7DC8" w:rsidRDefault="00BF7DC8">
            <w:pPr>
              <w:jc w:val="right"/>
              <w:rPr>
                <w:rFonts w:ascii="Arial" w:hAnsi="Arial" w:cs="Arial"/>
                <w:sz w:val="20"/>
                <w:szCs w:val="20"/>
              </w:rPr>
            </w:pPr>
            <w:r w:rsidRPr="00BF7DC8">
              <w:rPr>
                <w:rFonts w:ascii="Arial" w:hAnsi="Arial" w:cs="Arial"/>
                <w:sz w:val="20"/>
                <w:szCs w:val="20"/>
              </w:rPr>
              <w:t>.019</w:t>
            </w:r>
          </w:p>
        </w:tc>
        <w:tc>
          <w:tcPr>
            <w:tcW w:w="0" w:type="auto"/>
            <w:vAlign w:val="center"/>
            <w:hideMark/>
          </w:tcPr>
          <w:p w14:paraId="597846C7" w14:textId="77777777" w:rsidR="00BF7DC8" w:rsidRPr="00BF7DC8" w:rsidRDefault="00BF7DC8">
            <w:pPr>
              <w:jc w:val="right"/>
              <w:rPr>
                <w:rFonts w:ascii="Arial" w:hAnsi="Arial" w:cs="Arial"/>
                <w:sz w:val="20"/>
                <w:szCs w:val="20"/>
              </w:rPr>
            </w:pPr>
            <w:r w:rsidRPr="00BF7DC8">
              <w:rPr>
                <w:rFonts w:ascii="Arial" w:hAnsi="Arial" w:cs="Arial"/>
                <w:sz w:val="20"/>
                <w:szCs w:val="20"/>
              </w:rPr>
              <w:t>.321</w:t>
            </w:r>
          </w:p>
        </w:tc>
        <w:tc>
          <w:tcPr>
            <w:tcW w:w="0" w:type="auto"/>
            <w:vAlign w:val="center"/>
            <w:hideMark/>
          </w:tcPr>
          <w:p w14:paraId="764020F3" w14:textId="77777777" w:rsidR="00BF7DC8" w:rsidRPr="00BF7DC8" w:rsidRDefault="00BF7DC8">
            <w:pPr>
              <w:jc w:val="right"/>
              <w:rPr>
                <w:rFonts w:ascii="Arial" w:hAnsi="Arial" w:cs="Arial"/>
                <w:sz w:val="20"/>
                <w:szCs w:val="20"/>
              </w:rPr>
            </w:pPr>
            <w:r w:rsidRPr="00BF7DC8">
              <w:rPr>
                <w:rFonts w:ascii="Arial" w:hAnsi="Arial" w:cs="Arial"/>
                <w:sz w:val="20"/>
                <w:szCs w:val="20"/>
              </w:rPr>
              <w:t>.019</w:t>
            </w:r>
          </w:p>
        </w:tc>
        <w:tc>
          <w:tcPr>
            <w:tcW w:w="0" w:type="auto"/>
            <w:vAlign w:val="center"/>
            <w:hideMark/>
          </w:tcPr>
          <w:p w14:paraId="153CFBB9" w14:textId="77777777" w:rsidR="00BF7DC8" w:rsidRPr="00BF7DC8" w:rsidRDefault="00BF7DC8">
            <w:pPr>
              <w:jc w:val="right"/>
              <w:rPr>
                <w:rFonts w:ascii="Arial" w:hAnsi="Arial" w:cs="Arial"/>
                <w:sz w:val="20"/>
                <w:szCs w:val="20"/>
              </w:rPr>
            </w:pPr>
            <w:r w:rsidRPr="00BF7DC8">
              <w:rPr>
                <w:rFonts w:ascii="Arial" w:hAnsi="Arial" w:cs="Arial"/>
                <w:sz w:val="20"/>
                <w:szCs w:val="20"/>
              </w:rPr>
              <w:t>.749</w:t>
            </w:r>
          </w:p>
        </w:tc>
      </w:tr>
      <w:tr w:rsidR="00BF7DC8" w14:paraId="72D48940" w14:textId="77777777" w:rsidTr="00BF7DC8">
        <w:trPr>
          <w:trHeight w:val="238"/>
          <w:tblCellSpacing w:w="15" w:type="dxa"/>
        </w:trPr>
        <w:tc>
          <w:tcPr>
            <w:tcW w:w="0" w:type="auto"/>
            <w:vAlign w:val="center"/>
            <w:hideMark/>
          </w:tcPr>
          <w:p w14:paraId="701419FC" w14:textId="77777777" w:rsidR="00BF7DC8" w:rsidRPr="00BF7DC8" w:rsidRDefault="00BF7DC8" w:rsidP="00BF7DC8">
            <w:pPr>
              <w:rPr>
                <w:rFonts w:ascii="Arial" w:hAnsi="Arial" w:cs="Arial"/>
                <w:sz w:val="20"/>
                <w:szCs w:val="20"/>
              </w:rPr>
            </w:pPr>
          </w:p>
        </w:tc>
        <w:tc>
          <w:tcPr>
            <w:tcW w:w="0" w:type="auto"/>
            <w:vAlign w:val="center"/>
            <w:hideMark/>
          </w:tcPr>
          <w:p w14:paraId="4E35D00F" w14:textId="77777777" w:rsidR="00BF7DC8" w:rsidRPr="00BF7DC8" w:rsidRDefault="00BF7DC8">
            <w:pPr>
              <w:rPr>
                <w:rFonts w:ascii="Arial" w:hAnsi="Arial" w:cs="Arial"/>
                <w:sz w:val="20"/>
                <w:szCs w:val="20"/>
              </w:rPr>
            </w:pPr>
            <w:r w:rsidRPr="00BF7DC8">
              <w:rPr>
                <w:rFonts w:ascii="Arial" w:hAnsi="Arial" w:cs="Arial"/>
                <w:sz w:val="20"/>
                <w:szCs w:val="20"/>
              </w:rPr>
              <w:t>MIDUS cohort</w:t>
            </w:r>
          </w:p>
        </w:tc>
        <w:tc>
          <w:tcPr>
            <w:tcW w:w="0" w:type="auto"/>
            <w:vAlign w:val="center"/>
            <w:hideMark/>
          </w:tcPr>
          <w:p w14:paraId="017B9E81" w14:textId="77777777" w:rsidR="00BF7DC8" w:rsidRPr="00BF7DC8" w:rsidRDefault="00BF7DC8">
            <w:pPr>
              <w:jc w:val="right"/>
              <w:rPr>
                <w:rFonts w:ascii="Arial" w:hAnsi="Arial" w:cs="Arial"/>
                <w:sz w:val="20"/>
                <w:szCs w:val="20"/>
              </w:rPr>
            </w:pPr>
            <w:r w:rsidRPr="00BF7DC8">
              <w:rPr>
                <w:rFonts w:ascii="Arial" w:hAnsi="Arial" w:cs="Arial"/>
                <w:sz w:val="20"/>
                <w:szCs w:val="20"/>
              </w:rPr>
              <w:t>.797</w:t>
            </w:r>
          </w:p>
        </w:tc>
        <w:tc>
          <w:tcPr>
            <w:tcW w:w="0" w:type="auto"/>
            <w:vAlign w:val="center"/>
            <w:hideMark/>
          </w:tcPr>
          <w:p w14:paraId="7E7C602D" w14:textId="77777777" w:rsidR="00BF7DC8" w:rsidRPr="00BF7DC8" w:rsidRDefault="00BF7DC8">
            <w:pPr>
              <w:jc w:val="right"/>
              <w:rPr>
                <w:rFonts w:ascii="Arial" w:hAnsi="Arial" w:cs="Arial"/>
                <w:sz w:val="20"/>
                <w:szCs w:val="20"/>
              </w:rPr>
            </w:pPr>
            <w:r w:rsidRPr="00BF7DC8">
              <w:rPr>
                <w:rFonts w:ascii="Arial" w:hAnsi="Arial" w:cs="Arial"/>
                <w:sz w:val="20"/>
                <w:szCs w:val="20"/>
              </w:rPr>
              <w:t>.112</w:t>
            </w:r>
          </w:p>
        </w:tc>
        <w:tc>
          <w:tcPr>
            <w:tcW w:w="0" w:type="auto"/>
            <w:vAlign w:val="center"/>
            <w:hideMark/>
          </w:tcPr>
          <w:p w14:paraId="048289BA" w14:textId="77777777" w:rsidR="00BF7DC8" w:rsidRPr="00BF7DC8" w:rsidRDefault="00BF7DC8">
            <w:pPr>
              <w:jc w:val="right"/>
              <w:rPr>
                <w:rFonts w:ascii="Arial" w:hAnsi="Arial" w:cs="Arial"/>
                <w:sz w:val="20"/>
                <w:szCs w:val="20"/>
              </w:rPr>
            </w:pPr>
            <w:r w:rsidRPr="00BF7DC8">
              <w:rPr>
                <w:rFonts w:ascii="Arial" w:hAnsi="Arial" w:cs="Arial"/>
                <w:sz w:val="20"/>
                <w:szCs w:val="20"/>
              </w:rPr>
              <w:t>.573</w:t>
            </w:r>
          </w:p>
        </w:tc>
        <w:tc>
          <w:tcPr>
            <w:tcW w:w="0" w:type="auto"/>
            <w:vAlign w:val="center"/>
            <w:hideMark/>
          </w:tcPr>
          <w:p w14:paraId="1EEA4850" w14:textId="77777777" w:rsidR="00BF7DC8" w:rsidRPr="00BF7DC8" w:rsidRDefault="00BF7DC8">
            <w:pPr>
              <w:jc w:val="right"/>
              <w:rPr>
                <w:rFonts w:ascii="Arial" w:hAnsi="Arial" w:cs="Arial"/>
                <w:sz w:val="20"/>
                <w:szCs w:val="20"/>
              </w:rPr>
            </w:pPr>
            <w:r w:rsidRPr="00BF7DC8">
              <w:rPr>
                <w:rFonts w:ascii="Arial" w:hAnsi="Arial" w:cs="Arial"/>
                <w:sz w:val="20"/>
                <w:szCs w:val="20"/>
              </w:rPr>
              <w:t>7.146</w:t>
            </w:r>
          </w:p>
        </w:tc>
        <w:tc>
          <w:tcPr>
            <w:tcW w:w="0" w:type="auto"/>
            <w:vAlign w:val="center"/>
            <w:hideMark/>
          </w:tcPr>
          <w:p w14:paraId="1CE4F131" w14:textId="77777777" w:rsidR="00BF7DC8" w:rsidRPr="00BF7DC8" w:rsidRDefault="00BF7DC8">
            <w:pPr>
              <w:jc w:val="right"/>
              <w:rPr>
                <w:rFonts w:ascii="Arial" w:hAnsi="Arial" w:cs="Arial"/>
                <w:sz w:val="20"/>
                <w:szCs w:val="20"/>
              </w:rPr>
            </w:pPr>
            <w:r w:rsidRPr="00BF7DC8">
              <w:rPr>
                <w:rFonts w:ascii="Arial" w:hAnsi="Arial" w:cs="Arial"/>
                <w:sz w:val="20"/>
                <w:szCs w:val="20"/>
              </w:rPr>
              <w:t>.416</w:t>
            </w:r>
          </w:p>
        </w:tc>
        <w:tc>
          <w:tcPr>
            <w:tcW w:w="0" w:type="auto"/>
            <w:vAlign w:val="center"/>
            <w:hideMark/>
          </w:tcPr>
          <w:p w14:paraId="1605AD42"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4FECFF67" w14:textId="77777777" w:rsidTr="00BF7DC8">
        <w:trPr>
          <w:trHeight w:val="238"/>
          <w:tblCellSpacing w:w="15" w:type="dxa"/>
        </w:trPr>
        <w:tc>
          <w:tcPr>
            <w:tcW w:w="0" w:type="auto"/>
            <w:tcBorders>
              <w:bottom w:val="single" w:sz="4" w:space="0" w:color="000000"/>
            </w:tcBorders>
            <w:vAlign w:val="center"/>
            <w:hideMark/>
          </w:tcPr>
          <w:p w14:paraId="5EA25901" w14:textId="77777777" w:rsidR="00BF7DC8" w:rsidRPr="00BF7DC8" w:rsidRDefault="00BF7DC8" w:rsidP="00BF7DC8">
            <w:pPr>
              <w:rPr>
                <w:rFonts w:ascii="Arial" w:hAnsi="Arial" w:cs="Arial"/>
                <w:sz w:val="20"/>
                <w:szCs w:val="20"/>
              </w:rPr>
            </w:pPr>
          </w:p>
        </w:tc>
        <w:tc>
          <w:tcPr>
            <w:tcW w:w="0" w:type="auto"/>
            <w:tcBorders>
              <w:bottom w:val="single" w:sz="4" w:space="0" w:color="000000"/>
            </w:tcBorders>
            <w:vAlign w:val="center"/>
            <w:hideMark/>
          </w:tcPr>
          <w:p w14:paraId="153D65D7" w14:textId="77777777" w:rsidR="00BF7DC8" w:rsidRPr="00BF7DC8" w:rsidRDefault="00BF7DC8">
            <w:pPr>
              <w:rPr>
                <w:rFonts w:ascii="Arial" w:hAnsi="Arial" w:cs="Arial"/>
                <w:sz w:val="20"/>
                <w:szCs w:val="20"/>
              </w:rPr>
            </w:pPr>
            <w:r w:rsidRPr="00BF7DC8">
              <w:rPr>
                <w:rStyle w:val="Strong"/>
                <w:rFonts w:ascii="Arial" w:hAnsi="Arial" w:cs="Arial"/>
                <w:sz w:val="20"/>
                <w:szCs w:val="20"/>
              </w:rPr>
              <w:t>Hedonic well-being</w:t>
            </w:r>
          </w:p>
        </w:tc>
        <w:tc>
          <w:tcPr>
            <w:tcW w:w="0" w:type="auto"/>
            <w:tcBorders>
              <w:bottom w:val="single" w:sz="4" w:space="0" w:color="000000"/>
            </w:tcBorders>
            <w:vAlign w:val="center"/>
            <w:hideMark/>
          </w:tcPr>
          <w:p w14:paraId="6F78A0D9"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−.108</w:t>
            </w:r>
          </w:p>
        </w:tc>
        <w:tc>
          <w:tcPr>
            <w:tcW w:w="0" w:type="auto"/>
            <w:tcBorders>
              <w:bottom w:val="single" w:sz="4" w:space="0" w:color="000000"/>
            </w:tcBorders>
            <w:vAlign w:val="center"/>
            <w:hideMark/>
          </w:tcPr>
          <w:p w14:paraId="01BFAA6F"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.048</w:t>
            </w:r>
          </w:p>
        </w:tc>
        <w:tc>
          <w:tcPr>
            <w:tcW w:w="0" w:type="auto"/>
            <w:tcBorders>
              <w:bottom w:val="single" w:sz="4" w:space="0" w:color="000000"/>
            </w:tcBorders>
            <w:vAlign w:val="center"/>
            <w:hideMark/>
          </w:tcPr>
          <w:p w14:paraId="30FA12B5"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−.140</w:t>
            </w:r>
          </w:p>
        </w:tc>
        <w:tc>
          <w:tcPr>
            <w:tcW w:w="0" w:type="auto"/>
            <w:tcBorders>
              <w:bottom w:val="single" w:sz="4" w:space="0" w:color="000000"/>
            </w:tcBorders>
            <w:vAlign w:val="center"/>
            <w:hideMark/>
          </w:tcPr>
          <w:p w14:paraId="04AC6DF2"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−2.230</w:t>
            </w:r>
          </w:p>
        </w:tc>
        <w:tc>
          <w:tcPr>
            <w:tcW w:w="0" w:type="auto"/>
            <w:tcBorders>
              <w:bottom w:val="single" w:sz="4" w:space="0" w:color="000000"/>
            </w:tcBorders>
            <w:vAlign w:val="center"/>
            <w:hideMark/>
          </w:tcPr>
          <w:p w14:paraId="66028C44"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−.130</w:t>
            </w:r>
          </w:p>
        </w:tc>
        <w:tc>
          <w:tcPr>
            <w:tcW w:w="0" w:type="auto"/>
            <w:tcBorders>
              <w:bottom w:val="single" w:sz="4" w:space="0" w:color="000000"/>
            </w:tcBorders>
            <w:vAlign w:val="center"/>
            <w:hideMark/>
          </w:tcPr>
          <w:p w14:paraId="0ACC051E"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.027</w:t>
            </w:r>
          </w:p>
        </w:tc>
      </w:tr>
      <w:tr w:rsidR="00BF7DC8" w14:paraId="12C4F58F" w14:textId="77777777" w:rsidTr="00BF7DC8">
        <w:trPr>
          <w:trHeight w:val="223"/>
          <w:tblCellSpacing w:w="15" w:type="dxa"/>
        </w:trPr>
        <w:tc>
          <w:tcPr>
            <w:tcW w:w="0" w:type="auto"/>
            <w:vAlign w:val="center"/>
            <w:hideMark/>
          </w:tcPr>
          <w:p w14:paraId="520EF266" w14:textId="77777777" w:rsidR="00BF7DC8" w:rsidRPr="00BF7DC8" w:rsidRDefault="00BF7DC8" w:rsidP="00BF7DC8">
            <w:pPr>
              <w:rPr>
                <w:rFonts w:ascii="Arial" w:hAnsi="Arial" w:cs="Arial"/>
                <w:sz w:val="20"/>
                <w:szCs w:val="20"/>
              </w:rPr>
            </w:pPr>
            <w:r w:rsidRPr="00BF7DC8">
              <w:rPr>
                <w:rStyle w:val="Strong"/>
                <w:rFonts w:ascii="Arial" w:hAnsi="Arial" w:cs="Arial"/>
                <w:sz w:val="20"/>
                <w:szCs w:val="20"/>
              </w:rPr>
              <w:t>Model 2</w:t>
            </w:r>
          </w:p>
        </w:tc>
        <w:tc>
          <w:tcPr>
            <w:tcW w:w="0" w:type="auto"/>
            <w:vAlign w:val="center"/>
            <w:hideMark/>
          </w:tcPr>
          <w:p w14:paraId="2276270C" w14:textId="77777777" w:rsidR="00BF7DC8" w:rsidRPr="00BF7DC8" w:rsidRDefault="00BF7DC8">
            <w:pPr>
              <w:rPr>
                <w:rFonts w:ascii="Arial" w:hAnsi="Arial" w:cs="Arial"/>
                <w:sz w:val="20"/>
                <w:szCs w:val="20"/>
              </w:rPr>
            </w:pPr>
            <w:r w:rsidRPr="00BF7DC8">
              <w:rPr>
                <w:rFonts w:ascii="Arial" w:hAnsi="Arial" w:cs="Arial"/>
                <w:sz w:val="20"/>
                <w:szCs w:val="20"/>
              </w:rPr>
              <w:t>Constant</w:t>
            </w:r>
          </w:p>
        </w:tc>
        <w:tc>
          <w:tcPr>
            <w:tcW w:w="0" w:type="auto"/>
            <w:vAlign w:val="center"/>
            <w:hideMark/>
          </w:tcPr>
          <w:p w14:paraId="29C4B1BB" w14:textId="77777777" w:rsidR="00BF7DC8" w:rsidRPr="00BF7DC8" w:rsidRDefault="00BF7DC8">
            <w:pPr>
              <w:jc w:val="right"/>
              <w:rPr>
                <w:rFonts w:ascii="Arial" w:hAnsi="Arial" w:cs="Arial"/>
                <w:sz w:val="20"/>
                <w:szCs w:val="20"/>
              </w:rPr>
            </w:pPr>
            <w:r w:rsidRPr="00BF7DC8">
              <w:rPr>
                <w:rFonts w:ascii="Arial" w:hAnsi="Arial" w:cs="Arial"/>
                <w:sz w:val="20"/>
                <w:szCs w:val="20"/>
              </w:rPr>
              <w:t>−2.600</w:t>
            </w:r>
          </w:p>
        </w:tc>
        <w:tc>
          <w:tcPr>
            <w:tcW w:w="0" w:type="auto"/>
            <w:vAlign w:val="center"/>
            <w:hideMark/>
          </w:tcPr>
          <w:p w14:paraId="79E31983" w14:textId="77777777" w:rsidR="00BF7DC8" w:rsidRPr="00BF7DC8" w:rsidRDefault="00BF7DC8">
            <w:pPr>
              <w:jc w:val="right"/>
              <w:rPr>
                <w:rFonts w:ascii="Arial" w:hAnsi="Arial" w:cs="Arial"/>
                <w:sz w:val="20"/>
                <w:szCs w:val="20"/>
              </w:rPr>
            </w:pPr>
            <w:r w:rsidRPr="00BF7DC8">
              <w:rPr>
                <w:rFonts w:ascii="Arial" w:hAnsi="Arial" w:cs="Arial"/>
                <w:sz w:val="20"/>
                <w:szCs w:val="20"/>
              </w:rPr>
              <w:t>.486</w:t>
            </w:r>
          </w:p>
        </w:tc>
        <w:tc>
          <w:tcPr>
            <w:tcW w:w="0" w:type="auto"/>
            <w:vAlign w:val="center"/>
            <w:hideMark/>
          </w:tcPr>
          <w:p w14:paraId="1856BAD7"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524A9482" w14:textId="77777777" w:rsidR="00BF7DC8" w:rsidRPr="00BF7DC8" w:rsidRDefault="00BF7DC8">
            <w:pPr>
              <w:jc w:val="right"/>
              <w:rPr>
                <w:rFonts w:ascii="Arial" w:hAnsi="Arial" w:cs="Arial"/>
                <w:sz w:val="20"/>
                <w:szCs w:val="20"/>
              </w:rPr>
            </w:pPr>
            <w:r w:rsidRPr="00BF7DC8">
              <w:rPr>
                <w:rFonts w:ascii="Arial" w:hAnsi="Arial" w:cs="Arial"/>
                <w:sz w:val="20"/>
                <w:szCs w:val="20"/>
              </w:rPr>
              <w:t>−5.353</w:t>
            </w:r>
          </w:p>
        </w:tc>
        <w:tc>
          <w:tcPr>
            <w:tcW w:w="0" w:type="auto"/>
            <w:vAlign w:val="center"/>
            <w:hideMark/>
          </w:tcPr>
          <w:p w14:paraId="1230273B"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5C5DBA67"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3C8631AE" w14:textId="77777777" w:rsidTr="00BF7DC8">
        <w:trPr>
          <w:trHeight w:val="238"/>
          <w:tblCellSpacing w:w="15" w:type="dxa"/>
        </w:trPr>
        <w:tc>
          <w:tcPr>
            <w:tcW w:w="0" w:type="auto"/>
            <w:vAlign w:val="center"/>
            <w:hideMark/>
          </w:tcPr>
          <w:p w14:paraId="290D3742" w14:textId="77777777" w:rsidR="00BF7DC8" w:rsidRPr="00BF7DC8" w:rsidRDefault="00BF7DC8" w:rsidP="00BF7DC8">
            <w:pPr>
              <w:rPr>
                <w:rFonts w:ascii="Arial" w:hAnsi="Arial" w:cs="Arial"/>
                <w:sz w:val="20"/>
                <w:szCs w:val="20"/>
              </w:rPr>
            </w:pPr>
          </w:p>
        </w:tc>
        <w:tc>
          <w:tcPr>
            <w:tcW w:w="0" w:type="auto"/>
            <w:vAlign w:val="center"/>
            <w:hideMark/>
          </w:tcPr>
          <w:p w14:paraId="7B0D9D50" w14:textId="77777777" w:rsidR="00BF7DC8" w:rsidRPr="00BF7DC8" w:rsidRDefault="00BF7DC8">
            <w:pPr>
              <w:rPr>
                <w:rFonts w:ascii="Arial" w:hAnsi="Arial" w:cs="Arial"/>
                <w:sz w:val="20"/>
                <w:szCs w:val="20"/>
              </w:rPr>
            </w:pPr>
            <w:r w:rsidRPr="00BF7DC8">
              <w:rPr>
                <w:rFonts w:ascii="Arial" w:hAnsi="Arial" w:cs="Arial"/>
                <w:sz w:val="20"/>
                <w:szCs w:val="20"/>
              </w:rPr>
              <w:t>Race</w:t>
            </w:r>
          </w:p>
        </w:tc>
        <w:tc>
          <w:tcPr>
            <w:tcW w:w="0" w:type="auto"/>
            <w:vAlign w:val="center"/>
            <w:hideMark/>
          </w:tcPr>
          <w:p w14:paraId="54590B0F" w14:textId="77777777" w:rsidR="00BF7DC8" w:rsidRPr="00BF7DC8" w:rsidRDefault="00BF7DC8">
            <w:pPr>
              <w:jc w:val="right"/>
              <w:rPr>
                <w:rFonts w:ascii="Arial" w:hAnsi="Arial" w:cs="Arial"/>
                <w:sz w:val="20"/>
                <w:szCs w:val="20"/>
              </w:rPr>
            </w:pPr>
            <w:r w:rsidRPr="00BF7DC8">
              <w:rPr>
                <w:rFonts w:ascii="Arial" w:hAnsi="Arial" w:cs="Arial"/>
                <w:sz w:val="20"/>
                <w:szCs w:val="20"/>
              </w:rPr>
              <w:t>−.039</w:t>
            </w:r>
          </w:p>
        </w:tc>
        <w:tc>
          <w:tcPr>
            <w:tcW w:w="0" w:type="auto"/>
            <w:vAlign w:val="center"/>
            <w:hideMark/>
          </w:tcPr>
          <w:p w14:paraId="770A282C" w14:textId="77777777" w:rsidR="00BF7DC8" w:rsidRPr="00BF7DC8" w:rsidRDefault="00BF7DC8">
            <w:pPr>
              <w:jc w:val="right"/>
              <w:rPr>
                <w:rFonts w:ascii="Arial" w:hAnsi="Arial" w:cs="Arial"/>
                <w:sz w:val="20"/>
                <w:szCs w:val="20"/>
              </w:rPr>
            </w:pPr>
            <w:r w:rsidRPr="00BF7DC8">
              <w:rPr>
                <w:rFonts w:ascii="Arial" w:hAnsi="Arial" w:cs="Arial"/>
                <w:sz w:val="20"/>
                <w:szCs w:val="20"/>
              </w:rPr>
              <w:t>.104</w:t>
            </w:r>
          </w:p>
        </w:tc>
        <w:tc>
          <w:tcPr>
            <w:tcW w:w="0" w:type="auto"/>
            <w:vAlign w:val="center"/>
            <w:hideMark/>
          </w:tcPr>
          <w:p w14:paraId="5BB40523" w14:textId="77777777" w:rsidR="00BF7DC8" w:rsidRPr="00BF7DC8" w:rsidRDefault="00BF7DC8">
            <w:pPr>
              <w:jc w:val="right"/>
              <w:rPr>
                <w:rFonts w:ascii="Arial" w:hAnsi="Arial" w:cs="Arial"/>
                <w:sz w:val="20"/>
                <w:szCs w:val="20"/>
              </w:rPr>
            </w:pPr>
            <w:r w:rsidRPr="00BF7DC8">
              <w:rPr>
                <w:rFonts w:ascii="Arial" w:hAnsi="Arial" w:cs="Arial"/>
                <w:sz w:val="20"/>
                <w:szCs w:val="20"/>
              </w:rPr>
              <w:t>−.023</w:t>
            </w:r>
          </w:p>
        </w:tc>
        <w:tc>
          <w:tcPr>
            <w:tcW w:w="0" w:type="auto"/>
            <w:vAlign w:val="center"/>
            <w:hideMark/>
          </w:tcPr>
          <w:p w14:paraId="2435F1CC" w14:textId="77777777" w:rsidR="00BF7DC8" w:rsidRPr="00BF7DC8" w:rsidRDefault="00BF7DC8">
            <w:pPr>
              <w:jc w:val="right"/>
              <w:rPr>
                <w:rFonts w:ascii="Arial" w:hAnsi="Arial" w:cs="Arial"/>
                <w:sz w:val="20"/>
                <w:szCs w:val="20"/>
              </w:rPr>
            </w:pPr>
            <w:r w:rsidRPr="00BF7DC8">
              <w:rPr>
                <w:rFonts w:ascii="Arial" w:hAnsi="Arial" w:cs="Arial"/>
                <w:sz w:val="20"/>
                <w:szCs w:val="20"/>
              </w:rPr>
              <w:t>−.372</w:t>
            </w:r>
          </w:p>
        </w:tc>
        <w:tc>
          <w:tcPr>
            <w:tcW w:w="0" w:type="auto"/>
            <w:vAlign w:val="center"/>
            <w:hideMark/>
          </w:tcPr>
          <w:p w14:paraId="4489F008" w14:textId="77777777" w:rsidR="00BF7DC8" w:rsidRPr="00BF7DC8" w:rsidRDefault="00BF7DC8">
            <w:pPr>
              <w:jc w:val="right"/>
              <w:rPr>
                <w:rFonts w:ascii="Arial" w:hAnsi="Arial" w:cs="Arial"/>
                <w:sz w:val="20"/>
                <w:szCs w:val="20"/>
              </w:rPr>
            </w:pPr>
            <w:r w:rsidRPr="00BF7DC8">
              <w:rPr>
                <w:rFonts w:ascii="Arial" w:hAnsi="Arial" w:cs="Arial"/>
                <w:sz w:val="20"/>
                <w:szCs w:val="20"/>
              </w:rPr>
              <w:t>−.021</w:t>
            </w:r>
          </w:p>
        </w:tc>
        <w:tc>
          <w:tcPr>
            <w:tcW w:w="0" w:type="auto"/>
            <w:vAlign w:val="center"/>
            <w:hideMark/>
          </w:tcPr>
          <w:p w14:paraId="7ACA4356" w14:textId="77777777" w:rsidR="00BF7DC8" w:rsidRPr="00BF7DC8" w:rsidRDefault="00BF7DC8">
            <w:pPr>
              <w:jc w:val="right"/>
              <w:rPr>
                <w:rFonts w:ascii="Arial" w:hAnsi="Arial" w:cs="Arial"/>
                <w:sz w:val="20"/>
                <w:szCs w:val="20"/>
              </w:rPr>
            </w:pPr>
            <w:r w:rsidRPr="00BF7DC8">
              <w:rPr>
                <w:rFonts w:ascii="Arial" w:hAnsi="Arial" w:cs="Arial"/>
                <w:sz w:val="20"/>
                <w:szCs w:val="20"/>
              </w:rPr>
              <w:t>.711</w:t>
            </w:r>
          </w:p>
        </w:tc>
      </w:tr>
      <w:tr w:rsidR="00BF7DC8" w14:paraId="17F056FF" w14:textId="77777777" w:rsidTr="00BF7DC8">
        <w:trPr>
          <w:trHeight w:val="238"/>
          <w:tblCellSpacing w:w="15" w:type="dxa"/>
        </w:trPr>
        <w:tc>
          <w:tcPr>
            <w:tcW w:w="0" w:type="auto"/>
            <w:vAlign w:val="center"/>
            <w:hideMark/>
          </w:tcPr>
          <w:p w14:paraId="032CA839" w14:textId="77777777" w:rsidR="00BF7DC8" w:rsidRPr="00BF7DC8" w:rsidRDefault="00BF7DC8" w:rsidP="00BF7DC8">
            <w:pPr>
              <w:rPr>
                <w:rFonts w:ascii="Arial" w:hAnsi="Arial" w:cs="Arial"/>
                <w:sz w:val="20"/>
                <w:szCs w:val="20"/>
              </w:rPr>
            </w:pPr>
          </w:p>
        </w:tc>
        <w:tc>
          <w:tcPr>
            <w:tcW w:w="0" w:type="auto"/>
            <w:vAlign w:val="center"/>
            <w:hideMark/>
          </w:tcPr>
          <w:p w14:paraId="633E352C" w14:textId="77777777" w:rsidR="00BF7DC8" w:rsidRPr="00BF7DC8" w:rsidRDefault="00BF7DC8">
            <w:pPr>
              <w:rPr>
                <w:rFonts w:ascii="Arial" w:hAnsi="Arial" w:cs="Arial"/>
                <w:sz w:val="20"/>
                <w:szCs w:val="20"/>
              </w:rPr>
            </w:pPr>
            <w:r w:rsidRPr="00BF7DC8">
              <w:rPr>
                <w:rFonts w:ascii="Arial" w:hAnsi="Arial" w:cs="Arial"/>
                <w:sz w:val="20"/>
                <w:szCs w:val="20"/>
              </w:rPr>
              <w:t>SES</w:t>
            </w:r>
          </w:p>
        </w:tc>
        <w:tc>
          <w:tcPr>
            <w:tcW w:w="0" w:type="auto"/>
            <w:vAlign w:val="center"/>
            <w:hideMark/>
          </w:tcPr>
          <w:p w14:paraId="648AC81A" w14:textId="77777777" w:rsidR="00BF7DC8" w:rsidRPr="00BF7DC8" w:rsidRDefault="00BF7DC8">
            <w:pPr>
              <w:jc w:val="right"/>
              <w:rPr>
                <w:rFonts w:ascii="Arial" w:hAnsi="Arial" w:cs="Arial"/>
                <w:sz w:val="20"/>
                <w:szCs w:val="20"/>
              </w:rPr>
            </w:pPr>
            <w:r w:rsidRPr="00BF7DC8">
              <w:rPr>
                <w:rFonts w:ascii="Arial" w:hAnsi="Arial" w:cs="Arial"/>
                <w:sz w:val="20"/>
                <w:szCs w:val="20"/>
              </w:rPr>
              <w:t>−.086</w:t>
            </w:r>
          </w:p>
        </w:tc>
        <w:tc>
          <w:tcPr>
            <w:tcW w:w="0" w:type="auto"/>
            <w:vAlign w:val="center"/>
            <w:hideMark/>
          </w:tcPr>
          <w:p w14:paraId="3B2B8C99" w14:textId="77777777" w:rsidR="00BF7DC8" w:rsidRPr="00BF7DC8" w:rsidRDefault="00BF7DC8">
            <w:pPr>
              <w:jc w:val="right"/>
              <w:rPr>
                <w:rFonts w:ascii="Arial" w:hAnsi="Arial" w:cs="Arial"/>
                <w:sz w:val="20"/>
                <w:szCs w:val="20"/>
              </w:rPr>
            </w:pPr>
            <w:r w:rsidRPr="00BF7DC8">
              <w:rPr>
                <w:rFonts w:ascii="Arial" w:hAnsi="Arial" w:cs="Arial"/>
                <w:sz w:val="20"/>
                <w:szCs w:val="20"/>
              </w:rPr>
              <w:t>.025</w:t>
            </w:r>
          </w:p>
        </w:tc>
        <w:tc>
          <w:tcPr>
            <w:tcW w:w="0" w:type="auto"/>
            <w:vAlign w:val="center"/>
            <w:hideMark/>
          </w:tcPr>
          <w:p w14:paraId="10BDACCA" w14:textId="77777777" w:rsidR="00BF7DC8" w:rsidRPr="00BF7DC8" w:rsidRDefault="00BF7DC8">
            <w:pPr>
              <w:jc w:val="right"/>
              <w:rPr>
                <w:rFonts w:ascii="Arial" w:hAnsi="Arial" w:cs="Arial"/>
                <w:sz w:val="20"/>
                <w:szCs w:val="20"/>
              </w:rPr>
            </w:pPr>
            <w:r w:rsidRPr="00BF7DC8">
              <w:rPr>
                <w:rFonts w:ascii="Arial" w:hAnsi="Arial" w:cs="Arial"/>
                <w:sz w:val="20"/>
                <w:szCs w:val="20"/>
              </w:rPr>
              <w:t>−.210</w:t>
            </w:r>
          </w:p>
        </w:tc>
        <w:tc>
          <w:tcPr>
            <w:tcW w:w="0" w:type="auto"/>
            <w:vAlign w:val="center"/>
            <w:hideMark/>
          </w:tcPr>
          <w:p w14:paraId="579A87BD" w14:textId="77777777" w:rsidR="00BF7DC8" w:rsidRPr="00BF7DC8" w:rsidRDefault="00BF7DC8">
            <w:pPr>
              <w:jc w:val="right"/>
              <w:rPr>
                <w:rFonts w:ascii="Arial" w:hAnsi="Arial" w:cs="Arial"/>
                <w:sz w:val="20"/>
                <w:szCs w:val="20"/>
              </w:rPr>
            </w:pPr>
            <w:r w:rsidRPr="00BF7DC8">
              <w:rPr>
                <w:rFonts w:ascii="Arial" w:hAnsi="Arial" w:cs="Arial"/>
                <w:sz w:val="20"/>
                <w:szCs w:val="20"/>
              </w:rPr>
              <w:t>−3.451</w:t>
            </w:r>
          </w:p>
        </w:tc>
        <w:tc>
          <w:tcPr>
            <w:tcW w:w="0" w:type="auto"/>
            <w:vAlign w:val="center"/>
            <w:hideMark/>
          </w:tcPr>
          <w:p w14:paraId="5E564D01" w14:textId="77777777" w:rsidR="00BF7DC8" w:rsidRPr="00BF7DC8" w:rsidRDefault="00BF7DC8">
            <w:pPr>
              <w:jc w:val="right"/>
              <w:rPr>
                <w:rFonts w:ascii="Arial" w:hAnsi="Arial" w:cs="Arial"/>
                <w:sz w:val="20"/>
                <w:szCs w:val="20"/>
              </w:rPr>
            </w:pPr>
            <w:r w:rsidRPr="00BF7DC8">
              <w:rPr>
                <w:rFonts w:ascii="Arial" w:hAnsi="Arial" w:cs="Arial"/>
                <w:sz w:val="20"/>
                <w:szCs w:val="20"/>
              </w:rPr>
              <w:t>−.193</w:t>
            </w:r>
          </w:p>
        </w:tc>
        <w:tc>
          <w:tcPr>
            <w:tcW w:w="0" w:type="auto"/>
            <w:vAlign w:val="center"/>
            <w:hideMark/>
          </w:tcPr>
          <w:p w14:paraId="2FD4F60E"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206385D1" w14:textId="77777777" w:rsidTr="00BF7DC8">
        <w:trPr>
          <w:trHeight w:val="238"/>
          <w:tblCellSpacing w:w="15" w:type="dxa"/>
        </w:trPr>
        <w:tc>
          <w:tcPr>
            <w:tcW w:w="0" w:type="auto"/>
            <w:vAlign w:val="center"/>
            <w:hideMark/>
          </w:tcPr>
          <w:p w14:paraId="7A463B4A" w14:textId="77777777" w:rsidR="00BF7DC8" w:rsidRPr="00BF7DC8" w:rsidRDefault="00BF7DC8" w:rsidP="00BF7DC8">
            <w:pPr>
              <w:rPr>
                <w:rFonts w:ascii="Arial" w:hAnsi="Arial" w:cs="Arial"/>
                <w:sz w:val="20"/>
                <w:szCs w:val="20"/>
              </w:rPr>
            </w:pPr>
          </w:p>
        </w:tc>
        <w:tc>
          <w:tcPr>
            <w:tcW w:w="0" w:type="auto"/>
            <w:vAlign w:val="center"/>
            <w:hideMark/>
          </w:tcPr>
          <w:p w14:paraId="735D9119" w14:textId="77777777" w:rsidR="00BF7DC8" w:rsidRPr="00BF7DC8" w:rsidRDefault="00BF7DC8">
            <w:pPr>
              <w:rPr>
                <w:rFonts w:ascii="Arial" w:hAnsi="Arial" w:cs="Arial"/>
                <w:sz w:val="20"/>
                <w:szCs w:val="20"/>
              </w:rPr>
            </w:pPr>
            <w:r w:rsidRPr="00BF7DC8">
              <w:rPr>
                <w:rFonts w:ascii="Arial" w:hAnsi="Arial" w:cs="Arial"/>
                <w:sz w:val="20"/>
                <w:szCs w:val="20"/>
              </w:rPr>
              <w:t>Age at MRI</w:t>
            </w:r>
          </w:p>
        </w:tc>
        <w:tc>
          <w:tcPr>
            <w:tcW w:w="0" w:type="auto"/>
            <w:vAlign w:val="center"/>
            <w:hideMark/>
          </w:tcPr>
          <w:p w14:paraId="679458A7" w14:textId="77777777" w:rsidR="00BF7DC8" w:rsidRPr="00BF7DC8" w:rsidRDefault="00BF7DC8">
            <w:pPr>
              <w:jc w:val="right"/>
              <w:rPr>
                <w:rFonts w:ascii="Arial" w:hAnsi="Arial" w:cs="Arial"/>
                <w:sz w:val="20"/>
                <w:szCs w:val="20"/>
              </w:rPr>
            </w:pPr>
            <w:r w:rsidRPr="00BF7DC8">
              <w:rPr>
                <w:rFonts w:ascii="Arial" w:hAnsi="Arial" w:cs="Arial"/>
                <w:sz w:val="20"/>
                <w:szCs w:val="20"/>
              </w:rPr>
              <w:t>.023</w:t>
            </w:r>
          </w:p>
        </w:tc>
        <w:tc>
          <w:tcPr>
            <w:tcW w:w="0" w:type="auto"/>
            <w:vAlign w:val="center"/>
            <w:hideMark/>
          </w:tcPr>
          <w:p w14:paraId="4119E026" w14:textId="77777777" w:rsidR="00BF7DC8" w:rsidRPr="00BF7DC8" w:rsidRDefault="00BF7DC8">
            <w:pPr>
              <w:jc w:val="right"/>
              <w:rPr>
                <w:rFonts w:ascii="Arial" w:hAnsi="Arial" w:cs="Arial"/>
                <w:sz w:val="20"/>
                <w:szCs w:val="20"/>
              </w:rPr>
            </w:pPr>
            <w:r w:rsidRPr="00BF7DC8">
              <w:rPr>
                <w:rFonts w:ascii="Arial" w:hAnsi="Arial" w:cs="Arial"/>
                <w:sz w:val="20"/>
                <w:szCs w:val="20"/>
              </w:rPr>
              <w:t>.005</w:t>
            </w:r>
          </w:p>
        </w:tc>
        <w:tc>
          <w:tcPr>
            <w:tcW w:w="0" w:type="auto"/>
            <w:vAlign w:val="center"/>
            <w:hideMark/>
          </w:tcPr>
          <w:p w14:paraId="18B8F7B6" w14:textId="77777777" w:rsidR="00BF7DC8" w:rsidRPr="00BF7DC8" w:rsidRDefault="00BF7DC8">
            <w:pPr>
              <w:jc w:val="right"/>
              <w:rPr>
                <w:rFonts w:ascii="Arial" w:hAnsi="Arial" w:cs="Arial"/>
                <w:sz w:val="20"/>
                <w:szCs w:val="20"/>
              </w:rPr>
            </w:pPr>
            <w:r w:rsidRPr="00BF7DC8">
              <w:rPr>
                <w:rFonts w:ascii="Arial" w:hAnsi="Arial" w:cs="Arial"/>
                <w:sz w:val="20"/>
                <w:szCs w:val="20"/>
              </w:rPr>
              <w:t>.454</w:t>
            </w:r>
          </w:p>
        </w:tc>
        <w:tc>
          <w:tcPr>
            <w:tcW w:w="0" w:type="auto"/>
            <w:vAlign w:val="center"/>
            <w:hideMark/>
          </w:tcPr>
          <w:p w14:paraId="0B03B5CC" w14:textId="77777777" w:rsidR="00BF7DC8" w:rsidRPr="00BF7DC8" w:rsidRDefault="00BF7DC8">
            <w:pPr>
              <w:jc w:val="right"/>
              <w:rPr>
                <w:rFonts w:ascii="Arial" w:hAnsi="Arial" w:cs="Arial"/>
                <w:sz w:val="20"/>
                <w:szCs w:val="20"/>
              </w:rPr>
            </w:pPr>
            <w:r w:rsidRPr="00BF7DC8">
              <w:rPr>
                <w:rFonts w:ascii="Arial" w:hAnsi="Arial" w:cs="Arial"/>
                <w:sz w:val="20"/>
                <w:szCs w:val="20"/>
              </w:rPr>
              <w:t>5.078</w:t>
            </w:r>
          </w:p>
        </w:tc>
        <w:tc>
          <w:tcPr>
            <w:tcW w:w="0" w:type="auto"/>
            <w:vAlign w:val="center"/>
            <w:hideMark/>
          </w:tcPr>
          <w:p w14:paraId="2861FAD3" w14:textId="77777777" w:rsidR="00BF7DC8" w:rsidRPr="00BF7DC8" w:rsidRDefault="00BF7DC8">
            <w:pPr>
              <w:jc w:val="right"/>
              <w:rPr>
                <w:rFonts w:ascii="Arial" w:hAnsi="Arial" w:cs="Arial"/>
                <w:sz w:val="20"/>
                <w:szCs w:val="20"/>
              </w:rPr>
            </w:pPr>
            <w:r w:rsidRPr="00BF7DC8">
              <w:rPr>
                <w:rFonts w:ascii="Arial" w:hAnsi="Arial" w:cs="Arial"/>
                <w:sz w:val="20"/>
                <w:szCs w:val="20"/>
              </w:rPr>
              <w:t>.284</w:t>
            </w:r>
          </w:p>
        </w:tc>
        <w:tc>
          <w:tcPr>
            <w:tcW w:w="0" w:type="auto"/>
            <w:vAlign w:val="center"/>
            <w:hideMark/>
          </w:tcPr>
          <w:p w14:paraId="51E02E78"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60236A38" w14:textId="77777777" w:rsidTr="00BF7DC8">
        <w:trPr>
          <w:trHeight w:val="238"/>
          <w:tblCellSpacing w:w="15" w:type="dxa"/>
        </w:trPr>
        <w:tc>
          <w:tcPr>
            <w:tcW w:w="0" w:type="auto"/>
            <w:vAlign w:val="center"/>
            <w:hideMark/>
          </w:tcPr>
          <w:p w14:paraId="25115CB3" w14:textId="77777777" w:rsidR="00BF7DC8" w:rsidRPr="00BF7DC8" w:rsidRDefault="00BF7DC8" w:rsidP="00BF7DC8">
            <w:pPr>
              <w:rPr>
                <w:rFonts w:ascii="Arial" w:hAnsi="Arial" w:cs="Arial"/>
                <w:sz w:val="20"/>
                <w:szCs w:val="20"/>
              </w:rPr>
            </w:pPr>
          </w:p>
        </w:tc>
        <w:tc>
          <w:tcPr>
            <w:tcW w:w="0" w:type="auto"/>
            <w:vAlign w:val="center"/>
            <w:hideMark/>
          </w:tcPr>
          <w:p w14:paraId="261DF43A" w14:textId="77777777" w:rsidR="00BF7DC8" w:rsidRPr="00BF7DC8" w:rsidRDefault="00BF7DC8">
            <w:pPr>
              <w:rPr>
                <w:rFonts w:ascii="Arial" w:hAnsi="Arial" w:cs="Arial"/>
                <w:sz w:val="20"/>
                <w:szCs w:val="20"/>
              </w:rPr>
            </w:pPr>
            <w:r w:rsidRPr="00BF7DC8">
              <w:rPr>
                <w:rFonts w:ascii="Arial" w:hAnsi="Arial" w:cs="Arial"/>
                <w:sz w:val="20"/>
                <w:szCs w:val="20"/>
              </w:rPr>
              <w:t>Sex</w:t>
            </w:r>
          </w:p>
        </w:tc>
        <w:tc>
          <w:tcPr>
            <w:tcW w:w="0" w:type="auto"/>
            <w:vAlign w:val="center"/>
            <w:hideMark/>
          </w:tcPr>
          <w:p w14:paraId="662F2D8F" w14:textId="77777777" w:rsidR="00BF7DC8" w:rsidRPr="00BF7DC8" w:rsidRDefault="00BF7DC8">
            <w:pPr>
              <w:jc w:val="right"/>
              <w:rPr>
                <w:rFonts w:ascii="Arial" w:hAnsi="Arial" w:cs="Arial"/>
                <w:sz w:val="20"/>
                <w:szCs w:val="20"/>
              </w:rPr>
            </w:pPr>
            <w:r w:rsidRPr="00BF7DC8">
              <w:rPr>
                <w:rFonts w:ascii="Arial" w:hAnsi="Arial" w:cs="Arial"/>
                <w:sz w:val="20"/>
                <w:szCs w:val="20"/>
              </w:rPr>
              <w:t>−.023</w:t>
            </w:r>
          </w:p>
        </w:tc>
        <w:tc>
          <w:tcPr>
            <w:tcW w:w="0" w:type="auto"/>
            <w:vAlign w:val="center"/>
            <w:hideMark/>
          </w:tcPr>
          <w:p w14:paraId="3AF3B4A5" w14:textId="77777777" w:rsidR="00BF7DC8" w:rsidRPr="00BF7DC8" w:rsidRDefault="00BF7DC8">
            <w:pPr>
              <w:jc w:val="right"/>
              <w:rPr>
                <w:rFonts w:ascii="Arial" w:hAnsi="Arial" w:cs="Arial"/>
                <w:sz w:val="20"/>
                <w:szCs w:val="20"/>
              </w:rPr>
            </w:pPr>
            <w:r w:rsidRPr="00BF7DC8">
              <w:rPr>
                <w:rFonts w:ascii="Arial" w:hAnsi="Arial" w:cs="Arial"/>
                <w:sz w:val="20"/>
                <w:szCs w:val="20"/>
              </w:rPr>
              <w:t>.085</w:t>
            </w:r>
          </w:p>
        </w:tc>
        <w:tc>
          <w:tcPr>
            <w:tcW w:w="0" w:type="auto"/>
            <w:vAlign w:val="center"/>
            <w:hideMark/>
          </w:tcPr>
          <w:p w14:paraId="3265F4C9" w14:textId="77777777" w:rsidR="00BF7DC8" w:rsidRPr="00BF7DC8" w:rsidRDefault="00BF7DC8">
            <w:pPr>
              <w:jc w:val="right"/>
              <w:rPr>
                <w:rFonts w:ascii="Arial" w:hAnsi="Arial" w:cs="Arial"/>
                <w:sz w:val="20"/>
                <w:szCs w:val="20"/>
              </w:rPr>
            </w:pPr>
            <w:r w:rsidRPr="00BF7DC8">
              <w:rPr>
                <w:rFonts w:ascii="Arial" w:hAnsi="Arial" w:cs="Arial"/>
                <w:sz w:val="20"/>
                <w:szCs w:val="20"/>
              </w:rPr>
              <w:t>−.017</w:t>
            </w:r>
          </w:p>
        </w:tc>
        <w:tc>
          <w:tcPr>
            <w:tcW w:w="0" w:type="auto"/>
            <w:vAlign w:val="center"/>
            <w:hideMark/>
          </w:tcPr>
          <w:p w14:paraId="0C6C8A81" w14:textId="77777777" w:rsidR="00BF7DC8" w:rsidRPr="00BF7DC8" w:rsidRDefault="00BF7DC8">
            <w:pPr>
              <w:jc w:val="right"/>
              <w:rPr>
                <w:rFonts w:ascii="Arial" w:hAnsi="Arial" w:cs="Arial"/>
                <w:sz w:val="20"/>
                <w:szCs w:val="20"/>
              </w:rPr>
            </w:pPr>
            <w:r w:rsidRPr="00BF7DC8">
              <w:rPr>
                <w:rFonts w:ascii="Arial" w:hAnsi="Arial" w:cs="Arial"/>
                <w:sz w:val="20"/>
                <w:szCs w:val="20"/>
              </w:rPr>
              <w:t>−.276</w:t>
            </w:r>
          </w:p>
        </w:tc>
        <w:tc>
          <w:tcPr>
            <w:tcW w:w="0" w:type="auto"/>
            <w:vAlign w:val="center"/>
            <w:hideMark/>
          </w:tcPr>
          <w:p w14:paraId="3B0A3547" w14:textId="77777777" w:rsidR="00BF7DC8" w:rsidRPr="00BF7DC8" w:rsidRDefault="00BF7DC8">
            <w:pPr>
              <w:jc w:val="right"/>
              <w:rPr>
                <w:rFonts w:ascii="Arial" w:hAnsi="Arial" w:cs="Arial"/>
                <w:sz w:val="20"/>
                <w:szCs w:val="20"/>
              </w:rPr>
            </w:pPr>
            <w:r w:rsidRPr="00BF7DC8">
              <w:rPr>
                <w:rFonts w:ascii="Arial" w:hAnsi="Arial" w:cs="Arial"/>
                <w:sz w:val="20"/>
                <w:szCs w:val="20"/>
              </w:rPr>
              <w:t>−.015</w:t>
            </w:r>
          </w:p>
        </w:tc>
        <w:tc>
          <w:tcPr>
            <w:tcW w:w="0" w:type="auto"/>
            <w:vAlign w:val="center"/>
            <w:hideMark/>
          </w:tcPr>
          <w:p w14:paraId="11AACA66" w14:textId="77777777" w:rsidR="00BF7DC8" w:rsidRPr="00BF7DC8" w:rsidRDefault="00BF7DC8">
            <w:pPr>
              <w:jc w:val="right"/>
              <w:rPr>
                <w:rFonts w:ascii="Arial" w:hAnsi="Arial" w:cs="Arial"/>
                <w:sz w:val="20"/>
                <w:szCs w:val="20"/>
              </w:rPr>
            </w:pPr>
            <w:r w:rsidRPr="00BF7DC8">
              <w:rPr>
                <w:rFonts w:ascii="Arial" w:hAnsi="Arial" w:cs="Arial"/>
                <w:sz w:val="20"/>
                <w:szCs w:val="20"/>
              </w:rPr>
              <w:t>.782</w:t>
            </w:r>
          </w:p>
        </w:tc>
      </w:tr>
      <w:tr w:rsidR="00BF7DC8" w14:paraId="374CD752" w14:textId="77777777" w:rsidTr="00BF7DC8">
        <w:trPr>
          <w:trHeight w:val="238"/>
          <w:tblCellSpacing w:w="15" w:type="dxa"/>
        </w:trPr>
        <w:tc>
          <w:tcPr>
            <w:tcW w:w="0" w:type="auto"/>
            <w:vAlign w:val="center"/>
            <w:hideMark/>
          </w:tcPr>
          <w:p w14:paraId="49AEC4E7" w14:textId="77777777" w:rsidR="00BF7DC8" w:rsidRPr="00BF7DC8" w:rsidRDefault="00BF7DC8" w:rsidP="00BF7DC8">
            <w:pPr>
              <w:rPr>
                <w:rFonts w:ascii="Arial" w:hAnsi="Arial" w:cs="Arial"/>
                <w:sz w:val="20"/>
                <w:szCs w:val="20"/>
              </w:rPr>
            </w:pPr>
          </w:p>
        </w:tc>
        <w:tc>
          <w:tcPr>
            <w:tcW w:w="0" w:type="auto"/>
            <w:vAlign w:val="center"/>
            <w:hideMark/>
          </w:tcPr>
          <w:p w14:paraId="50C4B499" w14:textId="77777777" w:rsidR="00BF7DC8" w:rsidRPr="00BF7DC8" w:rsidRDefault="00BF7DC8">
            <w:pPr>
              <w:rPr>
                <w:rFonts w:ascii="Arial" w:hAnsi="Arial" w:cs="Arial"/>
                <w:sz w:val="20"/>
                <w:szCs w:val="20"/>
              </w:rPr>
            </w:pPr>
            <w:r w:rsidRPr="00BF7DC8">
              <w:rPr>
                <w:rFonts w:ascii="Arial" w:hAnsi="Arial" w:cs="Arial"/>
                <w:sz w:val="20"/>
                <w:szCs w:val="20"/>
              </w:rPr>
              <w:t>MIDUS cohort</w:t>
            </w:r>
          </w:p>
        </w:tc>
        <w:tc>
          <w:tcPr>
            <w:tcW w:w="0" w:type="auto"/>
            <w:vAlign w:val="center"/>
            <w:hideMark/>
          </w:tcPr>
          <w:p w14:paraId="255133E4" w14:textId="77777777" w:rsidR="00BF7DC8" w:rsidRPr="00BF7DC8" w:rsidRDefault="00BF7DC8">
            <w:pPr>
              <w:jc w:val="right"/>
              <w:rPr>
                <w:rFonts w:ascii="Arial" w:hAnsi="Arial" w:cs="Arial"/>
                <w:sz w:val="20"/>
                <w:szCs w:val="20"/>
              </w:rPr>
            </w:pPr>
            <w:r w:rsidRPr="00BF7DC8">
              <w:rPr>
                <w:rFonts w:ascii="Arial" w:hAnsi="Arial" w:cs="Arial"/>
                <w:sz w:val="20"/>
                <w:szCs w:val="20"/>
              </w:rPr>
              <w:t>.806</w:t>
            </w:r>
          </w:p>
        </w:tc>
        <w:tc>
          <w:tcPr>
            <w:tcW w:w="0" w:type="auto"/>
            <w:vAlign w:val="center"/>
            <w:hideMark/>
          </w:tcPr>
          <w:p w14:paraId="3740714B" w14:textId="77777777" w:rsidR="00BF7DC8" w:rsidRPr="00BF7DC8" w:rsidRDefault="00BF7DC8">
            <w:pPr>
              <w:jc w:val="right"/>
              <w:rPr>
                <w:rFonts w:ascii="Arial" w:hAnsi="Arial" w:cs="Arial"/>
                <w:sz w:val="20"/>
                <w:szCs w:val="20"/>
              </w:rPr>
            </w:pPr>
            <w:r w:rsidRPr="00BF7DC8">
              <w:rPr>
                <w:rFonts w:ascii="Arial" w:hAnsi="Arial" w:cs="Arial"/>
                <w:sz w:val="20"/>
                <w:szCs w:val="20"/>
              </w:rPr>
              <w:t>.110</w:t>
            </w:r>
          </w:p>
        </w:tc>
        <w:tc>
          <w:tcPr>
            <w:tcW w:w="0" w:type="auto"/>
            <w:vAlign w:val="center"/>
            <w:hideMark/>
          </w:tcPr>
          <w:p w14:paraId="3E471E51" w14:textId="77777777" w:rsidR="00BF7DC8" w:rsidRPr="00BF7DC8" w:rsidRDefault="00BF7DC8">
            <w:pPr>
              <w:jc w:val="right"/>
              <w:rPr>
                <w:rFonts w:ascii="Arial" w:hAnsi="Arial" w:cs="Arial"/>
                <w:sz w:val="20"/>
                <w:szCs w:val="20"/>
              </w:rPr>
            </w:pPr>
            <w:r w:rsidRPr="00BF7DC8">
              <w:rPr>
                <w:rFonts w:ascii="Arial" w:hAnsi="Arial" w:cs="Arial"/>
                <w:sz w:val="20"/>
                <w:szCs w:val="20"/>
              </w:rPr>
              <w:t>.579</w:t>
            </w:r>
          </w:p>
        </w:tc>
        <w:tc>
          <w:tcPr>
            <w:tcW w:w="0" w:type="auto"/>
            <w:vAlign w:val="center"/>
            <w:hideMark/>
          </w:tcPr>
          <w:p w14:paraId="4962DB9F" w14:textId="77777777" w:rsidR="00BF7DC8" w:rsidRPr="00BF7DC8" w:rsidRDefault="00BF7DC8">
            <w:pPr>
              <w:jc w:val="right"/>
              <w:rPr>
                <w:rFonts w:ascii="Arial" w:hAnsi="Arial" w:cs="Arial"/>
                <w:sz w:val="20"/>
                <w:szCs w:val="20"/>
              </w:rPr>
            </w:pPr>
            <w:r w:rsidRPr="00BF7DC8">
              <w:rPr>
                <w:rFonts w:ascii="Arial" w:hAnsi="Arial" w:cs="Arial"/>
                <w:sz w:val="20"/>
                <w:szCs w:val="20"/>
              </w:rPr>
              <w:t>7.353</w:t>
            </w:r>
          </w:p>
        </w:tc>
        <w:tc>
          <w:tcPr>
            <w:tcW w:w="0" w:type="auto"/>
            <w:vAlign w:val="center"/>
            <w:hideMark/>
          </w:tcPr>
          <w:p w14:paraId="70904690" w14:textId="77777777" w:rsidR="00BF7DC8" w:rsidRPr="00BF7DC8" w:rsidRDefault="00BF7DC8">
            <w:pPr>
              <w:jc w:val="right"/>
              <w:rPr>
                <w:rFonts w:ascii="Arial" w:hAnsi="Arial" w:cs="Arial"/>
                <w:sz w:val="20"/>
                <w:szCs w:val="20"/>
              </w:rPr>
            </w:pPr>
            <w:r w:rsidRPr="00BF7DC8">
              <w:rPr>
                <w:rFonts w:ascii="Arial" w:hAnsi="Arial" w:cs="Arial"/>
                <w:sz w:val="20"/>
                <w:szCs w:val="20"/>
              </w:rPr>
              <w:t>.412</w:t>
            </w:r>
          </w:p>
        </w:tc>
        <w:tc>
          <w:tcPr>
            <w:tcW w:w="0" w:type="auto"/>
            <w:vAlign w:val="center"/>
            <w:hideMark/>
          </w:tcPr>
          <w:p w14:paraId="69F0006A"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5715AF48" w14:textId="77777777" w:rsidTr="00BF7DC8">
        <w:trPr>
          <w:trHeight w:val="238"/>
          <w:tblCellSpacing w:w="15" w:type="dxa"/>
        </w:trPr>
        <w:tc>
          <w:tcPr>
            <w:tcW w:w="0" w:type="auto"/>
            <w:vAlign w:val="center"/>
            <w:hideMark/>
          </w:tcPr>
          <w:p w14:paraId="19ED4573" w14:textId="77777777" w:rsidR="00BF7DC8" w:rsidRPr="00BF7DC8" w:rsidRDefault="00BF7DC8" w:rsidP="00BF7DC8">
            <w:pPr>
              <w:rPr>
                <w:rFonts w:ascii="Arial" w:hAnsi="Arial" w:cs="Arial"/>
                <w:sz w:val="20"/>
                <w:szCs w:val="20"/>
              </w:rPr>
            </w:pPr>
          </w:p>
        </w:tc>
        <w:tc>
          <w:tcPr>
            <w:tcW w:w="0" w:type="auto"/>
            <w:vAlign w:val="center"/>
            <w:hideMark/>
          </w:tcPr>
          <w:p w14:paraId="3E8E0C64" w14:textId="77777777" w:rsidR="00BF7DC8" w:rsidRPr="00BF7DC8" w:rsidRDefault="00BF7DC8">
            <w:pPr>
              <w:rPr>
                <w:rFonts w:ascii="Arial" w:hAnsi="Arial" w:cs="Arial"/>
                <w:sz w:val="20"/>
                <w:szCs w:val="20"/>
              </w:rPr>
            </w:pPr>
            <w:r w:rsidRPr="00BF7DC8">
              <w:rPr>
                <w:rStyle w:val="Strong"/>
                <w:rFonts w:ascii="Arial" w:hAnsi="Arial" w:cs="Arial"/>
                <w:sz w:val="20"/>
                <w:szCs w:val="20"/>
              </w:rPr>
              <w:t>Hedonic well-being</w:t>
            </w:r>
          </w:p>
        </w:tc>
        <w:tc>
          <w:tcPr>
            <w:tcW w:w="0" w:type="auto"/>
            <w:vAlign w:val="center"/>
            <w:hideMark/>
          </w:tcPr>
          <w:p w14:paraId="6A7E3A55"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−.063</w:t>
            </w:r>
          </w:p>
        </w:tc>
        <w:tc>
          <w:tcPr>
            <w:tcW w:w="0" w:type="auto"/>
            <w:vAlign w:val="center"/>
            <w:hideMark/>
          </w:tcPr>
          <w:p w14:paraId="0790BF33"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.049</w:t>
            </w:r>
          </w:p>
        </w:tc>
        <w:tc>
          <w:tcPr>
            <w:tcW w:w="0" w:type="auto"/>
            <w:vAlign w:val="center"/>
            <w:hideMark/>
          </w:tcPr>
          <w:p w14:paraId="5703C5B7"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−.082</w:t>
            </w:r>
          </w:p>
        </w:tc>
        <w:tc>
          <w:tcPr>
            <w:tcW w:w="0" w:type="auto"/>
            <w:vAlign w:val="center"/>
            <w:hideMark/>
          </w:tcPr>
          <w:p w14:paraId="46C4F48B"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−1.297</w:t>
            </w:r>
          </w:p>
        </w:tc>
        <w:tc>
          <w:tcPr>
            <w:tcW w:w="0" w:type="auto"/>
            <w:vAlign w:val="center"/>
            <w:hideMark/>
          </w:tcPr>
          <w:p w14:paraId="0CE64407"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−.073</w:t>
            </w:r>
          </w:p>
        </w:tc>
        <w:tc>
          <w:tcPr>
            <w:tcW w:w="0" w:type="auto"/>
            <w:vAlign w:val="center"/>
            <w:hideMark/>
          </w:tcPr>
          <w:p w14:paraId="78CC779D"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.196</w:t>
            </w:r>
          </w:p>
        </w:tc>
      </w:tr>
      <w:tr w:rsidR="00BF7DC8" w14:paraId="4A38502F" w14:textId="77777777" w:rsidTr="00BF7DC8">
        <w:trPr>
          <w:trHeight w:val="238"/>
          <w:tblCellSpacing w:w="15" w:type="dxa"/>
        </w:trPr>
        <w:tc>
          <w:tcPr>
            <w:tcW w:w="0" w:type="auto"/>
            <w:vAlign w:val="center"/>
            <w:hideMark/>
          </w:tcPr>
          <w:p w14:paraId="75F2308C" w14:textId="77777777" w:rsidR="00BF7DC8" w:rsidRPr="00BF7DC8" w:rsidRDefault="00BF7DC8" w:rsidP="00BF7DC8">
            <w:pPr>
              <w:rPr>
                <w:rFonts w:ascii="Arial" w:hAnsi="Arial" w:cs="Arial"/>
                <w:sz w:val="20"/>
                <w:szCs w:val="20"/>
              </w:rPr>
            </w:pPr>
          </w:p>
        </w:tc>
        <w:tc>
          <w:tcPr>
            <w:tcW w:w="0" w:type="auto"/>
            <w:vAlign w:val="center"/>
            <w:hideMark/>
          </w:tcPr>
          <w:p w14:paraId="673D716E" w14:textId="77777777" w:rsidR="00BF7DC8" w:rsidRPr="00BF7DC8" w:rsidRDefault="00BF7DC8">
            <w:pPr>
              <w:rPr>
                <w:rFonts w:ascii="Arial" w:hAnsi="Arial" w:cs="Arial"/>
                <w:sz w:val="20"/>
                <w:szCs w:val="20"/>
              </w:rPr>
            </w:pPr>
            <w:r w:rsidRPr="00BF7DC8">
              <w:rPr>
                <w:rFonts w:ascii="Arial" w:hAnsi="Arial" w:cs="Arial"/>
                <w:sz w:val="20"/>
                <w:szCs w:val="20"/>
              </w:rPr>
              <w:t>Body mass index</w:t>
            </w:r>
          </w:p>
        </w:tc>
        <w:tc>
          <w:tcPr>
            <w:tcW w:w="0" w:type="auto"/>
            <w:vAlign w:val="center"/>
            <w:hideMark/>
          </w:tcPr>
          <w:p w14:paraId="3B356B7E" w14:textId="77777777" w:rsidR="00BF7DC8" w:rsidRPr="00BF7DC8" w:rsidRDefault="00BF7DC8">
            <w:pPr>
              <w:jc w:val="right"/>
              <w:rPr>
                <w:rFonts w:ascii="Arial" w:hAnsi="Arial" w:cs="Arial"/>
                <w:sz w:val="20"/>
                <w:szCs w:val="20"/>
              </w:rPr>
            </w:pPr>
            <w:r w:rsidRPr="00BF7DC8">
              <w:rPr>
                <w:rFonts w:ascii="Arial" w:hAnsi="Arial" w:cs="Arial"/>
                <w:sz w:val="20"/>
                <w:szCs w:val="20"/>
              </w:rPr>
              <w:t>.023</w:t>
            </w:r>
          </w:p>
        </w:tc>
        <w:tc>
          <w:tcPr>
            <w:tcW w:w="0" w:type="auto"/>
            <w:vAlign w:val="center"/>
            <w:hideMark/>
          </w:tcPr>
          <w:p w14:paraId="0B699525" w14:textId="77777777" w:rsidR="00BF7DC8" w:rsidRPr="00BF7DC8" w:rsidRDefault="00BF7DC8">
            <w:pPr>
              <w:jc w:val="right"/>
              <w:rPr>
                <w:rFonts w:ascii="Arial" w:hAnsi="Arial" w:cs="Arial"/>
                <w:sz w:val="20"/>
                <w:szCs w:val="20"/>
              </w:rPr>
            </w:pPr>
            <w:r w:rsidRPr="00BF7DC8">
              <w:rPr>
                <w:rFonts w:ascii="Arial" w:hAnsi="Arial" w:cs="Arial"/>
                <w:sz w:val="20"/>
                <w:szCs w:val="20"/>
              </w:rPr>
              <w:t>.008</w:t>
            </w:r>
          </w:p>
        </w:tc>
        <w:tc>
          <w:tcPr>
            <w:tcW w:w="0" w:type="auto"/>
            <w:vAlign w:val="center"/>
            <w:hideMark/>
          </w:tcPr>
          <w:p w14:paraId="6C8B7425" w14:textId="77777777" w:rsidR="00BF7DC8" w:rsidRPr="00BF7DC8" w:rsidRDefault="00BF7DC8">
            <w:pPr>
              <w:jc w:val="right"/>
              <w:rPr>
                <w:rFonts w:ascii="Arial" w:hAnsi="Arial" w:cs="Arial"/>
                <w:sz w:val="20"/>
                <w:szCs w:val="20"/>
              </w:rPr>
            </w:pPr>
            <w:r w:rsidRPr="00BF7DC8">
              <w:rPr>
                <w:rFonts w:ascii="Arial" w:hAnsi="Arial" w:cs="Arial"/>
                <w:sz w:val="20"/>
                <w:szCs w:val="20"/>
              </w:rPr>
              <w:t>.184</w:t>
            </w:r>
          </w:p>
        </w:tc>
        <w:tc>
          <w:tcPr>
            <w:tcW w:w="0" w:type="auto"/>
            <w:vAlign w:val="center"/>
            <w:hideMark/>
          </w:tcPr>
          <w:p w14:paraId="3CF3A920" w14:textId="77777777" w:rsidR="00BF7DC8" w:rsidRPr="00BF7DC8" w:rsidRDefault="00BF7DC8">
            <w:pPr>
              <w:jc w:val="right"/>
              <w:rPr>
                <w:rFonts w:ascii="Arial" w:hAnsi="Arial" w:cs="Arial"/>
                <w:sz w:val="20"/>
                <w:szCs w:val="20"/>
              </w:rPr>
            </w:pPr>
            <w:r w:rsidRPr="00BF7DC8">
              <w:rPr>
                <w:rFonts w:ascii="Arial" w:hAnsi="Arial" w:cs="Arial"/>
                <w:sz w:val="20"/>
                <w:szCs w:val="20"/>
              </w:rPr>
              <w:t>2.993</w:t>
            </w:r>
          </w:p>
        </w:tc>
        <w:tc>
          <w:tcPr>
            <w:tcW w:w="0" w:type="auto"/>
            <w:vAlign w:val="center"/>
            <w:hideMark/>
          </w:tcPr>
          <w:p w14:paraId="6AAC09DD" w14:textId="77777777" w:rsidR="00BF7DC8" w:rsidRPr="00BF7DC8" w:rsidRDefault="00BF7DC8">
            <w:pPr>
              <w:jc w:val="right"/>
              <w:rPr>
                <w:rFonts w:ascii="Arial" w:hAnsi="Arial" w:cs="Arial"/>
                <w:sz w:val="20"/>
                <w:szCs w:val="20"/>
              </w:rPr>
            </w:pPr>
            <w:r w:rsidRPr="00BF7DC8">
              <w:rPr>
                <w:rFonts w:ascii="Arial" w:hAnsi="Arial" w:cs="Arial"/>
                <w:sz w:val="20"/>
                <w:szCs w:val="20"/>
              </w:rPr>
              <w:t>.168</w:t>
            </w:r>
          </w:p>
        </w:tc>
        <w:tc>
          <w:tcPr>
            <w:tcW w:w="0" w:type="auto"/>
            <w:vAlign w:val="center"/>
            <w:hideMark/>
          </w:tcPr>
          <w:p w14:paraId="650349EF" w14:textId="77777777" w:rsidR="00BF7DC8" w:rsidRPr="00BF7DC8" w:rsidRDefault="00BF7DC8">
            <w:pPr>
              <w:jc w:val="right"/>
              <w:rPr>
                <w:rFonts w:ascii="Arial" w:hAnsi="Arial" w:cs="Arial"/>
                <w:sz w:val="20"/>
                <w:szCs w:val="20"/>
              </w:rPr>
            </w:pPr>
            <w:r w:rsidRPr="00BF7DC8">
              <w:rPr>
                <w:rFonts w:ascii="Arial" w:hAnsi="Arial" w:cs="Arial"/>
                <w:sz w:val="20"/>
                <w:szCs w:val="20"/>
              </w:rPr>
              <w:t>.003</w:t>
            </w:r>
          </w:p>
        </w:tc>
      </w:tr>
      <w:tr w:rsidR="00BF7DC8" w14:paraId="7BC43412" w14:textId="77777777" w:rsidTr="00BF7DC8">
        <w:trPr>
          <w:trHeight w:val="238"/>
          <w:tblCellSpacing w:w="15" w:type="dxa"/>
        </w:trPr>
        <w:tc>
          <w:tcPr>
            <w:tcW w:w="0" w:type="auto"/>
            <w:vAlign w:val="center"/>
            <w:hideMark/>
          </w:tcPr>
          <w:p w14:paraId="6D68E64D" w14:textId="77777777" w:rsidR="00BF7DC8" w:rsidRPr="00BF7DC8" w:rsidRDefault="00BF7DC8" w:rsidP="00BF7DC8">
            <w:pPr>
              <w:rPr>
                <w:rFonts w:ascii="Arial" w:hAnsi="Arial" w:cs="Arial"/>
                <w:sz w:val="20"/>
                <w:szCs w:val="20"/>
              </w:rPr>
            </w:pPr>
          </w:p>
        </w:tc>
        <w:tc>
          <w:tcPr>
            <w:tcW w:w="0" w:type="auto"/>
            <w:vAlign w:val="center"/>
            <w:hideMark/>
          </w:tcPr>
          <w:p w14:paraId="6C57FFE5" w14:textId="77777777" w:rsidR="00BF7DC8" w:rsidRPr="00BF7DC8" w:rsidRDefault="00BF7DC8">
            <w:pPr>
              <w:rPr>
                <w:rFonts w:ascii="Arial" w:hAnsi="Arial" w:cs="Arial"/>
                <w:sz w:val="20"/>
                <w:szCs w:val="20"/>
              </w:rPr>
            </w:pPr>
            <w:r w:rsidRPr="00BF7DC8">
              <w:rPr>
                <w:rFonts w:ascii="Arial" w:hAnsi="Arial" w:cs="Arial"/>
                <w:sz w:val="20"/>
                <w:szCs w:val="20"/>
              </w:rPr>
              <w:t>Chronic conditions</w:t>
            </w:r>
          </w:p>
        </w:tc>
        <w:tc>
          <w:tcPr>
            <w:tcW w:w="0" w:type="auto"/>
            <w:vAlign w:val="center"/>
            <w:hideMark/>
          </w:tcPr>
          <w:p w14:paraId="0700F200" w14:textId="77777777" w:rsidR="00BF7DC8" w:rsidRPr="00BF7DC8" w:rsidRDefault="00BF7DC8">
            <w:pPr>
              <w:jc w:val="right"/>
              <w:rPr>
                <w:rFonts w:ascii="Arial" w:hAnsi="Arial" w:cs="Arial"/>
                <w:sz w:val="20"/>
                <w:szCs w:val="20"/>
              </w:rPr>
            </w:pPr>
            <w:r w:rsidRPr="00BF7DC8">
              <w:rPr>
                <w:rFonts w:ascii="Arial" w:hAnsi="Arial" w:cs="Arial"/>
                <w:sz w:val="20"/>
                <w:szCs w:val="20"/>
              </w:rPr>
              <w:t>.046</w:t>
            </w:r>
          </w:p>
        </w:tc>
        <w:tc>
          <w:tcPr>
            <w:tcW w:w="0" w:type="auto"/>
            <w:vAlign w:val="center"/>
            <w:hideMark/>
          </w:tcPr>
          <w:p w14:paraId="4A509C94" w14:textId="77777777" w:rsidR="00BF7DC8" w:rsidRPr="00BF7DC8" w:rsidRDefault="00BF7DC8">
            <w:pPr>
              <w:jc w:val="right"/>
              <w:rPr>
                <w:rFonts w:ascii="Arial" w:hAnsi="Arial" w:cs="Arial"/>
                <w:sz w:val="20"/>
                <w:szCs w:val="20"/>
              </w:rPr>
            </w:pPr>
            <w:r w:rsidRPr="00BF7DC8">
              <w:rPr>
                <w:rFonts w:ascii="Arial" w:hAnsi="Arial" w:cs="Arial"/>
                <w:sz w:val="20"/>
                <w:szCs w:val="20"/>
              </w:rPr>
              <w:t>.018</w:t>
            </w:r>
          </w:p>
        </w:tc>
        <w:tc>
          <w:tcPr>
            <w:tcW w:w="0" w:type="auto"/>
            <w:vAlign w:val="center"/>
            <w:hideMark/>
          </w:tcPr>
          <w:p w14:paraId="1193A48C" w14:textId="77777777" w:rsidR="00BF7DC8" w:rsidRPr="00BF7DC8" w:rsidRDefault="00BF7DC8">
            <w:pPr>
              <w:jc w:val="right"/>
              <w:rPr>
                <w:rFonts w:ascii="Arial" w:hAnsi="Arial" w:cs="Arial"/>
                <w:sz w:val="20"/>
                <w:szCs w:val="20"/>
              </w:rPr>
            </w:pPr>
            <w:r w:rsidRPr="00BF7DC8">
              <w:rPr>
                <w:rFonts w:ascii="Arial" w:hAnsi="Arial" w:cs="Arial"/>
                <w:sz w:val="20"/>
                <w:szCs w:val="20"/>
              </w:rPr>
              <w:t>.165</w:t>
            </w:r>
          </w:p>
        </w:tc>
        <w:tc>
          <w:tcPr>
            <w:tcW w:w="0" w:type="auto"/>
            <w:vAlign w:val="center"/>
            <w:hideMark/>
          </w:tcPr>
          <w:p w14:paraId="681C4CF9" w14:textId="77777777" w:rsidR="00BF7DC8" w:rsidRPr="00BF7DC8" w:rsidRDefault="00BF7DC8">
            <w:pPr>
              <w:jc w:val="right"/>
              <w:rPr>
                <w:rFonts w:ascii="Arial" w:hAnsi="Arial" w:cs="Arial"/>
                <w:sz w:val="20"/>
                <w:szCs w:val="20"/>
              </w:rPr>
            </w:pPr>
            <w:r w:rsidRPr="00BF7DC8">
              <w:rPr>
                <w:rFonts w:ascii="Arial" w:hAnsi="Arial" w:cs="Arial"/>
                <w:sz w:val="20"/>
                <w:szCs w:val="20"/>
              </w:rPr>
              <w:t>2.484</w:t>
            </w:r>
          </w:p>
        </w:tc>
        <w:tc>
          <w:tcPr>
            <w:tcW w:w="0" w:type="auto"/>
            <w:vAlign w:val="center"/>
            <w:hideMark/>
          </w:tcPr>
          <w:p w14:paraId="20C1DC8D" w14:textId="77777777" w:rsidR="00BF7DC8" w:rsidRPr="00BF7DC8" w:rsidRDefault="00BF7DC8">
            <w:pPr>
              <w:jc w:val="right"/>
              <w:rPr>
                <w:rFonts w:ascii="Arial" w:hAnsi="Arial" w:cs="Arial"/>
                <w:sz w:val="20"/>
                <w:szCs w:val="20"/>
              </w:rPr>
            </w:pPr>
            <w:r w:rsidRPr="00BF7DC8">
              <w:rPr>
                <w:rFonts w:ascii="Arial" w:hAnsi="Arial" w:cs="Arial"/>
                <w:sz w:val="20"/>
                <w:szCs w:val="20"/>
              </w:rPr>
              <w:t>.139</w:t>
            </w:r>
          </w:p>
        </w:tc>
        <w:tc>
          <w:tcPr>
            <w:tcW w:w="0" w:type="auto"/>
            <w:vAlign w:val="center"/>
            <w:hideMark/>
          </w:tcPr>
          <w:p w14:paraId="4836DCDF" w14:textId="77777777" w:rsidR="00BF7DC8" w:rsidRPr="00BF7DC8" w:rsidRDefault="00BF7DC8">
            <w:pPr>
              <w:jc w:val="right"/>
              <w:rPr>
                <w:rFonts w:ascii="Arial" w:hAnsi="Arial" w:cs="Arial"/>
                <w:sz w:val="20"/>
                <w:szCs w:val="20"/>
              </w:rPr>
            </w:pPr>
            <w:r w:rsidRPr="00BF7DC8">
              <w:rPr>
                <w:rFonts w:ascii="Arial" w:hAnsi="Arial" w:cs="Arial"/>
                <w:sz w:val="20"/>
                <w:szCs w:val="20"/>
              </w:rPr>
              <w:t>.014</w:t>
            </w:r>
          </w:p>
        </w:tc>
      </w:tr>
      <w:tr w:rsidR="00BF7DC8" w14:paraId="31C4A47D" w14:textId="77777777" w:rsidTr="00BF7DC8">
        <w:trPr>
          <w:trHeight w:val="238"/>
          <w:tblCellSpacing w:w="15" w:type="dxa"/>
        </w:trPr>
        <w:tc>
          <w:tcPr>
            <w:tcW w:w="0" w:type="auto"/>
            <w:vAlign w:val="center"/>
            <w:hideMark/>
          </w:tcPr>
          <w:p w14:paraId="310E874F" w14:textId="77777777" w:rsidR="00BF7DC8" w:rsidRPr="00BF7DC8" w:rsidRDefault="00BF7DC8" w:rsidP="00BF7DC8">
            <w:pPr>
              <w:rPr>
                <w:rFonts w:ascii="Arial" w:hAnsi="Arial" w:cs="Arial"/>
                <w:sz w:val="20"/>
                <w:szCs w:val="20"/>
              </w:rPr>
            </w:pPr>
          </w:p>
        </w:tc>
        <w:tc>
          <w:tcPr>
            <w:tcW w:w="0" w:type="auto"/>
            <w:vAlign w:val="center"/>
            <w:hideMark/>
          </w:tcPr>
          <w:p w14:paraId="1569A36A" w14:textId="77777777" w:rsidR="00BF7DC8" w:rsidRPr="00BF7DC8" w:rsidRDefault="00BF7DC8">
            <w:pPr>
              <w:rPr>
                <w:rFonts w:ascii="Arial" w:hAnsi="Arial" w:cs="Arial"/>
                <w:sz w:val="20"/>
                <w:szCs w:val="20"/>
              </w:rPr>
            </w:pPr>
            <w:r w:rsidRPr="00BF7DC8">
              <w:rPr>
                <w:rFonts w:ascii="Arial" w:hAnsi="Arial" w:cs="Arial"/>
                <w:sz w:val="20"/>
                <w:szCs w:val="20"/>
              </w:rPr>
              <w:t>Years of drinking</w:t>
            </w:r>
          </w:p>
        </w:tc>
        <w:tc>
          <w:tcPr>
            <w:tcW w:w="0" w:type="auto"/>
            <w:vAlign w:val="center"/>
            <w:hideMark/>
          </w:tcPr>
          <w:p w14:paraId="10AED873" w14:textId="77777777" w:rsidR="00BF7DC8" w:rsidRPr="00BF7DC8" w:rsidRDefault="00BF7DC8">
            <w:pPr>
              <w:jc w:val="right"/>
              <w:rPr>
                <w:rFonts w:ascii="Arial" w:hAnsi="Arial" w:cs="Arial"/>
                <w:sz w:val="20"/>
                <w:szCs w:val="20"/>
              </w:rPr>
            </w:pPr>
            <w:r w:rsidRPr="00BF7DC8">
              <w:rPr>
                <w:rFonts w:ascii="Arial" w:hAnsi="Arial" w:cs="Arial"/>
                <w:sz w:val="20"/>
                <w:szCs w:val="20"/>
              </w:rPr>
              <w:t>.002</w:t>
            </w:r>
          </w:p>
        </w:tc>
        <w:tc>
          <w:tcPr>
            <w:tcW w:w="0" w:type="auto"/>
            <w:vAlign w:val="center"/>
            <w:hideMark/>
          </w:tcPr>
          <w:p w14:paraId="1EB27D6F" w14:textId="77777777" w:rsidR="00BF7DC8" w:rsidRPr="00BF7DC8" w:rsidRDefault="00BF7DC8">
            <w:pPr>
              <w:jc w:val="right"/>
              <w:rPr>
                <w:rFonts w:ascii="Arial" w:hAnsi="Arial" w:cs="Arial"/>
                <w:sz w:val="20"/>
                <w:szCs w:val="20"/>
              </w:rPr>
            </w:pPr>
            <w:r w:rsidRPr="00BF7DC8">
              <w:rPr>
                <w:rFonts w:ascii="Arial" w:hAnsi="Arial" w:cs="Arial"/>
                <w:sz w:val="20"/>
                <w:szCs w:val="20"/>
              </w:rPr>
              <w:t>.004</w:t>
            </w:r>
          </w:p>
        </w:tc>
        <w:tc>
          <w:tcPr>
            <w:tcW w:w="0" w:type="auto"/>
            <w:vAlign w:val="center"/>
            <w:hideMark/>
          </w:tcPr>
          <w:p w14:paraId="4082D401" w14:textId="77777777" w:rsidR="00BF7DC8" w:rsidRPr="00BF7DC8" w:rsidRDefault="00BF7DC8">
            <w:pPr>
              <w:jc w:val="right"/>
              <w:rPr>
                <w:rFonts w:ascii="Arial" w:hAnsi="Arial" w:cs="Arial"/>
                <w:sz w:val="20"/>
                <w:szCs w:val="20"/>
              </w:rPr>
            </w:pPr>
            <w:r w:rsidRPr="00BF7DC8">
              <w:rPr>
                <w:rFonts w:ascii="Arial" w:hAnsi="Arial" w:cs="Arial"/>
                <w:sz w:val="20"/>
                <w:szCs w:val="20"/>
              </w:rPr>
              <w:t>.035</w:t>
            </w:r>
          </w:p>
        </w:tc>
        <w:tc>
          <w:tcPr>
            <w:tcW w:w="0" w:type="auto"/>
            <w:vAlign w:val="center"/>
            <w:hideMark/>
          </w:tcPr>
          <w:p w14:paraId="760C0B8B" w14:textId="77777777" w:rsidR="00BF7DC8" w:rsidRPr="00BF7DC8" w:rsidRDefault="00BF7DC8">
            <w:pPr>
              <w:jc w:val="right"/>
              <w:rPr>
                <w:rFonts w:ascii="Arial" w:hAnsi="Arial" w:cs="Arial"/>
                <w:sz w:val="20"/>
                <w:szCs w:val="20"/>
              </w:rPr>
            </w:pPr>
            <w:r w:rsidRPr="00BF7DC8">
              <w:rPr>
                <w:rFonts w:ascii="Arial" w:hAnsi="Arial" w:cs="Arial"/>
                <w:sz w:val="20"/>
                <w:szCs w:val="20"/>
              </w:rPr>
              <w:t>.576</w:t>
            </w:r>
          </w:p>
        </w:tc>
        <w:tc>
          <w:tcPr>
            <w:tcW w:w="0" w:type="auto"/>
            <w:vAlign w:val="center"/>
            <w:hideMark/>
          </w:tcPr>
          <w:p w14:paraId="4723C3E3" w14:textId="77777777" w:rsidR="00BF7DC8" w:rsidRPr="00BF7DC8" w:rsidRDefault="00BF7DC8">
            <w:pPr>
              <w:jc w:val="right"/>
              <w:rPr>
                <w:rFonts w:ascii="Arial" w:hAnsi="Arial" w:cs="Arial"/>
                <w:sz w:val="20"/>
                <w:szCs w:val="20"/>
              </w:rPr>
            </w:pPr>
            <w:r w:rsidRPr="00BF7DC8">
              <w:rPr>
                <w:rFonts w:ascii="Arial" w:hAnsi="Arial" w:cs="Arial"/>
                <w:sz w:val="20"/>
                <w:szCs w:val="20"/>
              </w:rPr>
              <w:t>.032</w:t>
            </w:r>
          </w:p>
        </w:tc>
        <w:tc>
          <w:tcPr>
            <w:tcW w:w="0" w:type="auto"/>
            <w:vAlign w:val="center"/>
            <w:hideMark/>
          </w:tcPr>
          <w:p w14:paraId="421EC6FD" w14:textId="77777777" w:rsidR="00BF7DC8" w:rsidRPr="00BF7DC8" w:rsidRDefault="00BF7DC8">
            <w:pPr>
              <w:jc w:val="right"/>
              <w:rPr>
                <w:rFonts w:ascii="Arial" w:hAnsi="Arial" w:cs="Arial"/>
                <w:sz w:val="20"/>
                <w:szCs w:val="20"/>
              </w:rPr>
            </w:pPr>
            <w:r w:rsidRPr="00BF7DC8">
              <w:rPr>
                <w:rFonts w:ascii="Arial" w:hAnsi="Arial" w:cs="Arial"/>
                <w:sz w:val="20"/>
                <w:szCs w:val="20"/>
              </w:rPr>
              <w:t>.565</w:t>
            </w:r>
          </w:p>
        </w:tc>
      </w:tr>
      <w:tr w:rsidR="00BF7DC8" w14:paraId="2CFABF48" w14:textId="77777777" w:rsidTr="00BF7DC8">
        <w:trPr>
          <w:trHeight w:val="238"/>
          <w:tblCellSpacing w:w="15" w:type="dxa"/>
        </w:trPr>
        <w:tc>
          <w:tcPr>
            <w:tcW w:w="0" w:type="auto"/>
            <w:vAlign w:val="center"/>
            <w:hideMark/>
          </w:tcPr>
          <w:p w14:paraId="5FE71B50" w14:textId="77777777" w:rsidR="00BF7DC8" w:rsidRPr="00BF7DC8" w:rsidRDefault="00BF7DC8" w:rsidP="00BF7DC8">
            <w:pPr>
              <w:rPr>
                <w:rFonts w:ascii="Arial" w:hAnsi="Arial" w:cs="Arial"/>
                <w:sz w:val="20"/>
                <w:szCs w:val="20"/>
              </w:rPr>
            </w:pPr>
          </w:p>
        </w:tc>
        <w:tc>
          <w:tcPr>
            <w:tcW w:w="0" w:type="auto"/>
            <w:vAlign w:val="center"/>
            <w:hideMark/>
          </w:tcPr>
          <w:p w14:paraId="400FA5FA" w14:textId="77777777" w:rsidR="00BF7DC8" w:rsidRPr="00BF7DC8" w:rsidRDefault="00BF7DC8">
            <w:pPr>
              <w:rPr>
                <w:rFonts w:ascii="Arial" w:hAnsi="Arial" w:cs="Arial"/>
                <w:sz w:val="20"/>
                <w:szCs w:val="20"/>
              </w:rPr>
            </w:pPr>
            <w:r w:rsidRPr="00BF7DC8">
              <w:rPr>
                <w:rFonts w:ascii="Arial" w:hAnsi="Arial" w:cs="Arial"/>
                <w:sz w:val="20"/>
                <w:szCs w:val="20"/>
              </w:rPr>
              <w:t>Years of smoking</w:t>
            </w:r>
          </w:p>
        </w:tc>
        <w:tc>
          <w:tcPr>
            <w:tcW w:w="0" w:type="auto"/>
            <w:vAlign w:val="center"/>
            <w:hideMark/>
          </w:tcPr>
          <w:p w14:paraId="335F4076" w14:textId="77777777" w:rsidR="00BF7DC8" w:rsidRPr="00BF7DC8" w:rsidRDefault="00BF7DC8">
            <w:pPr>
              <w:jc w:val="right"/>
              <w:rPr>
                <w:rFonts w:ascii="Arial" w:hAnsi="Arial" w:cs="Arial"/>
                <w:sz w:val="20"/>
                <w:szCs w:val="20"/>
              </w:rPr>
            </w:pPr>
            <w:r w:rsidRPr="00BF7DC8">
              <w:rPr>
                <w:rFonts w:ascii="Arial" w:hAnsi="Arial" w:cs="Arial"/>
                <w:sz w:val="20"/>
                <w:szCs w:val="20"/>
              </w:rPr>
              <w:t>−.005</w:t>
            </w:r>
          </w:p>
        </w:tc>
        <w:tc>
          <w:tcPr>
            <w:tcW w:w="0" w:type="auto"/>
            <w:vAlign w:val="center"/>
            <w:hideMark/>
          </w:tcPr>
          <w:p w14:paraId="6838C422" w14:textId="77777777" w:rsidR="00BF7DC8" w:rsidRPr="00BF7DC8" w:rsidRDefault="00BF7DC8">
            <w:pPr>
              <w:jc w:val="right"/>
              <w:rPr>
                <w:rFonts w:ascii="Arial" w:hAnsi="Arial" w:cs="Arial"/>
                <w:sz w:val="20"/>
                <w:szCs w:val="20"/>
              </w:rPr>
            </w:pPr>
            <w:r w:rsidRPr="00BF7DC8">
              <w:rPr>
                <w:rFonts w:ascii="Arial" w:hAnsi="Arial" w:cs="Arial"/>
                <w:sz w:val="20"/>
                <w:szCs w:val="20"/>
              </w:rPr>
              <w:t>.003</w:t>
            </w:r>
          </w:p>
        </w:tc>
        <w:tc>
          <w:tcPr>
            <w:tcW w:w="0" w:type="auto"/>
            <w:vAlign w:val="center"/>
            <w:hideMark/>
          </w:tcPr>
          <w:p w14:paraId="64C94150" w14:textId="77777777" w:rsidR="00BF7DC8" w:rsidRPr="00BF7DC8" w:rsidRDefault="00BF7DC8">
            <w:pPr>
              <w:jc w:val="right"/>
              <w:rPr>
                <w:rFonts w:ascii="Arial" w:hAnsi="Arial" w:cs="Arial"/>
                <w:sz w:val="20"/>
                <w:szCs w:val="20"/>
              </w:rPr>
            </w:pPr>
            <w:r w:rsidRPr="00BF7DC8">
              <w:rPr>
                <w:rFonts w:ascii="Arial" w:hAnsi="Arial" w:cs="Arial"/>
                <w:sz w:val="20"/>
                <w:szCs w:val="20"/>
              </w:rPr>
              <w:t>−.097</w:t>
            </w:r>
          </w:p>
        </w:tc>
        <w:tc>
          <w:tcPr>
            <w:tcW w:w="0" w:type="auto"/>
            <w:vAlign w:val="center"/>
            <w:hideMark/>
          </w:tcPr>
          <w:p w14:paraId="17DB88A9" w14:textId="77777777" w:rsidR="00BF7DC8" w:rsidRPr="00BF7DC8" w:rsidRDefault="00BF7DC8">
            <w:pPr>
              <w:jc w:val="right"/>
              <w:rPr>
                <w:rFonts w:ascii="Arial" w:hAnsi="Arial" w:cs="Arial"/>
                <w:sz w:val="20"/>
                <w:szCs w:val="20"/>
              </w:rPr>
            </w:pPr>
            <w:r w:rsidRPr="00BF7DC8">
              <w:rPr>
                <w:rFonts w:ascii="Arial" w:hAnsi="Arial" w:cs="Arial"/>
                <w:sz w:val="20"/>
                <w:szCs w:val="20"/>
              </w:rPr>
              <w:t>−1.607</w:t>
            </w:r>
          </w:p>
        </w:tc>
        <w:tc>
          <w:tcPr>
            <w:tcW w:w="0" w:type="auto"/>
            <w:vAlign w:val="center"/>
            <w:hideMark/>
          </w:tcPr>
          <w:p w14:paraId="5C1672C4" w14:textId="77777777" w:rsidR="00BF7DC8" w:rsidRPr="00BF7DC8" w:rsidRDefault="00BF7DC8">
            <w:pPr>
              <w:jc w:val="right"/>
              <w:rPr>
                <w:rFonts w:ascii="Arial" w:hAnsi="Arial" w:cs="Arial"/>
                <w:sz w:val="20"/>
                <w:szCs w:val="20"/>
              </w:rPr>
            </w:pPr>
            <w:r w:rsidRPr="00BF7DC8">
              <w:rPr>
                <w:rFonts w:ascii="Arial" w:hAnsi="Arial" w:cs="Arial"/>
                <w:sz w:val="20"/>
                <w:szCs w:val="20"/>
              </w:rPr>
              <w:t>−.090</w:t>
            </w:r>
          </w:p>
        </w:tc>
        <w:tc>
          <w:tcPr>
            <w:tcW w:w="0" w:type="auto"/>
            <w:vAlign w:val="center"/>
            <w:hideMark/>
          </w:tcPr>
          <w:p w14:paraId="643DABF5" w14:textId="77777777" w:rsidR="00BF7DC8" w:rsidRPr="00BF7DC8" w:rsidRDefault="00BF7DC8">
            <w:pPr>
              <w:jc w:val="right"/>
              <w:rPr>
                <w:rFonts w:ascii="Arial" w:hAnsi="Arial" w:cs="Arial"/>
                <w:sz w:val="20"/>
                <w:szCs w:val="20"/>
              </w:rPr>
            </w:pPr>
            <w:r w:rsidRPr="00BF7DC8">
              <w:rPr>
                <w:rFonts w:ascii="Arial" w:hAnsi="Arial" w:cs="Arial"/>
                <w:sz w:val="20"/>
                <w:szCs w:val="20"/>
              </w:rPr>
              <w:t>.110</w:t>
            </w:r>
          </w:p>
        </w:tc>
      </w:tr>
      <w:tr w:rsidR="00BF7DC8" w14:paraId="6014FB14" w14:textId="77777777" w:rsidTr="00BF7DC8">
        <w:trPr>
          <w:trHeight w:val="238"/>
          <w:tblCellSpacing w:w="15" w:type="dxa"/>
        </w:trPr>
        <w:tc>
          <w:tcPr>
            <w:tcW w:w="0" w:type="auto"/>
            <w:vAlign w:val="center"/>
            <w:hideMark/>
          </w:tcPr>
          <w:p w14:paraId="2A88E880" w14:textId="77777777" w:rsidR="00BF7DC8" w:rsidRPr="00BF7DC8" w:rsidRDefault="00BF7DC8" w:rsidP="00BF7DC8">
            <w:pPr>
              <w:rPr>
                <w:rFonts w:ascii="Arial" w:hAnsi="Arial" w:cs="Arial"/>
                <w:sz w:val="20"/>
                <w:szCs w:val="20"/>
              </w:rPr>
            </w:pPr>
          </w:p>
        </w:tc>
        <w:tc>
          <w:tcPr>
            <w:tcW w:w="0" w:type="auto"/>
            <w:vAlign w:val="center"/>
            <w:hideMark/>
          </w:tcPr>
          <w:p w14:paraId="614C4AF1" w14:textId="77777777" w:rsidR="00BF7DC8" w:rsidRPr="00BF7DC8" w:rsidRDefault="00BF7DC8">
            <w:pPr>
              <w:rPr>
                <w:rFonts w:ascii="Arial" w:hAnsi="Arial" w:cs="Arial"/>
                <w:sz w:val="20"/>
                <w:szCs w:val="20"/>
              </w:rPr>
            </w:pPr>
            <w:r w:rsidRPr="00BF7DC8">
              <w:rPr>
                <w:rFonts w:ascii="Arial" w:hAnsi="Arial" w:cs="Arial"/>
                <w:sz w:val="20"/>
                <w:szCs w:val="20"/>
              </w:rPr>
              <w:t>Exercise frequency</w:t>
            </w:r>
          </w:p>
        </w:tc>
        <w:tc>
          <w:tcPr>
            <w:tcW w:w="0" w:type="auto"/>
            <w:vAlign w:val="center"/>
            <w:hideMark/>
          </w:tcPr>
          <w:p w14:paraId="46E3F497" w14:textId="77777777" w:rsidR="00BF7DC8" w:rsidRPr="00BF7DC8" w:rsidRDefault="00BF7DC8">
            <w:pPr>
              <w:jc w:val="right"/>
              <w:rPr>
                <w:rFonts w:ascii="Arial" w:hAnsi="Arial" w:cs="Arial"/>
                <w:sz w:val="20"/>
                <w:szCs w:val="20"/>
              </w:rPr>
            </w:pPr>
            <w:r w:rsidRPr="00BF7DC8">
              <w:rPr>
                <w:rFonts w:ascii="Arial" w:hAnsi="Arial" w:cs="Arial"/>
                <w:sz w:val="20"/>
                <w:szCs w:val="20"/>
              </w:rPr>
              <w:t>−.005</w:t>
            </w:r>
          </w:p>
        </w:tc>
        <w:tc>
          <w:tcPr>
            <w:tcW w:w="0" w:type="auto"/>
            <w:vAlign w:val="center"/>
            <w:hideMark/>
          </w:tcPr>
          <w:p w14:paraId="322B140E" w14:textId="77777777" w:rsidR="00BF7DC8" w:rsidRPr="00BF7DC8" w:rsidRDefault="00BF7DC8">
            <w:pPr>
              <w:jc w:val="right"/>
              <w:rPr>
                <w:rFonts w:ascii="Arial" w:hAnsi="Arial" w:cs="Arial"/>
                <w:sz w:val="20"/>
                <w:szCs w:val="20"/>
              </w:rPr>
            </w:pPr>
            <w:r w:rsidRPr="00BF7DC8">
              <w:rPr>
                <w:rFonts w:ascii="Arial" w:hAnsi="Arial" w:cs="Arial"/>
                <w:sz w:val="20"/>
                <w:szCs w:val="20"/>
              </w:rPr>
              <w:t>.009</w:t>
            </w:r>
          </w:p>
        </w:tc>
        <w:tc>
          <w:tcPr>
            <w:tcW w:w="0" w:type="auto"/>
            <w:vAlign w:val="center"/>
            <w:hideMark/>
          </w:tcPr>
          <w:p w14:paraId="39AD36B3" w14:textId="77777777" w:rsidR="00BF7DC8" w:rsidRPr="00BF7DC8" w:rsidRDefault="00BF7DC8">
            <w:pPr>
              <w:jc w:val="right"/>
              <w:rPr>
                <w:rFonts w:ascii="Arial" w:hAnsi="Arial" w:cs="Arial"/>
                <w:sz w:val="20"/>
                <w:szCs w:val="20"/>
              </w:rPr>
            </w:pPr>
            <w:r w:rsidRPr="00BF7DC8">
              <w:rPr>
                <w:rFonts w:ascii="Arial" w:hAnsi="Arial" w:cs="Arial"/>
                <w:sz w:val="20"/>
                <w:szCs w:val="20"/>
              </w:rPr>
              <w:t>−.034</w:t>
            </w:r>
          </w:p>
        </w:tc>
        <w:tc>
          <w:tcPr>
            <w:tcW w:w="0" w:type="auto"/>
            <w:vAlign w:val="center"/>
            <w:hideMark/>
          </w:tcPr>
          <w:p w14:paraId="45185428" w14:textId="77777777" w:rsidR="00BF7DC8" w:rsidRPr="00BF7DC8" w:rsidRDefault="00BF7DC8">
            <w:pPr>
              <w:jc w:val="right"/>
              <w:rPr>
                <w:rFonts w:ascii="Arial" w:hAnsi="Arial" w:cs="Arial"/>
                <w:sz w:val="20"/>
                <w:szCs w:val="20"/>
              </w:rPr>
            </w:pPr>
            <w:r w:rsidRPr="00BF7DC8">
              <w:rPr>
                <w:rFonts w:ascii="Arial" w:hAnsi="Arial" w:cs="Arial"/>
                <w:sz w:val="20"/>
                <w:szCs w:val="20"/>
              </w:rPr>
              <w:t>−.550</w:t>
            </w:r>
          </w:p>
        </w:tc>
        <w:tc>
          <w:tcPr>
            <w:tcW w:w="0" w:type="auto"/>
            <w:vAlign w:val="center"/>
            <w:hideMark/>
          </w:tcPr>
          <w:p w14:paraId="51616848" w14:textId="77777777" w:rsidR="00BF7DC8" w:rsidRPr="00BF7DC8" w:rsidRDefault="00BF7DC8">
            <w:pPr>
              <w:jc w:val="right"/>
              <w:rPr>
                <w:rFonts w:ascii="Arial" w:hAnsi="Arial" w:cs="Arial"/>
                <w:sz w:val="20"/>
                <w:szCs w:val="20"/>
              </w:rPr>
            </w:pPr>
            <w:r w:rsidRPr="00BF7DC8">
              <w:rPr>
                <w:rFonts w:ascii="Arial" w:hAnsi="Arial" w:cs="Arial"/>
                <w:sz w:val="20"/>
                <w:szCs w:val="20"/>
              </w:rPr>
              <w:t>−.031</w:t>
            </w:r>
          </w:p>
        </w:tc>
        <w:tc>
          <w:tcPr>
            <w:tcW w:w="0" w:type="auto"/>
            <w:vAlign w:val="center"/>
            <w:hideMark/>
          </w:tcPr>
          <w:p w14:paraId="20EA859F" w14:textId="77777777" w:rsidR="00BF7DC8" w:rsidRPr="00BF7DC8" w:rsidRDefault="00BF7DC8">
            <w:pPr>
              <w:jc w:val="right"/>
              <w:rPr>
                <w:rFonts w:ascii="Arial" w:hAnsi="Arial" w:cs="Arial"/>
                <w:sz w:val="20"/>
                <w:szCs w:val="20"/>
              </w:rPr>
            </w:pPr>
            <w:r w:rsidRPr="00BF7DC8">
              <w:rPr>
                <w:rFonts w:ascii="Arial" w:hAnsi="Arial" w:cs="Arial"/>
                <w:sz w:val="20"/>
                <w:szCs w:val="20"/>
              </w:rPr>
              <w:t>.583</w:t>
            </w:r>
          </w:p>
        </w:tc>
      </w:tr>
      <w:tr w:rsidR="00BF7DC8" w14:paraId="70B3CE6E" w14:textId="77777777" w:rsidTr="00BF7DC8">
        <w:trPr>
          <w:trHeight w:val="238"/>
          <w:tblCellSpacing w:w="15" w:type="dxa"/>
        </w:trPr>
        <w:tc>
          <w:tcPr>
            <w:tcW w:w="0" w:type="auto"/>
            <w:tcBorders>
              <w:bottom w:val="single" w:sz="4" w:space="0" w:color="000000"/>
            </w:tcBorders>
            <w:vAlign w:val="center"/>
            <w:hideMark/>
          </w:tcPr>
          <w:p w14:paraId="1FF111B3" w14:textId="77777777" w:rsidR="00BF7DC8" w:rsidRPr="00BF7DC8" w:rsidRDefault="00BF7DC8" w:rsidP="00BF7DC8">
            <w:pPr>
              <w:rPr>
                <w:rFonts w:ascii="Arial" w:hAnsi="Arial" w:cs="Arial"/>
                <w:sz w:val="20"/>
                <w:szCs w:val="20"/>
              </w:rPr>
            </w:pPr>
          </w:p>
        </w:tc>
        <w:tc>
          <w:tcPr>
            <w:tcW w:w="0" w:type="auto"/>
            <w:tcBorders>
              <w:bottom w:val="single" w:sz="4" w:space="0" w:color="000000"/>
            </w:tcBorders>
            <w:vAlign w:val="center"/>
            <w:hideMark/>
          </w:tcPr>
          <w:p w14:paraId="7E40B4EC" w14:textId="77777777" w:rsidR="00BF7DC8" w:rsidRPr="00BF7DC8" w:rsidRDefault="00BF7DC8">
            <w:pPr>
              <w:rPr>
                <w:rFonts w:ascii="Arial" w:hAnsi="Arial" w:cs="Arial"/>
                <w:sz w:val="20"/>
                <w:szCs w:val="20"/>
              </w:rPr>
            </w:pPr>
            <w:r w:rsidRPr="00BF7DC8">
              <w:rPr>
                <w:rFonts w:ascii="Arial" w:hAnsi="Arial" w:cs="Arial"/>
                <w:sz w:val="20"/>
                <w:szCs w:val="20"/>
              </w:rPr>
              <w:t>Cognitive activities</w:t>
            </w:r>
          </w:p>
        </w:tc>
        <w:tc>
          <w:tcPr>
            <w:tcW w:w="0" w:type="auto"/>
            <w:tcBorders>
              <w:bottom w:val="single" w:sz="4" w:space="0" w:color="000000"/>
            </w:tcBorders>
            <w:vAlign w:val="center"/>
            <w:hideMark/>
          </w:tcPr>
          <w:p w14:paraId="1369CB15" w14:textId="77777777" w:rsidR="00BF7DC8" w:rsidRPr="00BF7DC8" w:rsidRDefault="00BF7DC8">
            <w:pPr>
              <w:jc w:val="right"/>
              <w:rPr>
                <w:rFonts w:ascii="Arial" w:hAnsi="Arial" w:cs="Arial"/>
                <w:sz w:val="20"/>
                <w:szCs w:val="20"/>
              </w:rPr>
            </w:pPr>
            <w:r w:rsidRPr="00BF7DC8">
              <w:rPr>
                <w:rFonts w:ascii="Arial" w:hAnsi="Arial" w:cs="Arial"/>
                <w:sz w:val="20"/>
                <w:szCs w:val="20"/>
              </w:rPr>
              <w:t>.001</w:t>
            </w:r>
          </w:p>
        </w:tc>
        <w:tc>
          <w:tcPr>
            <w:tcW w:w="0" w:type="auto"/>
            <w:tcBorders>
              <w:bottom w:val="single" w:sz="4" w:space="0" w:color="000000"/>
            </w:tcBorders>
            <w:vAlign w:val="center"/>
            <w:hideMark/>
          </w:tcPr>
          <w:p w14:paraId="5CA09628" w14:textId="77777777" w:rsidR="00BF7DC8" w:rsidRPr="00BF7DC8" w:rsidRDefault="00BF7DC8">
            <w:pPr>
              <w:jc w:val="right"/>
              <w:rPr>
                <w:rFonts w:ascii="Arial" w:hAnsi="Arial" w:cs="Arial"/>
                <w:sz w:val="20"/>
                <w:szCs w:val="20"/>
              </w:rPr>
            </w:pPr>
            <w:r w:rsidRPr="00BF7DC8">
              <w:rPr>
                <w:rFonts w:ascii="Arial" w:hAnsi="Arial" w:cs="Arial"/>
                <w:sz w:val="20"/>
                <w:szCs w:val="20"/>
              </w:rPr>
              <w:t>.009</w:t>
            </w:r>
          </w:p>
        </w:tc>
        <w:tc>
          <w:tcPr>
            <w:tcW w:w="0" w:type="auto"/>
            <w:tcBorders>
              <w:bottom w:val="single" w:sz="4" w:space="0" w:color="000000"/>
            </w:tcBorders>
            <w:vAlign w:val="center"/>
            <w:hideMark/>
          </w:tcPr>
          <w:p w14:paraId="17AD58D8" w14:textId="77777777" w:rsidR="00BF7DC8" w:rsidRPr="00BF7DC8" w:rsidRDefault="00BF7DC8">
            <w:pPr>
              <w:jc w:val="right"/>
              <w:rPr>
                <w:rFonts w:ascii="Arial" w:hAnsi="Arial" w:cs="Arial"/>
                <w:sz w:val="20"/>
                <w:szCs w:val="20"/>
              </w:rPr>
            </w:pPr>
            <w:r w:rsidRPr="00BF7DC8">
              <w:rPr>
                <w:rFonts w:ascii="Arial" w:hAnsi="Arial" w:cs="Arial"/>
                <w:sz w:val="20"/>
                <w:szCs w:val="20"/>
              </w:rPr>
              <w:t>.008</w:t>
            </w:r>
          </w:p>
        </w:tc>
        <w:tc>
          <w:tcPr>
            <w:tcW w:w="0" w:type="auto"/>
            <w:tcBorders>
              <w:bottom w:val="single" w:sz="4" w:space="0" w:color="000000"/>
            </w:tcBorders>
            <w:vAlign w:val="center"/>
            <w:hideMark/>
          </w:tcPr>
          <w:p w14:paraId="703627EA" w14:textId="77777777" w:rsidR="00BF7DC8" w:rsidRPr="00BF7DC8" w:rsidRDefault="00BF7DC8">
            <w:pPr>
              <w:jc w:val="right"/>
              <w:rPr>
                <w:rFonts w:ascii="Arial" w:hAnsi="Arial" w:cs="Arial"/>
                <w:sz w:val="20"/>
                <w:szCs w:val="20"/>
              </w:rPr>
            </w:pPr>
            <w:r w:rsidRPr="00BF7DC8">
              <w:rPr>
                <w:rFonts w:ascii="Arial" w:hAnsi="Arial" w:cs="Arial"/>
                <w:sz w:val="20"/>
                <w:szCs w:val="20"/>
              </w:rPr>
              <w:t>.128</w:t>
            </w:r>
          </w:p>
        </w:tc>
        <w:tc>
          <w:tcPr>
            <w:tcW w:w="0" w:type="auto"/>
            <w:tcBorders>
              <w:bottom w:val="single" w:sz="4" w:space="0" w:color="000000"/>
            </w:tcBorders>
            <w:vAlign w:val="center"/>
            <w:hideMark/>
          </w:tcPr>
          <w:p w14:paraId="68A626DA" w14:textId="77777777" w:rsidR="00BF7DC8" w:rsidRPr="00BF7DC8" w:rsidRDefault="00BF7DC8">
            <w:pPr>
              <w:jc w:val="right"/>
              <w:rPr>
                <w:rFonts w:ascii="Arial" w:hAnsi="Arial" w:cs="Arial"/>
                <w:sz w:val="20"/>
                <w:szCs w:val="20"/>
              </w:rPr>
            </w:pPr>
            <w:r w:rsidRPr="00BF7DC8">
              <w:rPr>
                <w:rFonts w:ascii="Arial" w:hAnsi="Arial" w:cs="Arial"/>
                <w:sz w:val="20"/>
                <w:szCs w:val="20"/>
              </w:rPr>
              <w:t>.007</w:t>
            </w:r>
          </w:p>
        </w:tc>
        <w:tc>
          <w:tcPr>
            <w:tcW w:w="0" w:type="auto"/>
            <w:tcBorders>
              <w:bottom w:val="single" w:sz="4" w:space="0" w:color="000000"/>
            </w:tcBorders>
            <w:vAlign w:val="center"/>
            <w:hideMark/>
          </w:tcPr>
          <w:p w14:paraId="492D7A26" w14:textId="77777777" w:rsidR="00BF7DC8" w:rsidRPr="00BF7DC8" w:rsidRDefault="00BF7DC8">
            <w:pPr>
              <w:jc w:val="right"/>
              <w:rPr>
                <w:rFonts w:ascii="Arial" w:hAnsi="Arial" w:cs="Arial"/>
                <w:sz w:val="20"/>
                <w:szCs w:val="20"/>
              </w:rPr>
            </w:pPr>
            <w:r w:rsidRPr="00BF7DC8">
              <w:rPr>
                <w:rFonts w:ascii="Arial" w:hAnsi="Arial" w:cs="Arial"/>
                <w:sz w:val="20"/>
                <w:szCs w:val="20"/>
              </w:rPr>
              <w:t>.898</w:t>
            </w:r>
          </w:p>
        </w:tc>
      </w:tr>
      <w:tr w:rsidR="00BF7DC8" w14:paraId="4A6D788C" w14:textId="77777777" w:rsidTr="00BF7DC8">
        <w:trPr>
          <w:trHeight w:val="238"/>
          <w:tblCellSpacing w:w="15" w:type="dxa"/>
        </w:trPr>
        <w:tc>
          <w:tcPr>
            <w:tcW w:w="0" w:type="auto"/>
            <w:vAlign w:val="center"/>
            <w:hideMark/>
          </w:tcPr>
          <w:p w14:paraId="3D034EDE" w14:textId="77777777" w:rsidR="00BF7DC8" w:rsidRPr="00BF7DC8" w:rsidRDefault="00BF7DC8" w:rsidP="00BF7DC8">
            <w:pPr>
              <w:rPr>
                <w:rFonts w:ascii="Arial" w:hAnsi="Arial" w:cs="Arial"/>
                <w:sz w:val="20"/>
                <w:szCs w:val="20"/>
              </w:rPr>
            </w:pPr>
            <w:r w:rsidRPr="00BF7DC8">
              <w:rPr>
                <w:rStyle w:val="Strong"/>
                <w:rFonts w:ascii="Arial" w:hAnsi="Arial" w:cs="Arial"/>
                <w:sz w:val="20"/>
                <w:szCs w:val="20"/>
              </w:rPr>
              <w:t>Model 3</w:t>
            </w:r>
          </w:p>
        </w:tc>
        <w:tc>
          <w:tcPr>
            <w:tcW w:w="0" w:type="auto"/>
            <w:vAlign w:val="center"/>
            <w:hideMark/>
          </w:tcPr>
          <w:p w14:paraId="42F56CB2" w14:textId="77777777" w:rsidR="00BF7DC8" w:rsidRPr="00BF7DC8" w:rsidRDefault="00BF7DC8">
            <w:pPr>
              <w:rPr>
                <w:rFonts w:ascii="Arial" w:hAnsi="Arial" w:cs="Arial"/>
                <w:sz w:val="20"/>
                <w:szCs w:val="20"/>
              </w:rPr>
            </w:pPr>
            <w:r w:rsidRPr="00BF7DC8">
              <w:rPr>
                <w:rFonts w:ascii="Arial" w:hAnsi="Arial" w:cs="Arial"/>
                <w:sz w:val="20"/>
                <w:szCs w:val="20"/>
              </w:rPr>
              <w:t>Constant</w:t>
            </w:r>
          </w:p>
        </w:tc>
        <w:tc>
          <w:tcPr>
            <w:tcW w:w="0" w:type="auto"/>
            <w:vAlign w:val="center"/>
            <w:hideMark/>
          </w:tcPr>
          <w:p w14:paraId="5C57BE88" w14:textId="77777777" w:rsidR="00BF7DC8" w:rsidRPr="00BF7DC8" w:rsidRDefault="00BF7DC8">
            <w:pPr>
              <w:jc w:val="right"/>
              <w:rPr>
                <w:rFonts w:ascii="Arial" w:hAnsi="Arial" w:cs="Arial"/>
                <w:sz w:val="20"/>
                <w:szCs w:val="20"/>
              </w:rPr>
            </w:pPr>
            <w:r w:rsidRPr="00BF7DC8">
              <w:rPr>
                <w:rFonts w:ascii="Arial" w:hAnsi="Arial" w:cs="Arial"/>
                <w:sz w:val="20"/>
                <w:szCs w:val="20"/>
              </w:rPr>
              <w:t>−2.799</w:t>
            </w:r>
          </w:p>
        </w:tc>
        <w:tc>
          <w:tcPr>
            <w:tcW w:w="0" w:type="auto"/>
            <w:vAlign w:val="center"/>
            <w:hideMark/>
          </w:tcPr>
          <w:p w14:paraId="2D354764" w14:textId="77777777" w:rsidR="00BF7DC8" w:rsidRPr="00BF7DC8" w:rsidRDefault="00BF7DC8">
            <w:pPr>
              <w:jc w:val="right"/>
              <w:rPr>
                <w:rFonts w:ascii="Arial" w:hAnsi="Arial" w:cs="Arial"/>
                <w:sz w:val="20"/>
                <w:szCs w:val="20"/>
              </w:rPr>
            </w:pPr>
            <w:r w:rsidRPr="00BF7DC8">
              <w:rPr>
                <w:rFonts w:ascii="Arial" w:hAnsi="Arial" w:cs="Arial"/>
                <w:sz w:val="20"/>
                <w:szCs w:val="20"/>
              </w:rPr>
              <w:t>.513</w:t>
            </w:r>
          </w:p>
        </w:tc>
        <w:tc>
          <w:tcPr>
            <w:tcW w:w="0" w:type="auto"/>
            <w:vAlign w:val="center"/>
            <w:hideMark/>
          </w:tcPr>
          <w:p w14:paraId="700094F4"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615F355F" w14:textId="77777777" w:rsidR="00BF7DC8" w:rsidRPr="00BF7DC8" w:rsidRDefault="00BF7DC8">
            <w:pPr>
              <w:jc w:val="right"/>
              <w:rPr>
                <w:rFonts w:ascii="Arial" w:hAnsi="Arial" w:cs="Arial"/>
                <w:sz w:val="20"/>
                <w:szCs w:val="20"/>
              </w:rPr>
            </w:pPr>
            <w:r w:rsidRPr="00BF7DC8">
              <w:rPr>
                <w:rFonts w:ascii="Arial" w:hAnsi="Arial" w:cs="Arial"/>
                <w:sz w:val="20"/>
                <w:szCs w:val="20"/>
              </w:rPr>
              <w:t>−5.454</w:t>
            </w:r>
          </w:p>
        </w:tc>
        <w:tc>
          <w:tcPr>
            <w:tcW w:w="0" w:type="auto"/>
            <w:vAlign w:val="center"/>
            <w:hideMark/>
          </w:tcPr>
          <w:p w14:paraId="1C8F6A89" w14:textId="77777777" w:rsidR="00BF7DC8" w:rsidRPr="00BF7DC8" w:rsidRDefault="00BF7DC8">
            <w:pPr>
              <w:jc w:val="right"/>
              <w:rPr>
                <w:rFonts w:ascii="Arial" w:hAnsi="Arial" w:cs="Arial"/>
                <w:sz w:val="20"/>
                <w:szCs w:val="20"/>
              </w:rPr>
            </w:pPr>
            <w:r w:rsidRPr="00BF7DC8">
              <w:rPr>
                <w:rFonts w:ascii="Arial" w:hAnsi="Arial" w:cs="Arial"/>
                <w:sz w:val="20"/>
                <w:szCs w:val="20"/>
              </w:rPr>
              <w:t>—</w:t>
            </w:r>
          </w:p>
        </w:tc>
        <w:tc>
          <w:tcPr>
            <w:tcW w:w="0" w:type="auto"/>
            <w:vAlign w:val="center"/>
            <w:hideMark/>
          </w:tcPr>
          <w:p w14:paraId="44F6C842"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445DD294" w14:textId="77777777" w:rsidTr="00BF7DC8">
        <w:trPr>
          <w:trHeight w:val="238"/>
          <w:tblCellSpacing w:w="15" w:type="dxa"/>
        </w:trPr>
        <w:tc>
          <w:tcPr>
            <w:tcW w:w="0" w:type="auto"/>
            <w:vAlign w:val="center"/>
            <w:hideMark/>
          </w:tcPr>
          <w:p w14:paraId="64B67444" w14:textId="77777777" w:rsidR="00BF7DC8" w:rsidRPr="00BF7DC8" w:rsidRDefault="00BF7DC8" w:rsidP="00BF7DC8">
            <w:pPr>
              <w:rPr>
                <w:rFonts w:ascii="Arial" w:hAnsi="Arial" w:cs="Arial"/>
                <w:sz w:val="20"/>
                <w:szCs w:val="20"/>
              </w:rPr>
            </w:pPr>
          </w:p>
        </w:tc>
        <w:tc>
          <w:tcPr>
            <w:tcW w:w="0" w:type="auto"/>
            <w:vAlign w:val="center"/>
            <w:hideMark/>
          </w:tcPr>
          <w:p w14:paraId="469733A3" w14:textId="77777777" w:rsidR="00BF7DC8" w:rsidRPr="00BF7DC8" w:rsidRDefault="00BF7DC8">
            <w:pPr>
              <w:rPr>
                <w:rFonts w:ascii="Arial" w:hAnsi="Arial" w:cs="Arial"/>
                <w:sz w:val="20"/>
                <w:szCs w:val="20"/>
              </w:rPr>
            </w:pPr>
            <w:r w:rsidRPr="00BF7DC8">
              <w:rPr>
                <w:rFonts w:ascii="Arial" w:hAnsi="Arial" w:cs="Arial"/>
                <w:sz w:val="20"/>
                <w:szCs w:val="20"/>
              </w:rPr>
              <w:t>Race</w:t>
            </w:r>
          </w:p>
        </w:tc>
        <w:tc>
          <w:tcPr>
            <w:tcW w:w="0" w:type="auto"/>
            <w:vAlign w:val="center"/>
            <w:hideMark/>
          </w:tcPr>
          <w:p w14:paraId="31A4D360" w14:textId="77777777" w:rsidR="00BF7DC8" w:rsidRPr="00BF7DC8" w:rsidRDefault="00BF7DC8">
            <w:pPr>
              <w:jc w:val="right"/>
              <w:rPr>
                <w:rFonts w:ascii="Arial" w:hAnsi="Arial" w:cs="Arial"/>
                <w:sz w:val="20"/>
                <w:szCs w:val="20"/>
              </w:rPr>
            </w:pPr>
            <w:r w:rsidRPr="00BF7DC8">
              <w:rPr>
                <w:rFonts w:ascii="Arial" w:hAnsi="Arial" w:cs="Arial"/>
                <w:sz w:val="20"/>
                <w:szCs w:val="20"/>
              </w:rPr>
              <w:t>−.002</w:t>
            </w:r>
          </w:p>
        </w:tc>
        <w:tc>
          <w:tcPr>
            <w:tcW w:w="0" w:type="auto"/>
            <w:vAlign w:val="center"/>
            <w:hideMark/>
          </w:tcPr>
          <w:p w14:paraId="1B4DD794" w14:textId="77777777" w:rsidR="00BF7DC8" w:rsidRPr="00BF7DC8" w:rsidRDefault="00BF7DC8">
            <w:pPr>
              <w:jc w:val="right"/>
              <w:rPr>
                <w:rFonts w:ascii="Arial" w:hAnsi="Arial" w:cs="Arial"/>
                <w:sz w:val="20"/>
                <w:szCs w:val="20"/>
              </w:rPr>
            </w:pPr>
            <w:r w:rsidRPr="00BF7DC8">
              <w:rPr>
                <w:rFonts w:ascii="Arial" w:hAnsi="Arial" w:cs="Arial"/>
                <w:sz w:val="20"/>
                <w:szCs w:val="20"/>
              </w:rPr>
              <w:t>.110</w:t>
            </w:r>
          </w:p>
        </w:tc>
        <w:tc>
          <w:tcPr>
            <w:tcW w:w="0" w:type="auto"/>
            <w:vAlign w:val="center"/>
            <w:hideMark/>
          </w:tcPr>
          <w:p w14:paraId="14540A1B" w14:textId="77777777" w:rsidR="00BF7DC8" w:rsidRPr="00BF7DC8" w:rsidRDefault="00BF7DC8">
            <w:pPr>
              <w:jc w:val="right"/>
              <w:rPr>
                <w:rFonts w:ascii="Arial" w:hAnsi="Arial" w:cs="Arial"/>
                <w:sz w:val="20"/>
                <w:szCs w:val="20"/>
              </w:rPr>
            </w:pPr>
            <w:r w:rsidRPr="00BF7DC8">
              <w:rPr>
                <w:rFonts w:ascii="Arial" w:hAnsi="Arial" w:cs="Arial"/>
                <w:sz w:val="20"/>
                <w:szCs w:val="20"/>
              </w:rPr>
              <w:t>−.001</w:t>
            </w:r>
          </w:p>
        </w:tc>
        <w:tc>
          <w:tcPr>
            <w:tcW w:w="0" w:type="auto"/>
            <w:vAlign w:val="center"/>
            <w:hideMark/>
          </w:tcPr>
          <w:p w14:paraId="77147044" w14:textId="77777777" w:rsidR="00BF7DC8" w:rsidRPr="00BF7DC8" w:rsidRDefault="00BF7DC8">
            <w:pPr>
              <w:jc w:val="right"/>
              <w:rPr>
                <w:rFonts w:ascii="Arial" w:hAnsi="Arial" w:cs="Arial"/>
                <w:sz w:val="20"/>
                <w:szCs w:val="20"/>
              </w:rPr>
            </w:pPr>
            <w:r w:rsidRPr="00BF7DC8">
              <w:rPr>
                <w:rFonts w:ascii="Arial" w:hAnsi="Arial" w:cs="Arial"/>
                <w:sz w:val="20"/>
                <w:szCs w:val="20"/>
              </w:rPr>
              <w:t>−.017</w:t>
            </w:r>
          </w:p>
        </w:tc>
        <w:tc>
          <w:tcPr>
            <w:tcW w:w="0" w:type="auto"/>
            <w:vAlign w:val="center"/>
            <w:hideMark/>
          </w:tcPr>
          <w:p w14:paraId="6623E553" w14:textId="77777777" w:rsidR="00BF7DC8" w:rsidRPr="00BF7DC8" w:rsidRDefault="00BF7DC8">
            <w:pPr>
              <w:jc w:val="right"/>
              <w:rPr>
                <w:rFonts w:ascii="Arial" w:hAnsi="Arial" w:cs="Arial"/>
                <w:sz w:val="20"/>
                <w:szCs w:val="20"/>
              </w:rPr>
            </w:pPr>
            <w:r w:rsidRPr="00BF7DC8">
              <w:rPr>
                <w:rFonts w:ascii="Arial" w:hAnsi="Arial" w:cs="Arial"/>
                <w:sz w:val="20"/>
                <w:szCs w:val="20"/>
              </w:rPr>
              <w:t>−.001</w:t>
            </w:r>
          </w:p>
        </w:tc>
        <w:tc>
          <w:tcPr>
            <w:tcW w:w="0" w:type="auto"/>
            <w:vAlign w:val="center"/>
            <w:hideMark/>
          </w:tcPr>
          <w:p w14:paraId="0A218E54" w14:textId="77777777" w:rsidR="00BF7DC8" w:rsidRPr="00BF7DC8" w:rsidRDefault="00BF7DC8">
            <w:pPr>
              <w:jc w:val="right"/>
              <w:rPr>
                <w:rFonts w:ascii="Arial" w:hAnsi="Arial" w:cs="Arial"/>
                <w:sz w:val="20"/>
                <w:szCs w:val="20"/>
              </w:rPr>
            </w:pPr>
            <w:r w:rsidRPr="00BF7DC8">
              <w:rPr>
                <w:rFonts w:ascii="Arial" w:hAnsi="Arial" w:cs="Arial"/>
                <w:sz w:val="20"/>
                <w:szCs w:val="20"/>
              </w:rPr>
              <w:t>.986</w:t>
            </w:r>
          </w:p>
        </w:tc>
      </w:tr>
      <w:tr w:rsidR="00BF7DC8" w14:paraId="66AD8A99" w14:textId="77777777" w:rsidTr="00BF7DC8">
        <w:trPr>
          <w:trHeight w:val="223"/>
          <w:tblCellSpacing w:w="15" w:type="dxa"/>
        </w:trPr>
        <w:tc>
          <w:tcPr>
            <w:tcW w:w="0" w:type="auto"/>
            <w:vAlign w:val="center"/>
            <w:hideMark/>
          </w:tcPr>
          <w:p w14:paraId="5E645C18" w14:textId="77777777" w:rsidR="00BF7DC8" w:rsidRPr="00BF7DC8" w:rsidRDefault="00BF7DC8" w:rsidP="00BF7DC8">
            <w:pPr>
              <w:rPr>
                <w:rFonts w:ascii="Arial" w:hAnsi="Arial" w:cs="Arial"/>
                <w:sz w:val="20"/>
                <w:szCs w:val="20"/>
              </w:rPr>
            </w:pPr>
          </w:p>
        </w:tc>
        <w:tc>
          <w:tcPr>
            <w:tcW w:w="0" w:type="auto"/>
            <w:vAlign w:val="center"/>
            <w:hideMark/>
          </w:tcPr>
          <w:p w14:paraId="4B2DE6E0" w14:textId="77777777" w:rsidR="00BF7DC8" w:rsidRPr="00BF7DC8" w:rsidRDefault="00BF7DC8">
            <w:pPr>
              <w:rPr>
                <w:rFonts w:ascii="Arial" w:hAnsi="Arial" w:cs="Arial"/>
                <w:sz w:val="20"/>
                <w:szCs w:val="20"/>
              </w:rPr>
            </w:pPr>
            <w:r w:rsidRPr="00BF7DC8">
              <w:rPr>
                <w:rFonts w:ascii="Arial" w:hAnsi="Arial" w:cs="Arial"/>
                <w:sz w:val="20"/>
                <w:szCs w:val="20"/>
              </w:rPr>
              <w:t>SES</w:t>
            </w:r>
          </w:p>
        </w:tc>
        <w:tc>
          <w:tcPr>
            <w:tcW w:w="0" w:type="auto"/>
            <w:vAlign w:val="center"/>
            <w:hideMark/>
          </w:tcPr>
          <w:p w14:paraId="3AFEF744" w14:textId="77777777" w:rsidR="00BF7DC8" w:rsidRPr="00BF7DC8" w:rsidRDefault="00BF7DC8">
            <w:pPr>
              <w:jc w:val="right"/>
              <w:rPr>
                <w:rFonts w:ascii="Arial" w:hAnsi="Arial" w:cs="Arial"/>
                <w:sz w:val="20"/>
                <w:szCs w:val="20"/>
              </w:rPr>
            </w:pPr>
            <w:r w:rsidRPr="00BF7DC8">
              <w:rPr>
                <w:rFonts w:ascii="Arial" w:hAnsi="Arial" w:cs="Arial"/>
                <w:sz w:val="20"/>
                <w:szCs w:val="20"/>
              </w:rPr>
              <w:t>−.094</w:t>
            </w:r>
          </w:p>
        </w:tc>
        <w:tc>
          <w:tcPr>
            <w:tcW w:w="0" w:type="auto"/>
            <w:vAlign w:val="center"/>
            <w:hideMark/>
          </w:tcPr>
          <w:p w14:paraId="6260C803" w14:textId="77777777" w:rsidR="00BF7DC8" w:rsidRPr="00BF7DC8" w:rsidRDefault="00BF7DC8">
            <w:pPr>
              <w:jc w:val="right"/>
              <w:rPr>
                <w:rFonts w:ascii="Arial" w:hAnsi="Arial" w:cs="Arial"/>
                <w:sz w:val="20"/>
                <w:szCs w:val="20"/>
              </w:rPr>
            </w:pPr>
            <w:r w:rsidRPr="00BF7DC8">
              <w:rPr>
                <w:rFonts w:ascii="Arial" w:hAnsi="Arial" w:cs="Arial"/>
                <w:sz w:val="20"/>
                <w:szCs w:val="20"/>
              </w:rPr>
              <w:t>.026</w:t>
            </w:r>
          </w:p>
        </w:tc>
        <w:tc>
          <w:tcPr>
            <w:tcW w:w="0" w:type="auto"/>
            <w:vAlign w:val="center"/>
            <w:hideMark/>
          </w:tcPr>
          <w:p w14:paraId="35E612E7" w14:textId="77777777" w:rsidR="00BF7DC8" w:rsidRPr="00BF7DC8" w:rsidRDefault="00BF7DC8">
            <w:pPr>
              <w:jc w:val="right"/>
              <w:rPr>
                <w:rFonts w:ascii="Arial" w:hAnsi="Arial" w:cs="Arial"/>
                <w:sz w:val="20"/>
                <w:szCs w:val="20"/>
              </w:rPr>
            </w:pPr>
            <w:r w:rsidRPr="00BF7DC8">
              <w:rPr>
                <w:rFonts w:ascii="Arial" w:hAnsi="Arial" w:cs="Arial"/>
                <w:sz w:val="20"/>
                <w:szCs w:val="20"/>
              </w:rPr>
              <w:t>−.229</w:t>
            </w:r>
          </w:p>
        </w:tc>
        <w:tc>
          <w:tcPr>
            <w:tcW w:w="0" w:type="auto"/>
            <w:vAlign w:val="center"/>
            <w:hideMark/>
          </w:tcPr>
          <w:p w14:paraId="566FEC67" w14:textId="77777777" w:rsidR="00BF7DC8" w:rsidRPr="00BF7DC8" w:rsidRDefault="00BF7DC8">
            <w:pPr>
              <w:jc w:val="right"/>
              <w:rPr>
                <w:rFonts w:ascii="Arial" w:hAnsi="Arial" w:cs="Arial"/>
                <w:sz w:val="20"/>
                <w:szCs w:val="20"/>
              </w:rPr>
            </w:pPr>
            <w:r w:rsidRPr="00BF7DC8">
              <w:rPr>
                <w:rFonts w:ascii="Arial" w:hAnsi="Arial" w:cs="Arial"/>
                <w:sz w:val="20"/>
                <w:szCs w:val="20"/>
              </w:rPr>
              <w:t>−3.632</w:t>
            </w:r>
          </w:p>
        </w:tc>
        <w:tc>
          <w:tcPr>
            <w:tcW w:w="0" w:type="auto"/>
            <w:vAlign w:val="center"/>
            <w:hideMark/>
          </w:tcPr>
          <w:p w14:paraId="1ECD0602" w14:textId="77777777" w:rsidR="00BF7DC8" w:rsidRPr="00BF7DC8" w:rsidRDefault="00BF7DC8">
            <w:pPr>
              <w:jc w:val="right"/>
              <w:rPr>
                <w:rFonts w:ascii="Arial" w:hAnsi="Arial" w:cs="Arial"/>
                <w:sz w:val="20"/>
                <w:szCs w:val="20"/>
              </w:rPr>
            </w:pPr>
            <w:r w:rsidRPr="00BF7DC8">
              <w:rPr>
                <w:rFonts w:ascii="Arial" w:hAnsi="Arial" w:cs="Arial"/>
                <w:sz w:val="20"/>
                <w:szCs w:val="20"/>
              </w:rPr>
              <w:t>−.204</w:t>
            </w:r>
          </w:p>
        </w:tc>
        <w:tc>
          <w:tcPr>
            <w:tcW w:w="0" w:type="auto"/>
            <w:vAlign w:val="center"/>
            <w:hideMark/>
          </w:tcPr>
          <w:p w14:paraId="3A6C455B"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6EB8090F" w14:textId="77777777" w:rsidTr="00BF7DC8">
        <w:trPr>
          <w:trHeight w:val="238"/>
          <w:tblCellSpacing w:w="15" w:type="dxa"/>
        </w:trPr>
        <w:tc>
          <w:tcPr>
            <w:tcW w:w="0" w:type="auto"/>
            <w:vAlign w:val="center"/>
            <w:hideMark/>
          </w:tcPr>
          <w:p w14:paraId="2AAB07EB" w14:textId="77777777" w:rsidR="00BF7DC8" w:rsidRPr="00BF7DC8" w:rsidRDefault="00BF7DC8" w:rsidP="00BF7DC8">
            <w:pPr>
              <w:rPr>
                <w:rFonts w:ascii="Arial" w:hAnsi="Arial" w:cs="Arial"/>
                <w:sz w:val="20"/>
                <w:szCs w:val="20"/>
              </w:rPr>
            </w:pPr>
          </w:p>
        </w:tc>
        <w:tc>
          <w:tcPr>
            <w:tcW w:w="0" w:type="auto"/>
            <w:vAlign w:val="center"/>
            <w:hideMark/>
          </w:tcPr>
          <w:p w14:paraId="7E5B9144" w14:textId="77777777" w:rsidR="00BF7DC8" w:rsidRPr="00BF7DC8" w:rsidRDefault="00BF7DC8">
            <w:pPr>
              <w:rPr>
                <w:rFonts w:ascii="Arial" w:hAnsi="Arial" w:cs="Arial"/>
                <w:sz w:val="20"/>
                <w:szCs w:val="20"/>
              </w:rPr>
            </w:pPr>
            <w:r w:rsidRPr="00BF7DC8">
              <w:rPr>
                <w:rFonts w:ascii="Arial" w:hAnsi="Arial" w:cs="Arial"/>
                <w:sz w:val="20"/>
                <w:szCs w:val="20"/>
              </w:rPr>
              <w:t>Age at MRI</w:t>
            </w:r>
          </w:p>
        </w:tc>
        <w:tc>
          <w:tcPr>
            <w:tcW w:w="0" w:type="auto"/>
            <w:vAlign w:val="center"/>
            <w:hideMark/>
          </w:tcPr>
          <w:p w14:paraId="19E0E82C" w14:textId="77777777" w:rsidR="00BF7DC8" w:rsidRPr="00BF7DC8" w:rsidRDefault="00BF7DC8">
            <w:pPr>
              <w:jc w:val="right"/>
              <w:rPr>
                <w:rFonts w:ascii="Arial" w:hAnsi="Arial" w:cs="Arial"/>
                <w:sz w:val="20"/>
                <w:szCs w:val="20"/>
              </w:rPr>
            </w:pPr>
            <w:r w:rsidRPr="00BF7DC8">
              <w:rPr>
                <w:rFonts w:ascii="Arial" w:hAnsi="Arial" w:cs="Arial"/>
                <w:sz w:val="20"/>
                <w:szCs w:val="20"/>
              </w:rPr>
              <w:t>.024</w:t>
            </w:r>
          </w:p>
        </w:tc>
        <w:tc>
          <w:tcPr>
            <w:tcW w:w="0" w:type="auto"/>
            <w:vAlign w:val="center"/>
            <w:hideMark/>
          </w:tcPr>
          <w:p w14:paraId="6437AD3C" w14:textId="77777777" w:rsidR="00BF7DC8" w:rsidRPr="00BF7DC8" w:rsidRDefault="00BF7DC8">
            <w:pPr>
              <w:jc w:val="right"/>
              <w:rPr>
                <w:rFonts w:ascii="Arial" w:hAnsi="Arial" w:cs="Arial"/>
                <w:sz w:val="20"/>
                <w:szCs w:val="20"/>
              </w:rPr>
            </w:pPr>
            <w:r w:rsidRPr="00BF7DC8">
              <w:rPr>
                <w:rFonts w:ascii="Arial" w:hAnsi="Arial" w:cs="Arial"/>
                <w:sz w:val="20"/>
                <w:szCs w:val="20"/>
              </w:rPr>
              <w:t>.005</w:t>
            </w:r>
          </w:p>
        </w:tc>
        <w:tc>
          <w:tcPr>
            <w:tcW w:w="0" w:type="auto"/>
            <w:vAlign w:val="center"/>
            <w:hideMark/>
          </w:tcPr>
          <w:p w14:paraId="46FDBB0D" w14:textId="77777777" w:rsidR="00BF7DC8" w:rsidRPr="00BF7DC8" w:rsidRDefault="00BF7DC8">
            <w:pPr>
              <w:jc w:val="right"/>
              <w:rPr>
                <w:rFonts w:ascii="Arial" w:hAnsi="Arial" w:cs="Arial"/>
                <w:sz w:val="20"/>
                <w:szCs w:val="20"/>
              </w:rPr>
            </w:pPr>
            <w:r w:rsidRPr="00BF7DC8">
              <w:rPr>
                <w:rFonts w:ascii="Arial" w:hAnsi="Arial" w:cs="Arial"/>
                <w:sz w:val="20"/>
                <w:szCs w:val="20"/>
              </w:rPr>
              <w:t>.462</w:t>
            </w:r>
          </w:p>
        </w:tc>
        <w:tc>
          <w:tcPr>
            <w:tcW w:w="0" w:type="auto"/>
            <w:vAlign w:val="center"/>
            <w:hideMark/>
          </w:tcPr>
          <w:p w14:paraId="0EFDBCEA" w14:textId="77777777" w:rsidR="00BF7DC8" w:rsidRPr="00BF7DC8" w:rsidRDefault="00BF7DC8">
            <w:pPr>
              <w:jc w:val="right"/>
              <w:rPr>
                <w:rFonts w:ascii="Arial" w:hAnsi="Arial" w:cs="Arial"/>
                <w:sz w:val="20"/>
                <w:szCs w:val="20"/>
              </w:rPr>
            </w:pPr>
            <w:r w:rsidRPr="00BF7DC8">
              <w:rPr>
                <w:rFonts w:ascii="Arial" w:hAnsi="Arial" w:cs="Arial"/>
                <w:sz w:val="20"/>
                <w:szCs w:val="20"/>
              </w:rPr>
              <w:t>5.140</w:t>
            </w:r>
          </w:p>
        </w:tc>
        <w:tc>
          <w:tcPr>
            <w:tcW w:w="0" w:type="auto"/>
            <w:vAlign w:val="center"/>
            <w:hideMark/>
          </w:tcPr>
          <w:p w14:paraId="374512A8" w14:textId="77777777" w:rsidR="00BF7DC8" w:rsidRPr="00BF7DC8" w:rsidRDefault="00BF7DC8">
            <w:pPr>
              <w:jc w:val="right"/>
              <w:rPr>
                <w:rFonts w:ascii="Arial" w:hAnsi="Arial" w:cs="Arial"/>
                <w:sz w:val="20"/>
                <w:szCs w:val="20"/>
              </w:rPr>
            </w:pPr>
            <w:r w:rsidRPr="00BF7DC8">
              <w:rPr>
                <w:rFonts w:ascii="Arial" w:hAnsi="Arial" w:cs="Arial"/>
                <w:sz w:val="20"/>
                <w:szCs w:val="20"/>
              </w:rPr>
              <w:t>.288</w:t>
            </w:r>
          </w:p>
        </w:tc>
        <w:tc>
          <w:tcPr>
            <w:tcW w:w="0" w:type="auto"/>
            <w:vAlign w:val="center"/>
            <w:hideMark/>
          </w:tcPr>
          <w:p w14:paraId="6FE992F7"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7A08CC65" w14:textId="77777777" w:rsidTr="00BF7DC8">
        <w:trPr>
          <w:trHeight w:val="238"/>
          <w:tblCellSpacing w:w="15" w:type="dxa"/>
        </w:trPr>
        <w:tc>
          <w:tcPr>
            <w:tcW w:w="0" w:type="auto"/>
            <w:vAlign w:val="center"/>
            <w:hideMark/>
          </w:tcPr>
          <w:p w14:paraId="254083E7" w14:textId="77777777" w:rsidR="00BF7DC8" w:rsidRPr="00BF7DC8" w:rsidRDefault="00BF7DC8" w:rsidP="00BF7DC8">
            <w:pPr>
              <w:rPr>
                <w:rFonts w:ascii="Arial" w:hAnsi="Arial" w:cs="Arial"/>
                <w:sz w:val="20"/>
                <w:szCs w:val="20"/>
              </w:rPr>
            </w:pPr>
          </w:p>
        </w:tc>
        <w:tc>
          <w:tcPr>
            <w:tcW w:w="0" w:type="auto"/>
            <w:vAlign w:val="center"/>
            <w:hideMark/>
          </w:tcPr>
          <w:p w14:paraId="37110DB5" w14:textId="77777777" w:rsidR="00BF7DC8" w:rsidRPr="00BF7DC8" w:rsidRDefault="00BF7DC8">
            <w:pPr>
              <w:rPr>
                <w:rFonts w:ascii="Arial" w:hAnsi="Arial" w:cs="Arial"/>
                <w:sz w:val="20"/>
                <w:szCs w:val="20"/>
              </w:rPr>
            </w:pPr>
            <w:r w:rsidRPr="00BF7DC8">
              <w:rPr>
                <w:rFonts w:ascii="Arial" w:hAnsi="Arial" w:cs="Arial"/>
                <w:sz w:val="20"/>
                <w:szCs w:val="20"/>
              </w:rPr>
              <w:t>Sex</w:t>
            </w:r>
          </w:p>
        </w:tc>
        <w:tc>
          <w:tcPr>
            <w:tcW w:w="0" w:type="auto"/>
            <w:vAlign w:val="center"/>
            <w:hideMark/>
          </w:tcPr>
          <w:p w14:paraId="2447BBF6" w14:textId="77777777" w:rsidR="00BF7DC8" w:rsidRPr="00BF7DC8" w:rsidRDefault="00BF7DC8">
            <w:pPr>
              <w:jc w:val="right"/>
              <w:rPr>
                <w:rFonts w:ascii="Arial" w:hAnsi="Arial" w:cs="Arial"/>
                <w:sz w:val="20"/>
                <w:szCs w:val="20"/>
              </w:rPr>
            </w:pPr>
            <w:r w:rsidRPr="00BF7DC8">
              <w:rPr>
                <w:rFonts w:ascii="Arial" w:hAnsi="Arial" w:cs="Arial"/>
                <w:sz w:val="20"/>
                <w:szCs w:val="20"/>
              </w:rPr>
              <w:t>−.035</w:t>
            </w:r>
          </w:p>
        </w:tc>
        <w:tc>
          <w:tcPr>
            <w:tcW w:w="0" w:type="auto"/>
            <w:vAlign w:val="center"/>
            <w:hideMark/>
          </w:tcPr>
          <w:p w14:paraId="6F0292B9" w14:textId="77777777" w:rsidR="00BF7DC8" w:rsidRPr="00BF7DC8" w:rsidRDefault="00BF7DC8">
            <w:pPr>
              <w:jc w:val="right"/>
              <w:rPr>
                <w:rFonts w:ascii="Arial" w:hAnsi="Arial" w:cs="Arial"/>
                <w:sz w:val="20"/>
                <w:szCs w:val="20"/>
              </w:rPr>
            </w:pPr>
            <w:r w:rsidRPr="00BF7DC8">
              <w:rPr>
                <w:rFonts w:ascii="Arial" w:hAnsi="Arial" w:cs="Arial"/>
                <w:sz w:val="20"/>
                <w:szCs w:val="20"/>
              </w:rPr>
              <w:t>.086</w:t>
            </w:r>
          </w:p>
        </w:tc>
        <w:tc>
          <w:tcPr>
            <w:tcW w:w="0" w:type="auto"/>
            <w:vAlign w:val="center"/>
            <w:hideMark/>
          </w:tcPr>
          <w:p w14:paraId="50C3B28D" w14:textId="77777777" w:rsidR="00BF7DC8" w:rsidRPr="00BF7DC8" w:rsidRDefault="00BF7DC8">
            <w:pPr>
              <w:jc w:val="right"/>
              <w:rPr>
                <w:rFonts w:ascii="Arial" w:hAnsi="Arial" w:cs="Arial"/>
                <w:sz w:val="20"/>
                <w:szCs w:val="20"/>
              </w:rPr>
            </w:pPr>
            <w:r w:rsidRPr="00BF7DC8">
              <w:rPr>
                <w:rFonts w:ascii="Arial" w:hAnsi="Arial" w:cs="Arial"/>
                <w:sz w:val="20"/>
                <w:szCs w:val="20"/>
              </w:rPr>
              <w:t>−.025</w:t>
            </w:r>
          </w:p>
        </w:tc>
        <w:tc>
          <w:tcPr>
            <w:tcW w:w="0" w:type="auto"/>
            <w:vAlign w:val="center"/>
            <w:hideMark/>
          </w:tcPr>
          <w:p w14:paraId="7EA5A1E9" w14:textId="77777777" w:rsidR="00BF7DC8" w:rsidRPr="00BF7DC8" w:rsidRDefault="00BF7DC8">
            <w:pPr>
              <w:jc w:val="right"/>
              <w:rPr>
                <w:rFonts w:ascii="Arial" w:hAnsi="Arial" w:cs="Arial"/>
                <w:sz w:val="20"/>
                <w:szCs w:val="20"/>
              </w:rPr>
            </w:pPr>
            <w:r w:rsidRPr="00BF7DC8">
              <w:rPr>
                <w:rFonts w:ascii="Arial" w:hAnsi="Arial" w:cs="Arial"/>
                <w:sz w:val="20"/>
                <w:szCs w:val="20"/>
              </w:rPr>
              <w:t>−.408</w:t>
            </w:r>
          </w:p>
        </w:tc>
        <w:tc>
          <w:tcPr>
            <w:tcW w:w="0" w:type="auto"/>
            <w:vAlign w:val="center"/>
            <w:hideMark/>
          </w:tcPr>
          <w:p w14:paraId="33416DEB" w14:textId="77777777" w:rsidR="00BF7DC8" w:rsidRPr="00BF7DC8" w:rsidRDefault="00BF7DC8">
            <w:pPr>
              <w:jc w:val="right"/>
              <w:rPr>
                <w:rFonts w:ascii="Arial" w:hAnsi="Arial" w:cs="Arial"/>
                <w:sz w:val="20"/>
                <w:szCs w:val="20"/>
              </w:rPr>
            </w:pPr>
            <w:r w:rsidRPr="00BF7DC8">
              <w:rPr>
                <w:rFonts w:ascii="Arial" w:hAnsi="Arial" w:cs="Arial"/>
                <w:sz w:val="20"/>
                <w:szCs w:val="20"/>
              </w:rPr>
              <w:t>−.023</w:t>
            </w:r>
          </w:p>
        </w:tc>
        <w:tc>
          <w:tcPr>
            <w:tcW w:w="0" w:type="auto"/>
            <w:vAlign w:val="center"/>
            <w:hideMark/>
          </w:tcPr>
          <w:p w14:paraId="70229707" w14:textId="77777777" w:rsidR="00BF7DC8" w:rsidRPr="00BF7DC8" w:rsidRDefault="00BF7DC8">
            <w:pPr>
              <w:jc w:val="right"/>
              <w:rPr>
                <w:rFonts w:ascii="Arial" w:hAnsi="Arial" w:cs="Arial"/>
                <w:sz w:val="20"/>
                <w:szCs w:val="20"/>
              </w:rPr>
            </w:pPr>
            <w:r w:rsidRPr="00BF7DC8">
              <w:rPr>
                <w:rFonts w:ascii="Arial" w:hAnsi="Arial" w:cs="Arial"/>
                <w:sz w:val="20"/>
                <w:szCs w:val="20"/>
              </w:rPr>
              <w:t>.684</w:t>
            </w:r>
          </w:p>
        </w:tc>
      </w:tr>
      <w:tr w:rsidR="00BF7DC8" w14:paraId="0AD6BF94" w14:textId="77777777" w:rsidTr="00BF7DC8">
        <w:trPr>
          <w:trHeight w:val="238"/>
          <w:tblCellSpacing w:w="15" w:type="dxa"/>
        </w:trPr>
        <w:tc>
          <w:tcPr>
            <w:tcW w:w="0" w:type="auto"/>
            <w:vAlign w:val="center"/>
            <w:hideMark/>
          </w:tcPr>
          <w:p w14:paraId="3E962B43" w14:textId="77777777" w:rsidR="00BF7DC8" w:rsidRPr="00BF7DC8" w:rsidRDefault="00BF7DC8" w:rsidP="00BF7DC8">
            <w:pPr>
              <w:rPr>
                <w:rFonts w:ascii="Arial" w:hAnsi="Arial" w:cs="Arial"/>
                <w:sz w:val="20"/>
                <w:szCs w:val="20"/>
              </w:rPr>
            </w:pPr>
          </w:p>
        </w:tc>
        <w:tc>
          <w:tcPr>
            <w:tcW w:w="0" w:type="auto"/>
            <w:vAlign w:val="center"/>
            <w:hideMark/>
          </w:tcPr>
          <w:p w14:paraId="22068AD3" w14:textId="77777777" w:rsidR="00BF7DC8" w:rsidRPr="00BF7DC8" w:rsidRDefault="00BF7DC8">
            <w:pPr>
              <w:rPr>
                <w:rFonts w:ascii="Arial" w:hAnsi="Arial" w:cs="Arial"/>
                <w:sz w:val="20"/>
                <w:szCs w:val="20"/>
              </w:rPr>
            </w:pPr>
            <w:r w:rsidRPr="00BF7DC8">
              <w:rPr>
                <w:rFonts w:ascii="Arial" w:hAnsi="Arial" w:cs="Arial"/>
                <w:sz w:val="20"/>
                <w:szCs w:val="20"/>
              </w:rPr>
              <w:t>MIDUS cohort</w:t>
            </w:r>
          </w:p>
        </w:tc>
        <w:tc>
          <w:tcPr>
            <w:tcW w:w="0" w:type="auto"/>
            <w:vAlign w:val="center"/>
            <w:hideMark/>
          </w:tcPr>
          <w:p w14:paraId="70088030" w14:textId="77777777" w:rsidR="00BF7DC8" w:rsidRPr="00BF7DC8" w:rsidRDefault="00BF7DC8">
            <w:pPr>
              <w:jc w:val="right"/>
              <w:rPr>
                <w:rFonts w:ascii="Arial" w:hAnsi="Arial" w:cs="Arial"/>
                <w:sz w:val="20"/>
                <w:szCs w:val="20"/>
              </w:rPr>
            </w:pPr>
            <w:r w:rsidRPr="00BF7DC8">
              <w:rPr>
                <w:rFonts w:ascii="Arial" w:hAnsi="Arial" w:cs="Arial"/>
                <w:sz w:val="20"/>
                <w:szCs w:val="20"/>
              </w:rPr>
              <w:t>.813</w:t>
            </w:r>
          </w:p>
        </w:tc>
        <w:tc>
          <w:tcPr>
            <w:tcW w:w="0" w:type="auto"/>
            <w:vAlign w:val="center"/>
            <w:hideMark/>
          </w:tcPr>
          <w:p w14:paraId="112AB2D8" w14:textId="77777777" w:rsidR="00BF7DC8" w:rsidRPr="00BF7DC8" w:rsidRDefault="00BF7DC8">
            <w:pPr>
              <w:jc w:val="right"/>
              <w:rPr>
                <w:rFonts w:ascii="Arial" w:hAnsi="Arial" w:cs="Arial"/>
                <w:sz w:val="20"/>
                <w:szCs w:val="20"/>
              </w:rPr>
            </w:pPr>
            <w:r w:rsidRPr="00BF7DC8">
              <w:rPr>
                <w:rFonts w:ascii="Arial" w:hAnsi="Arial" w:cs="Arial"/>
                <w:sz w:val="20"/>
                <w:szCs w:val="20"/>
              </w:rPr>
              <w:t>.110</w:t>
            </w:r>
          </w:p>
        </w:tc>
        <w:tc>
          <w:tcPr>
            <w:tcW w:w="0" w:type="auto"/>
            <w:vAlign w:val="center"/>
            <w:hideMark/>
          </w:tcPr>
          <w:p w14:paraId="2E1BB042" w14:textId="77777777" w:rsidR="00BF7DC8" w:rsidRPr="00BF7DC8" w:rsidRDefault="00BF7DC8">
            <w:pPr>
              <w:jc w:val="right"/>
              <w:rPr>
                <w:rFonts w:ascii="Arial" w:hAnsi="Arial" w:cs="Arial"/>
                <w:sz w:val="20"/>
                <w:szCs w:val="20"/>
              </w:rPr>
            </w:pPr>
            <w:r w:rsidRPr="00BF7DC8">
              <w:rPr>
                <w:rFonts w:ascii="Arial" w:hAnsi="Arial" w:cs="Arial"/>
                <w:sz w:val="20"/>
                <w:szCs w:val="20"/>
              </w:rPr>
              <w:t>.584</w:t>
            </w:r>
          </w:p>
        </w:tc>
        <w:tc>
          <w:tcPr>
            <w:tcW w:w="0" w:type="auto"/>
            <w:vAlign w:val="center"/>
            <w:hideMark/>
          </w:tcPr>
          <w:p w14:paraId="774598C2" w14:textId="77777777" w:rsidR="00BF7DC8" w:rsidRPr="00BF7DC8" w:rsidRDefault="00BF7DC8">
            <w:pPr>
              <w:jc w:val="right"/>
              <w:rPr>
                <w:rFonts w:ascii="Arial" w:hAnsi="Arial" w:cs="Arial"/>
                <w:sz w:val="20"/>
                <w:szCs w:val="20"/>
              </w:rPr>
            </w:pPr>
            <w:r w:rsidRPr="00BF7DC8">
              <w:rPr>
                <w:rFonts w:ascii="Arial" w:hAnsi="Arial" w:cs="Arial"/>
                <w:sz w:val="20"/>
                <w:szCs w:val="20"/>
              </w:rPr>
              <w:t>7.386</w:t>
            </w:r>
          </w:p>
        </w:tc>
        <w:tc>
          <w:tcPr>
            <w:tcW w:w="0" w:type="auto"/>
            <w:vAlign w:val="center"/>
            <w:hideMark/>
          </w:tcPr>
          <w:p w14:paraId="440240F0" w14:textId="77777777" w:rsidR="00BF7DC8" w:rsidRPr="00BF7DC8" w:rsidRDefault="00BF7DC8">
            <w:pPr>
              <w:jc w:val="right"/>
              <w:rPr>
                <w:rFonts w:ascii="Arial" w:hAnsi="Arial" w:cs="Arial"/>
                <w:sz w:val="20"/>
                <w:szCs w:val="20"/>
              </w:rPr>
            </w:pPr>
            <w:r w:rsidRPr="00BF7DC8">
              <w:rPr>
                <w:rFonts w:ascii="Arial" w:hAnsi="Arial" w:cs="Arial"/>
                <w:sz w:val="20"/>
                <w:szCs w:val="20"/>
              </w:rPr>
              <w:t>.414</w:t>
            </w:r>
          </w:p>
        </w:tc>
        <w:tc>
          <w:tcPr>
            <w:tcW w:w="0" w:type="auto"/>
            <w:vAlign w:val="center"/>
            <w:hideMark/>
          </w:tcPr>
          <w:p w14:paraId="258217C6" w14:textId="77777777" w:rsidR="00BF7DC8" w:rsidRPr="00BF7DC8" w:rsidRDefault="00BF7DC8">
            <w:pPr>
              <w:jc w:val="right"/>
              <w:rPr>
                <w:rFonts w:ascii="Arial" w:hAnsi="Arial" w:cs="Arial"/>
                <w:sz w:val="20"/>
                <w:szCs w:val="20"/>
              </w:rPr>
            </w:pPr>
            <w:r w:rsidRPr="00BF7DC8">
              <w:rPr>
                <w:rFonts w:ascii="Arial" w:hAnsi="Arial" w:cs="Arial"/>
                <w:sz w:val="20"/>
                <w:szCs w:val="20"/>
              </w:rPr>
              <w:t>&lt;.001</w:t>
            </w:r>
          </w:p>
        </w:tc>
      </w:tr>
      <w:tr w:rsidR="00BF7DC8" w14:paraId="1A5B3643" w14:textId="77777777" w:rsidTr="00BF7DC8">
        <w:trPr>
          <w:trHeight w:val="238"/>
          <w:tblCellSpacing w:w="15" w:type="dxa"/>
        </w:trPr>
        <w:tc>
          <w:tcPr>
            <w:tcW w:w="0" w:type="auto"/>
            <w:vAlign w:val="center"/>
            <w:hideMark/>
          </w:tcPr>
          <w:p w14:paraId="6B805087" w14:textId="77777777" w:rsidR="00BF7DC8" w:rsidRPr="00BF7DC8" w:rsidRDefault="00BF7DC8" w:rsidP="00BF7DC8">
            <w:pPr>
              <w:rPr>
                <w:rFonts w:ascii="Arial" w:hAnsi="Arial" w:cs="Arial"/>
                <w:sz w:val="20"/>
                <w:szCs w:val="20"/>
              </w:rPr>
            </w:pPr>
          </w:p>
        </w:tc>
        <w:tc>
          <w:tcPr>
            <w:tcW w:w="0" w:type="auto"/>
            <w:vAlign w:val="center"/>
            <w:hideMark/>
          </w:tcPr>
          <w:p w14:paraId="349E3AFD" w14:textId="77777777" w:rsidR="00BF7DC8" w:rsidRPr="00BF7DC8" w:rsidRDefault="00BF7DC8">
            <w:pPr>
              <w:rPr>
                <w:rFonts w:ascii="Arial" w:hAnsi="Arial" w:cs="Arial"/>
                <w:sz w:val="20"/>
                <w:szCs w:val="20"/>
              </w:rPr>
            </w:pPr>
            <w:r w:rsidRPr="00BF7DC8">
              <w:rPr>
                <w:rStyle w:val="Strong"/>
                <w:rFonts w:ascii="Arial" w:hAnsi="Arial" w:cs="Arial"/>
                <w:sz w:val="20"/>
                <w:szCs w:val="20"/>
              </w:rPr>
              <w:t>Hedonic well-being</w:t>
            </w:r>
          </w:p>
        </w:tc>
        <w:tc>
          <w:tcPr>
            <w:tcW w:w="0" w:type="auto"/>
            <w:vAlign w:val="center"/>
            <w:hideMark/>
          </w:tcPr>
          <w:p w14:paraId="3549BDA0"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−.049</w:t>
            </w:r>
          </w:p>
        </w:tc>
        <w:tc>
          <w:tcPr>
            <w:tcW w:w="0" w:type="auto"/>
            <w:vAlign w:val="center"/>
            <w:hideMark/>
          </w:tcPr>
          <w:p w14:paraId="68FC6210"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.050</w:t>
            </w:r>
          </w:p>
        </w:tc>
        <w:tc>
          <w:tcPr>
            <w:tcW w:w="0" w:type="auto"/>
            <w:vAlign w:val="center"/>
            <w:hideMark/>
          </w:tcPr>
          <w:p w14:paraId="354AEFD5"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−.064</w:t>
            </w:r>
          </w:p>
        </w:tc>
        <w:tc>
          <w:tcPr>
            <w:tcW w:w="0" w:type="auto"/>
            <w:vAlign w:val="center"/>
            <w:hideMark/>
          </w:tcPr>
          <w:p w14:paraId="16DF8710"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−.983</w:t>
            </w:r>
          </w:p>
        </w:tc>
        <w:tc>
          <w:tcPr>
            <w:tcW w:w="0" w:type="auto"/>
            <w:vAlign w:val="center"/>
            <w:hideMark/>
          </w:tcPr>
          <w:p w14:paraId="184D2BA2"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−.055</w:t>
            </w:r>
          </w:p>
        </w:tc>
        <w:tc>
          <w:tcPr>
            <w:tcW w:w="0" w:type="auto"/>
            <w:vAlign w:val="center"/>
            <w:hideMark/>
          </w:tcPr>
          <w:p w14:paraId="638FAFE1" w14:textId="77777777" w:rsidR="00BF7DC8" w:rsidRPr="00BF7DC8" w:rsidRDefault="00BF7DC8">
            <w:pPr>
              <w:jc w:val="right"/>
              <w:rPr>
                <w:rFonts w:ascii="Arial" w:hAnsi="Arial" w:cs="Arial"/>
                <w:sz w:val="20"/>
                <w:szCs w:val="20"/>
              </w:rPr>
            </w:pPr>
            <w:r w:rsidRPr="00BF7DC8">
              <w:rPr>
                <w:rStyle w:val="Strong"/>
                <w:rFonts w:ascii="Arial" w:hAnsi="Arial" w:cs="Arial"/>
                <w:sz w:val="20"/>
                <w:szCs w:val="20"/>
              </w:rPr>
              <w:t>.327</w:t>
            </w:r>
          </w:p>
        </w:tc>
      </w:tr>
      <w:tr w:rsidR="00BF7DC8" w14:paraId="2E539124" w14:textId="77777777" w:rsidTr="00BF7DC8">
        <w:trPr>
          <w:trHeight w:val="238"/>
          <w:tblCellSpacing w:w="15" w:type="dxa"/>
        </w:trPr>
        <w:tc>
          <w:tcPr>
            <w:tcW w:w="0" w:type="auto"/>
            <w:vAlign w:val="center"/>
            <w:hideMark/>
          </w:tcPr>
          <w:p w14:paraId="383D74EB" w14:textId="77777777" w:rsidR="00BF7DC8" w:rsidRPr="00BF7DC8" w:rsidRDefault="00BF7DC8" w:rsidP="00BF7DC8">
            <w:pPr>
              <w:rPr>
                <w:rFonts w:ascii="Arial" w:hAnsi="Arial" w:cs="Arial"/>
                <w:sz w:val="20"/>
                <w:szCs w:val="20"/>
              </w:rPr>
            </w:pPr>
          </w:p>
        </w:tc>
        <w:tc>
          <w:tcPr>
            <w:tcW w:w="0" w:type="auto"/>
            <w:vAlign w:val="center"/>
            <w:hideMark/>
          </w:tcPr>
          <w:p w14:paraId="28BB2746" w14:textId="77777777" w:rsidR="00BF7DC8" w:rsidRPr="00BF7DC8" w:rsidRDefault="00BF7DC8">
            <w:pPr>
              <w:rPr>
                <w:rFonts w:ascii="Arial" w:hAnsi="Arial" w:cs="Arial"/>
                <w:sz w:val="20"/>
                <w:szCs w:val="20"/>
              </w:rPr>
            </w:pPr>
            <w:r w:rsidRPr="00BF7DC8">
              <w:rPr>
                <w:rFonts w:ascii="Arial" w:hAnsi="Arial" w:cs="Arial"/>
                <w:sz w:val="20"/>
                <w:szCs w:val="20"/>
              </w:rPr>
              <w:t>Body mass index</w:t>
            </w:r>
          </w:p>
        </w:tc>
        <w:tc>
          <w:tcPr>
            <w:tcW w:w="0" w:type="auto"/>
            <w:vAlign w:val="center"/>
            <w:hideMark/>
          </w:tcPr>
          <w:p w14:paraId="2EDE8258" w14:textId="77777777" w:rsidR="00BF7DC8" w:rsidRPr="00BF7DC8" w:rsidRDefault="00BF7DC8">
            <w:pPr>
              <w:jc w:val="right"/>
              <w:rPr>
                <w:rFonts w:ascii="Arial" w:hAnsi="Arial" w:cs="Arial"/>
                <w:sz w:val="20"/>
                <w:szCs w:val="20"/>
              </w:rPr>
            </w:pPr>
            <w:r w:rsidRPr="00BF7DC8">
              <w:rPr>
                <w:rFonts w:ascii="Arial" w:hAnsi="Arial" w:cs="Arial"/>
                <w:sz w:val="20"/>
                <w:szCs w:val="20"/>
              </w:rPr>
              <w:t>.024</w:t>
            </w:r>
          </w:p>
        </w:tc>
        <w:tc>
          <w:tcPr>
            <w:tcW w:w="0" w:type="auto"/>
            <w:vAlign w:val="center"/>
            <w:hideMark/>
          </w:tcPr>
          <w:p w14:paraId="293B429C" w14:textId="77777777" w:rsidR="00BF7DC8" w:rsidRPr="00BF7DC8" w:rsidRDefault="00BF7DC8">
            <w:pPr>
              <w:jc w:val="right"/>
              <w:rPr>
                <w:rFonts w:ascii="Arial" w:hAnsi="Arial" w:cs="Arial"/>
                <w:sz w:val="20"/>
                <w:szCs w:val="20"/>
              </w:rPr>
            </w:pPr>
            <w:r w:rsidRPr="00BF7DC8">
              <w:rPr>
                <w:rFonts w:ascii="Arial" w:hAnsi="Arial" w:cs="Arial"/>
                <w:sz w:val="20"/>
                <w:szCs w:val="20"/>
              </w:rPr>
              <w:t>.008</w:t>
            </w:r>
          </w:p>
        </w:tc>
        <w:tc>
          <w:tcPr>
            <w:tcW w:w="0" w:type="auto"/>
            <w:vAlign w:val="center"/>
            <w:hideMark/>
          </w:tcPr>
          <w:p w14:paraId="61772FF0" w14:textId="77777777" w:rsidR="00BF7DC8" w:rsidRPr="00BF7DC8" w:rsidRDefault="00BF7DC8">
            <w:pPr>
              <w:jc w:val="right"/>
              <w:rPr>
                <w:rFonts w:ascii="Arial" w:hAnsi="Arial" w:cs="Arial"/>
                <w:sz w:val="20"/>
                <w:szCs w:val="20"/>
              </w:rPr>
            </w:pPr>
            <w:r w:rsidRPr="00BF7DC8">
              <w:rPr>
                <w:rFonts w:ascii="Arial" w:hAnsi="Arial" w:cs="Arial"/>
                <w:sz w:val="20"/>
                <w:szCs w:val="20"/>
              </w:rPr>
              <w:t>.194</w:t>
            </w:r>
          </w:p>
        </w:tc>
        <w:tc>
          <w:tcPr>
            <w:tcW w:w="0" w:type="auto"/>
            <w:vAlign w:val="center"/>
            <w:hideMark/>
          </w:tcPr>
          <w:p w14:paraId="3476FF27" w14:textId="77777777" w:rsidR="00BF7DC8" w:rsidRPr="00BF7DC8" w:rsidRDefault="00BF7DC8">
            <w:pPr>
              <w:jc w:val="right"/>
              <w:rPr>
                <w:rFonts w:ascii="Arial" w:hAnsi="Arial" w:cs="Arial"/>
                <w:sz w:val="20"/>
                <w:szCs w:val="20"/>
              </w:rPr>
            </w:pPr>
            <w:r w:rsidRPr="00BF7DC8">
              <w:rPr>
                <w:rFonts w:ascii="Arial" w:hAnsi="Arial" w:cs="Arial"/>
                <w:sz w:val="20"/>
                <w:szCs w:val="20"/>
              </w:rPr>
              <w:t>3.123</w:t>
            </w:r>
          </w:p>
        </w:tc>
        <w:tc>
          <w:tcPr>
            <w:tcW w:w="0" w:type="auto"/>
            <w:vAlign w:val="center"/>
            <w:hideMark/>
          </w:tcPr>
          <w:p w14:paraId="54274366" w14:textId="77777777" w:rsidR="00BF7DC8" w:rsidRPr="00BF7DC8" w:rsidRDefault="00BF7DC8">
            <w:pPr>
              <w:jc w:val="right"/>
              <w:rPr>
                <w:rFonts w:ascii="Arial" w:hAnsi="Arial" w:cs="Arial"/>
                <w:sz w:val="20"/>
                <w:szCs w:val="20"/>
              </w:rPr>
            </w:pPr>
            <w:r w:rsidRPr="00BF7DC8">
              <w:rPr>
                <w:rFonts w:ascii="Arial" w:hAnsi="Arial" w:cs="Arial"/>
                <w:sz w:val="20"/>
                <w:szCs w:val="20"/>
              </w:rPr>
              <w:t>.175</w:t>
            </w:r>
          </w:p>
        </w:tc>
        <w:tc>
          <w:tcPr>
            <w:tcW w:w="0" w:type="auto"/>
            <w:vAlign w:val="center"/>
            <w:hideMark/>
          </w:tcPr>
          <w:p w14:paraId="01517DCB" w14:textId="77777777" w:rsidR="00BF7DC8" w:rsidRPr="00BF7DC8" w:rsidRDefault="00BF7DC8">
            <w:pPr>
              <w:jc w:val="right"/>
              <w:rPr>
                <w:rFonts w:ascii="Arial" w:hAnsi="Arial" w:cs="Arial"/>
                <w:sz w:val="20"/>
                <w:szCs w:val="20"/>
              </w:rPr>
            </w:pPr>
            <w:r w:rsidRPr="00BF7DC8">
              <w:rPr>
                <w:rFonts w:ascii="Arial" w:hAnsi="Arial" w:cs="Arial"/>
                <w:sz w:val="20"/>
                <w:szCs w:val="20"/>
              </w:rPr>
              <w:t>.002</w:t>
            </w:r>
          </w:p>
        </w:tc>
      </w:tr>
      <w:tr w:rsidR="00BF7DC8" w14:paraId="46994CDB" w14:textId="77777777" w:rsidTr="00BF7DC8">
        <w:trPr>
          <w:trHeight w:val="238"/>
          <w:tblCellSpacing w:w="15" w:type="dxa"/>
        </w:trPr>
        <w:tc>
          <w:tcPr>
            <w:tcW w:w="0" w:type="auto"/>
            <w:vAlign w:val="center"/>
            <w:hideMark/>
          </w:tcPr>
          <w:p w14:paraId="56F3D4FD" w14:textId="77777777" w:rsidR="00BF7DC8" w:rsidRPr="00BF7DC8" w:rsidRDefault="00BF7DC8" w:rsidP="00BF7DC8">
            <w:pPr>
              <w:rPr>
                <w:rFonts w:ascii="Arial" w:hAnsi="Arial" w:cs="Arial"/>
                <w:sz w:val="20"/>
                <w:szCs w:val="20"/>
              </w:rPr>
            </w:pPr>
          </w:p>
        </w:tc>
        <w:tc>
          <w:tcPr>
            <w:tcW w:w="0" w:type="auto"/>
            <w:vAlign w:val="center"/>
            <w:hideMark/>
          </w:tcPr>
          <w:p w14:paraId="633EDB1E" w14:textId="77777777" w:rsidR="00BF7DC8" w:rsidRPr="00BF7DC8" w:rsidRDefault="00BF7DC8">
            <w:pPr>
              <w:rPr>
                <w:rFonts w:ascii="Arial" w:hAnsi="Arial" w:cs="Arial"/>
                <w:sz w:val="20"/>
                <w:szCs w:val="20"/>
              </w:rPr>
            </w:pPr>
            <w:r w:rsidRPr="00BF7DC8">
              <w:rPr>
                <w:rFonts w:ascii="Arial" w:hAnsi="Arial" w:cs="Arial"/>
                <w:sz w:val="20"/>
                <w:szCs w:val="20"/>
              </w:rPr>
              <w:t>Chronic conditions</w:t>
            </w:r>
          </w:p>
        </w:tc>
        <w:tc>
          <w:tcPr>
            <w:tcW w:w="0" w:type="auto"/>
            <w:vAlign w:val="center"/>
            <w:hideMark/>
          </w:tcPr>
          <w:p w14:paraId="7D68F106" w14:textId="77777777" w:rsidR="00BF7DC8" w:rsidRPr="00BF7DC8" w:rsidRDefault="00BF7DC8">
            <w:pPr>
              <w:jc w:val="right"/>
              <w:rPr>
                <w:rFonts w:ascii="Arial" w:hAnsi="Arial" w:cs="Arial"/>
                <w:sz w:val="20"/>
                <w:szCs w:val="20"/>
              </w:rPr>
            </w:pPr>
            <w:r w:rsidRPr="00BF7DC8">
              <w:rPr>
                <w:rFonts w:ascii="Arial" w:hAnsi="Arial" w:cs="Arial"/>
                <w:sz w:val="20"/>
                <w:szCs w:val="20"/>
              </w:rPr>
              <w:t>.043</w:t>
            </w:r>
          </w:p>
        </w:tc>
        <w:tc>
          <w:tcPr>
            <w:tcW w:w="0" w:type="auto"/>
            <w:vAlign w:val="center"/>
            <w:hideMark/>
          </w:tcPr>
          <w:p w14:paraId="3DF37F4C" w14:textId="77777777" w:rsidR="00BF7DC8" w:rsidRPr="00BF7DC8" w:rsidRDefault="00BF7DC8">
            <w:pPr>
              <w:jc w:val="right"/>
              <w:rPr>
                <w:rFonts w:ascii="Arial" w:hAnsi="Arial" w:cs="Arial"/>
                <w:sz w:val="20"/>
                <w:szCs w:val="20"/>
              </w:rPr>
            </w:pPr>
            <w:r w:rsidRPr="00BF7DC8">
              <w:rPr>
                <w:rFonts w:ascii="Arial" w:hAnsi="Arial" w:cs="Arial"/>
                <w:sz w:val="20"/>
                <w:szCs w:val="20"/>
              </w:rPr>
              <w:t>.018</w:t>
            </w:r>
          </w:p>
        </w:tc>
        <w:tc>
          <w:tcPr>
            <w:tcW w:w="0" w:type="auto"/>
            <w:vAlign w:val="center"/>
            <w:hideMark/>
          </w:tcPr>
          <w:p w14:paraId="416753B6" w14:textId="77777777" w:rsidR="00BF7DC8" w:rsidRPr="00BF7DC8" w:rsidRDefault="00BF7DC8">
            <w:pPr>
              <w:jc w:val="right"/>
              <w:rPr>
                <w:rFonts w:ascii="Arial" w:hAnsi="Arial" w:cs="Arial"/>
                <w:sz w:val="20"/>
                <w:szCs w:val="20"/>
              </w:rPr>
            </w:pPr>
            <w:r w:rsidRPr="00BF7DC8">
              <w:rPr>
                <w:rFonts w:ascii="Arial" w:hAnsi="Arial" w:cs="Arial"/>
                <w:sz w:val="20"/>
                <w:szCs w:val="20"/>
              </w:rPr>
              <w:t>.157</w:t>
            </w:r>
          </w:p>
        </w:tc>
        <w:tc>
          <w:tcPr>
            <w:tcW w:w="0" w:type="auto"/>
            <w:vAlign w:val="center"/>
            <w:hideMark/>
          </w:tcPr>
          <w:p w14:paraId="34034370" w14:textId="77777777" w:rsidR="00BF7DC8" w:rsidRPr="00BF7DC8" w:rsidRDefault="00BF7DC8">
            <w:pPr>
              <w:jc w:val="right"/>
              <w:rPr>
                <w:rFonts w:ascii="Arial" w:hAnsi="Arial" w:cs="Arial"/>
                <w:sz w:val="20"/>
                <w:szCs w:val="20"/>
              </w:rPr>
            </w:pPr>
            <w:r w:rsidRPr="00BF7DC8">
              <w:rPr>
                <w:rFonts w:ascii="Arial" w:hAnsi="Arial" w:cs="Arial"/>
                <w:sz w:val="20"/>
                <w:szCs w:val="20"/>
              </w:rPr>
              <w:t>2.338</w:t>
            </w:r>
          </w:p>
        </w:tc>
        <w:tc>
          <w:tcPr>
            <w:tcW w:w="0" w:type="auto"/>
            <w:vAlign w:val="center"/>
            <w:hideMark/>
          </w:tcPr>
          <w:p w14:paraId="7C3EDCC0" w14:textId="77777777" w:rsidR="00BF7DC8" w:rsidRPr="00BF7DC8" w:rsidRDefault="00BF7DC8">
            <w:pPr>
              <w:jc w:val="right"/>
              <w:rPr>
                <w:rFonts w:ascii="Arial" w:hAnsi="Arial" w:cs="Arial"/>
                <w:sz w:val="20"/>
                <w:szCs w:val="20"/>
              </w:rPr>
            </w:pPr>
            <w:r w:rsidRPr="00BF7DC8">
              <w:rPr>
                <w:rFonts w:ascii="Arial" w:hAnsi="Arial" w:cs="Arial"/>
                <w:sz w:val="20"/>
                <w:szCs w:val="20"/>
              </w:rPr>
              <w:t>.131</w:t>
            </w:r>
          </w:p>
        </w:tc>
        <w:tc>
          <w:tcPr>
            <w:tcW w:w="0" w:type="auto"/>
            <w:vAlign w:val="center"/>
            <w:hideMark/>
          </w:tcPr>
          <w:p w14:paraId="12A7B361" w14:textId="77777777" w:rsidR="00BF7DC8" w:rsidRPr="00BF7DC8" w:rsidRDefault="00BF7DC8">
            <w:pPr>
              <w:jc w:val="right"/>
              <w:rPr>
                <w:rFonts w:ascii="Arial" w:hAnsi="Arial" w:cs="Arial"/>
                <w:sz w:val="20"/>
                <w:szCs w:val="20"/>
              </w:rPr>
            </w:pPr>
            <w:r w:rsidRPr="00BF7DC8">
              <w:rPr>
                <w:rFonts w:ascii="Arial" w:hAnsi="Arial" w:cs="Arial"/>
                <w:sz w:val="20"/>
                <w:szCs w:val="20"/>
              </w:rPr>
              <w:t>.020</w:t>
            </w:r>
          </w:p>
        </w:tc>
      </w:tr>
      <w:tr w:rsidR="00BF7DC8" w14:paraId="01A7C9B3" w14:textId="77777777" w:rsidTr="00BF7DC8">
        <w:trPr>
          <w:trHeight w:val="238"/>
          <w:tblCellSpacing w:w="15" w:type="dxa"/>
        </w:trPr>
        <w:tc>
          <w:tcPr>
            <w:tcW w:w="0" w:type="auto"/>
            <w:vAlign w:val="center"/>
            <w:hideMark/>
          </w:tcPr>
          <w:p w14:paraId="02264561" w14:textId="77777777" w:rsidR="00BF7DC8" w:rsidRPr="00BF7DC8" w:rsidRDefault="00BF7DC8" w:rsidP="00BF7DC8">
            <w:pPr>
              <w:rPr>
                <w:rFonts w:ascii="Arial" w:hAnsi="Arial" w:cs="Arial"/>
                <w:sz w:val="20"/>
                <w:szCs w:val="20"/>
              </w:rPr>
            </w:pPr>
          </w:p>
        </w:tc>
        <w:tc>
          <w:tcPr>
            <w:tcW w:w="0" w:type="auto"/>
            <w:vAlign w:val="center"/>
            <w:hideMark/>
          </w:tcPr>
          <w:p w14:paraId="11404939" w14:textId="77777777" w:rsidR="00BF7DC8" w:rsidRPr="00BF7DC8" w:rsidRDefault="00BF7DC8">
            <w:pPr>
              <w:rPr>
                <w:rFonts w:ascii="Arial" w:hAnsi="Arial" w:cs="Arial"/>
                <w:sz w:val="20"/>
                <w:szCs w:val="20"/>
              </w:rPr>
            </w:pPr>
            <w:r w:rsidRPr="00BF7DC8">
              <w:rPr>
                <w:rFonts w:ascii="Arial" w:hAnsi="Arial" w:cs="Arial"/>
                <w:sz w:val="20"/>
                <w:szCs w:val="20"/>
              </w:rPr>
              <w:t>Years of drinking</w:t>
            </w:r>
          </w:p>
        </w:tc>
        <w:tc>
          <w:tcPr>
            <w:tcW w:w="0" w:type="auto"/>
            <w:vAlign w:val="center"/>
            <w:hideMark/>
          </w:tcPr>
          <w:p w14:paraId="6A45BEE9" w14:textId="77777777" w:rsidR="00BF7DC8" w:rsidRPr="00BF7DC8" w:rsidRDefault="00BF7DC8">
            <w:pPr>
              <w:jc w:val="right"/>
              <w:rPr>
                <w:rFonts w:ascii="Arial" w:hAnsi="Arial" w:cs="Arial"/>
                <w:sz w:val="20"/>
                <w:szCs w:val="20"/>
              </w:rPr>
            </w:pPr>
            <w:r w:rsidRPr="00BF7DC8">
              <w:rPr>
                <w:rFonts w:ascii="Arial" w:hAnsi="Arial" w:cs="Arial"/>
                <w:sz w:val="20"/>
                <w:szCs w:val="20"/>
              </w:rPr>
              <w:t>.002</w:t>
            </w:r>
          </w:p>
        </w:tc>
        <w:tc>
          <w:tcPr>
            <w:tcW w:w="0" w:type="auto"/>
            <w:vAlign w:val="center"/>
            <w:hideMark/>
          </w:tcPr>
          <w:p w14:paraId="10B9F220" w14:textId="77777777" w:rsidR="00BF7DC8" w:rsidRPr="00BF7DC8" w:rsidRDefault="00BF7DC8">
            <w:pPr>
              <w:jc w:val="right"/>
              <w:rPr>
                <w:rFonts w:ascii="Arial" w:hAnsi="Arial" w:cs="Arial"/>
                <w:sz w:val="20"/>
                <w:szCs w:val="20"/>
              </w:rPr>
            </w:pPr>
            <w:r w:rsidRPr="00BF7DC8">
              <w:rPr>
                <w:rFonts w:ascii="Arial" w:hAnsi="Arial" w:cs="Arial"/>
                <w:sz w:val="20"/>
                <w:szCs w:val="20"/>
              </w:rPr>
              <w:t>.004</w:t>
            </w:r>
          </w:p>
        </w:tc>
        <w:tc>
          <w:tcPr>
            <w:tcW w:w="0" w:type="auto"/>
            <w:vAlign w:val="center"/>
            <w:hideMark/>
          </w:tcPr>
          <w:p w14:paraId="488A644E" w14:textId="77777777" w:rsidR="00BF7DC8" w:rsidRPr="00BF7DC8" w:rsidRDefault="00BF7DC8">
            <w:pPr>
              <w:jc w:val="right"/>
              <w:rPr>
                <w:rFonts w:ascii="Arial" w:hAnsi="Arial" w:cs="Arial"/>
                <w:sz w:val="20"/>
                <w:szCs w:val="20"/>
              </w:rPr>
            </w:pPr>
            <w:r w:rsidRPr="00BF7DC8">
              <w:rPr>
                <w:rFonts w:ascii="Arial" w:hAnsi="Arial" w:cs="Arial"/>
                <w:sz w:val="20"/>
                <w:szCs w:val="20"/>
              </w:rPr>
              <w:t>.035</w:t>
            </w:r>
          </w:p>
        </w:tc>
        <w:tc>
          <w:tcPr>
            <w:tcW w:w="0" w:type="auto"/>
            <w:vAlign w:val="center"/>
            <w:hideMark/>
          </w:tcPr>
          <w:p w14:paraId="0036E466" w14:textId="77777777" w:rsidR="00BF7DC8" w:rsidRPr="00BF7DC8" w:rsidRDefault="00BF7DC8">
            <w:pPr>
              <w:jc w:val="right"/>
              <w:rPr>
                <w:rFonts w:ascii="Arial" w:hAnsi="Arial" w:cs="Arial"/>
                <w:sz w:val="20"/>
                <w:szCs w:val="20"/>
              </w:rPr>
            </w:pPr>
            <w:r w:rsidRPr="00BF7DC8">
              <w:rPr>
                <w:rFonts w:ascii="Arial" w:hAnsi="Arial" w:cs="Arial"/>
                <w:sz w:val="20"/>
                <w:szCs w:val="20"/>
              </w:rPr>
              <w:t>.583</w:t>
            </w:r>
          </w:p>
        </w:tc>
        <w:tc>
          <w:tcPr>
            <w:tcW w:w="0" w:type="auto"/>
            <w:vAlign w:val="center"/>
            <w:hideMark/>
          </w:tcPr>
          <w:p w14:paraId="54E4CB49" w14:textId="77777777" w:rsidR="00BF7DC8" w:rsidRPr="00BF7DC8" w:rsidRDefault="00BF7DC8">
            <w:pPr>
              <w:jc w:val="right"/>
              <w:rPr>
                <w:rFonts w:ascii="Arial" w:hAnsi="Arial" w:cs="Arial"/>
                <w:sz w:val="20"/>
                <w:szCs w:val="20"/>
              </w:rPr>
            </w:pPr>
            <w:r w:rsidRPr="00BF7DC8">
              <w:rPr>
                <w:rFonts w:ascii="Arial" w:hAnsi="Arial" w:cs="Arial"/>
                <w:sz w:val="20"/>
                <w:szCs w:val="20"/>
              </w:rPr>
              <w:t>.033</w:t>
            </w:r>
          </w:p>
        </w:tc>
        <w:tc>
          <w:tcPr>
            <w:tcW w:w="0" w:type="auto"/>
            <w:vAlign w:val="center"/>
            <w:hideMark/>
          </w:tcPr>
          <w:p w14:paraId="68578C21" w14:textId="77777777" w:rsidR="00BF7DC8" w:rsidRPr="00BF7DC8" w:rsidRDefault="00BF7DC8">
            <w:pPr>
              <w:jc w:val="right"/>
              <w:rPr>
                <w:rFonts w:ascii="Arial" w:hAnsi="Arial" w:cs="Arial"/>
                <w:sz w:val="20"/>
                <w:szCs w:val="20"/>
              </w:rPr>
            </w:pPr>
            <w:r w:rsidRPr="00BF7DC8">
              <w:rPr>
                <w:rFonts w:ascii="Arial" w:hAnsi="Arial" w:cs="Arial"/>
                <w:sz w:val="20"/>
                <w:szCs w:val="20"/>
              </w:rPr>
              <w:t>.561</w:t>
            </w:r>
          </w:p>
        </w:tc>
      </w:tr>
      <w:tr w:rsidR="00BF7DC8" w14:paraId="199A3E7B" w14:textId="77777777" w:rsidTr="00BF7DC8">
        <w:trPr>
          <w:trHeight w:val="238"/>
          <w:tblCellSpacing w:w="15" w:type="dxa"/>
        </w:trPr>
        <w:tc>
          <w:tcPr>
            <w:tcW w:w="0" w:type="auto"/>
            <w:vAlign w:val="center"/>
            <w:hideMark/>
          </w:tcPr>
          <w:p w14:paraId="1CF1873C" w14:textId="77777777" w:rsidR="00BF7DC8" w:rsidRPr="00BF7DC8" w:rsidRDefault="00BF7DC8" w:rsidP="00BF7DC8">
            <w:pPr>
              <w:rPr>
                <w:rFonts w:ascii="Arial" w:hAnsi="Arial" w:cs="Arial"/>
                <w:sz w:val="20"/>
                <w:szCs w:val="20"/>
              </w:rPr>
            </w:pPr>
          </w:p>
        </w:tc>
        <w:tc>
          <w:tcPr>
            <w:tcW w:w="0" w:type="auto"/>
            <w:vAlign w:val="center"/>
            <w:hideMark/>
          </w:tcPr>
          <w:p w14:paraId="78DDCCE8" w14:textId="77777777" w:rsidR="00BF7DC8" w:rsidRPr="00BF7DC8" w:rsidRDefault="00BF7DC8">
            <w:pPr>
              <w:rPr>
                <w:rFonts w:ascii="Arial" w:hAnsi="Arial" w:cs="Arial"/>
                <w:sz w:val="20"/>
                <w:szCs w:val="20"/>
              </w:rPr>
            </w:pPr>
            <w:r w:rsidRPr="00BF7DC8">
              <w:rPr>
                <w:rFonts w:ascii="Arial" w:hAnsi="Arial" w:cs="Arial"/>
                <w:sz w:val="20"/>
                <w:szCs w:val="20"/>
              </w:rPr>
              <w:t>Years of smoking</w:t>
            </w:r>
          </w:p>
        </w:tc>
        <w:tc>
          <w:tcPr>
            <w:tcW w:w="0" w:type="auto"/>
            <w:vAlign w:val="center"/>
            <w:hideMark/>
          </w:tcPr>
          <w:p w14:paraId="700AC9E4" w14:textId="77777777" w:rsidR="00BF7DC8" w:rsidRPr="00BF7DC8" w:rsidRDefault="00BF7DC8">
            <w:pPr>
              <w:jc w:val="right"/>
              <w:rPr>
                <w:rFonts w:ascii="Arial" w:hAnsi="Arial" w:cs="Arial"/>
                <w:sz w:val="20"/>
                <w:szCs w:val="20"/>
              </w:rPr>
            </w:pPr>
            <w:r w:rsidRPr="00BF7DC8">
              <w:rPr>
                <w:rFonts w:ascii="Arial" w:hAnsi="Arial" w:cs="Arial"/>
                <w:sz w:val="20"/>
                <w:szCs w:val="20"/>
              </w:rPr>
              <w:t>−.006</w:t>
            </w:r>
          </w:p>
        </w:tc>
        <w:tc>
          <w:tcPr>
            <w:tcW w:w="0" w:type="auto"/>
            <w:vAlign w:val="center"/>
            <w:hideMark/>
          </w:tcPr>
          <w:p w14:paraId="68F01DBF" w14:textId="77777777" w:rsidR="00BF7DC8" w:rsidRPr="00BF7DC8" w:rsidRDefault="00BF7DC8">
            <w:pPr>
              <w:jc w:val="right"/>
              <w:rPr>
                <w:rFonts w:ascii="Arial" w:hAnsi="Arial" w:cs="Arial"/>
                <w:sz w:val="20"/>
                <w:szCs w:val="20"/>
              </w:rPr>
            </w:pPr>
            <w:r w:rsidRPr="00BF7DC8">
              <w:rPr>
                <w:rFonts w:ascii="Arial" w:hAnsi="Arial" w:cs="Arial"/>
                <w:sz w:val="20"/>
                <w:szCs w:val="20"/>
              </w:rPr>
              <w:t>.003</w:t>
            </w:r>
          </w:p>
        </w:tc>
        <w:tc>
          <w:tcPr>
            <w:tcW w:w="0" w:type="auto"/>
            <w:vAlign w:val="center"/>
            <w:hideMark/>
          </w:tcPr>
          <w:p w14:paraId="5EB21435" w14:textId="77777777" w:rsidR="00BF7DC8" w:rsidRPr="00BF7DC8" w:rsidRDefault="00BF7DC8">
            <w:pPr>
              <w:jc w:val="right"/>
              <w:rPr>
                <w:rFonts w:ascii="Arial" w:hAnsi="Arial" w:cs="Arial"/>
                <w:sz w:val="20"/>
                <w:szCs w:val="20"/>
              </w:rPr>
            </w:pPr>
            <w:r w:rsidRPr="00BF7DC8">
              <w:rPr>
                <w:rFonts w:ascii="Arial" w:hAnsi="Arial" w:cs="Arial"/>
                <w:sz w:val="20"/>
                <w:szCs w:val="20"/>
              </w:rPr>
              <w:t>−.113</w:t>
            </w:r>
          </w:p>
        </w:tc>
        <w:tc>
          <w:tcPr>
            <w:tcW w:w="0" w:type="auto"/>
            <w:vAlign w:val="center"/>
            <w:hideMark/>
          </w:tcPr>
          <w:p w14:paraId="70BE1DB4" w14:textId="77777777" w:rsidR="00BF7DC8" w:rsidRPr="00BF7DC8" w:rsidRDefault="00BF7DC8">
            <w:pPr>
              <w:jc w:val="right"/>
              <w:rPr>
                <w:rFonts w:ascii="Arial" w:hAnsi="Arial" w:cs="Arial"/>
                <w:sz w:val="20"/>
                <w:szCs w:val="20"/>
              </w:rPr>
            </w:pPr>
            <w:r w:rsidRPr="00BF7DC8">
              <w:rPr>
                <w:rFonts w:ascii="Arial" w:hAnsi="Arial" w:cs="Arial"/>
                <w:sz w:val="20"/>
                <w:szCs w:val="20"/>
              </w:rPr>
              <w:t>−1.816</w:t>
            </w:r>
          </w:p>
        </w:tc>
        <w:tc>
          <w:tcPr>
            <w:tcW w:w="0" w:type="auto"/>
            <w:vAlign w:val="center"/>
            <w:hideMark/>
          </w:tcPr>
          <w:p w14:paraId="4886642C" w14:textId="77777777" w:rsidR="00BF7DC8" w:rsidRPr="00BF7DC8" w:rsidRDefault="00BF7DC8">
            <w:pPr>
              <w:jc w:val="right"/>
              <w:rPr>
                <w:rFonts w:ascii="Arial" w:hAnsi="Arial" w:cs="Arial"/>
                <w:sz w:val="20"/>
                <w:szCs w:val="20"/>
              </w:rPr>
            </w:pPr>
            <w:r w:rsidRPr="00BF7DC8">
              <w:rPr>
                <w:rFonts w:ascii="Arial" w:hAnsi="Arial" w:cs="Arial"/>
                <w:sz w:val="20"/>
                <w:szCs w:val="20"/>
              </w:rPr>
              <w:t>−.102</w:t>
            </w:r>
          </w:p>
        </w:tc>
        <w:tc>
          <w:tcPr>
            <w:tcW w:w="0" w:type="auto"/>
            <w:vAlign w:val="center"/>
            <w:hideMark/>
          </w:tcPr>
          <w:p w14:paraId="66BDC778" w14:textId="77777777" w:rsidR="00BF7DC8" w:rsidRPr="00BF7DC8" w:rsidRDefault="00BF7DC8">
            <w:pPr>
              <w:jc w:val="right"/>
              <w:rPr>
                <w:rFonts w:ascii="Arial" w:hAnsi="Arial" w:cs="Arial"/>
                <w:sz w:val="20"/>
                <w:szCs w:val="20"/>
              </w:rPr>
            </w:pPr>
            <w:r w:rsidRPr="00BF7DC8">
              <w:rPr>
                <w:rFonts w:ascii="Arial" w:hAnsi="Arial" w:cs="Arial"/>
                <w:sz w:val="20"/>
                <w:szCs w:val="20"/>
              </w:rPr>
              <w:t>.071</w:t>
            </w:r>
          </w:p>
        </w:tc>
      </w:tr>
      <w:tr w:rsidR="00BF7DC8" w14:paraId="4BF53D63" w14:textId="77777777" w:rsidTr="00BF7DC8">
        <w:trPr>
          <w:trHeight w:val="238"/>
          <w:tblCellSpacing w:w="15" w:type="dxa"/>
        </w:trPr>
        <w:tc>
          <w:tcPr>
            <w:tcW w:w="0" w:type="auto"/>
            <w:vAlign w:val="center"/>
            <w:hideMark/>
          </w:tcPr>
          <w:p w14:paraId="4D5BC023" w14:textId="77777777" w:rsidR="00BF7DC8" w:rsidRPr="00BF7DC8" w:rsidRDefault="00BF7DC8" w:rsidP="00BF7DC8">
            <w:pPr>
              <w:rPr>
                <w:rFonts w:ascii="Arial" w:hAnsi="Arial" w:cs="Arial"/>
                <w:sz w:val="20"/>
                <w:szCs w:val="20"/>
              </w:rPr>
            </w:pPr>
          </w:p>
        </w:tc>
        <w:tc>
          <w:tcPr>
            <w:tcW w:w="0" w:type="auto"/>
            <w:vAlign w:val="center"/>
            <w:hideMark/>
          </w:tcPr>
          <w:p w14:paraId="53E6D52E" w14:textId="77777777" w:rsidR="00BF7DC8" w:rsidRPr="00BF7DC8" w:rsidRDefault="00BF7DC8">
            <w:pPr>
              <w:rPr>
                <w:rFonts w:ascii="Arial" w:hAnsi="Arial" w:cs="Arial"/>
                <w:sz w:val="20"/>
                <w:szCs w:val="20"/>
              </w:rPr>
            </w:pPr>
            <w:r w:rsidRPr="00BF7DC8">
              <w:rPr>
                <w:rFonts w:ascii="Arial" w:hAnsi="Arial" w:cs="Arial"/>
                <w:sz w:val="20"/>
                <w:szCs w:val="20"/>
              </w:rPr>
              <w:t>Exercise frequency</w:t>
            </w:r>
          </w:p>
        </w:tc>
        <w:tc>
          <w:tcPr>
            <w:tcW w:w="0" w:type="auto"/>
            <w:vAlign w:val="center"/>
            <w:hideMark/>
          </w:tcPr>
          <w:p w14:paraId="598D3714" w14:textId="77777777" w:rsidR="00BF7DC8" w:rsidRPr="00BF7DC8" w:rsidRDefault="00BF7DC8">
            <w:pPr>
              <w:jc w:val="right"/>
              <w:rPr>
                <w:rFonts w:ascii="Arial" w:hAnsi="Arial" w:cs="Arial"/>
                <w:sz w:val="20"/>
                <w:szCs w:val="20"/>
              </w:rPr>
            </w:pPr>
            <w:r w:rsidRPr="00BF7DC8">
              <w:rPr>
                <w:rFonts w:ascii="Arial" w:hAnsi="Arial" w:cs="Arial"/>
                <w:sz w:val="20"/>
                <w:szCs w:val="20"/>
              </w:rPr>
              <w:t>−.005</w:t>
            </w:r>
          </w:p>
        </w:tc>
        <w:tc>
          <w:tcPr>
            <w:tcW w:w="0" w:type="auto"/>
            <w:vAlign w:val="center"/>
            <w:hideMark/>
          </w:tcPr>
          <w:p w14:paraId="1986CD4A" w14:textId="77777777" w:rsidR="00BF7DC8" w:rsidRPr="00BF7DC8" w:rsidRDefault="00BF7DC8">
            <w:pPr>
              <w:jc w:val="right"/>
              <w:rPr>
                <w:rFonts w:ascii="Arial" w:hAnsi="Arial" w:cs="Arial"/>
                <w:sz w:val="20"/>
                <w:szCs w:val="20"/>
              </w:rPr>
            </w:pPr>
            <w:r w:rsidRPr="00BF7DC8">
              <w:rPr>
                <w:rFonts w:ascii="Arial" w:hAnsi="Arial" w:cs="Arial"/>
                <w:sz w:val="20"/>
                <w:szCs w:val="20"/>
              </w:rPr>
              <w:t>.009</w:t>
            </w:r>
          </w:p>
        </w:tc>
        <w:tc>
          <w:tcPr>
            <w:tcW w:w="0" w:type="auto"/>
            <w:vAlign w:val="center"/>
            <w:hideMark/>
          </w:tcPr>
          <w:p w14:paraId="637E4D3F" w14:textId="77777777" w:rsidR="00BF7DC8" w:rsidRPr="00BF7DC8" w:rsidRDefault="00BF7DC8">
            <w:pPr>
              <w:jc w:val="right"/>
              <w:rPr>
                <w:rFonts w:ascii="Arial" w:hAnsi="Arial" w:cs="Arial"/>
                <w:sz w:val="20"/>
                <w:szCs w:val="20"/>
              </w:rPr>
            </w:pPr>
            <w:r w:rsidRPr="00BF7DC8">
              <w:rPr>
                <w:rFonts w:ascii="Arial" w:hAnsi="Arial" w:cs="Arial"/>
                <w:sz w:val="20"/>
                <w:szCs w:val="20"/>
              </w:rPr>
              <w:t>−.033</w:t>
            </w:r>
          </w:p>
        </w:tc>
        <w:tc>
          <w:tcPr>
            <w:tcW w:w="0" w:type="auto"/>
            <w:vAlign w:val="center"/>
            <w:hideMark/>
          </w:tcPr>
          <w:p w14:paraId="7F666105" w14:textId="77777777" w:rsidR="00BF7DC8" w:rsidRPr="00BF7DC8" w:rsidRDefault="00BF7DC8">
            <w:pPr>
              <w:jc w:val="right"/>
              <w:rPr>
                <w:rFonts w:ascii="Arial" w:hAnsi="Arial" w:cs="Arial"/>
                <w:sz w:val="20"/>
                <w:szCs w:val="20"/>
              </w:rPr>
            </w:pPr>
            <w:r w:rsidRPr="00BF7DC8">
              <w:rPr>
                <w:rFonts w:ascii="Arial" w:hAnsi="Arial" w:cs="Arial"/>
                <w:sz w:val="20"/>
                <w:szCs w:val="20"/>
              </w:rPr>
              <w:t>−.547</w:t>
            </w:r>
          </w:p>
        </w:tc>
        <w:tc>
          <w:tcPr>
            <w:tcW w:w="0" w:type="auto"/>
            <w:vAlign w:val="center"/>
            <w:hideMark/>
          </w:tcPr>
          <w:p w14:paraId="15A4F5AE" w14:textId="77777777" w:rsidR="00BF7DC8" w:rsidRPr="00BF7DC8" w:rsidRDefault="00BF7DC8">
            <w:pPr>
              <w:jc w:val="right"/>
              <w:rPr>
                <w:rFonts w:ascii="Arial" w:hAnsi="Arial" w:cs="Arial"/>
                <w:sz w:val="20"/>
                <w:szCs w:val="20"/>
              </w:rPr>
            </w:pPr>
            <w:r w:rsidRPr="00BF7DC8">
              <w:rPr>
                <w:rFonts w:ascii="Arial" w:hAnsi="Arial" w:cs="Arial"/>
                <w:sz w:val="20"/>
                <w:szCs w:val="20"/>
              </w:rPr>
              <w:t>−.031</w:t>
            </w:r>
          </w:p>
        </w:tc>
        <w:tc>
          <w:tcPr>
            <w:tcW w:w="0" w:type="auto"/>
            <w:vAlign w:val="center"/>
            <w:hideMark/>
          </w:tcPr>
          <w:p w14:paraId="7471C73C" w14:textId="77777777" w:rsidR="00BF7DC8" w:rsidRPr="00BF7DC8" w:rsidRDefault="00BF7DC8">
            <w:pPr>
              <w:jc w:val="right"/>
              <w:rPr>
                <w:rFonts w:ascii="Arial" w:hAnsi="Arial" w:cs="Arial"/>
                <w:sz w:val="20"/>
                <w:szCs w:val="20"/>
              </w:rPr>
            </w:pPr>
            <w:r w:rsidRPr="00BF7DC8">
              <w:rPr>
                <w:rFonts w:ascii="Arial" w:hAnsi="Arial" w:cs="Arial"/>
                <w:sz w:val="20"/>
                <w:szCs w:val="20"/>
              </w:rPr>
              <w:t>.585</w:t>
            </w:r>
          </w:p>
        </w:tc>
      </w:tr>
      <w:tr w:rsidR="00BF7DC8" w14:paraId="18727C31" w14:textId="77777777" w:rsidTr="00BF7DC8">
        <w:trPr>
          <w:trHeight w:val="238"/>
          <w:tblCellSpacing w:w="15" w:type="dxa"/>
        </w:trPr>
        <w:tc>
          <w:tcPr>
            <w:tcW w:w="0" w:type="auto"/>
            <w:vAlign w:val="center"/>
            <w:hideMark/>
          </w:tcPr>
          <w:p w14:paraId="1A40CAB8" w14:textId="77777777" w:rsidR="00BF7DC8" w:rsidRPr="00BF7DC8" w:rsidRDefault="00BF7DC8" w:rsidP="00BF7DC8">
            <w:pPr>
              <w:rPr>
                <w:rFonts w:ascii="Arial" w:hAnsi="Arial" w:cs="Arial"/>
                <w:sz w:val="20"/>
                <w:szCs w:val="20"/>
              </w:rPr>
            </w:pPr>
          </w:p>
        </w:tc>
        <w:tc>
          <w:tcPr>
            <w:tcW w:w="0" w:type="auto"/>
            <w:vAlign w:val="center"/>
            <w:hideMark/>
          </w:tcPr>
          <w:p w14:paraId="42ADC0D2" w14:textId="77777777" w:rsidR="00BF7DC8" w:rsidRPr="00BF7DC8" w:rsidRDefault="00BF7DC8">
            <w:pPr>
              <w:rPr>
                <w:rFonts w:ascii="Arial" w:hAnsi="Arial" w:cs="Arial"/>
                <w:sz w:val="20"/>
                <w:szCs w:val="20"/>
              </w:rPr>
            </w:pPr>
            <w:r w:rsidRPr="00BF7DC8">
              <w:rPr>
                <w:rFonts w:ascii="Arial" w:hAnsi="Arial" w:cs="Arial"/>
                <w:sz w:val="20"/>
                <w:szCs w:val="20"/>
              </w:rPr>
              <w:t>Cognitive activities</w:t>
            </w:r>
          </w:p>
        </w:tc>
        <w:tc>
          <w:tcPr>
            <w:tcW w:w="0" w:type="auto"/>
            <w:vAlign w:val="center"/>
            <w:hideMark/>
          </w:tcPr>
          <w:p w14:paraId="1ECB192C" w14:textId="77777777" w:rsidR="00BF7DC8" w:rsidRPr="00BF7DC8" w:rsidRDefault="00BF7DC8">
            <w:pPr>
              <w:jc w:val="right"/>
              <w:rPr>
                <w:rFonts w:ascii="Arial" w:hAnsi="Arial" w:cs="Arial"/>
                <w:sz w:val="20"/>
                <w:szCs w:val="20"/>
              </w:rPr>
            </w:pPr>
            <w:r w:rsidRPr="00BF7DC8">
              <w:rPr>
                <w:rFonts w:ascii="Arial" w:hAnsi="Arial" w:cs="Arial"/>
                <w:sz w:val="20"/>
                <w:szCs w:val="20"/>
              </w:rPr>
              <w:t>.001</w:t>
            </w:r>
          </w:p>
        </w:tc>
        <w:tc>
          <w:tcPr>
            <w:tcW w:w="0" w:type="auto"/>
            <w:vAlign w:val="center"/>
            <w:hideMark/>
          </w:tcPr>
          <w:p w14:paraId="70918180" w14:textId="77777777" w:rsidR="00BF7DC8" w:rsidRPr="00BF7DC8" w:rsidRDefault="00BF7DC8">
            <w:pPr>
              <w:jc w:val="right"/>
              <w:rPr>
                <w:rFonts w:ascii="Arial" w:hAnsi="Arial" w:cs="Arial"/>
                <w:sz w:val="20"/>
                <w:szCs w:val="20"/>
              </w:rPr>
            </w:pPr>
            <w:r w:rsidRPr="00BF7DC8">
              <w:rPr>
                <w:rFonts w:ascii="Arial" w:hAnsi="Arial" w:cs="Arial"/>
                <w:sz w:val="20"/>
                <w:szCs w:val="20"/>
              </w:rPr>
              <w:t>.009</w:t>
            </w:r>
          </w:p>
        </w:tc>
        <w:tc>
          <w:tcPr>
            <w:tcW w:w="0" w:type="auto"/>
            <w:vAlign w:val="center"/>
            <w:hideMark/>
          </w:tcPr>
          <w:p w14:paraId="19220782" w14:textId="77777777" w:rsidR="00BF7DC8" w:rsidRPr="00BF7DC8" w:rsidRDefault="00BF7DC8">
            <w:pPr>
              <w:jc w:val="right"/>
              <w:rPr>
                <w:rFonts w:ascii="Arial" w:hAnsi="Arial" w:cs="Arial"/>
                <w:sz w:val="20"/>
                <w:szCs w:val="20"/>
              </w:rPr>
            </w:pPr>
            <w:r w:rsidRPr="00BF7DC8">
              <w:rPr>
                <w:rFonts w:ascii="Arial" w:hAnsi="Arial" w:cs="Arial"/>
                <w:sz w:val="20"/>
                <w:szCs w:val="20"/>
              </w:rPr>
              <w:t>.008</w:t>
            </w:r>
          </w:p>
        </w:tc>
        <w:tc>
          <w:tcPr>
            <w:tcW w:w="0" w:type="auto"/>
            <w:vAlign w:val="center"/>
            <w:hideMark/>
          </w:tcPr>
          <w:p w14:paraId="4986D161" w14:textId="77777777" w:rsidR="00BF7DC8" w:rsidRPr="00BF7DC8" w:rsidRDefault="00BF7DC8">
            <w:pPr>
              <w:jc w:val="right"/>
              <w:rPr>
                <w:rFonts w:ascii="Arial" w:hAnsi="Arial" w:cs="Arial"/>
                <w:sz w:val="20"/>
                <w:szCs w:val="20"/>
              </w:rPr>
            </w:pPr>
            <w:r w:rsidRPr="00BF7DC8">
              <w:rPr>
                <w:rFonts w:ascii="Arial" w:hAnsi="Arial" w:cs="Arial"/>
                <w:sz w:val="20"/>
                <w:szCs w:val="20"/>
              </w:rPr>
              <w:t>.138</w:t>
            </w:r>
          </w:p>
        </w:tc>
        <w:tc>
          <w:tcPr>
            <w:tcW w:w="0" w:type="auto"/>
            <w:vAlign w:val="center"/>
            <w:hideMark/>
          </w:tcPr>
          <w:p w14:paraId="541B5732" w14:textId="77777777" w:rsidR="00BF7DC8" w:rsidRPr="00BF7DC8" w:rsidRDefault="00BF7DC8">
            <w:pPr>
              <w:jc w:val="right"/>
              <w:rPr>
                <w:rFonts w:ascii="Arial" w:hAnsi="Arial" w:cs="Arial"/>
                <w:sz w:val="20"/>
                <w:szCs w:val="20"/>
              </w:rPr>
            </w:pPr>
            <w:r w:rsidRPr="00BF7DC8">
              <w:rPr>
                <w:rFonts w:ascii="Arial" w:hAnsi="Arial" w:cs="Arial"/>
                <w:sz w:val="20"/>
                <w:szCs w:val="20"/>
              </w:rPr>
              <w:t>.008</w:t>
            </w:r>
          </w:p>
        </w:tc>
        <w:tc>
          <w:tcPr>
            <w:tcW w:w="0" w:type="auto"/>
            <w:vAlign w:val="center"/>
            <w:hideMark/>
          </w:tcPr>
          <w:p w14:paraId="37ECF4A7" w14:textId="77777777" w:rsidR="00BF7DC8" w:rsidRPr="00BF7DC8" w:rsidRDefault="00BF7DC8">
            <w:pPr>
              <w:jc w:val="right"/>
              <w:rPr>
                <w:rFonts w:ascii="Arial" w:hAnsi="Arial" w:cs="Arial"/>
                <w:sz w:val="20"/>
                <w:szCs w:val="20"/>
              </w:rPr>
            </w:pPr>
            <w:r w:rsidRPr="00BF7DC8">
              <w:rPr>
                <w:rFonts w:ascii="Arial" w:hAnsi="Arial" w:cs="Arial"/>
                <w:sz w:val="20"/>
                <w:szCs w:val="20"/>
              </w:rPr>
              <w:t>.890</w:t>
            </w:r>
          </w:p>
        </w:tc>
      </w:tr>
      <w:tr w:rsidR="00BF7DC8" w14:paraId="157E8F62" w14:textId="77777777" w:rsidTr="00BF7DC8">
        <w:trPr>
          <w:trHeight w:val="238"/>
          <w:tblCellSpacing w:w="15" w:type="dxa"/>
        </w:trPr>
        <w:tc>
          <w:tcPr>
            <w:tcW w:w="0" w:type="auto"/>
            <w:vAlign w:val="center"/>
            <w:hideMark/>
          </w:tcPr>
          <w:p w14:paraId="7B132F40" w14:textId="77777777" w:rsidR="00BF7DC8" w:rsidRPr="00BF7DC8" w:rsidRDefault="00BF7DC8" w:rsidP="00BF7DC8">
            <w:pPr>
              <w:rPr>
                <w:rFonts w:ascii="Arial" w:hAnsi="Arial" w:cs="Arial"/>
                <w:sz w:val="20"/>
                <w:szCs w:val="20"/>
              </w:rPr>
            </w:pPr>
          </w:p>
        </w:tc>
        <w:tc>
          <w:tcPr>
            <w:tcW w:w="0" w:type="auto"/>
            <w:vAlign w:val="center"/>
            <w:hideMark/>
          </w:tcPr>
          <w:p w14:paraId="2A08A715" w14:textId="77777777" w:rsidR="00BF7DC8" w:rsidRPr="00BF7DC8" w:rsidRDefault="00BF7DC8">
            <w:pPr>
              <w:rPr>
                <w:rFonts w:ascii="Arial" w:hAnsi="Arial" w:cs="Arial"/>
                <w:sz w:val="20"/>
                <w:szCs w:val="20"/>
              </w:rPr>
            </w:pPr>
            <w:r w:rsidRPr="00BF7DC8">
              <w:rPr>
                <w:rFonts w:ascii="Arial" w:hAnsi="Arial" w:cs="Arial"/>
                <w:sz w:val="20"/>
                <w:szCs w:val="20"/>
              </w:rPr>
              <w:t>Marital/co-residency status</w:t>
            </w:r>
          </w:p>
        </w:tc>
        <w:tc>
          <w:tcPr>
            <w:tcW w:w="0" w:type="auto"/>
            <w:vAlign w:val="center"/>
            <w:hideMark/>
          </w:tcPr>
          <w:p w14:paraId="28FE9BA2" w14:textId="77777777" w:rsidR="00BF7DC8" w:rsidRPr="00BF7DC8" w:rsidRDefault="00BF7DC8">
            <w:pPr>
              <w:jc w:val="right"/>
              <w:rPr>
                <w:rFonts w:ascii="Arial" w:hAnsi="Arial" w:cs="Arial"/>
                <w:sz w:val="20"/>
                <w:szCs w:val="20"/>
              </w:rPr>
            </w:pPr>
            <w:r w:rsidRPr="00BF7DC8">
              <w:rPr>
                <w:rFonts w:ascii="Arial" w:hAnsi="Arial" w:cs="Arial"/>
                <w:sz w:val="20"/>
                <w:szCs w:val="20"/>
              </w:rPr>
              <w:t>.101</w:t>
            </w:r>
          </w:p>
        </w:tc>
        <w:tc>
          <w:tcPr>
            <w:tcW w:w="0" w:type="auto"/>
            <w:vAlign w:val="center"/>
            <w:hideMark/>
          </w:tcPr>
          <w:p w14:paraId="4AA568DF" w14:textId="77777777" w:rsidR="00BF7DC8" w:rsidRPr="00BF7DC8" w:rsidRDefault="00BF7DC8">
            <w:pPr>
              <w:jc w:val="right"/>
              <w:rPr>
                <w:rFonts w:ascii="Arial" w:hAnsi="Arial" w:cs="Arial"/>
                <w:sz w:val="20"/>
                <w:szCs w:val="20"/>
              </w:rPr>
            </w:pPr>
            <w:r w:rsidRPr="00BF7DC8">
              <w:rPr>
                <w:rFonts w:ascii="Arial" w:hAnsi="Arial" w:cs="Arial"/>
                <w:sz w:val="20"/>
                <w:szCs w:val="20"/>
              </w:rPr>
              <w:t>.095</w:t>
            </w:r>
          </w:p>
        </w:tc>
        <w:tc>
          <w:tcPr>
            <w:tcW w:w="0" w:type="auto"/>
            <w:vAlign w:val="center"/>
            <w:hideMark/>
          </w:tcPr>
          <w:p w14:paraId="46B516BE" w14:textId="77777777" w:rsidR="00BF7DC8" w:rsidRPr="00BF7DC8" w:rsidRDefault="00BF7DC8">
            <w:pPr>
              <w:jc w:val="right"/>
              <w:rPr>
                <w:rFonts w:ascii="Arial" w:hAnsi="Arial" w:cs="Arial"/>
                <w:sz w:val="20"/>
                <w:szCs w:val="20"/>
              </w:rPr>
            </w:pPr>
            <w:r w:rsidRPr="00BF7DC8">
              <w:rPr>
                <w:rFonts w:ascii="Arial" w:hAnsi="Arial" w:cs="Arial"/>
                <w:sz w:val="20"/>
                <w:szCs w:val="20"/>
              </w:rPr>
              <w:t>.066</w:t>
            </w:r>
          </w:p>
        </w:tc>
        <w:tc>
          <w:tcPr>
            <w:tcW w:w="0" w:type="auto"/>
            <w:vAlign w:val="center"/>
            <w:hideMark/>
          </w:tcPr>
          <w:p w14:paraId="2C3647CC" w14:textId="77777777" w:rsidR="00BF7DC8" w:rsidRPr="00BF7DC8" w:rsidRDefault="00BF7DC8">
            <w:pPr>
              <w:jc w:val="right"/>
              <w:rPr>
                <w:rFonts w:ascii="Arial" w:hAnsi="Arial" w:cs="Arial"/>
                <w:sz w:val="20"/>
                <w:szCs w:val="20"/>
              </w:rPr>
            </w:pPr>
            <w:r w:rsidRPr="00BF7DC8">
              <w:rPr>
                <w:rFonts w:ascii="Arial" w:hAnsi="Arial" w:cs="Arial"/>
                <w:sz w:val="20"/>
                <w:szCs w:val="20"/>
              </w:rPr>
              <w:t>1.070</w:t>
            </w:r>
          </w:p>
        </w:tc>
        <w:tc>
          <w:tcPr>
            <w:tcW w:w="0" w:type="auto"/>
            <w:vAlign w:val="center"/>
            <w:hideMark/>
          </w:tcPr>
          <w:p w14:paraId="396D2F9B" w14:textId="77777777" w:rsidR="00BF7DC8" w:rsidRPr="00BF7DC8" w:rsidRDefault="00BF7DC8">
            <w:pPr>
              <w:jc w:val="right"/>
              <w:rPr>
                <w:rFonts w:ascii="Arial" w:hAnsi="Arial" w:cs="Arial"/>
                <w:sz w:val="20"/>
                <w:szCs w:val="20"/>
              </w:rPr>
            </w:pPr>
            <w:r w:rsidRPr="00BF7DC8">
              <w:rPr>
                <w:rFonts w:ascii="Arial" w:hAnsi="Arial" w:cs="Arial"/>
                <w:sz w:val="20"/>
                <w:szCs w:val="20"/>
              </w:rPr>
              <w:t>.060</w:t>
            </w:r>
          </w:p>
        </w:tc>
        <w:tc>
          <w:tcPr>
            <w:tcW w:w="0" w:type="auto"/>
            <w:vAlign w:val="center"/>
            <w:hideMark/>
          </w:tcPr>
          <w:p w14:paraId="2CC826A0" w14:textId="77777777" w:rsidR="00BF7DC8" w:rsidRPr="00BF7DC8" w:rsidRDefault="00BF7DC8">
            <w:pPr>
              <w:jc w:val="right"/>
              <w:rPr>
                <w:rFonts w:ascii="Arial" w:hAnsi="Arial" w:cs="Arial"/>
                <w:sz w:val="20"/>
                <w:szCs w:val="20"/>
              </w:rPr>
            </w:pPr>
            <w:r w:rsidRPr="00BF7DC8">
              <w:rPr>
                <w:rFonts w:ascii="Arial" w:hAnsi="Arial" w:cs="Arial"/>
                <w:sz w:val="20"/>
                <w:szCs w:val="20"/>
              </w:rPr>
              <w:t>.286</w:t>
            </w:r>
          </w:p>
        </w:tc>
      </w:tr>
      <w:tr w:rsidR="00BF7DC8" w14:paraId="7C536644" w14:textId="77777777" w:rsidTr="00BF7DC8">
        <w:trPr>
          <w:trHeight w:val="238"/>
          <w:tblCellSpacing w:w="15" w:type="dxa"/>
        </w:trPr>
        <w:tc>
          <w:tcPr>
            <w:tcW w:w="0" w:type="auto"/>
            <w:tcBorders>
              <w:bottom w:val="single" w:sz="4" w:space="0" w:color="000000"/>
            </w:tcBorders>
            <w:vAlign w:val="center"/>
            <w:hideMark/>
          </w:tcPr>
          <w:p w14:paraId="334F727A" w14:textId="77777777" w:rsidR="00BF7DC8" w:rsidRPr="00BF7DC8" w:rsidRDefault="00BF7DC8" w:rsidP="00BF7DC8">
            <w:pPr>
              <w:rPr>
                <w:rFonts w:ascii="Arial" w:hAnsi="Arial" w:cs="Arial"/>
                <w:sz w:val="20"/>
                <w:szCs w:val="20"/>
              </w:rPr>
            </w:pPr>
          </w:p>
        </w:tc>
        <w:tc>
          <w:tcPr>
            <w:tcW w:w="0" w:type="auto"/>
            <w:tcBorders>
              <w:bottom w:val="single" w:sz="4" w:space="0" w:color="000000"/>
            </w:tcBorders>
            <w:vAlign w:val="center"/>
            <w:hideMark/>
          </w:tcPr>
          <w:p w14:paraId="09E77DED" w14:textId="77777777" w:rsidR="00BF7DC8" w:rsidRPr="00BF7DC8" w:rsidRDefault="00BF7DC8">
            <w:pPr>
              <w:rPr>
                <w:rFonts w:ascii="Arial" w:hAnsi="Arial" w:cs="Arial"/>
                <w:sz w:val="20"/>
                <w:szCs w:val="20"/>
              </w:rPr>
            </w:pPr>
            <w:r w:rsidRPr="00BF7DC8">
              <w:rPr>
                <w:rFonts w:ascii="Arial" w:hAnsi="Arial" w:cs="Arial"/>
                <w:sz w:val="20"/>
                <w:szCs w:val="20"/>
              </w:rPr>
              <w:t>Social network size</w:t>
            </w:r>
          </w:p>
        </w:tc>
        <w:tc>
          <w:tcPr>
            <w:tcW w:w="0" w:type="auto"/>
            <w:tcBorders>
              <w:bottom w:val="single" w:sz="4" w:space="0" w:color="000000"/>
            </w:tcBorders>
            <w:vAlign w:val="center"/>
            <w:hideMark/>
          </w:tcPr>
          <w:p w14:paraId="10D6AB24" w14:textId="77777777" w:rsidR="00BF7DC8" w:rsidRPr="00BF7DC8" w:rsidRDefault="00BF7DC8">
            <w:pPr>
              <w:jc w:val="right"/>
              <w:rPr>
                <w:rFonts w:ascii="Arial" w:hAnsi="Arial" w:cs="Arial"/>
                <w:sz w:val="20"/>
                <w:szCs w:val="20"/>
              </w:rPr>
            </w:pPr>
            <w:r w:rsidRPr="00BF7DC8">
              <w:rPr>
                <w:rFonts w:ascii="Arial" w:hAnsi="Arial" w:cs="Arial"/>
                <w:sz w:val="20"/>
                <w:szCs w:val="20"/>
              </w:rPr>
              <w:t>−.025</w:t>
            </w:r>
          </w:p>
        </w:tc>
        <w:tc>
          <w:tcPr>
            <w:tcW w:w="0" w:type="auto"/>
            <w:tcBorders>
              <w:bottom w:val="single" w:sz="4" w:space="0" w:color="000000"/>
            </w:tcBorders>
            <w:vAlign w:val="center"/>
            <w:hideMark/>
          </w:tcPr>
          <w:p w14:paraId="167046D8" w14:textId="77777777" w:rsidR="00BF7DC8" w:rsidRPr="00BF7DC8" w:rsidRDefault="00BF7DC8">
            <w:pPr>
              <w:jc w:val="right"/>
              <w:rPr>
                <w:rFonts w:ascii="Arial" w:hAnsi="Arial" w:cs="Arial"/>
                <w:sz w:val="20"/>
                <w:szCs w:val="20"/>
              </w:rPr>
            </w:pPr>
            <w:r w:rsidRPr="00BF7DC8">
              <w:rPr>
                <w:rFonts w:ascii="Arial" w:hAnsi="Arial" w:cs="Arial"/>
                <w:sz w:val="20"/>
                <w:szCs w:val="20"/>
              </w:rPr>
              <w:t>.041</w:t>
            </w:r>
          </w:p>
        </w:tc>
        <w:tc>
          <w:tcPr>
            <w:tcW w:w="0" w:type="auto"/>
            <w:tcBorders>
              <w:bottom w:val="single" w:sz="4" w:space="0" w:color="000000"/>
            </w:tcBorders>
            <w:vAlign w:val="center"/>
            <w:hideMark/>
          </w:tcPr>
          <w:p w14:paraId="6C5A79DF" w14:textId="77777777" w:rsidR="00BF7DC8" w:rsidRPr="00BF7DC8" w:rsidRDefault="00BF7DC8">
            <w:pPr>
              <w:jc w:val="right"/>
              <w:rPr>
                <w:rFonts w:ascii="Arial" w:hAnsi="Arial" w:cs="Arial"/>
                <w:sz w:val="20"/>
                <w:szCs w:val="20"/>
              </w:rPr>
            </w:pPr>
            <w:r w:rsidRPr="00BF7DC8">
              <w:rPr>
                <w:rFonts w:ascii="Arial" w:hAnsi="Arial" w:cs="Arial"/>
                <w:sz w:val="20"/>
                <w:szCs w:val="20"/>
              </w:rPr>
              <w:t>−.036</w:t>
            </w:r>
          </w:p>
        </w:tc>
        <w:tc>
          <w:tcPr>
            <w:tcW w:w="0" w:type="auto"/>
            <w:tcBorders>
              <w:bottom w:val="single" w:sz="4" w:space="0" w:color="000000"/>
            </w:tcBorders>
            <w:vAlign w:val="center"/>
            <w:hideMark/>
          </w:tcPr>
          <w:p w14:paraId="6602630F" w14:textId="77777777" w:rsidR="00BF7DC8" w:rsidRPr="00BF7DC8" w:rsidRDefault="00BF7DC8">
            <w:pPr>
              <w:jc w:val="right"/>
              <w:rPr>
                <w:rFonts w:ascii="Arial" w:hAnsi="Arial" w:cs="Arial"/>
                <w:sz w:val="20"/>
                <w:szCs w:val="20"/>
              </w:rPr>
            </w:pPr>
            <w:r w:rsidRPr="00BF7DC8">
              <w:rPr>
                <w:rFonts w:ascii="Arial" w:hAnsi="Arial" w:cs="Arial"/>
                <w:sz w:val="20"/>
                <w:szCs w:val="20"/>
              </w:rPr>
              <w:t>−.607</w:t>
            </w:r>
          </w:p>
        </w:tc>
        <w:tc>
          <w:tcPr>
            <w:tcW w:w="0" w:type="auto"/>
            <w:tcBorders>
              <w:bottom w:val="single" w:sz="4" w:space="0" w:color="000000"/>
            </w:tcBorders>
            <w:vAlign w:val="center"/>
            <w:hideMark/>
          </w:tcPr>
          <w:p w14:paraId="049F2AD1" w14:textId="77777777" w:rsidR="00BF7DC8" w:rsidRPr="00BF7DC8" w:rsidRDefault="00BF7DC8">
            <w:pPr>
              <w:jc w:val="right"/>
              <w:rPr>
                <w:rFonts w:ascii="Arial" w:hAnsi="Arial" w:cs="Arial"/>
                <w:sz w:val="20"/>
                <w:szCs w:val="20"/>
              </w:rPr>
            </w:pPr>
            <w:r w:rsidRPr="00BF7DC8">
              <w:rPr>
                <w:rFonts w:ascii="Arial" w:hAnsi="Arial" w:cs="Arial"/>
                <w:sz w:val="20"/>
                <w:szCs w:val="20"/>
              </w:rPr>
              <w:t>−.034</w:t>
            </w:r>
          </w:p>
        </w:tc>
        <w:tc>
          <w:tcPr>
            <w:tcW w:w="0" w:type="auto"/>
            <w:tcBorders>
              <w:bottom w:val="single" w:sz="4" w:space="0" w:color="000000"/>
            </w:tcBorders>
            <w:vAlign w:val="center"/>
            <w:hideMark/>
          </w:tcPr>
          <w:p w14:paraId="693A4AC5" w14:textId="77777777" w:rsidR="00BF7DC8" w:rsidRPr="00BF7DC8" w:rsidRDefault="00BF7DC8">
            <w:pPr>
              <w:jc w:val="right"/>
              <w:rPr>
                <w:rFonts w:ascii="Arial" w:hAnsi="Arial" w:cs="Arial"/>
                <w:sz w:val="20"/>
                <w:szCs w:val="20"/>
              </w:rPr>
            </w:pPr>
            <w:r w:rsidRPr="00BF7DC8">
              <w:rPr>
                <w:rFonts w:ascii="Arial" w:hAnsi="Arial" w:cs="Arial"/>
                <w:sz w:val="20"/>
                <w:szCs w:val="20"/>
              </w:rPr>
              <w:t>.545</w:t>
            </w:r>
          </w:p>
        </w:tc>
      </w:tr>
    </w:tbl>
    <w:p w14:paraId="578DE632" w14:textId="77777777" w:rsidR="003D677A" w:rsidRPr="004B3586" w:rsidRDefault="003D677A" w:rsidP="003D677A">
      <w:pPr>
        <w:rPr>
          <w:rFonts w:ascii="Arial" w:hAnsi="Arial" w:cs="Arial"/>
          <w:i/>
          <w:iCs/>
          <w:sz w:val="16"/>
          <w:szCs w:val="16"/>
        </w:rPr>
      </w:pPr>
      <w:r w:rsidRPr="004B3586">
        <w:rPr>
          <w:rFonts w:ascii="Arial" w:hAnsi="Arial" w:cs="Arial"/>
          <w:i/>
          <w:iCs/>
          <w:sz w:val="16"/>
          <w:szCs w:val="16"/>
        </w:rPr>
        <w:t>N = 213. DV = DunedinPACNI</w:t>
      </w:r>
      <w:r>
        <w:rPr>
          <w:rFonts w:ascii="Arial" w:hAnsi="Arial" w:cs="Arial"/>
          <w:i/>
          <w:iCs/>
          <w:sz w:val="16"/>
          <w:szCs w:val="16"/>
        </w:rPr>
        <w:t>. SES = Socio-economic status; sr = semi-partial correlations.</w:t>
      </w:r>
    </w:p>
    <w:p w14:paraId="7D612D42" w14:textId="77777777" w:rsidR="00EC47CA" w:rsidRPr="00BD6EF1" w:rsidRDefault="00EC47CA" w:rsidP="008D0CB8">
      <w:pPr>
        <w:rPr>
          <w:rFonts w:ascii="Arial" w:hAnsi="Arial" w:cs="Arial"/>
          <w:b/>
          <w:bCs/>
          <w:sz w:val="22"/>
          <w:szCs w:val="22"/>
        </w:rPr>
      </w:pPr>
    </w:p>
    <w:p w14:paraId="320DAC25" w14:textId="77777777" w:rsidR="00243DB4" w:rsidRPr="00BD6EF1" w:rsidRDefault="00243DB4" w:rsidP="008D0CB8">
      <w:pPr>
        <w:rPr>
          <w:rFonts w:ascii="Arial" w:hAnsi="Arial" w:cs="Arial"/>
          <w:b/>
          <w:bCs/>
          <w:sz w:val="22"/>
          <w:szCs w:val="22"/>
        </w:rPr>
      </w:pPr>
    </w:p>
    <w:p w14:paraId="6390A36E" w14:textId="77777777" w:rsidR="00243DB4" w:rsidRDefault="00243DB4" w:rsidP="008D0CB8">
      <w:pPr>
        <w:rPr>
          <w:rFonts w:ascii="Arial" w:hAnsi="Arial" w:cs="Arial"/>
          <w:b/>
          <w:bCs/>
          <w:sz w:val="22"/>
          <w:szCs w:val="22"/>
        </w:rPr>
      </w:pPr>
    </w:p>
    <w:p w14:paraId="64FEE051" w14:textId="77777777" w:rsidR="00603C3A" w:rsidRDefault="00603C3A" w:rsidP="008D0CB8">
      <w:pPr>
        <w:rPr>
          <w:rFonts w:ascii="Arial" w:hAnsi="Arial" w:cs="Arial"/>
          <w:b/>
          <w:bCs/>
          <w:sz w:val="22"/>
          <w:szCs w:val="22"/>
        </w:rPr>
      </w:pPr>
    </w:p>
    <w:p w14:paraId="45838E55" w14:textId="77777777" w:rsidR="00603C3A" w:rsidRDefault="00603C3A" w:rsidP="008D0CB8">
      <w:pPr>
        <w:rPr>
          <w:rFonts w:ascii="Arial" w:hAnsi="Arial" w:cs="Arial"/>
          <w:b/>
          <w:bCs/>
          <w:sz w:val="22"/>
          <w:szCs w:val="22"/>
        </w:rPr>
      </w:pPr>
    </w:p>
    <w:p w14:paraId="112A9102" w14:textId="31FA491F" w:rsidR="00A03584" w:rsidRDefault="00A03584" w:rsidP="008D0CB8">
      <w:pPr>
        <w:rPr>
          <w:rFonts w:ascii="Arial" w:hAnsi="Arial" w:cs="Arial"/>
          <w:b/>
          <w:bCs/>
          <w:sz w:val="22"/>
          <w:szCs w:val="22"/>
        </w:rPr>
      </w:pPr>
      <w:r w:rsidRPr="00BD6EF1">
        <w:rPr>
          <w:rFonts w:ascii="Arial" w:hAnsi="Arial" w:cs="Arial"/>
          <w:b/>
          <w:bCs/>
          <w:sz w:val="22"/>
          <w:szCs w:val="22"/>
        </w:rPr>
        <w:lastRenderedPageBreak/>
        <w:t>SI-1</w:t>
      </w:r>
      <w:r>
        <w:rPr>
          <w:rFonts w:ascii="Arial" w:hAnsi="Arial" w:cs="Arial"/>
          <w:b/>
          <w:bCs/>
          <w:sz w:val="22"/>
          <w:szCs w:val="22"/>
        </w:rPr>
        <w:t>1</w:t>
      </w:r>
      <w:r w:rsidRPr="00BD6EF1">
        <w:rPr>
          <w:rFonts w:ascii="Arial" w:hAnsi="Arial" w:cs="Arial"/>
          <w:b/>
          <w:bCs/>
          <w:sz w:val="22"/>
          <w:szCs w:val="22"/>
        </w:rPr>
        <w:t xml:space="preserve">. </w:t>
      </w:r>
      <w:r w:rsidR="00534ACE">
        <w:rPr>
          <w:rFonts w:ascii="Arial" w:hAnsi="Arial" w:cs="Arial"/>
          <w:b/>
          <w:bCs/>
          <w:sz w:val="22"/>
          <w:szCs w:val="22"/>
        </w:rPr>
        <w:t>B</w:t>
      </w:r>
      <w:r>
        <w:rPr>
          <w:rFonts w:ascii="Arial" w:hAnsi="Arial" w:cs="Arial"/>
          <w:b/>
          <w:bCs/>
          <w:sz w:val="22"/>
          <w:szCs w:val="22"/>
        </w:rPr>
        <w:t>ootstrap</w:t>
      </w:r>
      <w:r w:rsidR="008E321C">
        <w:rPr>
          <w:rFonts w:ascii="Arial" w:hAnsi="Arial" w:cs="Arial"/>
          <w:b/>
          <w:bCs/>
          <w:sz w:val="22"/>
          <w:szCs w:val="22"/>
        </w:rPr>
        <w:t xml:space="preserve"> confidence intervals</w:t>
      </w:r>
      <w:r w:rsidR="006E3EAA">
        <w:rPr>
          <w:rFonts w:ascii="Arial" w:hAnsi="Arial" w:cs="Arial"/>
          <w:b/>
          <w:bCs/>
          <w:sz w:val="22"/>
          <w:szCs w:val="22"/>
        </w:rPr>
        <w:t xml:space="preserve"> (CIs)</w:t>
      </w:r>
      <w:r w:rsidR="008E321C">
        <w:rPr>
          <w:rFonts w:ascii="Arial" w:hAnsi="Arial" w:cs="Arial"/>
          <w:b/>
          <w:bCs/>
          <w:sz w:val="22"/>
          <w:szCs w:val="22"/>
        </w:rPr>
        <w:t xml:space="preserve"> </w:t>
      </w:r>
      <w:r w:rsidR="00CF71DF">
        <w:rPr>
          <w:rFonts w:ascii="Arial" w:hAnsi="Arial" w:cs="Arial"/>
          <w:b/>
          <w:bCs/>
          <w:sz w:val="22"/>
          <w:szCs w:val="22"/>
        </w:rPr>
        <w:t xml:space="preserve">calculated </w:t>
      </w:r>
      <w:r w:rsidR="008E321C">
        <w:rPr>
          <w:rFonts w:ascii="Arial" w:hAnsi="Arial" w:cs="Arial"/>
          <w:b/>
          <w:bCs/>
          <w:sz w:val="22"/>
          <w:szCs w:val="22"/>
        </w:rPr>
        <w:t xml:space="preserve">for </w:t>
      </w:r>
      <w:r w:rsidR="00B71A28">
        <w:rPr>
          <w:rFonts w:ascii="Arial" w:hAnsi="Arial" w:cs="Arial"/>
          <w:b/>
          <w:bCs/>
          <w:sz w:val="22"/>
          <w:szCs w:val="22"/>
        </w:rPr>
        <w:t xml:space="preserve">social, </w:t>
      </w:r>
      <w:r w:rsidR="008E321C">
        <w:rPr>
          <w:rFonts w:ascii="Arial" w:hAnsi="Arial" w:cs="Arial"/>
          <w:b/>
          <w:bCs/>
          <w:sz w:val="22"/>
          <w:szCs w:val="22"/>
        </w:rPr>
        <w:t>private/eudaimonic</w:t>
      </w:r>
      <w:r w:rsidR="00896470">
        <w:rPr>
          <w:rFonts w:ascii="Arial" w:hAnsi="Arial" w:cs="Arial"/>
          <w:b/>
          <w:bCs/>
          <w:sz w:val="22"/>
          <w:szCs w:val="22"/>
        </w:rPr>
        <w:t xml:space="preserve">, </w:t>
      </w:r>
      <w:r w:rsidR="008E321C">
        <w:rPr>
          <w:rFonts w:ascii="Arial" w:hAnsi="Arial" w:cs="Arial"/>
          <w:b/>
          <w:bCs/>
          <w:sz w:val="22"/>
          <w:szCs w:val="22"/>
        </w:rPr>
        <w:t>and hed</w:t>
      </w:r>
      <w:r w:rsidR="00D304A6">
        <w:rPr>
          <w:rFonts w:ascii="Arial" w:hAnsi="Arial" w:cs="Arial"/>
          <w:b/>
          <w:bCs/>
          <w:sz w:val="22"/>
          <w:szCs w:val="22"/>
        </w:rPr>
        <w:t>on</w:t>
      </w:r>
      <w:r w:rsidR="008E321C">
        <w:rPr>
          <w:rFonts w:ascii="Arial" w:hAnsi="Arial" w:cs="Arial"/>
          <w:b/>
          <w:bCs/>
          <w:sz w:val="22"/>
          <w:szCs w:val="22"/>
        </w:rPr>
        <w:t>ic well-being</w:t>
      </w:r>
      <w:r w:rsidR="00323831">
        <w:rPr>
          <w:rFonts w:ascii="Arial" w:hAnsi="Arial" w:cs="Arial"/>
          <w:b/>
          <w:bCs/>
          <w:sz w:val="22"/>
          <w:szCs w:val="22"/>
        </w:rPr>
        <w:t xml:space="preserve"> (Model 3).</w:t>
      </w:r>
    </w:p>
    <w:p w14:paraId="6B234926" w14:textId="77777777" w:rsidR="002D47E1" w:rsidRDefault="002D47E1" w:rsidP="008D0CB8">
      <w:pPr>
        <w:rPr>
          <w:rFonts w:ascii="Arial" w:hAnsi="Arial" w:cs="Arial"/>
          <w:b/>
          <w:bCs/>
          <w:sz w:val="22"/>
          <w:szCs w:val="22"/>
        </w:rPr>
      </w:pPr>
    </w:p>
    <w:p w14:paraId="77E0B730" w14:textId="57EEAE3F" w:rsidR="00046C51" w:rsidRPr="00987040" w:rsidRDefault="00046C51" w:rsidP="00046C51">
      <w:pPr>
        <w:rPr>
          <w:rFonts w:ascii="Arial" w:hAnsi="Arial" w:cs="Arial"/>
          <w:sz w:val="22"/>
          <w:szCs w:val="22"/>
        </w:rPr>
      </w:pPr>
      <w:r w:rsidRPr="00987040">
        <w:rPr>
          <w:rFonts w:ascii="Arial" w:hAnsi="Arial" w:cs="Arial"/>
          <w:sz w:val="22"/>
          <w:szCs w:val="22"/>
        </w:rPr>
        <w:t>SI-11-</w:t>
      </w:r>
      <w:r>
        <w:rPr>
          <w:rFonts w:ascii="Arial" w:hAnsi="Arial" w:cs="Arial"/>
          <w:sz w:val="22"/>
          <w:szCs w:val="22"/>
        </w:rPr>
        <w:t>1</w:t>
      </w:r>
      <w:r w:rsidRPr="00987040">
        <w:rPr>
          <w:rFonts w:ascii="Arial" w:hAnsi="Arial" w:cs="Arial"/>
          <w:sz w:val="22"/>
          <w:szCs w:val="22"/>
        </w:rPr>
        <w:t>.</w:t>
      </w:r>
      <w:r>
        <w:rPr>
          <w:rFonts w:ascii="Arial" w:hAnsi="Arial" w:cs="Arial"/>
          <w:sz w:val="22"/>
          <w:szCs w:val="22"/>
        </w:rPr>
        <w:t xml:space="preserve"> Social Well-Being</w:t>
      </w:r>
    </w:p>
    <w:p w14:paraId="40144B64" w14:textId="77777777" w:rsidR="00BF1C8D" w:rsidRDefault="00BF1C8D" w:rsidP="008D0CB8">
      <w:pPr>
        <w:rPr>
          <w:rFonts w:ascii="Arial" w:hAnsi="Arial" w:cs="Arial"/>
          <w:sz w:val="22"/>
          <w:szCs w:val="22"/>
        </w:rPr>
      </w:pPr>
    </w:p>
    <w:tbl>
      <w:tblPr>
        <w:tblW w:w="9303" w:type="dxa"/>
        <w:tblCellSpacing w:w="15" w:type="dxa"/>
        <w:tblCellMar>
          <w:top w:w="15" w:type="dxa"/>
          <w:left w:w="15" w:type="dxa"/>
          <w:bottom w:w="15" w:type="dxa"/>
          <w:right w:w="15" w:type="dxa"/>
        </w:tblCellMar>
        <w:tblLook w:val="04A0" w:firstRow="1" w:lastRow="0" w:firstColumn="1" w:lastColumn="0" w:noHBand="0" w:noVBand="1"/>
      </w:tblPr>
      <w:tblGrid>
        <w:gridCol w:w="3434"/>
        <w:gridCol w:w="785"/>
        <w:gridCol w:w="2543"/>
        <w:gridCol w:w="2541"/>
      </w:tblGrid>
      <w:tr w:rsidR="00E275FB" w14:paraId="1632A15D" w14:textId="77777777" w:rsidTr="00E275FB">
        <w:trPr>
          <w:trHeight w:val="254"/>
          <w:tblHeader/>
          <w:tblCellSpacing w:w="15" w:type="dxa"/>
        </w:trPr>
        <w:tc>
          <w:tcPr>
            <w:tcW w:w="0" w:type="auto"/>
            <w:tcBorders>
              <w:bottom w:val="single" w:sz="4" w:space="0" w:color="000000"/>
            </w:tcBorders>
            <w:vAlign w:val="center"/>
            <w:hideMark/>
          </w:tcPr>
          <w:p w14:paraId="75E5FB27" w14:textId="77777777" w:rsidR="00E275FB" w:rsidRPr="00E275FB" w:rsidRDefault="00E275FB" w:rsidP="00E275FB">
            <w:pPr>
              <w:rPr>
                <w:rFonts w:ascii="Arial" w:hAnsi="Arial" w:cs="Arial"/>
                <w:b/>
                <w:bCs/>
                <w:sz w:val="20"/>
                <w:szCs w:val="20"/>
              </w:rPr>
            </w:pPr>
            <w:r w:rsidRPr="00E275FB">
              <w:rPr>
                <w:rStyle w:val="Strong"/>
                <w:rFonts w:ascii="Arial" w:hAnsi="Arial" w:cs="Arial"/>
                <w:sz w:val="20"/>
                <w:szCs w:val="20"/>
              </w:rPr>
              <w:t>Predictor</w:t>
            </w:r>
          </w:p>
        </w:tc>
        <w:tc>
          <w:tcPr>
            <w:tcW w:w="0" w:type="auto"/>
            <w:tcBorders>
              <w:bottom w:val="single" w:sz="4" w:space="0" w:color="000000"/>
            </w:tcBorders>
            <w:vAlign w:val="center"/>
            <w:hideMark/>
          </w:tcPr>
          <w:p w14:paraId="12E104C0" w14:textId="77777777" w:rsidR="00E275FB" w:rsidRPr="00E275FB" w:rsidRDefault="00E275FB">
            <w:pPr>
              <w:jc w:val="right"/>
              <w:rPr>
                <w:rFonts w:ascii="Arial" w:hAnsi="Arial" w:cs="Arial"/>
                <w:b/>
                <w:bCs/>
                <w:sz w:val="20"/>
                <w:szCs w:val="20"/>
              </w:rPr>
            </w:pPr>
            <w:r w:rsidRPr="00E275FB">
              <w:rPr>
                <w:rStyle w:val="Strong"/>
                <w:rFonts w:ascii="Arial" w:hAnsi="Arial" w:cs="Arial"/>
                <w:i/>
                <w:iCs/>
                <w:sz w:val="20"/>
                <w:szCs w:val="20"/>
              </w:rPr>
              <w:t>B</w:t>
            </w:r>
          </w:p>
        </w:tc>
        <w:tc>
          <w:tcPr>
            <w:tcW w:w="0" w:type="auto"/>
            <w:tcBorders>
              <w:bottom w:val="single" w:sz="4" w:space="0" w:color="000000"/>
            </w:tcBorders>
            <w:vAlign w:val="center"/>
            <w:hideMark/>
          </w:tcPr>
          <w:p w14:paraId="5D7FFDB5" w14:textId="77777777" w:rsidR="00E275FB" w:rsidRPr="00E275FB" w:rsidRDefault="00E275FB">
            <w:pPr>
              <w:jc w:val="right"/>
              <w:rPr>
                <w:rFonts w:ascii="Arial" w:hAnsi="Arial" w:cs="Arial"/>
                <w:b/>
                <w:bCs/>
                <w:sz w:val="20"/>
                <w:szCs w:val="20"/>
              </w:rPr>
            </w:pPr>
            <w:r w:rsidRPr="00E275FB">
              <w:rPr>
                <w:rStyle w:val="Strong"/>
                <w:rFonts w:ascii="Arial" w:hAnsi="Arial" w:cs="Arial"/>
                <w:sz w:val="20"/>
                <w:szCs w:val="20"/>
              </w:rPr>
              <w:t>BCa 99% CI Lower</w:t>
            </w:r>
          </w:p>
        </w:tc>
        <w:tc>
          <w:tcPr>
            <w:tcW w:w="0" w:type="auto"/>
            <w:tcBorders>
              <w:bottom w:val="single" w:sz="4" w:space="0" w:color="000000"/>
            </w:tcBorders>
            <w:vAlign w:val="center"/>
            <w:hideMark/>
          </w:tcPr>
          <w:p w14:paraId="1234FF4B" w14:textId="77777777" w:rsidR="00E275FB" w:rsidRPr="00E275FB" w:rsidRDefault="00E275FB">
            <w:pPr>
              <w:jc w:val="right"/>
              <w:rPr>
                <w:rFonts w:ascii="Arial" w:hAnsi="Arial" w:cs="Arial"/>
                <w:b/>
                <w:bCs/>
                <w:sz w:val="20"/>
                <w:szCs w:val="20"/>
              </w:rPr>
            </w:pPr>
            <w:r w:rsidRPr="00E275FB">
              <w:rPr>
                <w:rStyle w:val="Strong"/>
                <w:rFonts w:ascii="Arial" w:hAnsi="Arial" w:cs="Arial"/>
                <w:sz w:val="20"/>
                <w:szCs w:val="20"/>
              </w:rPr>
              <w:t>BCa 99% CI Upper</w:t>
            </w:r>
          </w:p>
        </w:tc>
      </w:tr>
      <w:tr w:rsidR="00E275FB" w14:paraId="681C243F" w14:textId="77777777" w:rsidTr="00E275FB">
        <w:trPr>
          <w:trHeight w:val="287"/>
          <w:tblCellSpacing w:w="15" w:type="dxa"/>
        </w:trPr>
        <w:tc>
          <w:tcPr>
            <w:tcW w:w="0" w:type="auto"/>
            <w:vAlign w:val="center"/>
            <w:hideMark/>
          </w:tcPr>
          <w:p w14:paraId="2F651A58" w14:textId="77777777" w:rsidR="00E275FB" w:rsidRPr="00E275FB" w:rsidRDefault="00E275FB">
            <w:pPr>
              <w:rPr>
                <w:rFonts w:ascii="Arial" w:hAnsi="Arial" w:cs="Arial"/>
                <w:sz w:val="20"/>
                <w:szCs w:val="20"/>
              </w:rPr>
            </w:pPr>
            <w:r w:rsidRPr="00E275FB">
              <w:rPr>
                <w:rFonts w:ascii="Arial" w:hAnsi="Arial" w:cs="Arial"/>
                <w:sz w:val="20"/>
                <w:szCs w:val="20"/>
              </w:rPr>
              <w:t>Constant</w:t>
            </w:r>
          </w:p>
        </w:tc>
        <w:tc>
          <w:tcPr>
            <w:tcW w:w="0" w:type="auto"/>
            <w:vAlign w:val="center"/>
            <w:hideMark/>
          </w:tcPr>
          <w:p w14:paraId="54B0663A" w14:textId="77777777" w:rsidR="00E275FB" w:rsidRPr="00E275FB" w:rsidRDefault="00E275FB">
            <w:pPr>
              <w:jc w:val="right"/>
              <w:rPr>
                <w:rFonts w:ascii="Arial" w:hAnsi="Arial" w:cs="Arial"/>
                <w:sz w:val="20"/>
                <w:szCs w:val="20"/>
              </w:rPr>
            </w:pPr>
            <w:r w:rsidRPr="00E275FB">
              <w:rPr>
                <w:rFonts w:ascii="Arial" w:hAnsi="Arial" w:cs="Arial"/>
                <w:sz w:val="20"/>
                <w:szCs w:val="20"/>
              </w:rPr>
              <w:t>−.676</w:t>
            </w:r>
          </w:p>
        </w:tc>
        <w:tc>
          <w:tcPr>
            <w:tcW w:w="0" w:type="auto"/>
            <w:vAlign w:val="center"/>
            <w:hideMark/>
          </w:tcPr>
          <w:p w14:paraId="0E4EAB1F" w14:textId="77777777" w:rsidR="00E275FB" w:rsidRPr="00E275FB" w:rsidRDefault="00E275FB">
            <w:pPr>
              <w:jc w:val="right"/>
              <w:rPr>
                <w:rFonts w:ascii="Arial" w:hAnsi="Arial" w:cs="Arial"/>
                <w:sz w:val="20"/>
                <w:szCs w:val="20"/>
              </w:rPr>
            </w:pPr>
            <w:r w:rsidRPr="00E275FB">
              <w:rPr>
                <w:rFonts w:ascii="Arial" w:hAnsi="Arial" w:cs="Arial"/>
                <w:sz w:val="20"/>
                <w:szCs w:val="20"/>
              </w:rPr>
              <w:t>−1.458</w:t>
            </w:r>
          </w:p>
        </w:tc>
        <w:tc>
          <w:tcPr>
            <w:tcW w:w="0" w:type="auto"/>
            <w:vAlign w:val="center"/>
            <w:hideMark/>
          </w:tcPr>
          <w:p w14:paraId="7B0774E3" w14:textId="77777777" w:rsidR="00E275FB" w:rsidRPr="00E275FB" w:rsidRDefault="00E275FB">
            <w:pPr>
              <w:jc w:val="right"/>
              <w:rPr>
                <w:rFonts w:ascii="Arial" w:hAnsi="Arial" w:cs="Arial"/>
                <w:sz w:val="20"/>
                <w:szCs w:val="20"/>
              </w:rPr>
            </w:pPr>
            <w:r w:rsidRPr="00E275FB">
              <w:rPr>
                <w:rFonts w:ascii="Arial" w:hAnsi="Arial" w:cs="Arial"/>
                <w:sz w:val="20"/>
                <w:szCs w:val="20"/>
              </w:rPr>
              <w:t>.168</w:t>
            </w:r>
          </w:p>
        </w:tc>
      </w:tr>
      <w:tr w:rsidR="00E275FB" w14:paraId="4CF3C3D5" w14:textId="77777777" w:rsidTr="00E275FB">
        <w:trPr>
          <w:trHeight w:val="287"/>
          <w:tblCellSpacing w:w="15" w:type="dxa"/>
        </w:trPr>
        <w:tc>
          <w:tcPr>
            <w:tcW w:w="0" w:type="auto"/>
            <w:vAlign w:val="center"/>
            <w:hideMark/>
          </w:tcPr>
          <w:p w14:paraId="1AA7616D" w14:textId="77777777" w:rsidR="00E275FB" w:rsidRPr="00E275FB" w:rsidRDefault="00E275FB">
            <w:pPr>
              <w:rPr>
                <w:rFonts w:ascii="Arial" w:hAnsi="Arial" w:cs="Arial"/>
                <w:sz w:val="20"/>
                <w:szCs w:val="20"/>
              </w:rPr>
            </w:pPr>
            <w:r w:rsidRPr="00E275FB">
              <w:rPr>
                <w:rFonts w:ascii="Arial" w:hAnsi="Arial" w:cs="Arial"/>
                <w:sz w:val="20"/>
                <w:szCs w:val="20"/>
              </w:rPr>
              <w:t>Race</w:t>
            </w:r>
          </w:p>
        </w:tc>
        <w:tc>
          <w:tcPr>
            <w:tcW w:w="0" w:type="auto"/>
            <w:vAlign w:val="center"/>
            <w:hideMark/>
          </w:tcPr>
          <w:p w14:paraId="22515297" w14:textId="77777777" w:rsidR="00E275FB" w:rsidRPr="00E275FB" w:rsidRDefault="00E275FB">
            <w:pPr>
              <w:jc w:val="right"/>
              <w:rPr>
                <w:rFonts w:ascii="Arial" w:hAnsi="Arial" w:cs="Arial"/>
                <w:sz w:val="20"/>
                <w:szCs w:val="20"/>
              </w:rPr>
            </w:pPr>
            <w:r w:rsidRPr="00E275FB">
              <w:rPr>
                <w:rFonts w:ascii="Arial" w:hAnsi="Arial" w:cs="Arial"/>
                <w:sz w:val="20"/>
                <w:szCs w:val="20"/>
              </w:rPr>
              <w:t>−.028</w:t>
            </w:r>
          </w:p>
        </w:tc>
        <w:tc>
          <w:tcPr>
            <w:tcW w:w="0" w:type="auto"/>
            <w:vAlign w:val="center"/>
            <w:hideMark/>
          </w:tcPr>
          <w:p w14:paraId="24DA22FB" w14:textId="77777777" w:rsidR="00E275FB" w:rsidRPr="00E275FB" w:rsidRDefault="00E275FB">
            <w:pPr>
              <w:jc w:val="right"/>
              <w:rPr>
                <w:rFonts w:ascii="Arial" w:hAnsi="Arial" w:cs="Arial"/>
                <w:sz w:val="20"/>
                <w:szCs w:val="20"/>
              </w:rPr>
            </w:pPr>
            <w:r w:rsidRPr="00E275FB">
              <w:rPr>
                <w:rFonts w:ascii="Arial" w:hAnsi="Arial" w:cs="Arial"/>
                <w:sz w:val="20"/>
                <w:szCs w:val="20"/>
              </w:rPr>
              <w:t>−.358</w:t>
            </w:r>
          </w:p>
        </w:tc>
        <w:tc>
          <w:tcPr>
            <w:tcW w:w="0" w:type="auto"/>
            <w:vAlign w:val="center"/>
            <w:hideMark/>
          </w:tcPr>
          <w:p w14:paraId="5F7CAC88" w14:textId="77777777" w:rsidR="00E275FB" w:rsidRPr="00E275FB" w:rsidRDefault="00E275FB">
            <w:pPr>
              <w:jc w:val="right"/>
              <w:rPr>
                <w:rFonts w:ascii="Arial" w:hAnsi="Arial" w:cs="Arial"/>
                <w:sz w:val="20"/>
                <w:szCs w:val="20"/>
              </w:rPr>
            </w:pPr>
            <w:r w:rsidRPr="00E275FB">
              <w:rPr>
                <w:rFonts w:ascii="Arial" w:hAnsi="Arial" w:cs="Arial"/>
                <w:sz w:val="20"/>
                <w:szCs w:val="20"/>
              </w:rPr>
              <w:t>.282</w:t>
            </w:r>
          </w:p>
        </w:tc>
      </w:tr>
      <w:tr w:rsidR="00E275FB" w14:paraId="247CD214" w14:textId="77777777" w:rsidTr="00E275FB">
        <w:trPr>
          <w:trHeight w:val="287"/>
          <w:tblCellSpacing w:w="15" w:type="dxa"/>
        </w:trPr>
        <w:tc>
          <w:tcPr>
            <w:tcW w:w="0" w:type="auto"/>
            <w:vAlign w:val="center"/>
            <w:hideMark/>
          </w:tcPr>
          <w:p w14:paraId="3EACA7D5" w14:textId="77777777" w:rsidR="00E275FB" w:rsidRPr="00E275FB" w:rsidRDefault="00E275FB">
            <w:pPr>
              <w:rPr>
                <w:rFonts w:ascii="Arial" w:hAnsi="Arial" w:cs="Arial"/>
                <w:sz w:val="20"/>
                <w:szCs w:val="20"/>
              </w:rPr>
            </w:pPr>
            <w:r w:rsidRPr="00E275FB">
              <w:rPr>
                <w:rFonts w:ascii="Arial" w:hAnsi="Arial" w:cs="Arial"/>
                <w:sz w:val="20"/>
                <w:szCs w:val="20"/>
              </w:rPr>
              <w:t>Sex</w:t>
            </w:r>
          </w:p>
        </w:tc>
        <w:tc>
          <w:tcPr>
            <w:tcW w:w="0" w:type="auto"/>
            <w:vAlign w:val="center"/>
            <w:hideMark/>
          </w:tcPr>
          <w:p w14:paraId="00AF6DF9" w14:textId="77777777" w:rsidR="00E275FB" w:rsidRPr="00E275FB" w:rsidRDefault="00E275FB">
            <w:pPr>
              <w:jc w:val="right"/>
              <w:rPr>
                <w:rFonts w:ascii="Arial" w:hAnsi="Arial" w:cs="Arial"/>
                <w:sz w:val="20"/>
                <w:szCs w:val="20"/>
              </w:rPr>
            </w:pPr>
            <w:r w:rsidRPr="00E275FB">
              <w:rPr>
                <w:rFonts w:ascii="Arial" w:hAnsi="Arial" w:cs="Arial"/>
                <w:sz w:val="20"/>
                <w:szCs w:val="20"/>
              </w:rPr>
              <w:t>−.018</w:t>
            </w:r>
          </w:p>
        </w:tc>
        <w:tc>
          <w:tcPr>
            <w:tcW w:w="0" w:type="auto"/>
            <w:vAlign w:val="center"/>
            <w:hideMark/>
          </w:tcPr>
          <w:p w14:paraId="651AA9E5" w14:textId="77777777" w:rsidR="00E275FB" w:rsidRPr="00E275FB" w:rsidRDefault="00E275FB">
            <w:pPr>
              <w:jc w:val="right"/>
              <w:rPr>
                <w:rFonts w:ascii="Arial" w:hAnsi="Arial" w:cs="Arial"/>
                <w:sz w:val="20"/>
                <w:szCs w:val="20"/>
              </w:rPr>
            </w:pPr>
            <w:r w:rsidRPr="00E275FB">
              <w:rPr>
                <w:rFonts w:ascii="Arial" w:hAnsi="Arial" w:cs="Arial"/>
                <w:sz w:val="20"/>
                <w:szCs w:val="20"/>
              </w:rPr>
              <w:t>−.220</w:t>
            </w:r>
          </w:p>
        </w:tc>
        <w:tc>
          <w:tcPr>
            <w:tcW w:w="0" w:type="auto"/>
            <w:vAlign w:val="center"/>
            <w:hideMark/>
          </w:tcPr>
          <w:p w14:paraId="4AF49820" w14:textId="77777777" w:rsidR="00E275FB" w:rsidRPr="00E275FB" w:rsidRDefault="00E275FB">
            <w:pPr>
              <w:jc w:val="right"/>
              <w:rPr>
                <w:rFonts w:ascii="Arial" w:hAnsi="Arial" w:cs="Arial"/>
                <w:sz w:val="20"/>
                <w:szCs w:val="20"/>
              </w:rPr>
            </w:pPr>
            <w:r w:rsidRPr="00E275FB">
              <w:rPr>
                <w:rFonts w:ascii="Arial" w:hAnsi="Arial" w:cs="Arial"/>
                <w:sz w:val="20"/>
                <w:szCs w:val="20"/>
              </w:rPr>
              <w:t>.172</w:t>
            </w:r>
          </w:p>
        </w:tc>
      </w:tr>
      <w:tr w:rsidR="00E275FB" w14:paraId="18C2A665" w14:textId="77777777" w:rsidTr="00E275FB">
        <w:trPr>
          <w:trHeight w:val="287"/>
          <w:tblCellSpacing w:w="15" w:type="dxa"/>
        </w:trPr>
        <w:tc>
          <w:tcPr>
            <w:tcW w:w="0" w:type="auto"/>
            <w:vAlign w:val="center"/>
            <w:hideMark/>
          </w:tcPr>
          <w:p w14:paraId="6394038F" w14:textId="77777777" w:rsidR="00E275FB" w:rsidRPr="00E275FB" w:rsidRDefault="00E275FB">
            <w:pPr>
              <w:rPr>
                <w:rFonts w:ascii="Arial" w:hAnsi="Arial" w:cs="Arial"/>
                <w:sz w:val="20"/>
                <w:szCs w:val="20"/>
              </w:rPr>
            </w:pPr>
            <w:r w:rsidRPr="00E275FB">
              <w:rPr>
                <w:rFonts w:ascii="Arial" w:hAnsi="Arial" w:cs="Arial"/>
                <w:sz w:val="20"/>
                <w:szCs w:val="20"/>
              </w:rPr>
              <w:t>MIDUS cohort</w:t>
            </w:r>
          </w:p>
        </w:tc>
        <w:tc>
          <w:tcPr>
            <w:tcW w:w="0" w:type="auto"/>
            <w:vAlign w:val="center"/>
            <w:hideMark/>
          </w:tcPr>
          <w:p w14:paraId="40596AED" w14:textId="77777777" w:rsidR="00E275FB" w:rsidRPr="00E275FB" w:rsidRDefault="00E275FB">
            <w:pPr>
              <w:jc w:val="right"/>
              <w:rPr>
                <w:rFonts w:ascii="Arial" w:hAnsi="Arial" w:cs="Arial"/>
                <w:sz w:val="20"/>
                <w:szCs w:val="20"/>
              </w:rPr>
            </w:pPr>
            <w:r w:rsidRPr="00E275FB">
              <w:rPr>
                <w:rFonts w:ascii="Arial" w:hAnsi="Arial" w:cs="Arial"/>
                <w:sz w:val="20"/>
                <w:szCs w:val="20"/>
              </w:rPr>
              <w:t>.821</w:t>
            </w:r>
          </w:p>
        </w:tc>
        <w:tc>
          <w:tcPr>
            <w:tcW w:w="0" w:type="auto"/>
            <w:vAlign w:val="center"/>
            <w:hideMark/>
          </w:tcPr>
          <w:p w14:paraId="4167E81B" w14:textId="77777777" w:rsidR="00E275FB" w:rsidRPr="00E275FB" w:rsidRDefault="00E275FB">
            <w:pPr>
              <w:jc w:val="right"/>
              <w:rPr>
                <w:rFonts w:ascii="Arial" w:hAnsi="Arial" w:cs="Arial"/>
                <w:sz w:val="20"/>
                <w:szCs w:val="20"/>
              </w:rPr>
            </w:pPr>
            <w:r w:rsidRPr="00E275FB">
              <w:rPr>
                <w:rFonts w:ascii="Arial" w:hAnsi="Arial" w:cs="Arial"/>
                <w:sz w:val="20"/>
                <w:szCs w:val="20"/>
              </w:rPr>
              <w:t>.537</w:t>
            </w:r>
          </w:p>
        </w:tc>
        <w:tc>
          <w:tcPr>
            <w:tcW w:w="0" w:type="auto"/>
            <w:vAlign w:val="center"/>
            <w:hideMark/>
          </w:tcPr>
          <w:p w14:paraId="4A401DC3" w14:textId="77777777" w:rsidR="00E275FB" w:rsidRPr="00E275FB" w:rsidRDefault="00E275FB">
            <w:pPr>
              <w:jc w:val="right"/>
              <w:rPr>
                <w:rFonts w:ascii="Arial" w:hAnsi="Arial" w:cs="Arial"/>
                <w:sz w:val="20"/>
                <w:szCs w:val="20"/>
              </w:rPr>
            </w:pPr>
            <w:r w:rsidRPr="00E275FB">
              <w:rPr>
                <w:rFonts w:ascii="Arial" w:hAnsi="Arial" w:cs="Arial"/>
                <w:sz w:val="20"/>
                <w:szCs w:val="20"/>
              </w:rPr>
              <w:t>1.104</w:t>
            </w:r>
          </w:p>
        </w:tc>
      </w:tr>
      <w:tr w:rsidR="00E275FB" w14:paraId="233D3CB7" w14:textId="77777777" w:rsidTr="00E275FB">
        <w:trPr>
          <w:trHeight w:val="287"/>
          <w:tblCellSpacing w:w="15" w:type="dxa"/>
        </w:trPr>
        <w:tc>
          <w:tcPr>
            <w:tcW w:w="0" w:type="auto"/>
            <w:vAlign w:val="center"/>
            <w:hideMark/>
          </w:tcPr>
          <w:p w14:paraId="7E764163" w14:textId="77777777" w:rsidR="00E275FB" w:rsidRPr="00E275FB" w:rsidRDefault="00E275FB">
            <w:pPr>
              <w:rPr>
                <w:rFonts w:ascii="Arial" w:hAnsi="Arial" w:cs="Arial"/>
                <w:sz w:val="20"/>
                <w:szCs w:val="20"/>
              </w:rPr>
            </w:pPr>
            <w:r w:rsidRPr="00E275FB">
              <w:rPr>
                <w:rFonts w:ascii="Arial" w:hAnsi="Arial" w:cs="Arial"/>
                <w:sz w:val="20"/>
                <w:szCs w:val="20"/>
              </w:rPr>
              <w:t>Age at MRI</w:t>
            </w:r>
          </w:p>
        </w:tc>
        <w:tc>
          <w:tcPr>
            <w:tcW w:w="0" w:type="auto"/>
            <w:vAlign w:val="center"/>
            <w:hideMark/>
          </w:tcPr>
          <w:p w14:paraId="19B764DC" w14:textId="77777777" w:rsidR="00E275FB" w:rsidRPr="00E275FB" w:rsidRDefault="00E275FB">
            <w:pPr>
              <w:jc w:val="right"/>
              <w:rPr>
                <w:rFonts w:ascii="Arial" w:hAnsi="Arial" w:cs="Arial"/>
                <w:sz w:val="20"/>
                <w:szCs w:val="20"/>
              </w:rPr>
            </w:pPr>
            <w:r w:rsidRPr="00E275FB">
              <w:rPr>
                <w:rFonts w:ascii="Arial" w:hAnsi="Arial" w:cs="Arial"/>
                <w:sz w:val="20"/>
                <w:szCs w:val="20"/>
              </w:rPr>
              <w:t>.346</w:t>
            </w:r>
          </w:p>
        </w:tc>
        <w:tc>
          <w:tcPr>
            <w:tcW w:w="0" w:type="auto"/>
            <w:vAlign w:val="center"/>
            <w:hideMark/>
          </w:tcPr>
          <w:p w14:paraId="2BA502FF" w14:textId="77777777" w:rsidR="00E275FB" w:rsidRPr="00E275FB" w:rsidRDefault="00E275FB">
            <w:pPr>
              <w:jc w:val="right"/>
              <w:rPr>
                <w:rFonts w:ascii="Arial" w:hAnsi="Arial" w:cs="Arial"/>
                <w:sz w:val="20"/>
                <w:szCs w:val="20"/>
              </w:rPr>
            </w:pPr>
            <w:r w:rsidRPr="00E275FB">
              <w:rPr>
                <w:rFonts w:ascii="Arial" w:hAnsi="Arial" w:cs="Arial"/>
                <w:sz w:val="20"/>
                <w:szCs w:val="20"/>
              </w:rPr>
              <w:t>.184</w:t>
            </w:r>
          </w:p>
        </w:tc>
        <w:tc>
          <w:tcPr>
            <w:tcW w:w="0" w:type="auto"/>
            <w:vAlign w:val="center"/>
            <w:hideMark/>
          </w:tcPr>
          <w:p w14:paraId="7470B784" w14:textId="77777777" w:rsidR="00E275FB" w:rsidRPr="00E275FB" w:rsidRDefault="00E275FB">
            <w:pPr>
              <w:jc w:val="right"/>
              <w:rPr>
                <w:rFonts w:ascii="Arial" w:hAnsi="Arial" w:cs="Arial"/>
                <w:sz w:val="20"/>
                <w:szCs w:val="20"/>
              </w:rPr>
            </w:pPr>
            <w:r w:rsidRPr="00E275FB">
              <w:rPr>
                <w:rFonts w:ascii="Arial" w:hAnsi="Arial" w:cs="Arial"/>
                <w:sz w:val="20"/>
                <w:szCs w:val="20"/>
              </w:rPr>
              <w:t>.516</w:t>
            </w:r>
          </w:p>
        </w:tc>
      </w:tr>
      <w:tr w:rsidR="00E275FB" w14:paraId="7BDADE73" w14:textId="77777777" w:rsidTr="00E275FB">
        <w:trPr>
          <w:trHeight w:val="287"/>
          <w:tblCellSpacing w:w="15" w:type="dxa"/>
        </w:trPr>
        <w:tc>
          <w:tcPr>
            <w:tcW w:w="0" w:type="auto"/>
            <w:vAlign w:val="center"/>
            <w:hideMark/>
          </w:tcPr>
          <w:p w14:paraId="7F4EF266" w14:textId="77777777" w:rsidR="00E275FB" w:rsidRPr="00E275FB" w:rsidRDefault="00E275FB">
            <w:pPr>
              <w:rPr>
                <w:rFonts w:ascii="Arial" w:hAnsi="Arial" w:cs="Arial"/>
                <w:sz w:val="20"/>
                <w:szCs w:val="20"/>
              </w:rPr>
            </w:pPr>
            <w:r w:rsidRPr="00E275FB">
              <w:rPr>
                <w:rFonts w:ascii="Arial" w:hAnsi="Arial" w:cs="Arial"/>
                <w:sz w:val="20"/>
                <w:szCs w:val="20"/>
              </w:rPr>
              <w:t>SES</w:t>
            </w:r>
          </w:p>
        </w:tc>
        <w:tc>
          <w:tcPr>
            <w:tcW w:w="0" w:type="auto"/>
            <w:vAlign w:val="center"/>
            <w:hideMark/>
          </w:tcPr>
          <w:p w14:paraId="12B61C8F" w14:textId="77777777" w:rsidR="00E275FB" w:rsidRPr="00E275FB" w:rsidRDefault="00E275FB">
            <w:pPr>
              <w:jc w:val="right"/>
              <w:rPr>
                <w:rFonts w:ascii="Arial" w:hAnsi="Arial" w:cs="Arial"/>
                <w:sz w:val="20"/>
                <w:szCs w:val="20"/>
              </w:rPr>
            </w:pPr>
            <w:r w:rsidRPr="00E275FB">
              <w:rPr>
                <w:rFonts w:ascii="Arial" w:hAnsi="Arial" w:cs="Arial"/>
                <w:sz w:val="20"/>
                <w:szCs w:val="20"/>
              </w:rPr>
              <w:t>−.143</w:t>
            </w:r>
          </w:p>
        </w:tc>
        <w:tc>
          <w:tcPr>
            <w:tcW w:w="0" w:type="auto"/>
            <w:vAlign w:val="center"/>
            <w:hideMark/>
          </w:tcPr>
          <w:p w14:paraId="6F7243D5" w14:textId="77777777" w:rsidR="00E275FB" w:rsidRPr="00E275FB" w:rsidRDefault="00E275FB">
            <w:pPr>
              <w:jc w:val="right"/>
              <w:rPr>
                <w:rFonts w:ascii="Arial" w:hAnsi="Arial" w:cs="Arial"/>
                <w:sz w:val="20"/>
                <w:szCs w:val="20"/>
              </w:rPr>
            </w:pPr>
            <w:r w:rsidRPr="00E275FB">
              <w:rPr>
                <w:rFonts w:ascii="Arial" w:hAnsi="Arial" w:cs="Arial"/>
                <w:sz w:val="20"/>
                <w:szCs w:val="20"/>
              </w:rPr>
              <w:t>−.249</w:t>
            </w:r>
          </w:p>
        </w:tc>
        <w:tc>
          <w:tcPr>
            <w:tcW w:w="0" w:type="auto"/>
            <w:vAlign w:val="center"/>
            <w:hideMark/>
          </w:tcPr>
          <w:p w14:paraId="0DA130D4" w14:textId="77777777" w:rsidR="00E275FB" w:rsidRPr="00E275FB" w:rsidRDefault="00E275FB">
            <w:pPr>
              <w:jc w:val="right"/>
              <w:rPr>
                <w:rFonts w:ascii="Arial" w:hAnsi="Arial" w:cs="Arial"/>
                <w:sz w:val="20"/>
                <w:szCs w:val="20"/>
              </w:rPr>
            </w:pPr>
            <w:r w:rsidRPr="00E275FB">
              <w:rPr>
                <w:rFonts w:ascii="Arial" w:hAnsi="Arial" w:cs="Arial"/>
                <w:sz w:val="20"/>
                <w:szCs w:val="20"/>
              </w:rPr>
              <w:t>−.032</w:t>
            </w:r>
          </w:p>
        </w:tc>
      </w:tr>
      <w:tr w:rsidR="00E275FB" w14:paraId="67DEB430" w14:textId="77777777" w:rsidTr="00E275FB">
        <w:trPr>
          <w:trHeight w:val="287"/>
          <w:tblCellSpacing w:w="15" w:type="dxa"/>
        </w:trPr>
        <w:tc>
          <w:tcPr>
            <w:tcW w:w="0" w:type="auto"/>
            <w:vAlign w:val="center"/>
            <w:hideMark/>
          </w:tcPr>
          <w:p w14:paraId="1694CCC7" w14:textId="77777777" w:rsidR="00E275FB" w:rsidRPr="00460039" w:rsidRDefault="00E275FB">
            <w:pPr>
              <w:rPr>
                <w:rFonts w:ascii="Arial" w:hAnsi="Arial" w:cs="Arial"/>
                <w:b/>
                <w:bCs/>
                <w:sz w:val="20"/>
                <w:szCs w:val="20"/>
              </w:rPr>
            </w:pPr>
            <w:r w:rsidRPr="00460039">
              <w:rPr>
                <w:rStyle w:val="Strong"/>
                <w:rFonts w:ascii="Arial" w:hAnsi="Arial" w:cs="Arial"/>
                <w:b w:val="0"/>
                <w:bCs w:val="0"/>
                <w:sz w:val="20"/>
                <w:szCs w:val="20"/>
              </w:rPr>
              <w:t>Social well-being</w:t>
            </w:r>
          </w:p>
        </w:tc>
        <w:tc>
          <w:tcPr>
            <w:tcW w:w="0" w:type="auto"/>
            <w:vAlign w:val="center"/>
            <w:hideMark/>
          </w:tcPr>
          <w:p w14:paraId="6580B074" w14:textId="77777777" w:rsidR="00E275FB" w:rsidRPr="00460039" w:rsidRDefault="00E275FB">
            <w:pPr>
              <w:jc w:val="right"/>
              <w:rPr>
                <w:rFonts w:ascii="Arial" w:hAnsi="Arial" w:cs="Arial"/>
                <w:b/>
                <w:bCs/>
                <w:sz w:val="20"/>
                <w:szCs w:val="20"/>
              </w:rPr>
            </w:pPr>
            <w:r w:rsidRPr="00460039">
              <w:rPr>
                <w:rStyle w:val="Strong"/>
                <w:rFonts w:ascii="Arial" w:hAnsi="Arial" w:cs="Arial"/>
                <w:b w:val="0"/>
                <w:bCs w:val="0"/>
                <w:sz w:val="20"/>
                <w:szCs w:val="20"/>
              </w:rPr>
              <w:t>−.133</w:t>
            </w:r>
          </w:p>
        </w:tc>
        <w:tc>
          <w:tcPr>
            <w:tcW w:w="0" w:type="auto"/>
            <w:vAlign w:val="center"/>
            <w:hideMark/>
          </w:tcPr>
          <w:p w14:paraId="14FE3AE5" w14:textId="77777777" w:rsidR="00E275FB" w:rsidRPr="00460039" w:rsidRDefault="00E275FB">
            <w:pPr>
              <w:jc w:val="right"/>
              <w:rPr>
                <w:rFonts w:ascii="Arial" w:hAnsi="Arial" w:cs="Arial"/>
                <w:b/>
                <w:bCs/>
                <w:sz w:val="20"/>
                <w:szCs w:val="20"/>
              </w:rPr>
            </w:pPr>
            <w:r w:rsidRPr="00460039">
              <w:rPr>
                <w:rStyle w:val="Strong"/>
                <w:rFonts w:ascii="Arial" w:hAnsi="Arial" w:cs="Arial"/>
                <w:b w:val="0"/>
                <w:bCs w:val="0"/>
                <w:sz w:val="20"/>
                <w:szCs w:val="20"/>
              </w:rPr>
              <w:t>−.259</w:t>
            </w:r>
          </w:p>
        </w:tc>
        <w:tc>
          <w:tcPr>
            <w:tcW w:w="0" w:type="auto"/>
            <w:vAlign w:val="center"/>
            <w:hideMark/>
          </w:tcPr>
          <w:p w14:paraId="7826141E" w14:textId="77777777" w:rsidR="00E275FB" w:rsidRPr="00460039" w:rsidRDefault="00E275FB">
            <w:pPr>
              <w:jc w:val="right"/>
              <w:rPr>
                <w:rFonts w:ascii="Arial" w:hAnsi="Arial" w:cs="Arial"/>
                <w:b/>
                <w:bCs/>
                <w:sz w:val="20"/>
                <w:szCs w:val="20"/>
              </w:rPr>
            </w:pPr>
            <w:r w:rsidRPr="00460039">
              <w:rPr>
                <w:rStyle w:val="Strong"/>
                <w:rFonts w:ascii="Arial" w:hAnsi="Arial" w:cs="Arial"/>
                <w:b w:val="0"/>
                <w:bCs w:val="0"/>
                <w:sz w:val="20"/>
                <w:szCs w:val="20"/>
              </w:rPr>
              <w:t>−.028</w:t>
            </w:r>
          </w:p>
        </w:tc>
      </w:tr>
      <w:tr w:rsidR="00E275FB" w14:paraId="0C0BA9B2" w14:textId="77777777" w:rsidTr="00E275FB">
        <w:trPr>
          <w:trHeight w:val="254"/>
          <w:tblCellSpacing w:w="15" w:type="dxa"/>
        </w:trPr>
        <w:tc>
          <w:tcPr>
            <w:tcW w:w="0" w:type="auto"/>
            <w:vAlign w:val="center"/>
            <w:hideMark/>
          </w:tcPr>
          <w:p w14:paraId="65B387DA" w14:textId="77777777" w:rsidR="00E275FB" w:rsidRPr="00E275FB" w:rsidRDefault="00E275FB">
            <w:pPr>
              <w:rPr>
                <w:rFonts w:ascii="Arial" w:hAnsi="Arial" w:cs="Arial"/>
                <w:sz w:val="20"/>
                <w:szCs w:val="20"/>
              </w:rPr>
            </w:pPr>
            <w:r w:rsidRPr="00E275FB">
              <w:rPr>
                <w:rFonts w:ascii="Arial" w:hAnsi="Arial" w:cs="Arial"/>
                <w:sz w:val="20"/>
                <w:szCs w:val="20"/>
              </w:rPr>
              <w:t>Chronic conditions</w:t>
            </w:r>
          </w:p>
        </w:tc>
        <w:tc>
          <w:tcPr>
            <w:tcW w:w="0" w:type="auto"/>
            <w:vAlign w:val="center"/>
            <w:hideMark/>
          </w:tcPr>
          <w:p w14:paraId="336F9E0C" w14:textId="77777777" w:rsidR="00E275FB" w:rsidRPr="00E275FB" w:rsidRDefault="00E275FB">
            <w:pPr>
              <w:jc w:val="right"/>
              <w:rPr>
                <w:rFonts w:ascii="Arial" w:hAnsi="Arial" w:cs="Arial"/>
                <w:sz w:val="20"/>
                <w:szCs w:val="20"/>
              </w:rPr>
            </w:pPr>
            <w:r w:rsidRPr="00E275FB">
              <w:rPr>
                <w:rFonts w:ascii="Arial" w:hAnsi="Arial" w:cs="Arial"/>
                <w:sz w:val="20"/>
                <w:szCs w:val="20"/>
              </w:rPr>
              <w:t>.114</w:t>
            </w:r>
          </w:p>
        </w:tc>
        <w:tc>
          <w:tcPr>
            <w:tcW w:w="0" w:type="auto"/>
            <w:vAlign w:val="center"/>
            <w:hideMark/>
          </w:tcPr>
          <w:p w14:paraId="5C0F02C2" w14:textId="77777777" w:rsidR="00E275FB" w:rsidRPr="00E275FB" w:rsidRDefault="00E275FB">
            <w:pPr>
              <w:jc w:val="right"/>
              <w:rPr>
                <w:rFonts w:ascii="Arial" w:hAnsi="Arial" w:cs="Arial"/>
                <w:sz w:val="20"/>
                <w:szCs w:val="20"/>
              </w:rPr>
            </w:pPr>
            <w:r w:rsidRPr="00E275FB">
              <w:rPr>
                <w:rFonts w:ascii="Arial" w:hAnsi="Arial" w:cs="Arial"/>
                <w:sz w:val="20"/>
                <w:szCs w:val="20"/>
              </w:rPr>
              <w:t>−.023</w:t>
            </w:r>
          </w:p>
        </w:tc>
        <w:tc>
          <w:tcPr>
            <w:tcW w:w="0" w:type="auto"/>
            <w:vAlign w:val="center"/>
            <w:hideMark/>
          </w:tcPr>
          <w:p w14:paraId="46E9A27F" w14:textId="77777777" w:rsidR="00E275FB" w:rsidRPr="00E275FB" w:rsidRDefault="00E275FB">
            <w:pPr>
              <w:jc w:val="right"/>
              <w:rPr>
                <w:rFonts w:ascii="Arial" w:hAnsi="Arial" w:cs="Arial"/>
                <w:sz w:val="20"/>
                <w:szCs w:val="20"/>
              </w:rPr>
            </w:pPr>
            <w:r w:rsidRPr="00E275FB">
              <w:rPr>
                <w:rFonts w:ascii="Arial" w:hAnsi="Arial" w:cs="Arial"/>
                <w:sz w:val="20"/>
                <w:szCs w:val="20"/>
              </w:rPr>
              <w:t>.246</w:t>
            </w:r>
          </w:p>
        </w:tc>
      </w:tr>
      <w:tr w:rsidR="00E275FB" w14:paraId="5EB8CE47" w14:textId="77777777" w:rsidTr="00E275FB">
        <w:trPr>
          <w:trHeight w:val="287"/>
          <w:tblCellSpacing w:w="15" w:type="dxa"/>
        </w:trPr>
        <w:tc>
          <w:tcPr>
            <w:tcW w:w="0" w:type="auto"/>
            <w:vAlign w:val="center"/>
            <w:hideMark/>
          </w:tcPr>
          <w:p w14:paraId="3679D70C" w14:textId="77777777" w:rsidR="00E275FB" w:rsidRPr="00E275FB" w:rsidRDefault="00E275FB">
            <w:pPr>
              <w:rPr>
                <w:rFonts w:ascii="Arial" w:hAnsi="Arial" w:cs="Arial"/>
                <w:sz w:val="20"/>
                <w:szCs w:val="20"/>
              </w:rPr>
            </w:pPr>
            <w:r w:rsidRPr="00E275FB">
              <w:rPr>
                <w:rFonts w:ascii="Arial" w:hAnsi="Arial" w:cs="Arial"/>
                <w:sz w:val="20"/>
                <w:szCs w:val="20"/>
              </w:rPr>
              <w:t>BMI</w:t>
            </w:r>
          </w:p>
        </w:tc>
        <w:tc>
          <w:tcPr>
            <w:tcW w:w="0" w:type="auto"/>
            <w:vAlign w:val="center"/>
            <w:hideMark/>
          </w:tcPr>
          <w:p w14:paraId="7B3BC8D6" w14:textId="77777777" w:rsidR="00E275FB" w:rsidRPr="00E275FB" w:rsidRDefault="00E275FB">
            <w:pPr>
              <w:jc w:val="right"/>
              <w:rPr>
                <w:rFonts w:ascii="Arial" w:hAnsi="Arial" w:cs="Arial"/>
                <w:sz w:val="20"/>
                <w:szCs w:val="20"/>
              </w:rPr>
            </w:pPr>
            <w:r w:rsidRPr="00E275FB">
              <w:rPr>
                <w:rFonts w:ascii="Arial" w:hAnsi="Arial" w:cs="Arial"/>
                <w:sz w:val="20"/>
                <w:szCs w:val="20"/>
              </w:rPr>
              <w:t>.119</w:t>
            </w:r>
          </w:p>
        </w:tc>
        <w:tc>
          <w:tcPr>
            <w:tcW w:w="0" w:type="auto"/>
            <w:vAlign w:val="center"/>
            <w:hideMark/>
          </w:tcPr>
          <w:p w14:paraId="3F94C602" w14:textId="77777777" w:rsidR="00E275FB" w:rsidRPr="00E275FB" w:rsidRDefault="00E275FB">
            <w:pPr>
              <w:jc w:val="right"/>
              <w:rPr>
                <w:rFonts w:ascii="Arial" w:hAnsi="Arial" w:cs="Arial"/>
                <w:sz w:val="20"/>
                <w:szCs w:val="20"/>
              </w:rPr>
            </w:pPr>
            <w:r w:rsidRPr="00E275FB">
              <w:rPr>
                <w:rFonts w:ascii="Arial" w:hAnsi="Arial" w:cs="Arial"/>
                <w:sz w:val="20"/>
                <w:szCs w:val="20"/>
              </w:rPr>
              <w:t>.014</w:t>
            </w:r>
          </w:p>
        </w:tc>
        <w:tc>
          <w:tcPr>
            <w:tcW w:w="0" w:type="auto"/>
            <w:vAlign w:val="center"/>
            <w:hideMark/>
          </w:tcPr>
          <w:p w14:paraId="497D15C4" w14:textId="77777777" w:rsidR="00E275FB" w:rsidRPr="00E275FB" w:rsidRDefault="00E275FB">
            <w:pPr>
              <w:jc w:val="right"/>
              <w:rPr>
                <w:rFonts w:ascii="Arial" w:hAnsi="Arial" w:cs="Arial"/>
                <w:sz w:val="20"/>
                <w:szCs w:val="20"/>
              </w:rPr>
            </w:pPr>
            <w:r w:rsidRPr="00E275FB">
              <w:rPr>
                <w:rFonts w:ascii="Arial" w:hAnsi="Arial" w:cs="Arial"/>
                <w:sz w:val="20"/>
                <w:szCs w:val="20"/>
              </w:rPr>
              <w:t>.222</w:t>
            </w:r>
          </w:p>
        </w:tc>
      </w:tr>
      <w:tr w:rsidR="00E275FB" w14:paraId="6663BCBF" w14:textId="77777777" w:rsidTr="00E275FB">
        <w:trPr>
          <w:trHeight w:val="287"/>
          <w:tblCellSpacing w:w="15" w:type="dxa"/>
        </w:trPr>
        <w:tc>
          <w:tcPr>
            <w:tcW w:w="0" w:type="auto"/>
            <w:vAlign w:val="center"/>
            <w:hideMark/>
          </w:tcPr>
          <w:p w14:paraId="72CE5DF8" w14:textId="77777777" w:rsidR="00E275FB" w:rsidRPr="00E275FB" w:rsidRDefault="00E275FB">
            <w:pPr>
              <w:rPr>
                <w:rFonts w:ascii="Arial" w:hAnsi="Arial" w:cs="Arial"/>
                <w:sz w:val="20"/>
                <w:szCs w:val="20"/>
              </w:rPr>
            </w:pPr>
            <w:r w:rsidRPr="00E275FB">
              <w:rPr>
                <w:rFonts w:ascii="Arial" w:hAnsi="Arial" w:cs="Arial"/>
                <w:sz w:val="20"/>
                <w:szCs w:val="20"/>
              </w:rPr>
              <w:t>History of smoking</w:t>
            </w:r>
          </w:p>
        </w:tc>
        <w:tc>
          <w:tcPr>
            <w:tcW w:w="0" w:type="auto"/>
            <w:vAlign w:val="center"/>
            <w:hideMark/>
          </w:tcPr>
          <w:p w14:paraId="71F7EDAC" w14:textId="77777777" w:rsidR="00E275FB" w:rsidRPr="00E275FB" w:rsidRDefault="00E275FB">
            <w:pPr>
              <w:jc w:val="right"/>
              <w:rPr>
                <w:rFonts w:ascii="Arial" w:hAnsi="Arial" w:cs="Arial"/>
                <w:sz w:val="20"/>
                <w:szCs w:val="20"/>
              </w:rPr>
            </w:pPr>
            <w:r w:rsidRPr="00E275FB">
              <w:rPr>
                <w:rFonts w:ascii="Arial" w:hAnsi="Arial" w:cs="Arial"/>
                <w:sz w:val="20"/>
                <w:szCs w:val="20"/>
              </w:rPr>
              <w:t>−.086</w:t>
            </w:r>
          </w:p>
        </w:tc>
        <w:tc>
          <w:tcPr>
            <w:tcW w:w="0" w:type="auto"/>
            <w:vAlign w:val="center"/>
            <w:hideMark/>
          </w:tcPr>
          <w:p w14:paraId="4F65E5FB" w14:textId="77777777" w:rsidR="00E275FB" w:rsidRPr="00E275FB" w:rsidRDefault="00E275FB">
            <w:pPr>
              <w:jc w:val="right"/>
              <w:rPr>
                <w:rFonts w:ascii="Arial" w:hAnsi="Arial" w:cs="Arial"/>
                <w:sz w:val="20"/>
                <w:szCs w:val="20"/>
              </w:rPr>
            </w:pPr>
            <w:r w:rsidRPr="00E275FB">
              <w:rPr>
                <w:rFonts w:ascii="Arial" w:hAnsi="Arial" w:cs="Arial"/>
                <w:sz w:val="20"/>
                <w:szCs w:val="20"/>
              </w:rPr>
              <w:t>−.200</w:t>
            </w:r>
          </w:p>
        </w:tc>
        <w:tc>
          <w:tcPr>
            <w:tcW w:w="0" w:type="auto"/>
            <w:vAlign w:val="center"/>
            <w:hideMark/>
          </w:tcPr>
          <w:p w14:paraId="1334A9D3" w14:textId="77777777" w:rsidR="00E275FB" w:rsidRPr="00E275FB" w:rsidRDefault="00E275FB">
            <w:pPr>
              <w:jc w:val="right"/>
              <w:rPr>
                <w:rFonts w:ascii="Arial" w:hAnsi="Arial" w:cs="Arial"/>
                <w:sz w:val="20"/>
                <w:szCs w:val="20"/>
              </w:rPr>
            </w:pPr>
            <w:r w:rsidRPr="00E275FB">
              <w:rPr>
                <w:rFonts w:ascii="Arial" w:hAnsi="Arial" w:cs="Arial"/>
                <w:sz w:val="20"/>
                <w:szCs w:val="20"/>
              </w:rPr>
              <w:t>.030</w:t>
            </w:r>
          </w:p>
        </w:tc>
      </w:tr>
      <w:tr w:rsidR="00E275FB" w14:paraId="718F3468" w14:textId="77777777" w:rsidTr="00E275FB">
        <w:trPr>
          <w:trHeight w:val="287"/>
          <w:tblCellSpacing w:w="15" w:type="dxa"/>
        </w:trPr>
        <w:tc>
          <w:tcPr>
            <w:tcW w:w="0" w:type="auto"/>
            <w:vAlign w:val="center"/>
            <w:hideMark/>
          </w:tcPr>
          <w:p w14:paraId="1B4CD4F7" w14:textId="77777777" w:rsidR="00E275FB" w:rsidRPr="00E275FB" w:rsidRDefault="00E275FB">
            <w:pPr>
              <w:rPr>
                <w:rFonts w:ascii="Arial" w:hAnsi="Arial" w:cs="Arial"/>
                <w:sz w:val="20"/>
                <w:szCs w:val="20"/>
              </w:rPr>
            </w:pPr>
            <w:r w:rsidRPr="00E275FB">
              <w:rPr>
                <w:rFonts w:ascii="Arial" w:hAnsi="Arial" w:cs="Arial"/>
                <w:sz w:val="20"/>
                <w:szCs w:val="20"/>
              </w:rPr>
              <w:t>History of drinking</w:t>
            </w:r>
          </w:p>
        </w:tc>
        <w:tc>
          <w:tcPr>
            <w:tcW w:w="0" w:type="auto"/>
            <w:vAlign w:val="center"/>
            <w:hideMark/>
          </w:tcPr>
          <w:p w14:paraId="6D92B895" w14:textId="77777777" w:rsidR="00E275FB" w:rsidRPr="00E275FB" w:rsidRDefault="00E275FB">
            <w:pPr>
              <w:jc w:val="right"/>
              <w:rPr>
                <w:rFonts w:ascii="Arial" w:hAnsi="Arial" w:cs="Arial"/>
                <w:sz w:val="20"/>
                <w:szCs w:val="20"/>
              </w:rPr>
            </w:pPr>
            <w:r w:rsidRPr="00E275FB">
              <w:rPr>
                <w:rFonts w:ascii="Arial" w:hAnsi="Arial" w:cs="Arial"/>
                <w:sz w:val="20"/>
                <w:szCs w:val="20"/>
              </w:rPr>
              <w:t>.019</w:t>
            </w:r>
          </w:p>
        </w:tc>
        <w:tc>
          <w:tcPr>
            <w:tcW w:w="0" w:type="auto"/>
            <w:vAlign w:val="center"/>
            <w:hideMark/>
          </w:tcPr>
          <w:p w14:paraId="30C01674" w14:textId="77777777" w:rsidR="00E275FB" w:rsidRPr="00E275FB" w:rsidRDefault="00E275FB">
            <w:pPr>
              <w:jc w:val="right"/>
              <w:rPr>
                <w:rFonts w:ascii="Arial" w:hAnsi="Arial" w:cs="Arial"/>
                <w:sz w:val="20"/>
                <w:szCs w:val="20"/>
              </w:rPr>
            </w:pPr>
            <w:r w:rsidRPr="00E275FB">
              <w:rPr>
                <w:rFonts w:ascii="Arial" w:hAnsi="Arial" w:cs="Arial"/>
                <w:sz w:val="20"/>
                <w:szCs w:val="20"/>
              </w:rPr>
              <w:t>−.104</w:t>
            </w:r>
          </w:p>
        </w:tc>
        <w:tc>
          <w:tcPr>
            <w:tcW w:w="0" w:type="auto"/>
            <w:vAlign w:val="center"/>
            <w:hideMark/>
          </w:tcPr>
          <w:p w14:paraId="542A3063" w14:textId="77777777" w:rsidR="00E275FB" w:rsidRPr="00E275FB" w:rsidRDefault="00E275FB">
            <w:pPr>
              <w:jc w:val="right"/>
              <w:rPr>
                <w:rFonts w:ascii="Arial" w:hAnsi="Arial" w:cs="Arial"/>
                <w:sz w:val="20"/>
                <w:szCs w:val="20"/>
              </w:rPr>
            </w:pPr>
            <w:r w:rsidRPr="00E275FB">
              <w:rPr>
                <w:rFonts w:ascii="Arial" w:hAnsi="Arial" w:cs="Arial"/>
                <w:sz w:val="20"/>
                <w:szCs w:val="20"/>
              </w:rPr>
              <w:t>.122</w:t>
            </w:r>
          </w:p>
        </w:tc>
      </w:tr>
      <w:tr w:rsidR="00E275FB" w14:paraId="4F61DE30" w14:textId="77777777" w:rsidTr="00E275FB">
        <w:trPr>
          <w:trHeight w:val="287"/>
          <w:tblCellSpacing w:w="15" w:type="dxa"/>
        </w:trPr>
        <w:tc>
          <w:tcPr>
            <w:tcW w:w="0" w:type="auto"/>
            <w:vAlign w:val="center"/>
            <w:hideMark/>
          </w:tcPr>
          <w:p w14:paraId="1DDA6FF2" w14:textId="77777777" w:rsidR="00E275FB" w:rsidRPr="00E275FB" w:rsidRDefault="00E275FB">
            <w:pPr>
              <w:rPr>
                <w:rFonts w:ascii="Arial" w:hAnsi="Arial" w:cs="Arial"/>
                <w:sz w:val="20"/>
                <w:szCs w:val="20"/>
              </w:rPr>
            </w:pPr>
            <w:r w:rsidRPr="00E275FB">
              <w:rPr>
                <w:rFonts w:ascii="Arial" w:hAnsi="Arial" w:cs="Arial"/>
                <w:sz w:val="20"/>
                <w:szCs w:val="20"/>
              </w:rPr>
              <w:t>Cognitive activities</w:t>
            </w:r>
          </w:p>
        </w:tc>
        <w:tc>
          <w:tcPr>
            <w:tcW w:w="0" w:type="auto"/>
            <w:vAlign w:val="center"/>
            <w:hideMark/>
          </w:tcPr>
          <w:p w14:paraId="60055B9F" w14:textId="77777777" w:rsidR="00E275FB" w:rsidRPr="00E275FB" w:rsidRDefault="00E275FB">
            <w:pPr>
              <w:jc w:val="right"/>
              <w:rPr>
                <w:rFonts w:ascii="Arial" w:hAnsi="Arial" w:cs="Arial"/>
                <w:sz w:val="20"/>
                <w:szCs w:val="20"/>
              </w:rPr>
            </w:pPr>
            <w:r w:rsidRPr="00E275FB">
              <w:rPr>
                <w:rFonts w:ascii="Arial" w:hAnsi="Arial" w:cs="Arial"/>
                <w:sz w:val="20"/>
                <w:szCs w:val="20"/>
              </w:rPr>
              <w:t>.032</w:t>
            </w:r>
          </w:p>
        </w:tc>
        <w:tc>
          <w:tcPr>
            <w:tcW w:w="0" w:type="auto"/>
            <w:vAlign w:val="center"/>
            <w:hideMark/>
          </w:tcPr>
          <w:p w14:paraId="4898D241" w14:textId="77777777" w:rsidR="00E275FB" w:rsidRPr="00E275FB" w:rsidRDefault="00E275FB">
            <w:pPr>
              <w:jc w:val="right"/>
              <w:rPr>
                <w:rFonts w:ascii="Arial" w:hAnsi="Arial" w:cs="Arial"/>
                <w:sz w:val="20"/>
                <w:szCs w:val="20"/>
              </w:rPr>
            </w:pPr>
            <w:r w:rsidRPr="00E275FB">
              <w:rPr>
                <w:rFonts w:ascii="Arial" w:hAnsi="Arial" w:cs="Arial"/>
                <w:sz w:val="20"/>
                <w:szCs w:val="20"/>
              </w:rPr>
              <w:t>−.076</w:t>
            </w:r>
          </w:p>
        </w:tc>
        <w:tc>
          <w:tcPr>
            <w:tcW w:w="0" w:type="auto"/>
            <w:vAlign w:val="center"/>
            <w:hideMark/>
          </w:tcPr>
          <w:p w14:paraId="29C6EC3E" w14:textId="77777777" w:rsidR="00E275FB" w:rsidRPr="00E275FB" w:rsidRDefault="00E275FB">
            <w:pPr>
              <w:jc w:val="right"/>
              <w:rPr>
                <w:rFonts w:ascii="Arial" w:hAnsi="Arial" w:cs="Arial"/>
                <w:sz w:val="20"/>
                <w:szCs w:val="20"/>
              </w:rPr>
            </w:pPr>
            <w:r w:rsidRPr="00E275FB">
              <w:rPr>
                <w:rFonts w:ascii="Arial" w:hAnsi="Arial" w:cs="Arial"/>
                <w:sz w:val="20"/>
                <w:szCs w:val="20"/>
              </w:rPr>
              <w:t>.142</w:t>
            </w:r>
          </w:p>
        </w:tc>
      </w:tr>
      <w:tr w:rsidR="00E275FB" w14:paraId="245D62D1" w14:textId="77777777" w:rsidTr="00E275FB">
        <w:trPr>
          <w:trHeight w:val="287"/>
          <w:tblCellSpacing w:w="15" w:type="dxa"/>
        </w:trPr>
        <w:tc>
          <w:tcPr>
            <w:tcW w:w="0" w:type="auto"/>
            <w:vAlign w:val="center"/>
            <w:hideMark/>
          </w:tcPr>
          <w:p w14:paraId="7895C534" w14:textId="77777777" w:rsidR="00E275FB" w:rsidRPr="00E275FB" w:rsidRDefault="00E275FB">
            <w:pPr>
              <w:rPr>
                <w:rFonts w:ascii="Arial" w:hAnsi="Arial" w:cs="Arial"/>
                <w:sz w:val="20"/>
                <w:szCs w:val="20"/>
              </w:rPr>
            </w:pPr>
            <w:r w:rsidRPr="00E275FB">
              <w:rPr>
                <w:rFonts w:ascii="Arial" w:hAnsi="Arial" w:cs="Arial"/>
                <w:sz w:val="20"/>
                <w:szCs w:val="20"/>
              </w:rPr>
              <w:t>Exercise frequency</w:t>
            </w:r>
          </w:p>
        </w:tc>
        <w:tc>
          <w:tcPr>
            <w:tcW w:w="0" w:type="auto"/>
            <w:vAlign w:val="center"/>
            <w:hideMark/>
          </w:tcPr>
          <w:p w14:paraId="24BB6011" w14:textId="77777777" w:rsidR="00E275FB" w:rsidRPr="00E275FB" w:rsidRDefault="00E275FB">
            <w:pPr>
              <w:jc w:val="right"/>
              <w:rPr>
                <w:rFonts w:ascii="Arial" w:hAnsi="Arial" w:cs="Arial"/>
                <w:sz w:val="20"/>
                <w:szCs w:val="20"/>
              </w:rPr>
            </w:pPr>
            <w:r w:rsidRPr="00E275FB">
              <w:rPr>
                <w:rFonts w:ascii="Arial" w:hAnsi="Arial" w:cs="Arial"/>
                <w:sz w:val="20"/>
                <w:szCs w:val="20"/>
              </w:rPr>
              <w:t>−.022</w:t>
            </w:r>
          </w:p>
        </w:tc>
        <w:tc>
          <w:tcPr>
            <w:tcW w:w="0" w:type="auto"/>
            <w:vAlign w:val="center"/>
            <w:hideMark/>
          </w:tcPr>
          <w:p w14:paraId="43612F89" w14:textId="77777777" w:rsidR="00E275FB" w:rsidRPr="00E275FB" w:rsidRDefault="00E275FB">
            <w:pPr>
              <w:jc w:val="right"/>
              <w:rPr>
                <w:rFonts w:ascii="Arial" w:hAnsi="Arial" w:cs="Arial"/>
                <w:sz w:val="20"/>
                <w:szCs w:val="20"/>
              </w:rPr>
            </w:pPr>
            <w:r w:rsidRPr="00E275FB">
              <w:rPr>
                <w:rFonts w:ascii="Arial" w:hAnsi="Arial" w:cs="Arial"/>
                <w:sz w:val="20"/>
                <w:szCs w:val="20"/>
              </w:rPr>
              <w:t>−.123</w:t>
            </w:r>
          </w:p>
        </w:tc>
        <w:tc>
          <w:tcPr>
            <w:tcW w:w="0" w:type="auto"/>
            <w:vAlign w:val="center"/>
            <w:hideMark/>
          </w:tcPr>
          <w:p w14:paraId="02697FED" w14:textId="77777777" w:rsidR="00E275FB" w:rsidRPr="00E275FB" w:rsidRDefault="00E275FB">
            <w:pPr>
              <w:jc w:val="right"/>
              <w:rPr>
                <w:rFonts w:ascii="Arial" w:hAnsi="Arial" w:cs="Arial"/>
                <w:sz w:val="20"/>
                <w:szCs w:val="20"/>
              </w:rPr>
            </w:pPr>
            <w:r w:rsidRPr="00E275FB">
              <w:rPr>
                <w:rFonts w:ascii="Arial" w:hAnsi="Arial" w:cs="Arial"/>
                <w:sz w:val="20"/>
                <w:szCs w:val="20"/>
              </w:rPr>
              <w:t>.079</w:t>
            </w:r>
          </w:p>
        </w:tc>
      </w:tr>
      <w:tr w:rsidR="00E275FB" w14:paraId="09ABB10E" w14:textId="77777777" w:rsidTr="00E275FB">
        <w:trPr>
          <w:trHeight w:val="287"/>
          <w:tblCellSpacing w:w="15" w:type="dxa"/>
        </w:trPr>
        <w:tc>
          <w:tcPr>
            <w:tcW w:w="0" w:type="auto"/>
            <w:vAlign w:val="center"/>
            <w:hideMark/>
          </w:tcPr>
          <w:p w14:paraId="2DA4BCDA" w14:textId="77777777" w:rsidR="00E275FB" w:rsidRPr="00E275FB" w:rsidRDefault="00E275FB">
            <w:pPr>
              <w:rPr>
                <w:rFonts w:ascii="Arial" w:hAnsi="Arial" w:cs="Arial"/>
                <w:sz w:val="20"/>
                <w:szCs w:val="20"/>
              </w:rPr>
            </w:pPr>
            <w:r w:rsidRPr="00E275FB">
              <w:rPr>
                <w:rFonts w:ascii="Arial" w:hAnsi="Arial" w:cs="Arial"/>
                <w:sz w:val="20"/>
                <w:szCs w:val="20"/>
              </w:rPr>
              <w:t>Marital/co-residency status</w:t>
            </w:r>
          </w:p>
        </w:tc>
        <w:tc>
          <w:tcPr>
            <w:tcW w:w="0" w:type="auto"/>
            <w:vAlign w:val="center"/>
            <w:hideMark/>
          </w:tcPr>
          <w:p w14:paraId="23EDC845" w14:textId="77777777" w:rsidR="00E275FB" w:rsidRPr="00E275FB" w:rsidRDefault="00E275FB">
            <w:pPr>
              <w:jc w:val="right"/>
              <w:rPr>
                <w:rFonts w:ascii="Arial" w:hAnsi="Arial" w:cs="Arial"/>
                <w:sz w:val="20"/>
                <w:szCs w:val="20"/>
              </w:rPr>
            </w:pPr>
            <w:r w:rsidRPr="00E275FB">
              <w:rPr>
                <w:rFonts w:ascii="Arial" w:hAnsi="Arial" w:cs="Arial"/>
                <w:sz w:val="20"/>
                <w:szCs w:val="20"/>
              </w:rPr>
              <w:t>.099</w:t>
            </w:r>
          </w:p>
        </w:tc>
        <w:tc>
          <w:tcPr>
            <w:tcW w:w="0" w:type="auto"/>
            <w:vAlign w:val="center"/>
            <w:hideMark/>
          </w:tcPr>
          <w:p w14:paraId="7428C712" w14:textId="77777777" w:rsidR="00E275FB" w:rsidRPr="00E275FB" w:rsidRDefault="00E275FB">
            <w:pPr>
              <w:jc w:val="right"/>
              <w:rPr>
                <w:rFonts w:ascii="Arial" w:hAnsi="Arial" w:cs="Arial"/>
                <w:sz w:val="20"/>
                <w:szCs w:val="20"/>
              </w:rPr>
            </w:pPr>
            <w:r w:rsidRPr="00E275FB">
              <w:rPr>
                <w:rFonts w:ascii="Arial" w:hAnsi="Arial" w:cs="Arial"/>
                <w:sz w:val="20"/>
                <w:szCs w:val="20"/>
              </w:rPr>
              <w:t>−.146</w:t>
            </w:r>
          </w:p>
        </w:tc>
        <w:tc>
          <w:tcPr>
            <w:tcW w:w="0" w:type="auto"/>
            <w:vAlign w:val="center"/>
            <w:hideMark/>
          </w:tcPr>
          <w:p w14:paraId="5B69ECBB" w14:textId="77777777" w:rsidR="00E275FB" w:rsidRPr="00E275FB" w:rsidRDefault="00E275FB">
            <w:pPr>
              <w:jc w:val="right"/>
              <w:rPr>
                <w:rFonts w:ascii="Arial" w:hAnsi="Arial" w:cs="Arial"/>
                <w:sz w:val="20"/>
                <w:szCs w:val="20"/>
              </w:rPr>
            </w:pPr>
            <w:r w:rsidRPr="00E275FB">
              <w:rPr>
                <w:rFonts w:ascii="Arial" w:hAnsi="Arial" w:cs="Arial"/>
                <w:sz w:val="20"/>
                <w:szCs w:val="20"/>
              </w:rPr>
              <w:t>.347</w:t>
            </w:r>
          </w:p>
        </w:tc>
      </w:tr>
      <w:tr w:rsidR="00E275FB" w14:paraId="4FA6CCD0" w14:textId="77777777" w:rsidTr="00E275FB">
        <w:trPr>
          <w:trHeight w:val="254"/>
          <w:tblCellSpacing w:w="15" w:type="dxa"/>
        </w:trPr>
        <w:tc>
          <w:tcPr>
            <w:tcW w:w="0" w:type="auto"/>
            <w:tcBorders>
              <w:bottom w:val="single" w:sz="4" w:space="0" w:color="000000"/>
            </w:tcBorders>
            <w:vAlign w:val="center"/>
            <w:hideMark/>
          </w:tcPr>
          <w:p w14:paraId="1AB427E0" w14:textId="77777777" w:rsidR="00E275FB" w:rsidRPr="00E275FB" w:rsidRDefault="00E275FB">
            <w:pPr>
              <w:rPr>
                <w:rFonts w:ascii="Arial" w:hAnsi="Arial" w:cs="Arial"/>
                <w:sz w:val="20"/>
                <w:szCs w:val="20"/>
              </w:rPr>
            </w:pPr>
            <w:r w:rsidRPr="00E275FB">
              <w:rPr>
                <w:rFonts w:ascii="Arial" w:hAnsi="Arial" w:cs="Arial"/>
                <w:sz w:val="20"/>
                <w:szCs w:val="20"/>
              </w:rPr>
              <w:t>Social network size</w:t>
            </w:r>
          </w:p>
        </w:tc>
        <w:tc>
          <w:tcPr>
            <w:tcW w:w="0" w:type="auto"/>
            <w:tcBorders>
              <w:bottom w:val="single" w:sz="4" w:space="0" w:color="000000"/>
            </w:tcBorders>
            <w:vAlign w:val="center"/>
            <w:hideMark/>
          </w:tcPr>
          <w:p w14:paraId="0C6A8249" w14:textId="77777777" w:rsidR="00E275FB" w:rsidRPr="00E275FB" w:rsidRDefault="00E275FB">
            <w:pPr>
              <w:jc w:val="right"/>
              <w:rPr>
                <w:rFonts w:ascii="Arial" w:hAnsi="Arial" w:cs="Arial"/>
                <w:sz w:val="20"/>
                <w:szCs w:val="20"/>
              </w:rPr>
            </w:pPr>
            <w:r w:rsidRPr="00E275FB">
              <w:rPr>
                <w:rFonts w:ascii="Arial" w:hAnsi="Arial" w:cs="Arial"/>
                <w:sz w:val="20"/>
                <w:szCs w:val="20"/>
              </w:rPr>
              <w:t>−.017</w:t>
            </w:r>
          </w:p>
        </w:tc>
        <w:tc>
          <w:tcPr>
            <w:tcW w:w="0" w:type="auto"/>
            <w:tcBorders>
              <w:bottom w:val="single" w:sz="4" w:space="0" w:color="000000"/>
            </w:tcBorders>
            <w:vAlign w:val="center"/>
            <w:hideMark/>
          </w:tcPr>
          <w:p w14:paraId="6D14F00D" w14:textId="77777777" w:rsidR="00E275FB" w:rsidRPr="00E275FB" w:rsidRDefault="00E275FB">
            <w:pPr>
              <w:jc w:val="right"/>
              <w:rPr>
                <w:rFonts w:ascii="Arial" w:hAnsi="Arial" w:cs="Arial"/>
                <w:sz w:val="20"/>
                <w:szCs w:val="20"/>
              </w:rPr>
            </w:pPr>
            <w:r w:rsidRPr="00E275FB">
              <w:rPr>
                <w:rFonts w:ascii="Arial" w:hAnsi="Arial" w:cs="Arial"/>
                <w:sz w:val="20"/>
                <w:szCs w:val="20"/>
              </w:rPr>
              <w:t>−.110</w:t>
            </w:r>
          </w:p>
        </w:tc>
        <w:tc>
          <w:tcPr>
            <w:tcW w:w="0" w:type="auto"/>
            <w:tcBorders>
              <w:bottom w:val="single" w:sz="4" w:space="0" w:color="000000"/>
            </w:tcBorders>
            <w:vAlign w:val="center"/>
            <w:hideMark/>
          </w:tcPr>
          <w:p w14:paraId="574A1224" w14:textId="77777777" w:rsidR="00E275FB" w:rsidRPr="00E275FB" w:rsidRDefault="00E275FB">
            <w:pPr>
              <w:jc w:val="right"/>
              <w:rPr>
                <w:rFonts w:ascii="Arial" w:hAnsi="Arial" w:cs="Arial"/>
                <w:sz w:val="20"/>
                <w:szCs w:val="20"/>
              </w:rPr>
            </w:pPr>
            <w:r w:rsidRPr="00E275FB">
              <w:rPr>
                <w:rFonts w:ascii="Arial" w:hAnsi="Arial" w:cs="Arial"/>
                <w:sz w:val="20"/>
                <w:szCs w:val="20"/>
              </w:rPr>
              <w:t>.096</w:t>
            </w:r>
          </w:p>
        </w:tc>
      </w:tr>
    </w:tbl>
    <w:p w14:paraId="64988BDC" w14:textId="18B25599" w:rsidR="00E275FB" w:rsidRPr="00706D41" w:rsidRDefault="00E275FB" w:rsidP="00E275FB">
      <w:pPr>
        <w:rPr>
          <w:rFonts w:ascii="Arial" w:hAnsi="Arial" w:cs="Arial"/>
          <w:i/>
          <w:iCs/>
          <w:sz w:val="16"/>
          <w:szCs w:val="16"/>
        </w:rPr>
      </w:pPr>
      <w:r w:rsidRPr="004B3586">
        <w:rPr>
          <w:rFonts w:ascii="Arial" w:hAnsi="Arial" w:cs="Arial"/>
          <w:i/>
          <w:iCs/>
          <w:sz w:val="16"/>
          <w:szCs w:val="16"/>
        </w:rPr>
        <w:t>N = 213. DV = DunedinPACNI</w:t>
      </w:r>
      <w:r>
        <w:rPr>
          <w:rFonts w:ascii="Arial" w:hAnsi="Arial" w:cs="Arial"/>
          <w:i/>
          <w:iCs/>
          <w:sz w:val="16"/>
          <w:szCs w:val="16"/>
        </w:rPr>
        <w:t xml:space="preserve">. SES = Socio-economic status; BMI = Body mass index. </w:t>
      </w:r>
      <w:r w:rsidR="002E251A">
        <w:rPr>
          <w:rFonts w:ascii="Arial" w:hAnsi="Arial" w:cs="Arial"/>
          <w:i/>
          <w:iCs/>
          <w:sz w:val="16"/>
          <w:szCs w:val="16"/>
        </w:rPr>
        <w:t>BCa = Bias-corrected and accelerated</w:t>
      </w:r>
    </w:p>
    <w:p w14:paraId="7FFD67CC" w14:textId="77777777" w:rsidR="00BF1C8D" w:rsidRDefault="00BF1C8D" w:rsidP="008D0CB8">
      <w:pPr>
        <w:rPr>
          <w:rFonts w:ascii="Arial" w:hAnsi="Arial" w:cs="Arial"/>
          <w:sz w:val="22"/>
          <w:szCs w:val="22"/>
        </w:rPr>
      </w:pPr>
    </w:p>
    <w:p w14:paraId="21ACFFD7" w14:textId="64A27772" w:rsidR="002D47E1" w:rsidRPr="002A75AE" w:rsidRDefault="00987040" w:rsidP="008D0CB8">
      <w:pPr>
        <w:rPr>
          <w:rFonts w:ascii="Arial" w:hAnsi="Arial" w:cs="Arial"/>
          <w:sz w:val="22"/>
          <w:szCs w:val="22"/>
        </w:rPr>
      </w:pPr>
      <w:r w:rsidRPr="00987040">
        <w:rPr>
          <w:rFonts w:ascii="Arial" w:hAnsi="Arial" w:cs="Arial"/>
          <w:sz w:val="22"/>
          <w:szCs w:val="22"/>
        </w:rPr>
        <w:t>SI-11-</w:t>
      </w:r>
      <w:r w:rsidR="00476FFE">
        <w:rPr>
          <w:rFonts w:ascii="Arial" w:hAnsi="Arial" w:cs="Arial"/>
          <w:sz w:val="22"/>
          <w:szCs w:val="22"/>
        </w:rPr>
        <w:t>2</w:t>
      </w:r>
      <w:r w:rsidRPr="00987040">
        <w:rPr>
          <w:rFonts w:ascii="Arial" w:hAnsi="Arial" w:cs="Arial"/>
          <w:sz w:val="22"/>
          <w:szCs w:val="22"/>
        </w:rPr>
        <w:t>.</w:t>
      </w:r>
      <w:r>
        <w:rPr>
          <w:rFonts w:ascii="Arial" w:hAnsi="Arial" w:cs="Arial"/>
          <w:sz w:val="22"/>
          <w:szCs w:val="22"/>
        </w:rPr>
        <w:t xml:space="preserve"> Private/Eudaimonic Well-Being</w:t>
      </w:r>
    </w:p>
    <w:tbl>
      <w:tblPr>
        <w:tblW w:w="9285" w:type="dxa"/>
        <w:tblCellSpacing w:w="15" w:type="dxa"/>
        <w:tblBorders>
          <w:bottom w:val="single" w:sz="4" w:space="0" w:color="000000"/>
        </w:tblBorders>
        <w:tblCellMar>
          <w:top w:w="15" w:type="dxa"/>
          <w:left w:w="15" w:type="dxa"/>
          <w:bottom w:w="15" w:type="dxa"/>
          <w:right w:w="15" w:type="dxa"/>
        </w:tblCellMar>
        <w:tblLook w:val="04A0" w:firstRow="1" w:lastRow="0" w:firstColumn="1" w:lastColumn="0" w:noHBand="0" w:noVBand="1"/>
      </w:tblPr>
      <w:tblGrid>
        <w:gridCol w:w="3682"/>
        <w:gridCol w:w="750"/>
        <w:gridCol w:w="2427"/>
        <w:gridCol w:w="2426"/>
      </w:tblGrid>
      <w:tr w:rsidR="00EA527F" w14:paraId="3104DB4B" w14:textId="77777777" w:rsidTr="00EA527F">
        <w:trPr>
          <w:trHeight w:val="230"/>
          <w:tblHeader/>
          <w:tblCellSpacing w:w="15" w:type="dxa"/>
        </w:trPr>
        <w:tc>
          <w:tcPr>
            <w:tcW w:w="0" w:type="auto"/>
            <w:tcBorders>
              <w:bottom w:val="single" w:sz="4" w:space="0" w:color="000000"/>
            </w:tcBorders>
            <w:vAlign w:val="center"/>
            <w:hideMark/>
          </w:tcPr>
          <w:p w14:paraId="39783675" w14:textId="77777777" w:rsidR="00EA527F" w:rsidRPr="00EA527F" w:rsidRDefault="00EA527F" w:rsidP="00EA527F">
            <w:pPr>
              <w:rPr>
                <w:rFonts w:ascii="Arial" w:hAnsi="Arial" w:cs="Arial"/>
                <w:b/>
                <w:bCs/>
                <w:sz w:val="20"/>
                <w:szCs w:val="20"/>
              </w:rPr>
            </w:pPr>
            <w:r w:rsidRPr="00EA527F">
              <w:rPr>
                <w:rStyle w:val="Strong"/>
                <w:rFonts w:ascii="Arial" w:hAnsi="Arial" w:cs="Arial"/>
                <w:sz w:val="20"/>
                <w:szCs w:val="20"/>
              </w:rPr>
              <w:t>Predictor</w:t>
            </w:r>
          </w:p>
        </w:tc>
        <w:tc>
          <w:tcPr>
            <w:tcW w:w="0" w:type="auto"/>
            <w:tcBorders>
              <w:bottom w:val="single" w:sz="4" w:space="0" w:color="000000"/>
            </w:tcBorders>
            <w:vAlign w:val="center"/>
            <w:hideMark/>
          </w:tcPr>
          <w:p w14:paraId="53CDFF98" w14:textId="77777777" w:rsidR="00EA527F" w:rsidRPr="00EA527F" w:rsidRDefault="00EA527F">
            <w:pPr>
              <w:jc w:val="right"/>
              <w:rPr>
                <w:rFonts w:ascii="Arial" w:hAnsi="Arial" w:cs="Arial"/>
                <w:b/>
                <w:bCs/>
                <w:sz w:val="20"/>
                <w:szCs w:val="20"/>
              </w:rPr>
            </w:pPr>
            <w:r w:rsidRPr="00EA527F">
              <w:rPr>
                <w:rStyle w:val="Strong"/>
                <w:rFonts w:ascii="Arial" w:hAnsi="Arial" w:cs="Arial"/>
                <w:i/>
                <w:iCs/>
                <w:sz w:val="20"/>
                <w:szCs w:val="20"/>
              </w:rPr>
              <w:t>B</w:t>
            </w:r>
          </w:p>
        </w:tc>
        <w:tc>
          <w:tcPr>
            <w:tcW w:w="0" w:type="auto"/>
            <w:tcBorders>
              <w:bottom w:val="single" w:sz="4" w:space="0" w:color="000000"/>
            </w:tcBorders>
            <w:vAlign w:val="center"/>
            <w:hideMark/>
          </w:tcPr>
          <w:p w14:paraId="20D342F0" w14:textId="77777777" w:rsidR="00EA527F" w:rsidRPr="00EA527F" w:rsidRDefault="00EA527F">
            <w:pPr>
              <w:jc w:val="right"/>
              <w:rPr>
                <w:rFonts w:ascii="Arial" w:hAnsi="Arial" w:cs="Arial"/>
                <w:b/>
                <w:bCs/>
                <w:sz w:val="20"/>
                <w:szCs w:val="20"/>
              </w:rPr>
            </w:pPr>
            <w:r w:rsidRPr="00EA527F">
              <w:rPr>
                <w:rStyle w:val="Strong"/>
                <w:rFonts w:ascii="Arial" w:hAnsi="Arial" w:cs="Arial"/>
                <w:sz w:val="20"/>
                <w:szCs w:val="20"/>
              </w:rPr>
              <w:t>BCa 99% CI Lower</w:t>
            </w:r>
          </w:p>
        </w:tc>
        <w:tc>
          <w:tcPr>
            <w:tcW w:w="0" w:type="auto"/>
            <w:tcBorders>
              <w:bottom w:val="single" w:sz="4" w:space="0" w:color="000000"/>
            </w:tcBorders>
            <w:vAlign w:val="center"/>
            <w:hideMark/>
          </w:tcPr>
          <w:p w14:paraId="63BBA70F" w14:textId="77777777" w:rsidR="00EA527F" w:rsidRPr="00EA527F" w:rsidRDefault="00EA527F">
            <w:pPr>
              <w:jc w:val="right"/>
              <w:rPr>
                <w:rFonts w:ascii="Arial" w:hAnsi="Arial" w:cs="Arial"/>
                <w:b/>
                <w:bCs/>
                <w:sz w:val="20"/>
                <w:szCs w:val="20"/>
              </w:rPr>
            </w:pPr>
            <w:r w:rsidRPr="00EA527F">
              <w:rPr>
                <w:rStyle w:val="Strong"/>
                <w:rFonts w:ascii="Arial" w:hAnsi="Arial" w:cs="Arial"/>
                <w:sz w:val="20"/>
                <w:szCs w:val="20"/>
              </w:rPr>
              <w:t>BCa 99% CI Upper</w:t>
            </w:r>
          </w:p>
        </w:tc>
      </w:tr>
      <w:tr w:rsidR="00EA527F" w14:paraId="45DD21A9" w14:textId="77777777" w:rsidTr="00EA527F">
        <w:trPr>
          <w:trHeight w:val="230"/>
          <w:tblCellSpacing w:w="15" w:type="dxa"/>
        </w:trPr>
        <w:tc>
          <w:tcPr>
            <w:tcW w:w="0" w:type="auto"/>
            <w:vAlign w:val="center"/>
            <w:hideMark/>
          </w:tcPr>
          <w:p w14:paraId="225D94DB" w14:textId="77777777" w:rsidR="00EA527F" w:rsidRPr="00EA527F" w:rsidRDefault="00EA527F">
            <w:pPr>
              <w:rPr>
                <w:rFonts w:ascii="Arial" w:hAnsi="Arial" w:cs="Arial"/>
                <w:sz w:val="20"/>
                <w:szCs w:val="20"/>
              </w:rPr>
            </w:pPr>
            <w:r w:rsidRPr="00EA527F">
              <w:rPr>
                <w:rFonts w:ascii="Arial" w:hAnsi="Arial" w:cs="Arial"/>
                <w:sz w:val="20"/>
                <w:szCs w:val="20"/>
              </w:rPr>
              <w:t>Constant</w:t>
            </w:r>
          </w:p>
        </w:tc>
        <w:tc>
          <w:tcPr>
            <w:tcW w:w="0" w:type="auto"/>
            <w:vAlign w:val="center"/>
            <w:hideMark/>
          </w:tcPr>
          <w:p w14:paraId="7B244968" w14:textId="77777777" w:rsidR="00EA527F" w:rsidRPr="00EA527F" w:rsidRDefault="00EA527F">
            <w:pPr>
              <w:jc w:val="right"/>
              <w:rPr>
                <w:rFonts w:ascii="Arial" w:hAnsi="Arial" w:cs="Arial"/>
                <w:sz w:val="20"/>
                <w:szCs w:val="20"/>
              </w:rPr>
            </w:pPr>
            <w:r w:rsidRPr="00EA527F">
              <w:rPr>
                <w:rFonts w:ascii="Arial" w:hAnsi="Arial" w:cs="Arial"/>
                <w:sz w:val="20"/>
                <w:szCs w:val="20"/>
              </w:rPr>
              <w:t>−.656</w:t>
            </w:r>
          </w:p>
        </w:tc>
        <w:tc>
          <w:tcPr>
            <w:tcW w:w="0" w:type="auto"/>
            <w:vAlign w:val="center"/>
            <w:hideMark/>
          </w:tcPr>
          <w:p w14:paraId="3A210F4C" w14:textId="77777777" w:rsidR="00EA527F" w:rsidRPr="00EA527F" w:rsidRDefault="00EA527F">
            <w:pPr>
              <w:jc w:val="right"/>
              <w:rPr>
                <w:rFonts w:ascii="Arial" w:hAnsi="Arial" w:cs="Arial"/>
                <w:sz w:val="20"/>
                <w:szCs w:val="20"/>
              </w:rPr>
            </w:pPr>
            <w:r w:rsidRPr="00EA527F">
              <w:rPr>
                <w:rFonts w:ascii="Arial" w:hAnsi="Arial" w:cs="Arial"/>
                <w:sz w:val="20"/>
                <w:szCs w:val="20"/>
              </w:rPr>
              <w:t>−1.486</w:t>
            </w:r>
          </w:p>
        </w:tc>
        <w:tc>
          <w:tcPr>
            <w:tcW w:w="0" w:type="auto"/>
            <w:vAlign w:val="center"/>
            <w:hideMark/>
          </w:tcPr>
          <w:p w14:paraId="21549B78" w14:textId="77777777" w:rsidR="00EA527F" w:rsidRPr="00EA527F" w:rsidRDefault="00EA527F">
            <w:pPr>
              <w:jc w:val="right"/>
              <w:rPr>
                <w:rFonts w:ascii="Arial" w:hAnsi="Arial" w:cs="Arial"/>
                <w:sz w:val="20"/>
                <w:szCs w:val="20"/>
              </w:rPr>
            </w:pPr>
            <w:r w:rsidRPr="00EA527F">
              <w:rPr>
                <w:rFonts w:ascii="Arial" w:hAnsi="Arial" w:cs="Arial"/>
                <w:sz w:val="20"/>
                <w:szCs w:val="20"/>
              </w:rPr>
              <w:t>.196</w:t>
            </w:r>
          </w:p>
        </w:tc>
      </w:tr>
      <w:tr w:rsidR="00EA527F" w14:paraId="6D82883A" w14:textId="77777777" w:rsidTr="00EA527F">
        <w:trPr>
          <w:trHeight w:val="246"/>
          <w:tblCellSpacing w:w="15" w:type="dxa"/>
        </w:trPr>
        <w:tc>
          <w:tcPr>
            <w:tcW w:w="0" w:type="auto"/>
            <w:vAlign w:val="center"/>
            <w:hideMark/>
          </w:tcPr>
          <w:p w14:paraId="4F612CC8" w14:textId="77777777" w:rsidR="00EA527F" w:rsidRPr="00EA527F" w:rsidRDefault="00EA527F">
            <w:pPr>
              <w:rPr>
                <w:rFonts w:ascii="Arial" w:hAnsi="Arial" w:cs="Arial"/>
                <w:sz w:val="20"/>
                <w:szCs w:val="20"/>
              </w:rPr>
            </w:pPr>
            <w:r w:rsidRPr="00EA527F">
              <w:rPr>
                <w:rFonts w:ascii="Arial" w:hAnsi="Arial" w:cs="Arial"/>
                <w:sz w:val="20"/>
                <w:szCs w:val="20"/>
              </w:rPr>
              <w:t>Race</w:t>
            </w:r>
          </w:p>
        </w:tc>
        <w:tc>
          <w:tcPr>
            <w:tcW w:w="0" w:type="auto"/>
            <w:vAlign w:val="center"/>
            <w:hideMark/>
          </w:tcPr>
          <w:p w14:paraId="5DFFCD12" w14:textId="77777777" w:rsidR="00EA527F" w:rsidRPr="00EA527F" w:rsidRDefault="00EA527F">
            <w:pPr>
              <w:jc w:val="right"/>
              <w:rPr>
                <w:rFonts w:ascii="Arial" w:hAnsi="Arial" w:cs="Arial"/>
                <w:sz w:val="20"/>
                <w:szCs w:val="20"/>
              </w:rPr>
            </w:pPr>
            <w:r w:rsidRPr="00EA527F">
              <w:rPr>
                <w:rFonts w:ascii="Arial" w:hAnsi="Arial" w:cs="Arial"/>
                <w:sz w:val="20"/>
                <w:szCs w:val="20"/>
              </w:rPr>
              <w:t>−.023</w:t>
            </w:r>
          </w:p>
        </w:tc>
        <w:tc>
          <w:tcPr>
            <w:tcW w:w="0" w:type="auto"/>
            <w:vAlign w:val="center"/>
            <w:hideMark/>
          </w:tcPr>
          <w:p w14:paraId="396B1244" w14:textId="77777777" w:rsidR="00EA527F" w:rsidRPr="00EA527F" w:rsidRDefault="00EA527F">
            <w:pPr>
              <w:jc w:val="right"/>
              <w:rPr>
                <w:rFonts w:ascii="Arial" w:hAnsi="Arial" w:cs="Arial"/>
                <w:sz w:val="20"/>
                <w:szCs w:val="20"/>
              </w:rPr>
            </w:pPr>
            <w:r w:rsidRPr="00EA527F">
              <w:rPr>
                <w:rFonts w:ascii="Arial" w:hAnsi="Arial" w:cs="Arial"/>
                <w:sz w:val="20"/>
                <w:szCs w:val="20"/>
              </w:rPr>
              <w:t>−.366</w:t>
            </w:r>
          </w:p>
        </w:tc>
        <w:tc>
          <w:tcPr>
            <w:tcW w:w="0" w:type="auto"/>
            <w:vAlign w:val="center"/>
            <w:hideMark/>
          </w:tcPr>
          <w:p w14:paraId="5BA895AA" w14:textId="77777777" w:rsidR="00EA527F" w:rsidRPr="00EA527F" w:rsidRDefault="00EA527F">
            <w:pPr>
              <w:jc w:val="right"/>
              <w:rPr>
                <w:rFonts w:ascii="Arial" w:hAnsi="Arial" w:cs="Arial"/>
                <w:sz w:val="20"/>
                <w:szCs w:val="20"/>
              </w:rPr>
            </w:pPr>
            <w:r w:rsidRPr="00EA527F">
              <w:rPr>
                <w:rFonts w:ascii="Arial" w:hAnsi="Arial" w:cs="Arial"/>
                <w:sz w:val="20"/>
                <w:szCs w:val="20"/>
              </w:rPr>
              <w:t>.294</w:t>
            </w:r>
          </w:p>
        </w:tc>
      </w:tr>
      <w:tr w:rsidR="00EA527F" w14:paraId="3E68BC23" w14:textId="77777777" w:rsidTr="00EA527F">
        <w:trPr>
          <w:trHeight w:val="230"/>
          <w:tblCellSpacing w:w="15" w:type="dxa"/>
        </w:trPr>
        <w:tc>
          <w:tcPr>
            <w:tcW w:w="0" w:type="auto"/>
            <w:vAlign w:val="center"/>
            <w:hideMark/>
          </w:tcPr>
          <w:p w14:paraId="43B1015F" w14:textId="77777777" w:rsidR="00EA527F" w:rsidRPr="00EA527F" w:rsidRDefault="00EA527F">
            <w:pPr>
              <w:rPr>
                <w:rFonts w:ascii="Arial" w:hAnsi="Arial" w:cs="Arial"/>
                <w:sz w:val="20"/>
                <w:szCs w:val="20"/>
              </w:rPr>
            </w:pPr>
            <w:r w:rsidRPr="00EA527F">
              <w:rPr>
                <w:rFonts w:ascii="Arial" w:hAnsi="Arial" w:cs="Arial"/>
                <w:sz w:val="20"/>
                <w:szCs w:val="20"/>
              </w:rPr>
              <w:t>Sex</w:t>
            </w:r>
          </w:p>
        </w:tc>
        <w:tc>
          <w:tcPr>
            <w:tcW w:w="0" w:type="auto"/>
            <w:vAlign w:val="center"/>
            <w:hideMark/>
          </w:tcPr>
          <w:p w14:paraId="788E6D5A" w14:textId="77777777" w:rsidR="00EA527F" w:rsidRPr="00EA527F" w:rsidRDefault="00EA527F">
            <w:pPr>
              <w:jc w:val="right"/>
              <w:rPr>
                <w:rFonts w:ascii="Arial" w:hAnsi="Arial" w:cs="Arial"/>
                <w:sz w:val="20"/>
                <w:szCs w:val="20"/>
              </w:rPr>
            </w:pPr>
            <w:r w:rsidRPr="00EA527F">
              <w:rPr>
                <w:rFonts w:ascii="Arial" w:hAnsi="Arial" w:cs="Arial"/>
                <w:sz w:val="20"/>
                <w:szCs w:val="20"/>
              </w:rPr>
              <w:t>−.023</w:t>
            </w:r>
          </w:p>
        </w:tc>
        <w:tc>
          <w:tcPr>
            <w:tcW w:w="0" w:type="auto"/>
            <w:vAlign w:val="center"/>
            <w:hideMark/>
          </w:tcPr>
          <w:p w14:paraId="0B061FB7" w14:textId="77777777" w:rsidR="00EA527F" w:rsidRPr="00EA527F" w:rsidRDefault="00EA527F">
            <w:pPr>
              <w:jc w:val="right"/>
              <w:rPr>
                <w:rFonts w:ascii="Arial" w:hAnsi="Arial" w:cs="Arial"/>
                <w:sz w:val="20"/>
                <w:szCs w:val="20"/>
              </w:rPr>
            </w:pPr>
            <w:r w:rsidRPr="00EA527F">
              <w:rPr>
                <w:rFonts w:ascii="Arial" w:hAnsi="Arial" w:cs="Arial"/>
                <w:sz w:val="20"/>
                <w:szCs w:val="20"/>
              </w:rPr>
              <w:t>−.243</w:t>
            </w:r>
          </w:p>
        </w:tc>
        <w:tc>
          <w:tcPr>
            <w:tcW w:w="0" w:type="auto"/>
            <w:vAlign w:val="center"/>
            <w:hideMark/>
          </w:tcPr>
          <w:p w14:paraId="04FB794A" w14:textId="77777777" w:rsidR="00EA527F" w:rsidRPr="00EA527F" w:rsidRDefault="00EA527F">
            <w:pPr>
              <w:jc w:val="right"/>
              <w:rPr>
                <w:rFonts w:ascii="Arial" w:hAnsi="Arial" w:cs="Arial"/>
                <w:sz w:val="20"/>
                <w:szCs w:val="20"/>
              </w:rPr>
            </w:pPr>
            <w:r w:rsidRPr="00EA527F">
              <w:rPr>
                <w:rFonts w:ascii="Arial" w:hAnsi="Arial" w:cs="Arial"/>
                <w:sz w:val="20"/>
                <w:szCs w:val="20"/>
              </w:rPr>
              <w:t>.186</w:t>
            </w:r>
          </w:p>
        </w:tc>
      </w:tr>
      <w:tr w:rsidR="00EA527F" w14:paraId="54377033" w14:textId="77777777" w:rsidTr="00EA527F">
        <w:trPr>
          <w:trHeight w:val="230"/>
          <w:tblCellSpacing w:w="15" w:type="dxa"/>
        </w:trPr>
        <w:tc>
          <w:tcPr>
            <w:tcW w:w="0" w:type="auto"/>
            <w:vAlign w:val="center"/>
            <w:hideMark/>
          </w:tcPr>
          <w:p w14:paraId="530663A7" w14:textId="77777777" w:rsidR="00EA527F" w:rsidRPr="00EA527F" w:rsidRDefault="00EA527F">
            <w:pPr>
              <w:rPr>
                <w:rFonts w:ascii="Arial" w:hAnsi="Arial" w:cs="Arial"/>
                <w:sz w:val="20"/>
                <w:szCs w:val="20"/>
              </w:rPr>
            </w:pPr>
            <w:r w:rsidRPr="00EA527F">
              <w:rPr>
                <w:rFonts w:ascii="Arial" w:hAnsi="Arial" w:cs="Arial"/>
                <w:sz w:val="20"/>
                <w:szCs w:val="20"/>
              </w:rPr>
              <w:t>MIDUS cohort</w:t>
            </w:r>
          </w:p>
        </w:tc>
        <w:tc>
          <w:tcPr>
            <w:tcW w:w="0" w:type="auto"/>
            <w:vAlign w:val="center"/>
            <w:hideMark/>
          </w:tcPr>
          <w:p w14:paraId="3729EED0" w14:textId="77777777" w:rsidR="00EA527F" w:rsidRPr="00EA527F" w:rsidRDefault="00EA527F">
            <w:pPr>
              <w:jc w:val="right"/>
              <w:rPr>
                <w:rFonts w:ascii="Arial" w:hAnsi="Arial" w:cs="Arial"/>
                <w:sz w:val="20"/>
                <w:szCs w:val="20"/>
              </w:rPr>
            </w:pPr>
            <w:r w:rsidRPr="00EA527F">
              <w:rPr>
                <w:rFonts w:ascii="Arial" w:hAnsi="Arial" w:cs="Arial"/>
                <w:sz w:val="20"/>
                <w:szCs w:val="20"/>
              </w:rPr>
              <w:t>.813</w:t>
            </w:r>
          </w:p>
        </w:tc>
        <w:tc>
          <w:tcPr>
            <w:tcW w:w="0" w:type="auto"/>
            <w:vAlign w:val="center"/>
            <w:hideMark/>
          </w:tcPr>
          <w:p w14:paraId="5EBB5FAD" w14:textId="77777777" w:rsidR="00EA527F" w:rsidRPr="00EA527F" w:rsidRDefault="00EA527F">
            <w:pPr>
              <w:jc w:val="right"/>
              <w:rPr>
                <w:rFonts w:ascii="Arial" w:hAnsi="Arial" w:cs="Arial"/>
                <w:sz w:val="20"/>
                <w:szCs w:val="20"/>
              </w:rPr>
            </w:pPr>
            <w:r w:rsidRPr="00EA527F">
              <w:rPr>
                <w:rFonts w:ascii="Arial" w:hAnsi="Arial" w:cs="Arial"/>
                <w:sz w:val="20"/>
                <w:szCs w:val="20"/>
              </w:rPr>
              <w:t>.508</w:t>
            </w:r>
          </w:p>
        </w:tc>
        <w:tc>
          <w:tcPr>
            <w:tcW w:w="0" w:type="auto"/>
            <w:vAlign w:val="center"/>
            <w:hideMark/>
          </w:tcPr>
          <w:p w14:paraId="55525FF0" w14:textId="77777777" w:rsidR="00EA527F" w:rsidRPr="00EA527F" w:rsidRDefault="00EA527F">
            <w:pPr>
              <w:jc w:val="right"/>
              <w:rPr>
                <w:rFonts w:ascii="Arial" w:hAnsi="Arial" w:cs="Arial"/>
                <w:sz w:val="20"/>
                <w:szCs w:val="20"/>
              </w:rPr>
            </w:pPr>
            <w:r w:rsidRPr="00EA527F">
              <w:rPr>
                <w:rFonts w:ascii="Arial" w:hAnsi="Arial" w:cs="Arial"/>
                <w:sz w:val="20"/>
                <w:szCs w:val="20"/>
              </w:rPr>
              <w:t>1.124</w:t>
            </w:r>
          </w:p>
        </w:tc>
      </w:tr>
      <w:tr w:rsidR="00EA527F" w14:paraId="1E849233" w14:textId="77777777" w:rsidTr="00EA527F">
        <w:trPr>
          <w:trHeight w:val="246"/>
          <w:tblCellSpacing w:w="15" w:type="dxa"/>
        </w:trPr>
        <w:tc>
          <w:tcPr>
            <w:tcW w:w="0" w:type="auto"/>
            <w:vAlign w:val="center"/>
            <w:hideMark/>
          </w:tcPr>
          <w:p w14:paraId="6DD83196" w14:textId="77777777" w:rsidR="00EA527F" w:rsidRPr="00EA527F" w:rsidRDefault="00EA527F">
            <w:pPr>
              <w:rPr>
                <w:rFonts w:ascii="Arial" w:hAnsi="Arial" w:cs="Arial"/>
                <w:sz w:val="20"/>
                <w:szCs w:val="20"/>
              </w:rPr>
            </w:pPr>
            <w:r w:rsidRPr="00EA527F">
              <w:rPr>
                <w:rFonts w:ascii="Arial" w:hAnsi="Arial" w:cs="Arial"/>
                <w:sz w:val="20"/>
                <w:szCs w:val="20"/>
              </w:rPr>
              <w:t>Age at MRI</w:t>
            </w:r>
          </w:p>
        </w:tc>
        <w:tc>
          <w:tcPr>
            <w:tcW w:w="0" w:type="auto"/>
            <w:vAlign w:val="center"/>
            <w:hideMark/>
          </w:tcPr>
          <w:p w14:paraId="19F33843" w14:textId="77777777" w:rsidR="00EA527F" w:rsidRPr="00EA527F" w:rsidRDefault="00EA527F">
            <w:pPr>
              <w:jc w:val="right"/>
              <w:rPr>
                <w:rFonts w:ascii="Arial" w:hAnsi="Arial" w:cs="Arial"/>
                <w:sz w:val="20"/>
                <w:szCs w:val="20"/>
              </w:rPr>
            </w:pPr>
            <w:r w:rsidRPr="00EA527F">
              <w:rPr>
                <w:rFonts w:ascii="Arial" w:hAnsi="Arial" w:cs="Arial"/>
                <w:sz w:val="20"/>
                <w:szCs w:val="20"/>
              </w:rPr>
              <w:t>.335</w:t>
            </w:r>
          </w:p>
        </w:tc>
        <w:tc>
          <w:tcPr>
            <w:tcW w:w="0" w:type="auto"/>
            <w:vAlign w:val="center"/>
            <w:hideMark/>
          </w:tcPr>
          <w:p w14:paraId="22C2240E" w14:textId="77777777" w:rsidR="00EA527F" w:rsidRPr="00EA527F" w:rsidRDefault="00EA527F">
            <w:pPr>
              <w:jc w:val="right"/>
              <w:rPr>
                <w:rFonts w:ascii="Arial" w:hAnsi="Arial" w:cs="Arial"/>
                <w:sz w:val="20"/>
                <w:szCs w:val="20"/>
              </w:rPr>
            </w:pPr>
            <w:r w:rsidRPr="00EA527F">
              <w:rPr>
                <w:rFonts w:ascii="Arial" w:hAnsi="Arial" w:cs="Arial"/>
                <w:sz w:val="20"/>
                <w:szCs w:val="20"/>
              </w:rPr>
              <w:t>.163</w:t>
            </w:r>
          </w:p>
        </w:tc>
        <w:tc>
          <w:tcPr>
            <w:tcW w:w="0" w:type="auto"/>
            <w:vAlign w:val="center"/>
            <w:hideMark/>
          </w:tcPr>
          <w:p w14:paraId="0CEDEC07" w14:textId="77777777" w:rsidR="00EA527F" w:rsidRPr="00EA527F" w:rsidRDefault="00EA527F">
            <w:pPr>
              <w:jc w:val="right"/>
              <w:rPr>
                <w:rFonts w:ascii="Arial" w:hAnsi="Arial" w:cs="Arial"/>
                <w:sz w:val="20"/>
                <w:szCs w:val="20"/>
              </w:rPr>
            </w:pPr>
            <w:r w:rsidRPr="00EA527F">
              <w:rPr>
                <w:rFonts w:ascii="Arial" w:hAnsi="Arial" w:cs="Arial"/>
                <w:sz w:val="20"/>
                <w:szCs w:val="20"/>
              </w:rPr>
              <w:t>.520</w:t>
            </w:r>
          </w:p>
        </w:tc>
      </w:tr>
      <w:tr w:rsidR="00EA527F" w14:paraId="2FB9CDF1" w14:textId="77777777" w:rsidTr="00EA527F">
        <w:trPr>
          <w:trHeight w:val="230"/>
          <w:tblCellSpacing w:w="15" w:type="dxa"/>
        </w:trPr>
        <w:tc>
          <w:tcPr>
            <w:tcW w:w="0" w:type="auto"/>
            <w:vAlign w:val="center"/>
            <w:hideMark/>
          </w:tcPr>
          <w:p w14:paraId="5EE97735" w14:textId="77777777" w:rsidR="00EA527F" w:rsidRPr="00EA527F" w:rsidRDefault="00EA527F">
            <w:pPr>
              <w:rPr>
                <w:rFonts w:ascii="Arial" w:hAnsi="Arial" w:cs="Arial"/>
                <w:sz w:val="20"/>
                <w:szCs w:val="20"/>
              </w:rPr>
            </w:pPr>
            <w:r w:rsidRPr="00EA527F">
              <w:rPr>
                <w:rFonts w:ascii="Arial" w:hAnsi="Arial" w:cs="Arial"/>
                <w:sz w:val="20"/>
                <w:szCs w:val="20"/>
              </w:rPr>
              <w:t>SES</w:t>
            </w:r>
          </w:p>
        </w:tc>
        <w:tc>
          <w:tcPr>
            <w:tcW w:w="0" w:type="auto"/>
            <w:vAlign w:val="center"/>
            <w:hideMark/>
          </w:tcPr>
          <w:p w14:paraId="3D8F0D70" w14:textId="77777777" w:rsidR="00EA527F" w:rsidRPr="00EA527F" w:rsidRDefault="00EA527F">
            <w:pPr>
              <w:jc w:val="right"/>
              <w:rPr>
                <w:rFonts w:ascii="Arial" w:hAnsi="Arial" w:cs="Arial"/>
                <w:sz w:val="20"/>
                <w:szCs w:val="20"/>
              </w:rPr>
            </w:pPr>
            <w:r w:rsidRPr="00EA527F">
              <w:rPr>
                <w:rFonts w:ascii="Arial" w:hAnsi="Arial" w:cs="Arial"/>
                <w:sz w:val="20"/>
                <w:szCs w:val="20"/>
              </w:rPr>
              <w:t>−.151</w:t>
            </w:r>
          </w:p>
        </w:tc>
        <w:tc>
          <w:tcPr>
            <w:tcW w:w="0" w:type="auto"/>
            <w:vAlign w:val="center"/>
            <w:hideMark/>
          </w:tcPr>
          <w:p w14:paraId="34034BB8" w14:textId="77777777" w:rsidR="00EA527F" w:rsidRPr="00EA527F" w:rsidRDefault="00EA527F">
            <w:pPr>
              <w:jc w:val="right"/>
              <w:rPr>
                <w:rFonts w:ascii="Arial" w:hAnsi="Arial" w:cs="Arial"/>
                <w:sz w:val="20"/>
                <w:szCs w:val="20"/>
              </w:rPr>
            </w:pPr>
            <w:r w:rsidRPr="00EA527F">
              <w:rPr>
                <w:rFonts w:ascii="Arial" w:hAnsi="Arial" w:cs="Arial"/>
                <w:sz w:val="20"/>
                <w:szCs w:val="20"/>
              </w:rPr>
              <w:t>−.257</w:t>
            </w:r>
          </w:p>
        </w:tc>
        <w:tc>
          <w:tcPr>
            <w:tcW w:w="0" w:type="auto"/>
            <w:vAlign w:val="center"/>
            <w:hideMark/>
          </w:tcPr>
          <w:p w14:paraId="7D7C9700" w14:textId="77777777" w:rsidR="00EA527F" w:rsidRPr="00EA527F" w:rsidRDefault="00EA527F">
            <w:pPr>
              <w:jc w:val="right"/>
              <w:rPr>
                <w:rFonts w:ascii="Arial" w:hAnsi="Arial" w:cs="Arial"/>
                <w:sz w:val="20"/>
                <w:szCs w:val="20"/>
              </w:rPr>
            </w:pPr>
            <w:r w:rsidRPr="00EA527F">
              <w:rPr>
                <w:rFonts w:ascii="Arial" w:hAnsi="Arial" w:cs="Arial"/>
                <w:sz w:val="20"/>
                <w:szCs w:val="20"/>
              </w:rPr>
              <w:t>−.043</w:t>
            </w:r>
          </w:p>
        </w:tc>
      </w:tr>
      <w:tr w:rsidR="00EA527F" w14:paraId="2C09D1B5" w14:textId="77777777" w:rsidTr="00EA527F">
        <w:trPr>
          <w:trHeight w:val="230"/>
          <w:tblCellSpacing w:w="15" w:type="dxa"/>
        </w:trPr>
        <w:tc>
          <w:tcPr>
            <w:tcW w:w="0" w:type="auto"/>
            <w:vAlign w:val="center"/>
            <w:hideMark/>
          </w:tcPr>
          <w:p w14:paraId="061E6275" w14:textId="7ACB4D7F" w:rsidR="00EA527F" w:rsidRPr="001B0C21" w:rsidRDefault="005728B1">
            <w:pPr>
              <w:rPr>
                <w:rFonts w:ascii="Arial" w:hAnsi="Arial" w:cs="Arial"/>
                <w:b/>
                <w:bCs/>
                <w:sz w:val="20"/>
                <w:szCs w:val="20"/>
              </w:rPr>
            </w:pPr>
            <w:r>
              <w:rPr>
                <w:rStyle w:val="Strong"/>
                <w:rFonts w:ascii="Arial" w:hAnsi="Arial" w:cs="Arial"/>
                <w:b w:val="0"/>
                <w:bCs w:val="0"/>
                <w:sz w:val="20"/>
                <w:szCs w:val="20"/>
              </w:rPr>
              <w:t>Private/</w:t>
            </w:r>
            <w:r w:rsidR="00EA527F" w:rsidRPr="001B0C21">
              <w:rPr>
                <w:rStyle w:val="Strong"/>
                <w:rFonts w:ascii="Arial" w:hAnsi="Arial" w:cs="Arial"/>
                <w:b w:val="0"/>
                <w:bCs w:val="0"/>
                <w:sz w:val="20"/>
                <w:szCs w:val="20"/>
              </w:rPr>
              <w:t>Eudaimonic well-being</w:t>
            </w:r>
          </w:p>
        </w:tc>
        <w:tc>
          <w:tcPr>
            <w:tcW w:w="0" w:type="auto"/>
            <w:vAlign w:val="center"/>
            <w:hideMark/>
          </w:tcPr>
          <w:p w14:paraId="56B3D60E" w14:textId="77777777" w:rsidR="00EA527F" w:rsidRPr="001B0C21" w:rsidRDefault="00EA527F">
            <w:pPr>
              <w:jc w:val="right"/>
              <w:rPr>
                <w:rFonts w:ascii="Arial" w:hAnsi="Arial" w:cs="Arial"/>
                <w:b/>
                <w:bCs/>
                <w:sz w:val="20"/>
                <w:szCs w:val="20"/>
              </w:rPr>
            </w:pPr>
            <w:r w:rsidRPr="001B0C21">
              <w:rPr>
                <w:rStyle w:val="Strong"/>
                <w:rFonts w:ascii="Arial" w:hAnsi="Arial" w:cs="Arial"/>
                <w:b w:val="0"/>
                <w:bCs w:val="0"/>
                <w:sz w:val="20"/>
                <w:szCs w:val="20"/>
              </w:rPr>
              <w:t>−.096</w:t>
            </w:r>
          </w:p>
        </w:tc>
        <w:tc>
          <w:tcPr>
            <w:tcW w:w="0" w:type="auto"/>
            <w:vAlign w:val="center"/>
            <w:hideMark/>
          </w:tcPr>
          <w:p w14:paraId="4C27AFBA" w14:textId="77777777" w:rsidR="00EA527F" w:rsidRPr="001B0C21" w:rsidRDefault="00EA527F">
            <w:pPr>
              <w:jc w:val="right"/>
              <w:rPr>
                <w:rFonts w:ascii="Arial" w:hAnsi="Arial" w:cs="Arial"/>
                <w:b/>
                <w:bCs/>
                <w:sz w:val="20"/>
                <w:szCs w:val="20"/>
              </w:rPr>
            </w:pPr>
            <w:r w:rsidRPr="001B0C21">
              <w:rPr>
                <w:rStyle w:val="Strong"/>
                <w:rFonts w:ascii="Arial" w:hAnsi="Arial" w:cs="Arial"/>
                <w:b w:val="0"/>
                <w:bCs w:val="0"/>
                <w:sz w:val="20"/>
                <w:szCs w:val="20"/>
              </w:rPr>
              <w:t>−.214</w:t>
            </w:r>
          </w:p>
        </w:tc>
        <w:tc>
          <w:tcPr>
            <w:tcW w:w="0" w:type="auto"/>
            <w:vAlign w:val="center"/>
            <w:hideMark/>
          </w:tcPr>
          <w:p w14:paraId="298D47D7" w14:textId="77777777" w:rsidR="00EA527F" w:rsidRPr="001B0C21" w:rsidRDefault="00EA527F">
            <w:pPr>
              <w:jc w:val="right"/>
              <w:rPr>
                <w:rFonts w:ascii="Arial" w:hAnsi="Arial" w:cs="Arial"/>
                <w:b/>
                <w:bCs/>
                <w:sz w:val="20"/>
                <w:szCs w:val="20"/>
              </w:rPr>
            </w:pPr>
            <w:r w:rsidRPr="001B0C21">
              <w:rPr>
                <w:rStyle w:val="Strong"/>
                <w:rFonts w:ascii="Arial" w:hAnsi="Arial" w:cs="Arial"/>
                <w:b w:val="0"/>
                <w:bCs w:val="0"/>
                <w:sz w:val="20"/>
                <w:szCs w:val="20"/>
              </w:rPr>
              <w:t>.017</w:t>
            </w:r>
          </w:p>
        </w:tc>
      </w:tr>
      <w:tr w:rsidR="00EA527F" w14:paraId="13500528" w14:textId="77777777" w:rsidTr="00EA527F">
        <w:trPr>
          <w:trHeight w:val="246"/>
          <w:tblCellSpacing w:w="15" w:type="dxa"/>
        </w:trPr>
        <w:tc>
          <w:tcPr>
            <w:tcW w:w="0" w:type="auto"/>
            <w:vAlign w:val="center"/>
            <w:hideMark/>
          </w:tcPr>
          <w:p w14:paraId="0FBED4FD" w14:textId="77777777" w:rsidR="00EA527F" w:rsidRPr="00EA527F" w:rsidRDefault="00EA527F">
            <w:pPr>
              <w:rPr>
                <w:rFonts w:ascii="Arial" w:hAnsi="Arial" w:cs="Arial"/>
                <w:sz w:val="20"/>
                <w:szCs w:val="20"/>
              </w:rPr>
            </w:pPr>
            <w:r w:rsidRPr="00EA527F">
              <w:rPr>
                <w:rFonts w:ascii="Arial" w:hAnsi="Arial" w:cs="Arial"/>
                <w:sz w:val="20"/>
                <w:szCs w:val="20"/>
              </w:rPr>
              <w:t>Chronic conditions</w:t>
            </w:r>
          </w:p>
        </w:tc>
        <w:tc>
          <w:tcPr>
            <w:tcW w:w="0" w:type="auto"/>
            <w:vAlign w:val="center"/>
            <w:hideMark/>
          </w:tcPr>
          <w:p w14:paraId="26FDA549" w14:textId="77777777" w:rsidR="00EA527F" w:rsidRPr="00EA527F" w:rsidRDefault="00EA527F">
            <w:pPr>
              <w:jc w:val="right"/>
              <w:rPr>
                <w:rFonts w:ascii="Arial" w:hAnsi="Arial" w:cs="Arial"/>
                <w:sz w:val="20"/>
                <w:szCs w:val="20"/>
              </w:rPr>
            </w:pPr>
            <w:r w:rsidRPr="00EA527F">
              <w:rPr>
                <w:rFonts w:ascii="Arial" w:hAnsi="Arial" w:cs="Arial"/>
                <w:sz w:val="20"/>
                <w:szCs w:val="20"/>
              </w:rPr>
              <w:t>.110</w:t>
            </w:r>
          </w:p>
        </w:tc>
        <w:tc>
          <w:tcPr>
            <w:tcW w:w="0" w:type="auto"/>
            <w:vAlign w:val="center"/>
            <w:hideMark/>
          </w:tcPr>
          <w:p w14:paraId="6BBA9DE9" w14:textId="77777777" w:rsidR="00EA527F" w:rsidRPr="00EA527F" w:rsidRDefault="00EA527F">
            <w:pPr>
              <w:jc w:val="right"/>
              <w:rPr>
                <w:rFonts w:ascii="Arial" w:hAnsi="Arial" w:cs="Arial"/>
                <w:sz w:val="20"/>
                <w:szCs w:val="20"/>
              </w:rPr>
            </w:pPr>
            <w:r w:rsidRPr="00EA527F">
              <w:rPr>
                <w:rFonts w:ascii="Arial" w:hAnsi="Arial" w:cs="Arial"/>
                <w:sz w:val="20"/>
                <w:szCs w:val="20"/>
              </w:rPr>
              <w:t>−.024</w:t>
            </w:r>
          </w:p>
        </w:tc>
        <w:tc>
          <w:tcPr>
            <w:tcW w:w="0" w:type="auto"/>
            <w:vAlign w:val="center"/>
            <w:hideMark/>
          </w:tcPr>
          <w:p w14:paraId="7148DCEB" w14:textId="77777777" w:rsidR="00EA527F" w:rsidRPr="00EA527F" w:rsidRDefault="00EA527F">
            <w:pPr>
              <w:jc w:val="right"/>
              <w:rPr>
                <w:rFonts w:ascii="Arial" w:hAnsi="Arial" w:cs="Arial"/>
                <w:sz w:val="20"/>
                <w:szCs w:val="20"/>
              </w:rPr>
            </w:pPr>
            <w:r w:rsidRPr="00EA527F">
              <w:rPr>
                <w:rFonts w:ascii="Arial" w:hAnsi="Arial" w:cs="Arial"/>
                <w:sz w:val="20"/>
                <w:szCs w:val="20"/>
              </w:rPr>
              <w:t>.238</w:t>
            </w:r>
          </w:p>
        </w:tc>
      </w:tr>
      <w:tr w:rsidR="00EA527F" w14:paraId="4E099373" w14:textId="77777777" w:rsidTr="00EA527F">
        <w:trPr>
          <w:trHeight w:val="230"/>
          <w:tblCellSpacing w:w="15" w:type="dxa"/>
        </w:trPr>
        <w:tc>
          <w:tcPr>
            <w:tcW w:w="0" w:type="auto"/>
            <w:vAlign w:val="center"/>
            <w:hideMark/>
          </w:tcPr>
          <w:p w14:paraId="7FE284A7" w14:textId="3853EC32" w:rsidR="00EA527F" w:rsidRPr="00EA527F" w:rsidRDefault="00E72D33">
            <w:pPr>
              <w:rPr>
                <w:rFonts w:ascii="Arial" w:hAnsi="Arial" w:cs="Arial"/>
                <w:sz w:val="20"/>
                <w:szCs w:val="20"/>
              </w:rPr>
            </w:pPr>
            <w:r>
              <w:rPr>
                <w:rFonts w:ascii="Arial" w:hAnsi="Arial" w:cs="Arial"/>
                <w:sz w:val="20"/>
                <w:szCs w:val="20"/>
              </w:rPr>
              <w:t>BMI</w:t>
            </w:r>
          </w:p>
        </w:tc>
        <w:tc>
          <w:tcPr>
            <w:tcW w:w="0" w:type="auto"/>
            <w:vAlign w:val="center"/>
            <w:hideMark/>
          </w:tcPr>
          <w:p w14:paraId="3007F28E" w14:textId="77777777" w:rsidR="00EA527F" w:rsidRPr="00EA527F" w:rsidRDefault="00EA527F">
            <w:pPr>
              <w:jc w:val="right"/>
              <w:rPr>
                <w:rFonts w:ascii="Arial" w:hAnsi="Arial" w:cs="Arial"/>
                <w:sz w:val="20"/>
                <w:szCs w:val="20"/>
              </w:rPr>
            </w:pPr>
            <w:r w:rsidRPr="00EA527F">
              <w:rPr>
                <w:rFonts w:ascii="Arial" w:hAnsi="Arial" w:cs="Arial"/>
                <w:sz w:val="20"/>
                <w:szCs w:val="20"/>
              </w:rPr>
              <w:t>.130</w:t>
            </w:r>
          </w:p>
        </w:tc>
        <w:tc>
          <w:tcPr>
            <w:tcW w:w="0" w:type="auto"/>
            <w:vAlign w:val="center"/>
            <w:hideMark/>
          </w:tcPr>
          <w:p w14:paraId="3BF0FD0A" w14:textId="77777777" w:rsidR="00EA527F" w:rsidRPr="00EA527F" w:rsidRDefault="00EA527F">
            <w:pPr>
              <w:jc w:val="right"/>
              <w:rPr>
                <w:rFonts w:ascii="Arial" w:hAnsi="Arial" w:cs="Arial"/>
                <w:sz w:val="20"/>
                <w:szCs w:val="20"/>
              </w:rPr>
            </w:pPr>
            <w:r w:rsidRPr="00EA527F">
              <w:rPr>
                <w:rFonts w:ascii="Arial" w:hAnsi="Arial" w:cs="Arial"/>
                <w:sz w:val="20"/>
                <w:szCs w:val="20"/>
              </w:rPr>
              <w:t>.028</w:t>
            </w:r>
          </w:p>
        </w:tc>
        <w:tc>
          <w:tcPr>
            <w:tcW w:w="0" w:type="auto"/>
            <w:vAlign w:val="center"/>
            <w:hideMark/>
          </w:tcPr>
          <w:p w14:paraId="27283F1A" w14:textId="77777777" w:rsidR="00EA527F" w:rsidRPr="00EA527F" w:rsidRDefault="00EA527F">
            <w:pPr>
              <w:jc w:val="right"/>
              <w:rPr>
                <w:rFonts w:ascii="Arial" w:hAnsi="Arial" w:cs="Arial"/>
                <w:sz w:val="20"/>
                <w:szCs w:val="20"/>
              </w:rPr>
            </w:pPr>
            <w:r w:rsidRPr="00EA527F">
              <w:rPr>
                <w:rFonts w:ascii="Arial" w:hAnsi="Arial" w:cs="Arial"/>
                <w:sz w:val="20"/>
                <w:szCs w:val="20"/>
              </w:rPr>
              <w:t>.237</w:t>
            </w:r>
          </w:p>
        </w:tc>
      </w:tr>
      <w:tr w:rsidR="00EA527F" w14:paraId="06FB0F1D" w14:textId="77777777" w:rsidTr="00EA527F">
        <w:trPr>
          <w:trHeight w:val="230"/>
          <w:tblCellSpacing w:w="15" w:type="dxa"/>
        </w:trPr>
        <w:tc>
          <w:tcPr>
            <w:tcW w:w="0" w:type="auto"/>
            <w:vAlign w:val="center"/>
            <w:hideMark/>
          </w:tcPr>
          <w:p w14:paraId="606A75CC" w14:textId="7282DE35" w:rsidR="00EA527F" w:rsidRPr="00EA527F" w:rsidRDefault="00E72D33">
            <w:pPr>
              <w:rPr>
                <w:rFonts w:ascii="Arial" w:hAnsi="Arial" w:cs="Arial"/>
                <w:sz w:val="20"/>
                <w:szCs w:val="20"/>
              </w:rPr>
            </w:pPr>
            <w:r>
              <w:rPr>
                <w:rFonts w:ascii="Arial" w:hAnsi="Arial" w:cs="Arial"/>
                <w:sz w:val="20"/>
                <w:szCs w:val="20"/>
              </w:rPr>
              <w:t>History</w:t>
            </w:r>
            <w:r w:rsidR="00EA527F" w:rsidRPr="00EA527F">
              <w:rPr>
                <w:rFonts w:ascii="Arial" w:hAnsi="Arial" w:cs="Arial"/>
                <w:sz w:val="20"/>
                <w:szCs w:val="20"/>
              </w:rPr>
              <w:t xml:space="preserve"> of smoking</w:t>
            </w:r>
          </w:p>
        </w:tc>
        <w:tc>
          <w:tcPr>
            <w:tcW w:w="0" w:type="auto"/>
            <w:vAlign w:val="center"/>
            <w:hideMark/>
          </w:tcPr>
          <w:p w14:paraId="6F35F6D6" w14:textId="77777777" w:rsidR="00EA527F" w:rsidRPr="00EA527F" w:rsidRDefault="00EA527F">
            <w:pPr>
              <w:jc w:val="right"/>
              <w:rPr>
                <w:rFonts w:ascii="Arial" w:hAnsi="Arial" w:cs="Arial"/>
                <w:sz w:val="20"/>
                <w:szCs w:val="20"/>
              </w:rPr>
            </w:pPr>
            <w:r w:rsidRPr="00EA527F">
              <w:rPr>
                <w:rFonts w:ascii="Arial" w:hAnsi="Arial" w:cs="Arial"/>
                <w:sz w:val="20"/>
                <w:szCs w:val="20"/>
              </w:rPr>
              <w:t>−.082</w:t>
            </w:r>
          </w:p>
        </w:tc>
        <w:tc>
          <w:tcPr>
            <w:tcW w:w="0" w:type="auto"/>
            <w:vAlign w:val="center"/>
            <w:hideMark/>
          </w:tcPr>
          <w:p w14:paraId="044B66E2" w14:textId="77777777" w:rsidR="00EA527F" w:rsidRPr="00EA527F" w:rsidRDefault="00EA527F">
            <w:pPr>
              <w:jc w:val="right"/>
              <w:rPr>
                <w:rFonts w:ascii="Arial" w:hAnsi="Arial" w:cs="Arial"/>
                <w:sz w:val="20"/>
                <w:szCs w:val="20"/>
              </w:rPr>
            </w:pPr>
            <w:r w:rsidRPr="00EA527F">
              <w:rPr>
                <w:rFonts w:ascii="Arial" w:hAnsi="Arial" w:cs="Arial"/>
                <w:sz w:val="20"/>
                <w:szCs w:val="20"/>
              </w:rPr>
              <w:t>−.196</w:t>
            </w:r>
          </w:p>
        </w:tc>
        <w:tc>
          <w:tcPr>
            <w:tcW w:w="0" w:type="auto"/>
            <w:vAlign w:val="center"/>
            <w:hideMark/>
          </w:tcPr>
          <w:p w14:paraId="5BB6983C" w14:textId="77777777" w:rsidR="00EA527F" w:rsidRPr="00EA527F" w:rsidRDefault="00EA527F">
            <w:pPr>
              <w:jc w:val="right"/>
              <w:rPr>
                <w:rFonts w:ascii="Arial" w:hAnsi="Arial" w:cs="Arial"/>
                <w:sz w:val="20"/>
                <w:szCs w:val="20"/>
              </w:rPr>
            </w:pPr>
            <w:r w:rsidRPr="00EA527F">
              <w:rPr>
                <w:rFonts w:ascii="Arial" w:hAnsi="Arial" w:cs="Arial"/>
                <w:sz w:val="20"/>
                <w:szCs w:val="20"/>
              </w:rPr>
              <w:t>.039</w:t>
            </w:r>
          </w:p>
        </w:tc>
      </w:tr>
      <w:tr w:rsidR="00EA527F" w14:paraId="3C435A10" w14:textId="77777777" w:rsidTr="00EA527F">
        <w:trPr>
          <w:trHeight w:val="246"/>
          <w:tblCellSpacing w:w="15" w:type="dxa"/>
        </w:trPr>
        <w:tc>
          <w:tcPr>
            <w:tcW w:w="0" w:type="auto"/>
            <w:vAlign w:val="center"/>
            <w:hideMark/>
          </w:tcPr>
          <w:p w14:paraId="687F92CA" w14:textId="3483D948" w:rsidR="00EA527F" w:rsidRPr="00EA527F" w:rsidRDefault="00E72D33">
            <w:pPr>
              <w:rPr>
                <w:rFonts w:ascii="Arial" w:hAnsi="Arial" w:cs="Arial"/>
                <w:sz w:val="20"/>
                <w:szCs w:val="20"/>
              </w:rPr>
            </w:pPr>
            <w:r>
              <w:rPr>
                <w:rFonts w:ascii="Arial" w:hAnsi="Arial" w:cs="Arial"/>
                <w:sz w:val="20"/>
                <w:szCs w:val="20"/>
              </w:rPr>
              <w:t>History</w:t>
            </w:r>
            <w:r w:rsidR="00EA527F" w:rsidRPr="00EA527F">
              <w:rPr>
                <w:rFonts w:ascii="Arial" w:hAnsi="Arial" w:cs="Arial"/>
                <w:sz w:val="20"/>
                <w:szCs w:val="20"/>
              </w:rPr>
              <w:t xml:space="preserve"> of drinking</w:t>
            </w:r>
          </w:p>
        </w:tc>
        <w:tc>
          <w:tcPr>
            <w:tcW w:w="0" w:type="auto"/>
            <w:vAlign w:val="center"/>
            <w:hideMark/>
          </w:tcPr>
          <w:p w14:paraId="012F45A0" w14:textId="77777777" w:rsidR="00EA527F" w:rsidRPr="00EA527F" w:rsidRDefault="00EA527F">
            <w:pPr>
              <w:jc w:val="right"/>
              <w:rPr>
                <w:rFonts w:ascii="Arial" w:hAnsi="Arial" w:cs="Arial"/>
                <w:sz w:val="20"/>
                <w:szCs w:val="20"/>
              </w:rPr>
            </w:pPr>
            <w:r w:rsidRPr="00EA527F">
              <w:rPr>
                <w:rFonts w:ascii="Arial" w:hAnsi="Arial" w:cs="Arial"/>
                <w:sz w:val="20"/>
                <w:szCs w:val="20"/>
              </w:rPr>
              <w:t>.024</w:t>
            </w:r>
          </w:p>
        </w:tc>
        <w:tc>
          <w:tcPr>
            <w:tcW w:w="0" w:type="auto"/>
            <w:vAlign w:val="center"/>
            <w:hideMark/>
          </w:tcPr>
          <w:p w14:paraId="0D8EB05E" w14:textId="77777777" w:rsidR="00EA527F" w:rsidRPr="00EA527F" w:rsidRDefault="00EA527F">
            <w:pPr>
              <w:jc w:val="right"/>
              <w:rPr>
                <w:rFonts w:ascii="Arial" w:hAnsi="Arial" w:cs="Arial"/>
                <w:sz w:val="20"/>
                <w:szCs w:val="20"/>
              </w:rPr>
            </w:pPr>
            <w:r w:rsidRPr="00EA527F">
              <w:rPr>
                <w:rFonts w:ascii="Arial" w:hAnsi="Arial" w:cs="Arial"/>
                <w:sz w:val="20"/>
                <w:szCs w:val="20"/>
              </w:rPr>
              <w:t>−.102</w:t>
            </w:r>
          </w:p>
        </w:tc>
        <w:tc>
          <w:tcPr>
            <w:tcW w:w="0" w:type="auto"/>
            <w:vAlign w:val="center"/>
            <w:hideMark/>
          </w:tcPr>
          <w:p w14:paraId="3610C431" w14:textId="77777777" w:rsidR="00EA527F" w:rsidRPr="00EA527F" w:rsidRDefault="00EA527F">
            <w:pPr>
              <w:jc w:val="right"/>
              <w:rPr>
                <w:rFonts w:ascii="Arial" w:hAnsi="Arial" w:cs="Arial"/>
                <w:sz w:val="20"/>
                <w:szCs w:val="20"/>
              </w:rPr>
            </w:pPr>
            <w:r w:rsidRPr="00EA527F">
              <w:rPr>
                <w:rFonts w:ascii="Arial" w:hAnsi="Arial" w:cs="Arial"/>
                <w:sz w:val="20"/>
                <w:szCs w:val="20"/>
              </w:rPr>
              <w:t>.130</w:t>
            </w:r>
          </w:p>
        </w:tc>
      </w:tr>
      <w:tr w:rsidR="00EA527F" w14:paraId="1FBCF25D" w14:textId="77777777" w:rsidTr="00EA527F">
        <w:trPr>
          <w:trHeight w:val="230"/>
          <w:tblCellSpacing w:w="15" w:type="dxa"/>
        </w:trPr>
        <w:tc>
          <w:tcPr>
            <w:tcW w:w="0" w:type="auto"/>
            <w:vAlign w:val="center"/>
            <w:hideMark/>
          </w:tcPr>
          <w:p w14:paraId="7EE2FA44" w14:textId="77777777" w:rsidR="00EA527F" w:rsidRPr="00EA527F" w:rsidRDefault="00EA527F">
            <w:pPr>
              <w:rPr>
                <w:rFonts w:ascii="Arial" w:hAnsi="Arial" w:cs="Arial"/>
                <w:sz w:val="20"/>
                <w:szCs w:val="20"/>
              </w:rPr>
            </w:pPr>
            <w:r w:rsidRPr="00EA527F">
              <w:rPr>
                <w:rFonts w:ascii="Arial" w:hAnsi="Arial" w:cs="Arial"/>
                <w:sz w:val="20"/>
                <w:szCs w:val="20"/>
              </w:rPr>
              <w:t>Cognitive activities</w:t>
            </w:r>
          </w:p>
        </w:tc>
        <w:tc>
          <w:tcPr>
            <w:tcW w:w="0" w:type="auto"/>
            <w:vAlign w:val="center"/>
            <w:hideMark/>
          </w:tcPr>
          <w:p w14:paraId="64A7F677" w14:textId="77777777" w:rsidR="00EA527F" w:rsidRPr="00EA527F" w:rsidRDefault="00EA527F">
            <w:pPr>
              <w:jc w:val="right"/>
              <w:rPr>
                <w:rFonts w:ascii="Arial" w:hAnsi="Arial" w:cs="Arial"/>
                <w:sz w:val="20"/>
                <w:szCs w:val="20"/>
              </w:rPr>
            </w:pPr>
            <w:r w:rsidRPr="00EA527F">
              <w:rPr>
                <w:rFonts w:ascii="Arial" w:hAnsi="Arial" w:cs="Arial"/>
                <w:sz w:val="20"/>
                <w:szCs w:val="20"/>
              </w:rPr>
              <w:t>.019</w:t>
            </w:r>
          </w:p>
        </w:tc>
        <w:tc>
          <w:tcPr>
            <w:tcW w:w="0" w:type="auto"/>
            <w:vAlign w:val="center"/>
            <w:hideMark/>
          </w:tcPr>
          <w:p w14:paraId="1AA72580" w14:textId="77777777" w:rsidR="00EA527F" w:rsidRPr="00EA527F" w:rsidRDefault="00EA527F">
            <w:pPr>
              <w:jc w:val="right"/>
              <w:rPr>
                <w:rFonts w:ascii="Arial" w:hAnsi="Arial" w:cs="Arial"/>
                <w:sz w:val="20"/>
                <w:szCs w:val="20"/>
              </w:rPr>
            </w:pPr>
            <w:r w:rsidRPr="00EA527F">
              <w:rPr>
                <w:rFonts w:ascii="Arial" w:hAnsi="Arial" w:cs="Arial"/>
                <w:sz w:val="20"/>
                <w:szCs w:val="20"/>
              </w:rPr>
              <w:t>−.091</w:t>
            </w:r>
          </w:p>
        </w:tc>
        <w:tc>
          <w:tcPr>
            <w:tcW w:w="0" w:type="auto"/>
            <w:vAlign w:val="center"/>
            <w:hideMark/>
          </w:tcPr>
          <w:p w14:paraId="1956530E" w14:textId="77777777" w:rsidR="00EA527F" w:rsidRPr="00EA527F" w:rsidRDefault="00EA527F">
            <w:pPr>
              <w:jc w:val="right"/>
              <w:rPr>
                <w:rFonts w:ascii="Arial" w:hAnsi="Arial" w:cs="Arial"/>
                <w:sz w:val="20"/>
                <w:szCs w:val="20"/>
              </w:rPr>
            </w:pPr>
            <w:r w:rsidRPr="00EA527F">
              <w:rPr>
                <w:rFonts w:ascii="Arial" w:hAnsi="Arial" w:cs="Arial"/>
                <w:sz w:val="20"/>
                <w:szCs w:val="20"/>
              </w:rPr>
              <w:t>.129</w:t>
            </w:r>
          </w:p>
        </w:tc>
      </w:tr>
      <w:tr w:rsidR="00EA527F" w14:paraId="17A302D1" w14:textId="77777777" w:rsidTr="00EA527F">
        <w:trPr>
          <w:trHeight w:val="230"/>
          <w:tblCellSpacing w:w="15" w:type="dxa"/>
        </w:trPr>
        <w:tc>
          <w:tcPr>
            <w:tcW w:w="0" w:type="auto"/>
            <w:vAlign w:val="center"/>
            <w:hideMark/>
          </w:tcPr>
          <w:p w14:paraId="2EAAAF0E" w14:textId="77777777" w:rsidR="00EA527F" w:rsidRPr="00EA527F" w:rsidRDefault="00EA527F">
            <w:pPr>
              <w:rPr>
                <w:rFonts w:ascii="Arial" w:hAnsi="Arial" w:cs="Arial"/>
                <w:sz w:val="20"/>
                <w:szCs w:val="20"/>
              </w:rPr>
            </w:pPr>
            <w:r w:rsidRPr="00EA527F">
              <w:rPr>
                <w:rFonts w:ascii="Arial" w:hAnsi="Arial" w:cs="Arial"/>
                <w:sz w:val="20"/>
                <w:szCs w:val="20"/>
              </w:rPr>
              <w:t>Exercise frequency</w:t>
            </w:r>
          </w:p>
        </w:tc>
        <w:tc>
          <w:tcPr>
            <w:tcW w:w="0" w:type="auto"/>
            <w:vAlign w:val="center"/>
            <w:hideMark/>
          </w:tcPr>
          <w:p w14:paraId="650A7AAF" w14:textId="77777777" w:rsidR="00EA527F" w:rsidRPr="00EA527F" w:rsidRDefault="00EA527F">
            <w:pPr>
              <w:jc w:val="right"/>
              <w:rPr>
                <w:rFonts w:ascii="Arial" w:hAnsi="Arial" w:cs="Arial"/>
                <w:sz w:val="20"/>
                <w:szCs w:val="20"/>
              </w:rPr>
            </w:pPr>
            <w:r w:rsidRPr="00EA527F">
              <w:rPr>
                <w:rFonts w:ascii="Arial" w:hAnsi="Arial" w:cs="Arial"/>
                <w:sz w:val="20"/>
                <w:szCs w:val="20"/>
              </w:rPr>
              <w:t>−.020</w:t>
            </w:r>
          </w:p>
        </w:tc>
        <w:tc>
          <w:tcPr>
            <w:tcW w:w="0" w:type="auto"/>
            <w:vAlign w:val="center"/>
            <w:hideMark/>
          </w:tcPr>
          <w:p w14:paraId="5E117A2B" w14:textId="77777777" w:rsidR="00EA527F" w:rsidRPr="00EA527F" w:rsidRDefault="00EA527F">
            <w:pPr>
              <w:jc w:val="right"/>
              <w:rPr>
                <w:rFonts w:ascii="Arial" w:hAnsi="Arial" w:cs="Arial"/>
                <w:sz w:val="20"/>
                <w:szCs w:val="20"/>
              </w:rPr>
            </w:pPr>
            <w:r w:rsidRPr="00EA527F">
              <w:rPr>
                <w:rFonts w:ascii="Arial" w:hAnsi="Arial" w:cs="Arial"/>
                <w:sz w:val="20"/>
                <w:szCs w:val="20"/>
              </w:rPr>
              <w:t>−.122</w:t>
            </w:r>
          </w:p>
        </w:tc>
        <w:tc>
          <w:tcPr>
            <w:tcW w:w="0" w:type="auto"/>
            <w:vAlign w:val="center"/>
            <w:hideMark/>
          </w:tcPr>
          <w:p w14:paraId="5F88A15B" w14:textId="77777777" w:rsidR="00EA527F" w:rsidRPr="00EA527F" w:rsidRDefault="00EA527F">
            <w:pPr>
              <w:jc w:val="right"/>
              <w:rPr>
                <w:rFonts w:ascii="Arial" w:hAnsi="Arial" w:cs="Arial"/>
                <w:sz w:val="20"/>
                <w:szCs w:val="20"/>
              </w:rPr>
            </w:pPr>
            <w:r w:rsidRPr="00EA527F">
              <w:rPr>
                <w:rFonts w:ascii="Arial" w:hAnsi="Arial" w:cs="Arial"/>
                <w:sz w:val="20"/>
                <w:szCs w:val="20"/>
              </w:rPr>
              <w:t>.079</w:t>
            </w:r>
          </w:p>
        </w:tc>
      </w:tr>
      <w:tr w:rsidR="00EA527F" w14:paraId="569F50CD" w14:textId="77777777" w:rsidTr="00EA527F">
        <w:trPr>
          <w:trHeight w:val="246"/>
          <w:tblCellSpacing w:w="15" w:type="dxa"/>
        </w:trPr>
        <w:tc>
          <w:tcPr>
            <w:tcW w:w="0" w:type="auto"/>
            <w:vAlign w:val="center"/>
            <w:hideMark/>
          </w:tcPr>
          <w:p w14:paraId="63AFCED6" w14:textId="77777777" w:rsidR="00EA527F" w:rsidRPr="00EA527F" w:rsidRDefault="00EA527F">
            <w:pPr>
              <w:rPr>
                <w:rFonts w:ascii="Arial" w:hAnsi="Arial" w:cs="Arial"/>
                <w:sz w:val="20"/>
                <w:szCs w:val="20"/>
              </w:rPr>
            </w:pPr>
            <w:r w:rsidRPr="00EA527F">
              <w:rPr>
                <w:rFonts w:ascii="Arial" w:hAnsi="Arial" w:cs="Arial"/>
                <w:sz w:val="20"/>
                <w:szCs w:val="20"/>
              </w:rPr>
              <w:t>Marital/co-residency status</w:t>
            </w:r>
          </w:p>
        </w:tc>
        <w:tc>
          <w:tcPr>
            <w:tcW w:w="0" w:type="auto"/>
            <w:vAlign w:val="center"/>
            <w:hideMark/>
          </w:tcPr>
          <w:p w14:paraId="6A9EC972" w14:textId="77777777" w:rsidR="00EA527F" w:rsidRPr="00EA527F" w:rsidRDefault="00EA527F">
            <w:pPr>
              <w:jc w:val="right"/>
              <w:rPr>
                <w:rFonts w:ascii="Arial" w:hAnsi="Arial" w:cs="Arial"/>
                <w:sz w:val="20"/>
                <w:szCs w:val="20"/>
              </w:rPr>
            </w:pPr>
            <w:r w:rsidRPr="00EA527F">
              <w:rPr>
                <w:rFonts w:ascii="Arial" w:hAnsi="Arial" w:cs="Arial"/>
                <w:sz w:val="20"/>
                <w:szCs w:val="20"/>
              </w:rPr>
              <w:t>.095</w:t>
            </w:r>
          </w:p>
        </w:tc>
        <w:tc>
          <w:tcPr>
            <w:tcW w:w="0" w:type="auto"/>
            <w:vAlign w:val="center"/>
            <w:hideMark/>
          </w:tcPr>
          <w:p w14:paraId="68A31538" w14:textId="77777777" w:rsidR="00EA527F" w:rsidRPr="00EA527F" w:rsidRDefault="00EA527F">
            <w:pPr>
              <w:jc w:val="right"/>
              <w:rPr>
                <w:rFonts w:ascii="Arial" w:hAnsi="Arial" w:cs="Arial"/>
                <w:sz w:val="20"/>
                <w:szCs w:val="20"/>
              </w:rPr>
            </w:pPr>
            <w:r w:rsidRPr="00EA527F">
              <w:rPr>
                <w:rFonts w:ascii="Arial" w:hAnsi="Arial" w:cs="Arial"/>
                <w:sz w:val="20"/>
                <w:szCs w:val="20"/>
              </w:rPr>
              <w:t>−.144</w:t>
            </w:r>
          </w:p>
        </w:tc>
        <w:tc>
          <w:tcPr>
            <w:tcW w:w="0" w:type="auto"/>
            <w:vAlign w:val="center"/>
            <w:hideMark/>
          </w:tcPr>
          <w:p w14:paraId="5371FA62" w14:textId="77777777" w:rsidR="00EA527F" w:rsidRPr="00EA527F" w:rsidRDefault="00EA527F">
            <w:pPr>
              <w:jc w:val="right"/>
              <w:rPr>
                <w:rFonts w:ascii="Arial" w:hAnsi="Arial" w:cs="Arial"/>
                <w:sz w:val="20"/>
                <w:szCs w:val="20"/>
              </w:rPr>
            </w:pPr>
            <w:r w:rsidRPr="00EA527F">
              <w:rPr>
                <w:rFonts w:ascii="Arial" w:hAnsi="Arial" w:cs="Arial"/>
                <w:sz w:val="20"/>
                <w:szCs w:val="20"/>
              </w:rPr>
              <w:t>.342</w:t>
            </w:r>
          </w:p>
        </w:tc>
      </w:tr>
      <w:tr w:rsidR="00EA527F" w14:paraId="451F7BE7" w14:textId="77777777" w:rsidTr="00EA527F">
        <w:trPr>
          <w:trHeight w:val="230"/>
          <w:tblCellSpacing w:w="15" w:type="dxa"/>
        </w:trPr>
        <w:tc>
          <w:tcPr>
            <w:tcW w:w="0" w:type="auto"/>
            <w:vAlign w:val="center"/>
            <w:hideMark/>
          </w:tcPr>
          <w:p w14:paraId="38EBA216" w14:textId="77777777" w:rsidR="00EA527F" w:rsidRPr="00EA527F" w:rsidRDefault="00EA527F">
            <w:pPr>
              <w:rPr>
                <w:rFonts w:ascii="Arial" w:hAnsi="Arial" w:cs="Arial"/>
                <w:sz w:val="20"/>
                <w:szCs w:val="20"/>
              </w:rPr>
            </w:pPr>
            <w:r w:rsidRPr="00EA527F">
              <w:rPr>
                <w:rFonts w:ascii="Arial" w:hAnsi="Arial" w:cs="Arial"/>
                <w:sz w:val="20"/>
                <w:szCs w:val="20"/>
              </w:rPr>
              <w:t>Social network size</w:t>
            </w:r>
          </w:p>
        </w:tc>
        <w:tc>
          <w:tcPr>
            <w:tcW w:w="0" w:type="auto"/>
            <w:vAlign w:val="center"/>
            <w:hideMark/>
          </w:tcPr>
          <w:p w14:paraId="42B6091F" w14:textId="77777777" w:rsidR="00EA527F" w:rsidRPr="00EA527F" w:rsidRDefault="00EA527F">
            <w:pPr>
              <w:jc w:val="right"/>
              <w:rPr>
                <w:rFonts w:ascii="Arial" w:hAnsi="Arial" w:cs="Arial"/>
                <w:sz w:val="20"/>
                <w:szCs w:val="20"/>
              </w:rPr>
            </w:pPr>
            <w:r w:rsidRPr="00EA527F">
              <w:rPr>
                <w:rFonts w:ascii="Arial" w:hAnsi="Arial" w:cs="Arial"/>
                <w:sz w:val="20"/>
                <w:szCs w:val="20"/>
              </w:rPr>
              <w:t>−.020</w:t>
            </w:r>
          </w:p>
        </w:tc>
        <w:tc>
          <w:tcPr>
            <w:tcW w:w="0" w:type="auto"/>
            <w:vAlign w:val="center"/>
            <w:hideMark/>
          </w:tcPr>
          <w:p w14:paraId="5C88D003" w14:textId="77777777" w:rsidR="00EA527F" w:rsidRPr="00EA527F" w:rsidRDefault="00EA527F">
            <w:pPr>
              <w:jc w:val="right"/>
              <w:rPr>
                <w:rFonts w:ascii="Arial" w:hAnsi="Arial" w:cs="Arial"/>
                <w:sz w:val="20"/>
                <w:szCs w:val="20"/>
              </w:rPr>
            </w:pPr>
            <w:r w:rsidRPr="00EA527F">
              <w:rPr>
                <w:rFonts w:ascii="Arial" w:hAnsi="Arial" w:cs="Arial"/>
                <w:sz w:val="20"/>
                <w:szCs w:val="20"/>
              </w:rPr>
              <w:t>−.120</w:t>
            </w:r>
          </w:p>
        </w:tc>
        <w:tc>
          <w:tcPr>
            <w:tcW w:w="0" w:type="auto"/>
            <w:vAlign w:val="center"/>
            <w:hideMark/>
          </w:tcPr>
          <w:p w14:paraId="07A0F68F" w14:textId="77777777" w:rsidR="00EA527F" w:rsidRPr="00EA527F" w:rsidRDefault="00EA527F">
            <w:pPr>
              <w:jc w:val="right"/>
              <w:rPr>
                <w:rFonts w:ascii="Arial" w:hAnsi="Arial" w:cs="Arial"/>
                <w:sz w:val="20"/>
                <w:szCs w:val="20"/>
              </w:rPr>
            </w:pPr>
            <w:r w:rsidRPr="00EA527F">
              <w:rPr>
                <w:rFonts w:ascii="Arial" w:hAnsi="Arial" w:cs="Arial"/>
                <w:sz w:val="20"/>
                <w:szCs w:val="20"/>
              </w:rPr>
              <w:t>.097</w:t>
            </w:r>
          </w:p>
        </w:tc>
      </w:tr>
    </w:tbl>
    <w:p w14:paraId="5D325461" w14:textId="77777777" w:rsidR="00EA4A28" w:rsidRDefault="00EA4A28" w:rsidP="008D0CB8">
      <w:pPr>
        <w:rPr>
          <w:rFonts w:ascii="Arial" w:hAnsi="Arial" w:cs="Arial"/>
          <w:b/>
          <w:bCs/>
          <w:sz w:val="22"/>
          <w:szCs w:val="22"/>
        </w:rPr>
      </w:pPr>
    </w:p>
    <w:p w14:paraId="08027AE7" w14:textId="77777777" w:rsidR="00606619" w:rsidRDefault="00606619" w:rsidP="007C232C">
      <w:pPr>
        <w:rPr>
          <w:rFonts w:ascii="Arial" w:hAnsi="Arial" w:cs="Arial"/>
          <w:sz w:val="22"/>
          <w:szCs w:val="22"/>
        </w:rPr>
      </w:pPr>
    </w:p>
    <w:p w14:paraId="024E0B8F" w14:textId="76A07981" w:rsidR="007C232C" w:rsidRPr="00987040" w:rsidRDefault="007C232C" w:rsidP="007C232C">
      <w:pPr>
        <w:rPr>
          <w:rFonts w:ascii="Arial" w:hAnsi="Arial" w:cs="Arial"/>
          <w:sz w:val="22"/>
          <w:szCs w:val="22"/>
        </w:rPr>
      </w:pPr>
      <w:r w:rsidRPr="00987040">
        <w:rPr>
          <w:rFonts w:ascii="Arial" w:hAnsi="Arial" w:cs="Arial"/>
          <w:sz w:val="22"/>
          <w:szCs w:val="22"/>
        </w:rPr>
        <w:lastRenderedPageBreak/>
        <w:t>SI-11-</w:t>
      </w:r>
      <w:r w:rsidR="00476FFE">
        <w:rPr>
          <w:rFonts w:ascii="Arial" w:hAnsi="Arial" w:cs="Arial"/>
          <w:sz w:val="22"/>
          <w:szCs w:val="22"/>
        </w:rPr>
        <w:t>3</w:t>
      </w:r>
      <w:r w:rsidRPr="00987040">
        <w:rPr>
          <w:rFonts w:ascii="Arial" w:hAnsi="Arial" w:cs="Arial"/>
          <w:sz w:val="22"/>
          <w:szCs w:val="22"/>
        </w:rPr>
        <w:t>.</w:t>
      </w:r>
      <w:r>
        <w:rPr>
          <w:rFonts w:ascii="Arial" w:hAnsi="Arial" w:cs="Arial"/>
          <w:sz w:val="22"/>
          <w:szCs w:val="22"/>
        </w:rPr>
        <w:t xml:space="preserve"> </w:t>
      </w:r>
      <w:r w:rsidR="00BF11B0">
        <w:rPr>
          <w:rFonts w:ascii="Arial" w:hAnsi="Arial" w:cs="Arial"/>
          <w:sz w:val="22"/>
          <w:szCs w:val="22"/>
        </w:rPr>
        <w:t>Hedonic</w:t>
      </w:r>
      <w:r>
        <w:rPr>
          <w:rFonts w:ascii="Arial" w:hAnsi="Arial" w:cs="Arial"/>
          <w:sz w:val="22"/>
          <w:szCs w:val="22"/>
        </w:rPr>
        <w:t xml:space="preserve"> Well-Being</w:t>
      </w:r>
    </w:p>
    <w:p w14:paraId="4A2ED92A" w14:textId="77777777" w:rsidR="007C232C" w:rsidRDefault="007C232C" w:rsidP="008D0CB8">
      <w:pPr>
        <w:rPr>
          <w:rFonts w:ascii="Arial" w:hAnsi="Arial" w:cs="Arial"/>
          <w:b/>
          <w:bCs/>
          <w:sz w:val="22"/>
          <w:szCs w:val="22"/>
        </w:rPr>
      </w:pPr>
    </w:p>
    <w:tbl>
      <w:tblPr>
        <w:tblW w:w="9365" w:type="dxa"/>
        <w:tblCellSpacing w:w="15" w:type="dxa"/>
        <w:tblBorders>
          <w:bottom w:val="single" w:sz="4" w:space="0" w:color="000000"/>
        </w:tblBorders>
        <w:tblCellMar>
          <w:top w:w="15" w:type="dxa"/>
          <w:left w:w="15" w:type="dxa"/>
          <w:bottom w:w="15" w:type="dxa"/>
          <w:right w:w="15" w:type="dxa"/>
        </w:tblCellMar>
        <w:tblLook w:val="04A0" w:firstRow="1" w:lastRow="0" w:firstColumn="1" w:lastColumn="0" w:noHBand="0" w:noVBand="1"/>
      </w:tblPr>
      <w:tblGrid>
        <w:gridCol w:w="3457"/>
        <w:gridCol w:w="790"/>
        <w:gridCol w:w="2560"/>
        <w:gridCol w:w="2558"/>
      </w:tblGrid>
      <w:tr w:rsidR="00BA05C6" w:rsidRPr="00BA05C6" w14:paraId="79DF7A79" w14:textId="77777777" w:rsidTr="00A259D3">
        <w:trPr>
          <w:trHeight w:val="237"/>
          <w:tblHeader/>
          <w:tblCellSpacing w:w="15" w:type="dxa"/>
        </w:trPr>
        <w:tc>
          <w:tcPr>
            <w:tcW w:w="0" w:type="auto"/>
            <w:tcBorders>
              <w:bottom w:val="single" w:sz="4" w:space="0" w:color="000000"/>
            </w:tcBorders>
            <w:vAlign w:val="center"/>
            <w:hideMark/>
          </w:tcPr>
          <w:p w14:paraId="32EEB4F8" w14:textId="77777777" w:rsidR="00BA05C6" w:rsidRPr="00BA05C6" w:rsidRDefault="00BA05C6" w:rsidP="00BA05C6">
            <w:pPr>
              <w:rPr>
                <w:rFonts w:ascii="Arial" w:hAnsi="Arial" w:cs="Arial"/>
                <w:b/>
                <w:bCs/>
                <w:sz w:val="20"/>
                <w:szCs w:val="20"/>
              </w:rPr>
            </w:pPr>
            <w:r w:rsidRPr="00BA05C6">
              <w:rPr>
                <w:rStyle w:val="Strong"/>
                <w:rFonts w:ascii="Arial" w:hAnsi="Arial" w:cs="Arial"/>
                <w:sz w:val="20"/>
                <w:szCs w:val="20"/>
              </w:rPr>
              <w:t>Predictor</w:t>
            </w:r>
          </w:p>
        </w:tc>
        <w:tc>
          <w:tcPr>
            <w:tcW w:w="0" w:type="auto"/>
            <w:tcBorders>
              <w:bottom w:val="single" w:sz="4" w:space="0" w:color="000000"/>
            </w:tcBorders>
            <w:vAlign w:val="center"/>
            <w:hideMark/>
          </w:tcPr>
          <w:p w14:paraId="0AA16D8E" w14:textId="77777777" w:rsidR="00BA05C6" w:rsidRPr="00BA05C6" w:rsidRDefault="00BA05C6">
            <w:pPr>
              <w:jc w:val="right"/>
              <w:rPr>
                <w:rFonts w:ascii="Arial" w:hAnsi="Arial" w:cs="Arial"/>
                <w:b/>
                <w:bCs/>
                <w:sz w:val="20"/>
                <w:szCs w:val="20"/>
              </w:rPr>
            </w:pPr>
            <w:r w:rsidRPr="00BA05C6">
              <w:rPr>
                <w:rStyle w:val="Strong"/>
                <w:rFonts w:ascii="Arial" w:hAnsi="Arial" w:cs="Arial"/>
                <w:i/>
                <w:iCs/>
                <w:sz w:val="20"/>
                <w:szCs w:val="20"/>
              </w:rPr>
              <w:t>B</w:t>
            </w:r>
          </w:p>
        </w:tc>
        <w:tc>
          <w:tcPr>
            <w:tcW w:w="0" w:type="auto"/>
            <w:tcBorders>
              <w:bottom w:val="single" w:sz="4" w:space="0" w:color="000000"/>
            </w:tcBorders>
            <w:vAlign w:val="center"/>
            <w:hideMark/>
          </w:tcPr>
          <w:p w14:paraId="6DF4A3CB" w14:textId="77777777" w:rsidR="00BA05C6" w:rsidRPr="00BA05C6" w:rsidRDefault="00BA05C6">
            <w:pPr>
              <w:jc w:val="right"/>
              <w:rPr>
                <w:rFonts w:ascii="Arial" w:hAnsi="Arial" w:cs="Arial"/>
                <w:b/>
                <w:bCs/>
                <w:sz w:val="20"/>
                <w:szCs w:val="20"/>
              </w:rPr>
            </w:pPr>
            <w:r w:rsidRPr="00BA05C6">
              <w:rPr>
                <w:rStyle w:val="Strong"/>
                <w:rFonts w:ascii="Arial" w:hAnsi="Arial" w:cs="Arial"/>
                <w:sz w:val="20"/>
                <w:szCs w:val="20"/>
              </w:rPr>
              <w:t>BCa 99% CI Lower</w:t>
            </w:r>
          </w:p>
        </w:tc>
        <w:tc>
          <w:tcPr>
            <w:tcW w:w="0" w:type="auto"/>
            <w:tcBorders>
              <w:bottom w:val="single" w:sz="4" w:space="0" w:color="000000"/>
            </w:tcBorders>
            <w:vAlign w:val="center"/>
            <w:hideMark/>
          </w:tcPr>
          <w:p w14:paraId="5D3CA053" w14:textId="77777777" w:rsidR="00BA05C6" w:rsidRPr="00BA05C6" w:rsidRDefault="00BA05C6">
            <w:pPr>
              <w:jc w:val="right"/>
              <w:rPr>
                <w:rFonts w:ascii="Arial" w:hAnsi="Arial" w:cs="Arial"/>
                <w:b/>
                <w:bCs/>
                <w:sz w:val="20"/>
                <w:szCs w:val="20"/>
              </w:rPr>
            </w:pPr>
            <w:r w:rsidRPr="00BA05C6">
              <w:rPr>
                <w:rStyle w:val="Strong"/>
                <w:rFonts w:ascii="Arial" w:hAnsi="Arial" w:cs="Arial"/>
                <w:sz w:val="20"/>
                <w:szCs w:val="20"/>
              </w:rPr>
              <w:t>BCa 99% CI Upper</w:t>
            </w:r>
          </w:p>
        </w:tc>
      </w:tr>
      <w:tr w:rsidR="00BA05C6" w:rsidRPr="00BA05C6" w14:paraId="038D1C93" w14:textId="77777777" w:rsidTr="00BA05C6">
        <w:trPr>
          <w:trHeight w:val="237"/>
          <w:tblCellSpacing w:w="15" w:type="dxa"/>
        </w:trPr>
        <w:tc>
          <w:tcPr>
            <w:tcW w:w="0" w:type="auto"/>
            <w:vAlign w:val="center"/>
            <w:hideMark/>
          </w:tcPr>
          <w:p w14:paraId="0D6A6A7F" w14:textId="3EDB1020" w:rsidR="00BA05C6" w:rsidRPr="00BA05C6" w:rsidRDefault="00BA05C6" w:rsidP="00BA05C6">
            <w:pPr>
              <w:rPr>
                <w:rFonts w:ascii="Arial" w:hAnsi="Arial" w:cs="Arial"/>
                <w:sz w:val="20"/>
                <w:szCs w:val="20"/>
              </w:rPr>
            </w:pPr>
            <w:r w:rsidRPr="00EA527F">
              <w:rPr>
                <w:rFonts w:ascii="Arial" w:hAnsi="Arial" w:cs="Arial"/>
                <w:sz w:val="20"/>
                <w:szCs w:val="20"/>
              </w:rPr>
              <w:t>Constant</w:t>
            </w:r>
          </w:p>
        </w:tc>
        <w:tc>
          <w:tcPr>
            <w:tcW w:w="0" w:type="auto"/>
            <w:vAlign w:val="center"/>
            <w:hideMark/>
          </w:tcPr>
          <w:p w14:paraId="46844B40"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−.662</w:t>
            </w:r>
          </w:p>
        </w:tc>
        <w:tc>
          <w:tcPr>
            <w:tcW w:w="0" w:type="auto"/>
            <w:vAlign w:val="center"/>
            <w:hideMark/>
          </w:tcPr>
          <w:p w14:paraId="5C47AA2B"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−1.479</w:t>
            </w:r>
          </w:p>
        </w:tc>
        <w:tc>
          <w:tcPr>
            <w:tcW w:w="0" w:type="auto"/>
            <w:vAlign w:val="center"/>
            <w:hideMark/>
          </w:tcPr>
          <w:p w14:paraId="44581E3E"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.156</w:t>
            </w:r>
          </w:p>
        </w:tc>
      </w:tr>
      <w:tr w:rsidR="00BA05C6" w:rsidRPr="00BA05C6" w14:paraId="1BD53B3E" w14:textId="77777777" w:rsidTr="00BA05C6">
        <w:trPr>
          <w:trHeight w:val="252"/>
          <w:tblCellSpacing w:w="15" w:type="dxa"/>
        </w:trPr>
        <w:tc>
          <w:tcPr>
            <w:tcW w:w="0" w:type="auto"/>
            <w:vAlign w:val="center"/>
            <w:hideMark/>
          </w:tcPr>
          <w:p w14:paraId="578DE408" w14:textId="114B8522" w:rsidR="00BA05C6" w:rsidRPr="00BA05C6" w:rsidRDefault="00BA05C6" w:rsidP="00BA05C6">
            <w:pPr>
              <w:rPr>
                <w:rFonts w:ascii="Arial" w:hAnsi="Arial" w:cs="Arial"/>
                <w:sz w:val="20"/>
                <w:szCs w:val="20"/>
              </w:rPr>
            </w:pPr>
            <w:r w:rsidRPr="00EA527F">
              <w:rPr>
                <w:rFonts w:ascii="Arial" w:hAnsi="Arial" w:cs="Arial"/>
                <w:sz w:val="20"/>
                <w:szCs w:val="20"/>
              </w:rPr>
              <w:t>Race</w:t>
            </w:r>
          </w:p>
        </w:tc>
        <w:tc>
          <w:tcPr>
            <w:tcW w:w="0" w:type="auto"/>
            <w:vAlign w:val="center"/>
            <w:hideMark/>
          </w:tcPr>
          <w:p w14:paraId="7971DC52"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−.002</w:t>
            </w:r>
          </w:p>
        </w:tc>
        <w:tc>
          <w:tcPr>
            <w:tcW w:w="0" w:type="auto"/>
            <w:vAlign w:val="center"/>
            <w:hideMark/>
          </w:tcPr>
          <w:p w14:paraId="201E38B1"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−.334</w:t>
            </w:r>
          </w:p>
        </w:tc>
        <w:tc>
          <w:tcPr>
            <w:tcW w:w="0" w:type="auto"/>
            <w:vAlign w:val="center"/>
            <w:hideMark/>
          </w:tcPr>
          <w:p w14:paraId="42719E5D"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.307</w:t>
            </w:r>
          </w:p>
        </w:tc>
      </w:tr>
      <w:tr w:rsidR="00BA05C6" w:rsidRPr="00BA05C6" w14:paraId="055D1A22" w14:textId="77777777" w:rsidTr="00BA05C6">
        <w:trPr>
          <w:trHeight w:val="237"/>
          <w:tblCellSpacing w:w="15" w:type="dxa"/>
        </w:trPr>
        <w:tc>
          <w:tcPr>
            <w:tcW w:w="0" w:type="auto"/>
            <w:vAlign w:val="center"/>
            <w:hideMark/>
          </w:tcPr>
          <w:p w14:paraId="5E4E6AC0" w14:textId="26C8B11A" w:rsidR="00BA05C6" w:rsidRPr="00BA05C6" w:rsidRDefault="00BA05C6" w:rsidP="00BA05C6">
            <w:pPr>
              <w:rPr>
                <w:rFonts w:ascii="Arial" w:hAnsi="Arial" w:cs="Arial"/>
                <w:sz w:val="20"/>
                <w:szCs w:val="20"/>
              </w:rPr>
            </w:pPr>
            <w:r w:rsidRPr="00EA527F">
              <w:rPr>
                <w:rFonts w:ascii="Arial" w:hAnsi="Arial" w:cs="Arial"/>
                <w:sz w:val="20"/>
                <w:szCs w:val="20"/>
              </w:rPr>
              <w:t>Sex</w:t>
            </w:r>
          </w:p>
        </w:tc>
        <w:tc>
          <w:tcPr>
            <w:tcW w:w="0" w:type="auto"/>
            <w:vAlign w:val="center"/>
            <w:hideMark/>
          </w:tcPr>
          <w:p w14:paraId="01622E8E"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−.035</w:t>
            </w:r>
          </w:p>
        </w:tc>
        <w:tc>
          <w:tcPr>
            <w:tcW w:w="0" w:type="auto"/>
            <w:vAlign w:val="center"/>
            <w:hideMark/>
          </w:tcPr>
          <w:p w14:paraId="2EA0B928"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−.255</w:t>
            </w:r>
          </w:p>
        </w:tc>
        <w:tc>
          <w:tcPr>
            <w:tcW w:w="0" w:type="auto"/>
            <w:vAlign w:val="center"/>
            <w:hideMark/>
          </w:tcPr>
          <w:p w14:paraId="66EBF684"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.171</w:t>
            </w:r>
          </w:p>
        </w:tc>
      </w:tr>
      <w:tr w:rsidR="00BA05C6" w:rsidRPr="00BA05C6" w14:paraId="7301214F" w14:textId="77777777" w:rsidTr="00BA05C6">
        <w:trPr>
          <w:trHeight w:val="237"/>
          <w:tblCellSpacing w:w="15" w:type="dxa"/>
        </w:trPr>
        <w:tc>
          <w:tcPr>
            <w:tcW w:w="0" w:type="auto"/>
            <w:vAlign w:val="center"/>
            <w:hideMark/>
          </w:tcPr>
          <w:p w14:paraId="5FC042FF" w14:textId="16350752" w:rsidR="00BA05C6" w:rsidRPr="00BA05C6" w:rsidRDefault="00BA05C6" w:rsidP="00BA05C6">
            <w:pPr>
              <w:rPr>
                <w:rFonts w:ascii="Arial" w:hAnsi="Arial" w:cs="Arial"/>
                <w:sz w:val="20"/>
                <w:szCs w:val="20"/>
              </w:rPr>
            </w:pPr>
            <w:r w:rsidRPr="00EA527F">
              <w:rPr>
                <w:rFonts w:ascii="Arial" w:hAnsi="Arial" w:cs="Arial"/>
                <w:sz w:val="20"/>
                <w:szCs w:val="20"/>
              </w:rPr>
              <w:t>MIDUS cohort</w:t>
            </w:r>
          </w:p>
        </w:tc>
        <w:tc>
          <w:tcPr>
            <w:tcW w:w="0" w:type="auto"/>
            <w:vAlign w:val="center"/>
            <w:hideMark/>
          </w:tcPr>
          <w:p w14:paraId="6DD716C3"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.813</w:t>
            </w:r>
          </w:p>
        </w:tc>
        <w:tc>
          <w:tcPr>
            <w:tcW w:w="0" w:type="auto"/>
            <w:vAlign w:val="center"/>
            <w:hideMark/>
          </w:tcPr>
          <w:p w14:paraId="6F9126C8"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.503</w:t>
            </w:r>
          </w:p>
        </w:tc>
        <w:tc>
          <w:tcPr>
            <w:tcW w:w="0" w:type="auto"/>
            <w:vAlign w:val="center"/>
            <w:hideMark/>
          </w:tcPr>
          <w:p w14:paraId="2E89AEBC"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1.122</w:t>
            </w:r>
          </w:p>
        </w:tc>
      </w:tr>
      <w:tr w:rsidR="00BA05C6" w:rsidRPr="00BA05C6" w14:paraId="4172C4E7" w14:textId="77777777" w:rsidTr="00BA05C6">
        <w:trPr>
          <w:trHeight w:val="237"/>
          <w:tblCellSpacing w:w="15" w:type="dxa"/>
        </w:trPr>
        <w:tc>
          <w:tcPr>
            <w:tcW w:w="0" w:type="auto"/>
            <w:vAlign w:val="center"/>
            <w:hideMark/>
          </w:tcPr>
          <w:p w14:paraId="0D67CAB0" w14:textId="7860E08B" w:rsidR="00BA05C6" w:rsidRPr="00BA05C6" w:rsidRDefault="00BA05C6" w:rsidP="00BA05C6">
            <w:pPr>
              <w:rPr>
                <w:rFonts w:ascii="Arial" w:hAnsi="Arial" w:cs="Arial"/>
                <w:sz w:val="20"/>
                <w:szCs w:val="20"/>
              </w:rPr>
            </w:pPr>
            <w:r w:rsidRPr="00EA527F">
              <w:rPr>
                <w:rFonts w:ascii="Arial" w:hAnsi="Arial" w:cs="Arial"/>
                <w:sz w:val="20"/>
                <w:szCs w:val="20"/>
              </w:rPr>
              <w:t>Age at MRI</w:t>
            </w:r>
          </w:p>
        </w:tc>
        <w:tc>
          <w:tcPr>
            <w:tcW w:w="0" w:type="auto"/>
            <w:vAlign w:val="center"/>
            <w:hideMark/>
          </w:tcPr>
          <w:p w14:paraId="61D7867F"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.322</w:t>
            </w:r>
          </w:p>
        </w:tc>
        <w:tc>
          <w:tcPr>
            <w:tcW w:w="0" w:type="auto"/>
            <w:vAlign w:val="center"/>
            <w:hideMark/>
          </w:tcPr>
          <w:p w14:paraId="244F97B2"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.154</w:t>
            </w:r>
          </w:p>
        </w:tc>
        <w:tc>
          <w:tcPr>
            <w:tcW w:w="0" w:type="auto"/>
            <w:vAlign w:val="center"/>
            <w:hideMark/>
          </w:tcPr>
          <w:p w14:paraId="1C7B4E2D"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.504</w:t>
            </w:r>
          </w:p>
        </w:tc>
      </w:tr>
      <w:tr w:rsidR="00BA05C6" w:rsidRPr="00BA05C6" w14:paraId="1C33B5FF" w14:textId="77777777" w:rsidTr="00BA05C6">
        <w:trPr>
          <w:trHeight w:val="237"/>
          <w:tblCellSpacing w:w="15" w:type="dxa"/>
        </w:trPr>
        <w:tc>
          <w:tcPr>
            <w:tcW w:w="0" w:type="auto"/>
            <w:vAlign w:val="center"/>
            <w:hideMark/>
          </w:tcPr>
          <w:p w14:paraId="6AF8A05E" w14:textId="2456D46A" w:rsidR="00BA05C6" w:rsidRPr="00BA05C6" w:rsidRDefault="00BA05C6" w:rsidP="00BA05C6">
            <w:pPr>
              <w:rPr>
                <w:rFonts w:ascii="Arial" w:hAnsi="Arial" w:cs="Arial"/>
                <w:sz w:val="20"/>
                <w:szCs w:val="20"/>
              </w:rPr>
            </w:pPr>
            <w:r w:rsidRPr="00EA527F">
              <w:rPr>
                <w:rFonts w:ascii="Arial" w:hAnsi="Arial" w:cs="Arial"/>
                <w:sz w:val="20"/>
                <w:szCs w:val="20"/>
              </w:rPr>
              <w:t>SES</w:t>
            </w:r>
          </w:p>
        </w:tc>
        <w:tc>
          <w:tcPr>
            <w:tcW w:w="0" w:type="auto"/>
            <w:vAlign w:val="center"/>
            <w:hideMark/>
          </w:tcPr>
          <w:p w14:paraId="5F2D16CE"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−.160</w:t>
            </w:r>
          </w:p>
        </w:tc>
        <w:tc>
          <w:tcPr>
            <w:tcW w:w="0" w:type="auto"/>
            <w:vAlign w:val="center"/>
            <w:hideMark/>
          </w:tcPr>
          <w:p w14:paraId="5FD0C2D0"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−.262</w:t>
            </w:r>
          </w:p>
        </w:tc>
        <w:tc>
          <w:tcPr>
            <w:tcW w:w="0" w:type="auto"/>
            <w:vAlign w:val="center"/>
            <w:hideMark/>
          </w:tcPr>
          <w:p w14:paraId="66CE8791"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−.052</w:t>
            </w:r>
          </w:p>
        </w:tc>
      </w:tr>
      <w:tr w:rsidR="00BA05C6" w:rsidRPr="00BA05C6" w14:paraId="29D9FA24" w14:textId="77777777" w:rsidTr="00BA05C6">
        <w:trPr>
          <w:trHeight w:val="237"/>
          <w:tblCellSpacing w:w="15" w:type="dxa"/>
        </w:trPr>
        <w:tc>
          <w:tcPr>
            <w:tcW w:w="0" w:type="auto"/>
            <w:vAlign w:val="center"/>
            <w:hideMark/>
          </w:tcPr>
          <w:p w14:paraId="06D9B5D5" w14:textId="5BF1DA7E" w:rsidR="00BA05C6" w:rsidRPr="008962F7" w:rsidRDefault="00BA05C6" w:rsidP="00BA05C6">
            <w:pPr>
              <w:rPr>
                <w:rFonts w:ascii="Arial" w:hAnsi="Arial" w:cs="Arial"/>
                <w:b/>
                <w:bCs/>
                <w:sz w:val="20"/>
                <w:szCs w:val="20"/>
              </w:rPr>
            </w:pPr>
            <w:r w:rsidRPr="008962F7">
              <w:rPr>
                <w:rStyle w:val="Strong"/>
                <w:rFonts w:ascii="Arial" w:hAnsi="Arial" w:cs="Arial"/>
                <w:b w:val="0"/>
                <w:bCs w:val="0"/>
                <w:sz w:val="20"/>
                <w:szCs w:val="20"/>
              </w:rPr>
              <w:t>Hedonic well-being</w:t>
            </w:r>
          </w:p>
        </w:tc>
        <w:tc>
          <w:tcPr>
            <w:tcW w:w="0" w:type="auto"/>
            <w:vAlign w:val="center"/>
            <w:hideMark/>
          </w:tcPr>
          <w:p w14:paraId="692156B6" w14:textId="77777777" w:rsidR="00BA05C6" w:rsidRPr="008962F7" w:rsidRDefault="00BA05C6" w:rsidP="00BA05C6">
            <w:pPr>
              <w:jc w:val="right"/>
              <w:rPr>
                <w:rFonts w:ascii="Arial" w:hAnsi="Arial" w:cs="Arial"/>
                <w:b/>
                <w:bCs/>
                <w:sz w:val="20"/>
                <w:szCs w:val="20"/>
              </w:rPr>
            </w:pPr>
            <w:r w:rsidRPr="008962F7">
              <w:rPr>
                <w:rStyle w:val="Strong"/>
                <w:rFonts w:ascii="Arial" w:hAnsi="Arial" w:cs="Arial"/>
                <w:b w:val="0"/>
                <w:bCs w:val="0"/>
                <w:sz w:val="20"/>
                <w:szCs w:val="20"/>
              </w:rPr>
              <w:t>−.049</w:t>
            </w:r>
          </w:p>
        </w:tc>
        <w:tc>
          <w:tcPr>
            <w:tcW w:w="0" w:type="auto"/>
            <w:vAlign w:val="center"/>
            <w:hideMark/>
          </w:tcPr>
          <w:p w14:paraId="3F087602" w14:textId="77777777" w:rsidR="00BA05C6" w:rsidRPr="008962F7" w:rsidRDefault="00BA05C6" w:rsidP="00BA05C6">
            <w:pPr>
              <w:jc w:val="right"/>
              <w:rPr>
                <w:rFonts w:ascii="Arial" w:hAnsi="Arial" w:cs="Arial"/>
                <w:b/>
                <w:bCs/>
                <w:sz w:val="20"/>
                <w:szCs w:val="20"/>
              </w:rPr>
            </w:pPr>
            <w:r w:rsidRPr="008962F7">
              <w:rPr>
                <w:rStyle w:val="Strong"/>
                <w:rFonts w:ascii="Arial" w:hAnsi="Arial" w:cs="Arial"/>
                <w:b w:val="0"/>
                <w:bCs w:val="0"/>
                <w:sz w:val="20"/>
                <w:szCs w:val="20"/>
              </w:rPr>
              <w:t>−.167</w:t>
            </w:r>
          </w:p>
        </w:tc>
        <w:tc>
          <w:tcPr>
            <w:tcW w:w="0" w:type="auto"/>
            <w:vAlign w:val="center"/>
            <w:hideMark/>
          </w:tcPr>
          <w:p w14:paraId="42A4082A" w14:textId="77777777" w:rsidR="00BA05C6" w:rsidRPr="008962F7" w:rsidRDefault="00BA05C6" w:rsidP="00BA05C6">
            <w:pPr>
              <w:jc w:val="right"/>
              <w:rPr>
                <w:rFonts w:ascii="Arial" w:hAnsi="Arial" w:cs="Arial"/>
                <w:b/>
                <w:bCs/>
                <w:sz w:val="20"/>
                <w:szCs w:val="20"/>
              </w:rPr>
            </w:pPr>
            <w:r w:rsidRPr="008962F7">
              <w:rPr>
                <w:rStyle w:val="Strong"/>
                <w:rFonts w:ascii="Arial" w:hAnsi="Arial" w:cs="Arial"/>
                <w:b w:val="0"/>
                <w:bCs w:val="0"/>
                <w:sz w:val="20"/>
                <w:szCs w:val="20"/>
              </w:rPr>
              <w:t>.070</w:t>
            </w:r>
          </w:p>
        </w:tc>
      </w:tr>
      <w:tr w:rsidR="00BA05C6" w:rsidRPr="00BA05C6" w14:paraId="70C931B0" w14:textId="77777777" w:rsidTr="00BA05C6">
        <w:trPr>
          <w:trHeight w:val="237"/>
          <w:tblCellSpacing w:w="15" w:type="dxa"/>
        </w:trPr>
        <w:tc>
          <w:tcPr>
            <w:tcW w:w="0" w:type="auto"/>
            <w:vAlign w:val="center"/>
            <w:hideMark/>
          </w:tcPr>
          <w:p w14:paraId="2A5E0A7A" w14:textId="42AE8482" w:rsidR="00BA05C6" w:rsidRPr="00BA05C6" w:rsidRDefault="00BA05C6" w:rsidP="00BA05C6">
            <w:pPr>
              <w:rPr>
                <w:rFonts w:ascii="Arial" w:hAnsi="Arial" w:cs="Arial"/>
                <w:sz w:val="20"/>
                <w:szCs w:val="20"/>
              </w:rPr>
            </w:pPr>
            <w:r w:rsidRPr="00EA527F">
              <w:rPr>
                <w:rFonts w:ascii="Arial" w:hAnsi="Arial" w:cs="Arial"/>
                <w:sz w:val="20"/>
                <w:szCs w:val="20"/>
              </w:rPr>
              <w:t>Chronic conditions</w:t>
            </w:r>
          </w:p>
        </w:tc>
        <w:tc>
          <w:tcPr>
            <w:tcW w:w="0" w:type="auto"/>
            <w:vAlign w:val="center"/>
            <w:hideMark/>
          </w:tcPr>
          <w:p w14:paraId="74C4A429"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.109</w:t>
            </w:r>
          </w:p>
        </w:tc>
        <w:tc>
          <w:tcPr>
            <w:tcW w:w="0" w:type="auto"/>
            <w:vAlign w:val="center"/>
            <w:hideMark/>
          </w:tcPr>
          <w:p w14:paraId="36DAC1CA"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−.027</w:t>
            </w:r>
          </w:p>
        </w:tc>
        <w:tc>
          <w:tcPr>
            <w:tcW w:w="0" w:type="auto"/>
            <w:vAlign w:val="center"/>
            <w:hideMark/>
          </w:tcPr>
          <w:p w14:paraId="014936D5"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.241</w:t>
            </w:r>
          </w:p>
        </w:tc>
      </w:tr>
      <w:tr w:rsidR="00BA05C6" w:rsidRPr="00BA05C6" w14:paraId="4B94677A" w14:textId="77777777" w:rsidTr="00BA05C6">
        <w:trPr>
          <w:trHeight w:val="252"/>
          <w:tblCellSpacing w:w="15" w:type="dxa"/>
        </w:trPr>
        <w:tc>
          <w:tcPr>
            <w:tcW w:w="0" w:type="auto"/>
            <w:vAlign w:val="center"/>
            <w:hideMark/>
          </w:tcPr>
          <w:p w14:paraId="71842280" w14:textId="7258B229" w:rsidR="00BA05C6" w:rsidRPr="00BA05C6" w:rsidRDefault="00BA05C6" w:rsidP="00BA05C6">
            <w:pPr>
              <w:rPr>
                <w:rFonts w:ascii="Arial" w:hAnsi="Arial" w:cs="Arial"/>
                <w:sz w:val="20"/>
                <w:szCs w:val="20"/>
              </w:rPr>
            </w:pPr>
            <w:r>
              <w:rPr>
                <w:rFonts w:ascii="Arial" w:hAnsi="Arial" w:cs="Arial"/>
                <w:sz w:val="20"/>
                <w:szCs w:val="20"/>
              </w:rPr>
              <w:t>BMI</w:t>
            </w:r>
          </w:p>
        </w:tc>
        <w:tc>
          <w:tcPr>
            <w:tcW w:w="0" w:type="auto"/>
            <w:vAlign w:val="center"/>
            <w:hideMark/>
          </w:tcPr>
          <w:p w14:paraId="752C6D93"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.135</w:t>
            </w:r>
          </w:p>
        </w:tc>
        <w:tc>
          <w:tcPr>
            <w:tcW w:w="0" w:type="auto"/>
            <w:vAlign w:val="center"/>
            <w:hideMark/>
          </w:tcPr>
          <w:p w14:paraId="4474A1F4"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.037</w:t>
            </w:r>
          </w:p>
        </w:tc>
        <w:tc>
          <w:tcPr>
            <w:tcW w:w="0" w:type="auto"/>
            <w:vAlign w:val="center"/>
            <w:hideMark/>
          </w:tcPr>
          <w:p w14:paraId="4975E9BA"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.237</w:t>
            </w:r>
          </w:p>
        </w:tc>
      </w:tr>
      <w:tr w:rsidR="00BA05C6" w:rsidRPr="00BA05C6" w14:paraId="57C017E4" w14:textId="77777777" w:rsidTr="00BA05C6">
        <w:trPr>
          <w:trHeight w:val="237"/>
          <w:tblCellSpacing w:w="15" w:type="dxa"/>
        </w:trPr>
        <w:tc>
          <w:tcPr>
            <w:tcW w:w="0" w:type="auto"/>
            <w:vAlign w:val="center"/>
            <w:hideMark/>
          </w:tcPr>
          <w:p w14:paraId="1752842C" w14:textId="5A515B16" w:rsidR="00BA05C6" w:rsidRPr="00BA05C6" w:rsidRDefault="00BA05C6" w:rsidP="00BA05C6">
            <w:pPr>
              <w:rPr>
                <w:rFonts w:ascii="Arial" w:hAnsi="Arial" w:cs="Arial"/>
                <w:sz w:val="20"/>
                <w:szCs w:val="20"/>
              </w:rPr>
            </w:pPr>
            <w:r>
              <w:rPr>
                <w:rFonts w:ascii="Arial" w:hAnsi="Arial" w:cs="Arial"/>
                <w:sz w:val="20"/>
                <w:szCs w:val="20"/>
              </w:rPr>
              <w:t>History</w:t>
            </w:r>
            <w:r w:rsidRPr="00EA527F">
              <w:rPr>
                <w:rFonts w:ascii="Arial" w:hAnsi="Arial" w:cs="Arial"/>
                <w:sz w:val="20"/>
                <w:szCs w:val="20"/>
              </w:rPr>
              <w:t xml:space="preserve"> of smoking</w:t>
            </w:r>
          </w:p>
        </w:tc>
        <w:tc>
          <w:tcPr>
            <w:tcW w:w="0" w:type="auto"/>
            <w:vAlign w:val="center"/>
            <w:hideMark/>
          </w:tcPr>
          <w:p w14:paraId="53A53F16"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−.079</w:t>
            </w:r>
          </w:p>
        </w:tc>
        <w:tc>
          <w:tcPr>
            <w:tcW w:w="0" w:type="auto"/>
            <w:vAlign w:val="center"/>
            <w:hideMark/>
          </w:tcPr>
          <w:p w14:paraId="05720431"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−.191</w:t>
            </w:r>
          </w:p>
        </w:tc>
        <w:tc>
          <w:tcPr>
            <w:tcW w:w="0" w:type="auto"/>
            <w:vAlign w:val="center"/>
            <w:hideMark/>
          </w:tcPr>
          <w:p w14:paraId="02176D13"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.045</w:t>
            </w:r>
          </w:p>
        </w:tc>
      </w:tr>
      <w:tr w:rsidR="00BA05C6" w:rsidRPr="00BA05C6" w14:paraId="4B3CEEE5" w14:textId="77777777" w:rsidTr="00BA05C6">
        <w:trPr>
          <w:trHeight w:val="237"/>
          <w:tblCellSpacing w:w="15" w:type="dxa"/>
        </w:trPr>
        <w:tc>
          <w:tcPr>
            <w:tcW w:w="0" w:type="auto"/>
            <w:vAlign w:val="center"/>
            <w:hideMark/>
          </w:tcPr>
          <w:p w14:paraId="7F616330" w14:textId="3923CCAD" w:rsidR="00BA05C6" w:rsidRPr="00BA05C6" w:rsidRDefault="00BA05C6" w:rsidP="00BA05C6">
            <w:pPr>
              <w:rPr>
                <w:rFonts w:ascii="Arial" w:hAnsi="Arial" w:cs="Arial"/>
                <w:sz w:val="20"/>
                <w:szCs w:val="20"/>
              </w:rPr>
            </w:pPr>
            <w:r>
              <w:rPr>
                <w:rFonts w:ascii="Arial" w:hAnsi="Arial" w:cs="Arial"/>
                <w:sz w:val="20"/>
                <w:szCs w:val="20"/>
              </w:rPr>
              <w:t>History</w:t>
            </w:r>
            <w:r w:rsidRPr="00EA527F">
              <w:rPr>
                <w:rFonts w:ascii="Arial" w:hAnsi="Arial" w:cs="Arial"/>
                <w:sz w:val="20"/>
                <w:szCs w:val="20"/>
              </w:rPr>
              <w:t xml:space="preserve"> of drinking</w:t>
            </w:r>
          </w:p>
        </w:tc>
        <w:tc>
          <w:tcPr>
            <w:tcW w:w="0" w:type="auto"/>
            <w:vAlign w:val="center"/>
            <w:hideMark/>
          </w:tcPr>
          <w:p w14:paraId="562725B7"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.025</w:t>
            </w:r>
          </w:p>
        </w:tc>
        <w:tc>
          <w:tcPr>
            <w:tcW w:w="0" w:type="auto"/>
            <w:vAlign w:val="center"/>
            <w:hideMark/>
          </w:tcPr>
          <w:p w14:paraId="36DED24B"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−.110</w:t>
            </w:r>
          </w:p>
        </w:tc>
        <w:tc>
          <w:tcPr>
            <w:tcW w:w="0" w:type="auto"/>
            <w:vAlign w:val="center"/>
            <w:hideMark/>
          </w:tcPr>
          <w:p w14:paraId="1D3667E8"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.132</w:t>
            </w:r>
          </w:p>
        </w:tc>
      </w:tr>
      <w:tr w:rsidR="00BA05C6" w:rsidRPr="00BA05C6" w14:paraId="5C191B57" w14:textId="77777777" w:rsidTr="00BA05C6">
        <w:trPr>
          <w:trHeight w:val="237"/>
          <w:tblCellSpacing w:w="15" w:type="dxa"/>
        </w:trPr>
        <w:tc>
          <w:tcPr>
            <w:tcW w:w="0" w:type="auto"/>
            <w:vAlign w:val="center"/>
            <w:hideMark/>
          </w:tcPr>
          <w:p w14:paraId="7BA5A932" w14:textId="35616DC1" w:rsidR="00BA05C6" w:rsidRPr="00BA05C6" w:rsidRDefault="00BA05C6" w:rsidP="00BA05C6">
            <w:pPr>
              <w:rPr>
                <w:rFonts w:ascii="Arial" w:hAnsi="Arial" w:cs="Arial"/>
                <w:sz w:val="20"/>
                <w:szCs w:val="20"/>
              </w:rPr>
            </w:pPr>
            <w:r w:rsidRPr="00EA527F">
              <w:rPr>
                <w:rFonts w:ascii="Arial" w:hAnsi="Arial" w:cs="Arial"/>
                <w:sz w:val="20"/>
                <w:szCs w:val="20"/>
              </w:rPr>
              <w:t>Cognitive activities</w:t>
            </w:r>
          </w:p>
        </w:tc>
        <w:tc>
          <w:tcPr>
            <w:tcW w:w="0" w:type="auto"/>
            <w:vAlign w:val="center"/>
            <w:hideMark/>
          </w:tcPr>
          <w:p w14:paraId="1D58D37C"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.006</w:t>
            </w:r>
          </w:p>
        </w:tc>
        <w:tc>
          <w:tcPr>
            <w:tcW w:w="0" w:type="auto"/>
            <w:vAlign w:val="center"/>
            <w:hideMark/>
          </w:tcPr>
          <w:p w14:paraId="73B5FA4F"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−.110</w:t>
            </w:r>
          </w:p>
        </w:tc>
        <w:tc>
          <w:tcPr>
            <w:tcW w:w="0" w:type="auto"/>
            <w:vAlign w:val="center"/>
            <w:hideMark/>
          </w:tcPr>
          <w:p w14:paraId="2750A6BB"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.114</w:t>
            </w:r>
          </w:p>
        </w:tc>
      </w:tr>
      <w:tr w:rsidR="00BA05C6" w:rsidRPr="00BA05C6" w14:paraId="6E987253" w14:textId="77777777" w:rsidTr="00BA05C6">
        <w:trPr>
          <w:trHeight w:val="237"/>
          <w:tblCellSpacing w:w="15" w:type="dxa"/>
        </w:trPr>
        <w:tc>
          <w:tcPr>
            <w:tcW w:w="0" w:type="auto"/>
            <w:vAlign w:val="center"/>
            <w:hideMark/>
          </w:tcPr>
          <w:p w14:paraId="4A3AB66A" w14:textId="52D37382" w:rsidR="00BA05C6" w:rsidRPr="00BA05C6" w:rsidRDefault="00BA05C6" w:rsidP="00BA05C6">
            <w:pPr>
              <w:rPr>
                <w:rFonts w:ascii="Arial" w:hAnsi="Arial" w:cs="Arial"/>
                <w:sz w:val="20"/>
                <w:szCs w:val="20"/>
              </w:rPr>
            </w:pPr>
            <w:r w:rsidRPr="00EA527F">
              <w:rPr>
                <w:rFonts w:ascii="Arial" w:hAnsi="Arial" w:cs="Arial"/>
                <w:sz w:val="20"/>
                <w:szCs w:val="20"/>
              </w:rPr>
              <w:t>Exercise frequency</w:t>
            </w:r>
          </w:p>
        </w:tc>
        <w:tc>
          <w:tcPr>
            <w:tcW w:w="0" w:type="auto"/>
            <w:vAlign w:val="center"/>
            <w:hideMark/>
          </w:tcPr>
          <w:p w14:paraId="4974EA3B"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−.023</w:t>
            </w:r>
          </w:p>
        </w:tc>
        <w:tc>
          <w:tcPr>
            <w:tcW w:w="0" w:type="auto"/>
            <w:vAlign w:val="center"/>
            <w:hideMark/>
          </w:tcPr>
          <w:p w14:paraId="254ABE97"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−.127</w:t>
            </w:r>
          </w:p>
        </w:tc>
        <w:tc>
          <w:tcPr>
            <w:tcW w:w="0" w:type="auto"/>
            <w:vAlign w:val="center"/>
            <w:hideMark/>
          </w:tcPr>
          <w:p w14:paraId="3F7E6293"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.081</w:t>
            </w:r>
          </w:p>
        </w:tc>
      </w:tr>
      <w:tr w:rsidR="00BA05C6" w:rsidRPr="00BA05C6" w14:paraId="18EECBBE" w14:textId="77777777" w:rsidTr="00BA05C6">
        <w:trPr>
          <w:trHeight w:val="237"/>
          <w:tblCellSpacing w:w="15" w:type="dxa"/>
        </w:trPr>
        <w:tc>
          <w:tcPr>
            <w:tcW w:w="0" w:type="auto"/>
            <w:vAlign w:val="center"/>
            <w:hideMark/>
          </w:tcPr>
          <w:p w14:paraId="6966BA95" w14:textId="329512A5" w:rsidR="00BA05C6" w:rsidRPr="00BA05C6" w:rsidRDefault="00BA05C6" w:rsidP="00BA05C6">
            <w:pPr>
              <w:rPr>
                <w:rFonts w:ascii="Arial" w:hAnsi="Arial" w:cs="Arial"/>
                <w:sz w:val="20"/>
                <w:szCs w:val="20"/>
              </w:rPr>
            </w:pPr>
            <w:r w:rsidRPr="00EA527F">
              <w:rPr>
                <w:rFonts w:ascii="Arial" w:hAnsi="Arial" w:cs="Arial"/>
                <w:sz w:val="20"/>
                <w:szCs w:val="20"/>
              </w:rPr>
              <w:t>Marital/co-residency status</w:t>
            </w:r>
          </w:p>
        </w:tc>
        <w:tc>
          <w:tcPr>
            <w:tcW w:w="0" w:type="auto"/>
            <w:vAlign w:val="center"/>
            <w:hideMark/>
          </w:tcPr>
          <w:p w14:paraId="2510DDA4"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.101</w:t>
            </w:r>
          </w:p>
        </w:tc>
        <w:tc>
          <w:tcPr>
            <w:tcW w:w="0" w:type="auto"/>
            <w:vAlign w:val="center"/>
            <w:hideMark/>
          </w:tcPr>
          <w:p w14:paraId="1313AB8E"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−.140</w:t>
            </w:r>
          </w:p>
        </w:tc>
        <w:tc>
          <w:tcPr>
            <w:tcW w:w="0" w:type="auto"/>
            <w:vAlign w:val="center"/>
            <w:hideMark/>
          </w:tcPr>
          <w:p w14:paraId="74A92B4B"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.347</w:t>
            </w:r>
          </w:p>
        </w:tc>
      </w:tr>
      <w:tr w:rsidR="00BA05C6" w:rsidRPr="00BA05C6" w14:paraId="547B1734" w14:textId="77777777" w:rsidTr="00BA05C6">
        <w:trPr>
          <w:trHeight w:val="237"/>
          <w:tblCellSpacing w:w="15" w:type="dxa"/>
        </w:trPr>
        <w:tc>
          <w:tcPr>
            <w:tcW w:w="0" w:type="auto"/>
            <w:vAlign w:val="center"/>
            <w:hideMark/>
          </w:tcPr>
          <w:p w14:paraId="1C0AF64B" w14:textId="3AE7C225" w:rsidR="00BA05C6" w:rsidRPr="00BA05C6" w:rsidRDefault="00BA05C6" w:rsidP="00BA05C6">
            <w:pPr>
              <w:rPr>
                <w:rFonts w:ascii="Arial" w:hAnsi="Arial" w:cs="Arial"/>
                <w:sz w:val="20"/>
                <w:szCs w:val="20"/>
              </w:rPr>
            </w:pPr>
            <w:r w:rsidRPr="00EA527F">
              <w:rPr>
                <w:rFonts w:ascii="Arial" w:hAnsi="Arial" w:cs="Arial"/>
                <w:sz w:val="20"/>
                <w:szCs w:val="20"/>
              </w:rPr>
              <w:t>Social network size</w:t>
            </w:r>
          </w:p>
        </w:tc>
        <w:tc>
          <w:tcPr>
            <w:tcW w:w="0" w:type="auto"/>
            <w:vAlign w:val="center"/>
            <w:hideMark/>
          </w:tcPr>
          <w:p w14:paraId="6B974C8C"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−.025</w:t>
            </w:r>
          </w:p>
        </w:tc>
        <w:tc>
          <w:tcPr>
            <w:tcW w:w="0" w:type="auto"/>
            <w:vAlign w:val="center"/>
            <w:hideMark/>
          </w:tcPr>
          <w:p w14:paraId="266084A2"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−.122</w:t>
            </w:r>
          </w:p>
        </w:tc>
        <w:tc>
          <w:tcPr>
            <w:tcW w:w="0" w:type="auto"/>
            <w:vAlign w:val="center"/>
            <w:hideMark/>
          </w:tcPr>
          <w:p w14:paraId="5FCCF25F" w14:textId="77777777" w:rsidR="00BA05C6" w:rsidRPr="00BA05C6" w:rsidRDefault="00BA05C6" w:rsidP="00BA05C6">
            <w:pPr>
              <w:jc w:val="right"/>
              <w:rPr>
                <w:rFonts w:ascii="Arial" w:hAnsi="Arial" w:cs="Arial"/>
                <w:sz w:val="20"/>
                <w:szCs w:val="20"/>
              </w:rPr>
            </w:pPr>
            <w:r w:rsidRPr="00BA05C6">
              <w:rPr>
                <w:rFonts w:ascii="Arial" w:hAnsi="Arial" w:cs="Arial"/>
                <w:sz w:val="20"/>
                <w:szCs w:val="20"/>
              </w:rPr>
              <w:t>.081</w:t>
            </w:r>
          </w:p>
        </w:tc>
      </w:tr>
    </w:tbl>
    <w:p w14:paraId="4268ADE1" w14:textId="31D61F53" w:rsidR="00A259D3" w:rsidRPr="00706D41" w:rsidRDefault="00A259D3" w:rsidP="00A259D3">
      <w:pPr>
        <w:rPr>
          <w:rFonts w:ascii="Arial" w:hAnsi="Arial" w:cs="Arial"/>
          <w:i/>
          <w:iCs/>
          <w:sz w:val="16"/>
          <w:szCs w:val="16"/>
        </w:rPr>
      </w:pPr>
    </w:p>
    <w:p w14:paraId="644EE9B5" w14:textId="77777777" w:rsidR="00A259D3" w:rsidRDefault="00A259D3" w:rsidP="008D0CB8">
      <w:pPr>
        <w:rPr>
          <w:rFonts w:ascii="Arial" w:hAnsi="Arial" w:cs="Arial"/>
          <w:b/>
          <w:bCs/>
          <w:sz w:val="22"/>
          <w:szCs w:val="22"/>
        </w:rPr>
      </w:pPr>
    </w:p>
    <w:p w14:paraId="2969DCC8" w14:textId="77777777" w:rsidR="002A75AE" w:rsidRDefault="002A75AE" w:rsidP="008D0CB8">
      <w:pPr>
        <w:rPr>
          <w:rFonts w:ascii="Arial" w:hAnsi="Arial" w:cs="Arial"/>
          <w:b/>
          <w:bCs/>
          <w:sz w:val="22"/>
          <w:szCs w:val="22"/>
        </w:rPr>
      </w:pPr>
    </w:p>
    <w:p w14:paraId="20CC0932" w14:textId="77777777" w:rsidR="002A75AE" w:rsidRDefault="002A75AE" w:rsidP="008D0CB8">
      <w:pPr>
        <w:rPr>
          <w:rFonts w:ascii="Arial" w:hAnsi="Arial" w:cs="Arial"/>
          <w:b/>
          <w:bCs/>
          <w:sz w:val="22"/>
          <w:szCs w:val="22"/>
        </w:rPr>
      </w:pPr>
    </w:p>
    <w:p w14:paraId="0CAFEB33" w14:textId="77777777" w:rsidR="002A75AE" w:rsidRDefault="002A75AE" w:rsidP="008D0CB8">
      <w:pPr>
        <w:rPr>
          <w:rFonts w:ascii="Arial" w:hAnsi="Arial" w:cs="Arial"/>
          <w:b/>
          <w:bCs/>
          <w:sz w:val="22"/>
          <w:szCs w:val="22"/>
        </w:rPr>
      </w:pPr>
    </w:p>
    <w:p w14:paraId="222AF285" w14:textId="77777777" w:rsidR="002A75AE" w:rsidRDefault="002A75AE" w:rsidP="008D0CB8">
      <w:pPr>
        <w:rPr>
          <w:rFonts w:ascii="Arial" w:hAnsi="Arial" w:cs="Arial"/>
          <w:b/>
          <w:bCs/>
          <w:sz w:val="22"/>
          <w:szCs w:val="22"/>
        </w:rPr>
      </w:pPr>
    </w:p>
    <w:p w14:paraId="6783D76E" w14:textId="77777777" w:rsidR="002A75AE" w:rsidRDefault="002A75AE" w:rsidP="008D0CB8">
      <w:pPr>
        <w:rPr>
          <w:rFonts w:ascii="Arial" w:hAnsi="Arial" w:cs="Arial"/>
          <w:b/>
          <w:bCs/>
          <w:sz w:val="22"/>
          <w:szCs w:val="22"/>
        </w:rPr>
      </w:pPr>
    </w:p>
    <w:p w14:paraId="5637288E" w14:textId="77777777" w:rsidR="002A75AE" w:rsidRDefault="002A75AE" w:rsidP="008D0CB8">
      <w:pPr>
        <w:rPr>
          <w:rFonts w:ascii="Arial" w:hAnsi="Arial" w:cs="Arial"/>
          <w:b/>
          <w:bCs/>
          <w:sz w:val="22"/>
          <w:szCs w:val="22"/>
        </w:rPr>
      </w:pPr>
    </w:p>
    <w:p w14:paraId="4B6D332E" w14:textId="77777777" w:rsidR="002A75AE" w:rsidRDefault="002A75AE" w:rsidP="008D0CB8">
      <w:pPr>
        <w:rPr>
          <w:rFonts w:ascii="Arial" w:hAnsi="Arial" w:cs="Arial"/>
          <w:b/>
          <w:bCs/>
          <w:sz w:val="22"/>
          <w:szCs w:val="22"/>
        </w:rPr>
      </w:pPr>
    </w:p>
    <w:p w14:paraId="44C07A11" w14:textId="77777777" w:rsidR="002A75AE" w:rsidRDefault="002A75AE" w:rsidP="008D0CB8">
      <w:pPr>
        <w:rPr>
          <w:rFonts w:ascii="Arial" w:hAnsi="Arial" w:cs="Arial"/>
          <w:b/>
          <w:bCs/>
          <w:sz w:val="22"/>
          <w:szCs w:val="22"/>
        </w:rPr>
      </w:pPr>
    </w:p>
    <w:p w14:paraId="52F88EC3" w14:textId="77777777" w:rsidR="002A75AE" w:rsidRDefault="002A75AE" w:rsidP="008D0CB8">
      <w:pPr>
        <w:rPr>
          <w:rFonts w:ascii="Arial" w:hAnsi="Arial" w:cs="Arial"/>
          <w:b/>
          <w:bCs/>
          <w:sz w:val="22"/>
          <w:szCs w:val="22"/>
        </w:rPr>
      </w:pPr>
    </w:p>
    <w:p w14:paraId="53DEC16E" w14:textId="77777777" w:rsidR="002A75AE" w:rsidRDefault="002A75AE" w:rsidP="008D0CB8">
      <w:pPr>
        <w:rPr>
          <w:rFonts w:ascii="Arial" w:hAnsi="Arial" w:cs="Arial"/>
          <w:b/>
          <w:bCs/>
          <w:sz w:val="22"/>
          <w:szCs w:val="22"/>
        </w:rPr>
      </w:pPr>
    </w:p>
    <w:p w14:paraId="1C38BB21" w14:textId="77777777" w:rsidR="002A75AE" w:rsidRDefault="002A75AE" w:rsidP="008D0CB8">
      <w:pPr>
        <w:rPr>
          <w:rFonts w:ascii="Arial" w:hAnsi="Arial" w:cs="Arial"/>
          <w:b/>
          <w:bCs/>
          <w:sz w:val="22"/>
          <w:szCs w:val="22"/>
        </w:rPr>
      </w:pPr>
    </w:p>
    <w:p w14:paraId="2328B6A8" w14:textId="77777777" w:rsidR="002A75AE" w:rsidRDefault="002A75AE" w:rsidP="008D0CB8">
      <w:pPr>
        <w:rPr>
          <w:rFonts w:ascii="Arial" w:hAnsi="Arial" w:cs="Arial"/>
          <w:b/>
          <w:bCs/>
          <w:sz w:val="22"/>
          <w:szCs w:val="22"/>
        </w:rPr>
      </w:pPr>
    </w:p>
    <w:p w14:paraId="25AEEA44" w14:textId="77777777" w:rsidR="007739E3" w:rsidRDefault="007739E3" w:rsidP="008D0CB8">
      <w:pPr>
        <w:rPr>
          <w:rFonts w:ascii="Arial" w:hAnsi="Arial" w:cs="Arial"/>
          <w:b/>
          <w:bCs/>
          <w:sz w:val="22"/>
          <w:szCs w:val="22"/>
        </w:rPr>
      </w:pPr>
    </w:p>
    <w:p w14:paraId="2B39B782" w14:textId="77777777" w:rsidR="007739E3" w:rsidRDefault="007739E3" w:rsidP="008D0CB8">
      <w:pPr>
        <w:rPr>
          <w:rFonts w:ascii="Arial" w:hAnsi="Arial" w:cs="Arial"/>
          <w:b/>
          <w:bCs/>
          <w:sz w:val="22"/>
          <w:szCs w:val="22"/>
        </w:rPr>
      </w:pPr>
    </w:p>
    <w:p w14:paraId="0DDBABD8" w14:textId="77777777" w:rsidR="002A75AE" w:rsidRDefault="002A75AE" w:rsidP="008D0CB8">
      <w:pPr>
        <w:rPr>
          <w:rFonts w:ascii="Arial" w:hAnsi="Arial" w:cs="Arial"/>
          <w:b/>
          <w:bCs/>
          <w:sz w:val="22"/>
          <w:szCs w:val="22"/>
        </w:rPr>
      </w:pPr>
    </w:p>
    <w:p w14:paraId="51F36160" w14:textId="77777777" w:rsidR="002A75AE" w:rsidRDefault="002A75AE" w:rsidP="008D0CB8">
      <w:pPr>
        <w:rPr>
          <w:rFonts w:ascii="Arial" w:hAnsi="Arial" w:cs="Arial"/>
          <w:b/>
          <w:bCs/>
          <w:sz w:val="22"/>
          <w:szCs w:val="22"/>
        </w:rPr>
      </w:pPr>
    </w:p>
    <w:p w14:paraId="6424F919" w14:textId="77777777" w:rsidR="002A75AE" w:rsidRDefault="002A75AE" w:rsidP="008D0CB8">
      <w:pPr>
        <w:rPr>
          <w:rFonts w:ascii="Arial" w:hAnsi="Arial" w:cs="Arial"/>
          <w:b/>
          <w:bCs/>
          <w:sz w:val="22"/>
          <w:szCs w:val="22"/>
        </w:rPr>
      </w:pPr>
    </w:p>
    <w:p w14:paraId="1FFC3650" w14:textId="77777777" w:rsidR="002A75AE" w:rsidRDefault="002A75AE" w:rsidP="008D0CB8">
      <w:pPr>
        <w:rPr>
          <w:rFonts w:ascii="Arial" w:hAnsi="Arial" w:cs="Arial"/>
          <w:b/>
          <w:bCs/>
          <w:sz w:val="22"/>
          <w:szCs w:val="22"/>
        </w:rPr>
      </w:pPr>
    </w:p>
    <w:p w14:paraId="3BD82ADE" w14:textId="77777777" w:rsidR="002A75AE" w:rsidRDefault="002A75AE" w:rsidP="008D0CB8">
      <w:pPr>
        <w:rPr>
          <w:rFonts w:ascii="Arial" w:hAnsi="Arial" w:cs="Arial"/>
          <w:b/>
          <w:bCs/>
          <w:sz w:val="22"/>
          <w:szCs w:val="22"/>
        </w:rPr>
      </w:pPr>
    </w:p>
    <w:p w14:paraId="3EEC979D" w14:textId="77777777" w:rsidR="002A75AE" w:rsidRDefault="002A75AE" w:rsidP="008D0CB8">
      <w:pPr>
        <w:rPr>
          <w:rFonts w:ascii="Arial" w:hAnsi="Arial" w:cs="Arial"/>
          <w:b/>
          <w:bCs/>
          <w:sz w:val="22"/>
          <w:szCs w:val="22"/>
        </w:rPr>
      </w:pPr>
    </w:p>
    <w:p w14:paraId="1AC8C7B4" w14:textId="77777777" w:rsidR="002A75AE" w:rsidRDefault="002A75AE" w:rsidP="008D0CB8">
      <w:pPr>
        <w:rPr>
          <w:rFonts w:ascii="Arial" w:hAnsi="Arial" w:cs="Arial"/>
          <w:b/>
          <w:bCs/>
          <w:sz w:val="22"/>
          <w:szCs w:val="22"/>
        </w:rPr>
      </w:pPr>
    </w:p>
    <w:p w14:paraId="19F37733" w14:textId="77777777" w:rsidR="002A75AE" w:rsidRDefault="002A75AE" w:rsidP="008D0CB8">
      <w:pPr>
        <w:rPr>
          <w:rFonts w:ascii="Arial" w:hAnsi="Arial" w:cs="Arial"/>
          <w:b/>
          <w:bCs/>
          <w:sz w:val="22"/>
          <w:szCs w:val="22"/>
        </w:rPr>
      </w:pPr>
    </w:p>
    <w:p w14:paraId="602DCBE5" w14:textId="77777777" w:rsidR="002A75AE" w:rsidRDefault="002A75AE" w:rsidP="008D0CB8">
      <w:pPr>
        <w:rPr>
          <w:rFonts w:ascii="Arial" w:hAnsi="Arial" w:cs="Arial"/>
          <w:b/>
          <w:bCs/>
          <w:sz w:val="22"/>
          <w:szCs w:val="22"/>
        </w:rPr>
      </w:pPr>
    </w:p>
    <w:p w14:paraId="43EA40A1" w14:textId="77777777" w:rsidR="002A75AE" w:rsidRDefault="002A75AE" w:rsidP="008D0CB8">
      <w:pPr>
        <w:rPr>
          <w:rFonts w:ascii="Arial" w:hAnsi="Arial" w:cs="Arial"/>
          <w:b/>
          <w:bCs/>
          <w:sz w:val="22"/>
          <w:szCs w:val="22"/>
        </w:rPr>
      </w:pPr>
    </w:p>
    <w:p w14:paraId="79157715" w14:textId="77777777" w:rsidR="002A75AE" w:rsidRDefault="002A75AE" w:rsidP="008D0CB8">
      <w:pPr>
        <w:rPr>
          <w:rFonts w:ascii="Arial" w:hAnsi="Arial" w:cs="Arial"/>
          <w:b/>
          <w:bCs/>
          <w:sz w:val="22"/>
          <w:szCs w:val="22"/>
        </w:rPr>
      </w:pPr>
    </w:p>
    <w:p w14:paraId="05D98430" w14:textId="77777777" w:rsidR="002A75AE" w:rsidRDefault="002A75AE" w:rsidP="008D0CB8">
      <w:pPr>
        <w:rPr>
          <w:rFonts w:ascii="Arial" w:hAnsi="Arial" w:cs="Arial"/>
          <w:b/>
          <w:bCs/>
          <w:sz w:val="22"/>
          <w:szCs w:val="22"/>
        </w:rPr>
      </w:pPr>
    </w:p>
    <w:p w14:paraId="0D42546B" w14:textId="77777777" w:rsidR="002A75AE" w:rsidRDefault="002A75AE" w:rsidP="008D0CB8">
      <w:pPr>
        <w:rPr>
          <w:rFonts w:ascii="Arial" w:hAnsi="Arial" w:cs="Arial"/>
          <w:b/>
          <w:bCs/>
          <w:sz w:val="22"/>
          <w:szCs w:val="22"/>
        </w:rPr>
      </w:pPr>
    </w:p>
    <w:p w14:paraId="56506893" w14:textId="77777777" w:rsidR="00DA57DF" w:rsidRDefault="00DA57DF" w:rsidP="008D0CB8">
      <w:pPr>
        <w:rPr>
          <w:rFonts w:ascii="Arial" w:hAnsi="Arial" w:cs="Arial"/>
          <w:b/>
          <w:bCs/>
          <w:sz w:val="22"/>
          <w:szCs w:val="22"/>
        </w:rPr>
      </w:pPr>
    </w:p>
    <w:p w14:paraId="27393932" w14:textId="3FC1CA15" w:rsidR="001F2336" w:rsidRDefault="001F2336" w:rsidP="008D0CB8">
      <w:pPr>
        <w:rPr>
          <w:rFonts w:ascii="Arial" w:hAnsi="Arial" w:cs="Arial"/>
          <w:b/>
          <w:bCs/>
          <w:sz w:val="22"/>
          <w:szCs w:val="22"/>
        </w:rPr>
      </w:pPr>
      <w:r>
        <w:rPr>
          <w:rFonts w:ascii="Arial" w:hAnsi="Arial" w:cs="Arial"/>
          <w:b/>
          <w:bCs/>
          <w:sz w:val="22"/>
          <w:szCs w:val="22"/>
        </w:rPr>
        <w:lastRenderedPageBreak/>
        <w:t xml:space="preserve">SI-12. </w:t>
      </w:r>
      <w:r w:rsidR="00250450" w:rsidRPr="00250450">
        <w:rPr>
          <w:rFonts w:ascii="Arial" w:hAnsi="Arial" w:cs="Arial"/>
          <w:b/>
          <w:bCs/>
          <w:sz w:val="22"/>
          <w:szCs w:val="22"/>
        </w:rPr>
        <w:t>Indirect association between community volunteering and DunedinPACNI through social well-being.</w:t>
      </w:r>
    </w:p>
    <w:p w14:paraId="126DCD0B" w14:textId="77777777" w:rsidR="001F2336" w:rsidRDefault="001F2336" w:rsidP="008D0CB8">
      <w:pPr>
        <w:rPr>
          <w:rFonts w:ascii="Arial" w:hAnsi="Arial" w:cs="Arial"/>
          <w:b/>
          <w:bCs/>
          <w:sz w:val="22"/>
          <w:szCs w:val="22"/>
        </w:rPr>
      </w:pPr>
    </w:p>
    <w:p w14:paraId="475A68B9" w14:textId="77777777" w:rsidR="00250450" w:rsidRPr="0012790C" w:rsidRDefault="00250450" w:rsidP="00250450">
      <w:pPr>
        <w:jc w:val="center"/>
        <w:rPr>
          <w:rFonts w:ascii="Arial" w:hAnsi="Arial" w:cs="Arial"/>
          <w:color w:val="000000" w:themeColor="text1"/>
          <w:sz w:val="16"/>
          <w:szCs w:val="16"/>
        </w:rPr>
      </w:pPr>
      <w:r w:rsidRPr="0012790C">
        <w:rPr>
          <w:rFonts w:ascii="Arial" w:hAnsi="Arial" w:cs="Arial"/>
          <w:noProof/>
          <w:color w:val="000000" w:themeColor="text1"/>
          <w:sz w:val="16"/>
          <w:szCs w:val="16"/>
          <w14:ligatures w14:val="standardContextual"/>
        </w:rPr>
        <w:drawing>
          <wp:inline distT="0" distB="0" distL="0" distR="0" wp14:anchorId="37532FBD" wp14:editId="0D5B3BFB">
            <wp:extent cx="3986784" cy="2129267"/>
            <wp:effectExtent l="0" t="0" r="1270" b="4445"/>
            <wp:docPr id="632138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38131" name="Picture 6321381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9912" cy="2141619"/>
                    </a:xfrm>
                    <a:prstGeom prst="rect">
                      <a:avLst/>
                    </a:prstGeom>
                  </pic:spPr>
                </pic:pic>
              </a:graphicData>
            </a:graphic>
          </wp:inline>
        </w:drawing>
      </w:r>
    </w:p>
    <w:p w14:paraId="72706456" w14:textId="1BCEE5EE" w:rsidR="00250450" w:rsidRPr="0012790C" w:rsidRDefault="00250450" w:rsidP="00250450">
      <w:pPr>
        <w:rPr>
          <w:rFonts w:ascii="Arial" w:hAnsi="Arial" w:cs="Arial"/>
          <w:color w:val="000000" w:themeColor="text1"/>
          <w:sz w:val="20"/>
          <w:szCs w:val="20"/>
        </w:rPr>
      </w:pPr>
      <w:r>
        <w:rPr>
          <w:rFonts w:ascii="Arial" w:hAnsi="Arial" w:cs="Arial"/>
          <w:color w:val="000000" w:themeColor="text1"/>
          <w:sz w:val="20"/>
          <w:szCs w:val="20"/>
        </w:rPr>
        <w:t>In a</w:t>
      </w:r>
      <w:r w:rsidR="00F06C9A">
        <w:rPr>
          <w:rFonts w:ascii="Arial" w:hAnsi="Arial" w:cs="Arial"/>
          <w:color w:val="000000" w:themeColor="text1"/>
          <w:sz w:val="20"/>
          <w:szCs w:val="20"/>
        </w:rPr>
        <w:t>n</w:t>
      </w:r>
      <w:r>
        <w:rPr>
          <w:rFonts w:ascii="Arial" w:hAnsi="Arial" w:cs="Arial"/>
          <w:color w:val="000000" w:themeColor="text1"/>
          <w:sz w:val="20"/>
          <w:szCs w:val="20"/>
        </w:rPr>
        <w:t xml:space="preserve"> </w:t>
      </w:r>
      <w:r w:rsidR="008B12D8">
        <w:rPr>
          <w:rFonts w:ascii="Arial" w:hAnsi="Arial" w:cs="Arial"/>
          <w:color w:val="000000" w:themeColor="text1"/>
          <w:sz w:val="20"/>
          <w:szCs w:val="20"/>
        </w:rPr>
        <w:t xml:space="preserve">exploratory mediation </w:t>
      </w:r>
      <w:r>
        <w:rPr>
          <w:rFonts w:ascii="Arial" w:hAnsi="Arial" w:cs="Arial"/>
          <w:color w:val="000000" w:themeColor="text1"/>
          <w:sz w:val="20"/>
          <w:szCs w:val="20"/>
        </w:rPr>
        <w:t>model, g</w:t>
      </w:r>
      <w:r w:rsidRPr="0012790C">
        <w:rPr>
          <w:rFonts w:ascii="Arial" w:hAnsi="Arial" w:cs="Arial"/>
          <w:color w:val="000000" w:themeColor="text1"/>
          <w:sz w:val="20"/>
          <w:szCs w:val="20"/>
        </w:rPr>
        <w:t xml:space="preserve">reater monthly hours of community volunteering were </w:t>
      </w:r>
      <w:r w:rsidR="00F06C9A">
        <w:rPr>
          <w:rFonts w:ascii="Arial" w:hAnsi="Arial" w:cs="Arial"/>
          <w:color w:val="000000" w:themeColor="text1"/>
          <w:sz w:val="20"/>
          <w:szCs w:val="20"/>
        </w:rPr>
        <w:t xml:space="preserve">indirectly </w:t>
      </w:r>
      <w:r w:rsidRPr="0012790C">
        <w:rPr>
          <w:rFonts w:ascii="Arial" w:hAnsi="Arial" w:cs="Arial"/>
          <w:color w:val="000000" w:themeColor="text1"/>
          <w:sz w:val="20"/>
          <w:szCs w:val="20"/>
        </w:rPr>
        <w:t xml:space="preserve">associated </w:t>
      </w:r>
      <w:r w:rsidR="000E7F84">
        <w:rPr>
          <w:rFonts w:ascii="Arial" w:hAnsi="Arial" w:cs="Arial"/>
          <w:color w:val="000000" w:themeColor="text1"/>
          <w:sz w:val="20"/>
          <w:szCs w:val="20"/>
        </w:rPr>
        <w:t xml:space="preserve">with </w:t>
      </w:r>
      <w:r w:rsidRPr="0012790C">
        <w:rPr>
          <w:rFonts w:ascii="Arial" w:hAnsi="Arial" w:cs="Arial"/>
          <w:color w:val="000000" w:themeColor="text1"/>
          <w:sz w:val="20"/>
          <w:szCs w:val="20"/>
        </w:rPr>
        <w:t>lower DunedinPACNI scores</w:t>
      </w:r>
      <w:r w:rsidR="00F06C9A">
        <w:rPr>
          <w:rFonts w:ascii="Arial" w:hAnsi="Arial" w:cs="Arial"/>
          <w:color w:val="000000" w:themeColor="text1"/>
          <w:sz w:val="20"/>
          <w:szCs w:val="20"/>
        </w:rPr>
        <w:t xml:space="preserve"> via </w:t>
      </w:r>
      <w:r w:rsidR="00F06C9A" w:rsidRPr="0012790C">
        <w:rPr>
          <w:rFonts w:ascii="Arial" w:hAnsi="Arial" w:cs="Arial"/>
          <w:color w:val="000000" w:themeColor="text1"/>
          <w:sz w:val="20"/>
          <w:szCs w:val="20"/>
        </w:rPr>
        <w:t>higher social well-being</w:t>
      </w:r>
      <w:r w:rsidR="00F06C9A">
        <w:rPr>
          <w:rFonts w:ascii="Arial" w:hAnsi="Arial" w:cs="Arial"/>
          <w:color w:val="000000" w:themeColor="text1"/>
          <w:sz w:val="20"/>
          <w:szCs w:val="20"/>
        </w:rPr>
        <w:t xml:space="preserve">. </w:t>
      </w:r>
      <w:r w:rsidR="00586458" w:rsidRPr="00586458">
        <w:rPr>
          <w:rFonts w:ascii="Arial" w:hAnsi="Arial" w:cs="Arial"/>
          <w:color w:val="000000" w:themeColor="text1"/>
          <w:sz w:val="20"/>
          <w:szCs w:val="20"/>
        </w:rPr>
        <w:t>The indirect effect is reported with its 99% bootstrap confidence interval (10,000 resamples)</w:t>
      </w:r>
      <w:r w:rsidR="0091260E">
        <w:rPr>
          <w:rFonts w:ascii="Arial" w:hAnsi="Arial" w:cs="Arial"/>
          <w:color w:val="000000" w:themeColor="text1"/>
          <w:sz w:val="20"/>
          <w:szCs w:val="20"/>
        </w:rPr>
        <w:t xml:space="preserve"> and</w:t>
      </w:r>
      <w:r w:rsidR="00586458">
        <w:rPr>
          <w:rFonts w:ascii="Arial" w:hAnsi="Arial" w:cs="Arial"/>
          <w:color w:val="000000" w:themeColor="text1"/>
          <w:sz w:val="20"/>
          <w:szCs w:val="20"/>
        </w:rPr>
        <w:t xml:space="preserve"> </w:t>
      </w:r>
      <w:r w:rsidR="0091260E">
        <w:rPr>
          <w:rFonts w:ascii="Arial" w:hAnsi="Arial" w:cs="Arial"/>
          <w:color w:val="000000" w:themeColor="text1"/>
          <w:sz w:val="20"/>
          <w:szCs w:val="20"/>
        </w:rPr>
        <w:t>s</w:t>
      </w:r>
      <w:r w:rsidRPr="0012790C">
        <w:rPr>
          <w:rFonts w:ascii="Arial" w:hAnsi="Arial" w:cs="Arial"/>
          <w:color w:val="000000" w:themeColor="text1"/>
          <w:sz w:val="20"/>
          <w:szCs w:val="20"/>
        </w:rPr>
        <w:t>tandardized path coefficients. *</w:t>
      </w:r>
      <w:r w:rsidRPr="0012790C">
        <w:rPr>
          <w:rFonts w:ascii="Arial" w:hAnsi="Arial" w:cs="Arial"/>
          <w:i/>
          <w:iCs/>
          <w:color w:val="000000" w:themeColor="text1"/>
          <w:sz w:val="20"/>
          <w:szCs w:val="20"/>
        </w:rPr>
        <w:t>p</w:t>
      </w:r>
      <w:r w:rsidRPr="0012790C">
        <w:rPr>
          <w:rFonts w:ascii="Arial" w:hAnsi="Arial" w:cs="Arial"/>
          <w:color w:val="000000" w:themeColor="text1"/>
          <w:sz w:val="20"/>
          <w:szCs w:val="20"/>
        </w:rPr>
        <w:t xml:space="preserve"> &lt; .05; ***</w:t>
      </w:r>
      <w:r w:rsidRPr="0012790C">
        <w:rPr>
          <w:rFonts w:ascii="Arial" w:hAnsi="Arial" w:cs="Arial"/>
          <w:i/>
          <w:iCs/>
          <w:color w:val="000000" w:themeColor="text1"/>
          <w:sz w:val="20"/>
          <w:szCs w:val="20"/>
        </w:rPr>
        <w:t>p</w:t>
      </w:r>
      <w:r w:rsidRPr="0012790C">
        <w:rPr>
          <w:rFonts w:ascii="Arial" w:hAnsi="Arial" w:cs="Arial"/>
          <w:color w:val="000000" w:themeColor="text1"/>
          <w:sz w:val="20"/>
          <w:szCs w:val="20"/>
        </w:rPr>
        <w:t xml:space="preserve"> &lt; .001.</w:t>
      </w:r>
    </w:p>
    <w:p w14:paraId="5CC61CFE" w14:textId="77777777" w:rsidR="00250450" w:rsidRPr="0012790C" w:rsidRDefault="00250450" w:rsidP="00250450">
      <w:pPr>
        <w:rPr>
          <w:rFonts w:ascii="Arial" w:hAnsi="Arial" w:cs="Arial"/>
          <w:b/>
          <w:bCs/>
          <w:color w:val="000000" w:themeColor="text1"/>
          <w:sz w:val="20"/>
          <w:szCs w:val="20"/>
        </w:rPr>
      </w:pPr>
    </w:p>
    <w:p w14:paraId="0EF73CA7" w14:textId="77777777" w:rsidR="001F2336" w:rsidRDefault="001F2336" w:rsidP="008D0CB8">
      <w:pPr>
        <w:rPr>
          <w:rFonts w:ascii="Arial" w:hAnsi="Arial" w:cs="Arial"/>
          <w:b/>
          <w:bCs/>
          <w:sz w:val="22"/>
          <w:szCs w:val="22"/>
        </w:rPr>
      </w:pPr>
    </w:p>
    <w:p w14:paraId="2039C3AC" w14:textId="77777777" w:rsidR="001F2336" w:rsidRDefault="001F2336" w:rsidP="008D0CB8">
      <w:pPr>
        <w:rPr>
          <w:rFonts w:ascii="Arial" w:hAnsi="Arial" w:cs="Arial"/>
          <w:b/>
          <w:bCs/>
          <w:sz w:val="22"/>
          <w:szCs w:val="22"/>
        </w:rPr>
      </w:pPr>
    </w:p>
    <w:p w14:paraId="1EBD502B" w14:textId="77777777" w:rsidR="001F2336" w:rsidRDefault="001F2336" w:rsidP="008D0CB8">
      <w:pPr>
        <w:rPr>
          <w:rFonts w:ascii="Arial" w:hAnsi="Arial" w:cs="Arial"/>
          <w:b/>
          <w:bCs/>
          <w:sz w:val="22"/>
          <w:szCs w:val="22"/>
        </w:rPr>
      </w:pPr>
    </w:p>
    <w:p w14:paraId="62DD07B9" w14:textId="77777777" w:rsidR="001F2336" w:rsidRDefault="001F2336" w:rsidP="008D0CB8">
      <w:pPr>
        <w:rPr>
          <w:rFonts w:ascii="Arial" w:hAnsi="Arial" w:cs="Arial"/>
          <w:b/>
          <w:bCs/>
          <w:sz w:val="22"/>
          <w:szCs w:val="22"/>
        </w:rPr>
      </w:pPr>
    </w:p>
    <w:p w14:paraId="05C39EFE" w14:textId="77777777" w:rsidR="001F2336" w:rsidRDefault="001F2336" w:rsidP="008D0CB8">
      <w:pPr>
        <w:rPr>
          <w:rFonts w:ascii="Arial" w:hAnsi="Arial" w:cs="Arial"/>
          <w:b/>
          <w:bCs/>
          <w:sz w:val="22"/>
          <w:szCs w:val="22"/>
        </w:rPr>
      </w:pPr>
    </w:p>
    <w:p w14:paraId="00293E1F" w14:textId="77777777" w:rsidR="00DC2F05" w:rsidRDefault="00DC2F05" w:rsidP="008D0CB8">
      <w:pPr>
        <w:rPr>
          <w:rFonts w:ascii="Arial" w:hAnsi="Arial" w:cs="Arial"/>
          <w:b/>
          <w:bCs/>
          <w:sz w:val="22"/>
          <w:szCs w:val="22"/>
        </w:rPr>
      </w:pPr>
    </w:p>
    <w:p w14:paraId="59FB3B55" w14:textId="77777777" w:rsidR="00DC2F05" w:rsidRDefault="00DC2F05" w:rsidP="008D0CB8">
      <w:pPr>
        <w:rPr>
          <w:rFonts w:ascii="Arial" w:hAnsi="Arial" w:cs="Arial"/>
          <w:b/>
          <w:bCs/>
          <w:sz w:val="22"/>
          <w:szCs w:val="22"/>
        </w:rPr>
      </w:pPr>
    </w:p>
    <w:p w14:paraId="64F87BFB" w14:textId="77777777" w:rsidR="00DC2F05" w:rsidRDefault="00DC2F05" w:rsidP="008D0CB8">
      <w:pPr>
        <w:rPr>
          <w:rFonts w:ascii="Arial" w:hAnsi="Arial" w:cs="Arial"/>
          <w:b/>
          <w:bCs/>
          <w:sz w:val="22"/>
          <w:szCs w:val="22"/>
        </w:rPr>
      </w:pPr>
    </w:p>
    <w:p w14:paraId="7B056E0D" w14:textId="77777777" w:rsidR="00DC2F05" w:rsidRDefault="00DC2F05" w:rsidP="008D0CB8">
      <w:pPr>
        <w:rPr>
          <w:rFonts w:ascii="Arial" w:hAnsi="Arial" w:cs="Arial"/>
          <w:b/>
          <w:bCs/>
          <w:sz w:val="22"/>
          <w:szCs w:val="22"/>
        </w:rPr>
      </w:pPr>
    </w:p>
    <w:p w14:paraId="544B4F1A" w14:textId="77777777" w:rsidR="00DC2F05" w:rsidRDefault="00DC2F05" w:rsidP="008D0CB8">
      <w:pPr>
        <w:rPr>
          <w:rFonts w:ascii="Arial" w:hAnsi="Arial" w:cs="Arial"/>
          <w:b/>
          <w:bCs/>
          <w:sz w:val="22"/>
          <w:szCs w:val="22"/>
        </w:rPr>
      </w:pPr>
    </w:p>
    <w:p w14:paraId="258B113D" w14:textId="77777777" w:rsidR="00DC2F05" w:rsidRDefault="00DC2F05" w:rsidP="008D0CB8">
      <w:pPr>
        <w:rPr>
          <w:rFonts w:ascii="Arial" w:hAnsi="Arial" w:cs="Arial"/>
          <w:b/>
          <w:bCs/>
          <w:sz w:val="22"/>
          <w:szCs w:val="22"/>
        </w:rPr>
      </w:pPr>
    </w:p>
    <w:p w14:paraId="05C1471F" w14:textId="77777777" w:rsidR="00DC2F05" w:rsidRDefault="00DC2F05" w:rsidP="008D0CB8">
      <w:pPr>
        <w:rPr>
          <w:rFonts w:ascii="Arial" w:hAnsi="Arial" w:cs="Arial"/>
          <w:b/>
          <w:bCs/>
          <w:sz w:val="22"/>
          <w:szCs w:val="22"/>
        </w:rPr>
      </w:pPr>
    </w:p>
    <w:p w14:paraId="33EB2D3D" w14:textId="77777777" w:rsidR="00DC2F05" w:rsidRDefault="00DC2F05" w:rsidP="008D0CB8">
      <w:pPr>
        <w:rPr>
          <w:rFonts w:ascii="Arial" w:hAnsi="Arial" w:cs="Arial"/>
          <w:b/>
          <w:bCs/>
          <w:sz w:val="22"/>
          <w:szCs w:val="22"/>
        </w:rPr>
      </w:pPr>
    </w:p>
    <w:p w14:paraId="2878BC65" w14:textId="77777777" w:rsidR="00DC2F05" w:rsidRDefault="00DC2F05" w:rsidP="008D0CB8">
      <w:pPr>
        <w:rPr>
          <w:rFonts w:ascii="Arial" w:hAnsi="Arial" w:cs="Arial"/>
          <w:b/>
          <w:bCs/>
          <w:sz w:val="22"/>
          <w:szCs w:val="22"/>
        </w:rPr>
      </w:pPr>
    </w:p>
    <w:p w14:paraId="472653C7" w14:textId="77777777" w:rsidR="00DC2F05" w:rsidRDefault="00DC2F05" w:rsidP="008D0CB8">
      <w:pPr>
        <w:rPr>
          <w:rFonts w:ascii="Arial" w:hAnsi="Arial" w:cs="Arial"/>
          <w:b/>
          <w:bCs/>
          <w:sz w:val="22"/>
          <w:szCs w:val="22"/>
        </w:rPr>
      </w:pPr>
    </w:p>
    <w:p w14:paraId="67610F87" w14:textId="77777777" w:rsidR="00DC2F05" w:rsidRDefault="00DC2F05" w:rsidP="008D0CB8">
      <w:pPr>
        <w:rPr>
          <w:rFonts w:ascii="Arial" w:hAnsi="Arial" w:cs="Arial"/>
          <w:b/>
          <w:bCs/>
          <w:sz w:val="22"/>
          <w:szCs w:val="22"/>
        </w:rPr>
      </w:pPr>
    </w:p>
    <w:p w14:paraId="64670FC7" w14:textId="77777777" w:rsidR="00DC2F05" w:rsidRDefault="00DC2F05" w:rsidP="008D0CB8">
      <w:pPr>
        <w:rPr>
          <w:rFonts w:ascii="Arial" w:hAnsi="Arial" w:cs="Arial"/>
          <w:b/>
          <w:bCs/>
          <w:sz w:val="22"/>
          <w:szCs w:val="22"/>
        </w:rPr>
      </w:pPr>
    </w:p>
    <w:p w14:paraId="7006143F" w14:textId="77777777" w:rsidR="00DC2F05" w:rsidRDefault="00DC2F05" w:rsidP="008D0CB8">
      <w:pPr>
        <w:rPr>
          <w:rFonts w:ascii="Arial" w:hAnsi="Arial" w:cs="Arial"/>
          <w:b/>
          <w:bCs/>
          <w:sz w:val="22"/>
          <w:szCs w:val="22"/>
        </w:rPr>
      </w:pPr>
    </w:p>
    <w:p w14:paraId="238CF048" w14:textId="77777777" w:rsidR="00DC2F05" w:rsidRDefault="00DC2F05" w:rsidP="008D0CB8">
      <w:pPr>
        <w:rPr>
          <w:rFonts w:ascii="Arial" w:hAnsi="Arial" w:cs="Arial"/>
          <w:b/>
          <w:bCs/>
          <w:sz w:val="22"/>
          <w:szCs w:val="22"/>
        </w:rPr>
      </w:pPr>
    </w:p>
    <w:p w14:paraId="77FF7B68" w14:textId="77777777" w:rsidR="00DC2F05" w:rsidRDefault="00DC2F05" w:rsidP="008D0CB8">
      <w:pPr>
        <w:rPr>
          <w:rFonts w:ascii="Arial" w:hAnsi="Arial" w:cs="Arial"/>
          <w:b/>
          <w:bCs/>
          <w:sz w:val="22"/>
          <w:szCs w:val="22"/>
        </w:rPr>
      </w:pPr>
    </w:p>
    <w:p w14:paraId="4AEBA262" w14:textId="77777777" w:rsidR="00DC2F05" w:rsidRDefault="00DC2F05" w:rsidP="008D0CB8">
      <w:pPr>
        <w:rPr>
          <w:rFonts w:ascii="Arial" w:hAnsi="Arial" w:cs="Arial"/>
          <w:b/>
          <w:bCs/>
          <w:sz w:val="22"/>
          <w:szCs w:val="22"/>
        </w:rPr>
      </w:pPr>
    </w:p>
    <w:p w14:paraId="321F1714" w14:textId="77777777" w:rsidR="00DC2F05" w:rsidRDefault="00DC2F05" w:rsidP="008D0CB8">
      <w:pPr>
        <w:rPr>
          <w:rFonts w:ascii="Arial" w:hAnsi="Arial" w:cs="Arial"/>
          <w:b/>
          <w:bCs/>
          <w:sz w:val="22"/>
          <w:szCs w:val="22"/>
        </w:rPr>
      </w:pPr>
    </w:p>
    <w:p w14:paraId="3E4505D2" w14:textId="77777777" w:rsidR="00DC2F05" w:rsidRDefault="00DC2F05" w:rsidP="008D0CB8">
      <w:pPr>
        <w:rPr>
          <w:rFonts w:ascii="Arial" w:hAnsi="Arial" w:cs="Arial"/>
          <w:b/>
          <w:bCs/>
          <w:sz w:val="22"/>
          <w:szCs w:val="22"/>
        </w:rPr>
      </w:pPr>
    </w:p>
    <w:p w14:paraId="233C2F06" w14:textId="77777777" w:rsidR="00DC2F05" w:rsidRDefault="00DC2F05" w:rsidP="008D0CB8">
      <w:pPr>
        <w:rPr>
          <w:rFonts w:ascii="Arial" w:hAnsi="Arial" w:cs="Arial"/>
          <w:b/>
          <w:bCs/>
          <w:sz w:val="22"/>
          <w:szCs w:val="22"/>
        </w:rPr>
      </w:pPr>
    </w:p>
    <w:p w14:paraId="1F97E57F" w14:textId="77777777" w:rsidR="00DC2F05" w:rsidRDefault="00DC2F05" w:rsidP="008D0CB8">
      <w:pPr>
        <w:rPr>
          <w:rFonts w:ascii="Arial" w:hAnsi="Arial" w:cs="Arial"/>
          <w:b/>
          <w:bCs/>
          <w:sz w:val="22"/>
          <w:szCs w:val="22"/>
        </w:rPr>
      </w:pPr>
    </w:p>
    <w:p w14:paraId="7AE33C22" w14:textId="77777777" w:rsidR="00DC2F05" w:rsidRDefault="00DC2F05" w:rsidP="008D0CB8">
      <w:pPr>
        <w:rPr>
          <w:rFonts w:ascii="Arial" w:hAnsi="Arial" w:cs="Arial"/>
          <w:b/>
          <w:bCs/>
          <w:sz w:val="22"/>
          <w:szCs w:val="22"/>
        </w:rPr>
      </w:pPr>
    </w:p>
    <w:p w14:paraId="218E0945" w14:textId="77777777" w:rsidR="00DC2F05" w:rsidRDefault="00DC2F05" w:rsidP="008D0CB8">
      <w:pPr>
        <w:rPr>
          <w:rFonts w:ascii="Arial" w:hAnsi="Arial" w:cs="Arial"/>
          <w:b/>
          <w:bCs/>
          <w:sz w:val="22"/>
          <w:szCs w:val="22"/>
        </w:rPr>
      </w:pPr>
    </w:p>
    <w:p w14:paraId="4C4E4056" w14:textId="77777777" w:rsidR="00DC2F05" w:rsidRDefault="00DC2F05" w:rsidP="008D0CB8">
      <w:pPr>
        <w:rPr>
          <w:rFonts w:ascii="Arial" w:hAnsi="Arial" w:cs="Arial"/>
          <w:b/>
          <w:bCs/>
          <w:sz w:val="22"/>
          <w:szCs w:val="22"/>
        </w:rPr>
      </w:pPr>
    </w:p>
    <w:p w14:paraId="363E883F" w14:textId="77777777" w:rsidR="00DC2F05" w:rsidRDefault="00DC2F05" w:rsidP="008D0CB8">
      <w:pPr>
        <w:rPr>
          <w:rFonts w:ascii="Arial" w:hAnsi="Arial" w:cs="Arial"/>
          <w:b/>
          <w:bCs/>
          <w:sz w:val="22"/>
          <w:szCs w:val="22"/>
        </w:rPr>
      </w:pPr>
    </w:p>
    <w:p w14:paraId="7AC9DAB9" w14:textId="77777777" w:rsidR="00DC2F05" w:rsidRDefault="00DC2F05" w:rsidP="008D0CB8">
      <w:pPr>
        <w:rPr>
          <w:rFonts w:ascii="Arial" w:hAnsi="Arial" w:cs="Arial"/>
          <w:b/>
          <w:bCs/>
          <w:sz w:val="22"/>
          <w:szCs w:val="22"/>
        </w:rPr>
      </w:pPr>
    </w:p>
    <w:p w14:paraId="5EBDF96F" w14:textId="26C678B8" w:rsidR="00DA57DF" w:rsidRDefault="00295AE6" w:rsidP="008D0CB8">
      <w:pPr>
        <w:rPr>
          <w:rFonts w:ascii="Arial" w:hAnsi="Arial" w:cs="Arial"/>
          <w:b/>
          <w:bCs/>
          <w:sz w:val="22"/>
          <w:szCs w:val="22"/>
        </w:rPr>
      </w:pPr>
      <w:r w:rsidRPr="00BD6EF1">
        <w:rPr>
          <w:rFonts w:ascii="Arial" w:hAnsi="Arial" w:cs="Arial"/>
          <w:b/>
          <w:bCs/>
          <w:sz w:val="22"/>
          <w:szCs w:val="22"/>
        </w:rPr>
        <w:lastRenderedPageBreak/>
        <w:t>SI-1</w:t>
      </w:r>
      <w:r w:rsidR="00DC2F05">
        <w:rPr>
          <w:rFonts w:ascii="Arial" w:hAnsi="Arial" w:cs="Arial"/>
          <w:b/>
          <w:bCs/>
          <w:sz w:val="22"/>
          <w:szCs w:val="22"/>
        </w:rPr>
        <w:t>3</w:t>
      </w:r>
      <w:r w:rsidRPr="00BD6EF1">
        <w:rPr>
          <w:rFonts w:ascii="Arial" w:hAnsi="Arial" w:cs="Arial"/>
          <w:b/>
          <w:bCs/>
          <w:sz w:val="22"/>
          <w:szCs w:val="22"/>
        </w:rPr>
        <w:t xml:space="preserve">. </w:t>
      </w:r>
      <w:r>
        <w:rPr>
          <w:rFonts w:ascii="Arial" w:hAnsi="Arial" w:cs="Arial"/>
          <w:b/>
          <w:bCs/>
          <w:sz w:val="22"/>
          <w:szCs w:val="22"/>
        </w:rPr>
        <w:t xml:space="preserve">Exploratory mediation analysis </w:t>
      </w:r>
      <w:r w:rsidR="0093470F">
        <w:rPr>
          <w:rFonts w:ascii="Arial" w:hAnsi="Arial" w:cs="Arial"/>
          <w:b/>
          <w:bCs/>
          <w:sz w:val="22"/>
          <w:szCs w:val="22"/>
        </w:rPr>
        <w:t>of</w:t>
      </w:r>
      <w:r w:rsidR="00402EC6">
        <w:rPr>
          <w:rFonts w:ascii="Arial" w:hAnsi="Arial" w:cs="Arial"/>
          <w:b/>
          <w:bCs/>
          <w:sz w:val="22"/>
          <w:szCs w:val="22"/>
        </w:rPr>
        <w:t xml:space="preserve"> </w:t>
      </w:r>
      <w:r>
        <w:rPr>
          <w:rFonts w:ascii="Arial" w:hAnsi="Arial" w:cs="Arial"/>
          <w:b/>
          <w:bCs/>
          <w:sz w:val="22"/>
          <w:szCs w:val="22"/>
        </w:rPr>
        <w:t>volunteering</w:t>
      </w:r>
      <w:r w:rsidR="006677C7">
        <w:rPr>
          <w:rFonts w:ascii="Arial" w:hAnsi="Arial" w:cs="Arial"/>
          <w:b/>
          <w:bCs/>
          <w:sz w:val="22"/>
          <w:szCs w:val="22"/>
        </w:rPr>
        <w:t xml:space="preserve"> participation</w:t>
      </w:r>
      <w:r w:rsidR="00CE0ED7">
        <w:rPr>
          <w:rFonts w:ascii="Arial" w:hAnsi="Arial" w:cs="Arial"/>
          <w:b/>
          <w:bCs/>
          <w:sz w:val="22"/>
          <w:szCs w:val="22"/>
        </w:rPr>
        <w:t xml:space="preserve"> (binarized volunteering hours)</w:t>
      </w:r>
      <w:r>
        <w:rPr>
          <w:rFonts w:ascii="Arial" w:hAnsi="Arial" w:cs="Arial"/>
          <w:b/>
          <w:bCs/>
          <w:sz w:val="22"/>
          <w:szCs w:val="22"/>
        </w:rPr>
        <w:t xml:space="preserve">, </w:t>
      </w:r>
      <w:r w:rsidR="001A133B">
        <w:rPr>
          <w:rFonts w:ascii="Arial" w:hAnsi="Arial" w:cs="Arial"/>
          <w:b/>
          <w:bCs/>
          <w:sz w:val="22"/>
          <w:szCs w:val="22"/>
        </w:rPr>
        <w:t xml:space="preserve">social </w:t>
      </w:r>
      <w:r w:rsidRPr="00BD6EF1">
        <w:rPr>
          <w:rFonts w:ascii="Arial" w:hAnsi="Arial" w:cs="Arial"/>
          <w:b/>
          <w:bCs/>
          <w:sz w:val="22"/>
          <w:szCs w:val="22"/>
        </w:rPr>
        <w:t>well-being</w:t>
      </w:r>
      <w:r w:rsidR="00F81639">
        <w:rPr>
          <w:rFonts w:ascii="Arial" w:hAnsi="Arial" w:cs="Arial"/>
          <w:b/>
          <w:bCs/>
          <w:sz w:val="22"/>
          <w:szCs w:val="22"/>
        </w:rPr>
        <w:t xml:space="preserve">, </w:t>
      </w:r>
      <w:r>
        <w:rPr>
          <w:rFonts w:ascii="Arial" w:hAnsi="Arial" w:cs="Arial"/>
          <w:b/>
          <w:bCs/>
          <w:sz w:val="22"/>
          <w:szCs w:val="22"/>
        </w:rPr>
        <w:t>and</w:t>
      </w:r>
      <w:r w:rsidRPr="00BD6EF1">
        <w:rPr>
          <w:rFonts w:ascii="Arial" w:hAnsi="Arial" w:cs="Arial"/>
          <w:b/>
          <w:bCs/>
          <w:sz w:val="22"/>
          <w:szCs w:val="22"/>
        </w:rPr>
        <w:t xml:space="preserve"> DunedinPACNI </w:t>
      </w:r>
    </w:p>
    <w:p w14:paraId="434DC5FA" w14:textId="77777777" w:rsidR="00DA57DF" w:rsidRDefault="00DA57DF" w:rsidP="008D0CB8">
      <w:pPr>
        <w:rPr>
          <w:rFonts w:ascii="Arial" w:hAnsi="Arial" w:cs="Arial"/>
          <w:b/>
          <w:bCs/>
          <w:sz w:val="22"/>
          <w:szCs w:val="22"/>
        </w:rPr>
      </w:pPr>
    </w:p>
    <w:p w14:paraId="65B90DC8" w14:textId="36322F4B" w:rsidR="000C0D2C" w:rsidRPr="00B02835" w:rsidRDefault="007015B5" w:rsidP="008D0CB8">
      <w:pPr>
        <w:rPr>
          <w:rFonts w:ascii="Arial" w:hAnsi="Arial" w:cs="Arial"/>
          <w:sz w:val="20"/>
          <w:szCs w:val="20"/>
        </w:rPr>
      </w:pPr>
      <w:r>
        <w:rPr>
          <w:rFonts w:ascii="Arial" w:hAnsi="Arial" w:cs="Arial"/>
          <w:sz w:val="20"/>
          <w:szCs w:val="20"/>
        </w:rPr>
        <w:t>W</w:t>
      </w:r>
      <w:r w:rsidR="000C0D2C" w:rsidRPr="007015B5">
        <w:rPr>
          <w:rFonts w:ascii="Arial" w:hAnsi="Arial" w:cs="Arial"/>
          <w:sz w:val="20"/>
          <w:szCs w:val="20"/>
        </w:rPr>
        <w:t xml:space="preserve">e repeated the mediation model using a </w:t>
      </w:r>
      <w:r w:rsidR="00951F56">
        <w:rPr>
          <w:rFonts w:ascii="Arial" w:hAnsi="Arial" w:cs="Arial"/>
          <w:sz w:val="20"/>
          <w:szCs w:val="20"/>
        </w:rPr>
        <w:t>binary indicator of</w:t>
      </w:r>
      <w:r w:rsidR="000C0D2C" w:rsidRPr="007015B5">
        <w:rPr>
          <w:rFonts w:ascii="Arial" w:hAnsi="Arial" w:cs="Arial"/>
          <w:sz w:val="20"/>
          <w:szCs w:val="20"/>
        </w:rPr>
        <w:t xml:space="preserve"> volunteering participation (0 = no volunteering</w:t>
      </w:r>
      <w:r w:rsidR="00951F56">
        <w:rPr>
          <w:rFonts w:ascii="Arial" w:hAnsi="Arial" w:cs="Arial"/>
          <w:sz w:val="20"/>
          <w:szCs w:val="20"/>
        </w:rPr>
        <w:t xml:space="preserve">, </w:t>
      </w:r>
      <w:r w:rsidR="000C0D2C" w:rsidRPr="007015B5">
        <w:rPr>
          <w:rFonts w:ascii="Arial" w:hAnsi="Arial" w:cs="Arial"/>
          <w:sz w:val="20"/>
          <w:szCs w:val="20"/>
        </w:rPr>
        <w:t>1 = any volunteering) to account for the large proportion of participants reporting zero monthly volunteering hours</w:t>
      </w:r>
      <w:r w:rsidR="00717660">
        <w:rPr>
          <w:rFonts w:ascii="Arial" w:hAnsi="Arial" w:cs="Arial"/>
          <w:sz w:val="20"/>
          <w:szCs w:val="20"/>
        </w:rPr>
        <w:t xml:space="preserve"> (SI-1</w:t>
      </w:r>
      <w:r w:rsidR="00DC2F05">
        <w:rPr>
          <w:rFonts w:ascii="Arial" w:hAnsi="Arial" w:cs="Arial"/>
          <w:sz w:val="20"/>
          <w:szCs w:val="20"/>
        </w:rPr>
        <w:t>3</w:t>
      </w:r>
      <w:r w:rsidR="00717660">
        <w:rPr>
          <w:rFonts w:ascii="Arial" w:hAnsi="Arial" w:cs="Arial"/>
          <w:sz w:val="20"/>
          <w:szCs w:val="20"/>
        </w:rPr>
        <w:t>-1)</w:t>
      </w:r>
      <w:r w:rsidR="000C0D2C" w:rsidRPr="007015B5">
        <w:rPr>
          <w:rFonts w:ascii="Arial" w:hAnsi="Arial" w:cs="Arial"/>
          <w:sz w:val="20"/>
          <w:szCs w:val="20"/>
        </w:rPr>
        <w:t xml:space="preserve">. </w:t>
      </w:r>
      <w:r w:rsidR="00383992">
        <w:rPr>
          <w:rFonts w:ascii="Arial" w:hAnsi="Arial" w:cs="Arial"/>
          <w:sz w:val="20"/>
          <w:szCs w:val="20"/>
        </w:rPr>
        <w:t xml:space="preserve">125 (58.7%) of 213 participants reported spending non-zero hours for community volunteering. </w:t>
      </w:r>
      <w:r w:rsidR="000C0D2C" w:rsidRPr="007015B5">
        <w:rPr>
          <w:rFonts w:ascii="Arial" w:hAnsi="Arial" w:cs="Arial"/>
          <w:sz w:val="20"/>
          <w:szCs w:val="20"/>
        </w:rPr>
        <w:t xml:space="preserve">The </w:t>
      </w:r>
      <w:r w:rsidR="00E42F06">
        <w:rPr>
          <w:rFonts w:ascii="Arial" w:hAnsi="Arial" w:cs="Arial"/>
          <w:sz w:val="20"/>
          <w:szCs w:val="20"/>
        </w:rPr>
        <w:t xml:space="preserve">mediation </w:t>
      </w:r>
      <w:r w:rsidR="000C0D2C" w:rsidRPr="007015B5">
        <w:rPr>
          <w:rFonts w:ascii="Arial" w:hAnsi="Arial" w:cs="Arial"/>
          <w:sz w:val="20"/>
          <w:szCs w:val="20"/>
        </w:rPr>
        <w:t xml:space="preserve">model retained the same specification and covariates as the </w:t>
      </w:r>
      <w:r w:rsidR="00F51AB3">
        <w:rPr>
          <w:rFonts w:ascii="Arial" w:hAnsi="Arial" w:cs="Arial"/>
          <w:sz w:val="20"/>
          <w:szCs w:val="20"/>
        </w:rPr>
        <w:t xml:space="preserve">original mediation </w:t>
      </w:r>
      <w:r w:rsidR="000C0D2C" w:rsidRPr="007015B5">
        <w:rPr>
          <w:rFonts w:ascii="Arial" w:hAnsi="Arial" w:cs="Arial"/>
          <w:sz w:val="20"/>
          <w:szCs w:val="20"/>
        </w:rPr>
        <w:t>analysis.</w:t>
      </w:r>
      <w:r w:rsidR="00E757E1">
        <w:rPr>
          <w:rFonts w:ascii="Arial" w:hAnsi="Arial" w:cs="Arial"/>
          <w:sz w:val="20"/>
          <w:szCs w:val="20"/>
        </w:rPr>
        <w:t xml:space="preserve"> </w:t>
      </w:r>
      <w:r w:rsidR="000A13DD">
        <w:rPr>
          <w:rFonts w:ascii="Arial" w:hAnsi="Arial" w:cs="Arial"/>
          <w:sz w:val="20"/>
          <w:szCs w:val="20"/>
        </w:rPr>
        <w:t>We found that t</w:t>
      </w:r>
      <w:r w:rsidR="000C0D2C" w:rsidRPr="007015B5">
        <w:rPr>
          <w:rFonts w:ascii="Arial" w:hAnsi="Arial" w:cs="Arial"/>
          <w:sz w:val="20"/>
          <w:szCs w:val="20"/>
        </w:rPr>
        <w:t>he indirect association between volunteering</w:t>
      </w:r>
      <w:r w:rsidR="00232E6B">
        <w:rPr>
          <w:rFonts w:ascii="Arial" w:hAnsi="Arial" w:cs="Arial"/>
          <w:sz w:val="20"/>
          <w:szCs w:val="20"/>
        </w:rPr>
        <w:t xml:space="preserve"> participation </w:t>
      </w:r>
      <w:r w:rsidR="000C0D2C" w:rsidRPr="007015B5">
        <w:rPr>
          <w:rFonts w:ascii="Arial" w:hAnsi="Arial" w:cs="Arial"/>
          <w:sz w:val="20"/>
          <w:szCs w:val="20"/>
        </w:rPr>
        <w:t>and lower DunedinPACNI through social well-being remained significant</w:t>
      </w:r>
      <w:r w:rsidR="000A13DD">
        <w:rPr>
          <w:rFonts w:ascii="Arial" w:hAnsi="Arial" w:cs="Arial"/>
          <w:sz w:val="20"/>
          <w:szCs w:val="20"/>
        </w:rPr>
        <w:t xml:space="preserve"> (SI-1</w:t>
      </w:r>
      <w:r w:rsidR="00DC2F05">
        <w:rPr>
          <w:rFonts w:ascii="Arial" w:hAnsi="Arial" w:cs="Arial"/>
          <w:sz w:val="20"/>
          <w:szCs w:val="20"/>
        </w:rPr>
        <w:t>3-</w:t>
      </w:r>
      <w:r w:rsidR="000A13DD">
        <w:rPr>
          <w:rFonts w:ascii="Arial" w:hAnsi="Arial" w:cs="Arial"/>
          <w:sz w:val="20"/>
          <w:szCs w:val="20"/>
        </w:rPr>
        <w:t>2</w:t>
      </w:r>
      <w:r w:rsidR="00B02835">
        <w:rPr>
          <w:rFonts w:ascii="Arial" w:hAnsi="Arial" w:cs="Arial"/>
          <w:sz w:val="20"/>
          <w:szCs w:val="20"/>
        </w:rPr>
        <w:t>).</w:t>
      </w:r>
    </w:p>
    <w:p w14:paraId="6F43B479" w14:textId="77777777" w:rsidR="00DA57DF" w:rsidRDefault="00DA57DF" w:rsidP="008D0CB8">
      <w:pPr>
        <w:rPr>
          <w:rFonts w:ascii="Arial" w:hAnsi="Arial" w:cs="Arial"/>
          <w:b/>
          <w:bCs/>
          <w:sz w:val="22"/>
          <w:szCs w:val="22"/>
        </w:rPr>
      </w:pPr>
    </w:p>
    <w:p w14:paraId="3481126C" w14:textId="32CFCE98" w:rsidR="00DA57DF" w:rsidRPr="001A37A2" w:rsidRDefault="001A37A2" w:rsidP="008D0CB8">
      <w:pPr>
        <w:rPr>
          <w:rFonts w:ascii="Arial" w:hAnsi="Arial" w:cs="Arial"/>
          <w:sz w:val="22"/>
          <w:szCs w:val="22"/>
        </w:rPr>
      </w:pPr>
      <w:r w:rsidRPr="001A37A2">
        <w:rPr>
          <w:rFonts w:ascii="Arial" w:hAnsi="Arial" w:cs="Arial"/>
          <w:sz w:val="22"/>
          <w:szCs w:val="22"/>
        </w:rPr>
        <w:t>SI-1</w:t>
      </w:r>
      <w:r w:rsidR="00DC2F05">
        <w:rPr>
          <w:rFonts w:ascii="Arial" w:hAnsi="Arial" w:cs="Arial"/>
          <w:sz w:val="22"/>
          <w:szCs w:val="22"/>
        </w:rPr>
        <w:t>3</w:t>
      </w:r>
      <w:r w:rsidRPr="001A37A2">
        <w:rPr>
          <w:rFonts w:ascii="Arial" w:hAnsi="Arial" w:cs="Arial"/>
          <w:sz w:val="22"/>
          <w:szCs w:val="22"/>
        </w:rPr>
        <w:t>-1.</w:t>
      </w:r>
      <w:r>
        <w:rPr>
          <w:rFonts w:ascii="Arial" w:hAnsi="Arial" w:cs="Arial"/>
          <w:sz w:val="22"/>
          <w:szCs w:val="22"/>
        </w:rPr>
        <w:t xml:space="preserve"> Distribution of raw and log-transformed volunteering hours </w:t>
      </w:r>
    </w:p>
    <w:p w14:paraId="36B56483" w14:textId="77777777" w:rsidR="00DA57DF" w:rsidRDefault="00DA57DF" w:rsidP="008D0CB8">
      <w:pPr>
        <w:rPr>
          <w:rFonts w:ascii="Arial" w:hAnsi="Arial" w:cs="Arial"/>
          <w:b/>
          <w:bCs/>
          <w:sz w:val="22"/>
          <w:szCs w:val="22"/>
        </w:rPr>
      </w:pPr>
    </w:p>
    <w:p w14:paraId="33ACAAE6" w14:textId="56607F0B" w:rsidR="00426A8B" w:rsidRDefault="006D0C44" w:rsidP="008D0CB8">
      <w:pPr>
        <w:rPr>
          <w:rFonts w:ascii="Arial" w:hAnsi="Arial" w:cs="Arial"/>
          <w:b/>
          <w:bCs/>
          <w:sz w:val="22"/>
          <w:szCs w:val="22"/>
        </w:rPr>
      </w:pPr>
      <w:r w:rsidRPr="006D0C44">
        <w:rPr>
          <w:rFonts w:ascii="Arial" w:hAnsi="Arial" w:cs="Arial"/>
          <w:b/>
          <w:bCs/>
          <w:noProof/>
          <w:sz w:val="22"/>
          <w:szCs w:val="22"/>
        </w:rPr>
        <w:drawing>
          <wp:inline distT="0" distB="0" distL="0" distR="0" wp14:anchorId="4EF69F8A" wp14:editId="443043BB">
            <wp:extent cx="5703757" cy="2107221"/>
            <wp:effectExtent l="0" t="0" r="0" b="1270"/>
            <wp:docPr id="63902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28091" name=""/>
                    <pic:cNvPicPr/>
                  </pic:nvPicPr>
                  <pic:blipFill>
                    <a:blip r:embed="rId9"/>
                    <a:stretch>
                      <a:fillRect/>
                    </a:stretch>
                  </pic:blipFill>
                  <pic:spPr>
                    <a:xfrm>
                      <a:off x="0" y="0"/>
                      <a:ext cx="5729350" cy="2116676"/>
                    </a:xfrm>
                    <a:prstGeom prst="rect">
                      <a:avLst/>
                    </a:prstGeom>
                  </pic:spPr>
                </pic:pic>
              </a:graphicData>
            </a:graphic>
          </wp:inline>
        </w:drawing>
      </w:r>
    </w:p>
    <w:p w14:paraId="270E4E49" w14:textId="77777777" w:rsidR="00925377" w:rsidRDefault="00925377" w:rsidP="008D0CB8">
      <w:pPr>
        <w:rPr>
          <w:rFonts w:ascii="Arial" w:hAnsi="Arial" w:cs="Arial"/>
          <w:b/>
          <w:bCs/>
          <w:sz w:val="22"/>
          <w:szCs w:val="22"/>
        </w:rPr>
      </w:pPr>
    </w:p>
    <w:p w14:paraId="6472B347" w14:textId="77777777" w:rsidR="00925377" w:rsidRDefault="00925377" w:rsidP="008D0CB8">
      <w:pPr>
        <w:rPr>
          <w:rFonts w:ascii="Arial" w:hAnsi="Arial" w:cs="Arial"/>
          <w:b/>
          <w:bCs/>
          <w:sz w:val="22"/>
          <w:szCs w:val="22"/>
        </w:rPr>
      </w:pPr>
    </w:p>
    <w:p w14:paraId="08E4075B" w14:textId="420B98CC" w:rsidR="00925377" w:rsidRPr="00B02835" w:rsidRDefault="00925377" w:rsidP="008D0CB8">
      <w:pPr>
        <w:rPr>
          <w:rFonts w:ascii="Arial" w:hAnsi="Arial" w:cs="Arial"/>
          <w:sz w:val="22"/>
          <w:szCs w:val="22"/>
        </w:rPr>
      </w:pPr>
      <w:r w:rsidRPr="001A37A2">
        <w:rPr>
          <w:rFonts w:ascii="Arial" w:hAnsi="Arial" w:cs="Arial"/>
          <w:sz w:val="22"/>
          <w:szCs w:val="22"/>
        </w:rPr>
        <w:t>SI-1</w:t>
      </w:r>
      <w:r w:rsidR="00DC2F05">
        <w:rPr>
          <w:rFonts w:ascii="Arial" w:hAnsi="Arial" w:cs="Arial"/>
          <w:sz w:val="22"/>
          <w:szCs w:val="22"/>
        </w:rPr>
        <w:t>3</w:t>
      </w:r>
      <w:r w:rsidRPr="001A37A2">
        <w:rPr>
          <w:rFonts w:ascii="Arial" w:hAnsi="Arial" w:cs="Arial"/>
          <w:sz w:val="22"/>
          <w:szCs w:val="22"/>
        </w:rPr>
        <w:t>-</w:t>
      </w:r>
      <w:r>
        <w:rPr>
          <w:rFonts w:ascii="Arial" w:hAnsi="Arial" w:cs="Arial"/>
          <w:sz w:val="22"/>
          <w:szCs w:val="22"/>
        </w:rPr>
        <w:t>2</w:t>
      </w:r>
      <w:r w:rsidRPr="001A37A2">
        <w:rPr>
          <w:rFonts w:ascii="Arial" w:hAnsi="Arial" w:cs="Arial"/>
          <w:sz w:val="22"/>
          <w:szCs w:val="22"/>
        </w:rPr>
        <w:t>.</w:t>
      </w:r>
      <w:r>
        <w:rPr>
          <w:rFonts w:ascii="Arial" w:hAnsi="Arial" w:cs="Arial"/>
          <w:sz w:val="22"/>
          <w:szCs w:val="22"/>
        </w:rPr>
        <w:t xml:space="preserve"> Indirect effect linking community volunteering participation, social well-being, and DunedinPACNI. </w:t>
      </w:r>
    </w:p>
    <w:p w14:paraId="31647725" w14:textId="77777777" w:rsidR="00DA57DF" w:rsidRDefault="00DA57DF" w:rsidP="008D0CB8">
      <w:pPr>
        <w:rPr>
          <w:rFonts w:ascii="Arial" w:hAnsi="Arial" w:cs="Arial"/>
          <w:b/>
          <w:bCs/>
          <w:sz w:val="22"/>
          <w:szCs w:val="22"/>
        </w:rPr>
      </w:pPr>
    </w:p>
    <w:p w14:paraId="692A5432" w14:textId="77777777" w:rsidR="00DA57DF" w:rsidRDefault="00DA57DF" w:rsidP="008D0CB8">
      <w:pPr>
        <w:rPr>
          <w:rFonts w:ascii="Arial" w:hAnsi="Arial" w:cs="Arial"/>
          <w:b/>
          <w:bCs/>
          <w:sz w:val="22"/>
          <w:szCs w:val="22"/>
        </w:rPr>
      </w:pPr>
    </w:p>
    <w:p w14:paraId="7880F8D6" w14:textId="28926A97" w:rsidR="00DA57DF" w:rsidRDefault="00A82A8D" w:rsidP="00757D98">
      <w:pPr>
        <w:jc w:val="center"/>
        <w:rPr>
          <w:rFonts w:ascii="Arial" w:hAnsi="Arial" w:cs="Arial"/>
          <w:b/>
          <w:bCs/>
          <w:sz w:val="22"/>
          <w:szCs w:val="22"/>
        </w:rPr>
      </w:pPr>
      <w:r w:rsidRPr="00A82A8D">
        <w:rPr>
          <w:rFonts w:ascii="Arial" w:hAnsi="Arial" w:cs="Arial"/>
          <w:b/>
          <w:bCs/>
          <w:noProof/>
          <w:sz w:val="22"/>
          <w:szCs w:val="22"/>
        </w:rPr>
        <w:drawing>
          <wp:inline distT="0" distB="0" distL="0" distR="0" wp14:anchorId="140FF80D" wp14:editId="4BC03942">
            <wp:extent cx="4667250" cy="2346091"/>
            <wp:effectExtent l="0" t="0" r="0" b="3810"/>
            <wp:docPr id="11403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527" name=""/>
                    <pic:cNvPicPr/>
                  </pic:nvPicPr>
                  <pic:blipFill>
                    <a:blip r:embed="rId10"/>
                    <a:stretch>
                      <a:fillRect/>
                    </a:stretch>
                  </pic:blipFill>
                  <pic:spPr>
                    <a:xfrm>
                      <a:off x="0" y="0"/>
                      <a:ext cx="4702494" cy="2363807"/>
                    </a:xfrm>
                    <a:prstGeom prst="rect">
                      <a:avLst/>
                    </a:prstGeom>
                  </pic:spPr>
                </pic:pic>
              </a:graphicData>
            </a:graphic>
          </wp:inline>
        </w:drawing>
      </w:r>
    </w:p>
    <w:p w14:paraId="0811F36C" w14:textId="77777777" w:rsidR="00DA57DF" w:rsidRDefault="00DA57DF" w:rsidP="008D0CB8">
      <w:pPr>
        <w:rPr>
          <w:rFonts w:ascii="Arial" w:hAnsi="Arial" w:cs="Arial"/>
          <w:b/>
          <w:bCs/>
          <w:sz w:val="22"/>
          <w:szCs w:val="22"/>
        </w:rPr>
      </w:pPr>
    </w:p>
    <w:p w14:paraId="22941293" w14:textId="77777777" w:rsidR="00DA57DF" w:rsidRDefault="00DA57DF" w:rsidP="008D0CB8">
      <w:pPr>
        <w:rPr>
          <w:rFonts w:ascii="Arial" w:hAnsi="Arial" w:cs="Arial"/>
          <w:b/>
          <w:bCs/>
          <w:sz w:val="22"/>
          <w:szCs w:val="22"/>
        </w:rPr>
      </w:pPr>
    </w:p>
    <w:p w14:paraId="06D6FC2D" w14:textId="77777777" w:rsidR="00DA57DF" w:rsidRDefault="00DA57DF" w:rsidP="008D0CB8">
      <w:pPr>
        <w:rPr>
          <w:rFonts w:ascii="Arial" w:hAnsi="Arial" w:cs="Arial"/>
          <w:b/>
          <w:bCs/>
          <w:sz w:val="22"/>
          <w:szCs w:val="22"/>
        </w:rPr>
      </w:pPr>
    </w:p>
    <w:p w14:paraId="710AE01A" w14:textId="77777777" w:rsidR="00DA57DF" w:rsidRDefault="00DA57DF" w:rsidP="008D0CB8">
      <w:pPr>
        <w:rPr>
          <w:rFonts w:ascii="Arial" w:hAnsi="Arial" w:cs="Arial"/>
          <w:b/>
          <w:bCs/>
          <w:sz w:val="22"/>
          <w:szCs w:val="22"/>
        </w:rPr>
      </w:pPr>
    </w:p>
    <w:p w14:paraId="5B6D2BCC" w14:textId="77777777" w:rsidR="00DA57DF" w:rsidRDefault="00DA57DF" w:rsidP="008D0CB8">
      <w:pPr>
        <w:rPr>
          <w:rFonts w:ascii="Arial" w:hAnsi="Arial" w:cs="Arial"/>
          <w:b/>
          <w:bCs/>
          <w:sz w:val="22"/>
          <w:szCs w:val="22"/>
        </w:rPr>
      </w:pPr>
    </w:p>
    <w:p w14:paraId="09CCE533" w14:textId="77777777" w:rsidR="00DA57DF" w:rsidRDefault="00DA57DF" w:rsidP="008D0CB8">
      <w:pPr>
        <w:rPr>
          <w:rFonts w:ascii="Arial" w:hAnsi="Arial" w:cs="Arial"/>
          <w:b/>
          <w:bCs/>
          <w:sz w:val="22"/>
          <w:szCs w:val="22"/>
        </w:rPr>
      </w:pPr>
    </w:p>
    <w:p w14:paraId="2467B7C3" w14:textId="3B629306" w:rsidR="00A65052" w:rsidRPr="00BD6EF1" w:rsidRDefault="00A65052" w:rsidP="008D0CB8">
      <w:pPr>
        <w:rPr>
          <w:rFonts w:ascii="Arial" w:hAnsi="Arial" w:cs="Arial"/>
          <w:b/>
          <w:bCs/>
          <w:sz w:val="22"/>
          <w:szCs w:val="22"/>
        </w:rPr>
      </w:pPr>
      <w:r w:rsidRPr="00BD6EF1">
        <w:rPr>
          <w:rFonts w:ascii="Arial" w:hAnsi="Arial" w:cs="Arial"/>
          <w:b/>
          <w:bCs/>
          <w:sz w:val="22"/>
          <w:szCs w:val="22"/>
        </w:rPr>
        <w:lastRenderedPageBreak/>
        <w:t>SI-1</w:t>
      </w:r>
      <w:r w:rsidR="00DC2F05">
        <w:rPr>
          <w:rFonts w:ascii="Arial" w:hAnsi="Arial" w:cs="Arial"/>
          <w:b/>
          <w:bCs/>
          <w:sz w:val="22"/>
          <w:szCs w:val="22"/>
        </w:rPr>
        <w:t>4</w:t>
      </w:r>
      <w:r w:rsidRPr="00BD6EF1">
        <w:rPr>
          <w:rFonts w:ascii="Arial" w:hAnsi="Arial" w:cs="Arial"/>
          <w:b/>
          <w:bCs/>
          <w:sz w:val="22"/>
          <w:szCs w:val="22"/>
        </w:rPr>
        <w:t xml:space="preserve">. Alternative </w:t>
      </w:r>
      <w:r w:rsidR="009D7578">
        <w:rPr>
          <w:rFonts w:ascii="Arial" w:hAnsi="Arial" w:cs="Arial"/>
          <w:b/>
          <w:bCs/>
          <w:sz w:val="22"/>
          <w:szCs w:val="22"/>
        </w:rPr>
        <w:t>p</w:t>
      </w:r>
      <w:r w:rsidRPr="00BD6EF1">
        <w:rPr>
          <w:rFonts w:ascii="Arial" w:hAnsi="Arial" w:cs="Arial"/>
          <w:b/>
          <w:bCs/>
          <w:sz w:val="22"/>
          <w:szCs w:val="22"/>
        </w:rPr>
        <w:t xml:space="preserve">ath </w:t>
      </w:r>
      <w:r w:rsidR="009D7578">
        <w:rPr>
          <w:rFonts w:ascii="Arial" w:hAnsi="Arial" w:cs="Arial"/>
          <w:b/>
          <w:bCs/>
          <w:sz w:val="22"/>
          <w:szCs w:val="22"/>
        </w:rPr>
        <w:t>m</w:t>
      </w:r>
      <w:r w:rsidRPr="00BD6EF1">
        <w:rPr>
          <w:rFonts w:ascii="Arial" w:hAnsi="Arial" w:cs="Arial"/>
          <w:b/>
          <w:bCs/>
          <w:sz w:val="22"/>
          <w:szCs w:val="22"/>
        </w:rPr>
        <w:t>odel</w:t>
      </w:r>
      <w:r w:rsidR="00A0516A" w:rsidRPr="00BD6EF1">
        <w:rPr>
          <w:rFonts w:ascii="Arial" w:hAnsi="Arial" w:cs="Arial"/>
          <w:b/>
          <w:bCs/>
          <w:sz w:val="22"/>
          <w:szCs w:val="22"/>
        </w:rPr>
        <w:t xml:space="preserve">s linking </w:t>
      </w:r>
      <w:r w:rsidR="008149E9">
        <w:rPr>
          <w:rFonts w:ascii="Arial" w:hAnsi="Arial" w:cs="Arial"/>
          <w:b/>
          <w:bCs/>
          <w:sz w:val="22"/>
          <w:szCs w:val="22"/>
        </w:rPr>
        <w:t xml:space="preserve">community volunteering, </w:t>
      </w:r>
      <w:r w:rsidR="00A0516A" w:rsidRPr="00BD6EF1">
        <w:rPr>
          <w:rFonts w:ascii="Arial" w:hAnsi="Arial" w:cs="Arial"/>
          <w:b/>
          <w:bCs/>
          <w:sz w:val="22"/>
          <w:szCs w:val="22"/>
        </w:rPr>
        <w:t>well-being dimensions</w:t>
      </w:r>
      <w:r w:rsidR="00340D2B">
        <w:rPr>
          <w:rFonts w:ascii="Arial" w:hAnsi="Arial" w:cs="Arial"/>
          <w:b/>
          <w:bCs/>
          <w:sz w:val="22"/>
          <w:szCs w:val="22"/>
        </w:rPr>
        <w:t>, and</w:t>
      </w:r>
      <w:r w:rsidR="00A0516A" w:rsidRPr="00BD6EF1">
        <w:rPr>
          <w:rFonts w:ascii="Arial" w:hAnsi="Arial" w:cs="Arial"/>
          <w:b/>
          <w:bCs/>
          <w:sz w:val="22"/>
          <w:szCs w:val="22"/>
        </w:rPr>
        <w:t xml:space="preserve"> DunedinPACNI</w:t>
      </w:r>
      <w:r w:rsidR="000270F2" w:rsidRPr="00BD6EF1">
        <w:rPr>
          <w:rFonts w:ascii="Arial" w:hAnsi="Arial" w:cs="Arial"/>
          <w:b/>
          <w:bCs/>
          <w:sz w:val="22"/>
          <w:szCs w:val="22"/>
        </w:rPr>
        <w:t xml:space="preserve"> </w:t>
      </w:r>
      <w:r w:rsidR="00230C17">
        <w:rPr>
          <w:rFonts w:ascii="Arial" w:hAnsi="Arial" w:cs="Arial"/>
          <w:b/>
          <w:bCs/>
          <w:sz w:val="22"/>
          <w:szCs w:val="22"/>
        </w:rPr>
        <w:t xml:space="preserve">(based on </w:t>
      </w:r>
      <w:r w:rsidR="006357CC">
        <w:rPr>
          <w:rFonts w:ascii="Arial" w:hAnsi="Arial" w:cs="Arial"/>
          <w:b/>
          <w:bCs/>
          <w:sz w:val="22"/>
          <w:szCs w:val="22"/>
        </w:rPr>
        <w:t xml:space="preserve">the best-fitting </w:t>
      </w:r>
      <w:r w:rsidR="00230C17">
        <w:rPr>
          <w:rFonts w:ascii="Arial" w:hAnsi="Arial" w:cs="Arial"/>
          <w:b/>
          <w:bCs/>
          <w:sz w:val="22"/>
          <w:szCs w:val="22"/>
        </w:rPr>
        <w:t>3-factor model</w:t>
      </w:r>
      <w:r w:rsidR="00086368">
        <w:rPr>
          <w:rFonts w:ascii="Arial" w:hAnsi="Arial" w:cs="Arial"/>
          <w:b/>
          <w:bCs/>
          <w:sz w:val="22"/>
          <w:szCs w:val="22"/>
        </w:rPr>
        <w:t xml:space="preserve"> of well-being</w:t>
      </w:r>
      <w:r w:rsidR="00230C17">
        <w:rPr>
          <w:rFonts w:ascii="Arial" w:hAnsi="Arial" w:cs="Arial"/>
          <w:b/>
          <w:bCs/>
          <w:sz w:val="22"/>
          <w:szCs w:val="22"/>
        </w:rPr>
        <w:t>)</w:t>
      </w:r>
    </w:p>
    <w:p w14:paraId="191DE1B2" w14:textId="77777777" w:rsidR="00E2343D" w:rsidRPr="00BD6EF1" w:rsidRDefault="00E2343D" w:rsidP="008D0CB8">
      <w:pPr>
        <w:rPr>
          <w:rFonts w:ascii="Arial" w:hAnsi="Arial" w:cs="Arial"/>
          <w:sz w:val="22"/>
          <w:szCs w:val="22"/>
        </w:rPr>
      </w:pPr>
    </w:p>
    <w:p w14:paraId="5F5904EB" w14:textId="562E6300" w:rsidR="00493849" w:rsidRDefault="006370E2" w:rsidP="008D0CB8">
      <w:pPr>
        <w:rPr>
          <w:rFonts w:ascii="Arial" w:hAnsi="Arial" w:cs="Arial"/>
          <w:sz w:val="22"/>
          <w:szCs w:val="22"/>
        </w:rPr>
      </w:pPr>
      <w:r>
        <w:rPr>
          <w:rFonts w:ascii="Arial" w:hAnsi="Arial" w:cs="Arial"/>
          <w:sz w:val="22"/>
          <w:szCs w:val="22"/>
        </w:rPr>
        <w:t>W</w:t>
      </w:r>
      <w:r w:rsidR="00493849" w:rsidRPr="00493849">
        <w:rPr>
          <w:rFonts w:ascii="Arial" w:hAnsi="Arial" w:cs="Arial"/>
          <w:sz w:val="22"/>
          <w:szCs w:val="22"/>
        </w:rPr>
        <w:t xml:space="preserve">e estimated three alternative path models using factor scores derived from the best-fitting three-factor model. All models included the same covariates as the primary mediation analysis. The alternative models tested private/eudaimonic and hedonic well-being as mediators and reversed the ordering of volunteering and social well-being. </w:t>
      </w:r>
      <w:r w:rsidR="00B56A4B">
        <w:rPr>
          <w:rFonts w:ascii="Arial" w:hAnsi="Arial" w:cs="Arial"/>
          <w:sz w:val="22"/>
          <w:szCs w:val="22"/>
        </w:rPr>
        <w:t>The i</w:t>
      </w:r>
      <w:r w:rsidR="00493849" w:rsidRPr="00493849">
        <w:rPr>
          <w:rFonts w:ascii="Arial" w:hAnsi="Arial" w:cs="Arial"/>
          <w:sz w:val="22"/>
          <w:szCs w:val="22"/>
        </w:rPr>
        <w:t>ndirect association</w:t>
      </w:r>
      <w:r w:rsidR="00B56A4B">
        <w:rPr>
          <w:rFonts w:ascii="Arial" w:hAnsi="Arial" w:cs="Arial"/>
          <w:sz w:val="22"/>
          <w:szCs w:val="22"/>
        </w:rPr>
        <w:t>s</w:t>
      </w:r>
      <w:r w:rsidR="00AC5D77">
        <w:rPr>
          <w:rFonts w:ascii="Arial" w:hAnsi="Arial" w:cs="Arial"/>
          <w:sz w:val="22"/>
          <w:szCs w:val="22"/>
        </w:rPr>
        <w:t xml:space="preserve"> from these analyses</w:t>
      </w:r>
      <w:r w:rsidR="00493849" w:rsidRPr="00493849">
        <w:rPr>
          <w:rFonts w:ascii="Arial" w:hAnsi="Arial" w:cs="Arial"/>
          <w:sz w:val="22"/>
          <w:szCs w:val="22"/>
        </w:rPr>
        <w:t xml:space="preserve"> </w:t>
      </w:r>
      <w:r w:rsidR="00B56A4B">
        <w:rPr>
          <w:rFonts w:ascii="Arial" w:hAnsi="Arial" w:cs="Arial"/>
          <w:sz w:val="22"/>
          <w:szCs w:val="22"/>
        </w:rPr>
        <w:t>were</w:t>
      </w:r>
      <w:r w:rsidR="00493849" w:rsidRPr="00493849">
        <w:rPr>
          <w:rFonts w:ascii="Arial" w:hAnsi="Arial" w:cs="Arial"/>
          <w:sz w:val="22"/>
          <w:szCs w:val="22"/>
        </w:rPr>
        <w:t xml:space="preserve"> </w:t>
      </w:r>
      <w:r w:rsidR="002D11BD">
        <w:rPr>
          <w:rFonts w:ascii="Arial" w:hAnsi="Arial" w:cs="Arial"/>
          <w:sz w:val="22"/>
          <w:szCs w:val="22"/>
        </w:rPr>
        <w:t>not significant</w:t>
      </w:r>
      <w:r w:rsidR="00AC5D77">
        <w:rPr>
          <w:rFonts w:ascii="Arial" w:hAnsi="Arial" w:cs="Arial"/>
          <w:sz w:val="22"/>
          <w:szCs w:val="22"/>
        </w:rPr>
        <w:t xml:space="preserve">, with </w:t>
      </w:r>
      <w:r w:rsidR="00662E1B">
        <w:rPr>
          <w:rFonts w:ascii="Arial" w:hAnsi="Arial" w:cs="Arial"/>
          <w:sz w:val="22"/>
          <w:szCs w:val="22"/>
        </w:rPr>
        <w:t>all</w:t>
      </w:r>
      <w:r w:rsidR="00AC5D77">
        <w:rPr>
          <w:rFonts w:ascii="Arial" w:hAnsi="Arial" w:cs="Arial"/>
          <w:sz w:val="22"/>
          <w:szCs w:val="22"/>
        </w:rPr>
        <w:t xml:space="preserve"> the CIs crossing zero.</w:t>
      </w:r>
    </w:p>
    <w:p w14:paraId="309B46C3" w14:textId="77777777" w:rsidR="00493849" w:rsidRDefault="00493849" w:rsidP="008D0CB8">
      <w:pPr>
        <w:rPr>
          <w:rFonts w:ascii="Arial" w:hAnsi="Arial" w:cs="Arial"/>
          <w:sz w:val="22"/>
          <w:szCs w:val="22"/>
        </w:rPr>
      </w:pPr>
    </w:p>
    <w:p w14:paraId="205ACD7A" w14:textId="0B569510" w:rsidR="00913D6B" w:rsidRDefault="00913D6B" w:rsidP="008D0CB8">
      <w:pPr>
        <w:rPr>
          <w:rFonts w:ascii="Arial" w:hAnsi="Arial" w:cs="Arial"/>
          <w:sz w:val="22"/>
          <w:szCs w:val="22"/>
        </w:rPr>
      </w:pPr>
      <w:r w:rsidRPr="00BD6EF1">
        <w:rPr>
          <w:rFonts w:ascii="Arial" w:hAnsi="Arial" w:cs="Arial"/>
          <w:sz w:val="22"/>
          <w:szCs w:val="22"/>
        </w:rPr>
        <w:t>SI-1</w:t>
      </w:r>
      <w:r w:rsidR="00DC2F05">
        <w:rPr>
          <w:rFonts w:ascii="Arial" w:hAnsi="Arial" w:cs="Arial"/>
          <w:sz w:val="22"/>
          <w:szCs w:val="22"/>
        </w:rPr>
        <w:t>4</w:t>
      </w:r>
      <w:r w:rsidRPr="00BD6EF1">
        <w:rPr>
          <w:rFonts w:ascii="Arial" w:hAnsi="Arial" w:cs="Arial"/>
          <w:sz w:val="22"/>
          <w:szCs w:val="22"/>
        </w:rPr>
        <w:t>-1.</w:t>
      </w:r>
      <w:r w:rsidR="00AC2FEC" w:rsidRPr="00BD6EF1">
        <w:rPr>
          <w:rFonts w:ascii="Arial" w:hAnsi="Arial" w:cs="Arial"/>
          <w:sz w:val="22"/>
          <w:szCs w:val="22"/>
        </w:rPr>
        <w:t xml:space="preserve"> </w:t>
      </w:r>
      <w:r w:rsidR="00B652ED" w:rsidRPr="00BD6EF1">
        <w:rPr>
          <w:rFonts w:ascii="Arial" w:hAnsi="Arial" w:cs="Arial"/>
          <w:sz w:val="22"/>
          <w:szCs w:val="22"/>
        </w:rPr>
        <w:t xml:space="preserve">Private/Eudaimonic well-being as a </w:t>
      </w:r>
      <w:r w:rsidR="00A42EB8">
        <w:rPr>
          <w:rFonts w:ascii="Arial" w:hAnsi="Arial" w:cs="Arial"/>
          <w:sz w:val="22"/>
          <w:szCs w:val="22"/>
        </w:rPr>
        <w:t>mediator</w:t>
      </w:r>
    </w:p>
    <w:p w14:paraId="4B559F9C" w14:textId="77777777" w:rsidR="00995172" w:rsidRPr="00BD6EF1" w:rsidRDefault="00995172" w:rsidP="008D0CB8">
      <w:pPr>
        <w:rPr>
          <w:rFonts w:ascii="Arial" w:hAnsi="Arial" w:cs="Arial"/>
          <w:sz w:val="22"/>
          <w:szCs w:val="22"/>
        </w:rPr>
      </w:pPr>
    </w:p>
    <w:p w14:paraId="3471923E" w14:textId="4B6B41DE" w:rsidR="00E02390" w:rsidRDefault="00620591" w:rsidP="008F76FE">
      <w:pPr>
        <w:jc w:val="center"/>
        <w:rPr>
          <w:rFonts w:ascii="Arial" w:hAnsi="Arial" w:cs="Arial"/>
          <w:sz w:val="22"/>
          <w:szCs w:val="22"/>
        </w:rPr>
      </w:pPr>
      <w:r w:rsidRPr="00620591">
        <w:rPr>
          <w:rFonts w:ascii="Arial" w:hAnsi="Arial" w:cs="Arial"/>
          <w:noProof/>
          <w:sz w:val="22"/>
          <w:szCs w:val="22"/>
        </w:rPr>
        <w:drawing>
          <wp:inline distT="0" distB="0" distL="0" distR="0" wp14:anchorId="6CCAAF46" wp14:editId="5F2AAD95">
            <wp:extent cx="3257550" cy="1568218"/>
            <wp:effectExtent l="0" t="0" r="0" b="0"/>
            <wp:docPr id="2092544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44130" name=""/>
                    <pic:cNvPicPr/>
                  </pic:nvPicPr>
                  <pic:blipFill>
                    <a:blip r:embed="rId11"/>
                    <a:stretch>
                      <a:fillRect/>
                    </a:stretch>
                  </pic:blipFill>
                  <pic:spPr>
                    <a:xfrm>
                      <a:off x="0" y="0"/>
                      <a:ext cx="3283992" cy="1580947"/>
                    </a:xfrm>
                    <a:prstGeom prst="rect">
                      <a:avLst/>
                    </a:prstGeom>
                  </pic:spPr>
                </pic:pic>
              </a:graphicData>
            </a:graphic>
          </wp:inline>
        </w:drawing>
      </w:r>
    </w:p>
    <w:p w14:paraId="71589044" w14:textId="2D90602C" w:rsidR="00E441EC" w:rsidRDefault="00913D6B" w:rsidP="008D0CB8">
      <w:pPr>
        <w:rPr>
          <w:rFonts w:ascii="Arial" w:hAnsi="Arial" w:cs="Arial"/>
          <w:sz w:val="22"/>
          <w:szCs w:val="22"/>
        </w:rPr>
      </w:pPr>
      <w:r w:rsidRPr="00BD6EF1">
        <w:rPr>
          <w:rFonts w:ascii="Arial" w:hAnsi="Arial" w:cs="Arial"/>
          <w:sz w:val="22"/>
          <w:szCs w:val="22"/>
        </w:rPr>
        <w:t>SI-1</w:t>
      </w:r>
      <w:r w:rsidR="00DC2F05">
        <w:rPr>
          <w:rFonts w:ascii="Arial" w:hAnsi="Arial" w:cs="Arial"/>
          <w:sz w:val="22"/>
          <w:szCs w:val="22"/>
        </w:rPr>
        <w:t>4</w:t>
      </w:r>
      <w:r w:rsidRPr="00BD6EF1">
        <w:rPr>
          <w:rFonts w:ascii="Arial" w:hAnsi="Arial" w:cs="Arial"/>
          <w:sz w:val="22"/>
          <w:szCs w:val="22"/>
        </w:rPr>
        <w:t xml:space="preserve">-2. </w:t>
      </w:r>
      <w:r w:rsidR="00B652ED">
        <w:rPr>
          <w:rFonts w:ascii="Arial" w:hAnsi="Arial" w:cs="Arial"/>
          <w:sz w:val="22"/>
          <w:szCs w:val="22"/>
        </w:rPr>
        <w:t>Hedonic</w:t>
      </w:r>
      <w:r w:rsidR="004D3C92" w:rsidRPr="00BD6EF1">
        <w:rPr>
          <w:rFonts w:ascii="Arial" w:hAnsi="Arial" w:cs="Arial"/>
          <w:sz w:val="22"/>
          <w:szCs w:val="22"/>
        </w:rPr>
        <w:t xml:space="preserve"> well-being as a </w:t>
      </w:r>
      <w:r w:rsidR="00836F78">
        <w:rPr>
          <w:rFonts w:ascii="Arial" w:hAnsi="Arial" w:cs="Arial"/>
          <w:sz w:val="22"/>
          <w:szCs w:val="22"/>
        </w:rPr>
        <w:t>mediator</w:t>
      </w:r>
    </w:p>
    <w:p w14:paraId="541DEC4C" w14:textId="77777777" w:rsidR="00995172" w:rsidRDefault="00995172" w:rsidP="008D0CB8">
      <w:pPr>
        <w:rPr>
          <w:rFonts w:ascii="Arial" w:hAnsi="Arial" w:cs="Arial"/>
          <w:sz w:val="22"/>
          <w:szCs w:val="22"/>
        </w:rPr>
      </w:pPr>
    </w:p>
    <w:p w14:paraId="2B320879" w14:textId="6BED756B" w:rsidR="00E02390" w:rsidRDefault="00620591" w:rsidP="00E309A6">
      <w:pPr>
        <w:jc w:val="center"/>
        <w:rPr>
          <w:rFonts w:ascii="Arial" w:hAnsi="Arial" w:cs="Arial"/>
          <w:sz w:val="22"/>
          <w:szCs w:val="22"/>
        </w:rPr>
      </w:pPr>
      <w:r w:rsidRPr="00620591">
        <w:rPr>
          <w:rFonts w:ascii="Arial" w:hAnsi="Arial" w:cs="Arial"/>
          <w:noProof/>
          <w:sz w:val="22"/>
          <w:szCs w:val="22"/>
        </w:rPr>
        <w:drawing>
          <wp:inline distT="0" distB="0" distL="0" distR="0" wp14:anchorId="0FBE8701" wp14:editId="32C8DA0D">
            <wp:extent cx="3400425" cy="1643902"/>
            <wp:effectExtent l="0" t="0" r="3175" b="0"/>
            <wp:docPr id="1268017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17827" name=""/>
                    <pic:cNvPicPr/>
                  </pic:nvPicPr>
                  <pic:blipFill>
                    <a:blip r:embed="rId12"/>
                    <a:stretch>
                      <a:fillRect/>
                    </a:stretch>
                  </pic:blipFill>
                  <pic:spPr>
                    <a:xfrm>
                      <a:off x="0" y="0"/>
                      <a:ext cx="3400425" cy="1643902"/>
                    </a:xfrm>
                    <a:prstGeom prst="rect">
                      <a:avLst/>
                    </a:prstGeom>
                  </pic:spPr>
                </pic:pic>
              </a:graphicData>
            </a:graphic>
          </wp:inline>
        </w:drawing>
      </w:r>
    </w:p>
    <w:p w14:paraId="1DD2BA84" w14:textId="77777777" w:rsidR="005E3926" w:rsidRDefault="005E3926" w:rsidP="008D0CB8">
      <w:pPr>
        <w:rPr>
          <w:rFonts w:ascii="Arial" w:hAnsi="Arial" w:cs="Arial"/>
          <w:sz w:val="22"/>
          <w:szCs w:val="22"/>
        </w:rPr>
      </w:pPr>
    </w:p>
    <w:p w14:paraId="5639605F" w14:textId="51AB1869" w:rsidR="00517934" w:rsidRDefault="00517934" w:rsidP="008D0CB8">
      <w:pPr>
        <w:rPr>
          <w:rFonts w:ascii="Arial" w:hAnsi="Arial" w:cs="Arial"/>
          <w:sz w:val="22"/>
          <w:szCs w:val="22"/>
        </w:rPr>
      </w:pPr>
      <w:r w:rsidRPr="00BD6EF1">
        <w:rPr>
          <w:rFonts w:ascii="Arial" w:hAnsi="Arial" w:cs="Arial"/>
          <w:sz w:val="22"/>
          <w:szCs w:val="22"/>
        </w:rPr>
        <w:t>SI-1</w:t>
      </w:r>
      <w:r w:rsidR="00DC2F05">
        <w:rPr>
          <w:rFonts w:ascii="Arial" w:hAnsi="Arial" w:cs="Arial"/>
          <w:sz w:val="22"/>
          <w:szCs w:val="22"/>
        </w:rPr>
        <w:t>4</w:t>
      </w:r>
      <w:r w:rsidRPr="00BD6EF1">
        <w:rPr>
          <w:rFonts w:ascii="Arial" w:hAnsi="Arial" w:cs="Arial"/>
          <w:sz w:val="22"/>
          <w:szCs w:val="22"/>
        </w:rPr>
        <w:t>-</w:t>
      </w:r>
      <w:r>
        <w:rPr>
          <w:rFonts w:ascii="Arial" w:hAnsi="Arial" w:cs="Arial"/>
          <w:sz w:val="22"/>
          <w:szCs w:val="22"/>
        </w:rPr>
        <w:t>3</w:t>
      </w:r>
      <w:r w:rsidRPr="00BD6EF1">
        <w:rPr>
          <w:rFonts w:ascii="Arial" w:hAnsi="Arial" w:cs="Arial"/>
          <w:sz w:val="22"/>
          <w:szCs w:val="22"/>
        </w:rPr>
        <w:t xml:space="preserve">. </w:t>
      </w:r>
      <w:r w:rsidR="009C2134">
        <w:rPr>
          <w:rFonts w:ascii="Arial" w:hAnsi="Arial" w:cs="Arial"/>
          <w:sz w:val="22"/>
          <w:szCs w:val="22"/>
        </w:rPr>
        <w:t>Social</w:t>
      </w:r>
      <w:r w:rsidRPr="00BD6EF1">
        <w:rPr>
          <w:rFonts w:ascii="Arial" w:hAnsi="Arial" w:cs="Arial"/>
          <w:sz w:val="22"/>
          <w:szCs w:val="22"/>
        </w:rPr>
        <w:t xml:space="preserve"> well-being as a predictor</w:t>
      </w:r>
    </w:p>
    <w:p w14:paraId="081296EB" w14:textId="77777777" w:rsidR="004D58F7" w:rsidRDefault="004D58F7" w:rsidP="008D0CB8">
      <w:pPr>
        <w:rPr>
          <w:rFonts w:ascii="Arial" w:hAnsi="Arial" w:cs="Arial"/>
          <w:sz w:val="22"/>
          <w:szCs w:val="22"/>
        </w:rPr>
      </w:pPr>
    </w:p>
    <w:p w14:paraId="0F56F926" w14:textId="4D12DC55" w:rsidR="004D58F7" w:rsidRDefault="004D58F7" w:rsidP="006F4370">
      <w:pPr>
        <w:jc w:val="center"/>
        <w:rPr>
          <w:rFonts w:ascii="Arial" w:hAnsi="Arial" w:cs="Arial"/>
          <w:sz w:val="22"/>
          <w:szCs w:val="22"/>
        </w:rPr>
      </w:pPr>
    </w:p>
    <w:p w14:paraId="01148B2D" w14:textId="346BEFC0" w:rsidR="004D58F7" w:rsidRDefault="005D6CAF" w:rsidP="003A268A">
      <w:pPr>
        <w:jc w:val="center"/>
        <w:rPr>
          <w:rFonts w:ascii="Arial" w:hAnsi="Arial" w:cs="Arial"/>
          <w:sz w:val="22"/>
          <w:szCs w:val="22"/>
        </w:rPr>
      </w:pPr>
      <w:r w:rsidRPr="005D6CAF">
        <w:rPr>
          <w:rFonts w:ascii="Arial" w:hAnsi="Arial" w:cs="Arial"/>
          <w:noProof/>
          <w:sz w:val="22"/>
          <w:szCs w:val="22"/>
        </w:rPr>
        <w:drawing>
          <wp:inline distT="0" distB="0" distL="0" distR="0" wp14:anchorId="6A50B9F9" wp14:editId="569A2D90">
            <wp:extent cx="3876675" cy="1872070"/>
            <wp:effectExtent l="0" t="0" r="0" b="0"/>
            <wp:docPr id="2013507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07442" name=""/>
                    <pic:cNvPicPr/>
                  </pic:nvPicPr>
                  <pic:blipFill>
                    <a:blip r:embed="rId13"/>
                    <a:stretch>
                      <a:fillRect/>
                    </a:stretch>
                  </pic:blipFill>
                  <pic:spPr>
                    <a:xfrm>
                      <a:off x="0" y="0"/>
                      <a:ext cx="3927279" cy="1896507"/>
                    </a:xfrm>
                    <a:prstGeom prst="rect">
                      <a:avLst/>
                    </a:prstGeom>
                  </pic:spPr>
                </pic:pic>
              </a:graphicData>
            </a:graphic>
          </wp:inline>
        </w:drawing>
      </w:r>
    </w:p>
    <w:p w14:paraId="17145F6C" w14:textId="77777777" w:rsidR="006179B0" w:rsidRDefault="006179B0" w:rsidP="00B379FF">
      <w:pPr>
        <w:rPr>
          <w:rFonts w:ascii="Arial" w:hAnsi="Arial" w:cs="Arial"/>
          <w:b/>
          <w:bCs/>
          <w:sz w:val="22"/>
          <w:szCs w:val="22"/>
        </w:rPr>
      </w:pPr>
    </w:p>
    <w:p w14:paraId="6C7ECD86" w14:textId="0A36946E" w:rsidR="00B379FF" w:rsidRDefault="00B379FF" w:rsidP="00B379FF">
      <w:pPr>
        <w:rPr>
          <w:rFonts w:ascii="Arial" w:hAnsi="Arial" w:cs="Arial"/>
          <w:b/>
          <w:bCs/>
          <w:sz w:val="22"/>
          <w:szCs w:val="22"/>
        </w:rPr>
      </w:pPr>
      <w:r w:rsidRPr="00BD6EF1">
        <w:rPr>
          <w:rFonts w:ascii="Arial" w:hAnsi="Arial" w:cs="Arial"/>
          <w:b/>
          <w:bCs/>
          <w:sz w:val="22"/>
          <w:szCs w:val="22"/>
        </w:rPr>
        <w:lastRenderedPageBreak/>
        <w:t>SI-1</w:t>
      </w:r>
      <w:r w:rsidR="00DC2F05">
        <w:rPr>
          <w:rFonts w:ascii="Arial" w:hAnsi="Arial" w:cs="Arial"/>
          <w:b/>
          <w:bCs/>
          <w:sz w:val="22"/>
          <w:szCs w:val="22"/>
        </w:rPr>
        <w:t>5</w:t>
      </w:r>
      <w:r w:rsidRPr="00BD6EF1">
        <w:rPr>
          <w:rFonts w:ascii="Arial" w:hAnsi="Arial" w:cs="Arial"/>
          <w:b/>
          <w:bCs/>
          <w:sz w:val="22"/>
          <w:szCs w:val="22"/>
        </w:rPr>
        <w:t xml:space="preserve">. </w:t>
      </w:r>
      <w:r w:rsidR="00F20EE3">
        <w:rPr>
          <w:rFonts w:ascii="Arial" w:hAnsi="Arial" w:cs="Arial"/>
          <w:b/>
          <w:bCs/>
          <w:sz w:val="22"/>
          <w:szCs w:val="22"/>
        </w:rPr>
        <w:t xml:space="preserve">Mediation analyses </w:t>
      </w:r>
      <w:r w:rsidR="001A56D2">
        <w:rPr>
          <w:rFonts w:ascii="Arial" w:hAnsi="Arial" w:cs="Arial"/>
          <w:b/>
          <w:bCs/>
          <w:sz w:val="22"/>
          <w:szCs w:val="22"/>
        </w:rPr>
        <w:t>based on</w:t>
      </w:r>
      <w:r w:rsidR="009058E4">
        <w:rPr>
          <w:rFonts w:ascii="Arial" w:hAnsi="Arial" w:cs="Arial"/>
          <w:b/>
          <w:bCs/>
          <w:sz w:val="22"/>
          <w:szCs w:val="22"/>
        </w:rPr>
        <w:t xml:space="preserve"> </w:t>
      </w:r>
      <w:r w:rsidR="00F95641">
        <w:rPr>
          <w:rFonts w:ascii="Arial" w:hAnsi="Arial" w:cs="Arial"/>
          <w:b/>
          <w:bCs/>
          <w:sz w:val="22"/>
          <w:szCs w:val="22"/>
        </w:rPr>
        <w:t xml:space="preserve">the </w:t>
      </w:r>
      <w:r w:rsidR="00B05D25">
        <w:rPr>
          <w:rFonts w:ascii="Arial" w:hAnsi="Arial" w:cs="Arial"/>
          <w:b/>
          <w:bCs/>
          <w:sz w:val="22"/>
          <w:szCs w:val="22"/>
        </w:rPr>
        <w:t>1-factor and 2</w:t>
      </w:r>
      <w:r>
        <w:rPr>
          <w:rFonts w:ascii="Arial" w:hAnsi="Arial" w:cs="Arial"/>
          <w:b/>
          <w:bCs/>
          <w:sz w:val="22"/>
          <w:szCs w:val="22"/>
        </w:rPr>
        <w:t xml:space="preserve">-factor </w:t>
      </w:r>
      <w:r w:rsidR="001F43EA">
        <w:rPr>
          <w:rFonts w:ascii="Arial" w:hAnsi="Arial" w:cs="Arial"/>
          <w:b/>
          <w:bCs/>
          <w:sz w:val="22"/>
          <w:szCs w:val="22"/>
        </w:rPr>
        <w:t>solution</w:t>
      </w:r>
      <w:r w:rsidR="00AD2927">
        <w:rPr>
          <w:rFonts w:ascii="Arial" w:hAnsi="Arial" w:cs="Arial"/>
          <w:b/>
          <w:bCs/>
          <w:sz w:val="22"/>
          <w:szCs w:val="22"/>
        </w:rPr>
        <w:t>s</w:t>
      </w:r>
      <w:r w:rsidR="009058E4">
        <w:rPr>
          <w:rFonts w:ascii="Arial" w:hAnsi="Arial" w:cs="Arial"/>
          <w:b/>
          <w:bCs/>
          <w:sz w:val="22"/>
          <w:szCs w:val="22"/>
        </w:rPr>
        <w:t xml:space="preserve"> of </w:t>
      </w:r>
      <w:r w:rsidR="00A223E9">
        <w:rPr>
          <w:rFonts w:ascii="Arial" w:hAnsi="Arial" w:cs="Arial"/>
          <w:b/>
          <w:bCs/>
          <w:sz w:val="22"/>
          <w:szCs w:val="22"/>
        </w:rPr>
        <w:t xml:space="preserve">subjective </w:t>
      </w:r>
      <w:r w:rsidR="009058E4">
        <w:rPr>
          <w:rFonts w:ascii="Arial" w:hAnsi="Arial" w:cs="Arial"/>
          <w:b/>
          <w:bCs/>
          <w:sz w:val="22"/>
          <w:szCs w:val="22"/>
        </w:rPr>
        <w:t>well-being</w:t>
      </w:r>
      <w:r w:rsidR="00786F62">
        <w:rPr>
          <w:rFonts w:ascii="Arial" w:hAnsi="Arial" w:cs="Arial"/>
          <w:b/>
          <w:bCs/>
          <w:sz w:val="22"/>
          <w:szCs w:val="22"/>
        </w:rPr>
        <w:t>.</w:t>
      </w:r>
    </w:p>
    <w:p w14:paraId="458FE232" w14:textId="77777777" w:rsidR="00B05D25" w:rsidRDefault="00B05D25" w:rsidP="00B379FF">
      <w:pPr>
        <w:rPr>
          <w:rFonts w:ascii="Arial" w:hAnsi="Arial" w:cs="Arial"/>
          <w:b/>
          <w:bCs/>
          <w:sz w:val="22"/>
          <w:szCs w:val="22"/>
        </w:rPr>
      </w:pPr>
    </w:p>
    <w:p w14:paraId="157EF0B1" w14:textId="12E88464" w:rsidR="004D7A86" w:rsidRPr="00DC2F05" w:rsidRDefault="004D7A86" w:rsidP="004D7A86">
      <w:pPr>
        <w:rPr>
          <w:rFonts w:ascii="Arial" w:hAnsi="Arial" w:cs="Arial"/>
          <w:sz w:val="20"/>
          <w:szCs w:val="20"/>
        </w:rPr>
      </w:pPr>
      <w:r w:rsidRPr="00384B6C">
        <w:rPr>
          <w:rFonts w:ascii="Arial" w:hAnsi="Arial" w:cs="Arial"/>
          <w:sz w:val="20"/>
          <w:szCs w:val="20"/>
        </w:rPr>
        <w:t>To examine whether the indirect association between community volunteering and DunedinPACNI depended on the level of differentiation used to characterize subjective well-being, we repeated the exploratory mediation analyses using factor scores derived from the alternative one- and two-factor CFA solution</w:t>
      </w:r>
      <w:r w:rsidR="00AD2927">
        <w:rPr>
          <w:rFonts w:ascii="Arial" w:hAnsi="Arial" w:cs="Arial"/>
          <w:sz w:val="20"/>
          <w:szCs w:val="20"/>
        </w:rPr>
        <w:t>s</w:t>
      </w:r>
      <w:r w:rsidRPr="00384B6C">
        <w:rPr>
          <w:rFonts w:ascii="Arial" w:hAnsi="Arial" w:cs="Arial"/>
          <w:sz w:val="20"/>
          <w:szCs w:val="20"/>
        </w:rPr>
        <w:t xml:space="preserve">. In the one-factor model, </w:t>
      </w:r>
      <w:r w:rsidR="0093300F">
        <w:rPr>
          <w:rFonts w:ascii="Arial" w:hAnsi="Arial" w:cs="Arial"/>
          <w:sz w:val="20"/>
          <w:szCs w:val="20"/>
        </w:rPr>
        <w:t>we</w:t>
      </w:r>
      <w:r w:rsidRPr="00384B6C">
        <w:rPr>
          <w:rFonts w:ascii="Arial" w:hAnsi="Arial" w:cs="Arial"/>
          <w:sz w:val="20"/>
          <w:szCs w:val="20"/>
        </w:rPr>
        <w:t xml:space="preserve"> </w:t>
      </w:r>
      <w:r w:rsidR="0093300F">
        <w:rPr>
          <w:rFonts w:ascii="Arial" w:hAnsi="Arial" w:cs="Arial"/>
          <w:sz w:val="20"/>
          <w:szCs w:val="20"/>
        </w:rPr>
        <w:t>tested</w:t>
      </w:r>
      <w:r w:rsidRPr="00384B6C">
        <w:rPr>
          <w:rFonts w:ascii="Arial" w:hAnsi="Arial" w:cs="Arial"/>
          <w:sz w:val="20"/>
          <w:szCs w:val="20"/>
        </w:rPr>
        <w:t xml:space="preserve"> </w:t>
      </w:r>
      <w:r w:rsidR="0093300F">
        <w:rPr>
          <w:rFonts w:ascii="Arial" w:hAnsi="Arial" w:cs="Arial"/>
          <w:sz w:val="20"/>
          <w:szCs w:val="20"/>
        </w:rPr>
        <w:t>general</w:t>
      </w:r>
      <w:r w:rsidRPr="00384B6C">
        <w:rPr>
          <w:rFonts w:ascii="Arial" w:hAnsi="Arial" w:cs="Arial"/>
          <w:sz w:val="20"/>
          <w:szCs w:val="20"/>
        </w:rPr>
        <w:t xml:space="preserve"> </w:t>
      </w:r>
      <w:r w:rsidR="0093300F">
        <w:rPr>
          <w:rFonts w:ascii="Arial" w:hAnsi="Arial" w:cs="Arial"/>
          <w:sz w:val="20"/>
          <w:szCs w:val="20"/>
        </w:rPr>
        <w:t>well-being</w:t>
      </w:r>
      <w:r w:rsidRPr="00384B6C">
        <w:rPr>
          <w:rFonts w:ascii="Arial" w:hAnsi="Arial" w:cs="Arial"/>
          <w:sz w:val="20"/>
          <w:szCs w:val="20"/>
        </w:rPr>
        <w:t xml:space="preserve"> as the mediator. In the two-factor model, </w:t>
      </w:r>
      <w:r w:rsidR="00A864D7">
        <w:rPr>
          <w:rFonts w:ascii="Arial" w:hAnsi="Arial" w:cs="Arial"/>
          <w:sz w:val="20"/>
          <w:szCs w:val="20"/>
        </w:rPr>
        <w:t xml:space="preserve">we examined </w:t>
      </w:r>
      <w:r w:rsidRPr="00384B6C">
        <w:rPr>
          <w:rFonts w:ascii="Arial" w:hAnsi="Arial" w:cs="Arial"/>
          <w:sz w:val="20"/>
          <w:szCs w:val="20"/>
        </w:rPr>
        <w:t xml:space="preserve">broader eudaimonic well-being and hedonic well-being separately as mediators. All models </w:t>
      </w:r>
      <w:r w:rsidRPr="00DC2F05">
        <w:rPr>
          <w:rFonts w:ascii="Arial" w:hAnsi="Arial" w:cs="Arial"/>
          <w:sz w:val="20"/>
          <w:szCs w:val="20"/>
        </w:rPr>
        <w:t>followed the same specification as the primary mediation analysis, with log-transformed monthly volunteering hours as the predictor, DunedinPACNI as the outcome, and the same covariates included in the primary analyses.</w:t>
      </w:r>
    </w:p>
    <w:p w14:paraId="41E462F5" w14:textId="77777777" w:rsidR="004D7A86" w:rsidRPr="00DC2F05" w:rsidRDefault="004D7A86" w:rsidP="004D7A86">
      <w:pPr>
        <w:rPr>
          <w:rFonts w:ascii="Arial" w:hAnsi="Arial" w:cs="Arial"/>
          <w:sz w:val="20"/>
          <w:szCs w:val="20"/>
        </w:rPr>
      </w:pPr>
    </w:p>
    <w:p w14:paraId="2C5B953F" w14:textId="5CB3B1E7" w:rsidR="004D7A86" w:rsidRPr="00384B6C" w:rsidRDefault="004D7A86" w:rsidP="004D7A86">
      <w:pPr>
        <w:rPr>
          <w:rFonts w:ascii="Arial" w:hAnsi="Arial" w:cs="Arial"/>
          <w:sz w:val="20"/>
          <w:szCs w:val="20"/>
        </w:rPr>
      </w:pPr>
      <w:r w:rsidRPr="00DC2F05">
        <w:rPr>
          <w:rFonts w:ascii="Arial" w:hAnsi="Arial" w:cs="Arial"/>
          <w:sz w:val="20"/>
          <w:szCs w:val="20"/>
        </w:rPr>
        <w:t>No significant indirect association between volunteering and DunedinPACNI emerged through general well-being in the one-factor model</w:t>
      </w:r>
      <w:r w:rsidR="00684BA4" w:rsidRPr="00DC2F05">
        <w:rPr>
          <w:rFonts w:ascii="Arial" w:hAnsi="Arial" w:cs="Arial"/>
          <w:sz w:val="20"/>
          <w:szCs w:val="20"/>
        </w:rPr>
        <w:t xml:space="preserve"> (SI-1</w:t>
      </w:r>
      <w:r w:rsidR="00DC2F05" w:rsidRPr="00DC2F05">
        <w:rPr>
          <w:rFonts w:ascii="Arial" w:hAnsi="Arial" w:cs="Arial"/>
          <w:sz w:val="20"/>
          <w:szCs w:val="20"/>
        </w:rPr>
        <w:t>5</w:t>
      </w:r>
      <w:r w:rsidR="00684BA4" w:rsidRPr="00DC2F05">
        <w:rPr>
          <w:rFonts w:ascii="Arial" w:hAnsi="Arial" w:cs="Arial"/>
          <w:sz w:val="20"/>
          <w:szCs w:val="20"/>
        </w:rPr>
        <w:t>-1)</w:t>
      </w:r>
      <w:r w:rsidRPr="00DC2F05">
        <w:rPr>
          <w:rFonts w:ascii="Arial" w:hAnsi="Arial" w:cs="Arial"/>
          <w:sz w:val="20"/>
          <w:szCs w:val="20"/>
        </w:rPr>
        <w:t xml:space="preserve"> or </w:t>
      </w:r>
      <w:r w:rsidR="00A52A07" w:rsidRPr="00DC2F05">
        <w:rPr>
          <w:rFonts w:ascii="Arial" w:hAnsi="Arial" w:cs="Arial"/>
          <w:sz w:val="20"/>
          <w:szCs w:val="20"/>
        </w:rPr>
        <w:t>via</w:t>
      </w:r>
      <w:r w:rsidRPr="00DC2F05">
        <w:rPr>
          <w:rFonts w:ascii="Arial" w:hAnsi="Arial" w:cs="Arial"/>
          <w:sz w:val="20"/>
          <w:szCs w:val="20"/>
        </w:rPr>
        <w:t xml:space="preserve"> </w:t>
      </w:r>
      <w:r w:rsidR="00686F17" w:rsidRPr="00DC2F05">
        <w:rPr>
          <w:rFonts w:ascii="Arial" w:hAnsi="Arial" w:cs="Arial"/>
          <w:sz w:val="20"/>
          <w:szCs w:val="20"/>
        </w:rPr>
        <w:t xml:space="preserve">well-being dimensions </w:t>
      </w:r>
      <w:r w:rsidR="00A52A07" w:rsidRPr="00DC2F05">
        <w:rPr>
          <w:rFonts w:ascii="Arial" w:hAnsi="Arial" w:cs="Arial"/>
          <w:sz w:val="20"/>
          <w:szCs w:val="20"/>
        </w:rPr>
        <w:t>i</w:t>
      </w:r>
      <w:r w:rsidR="00686F17" w:rsidRPr="00DC2F05">
        <w:rPr>
          <w:rFonts w:ascii="Arial" w:hAnsi="Arial" w:cs="Arial"/>
          <w:sz w:val="20"/>
          <w:szCs w:val="20"/>
        </w:rPr>
        <w:t>n</w:t>
      </w:r>
      <w:r w:rsidRPr="00DC2F05">
        <w:rPr>
          <w:rFonts w:ascii="Arial" w:hAnsi="Arial" w:cs="Arial"/>
          <w:sz w:val="20"/>
          <w:szCs w:val="20"/>
        </w:rPr>
        <w:t xml:space="preserve"> the two-factor model </w:t>
      </w:r>
      <w:r w:rsidR="00131C06" w:rsidRPr="00DC2F05">
        <w:rPr>
          <w:rFonts w:ascii="Arial" w:hAnsi="Arial" w:cs="Arial"/>
          <w:sz w:val="20"/>
          <w:szCs w:val="20"/>
        </w:rPr>
        <w:t>(SI-1</w:t>
      </w:r>
      <w:r w:rsidR="00DC2F05" w:rsidRPr="00DC2F05">
        <w:rPr>
          <w:rFonts w:ascii="Arial" w:hAnsi="Arial" w:cs="Arial"/>
          <w:sz w:val="20"/>
          <w:szCs w:val="20"/>
        </w:rPr>
        <w:t>5</w:t>
      </w:r>
      <w:r w:rsidR="00131C06" w:rsidRPr="00DC2F05">
        <w:rPr>
          <w:rFonts w:ascii="Arial" w:hAnsi="Arial" w:cs="Arial"/>
          <w:sz w:val="20"/>
          <w:szCs w:val="20"/>
        </w:rPr>
        <w:t xml:space="preserve">-2, </w:t>
      </w:r>
      <w:r w:rsidRPr="00DC2F05">
        <w:rPr>
          <w:rFonts w:ascii="Arial" w:hAnsi="Arial" w:cs="Arial"/>
          <w:sz w:val="20"/>
          <w:szCs w:val="20"/>
        </w:rPr>
        <w:t>SI-1</w:t>
      </w:r>
      <w:r w:rsidR="00DC2F05" w:rsidRPr="00DC2F05">
        <w:rPr>
          <w:rFonts w:ascii="Arial" w:hAnsi="Arial" w:cs="Arial"/>
          <w:sz w:val="20"/>
          <w:szCs w:val="20"/>
        </w:rPr>
        <w:t>5</w:t>
      </w:r>
      <w:r w:rsidRPr="00DC2F05">
        <w:rPr>
          <w:rFonts w:ascii="Arial" w:hAnsi="Arial" w:cs="Arial"/>
          <w:sz w:val="20"/>
          <w:szCs w:val="20"/>
        </w:rPr>
        <w:t xml:space="preserve">-3). </w:t>
      </w:r>
      <w:r w:rsidR="008C0A81" w:rsidRPr="00DC2F05">
        <w:rPr>
          <w:rFonts w:ascii="Arial" w:hAnsi="Arial" w:cs="Arial"/>
          <w:sz w:val="20"/>
          <w:szCs w:val="20"/>
        </w:rPr>
        <w:t>In sum</w:t>
      </w:r>
      <w:r w:rsidRPr="00DC2F05">
        <w:rPr>
          <w:rFonts w:ascii="Arial" w:hAnsi="Arial" w:cs="Arial"/>
          <w:sz w:val="20"/>
          <w:szCs w:val="20"/>
        </w:rPr>
        <w:t xml:space="preserve">, the indirect association observed in the primary analysis was detected only under the three-factor representation, in which social well-being was distinguished from private/eudaimonic and hedonic well-being. These analyses provide additional evidence that the observed behavioral pathway was </w:t>
      </w:r>
      <w:r w:rsidR="007D4070" w:rsidRPr="00DC2F05">
        <w:rPr>
          <w:rFonts w:ascii="Arial" w:hAnsi="Arial" w:cs="Arial"/>
          <w:sz w:val="20"/>
          <w:szCs w:val="20"/>
        </w:rPr>
        <w:t xml:space="preserve">evident only </w:t>
      </w:r>
      <w:r w:rsidR="004B69C0" w:rsidRPr="00DC2F05">
        <w:rPr>
          <w:rFonts w:ascii="Arial" w:hAnsi="Arial" w:cs="Arial"/>
          <w:sz w:val="20"/>
          <w:szCs w:val="20"/>
        </w:rPr>
        <w:t>with</w:t>
      </w:r>
      <w:r w:rsidR="007D4070" w:rsidRPr="00DC2F05">
        <w:rPr>
          <w:rFonts w:ascii="Arial" w:hAnsi="Arial" w:cs="Arial"/>
          <w:sz w:val="20"/>
          <w:szCs w:val="20"/>
        </w:rPr>
        <w:t xml:space="preserve"> </w:t>
      </w:r>
      <w:r w:rsidRPr="00DC2F05">
        <w:rPr>
          <w:rFonts w:ascii="Arial" w:hAnsi="Arial" w:cs="Arial"/>
          <w:sz w:val="20"/>
          <w:szCs w:val="20"/>
        </w:rPr>
        <w:t>the more finely differentiated</w:t>
      </w:r>
      <w:r w:rsidRPr="00384B6C">
        <w:rPr>
          <w:rFonts w:ascii="Arial" w:hAnsi="Arial" w:cs="Arial"/>
          <w:sz w:val="20"/>
          <w:szCs w:val="20"/>
        </w:rPr>
        <w:t xml:space="preserve"> social dimension of well-being</w:t>
      </w:r>
      <w:r w:rsidR="00986A0A">
        <w:rPr>
          <w:rFonts w:ascii="Arial" w:hAnsi="Arial" w:cs="Arial"/>
          <w:sz w:val="20"/>
          <w:szCs w:val="20"/>
        </w:rPr>
        <w:t>,</w:t>
      </w:r>
      <w:r w:rsidRPr="00384B6C">
        <w:rPr>
          <w:rFonts w:ascii="Arial" w:hAnsi="Arial" w:cs="Arial"/>
          <w:sz w:val="20"/>
          <w:szCs w:val="20"/>
        </w:rPr>
        <w:t xml:space="preserve"> rather than </w:t>
      </w:r>
      <w:r w:rsidR="00986A0A">
        <w:rPr>
          <w:rFonts w:ascii="Arial" w:hAnsi="Arial" w:cs="Arial"/>
          <w:sz w:val="20"/>
          <w:szCs w:val="20"/>
        </w:rPr>
        <w:t xml:space="preserve">in </w:t>
      </w:r>
      <w:r w:rsidRPr="00384B6C">
        <w:rPr>
          <w:rFonts w:ascii="Arial" w:hAnsi="Arial" w:cs="Arial"/>
          <w:sz w:val="20"/>
          <w:szCs w:val="20"/>
        </w:rPr>
        <w:t>broader representations of subjective well-being.</w:t>
      </w:r>
    </w:p>
    <w:p w14:paraId="59BCB78E" w14:textId="77777777" w:rsidR="004D7A86" w:rsidRDefault="004D7A86" w:rsidP="00B379FF">
      <w:pPr>
        <w:rPr>
          <w:rFonts w:ascii="Arial" w:hAnsi="Arial" w:cs="Arial"/>
          <w:sz w:val="22"/>
          <w:szCs w:val="22"/>
        </w:rPr>
      </w:pPr>
    </w:p>
    <w:p w14:paraId="51EEFE97" w14:textId="09C0CD8C" w:rsidR="00D14B77" w:rsidRDefault="00937CD8" w:rsidP="00B379FF">
      <w:pPr>
        <w:rPr>
          <w:rFonts w:ascii="Arial" w:hAnsi="Arial" w:cs="Arial"/>
          <w:sz w:val="22"/>
          <w:szCs w:val="22"/>
        </w:rPr>
      </w:pPr>
      <w:r w:rsidRPr="00937CD8">
        <w:rPr>
          <w:rFonts w:ascii="Arial" w:hAnsi="Arial" w:cs="Arial"/>
          <w:sz w:val="22"/>
          <w:szCs w:val="22"/>
        </w:rPr>
        <w:t>SI-1</w:t>
      </w:r>
      <w:r w:rsidR="00DC2F05">
        <w:rPr>
          <w:rFonts w:ascii="Arial" w:hAnsi="Arial" w:cs="Arial"/>
          <w:sz w:val="22"/>
          <w:szCs w:val="22"/>
        </w:rPr>
        <w:t>5</w:t>
      </w:r>
      <w:r w:rsidRPr="00937CD8">
        <w:rPr>
          <w:rFonts w:ascii="Arial" w:hAnsi="Arial" w:cs="Arial"/>
          <w:sz w:val="22"/>
          <w:szCs w:val="22"/>
        </w:rPr>
        <w:t>-1.</w:t>
      </w:r>
      <w:r w:rsidR="003013B1">
        <w:rPr>
          <w:rFonts w:ascii="Arial" w:hAnsi="Arial" w:cs="Arial"/>
          <w:sz w:val="22"/>
          <w:szCs w:val="22"/>
        </w:rPr>
        <w:t xml:space="preserve"> General well-being as a mediator</w:t>
      </w:r>
      <w:r w:rsidR="00796BED">
        <w:rPr>
          <w:rFonts w:ascii="Arial" w:hAnsi="Arial" w:cs="Arial"/>
          <w:sz w:val="22"/>
          <w:szCs w:val="22"/>
        </w:rPr>
        <w:t xml:space="preserve"> (1-factor model)</w:t>
      </w:r>
      <w:r w:rsidR="003013B1">
        <w:rPr>
          <w:rFonts w:ascii="Arial" w:hAnsi="Arial" w:cs="Arial"/>
          <w:sz w:val="22"/>
          <w:szCs w:val="22"/>
        </w:rPr>
        <w:t xml:space="preserve"> </w:t>
      </w:r>
    </w:p>
    <w:p w14:paraId="6475C360" w14:textId="77777777" w:rsidR="00AA43B6" w:rsidRDefault="00AA43B6" w:rsidP="00B379FF">
      <w:pPr>
        <w:rPr>
          <w:rFonts w:ascii="Arial" w:hAnsi="Arial" w:cs="Arial"/>
          <w:sz w:val="22"/>
          <w:szCs w:val="22"/>
        </w:rPr>
      </w:pPr>
    </w:p>
    <w:p w14:paraId="4DC9A07F" w14:textId="720B0E88" w:rsidR="00AA43B6" w:rsidRDefault="00BE0AC3" w:rsidP="004B360A">
      <w:pPr>
        <w:jc w:val="center"/>
        <w:rPr>
          <w:rFonts w:ascii="Arial" w:hAnsi="Arial" w:cs="Arial"/>
          <w:sz w:val="22"/>
          <w:szCs w:val="22"/>
        </w:rPr>
      </w:pPr>
      <w:r w:rsidRPr="00BE0AC3">
        <w:rPr>
          <w:rFonts w:ascii="Arial" w:hAnsi="Arial" w:cs="Arial"/>
          <w:noProof/>
          <w:sz w:val="22"/>
          <w:szCs w:val="22"/>
        </w:rPr>
        <w:drawing>
          <wp:inline distT="0" distB="0" distL="0" distR="0" wp14:anchorId="2D395DC3" wp14:editId="4903214C">
            <wp:extent cx="3552825" cy="1719476"/>
            <wp:effectExtent l="0" t="0" r="3175" b="0"/>
            <wp:docPr id="1852666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66929" name=""/>
                    <pic:cNvPicPr/>
                  </pic:nvPicPr>
                  <pic:blipFill>
                    <a:blip r:embed="rId14"/>
                    <a:stretch>
                      <a:fillRect/>
                    </a:stretch>
                  </pic:blipFill>
                  <pic:spPr>
                    <a:xfrm>
                      <a:off x="0" y="0"/>
                      <a:ext cx="3597440" cy="1741069"/>
                    </a:xfrm>
                    <a:prstGeom prst="rect">
                      <a:avLst/>
                    </a:prstGeom>
                  </pic:spPr>
                </pic:pic>
              </a:graphicData>
            </a:graphic>
          </wp:inline>
        </w:drawing>
      </w:r>
    </w:p>
    <w:p w14:paraId="08A8F548" w14:textId="77777777" w:rsidR="00AA43B6" w:rsidRDefault="00AA43B6" w:rsidP="00B379FF">
      <w:pPr>
        <w:rPr>
          <w:rFonts w:ascii="Arial" w:hAnsi="Arial" w:cs="Arial"/>
          <w:sz w:val="22"/>
          <w:szCs w:val="22"/>
        </w:rPr>
      </w:pPr>
    </w:p>
    <w:p w14:paraId="3B0C92C2" w14:textId="77777777" w:rsidR="005C29EB" w:rsidRDefault="005C29EB" w:rsidP="00796BED">
      <w:pPr>
        <w:rPr>
          <w:rFonts w:ascii="Arial" w:hAnsi="Arial" w:cs="Arial"/>
          <w:sz w:val="22"/>
          <w:szCs w:val="22"/>
        </w:rPr>
      </w:pPr>
    </w:p>
    <w:p w14:paraId="7D8E2AEB" w14:textId="69EC5404" w:rsidR="00796BED" w:rsidRDefault="00AA43B6" w:rsidP="00796BED">
      <w:pPr>
        <w:rPr>
          <w:rFonts w:ascii="Arial" w:hAnsi="Arial" w:cs="Arial"/>
          <w:sz w:val="22"/>
          <w:szCs w:val="22"/>
        </w:rPr>
      </w:pPr>
      <w:r w:rsidRPr="00937CD8">
        <w:rPr>
          <w:rFonts w:ascii="Arial" w:hAnsi="Arial" w:cs="Arial"/>
          <w:sz w:val="22"/>
          <w:szCs w:val="22"/>
        </w:rPr>
        <w:t>SI-1</w:t>
      </w:r>
      <w:r w:rsidR="00DC2F05">
        <w:rPr>
          <w:rFonts w:ascii="Arial" w:hAnsi="Arial" w:cs="Arial"/>
          <w:sz w:val="22"/>
          <w:szCs w:val="22"/>
        </w:rPr>
        <w:t>5</w:t>
      </w:r>
      <w:r w:rsidRPr="00937CD8">
        <w:rPr>
          <w:rFonts w:ascii="Arial" w:hAnsi="Arial" w:cs="Arial"/>
          <w:sz w:val="22"/>
          <w:szCs w:val="22"/>
        </w:rPr>
        <w:t>-</w:t>
      </w:r>
      <w:r>
        <w:rPr>
          <w:rFonts w:ascii="Arial" w:hAnsi="Arial" w:cs="Arial"/>
          <w:sz w:val="22"/>
          <w:szCs w:val="22"/>
        </w:rPr>
        <w:t>2</w:t>
      </w:r>
      <w:r w:rsidRPr="00937CD8">
        <w:rPr>
          <w:rFonts w:ascii="Arial" w:hAnsi="Arial" w:cs="Arial"/>
          <w:sz w:val="22"/>
          <w:szCs w:val="22"/>
        </w:rPr>
        <w:t>.</w:t>
      </w:r>
      <w:r w:rsidR="00796BED">
        <w:rPr>
          <w:rFonts w:ascii="Arial" w:hAnsi="Arial" w:cs="Arial"/>
          <w:sz w:val="22"/>
          <w:szCs w:val="22"/>
        </w:rPr>
        <w:t xml:space="preserve"> </w:t>
      </w:r>
      <w:r w:rsidR="00EC1945">
        <w:rPr>
          <w:rFonts w:ascii="Arial" w:hAnsi="Arial" w:cs="Arial"/>
          <w:sz w:val="22"/>
          <w:szCs w:val="22"/>
        </w:rPr>
        <w:t>Combined e</w:t>
      </w:r>
      <w:r w:rsidR="00796BED">
        <w:rPr>
          <w:rFonts w:ascii="Arial" w:hAnsi="Arial" w:cs="Arial"/>
          <w:sz w:val="22"/>
          <w:szCs w:val="22"/>
        </w:rPr>
        <w:t>u</w:t>
      </w:r>
      <w:r w:rsidR="00EC1945">
        <w:rPr>
          <w:rFonts w:ascii="Arial" w:hAnsi="Arial" w:cs="Arial"/>
          <w:sz w:val="22"/>
          <w:szCs w:val="22"/>
        </w:rPr>
        <w:t xml:space="preserve">daimonic well-being </w:t>
      </w:r>
      <w:r w:rsidR="00796BED">
        <w:rPr>
          <w:rFonts w:ascii="Arial" w:hAnsi="Arial" w:cs="Arial"/>
          <w:sz w:val="22"/>
          <w:szCs w:val="22"/>
        </w:rPr>
        <w:t xml:space="preserve">as a mediator </w:t>
      </w:r>
      <w:r w:rsidR="00B25B81">
        <w:rPr>
          <w:rFonts w:ascii="Arial" w:hAnsi="Arial" w:cs="Arial"/>
          <w:sz w:val="22"/>
          <w:szCs w:val="22"/>
        </w:rPr>
        <w:t>(2-factor model)</w:t>
      </w:r>
    </w:p>
    <w:p w14:paraId="09CE1DD8" w14:textId="77777777" w:rsidR="00BF229F" w:rsidRDefault="00BF229F" w:rsidP="00796BED">
      <w:pPr>
        <w:rPr>
          <w:rFonts w:ascii="Arial" w:hAnsi="Arial" w:cs="Arial"/>
          <w:sz w:val="22"/>
          <w:szCs w:val="22"/>
        </w:rPr>
      </w:pPr>
    </w:p>
    <w:p w14:paraId="2E595F0F" w14:textId="776CCFD7" w:rsidR="001E6808" w:rsidRDefault="00BE0AC3" w:rsidP="004B360A">
      <w:pPr>
        <w:jc w:val="center"/>
        <w:rPr>
          <w:rFonts w:ascii="Arial" w:hAnsi="Arial" w:cs="Arial"/>
          <w:sz w:val="22"/>
          <w:szCs w:val="22"/>
        </w:rPr>
      </w:pPr>
      <w:r w:rsidRPr="00BE0AC3">
        <w:rPr>
          <w:rFonts w:ascii="Arial" w:hAnsi="Arial" w:cs="Arial"/>
          <w:noProof/>
          <w:sz w:val="22"/>
          <w:szCs w:val="22"/>
        </w:rPr>
        <w:drawing>
          <wp:inline distT="0" distB="0" distL="0" distR="0" wp14:anchorId="246E7520" wp14:editId="18072E52">
            <wp:extent cx="3800475" cy="1798323"/>
            <wp:effectExtent l="0" t="0" r="0" b="5080"/>
            <wp:docPr id="165156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67916" name=""/>
                    <pic:cNvPicPr/>
                  </pic:nvPicPr>
                  <pic:blipFill>
                    <a:blip r:embed="rId15"/>
                    <a:stretch>
                      <a:fillRect/>
                    </a:stretch>
                  </pic:blipFill>
                  <pic:spPr>
                    <a:xfrm>
                      <a:off x="0" y="0"/>
                      <a:ext cx="3861018" cy="1826971"/>
                    </a:xfrm>
                    <a:prstGeom prst="rect">
                      <a:avLst/>
                    </a:prstGeom>
                  </pic:spPr>
                </pic:pic>
              </a:graphicData>
            </a:graphic>
          </wp:inline>
        </w:drawing>
      </w:r>
    </w:p>
    <w:p w14:paraId="43D05E02" w14:textId="52118530" w:rsidR="00AA43B6" w:rsidRDefault="00AA43B6" w:rsidP="00B379FF">
      <w:pPr>
        <w:rPr>
          <w:rFonts w:ascii="Arial" w:hAnsi="Arial" w:cs="Arial"/>
          <w:sz w:val="22"/>
          <w:szCs w:val="22"/>
        </w:rPr>
      </w:pPr>
    </w:p>
    <w:p w14:paraId="01502145" w14:textId="77777777" w:rsidR="005C29EB" w:rsidRDefault="005C29EB" w:rsidP="001E6808">
      <w:pPr>
        <w:rPr>
          <w:rFonts w:ascii="Arial" w:hAnsi="Arial" w:cs="Arial"/>
          <w:sz w:val="22"/>
          <w:szCs w:val="22"/>
        </w:rPr>
      </w:pPr>
    </w:p>
    <w:p w14:paraId="2B9124B3" w14:textId="77777777" w:rsidR="005C29EB" w:rsidRDefault="005C29EB" w:rsidP="001E6808">
      <w:pPr>
        <w:rPr>
          <w:rFonts w:ascii="Arial" w:hAnsi="Arial" w:cs="Arial"/>
          <w:sz w:val="22"/>
          <w:szCs w:val="22"/>
        </w:rPr>
      </w:pPr>
    </w:p>
    <w:p w14:paraId="1EB0AE2F" w14:textId="77777777" w:rsidR="005C29EB" w:rsidRDefault="005C29EB" w:rsidP="001E6808">
      <w:pPr>
        <w:rPr>
          <w:rFonts w:ascii="Arial" w:hAnsi="Arial" w:cs="Arial"/>
          <w:sz w:val="22"/>
          <w:szCs w:val="22"/>
        </w:rPr>
      </w:pPr>
    </w:p>
    <w:p w14:paraId="00ACC460" w14:textId="3F3A02EF" w:rsidR="001E6808" w:rsidRDefault="001E6808" w:rsidP="001E6808">
      <w:pPr>
        <w:rPr>
          <w:rFonts w:ascii="Arial" w:hAnsi="Arial" w:cs="Arial"/>
          <w:sz w:val="22"/>
          <w:szCs w:val="22"/>
        </w:rPr>
      </w:pPr>
      <w:r w:rsidRPr="00937CD8">
        <w:rPr>
          <w:rFonts w:ascii="Arial" w:hAnsi="Arial" w:cs="Arial"/>
          <w:sz w:val="22"/>
          <w:szCs w:val="22"/>
        </w:rPr>
        <w:lastRenderedPageBreak/>
        <w:t>SI-1</w:t>
      </w:r>
      <w:r w:rsidR="00DC2F05">
        <w:rPr>
          <w:rFonts w:ascii="Arial" w:hAnsi="Arial" w:cs="Arial"/>
          <w:sz w:val="22"/>
          <w:szCs w:val="22"/>
        </w:rPr>
        <w:t>5</w:t>
      </w:r>
      <w:r w:rsidRPr="00937CD8">
        <w:rPr>
          <w:rFonts w:ascii="Arial" w:hAnsi="Arial" w:cs="Arial"/>
          <w:sz w:val="22"/>
          <w:szCs w:val="22"/>
        </w:rPr>
        <w:t>-</w:t>
      </w:r>
      <w:r>
        <w:rPr>
          <w:rFonts w:ascii="Arial" w:hAnsi="Arial" w:cs="Arial"/>
          <w:sz w:val="22"/>
          <w:szCs w:val="22"/>
        </w:rPr>
        <w:t>3</w:t>
      </w:r>
      <w:r w:rsidRPr="00937CD8">
        <w:rPr>
          <w:rFonts w:ascii="Arial" w:hAnsi="Arial" w:cs="Arial"/>
          <w:sz w:val="22"/>
          <w:szCs w:val="22"/>
        </w:rPr>
        <w:t>.</w:t>
      </w:r>
      <w:r>
        <w:rPr>
          <w:rFonts w:ascii="Arial" w:hAnsi="Arial" w:cs="Arial"/>
          <w:sz w:val="22"/>
          <w:szCs w:val="22"/>
        </w:rPr>
        <w:t xml:space="preserve"> Hedonic well-being as a mediator (2-factor model)</w:t>
      </w:r>
    </w:p>
    <w:p w14:paraId="6A37FB33" w14:textId="77777777" w:rsidR="001E6808" w:rsidRPr="00937CD8" w:rsidRDefault="001E6808" w:rsidP="00B379FF">
      <w:pPr>
        <w:rPr>
          <w:rFonts w:ascii="Arial" w:hAnsi="Arial" w:cs="Arial"/>
          <w:sz w:val="22"/>
          <w:szCs w:val="22"/>
        </w:rPr>
      </w:pPr>
    </w:p>
    <w:p w14:paraId="02A2E63B" w14:textId="77777777" w:rsidR="00D14B77" w:rsidRDefault="00D14B77" w:rsidP="00B379FF">
      <w:pPr>
        <w:rPr>
          <w:rFonts w:ascii="Arial" w:hAnsi="Arial" w:cs="Arial"/>
          <w:b/>
          <w:bCs/>
          <w:sz w:val="22"/>
          <w:szCs w:val="22"/>
        </w:rPr>
      </w:pPr>
    </w:p>
    <w:p w14:paraId="118FF2B7" w14:textId="7CF827A2" w:rsidR="00D14B77" w:rsidRDefault="008E416F" w:rsidP="004B360A">
      <w:pPr>
        <w:jc w:val="center"/>
        <w:rPr>
          <w:rFonts w:ascii="Arial" w:hAnsi="Arial" w:cs="Arial"/>
          <w:b/>
          <w:bCs/>
          <w:sz w:val="22"/>
          <w:szCs w:val="22"/>
        </w:rPr>
      </w:pPr>
      <w:r w:rsidRPr="008E416F">
        <w:rPr>
          <w:rFonts w:ascii="Arial" w:hAnsi="Arial" w:cs="Arial"/>
          <w:b/>
          <w:bCs/>
          <w:noProof/>
          <w:sz w:val="22"/>
          <w:szCs w:val="22"/>
        </w:rPr>
        <w:drawing>
          <wp:inline distT="0" distB="0" distL="0" distR="0" wp14:anchorId="57157D4B" wp14:editId="482DE2C9">
            <wp:extent cx="3533775" cy="1670992"/>
            <wp:effectExtent l="0" t="0" r="0" b="5715"/>
            <wp:docPr id="931750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50903" name=""/>
                    <pic:cNvPicPr/>
                  </pic:nvPicPr>
                  <pic:blipFill>
                    <a:blip r:embed="rId16"/>
                    <a:stretch>
                      <a:fillRect/>
                    </a:stretch>
                  </pic:blipFill>
                  <pic:spPr>
                    <a:xfrm>
                      <a:off x="0" y="0"/>
                      <a:ext cx="3576723" cy="1691301"/>
                    </a:xfrm>
                    <a:prstGeom prst="rect">
                      <a:avLst/>
                    </a:prstGeom>
                  </pic:spPr>
                </pic:pic>
              </a:graphicData>
            </a:graphic>
          </wp:inline>
        </w:drawing>
      </w:r>
    </w:p>
    <w:p w14:paraId="697C22C1" w14:textId="77777777" w:rsidR="00B05D25" w:rsidRDefault="00B05D25" w:rsidP="00B379FF">
      <w:pPr>
        <w:rPr>
          <w:rFonts w:ascii="Arial" w:hAnsi="Arial" w:cs="Arial"/>
          <w:b/>
          <w:bCs/>
          <w:sz w:val="22"/>
          <w:szCs w:val="22"/>
        </w:rPr>
      </w:pPr>
    </w:p>
    <w:p w14:paraId="06FA12DD" w14:textId="77777777" w:rsidR="00916CE6" w:rsidRDefault="00916CE6" w:rsidP="00B379FF">
      <w:pPr>
        <w:rPr>
          <w:rFonts w:ascii="Arial" w:hAnsi="Arial" w:cs="Arial"/>
          <w:b/>
          <w:bCs/>
          <w:sz w:val="22"/>
          <w:szCs w:val="22"/>
        </w:rPr>
      </w:pPr>
    </w:p>
    <w:p w14:paraId="4F8858BC" w14:textId="77777777" w:rsidR="00916CE6" w:rsidRDefault="00916CE6" w:rsidP="00B379FF">
      <w:pPr>
        <w:rPr>
          <w:rFonts w:ascii="Arial" w:hAnsi="Arial" w:cs="Arial"/>
          <w:b/>
          <w:bCs/>
          <w:sz w:val="22"/>
          <w:szCs w:val="22"/>
        </w:rPr>
      </w:pPr>
    </w:p>
    <w:p w14:paraId="54DC3FA0" w14:textId="77777777" w:rsidR="00916CE6" w:rsidRDefault="00916CE6" w:rsidP="00B379FF">
      <w:pPr>
        <w:rPr>
          <w:rFonts w:ascii="Arial" w:hAnsi="Arial" w:cs="Arial"/>
          <w:b/>
          <w:bCs/>
          <w:sz w:val="22"/>
          <w:szCs w:val="22"/>
        </w:rPr>
      </w:pPr>
    </w:p>
    <w:p w14:paraId="2BCDADF9" w14:textId="77777777" w:rsidR="00916CE6" w:rsidRDefault="00916CE6" w:rsidP="00B379FF">
      <w:pPr>
        <w:rPr>
          <w:rFonts w:ascii="Arial" w:hAnsi="Arial" w:cs="Arial"/>
          <w:b/>
          <w:bCs/>
          <w:sz w:val="22"/>
          <w:szCs w:val="22"/>
        </w:rPr>
      </w:pPr>
    </w:p>
    <w:p w14:paraId="3947892B" w14:textId="77777777" w:rsidR="00615C36" w:rsidRDefault="00615C36" w:rsidP="00B379FF">
      <w:pPr>
        <w:rPr>
          <w:rFonts w:ascii="Arial" w:hAnsi="Arial" w:cs="Arial"/>
          <w:b/>
          <w:bCs/>
          <w:sz w:val="22"/>
          <w:szCs w:val="22"/>
        </w:rPr>
      </w:pPr>
    </w:p>
    <w:p w14:paraId="4CC3855C" w14:textId="77777777" w:rsidR="00615C36" w:rsidRDefault="00615C36" w:rsidP="00B379FF">
      <w:pPr>
        <w:rPr>
          <w:rFonts w:ascii="Arial" w:hAnsi="Arial" w:cs="Arial"/>
          <w:b/>
          <w:bCs/>
          <w:sz w:val="22"/>
          <w:szCs w:val="22"/>
        </w:rPr>
      </w:pPr>
    </w:p>
    <w:p w14:paraId="434B4D42" w14:textId="77777777" w:rsidR="00615C36" w:rsidRDefault="00615C36" w:rsidP="00B379FF">
      <w:pPr>
        <w:rPr>
          <w:rFonts w:ascii="Arial" w:hAnsi="Arial" w:cs="Arial"/>
          <w:b/>
          <w:bCs/>
          <w:sz w:val="22"/>
          <w:szCs w:val="22"/>
        </w:rPr>
      </w:pPr>
    </w:p>
    <w:p w14:paraId="35D3C650" w14:textId="77777777" w:rsidR="00615C36" w:rsidRDefault="00615C36" w:rsidP="00B379FF">
      <w:pPr>
        <w:rPr>
          <w:rFonts w:ascii="Arial" w:hAnsi="Arial" w:cs="Arial"/>
          <w:b/>
          <w:bCs/>
          <w:sz w:val="22"/>
          <w:szCs w:val="22"/>
        </w:rPr>
      </w:pPr>
    </w:p>
    <w:p w14:paraId="75883077" w14:textId="77777777" w:rsidR="00615C36" w:rsidRDefault="00615C36" w:rsidP="00B379FF">
      <w:pPr>
        <w:rPr>
          <w:rFonts w:ascii="Arial" w:hAnsi="Arial" w:cs="Arial"/>
          <w:b/>
          <w:bCs/>
          <w:sz w:val="22"/>
          <w:szCs w:val="22"/>
        </w:rPr>
      </w:pPr>
    </w:p>
    <w:p w14:paraId="2810D5C1" w14:textId="77777777" w:rsidR="00615C36" w:rsidRDefault="00615C36" w:rsidP="00B379FF">
      <w:pPr>
        <w:rPr>
          <w:rFonts w:ascii="Arial" w:hAnsi="Arial" w:cs="Arial"/>
          <w:b/>
          <w:bCs/>
          <w:sz w:val="22"/>
          <w:szCs w:val="22"/>
        </w:rPr>
      </w:pPr>
    </w:p>
    <w:p w14:paraId="77203252" w14:textId="77777777" w:rsidR="00615C36" w:rsidRDefault="00615C36" w:rsidP="00B379FF">
      <w:pPr>
        <w:rPr>
          <w:rFonts w:ascii="Arial" w:hAnsi="Arial" w:cs="Arial"/>
          <w:b/>
          <w:bCs/>
          <w:sz w:val="22"/>
          <w:szCs w:val="22"/>
        </w:rPr>
      </w:pPr>
    </w:p>
    <w:p w14:paraId="50CB390A" w14:textId="77777777" w:rsidR="00615C36" w:rsidRDefault="00615C36" w:rsidP="00B379FF">
      <w:pPr>
        <w:rPr>
          <w:rFonts w:ascii="Arial" w:hAnsi="Arial" w:cs="Arial"/>
          <w:b/>
          <w:bCs/>
          <w:sz w:val="22"/>
          <w:szCs w:val="22"/>
        </w:rPr>
      </w:pPr>
    </w:p>
    <w:p w14:paraId="0EE57881" w14:textId="77777777" w:rsidR="00615C36" w:rsidRDefault="00615C36" w:rsidP="00B379FF">
      <w:pPr>
        <w:rPr>
          <w:rFonts w:ascii="Arial" w:hAnsi="Arial" w:cs="Arial"/>
          <w:b/>
          <w:bCs/>
          <w:sz w:val="22"/>
          <w:szCs w:val="22"/>
        </w:rPr>
      </w:pPr>
    </w:p>
    <w:p w14:paraId="5CA704A5" w14:textId="77777777" w:rsidR="00615C36" w:rsidRDefault="00615C36" w:rsidP="00B379FF">
      <w:pPr>
        <w:rPr>
          <w:rFonts w:ascii="Arial" w:hAnsi="Arial" w:cs="Arial"/>
          <w:b/>
          <w:bCs/>
          <w:sz w:val="22"/>
          <w:szCs w:val="22"/>
        </w:rPr>
      </w:pPr>
    </w:p>
    <w:p w14:paraId="15D028C9" w14:textId="77777777" w:rsidR="00615C36" w:rsidRDefault="00615C36" w:rsidP="00B379FF">
      <w:pPr>
        <w:rPr>
          <w:rFonts w:ascii="Arial" w:hAnsi="Arial" w:cs="Arial"/>
          <w:b/>
          <w:bCs/>
          <w:sz w:val="22"/>
          <w:szCs w:val="22"/>
        </w:rPr>
      </w:pPr>
    </w:p>
    <w:p w14:paraId="7E16062C" w14:textId="77777777" w:rsidR="00615C36" w:rsidRDefault="00615C36" w:rsidP="00B379FF">
      <w:pPr>
        <w:rPr>
          <w:rFonts w:ascii="Arial" w:hAnsi="Arial" w:cs="Arial"/>
          <w:b/>
          <w:bCs/>
          <w:sz w:val="22"/>
          <w:szCs w:val="22"/>
        </w:rPr>
      </w:pPr>
    </w:p>
    <w:p w14:paraId="13EE4309" w14:textId="77777777" w:rsidR="00615C36" w:rsidRDefault="00615C36" w:rsidP="00B379FF">
      <w:pPr>
        <w:rPr>
          <w:rFonts w:ascii="Arial" w:hAnsi="Arial" w:cs="Arial"/>
          <w:b/>
          <w:bCs/>
          <w:sz w:val="22"/>
          <w:szCs w:val="22"/>
        </w:rPr>
      </w:pPr>
    </w:p>
    <w:p w14:paraId="0F8CC873" w14:textId="77777777" w:rsidR="00615C36" w:rsidRDefault="00615C36" w:rsidP="00B379FF">
      <w:pPr>
        <w:rPr>
          <w:rFonts w:ascii="Arial" w:hAnsi="Arial" w:cs="Arial"/>
          <w:b/>
          <w:bCs/>
          <w:sz w:val="22"/>
          <w:szCs w:val="22"/>
        </w:rPr>
      </w:pPr>
    </w:p>
    <w:p w14:paraId="456A75B9" w14:textId="77777777" w:rsidR="00615C36" w:rsidRDefault="00615C36" w:rsidP="00B379FF">
      <w:pPr>
        <w:rPr>
          <w:rFonts w:ascii="Arial" w:hAnsi="Arial" w:cs="Arial"/>
          <w:b/>
          <w:bCs/>
          <w:sz w:val="22"/>
          <w:szCs w:val="22"/>
        </w:rPr>
      </w:pPr>
    </w:p>
    <w:p w14:paraId="06C4C1E5" w14:textId="77777777" w:rsidR="00BD37A4" w:rsidRDefault="00BD37A4" w:rsidP="00B379FF">
      <w:pPr>
        <w:rPr>
          <w:rFonts w:ascii="Arial" w:hAnsi="Arial" w:cs="Arial"/>
          <w:b/>
          <w:bCs/>
          <w:sz w:val="22"/>
          <w:szCs w:val="22"/>
        </w:rPr>
      </w:pPr>
    </w:p>
    <w:p w14:paraId="09411DFC" w14:textId="77777777" w:rsidR="00BD37A4" w:rsidRDefault="00BD37A4" w:rsidP="00B379FF">
      <w:pPr>
        <w:rPr>
          <w:rFonts w:ascii="Arial" w:hAnsi="Arial" w:cs="Arial"/>
          <w:b/>
          <w:bCs/>
          <w:sz w:val="22"/>
          <w:szCs w:val="22"/>
        </w:rPr>
      </w:pPr>
    </w:p>
    <w:p w14:paraId="73B8364C" w14:textId="77777777" w:rsidR="00BD37A4" w:rsidRDefault="00BD37A4" w:rsidP="00B379FF">
      <w:pPr>
        <w:rPr>
          <w:rFonts w:ascii="Arial" w:hAnsi="Arial" w:cs="Arial"/>
          <w:b/>
          <w:bCs/>
          <w:sz w:val="22"/>
          <w:szCs w:val="22"/>
        </w:rPr>
      </w:pPr>
    </w:p>
    <w:p w14:paraId="357FAE3A" w14:textId="77777777" w:rsidR="00BD37A4" w:rsidRDefault="00BD37A4" w:rsidP="00B379FF">
      <w:pPr>
        <w:rPr>
          <w:rFonts w:ascii="Arial" w:hAnsi="Arial" w:cs="Arial"/>
          <w:b/>
          <w:bCs/>
          <w:sz w:val="22"/>
          <w:szCs w:val="22"/>
        </w:rPr>
      </w:pPr>
    </w:p>
    <w:p w14:paraId="3990CF33" w14:textId="77777777" w:rsidR="00BD37A4" w:rsidRDefault="00BD37A4" w:rsidP="00B379FF">
      <w:pPr>
        <w:rPr>
          <w:rFonts w:ascii="Arial" w:hAnsi="Arial" w:cs="Arial"/>
          <w:b/>
          <w:bCs/>
          <w:sz w:val="22"/>
          <w:szCs w:val="22"/>
        </w:rPr>
      </w:pPr>
    </w:p>
    <w:p w14:paraId="06E34A8D" w14:textId="77777777" w:rsidR="00BD37A4" w:rsidRDefault="00BD37A4" w:rsidP="00B379FF">
      <w:pPr>
        <w:rPr>
          <w:rFonts w:ascii="Arial" w:hAnsi="Arial" w:cs="Arial"/>
          <w:b/>
          <w:bCs/>
          <w:sz w:val="22"/>
          <w:szCs w:val="22"/>
        </w:rPr>
      </w:pPr>
    </w:p>
    <w:p w14:paraId="6834805F" w14:textId="77777777" w:rsidR="00BD37A4" w:rsidRDefault="00BD37A4" w:rsidP="00B379FF">
      <w:pPr>
        <w:rPr>
          <w:rFonts w:ascii="Arial" w:hAnsi="Arial" w:cs="Arial"/>
          <w:b/>
          <w:bCs/>
          <w:sz w:val="22"/>
          <w:szCs w:val="22"/>
        </w:rPr>
      </w:pPr>
    </w:p>
    <w:p w14:paraId="0D3E48C0" w14:textId="77777777" w:rsidR="00BD37A4" w:rsidRDefault="00BD37A4" w:rsidP="00B379FF">
      <w:pPr>
        <w:rPr>
          <w:rFonts w:ascii="Arial" w:hAnsi="Arial" w:cs="Arial"/>
          <w:b/>
          <w:bCs/>
          <w:sz w:val="22"/>
          <w:szCs w:val="22"/>
        </w:rPr>
      </w:pPr>
    </w:p>
    <w:p w14:paraId="3A0E4109" w14:textId="77777777" w:rsidR="00BD37A4" w:rsidRDefault="00BD37A4" w:rsidP="00B379FF">
      <w:pPr>
        <w:rPr>
          <w:rFonts w:ascii="Arial" w:hAnsi="Arial" w:cs="Arial"/>
          <w:b/>
          <w:bCs/>
          <w:sz w:val="22"/>
          <w:szCs w:val="22"/>
        </w:rPr>
      </w:pPr>
    </w:p>
    <w:p w14:paraId="25558FB5" w14:textId="77777777" w:rsidR="00BD37A4" w:rsidRDefault="00BD37A4" w:rsidP="00B379FF">
      <w:pPr>
        <w:rPr>
          <w:rFonts w:ascii="Arial" w:hAnsi="Arial" w:cs="Arial"/>
          <w:b/>
          <w:bCs/>
          <w:sz w:val="22"/>
          <w:szCs w:val="22"/>
        </w:rPr>
      </w:pPr>
    </w:p>
    <w:p w14:paraId="10CA32A4" w14:textId="77777777" w:rsidR="00BD37A4" w:rsidRDefault="00BD37A4" w:rsidP="00B379FF">
      <w:pPr>
        <w:rPr>
          <w:rFonts w:ascii="Arial" w:hAnsi="Arial" w:cs="Arial"/>
          <w:b/>
          <w:bCs/>
          <w:sz w:val="22"/>
          <w:szCs w:val="22"/>
        </w:rPr>
      </w:pPr>
    </w:p>
    <w:p w14:paraId="420E8BEF" w14:textId="77777777" w:rsidR="00BD37A4" w:rsidRDefault="00BD37A4" w:rsidP="00B379FF">
      <w:pPr>
        <w:rPr>
          <w:rFonts w:ascii="Arial" w:hAnsi="Arial" w:cs="Arial"/>
          <w:b/>
          <w:bCs/>
          <w:sz w:val="22"/>
          <w:szCs w:val="22"/>
        </w:rPr>
      </w:pPr>
    </w:p>
    <w:p w14:paraId="02A4813F" w14:textId="77777777" w:rsidR="00BD37A4" w:rsidRDefault="00BD37A4" w:rsidP="00B379FF">
      <w:pPr>
        <w:rPr>
          <w:rFonts w:ascii="Arial" w:hAnsi="Arial" w:cs="Arial"/>
          <w:b/>
          <w:bCs/>
          <w:sz w:val="22"/>
          <w:szCs w:val="22"/>
        </w:rPr>
      </w:pPr>
    </w:p>
    <w:p w14:paraId="009F2191" w14:textId="77777777" w:rsidR="00BD37A4" w:rsidRDefault="00BD37A4" w:rsidP="00B379FF">
      <w:pPr>
        <w:rPr>
          <w:rFonts w:ascii="Arial" w:hAnsi="Arial" w:cs="Arial"/>
          <w:b/>
          <w:bCs/>
          <w:sz w:val="22"/>
          <w:szCs w:val="22"/>
        </w:rPr>
      </w:pPr>
    </w:p>
    <w:p w14:paraId="2B27FDFB" w14:textId="77777777" w:rsidR="00BD37A4" w:rsidRDefault="00BD37A4" w:rsidP="00B379FF">
      <w:pPr>
        <w:rPr>
          <w:rFonts w:ascii="Arial" w:hAnsi="Arial" w:cs="Arial"/>
          <w:b/>
          <w:bCs/>
          <w:sz w:val="22"/>
          <w:szCs w:val="22"/>
        </w:rPr>
      </w:pPr>
    </w:p>
    <w:p w14:paraId="620DC81C" w14:textId="77777777" w:rsidR="00615C36" w:rsidRDefault="00615C36" w:rsidP="00B379FF">
      <w:pPr>
        <w:rPr>
          <w:rFonts w:ascii="Arial" w:hAnsi="Arial" w:cs="Arial"/>
          <w:b/>
          <w:bCs/>
          <w:sz w:val="22"/>
          <w:szCs w:val="22"/>
        </w:rPr>
      </w:pPr>
    </w:p>
    <w:p w14:paraId="72A30428" w14:textId="48F231F3" w:rsidR="00913D6B" w:rsidRDefault="00913D6B" w:rsidP="008D0CB8">
      <w:pPr>
        <w:rPr>
          <w:rFonts w:ascii="Arial" w:hAnsi="Arial" w:cs="Arial"/>
          <w:sz w:val="22"/>
          <w:szCs w:val="22"/>
        </w:rPr>
      </w:pPr>
    </w:p>
    <w:p w14:paraId="57F5FB0F" w14:textId="34453E0A" w:rsidR="003B594D" w:rsidRPr="003B594D" w:rsidRDefault="003B594D" w:rsidP="003B594D">
      <w:pPr>
        <w:jc w:val="center"/>
        <w:rPr>
          <w:rFonts w:ascii="Arial" w:hAnsi="Arial" w:cs="Arial"/>
          <w:b/>
          <w:bCs/>
          <w:sz w:val="22"/>
          <w:szCs w:val="22"/>
        </w:rPr>
      </w:pPr>
      <w:r w:rsidRPr="003B594D">
        <w:rPr>
          <w:rFonts w:ascii="Arial" w:hAnsi="Arial" w:cs="Arial"/>
          <w:b/>
          <w:bCs/>
          <w:sz w:val="22"/>
          <w:szCs w:val="22"/>
        </w:rPr>
        <w:lastRenderedPageBreak/>
        <w:t>References</w:t>
      </w:r>
    </w:p>
    <w:p w14:paraId="7A86E3F2" w14:textId="77777777" w:rsidR="003B594D" w:rsidRDefault="003B594D" w:rsidP="008D0CB8">
      <w:pPr>
        <w:rPr>
          <w:rFonts w:ascii="Arial" w:hAnsi="Arial" w:cs="Arial"/>
          <w:sz w:val="22"/>
          <w:szCs w:val="22"/>
        </w:rPr>
      </w:pPr>
    </w:p>
    <w:p w14:paraId="32DB4D66" w14:textId="77777777" w:rsidR="003D326C" w:rsidRPr="003D326C" w:rsidRDefault="003B594D" w:rsidP="003D326C">
      <w:pPr>
        <w:pStyle w:val="Bibliography"/>
        <w:rPr>
          <w:rFonts w:eastAsiaTheme="minorEastAsia"/>
          <w:sz w:val="22"/>
        </w:rPr>
      </w:pPr>
      <w:r>
        <w:rPr>
          <w:rFonts w:ascii="Arial" w:hAnsi="Arial" w:cs="Arial"/>
          <w:sz w:val="22"/>
          <w:szCs w:val="22"/>
        </w:rPr>
        <w:fldChar w:fldCharType="begin"/>
      </w:r>
      <w:r w:rsidR="003D326C">
        <w:rPr>
          <w:rFonts w:ascii="Arial" w:hAnsi="Arial" w:cs="Arial"/>
          <w:sz w:val="22"/>
          <w:szCs w:val="22"/>
        </w:rPr>
        <w:instrText xml:space="preserve"> ADDIN ZOTERO_BIBL {"uncited":[],"omitted":[],"custom":[]} CSL_BIBLIOGRAPHY </w:instrText>
      </w:r>
      <w:r>
        <w:rPr>
          <w:rFonts w:ascii="Arial" w:hAnsi="Arial" w:cs="Arial"/>
          <w:sz w:val="22"/>
          <w:szCs w:val="22"/>
        </w:rPr>
        <w:fldChar w:fldCharType="separate"/>
      </w:r>
      <w:r w:rsidR="003D326C" w:rsidRPr="003D326C">
        <w:rPr>
          <w:rFonts w:eastAsiaTheme="minorEastAsia"/>
          <w:sz w:val="22"/>
        </w:rPr>
        <w:t>1.</w:t>
      </w:r>
      <w:r w:rsidR="003D326C" w:rsidRPr="003D326C">
        <w:rPr>
          <w:rFonts w:eastAsiaTheme="minorEastAsia"/>
          <w:sz w:val="22"/>
        </w:rPr>
        <w:tab/>
        <w:t xml:space="preserve">Su S, Lewis TT, Belsky DW, et al. Impact of psychosocial stress in early life on pace of aging in young adulthood. </w:t>
      </w:r>
      <w:r w:rsidR="003D326C" w:rsidRPr="003D326C">
        <w:rPr>
          <w:rFonts w:eastAsiaTheme="minorEastAsia"/>
          <w:i/>
          <w:iCs/>
          <w:sz w:val="22"/>
        </w:rPr>
        <w:t>Clin Epigenetics</w:t>
      </w:r>
      <w:r w:rsidR="003D326C" w:rsidRPr="003D326C">
        <w:rPr>
          <w:rFonts w:eastAsiaTheme="minorEastAsia"/>
          <w:sz w:val="22"/>
        </w:rPr>
        <w:t>. 2025;17(1):186. doi:10.1186/s13148-025-02002-y</w:t>
      </w:r>
    </w:p>
    <w:p w14:paraId="2234FE86" w14:textId="77777777" w:rsidR="003D326C" w:rsidRPr="003D326C" w:rsidRDefault="003D326C" w:rsidP="003D326C">
      <w:pPr>
        <w:pStyle w:val="Bibliography"/>
        <w:rPr>
          <w:rFonts w:eastAsiaTheme="minorEastAsia"/>
          <w:sz w:val="22"/>
        </w:rPr>
      </w:pPr>
      <w:r w:rsidRPr="003D326C">
        <w:rPr>
          <w:rFonts w:eastAsiaTheme="minorEastAsia"/>
          <w:sz w:val="22"/>
        </w:rPr>
        <w:t>2.</w:t>
      </w:r>
      <w:r w:rsidRPr="003D326C">
        <w:rPr>
          <w:rFonts w:eastAsiaTheme="minorEastAsia"/>
          <w:sz w:val="22"/>
        </w:rPr>
        <w:tab/>
        <w:t>Social relationships and epigenetic markers of aging in middle-aged and older adults: cross-sectional and prospective analyses | The Journals of Gerontology: Series B | Oxford Academic. Accessed August 31, 2026. https://academic.oup.com/psychsocgerontology/article/80/12/gbaf194/8283545</w:t>
      </w:r>
    </w:p>
    <w:p w14:paraId="6615248F" w14:textId="77777777" w:rsidR="003D326C" w:rsidRPr="003D326C" w:rsidRDefault="003D326C" w:rsidP="003D326C">
      <w:pPr>
        <w:pStyle w:val="Bibliography"/>
        <w:rPr>
          <w:rFonts w:eastAsiaTheme="minorEastAsia"/>
          <w:sz w:val="22"/>
        </w:rPr>
      </w:pPr>
      <w:r w:rsidRPr="003D326C">
        <w:rPr>
          <w:rFonts w:eastAsiaTheme="minorEastAsia"/>
          <w:sz w:val="22"/>
        </w:rPr>
        <w:t>3.</w:t>
      </w:r>
      <w:r w:rsidRPr="003D326C">
        <w:rPr>
          <w:rFonts w:eastAsiaTheme="minorEastAsia"/>
          <w:sz w:val="22"/>
        </w:rPr>
        <w:tab/>
        <w:t xml:space="preserve">Vyas CM, Hazra A, Chang SC, et al. Pilot study of DNA methylation, molecular aging markers and measures of health and well-being in aging. </w:t>
      </w:r>
      <w:r w:rsidRPr="003D326C">
        <w:rPr>
          <w:rFonts w:eastAsiaTheme="minorEastAsia"/>
          <w:i/>
          <w:iCs/>
          <w:sz w:val="22"/>
        </w:rPr>
        <w:t>Transl Psychiatry</w:t>
      </w:r>
      <w:r w:rsidRPr="003D326C">
        <w:rPr>
          <w:rFonts w:eastAsiaTheme="minorEastAsia"/>
          <w:sz w:val="22"/>
        </w:rPr>
        <w:t>. 2019;9(1):118. doi:10.1038/s41398-019-0446-1</w:t>
      </w:r>
    </w:p>
    <w:p w14:paraId="54285F89" w14:textId="77777777" w:rsidR="003D326C" w:rsidRPr="003D326C" w:rsidRDefault="003D326C" w:rsidP="003D326C">
      <w:pPr>
        <w:pStyle w:val="Bibliography"/>
        <w:rPr>
          <w:rFonts w:eastAsiaTheme="minorEastAsia"/>
          <w:sz w:val="22"/>
        </w:rPr>
      </w:pPr>
      <w:r w:rsidRPr="003D326C">
        <w:rPr>
          <w:rFonts w:eastAsiaTheme="minorEastAsia"/>
          <w:sz w:val="22"/>
        </w:rPr>
        <w:t>4.</w:t>
      </w:r>
      <w:r w:rsidRPr="003D326C">
        <w:rPr>
          <w:rFonts w:eastAsiaTheme="minorEastAsia"/>
          <w:sz w:val="22"/>
        </w:rPr>
        <w:tab/>
        <w:t xml:space="preserve">Whitman ET, Elliott ML, Knodt AR, et al. DunedinPACNI estimates the longitudinal Pace of Aging from a single brain image to track health and disease. </w:t>
      </w:r>
      <w:r w:rsidRPr="003D326C">
        <w:rPr>
          <w:rFonts w:eastAsiaTheme="minorEastAsia"/>
          <w:i/>
          <w:iCs/>
          <w:sz w:val="22"/>
        </w:rPr>
        <w:t>Nat Aging</w:t>
      </w:r>
      <w:r w:rsidRPr="003D326C">
        <w:rPr>
          <w:rFonts w:eastAsiaTheme="minorEastAsia"/>
          <w:sz w:val="22"/>
        </w:rPr>
        <w:t>. 2025;5(8):1619-1636. doi:10.1038/s43587-025-00897-z</w:t>
      </w:r>
    </w:p>
    <w:p w14:paraId="2BE5DF97" w14:textId="77777777" w:rsidR="003D326C" w:rsidRPr="00E34A10" w:rsidRDefault="003D326C" w:rsidP="003D326C">
      <w:pPr>
        <w:pStyle w:val="Bibliography"/>
        <w:rPr>
          <w:rFonts w:eastAsiaTheme="minorEastAsia"/>
          <w:sz w:val="22"/>
          <w:lang w:val="pt-BR"/>
        </w:rPr>
      </w:pPr>
      <w:r w:rsidRPr="003D326C">
        <w:rPr>
          <w:rFonts w:eastAsiaTheme="minorEastAsia"/>
          <w:sz w:val="22"/>
        </w:rPr>
        <w:t>5.</w:t>
      </w:r>
      <w:r w:rsidRPr="003D326C">
        <w:rPr>
          <w:rFonts w:eastAsiaTheme="minorEastAsia"/>
          <w:sz w:val="22"/>
        </w:rPr>
        <w:tab/>
        <w:t xml:space="preserve">Belsky DW, Caspi A, Corcoran DL, et al. DunedinPACE, a DNA methylation biomarker of the pace of aging. </w:t>
      </w:r>
      <w:r w:rsidRPr="00E34A10">
        <w:rPr>
          <w:rFonts w:eastAsiaTheme="minorEastAsia"/>
          <w:sz w:val="22"/>
          <w:lang w:val="nl-NL"/>
        </w:rPr>
        <w:t xml:space="preserve">Deelen J, Tyler JK, Suderman M, Deelen J, eds. </w:t>
      </w:r>
      <w:r w:rsidRPr="00E34A10">
        <w:rPr>
          <w:rFonts w:eastAsiaTheme="minorEastAsia"/>
          <w:i/>
          <w:iCs/>
          <w:sz w:val="22"/>
          <w:lang w:val="nl-NL"/>
        </w:rPr>
        <w:t>eLife</w:t>
      </w:r>
      <w:r w:rsidRPr="00E34A10">
        <w:rPr>
          <w:rFonts w:eastAsiaTheme="minorEastAsia"/>
          <w:sz w:val="22"/>
          <w:lang w:val="nl-NL"/>
        </w:rPr>
        <w:t xml:space="preserve">. </w:t>
      </w:r>
      <w:r w:rsidRPr="00E34A10">
        <w:rPr>
          <w:rFonts w:eastAsiaTheme="minorEastAsia"/>
          <w:sz w:val="22"/>
          <w:lang w:val="pt-BR"/>
        </w:rPr>
        <w:t>2022;11:e73420. doi:10.7554/eLife.73420</w:t>
      </w:r>
    </w:p>
    <w:p w14:paraId="2CBF6F03" w14:textId="77777777" w:rsidR="003D326C" w:rsidRPr="00E34A10" w:rsidRDefault="003D326C" w:rsidP="003D326C">
      <w:pPr>
        <w:pStyle w:val="Bibliography"/>
        <w:rPr>
          <w:rFonts w:eastAsiaTheme="minorEastAsia"/>
          <w:sz w:val="22"/>
          <w:lang w:val="pt-BR"/>
        </w:rPr>
      </w:pPr>
      <w:r w:rsidRPr="00E34A10">
        <w:rPr>
          <w:rFonts w:eastAsiaTheme="minorEastAsia"/>
          <w:sz w:val="22"/>
          <w:lang w:val="pt-BR"/>
        </w:rPr>
        <w:t>6.</w:t>
      </w:r>
      <w:r w:rsidRPr="00E34A10">
        <w:rPr>
          <w:rFonts w:eastAsiaTheme="minorEastAsia"/>
          <w:sz w:val="22"/>
          <w:lang w:val="pt-BR"/>
        </w:rPr>
        <w:tab/>
        <w:t xml:space="preserve">Garcia-Segura LM, Azcoitia I, DonCarlos LL. Neuroprotection by estradiol. </w:t>
      </w:r>
      <w:r w:rsidRPr="00E34A10">
        <w:rPr>
          <w:rFonts w:eastAsiaTheme="minorEastAsia"/>
          <w:i/>
          <w:iCs/>
          <w:sz w:val="22"/>
          <w:lang w:val="pt-BR"/>
        </w:rPr>
        <w:t>Prog Neurobiol</w:t>
      </w:r>
      <w:r w:rsidRPr="00E34A10">
        <w:rPr>
          <w:rFonts w:eastAsiaTheme="minorEastAsia"/>
          <w:sz w:val="22"/>
          <w:lang w:val="pt-BR"/>
        </w:rPr>
        <w:t>. 2001;63(1):29-60. doi:10.1016/S0301-0082(00)00025-3</w:t>
      </w:r>
    </w:p>
    <w:p w14:paraId="471280AF" w14:textId="77777777" w:rsidR="003D326C" w:rsidRPr="00E34A10" w:rsidRDefault="003D326C" w:rsidP="003D326C">
      <w:pPr>
        <w:pStyle w:val="Bibliography"/>
        <w:rPr>
          <w:rFonts w:eastAsiaTheme="minorEastAsia"/>
          <w:sz w:val="22"/>
          <w:lang w:val="pt-BR"/>
        </w:rPr>
      </w:pPr>
      <w:r w:rsidRPr="00E34A10">
        <w:rPr>
          <w:rFonts w:eastAsiaTheme="minorEastAsia"/>
          <w:sz w:val="22"/>
          <w:lang w:val="pt-BR"/>
        </w:rPr>
        <w:t>7.</w:t>
      </w:r>
      <w:r w:rsidRPr="00E34A10">
        <w:rPr>
          <w:rFonts w:eastAsiaTheme="minorEastAsia"/>
          <w:sz w:val="22"/>
          <w:lang w:val="pt-BR"/>
        </w:rPr>
        <w:tab/>
        <w:t xml:space="preserve">Levine DA, Gross AL, Briceño EM, et al. Sex Differences in Cognitive Decline Among US Adults. </w:t>
      </w:r>
      <w:r w:rsidRPr="00E34A10">
        <w:rPr>
          <w:rFonts w:eastAsiaTheme="minorEastAsia"/>
          <w:i/>
          <w:iCs/>
          <w:sz w:val="22"/>
          <w:lang w:val="pt-BR"/>
        </w:rPr>
        <w:t>JAMA Netw Open</w:t>
      </w:r>
      <w:r w:rsidRPr="00E34A10">
        <w:rPr>
          <w:rFonts w:eastAsiaTheme="minorEastAsia"/>
          <w:sz w:val="22"/>
          <w:lang w:val="pt-BR"/>
        </w:rPr>
        <w:t>. 2021;4(2):e210169. doi:10.1001/jamanetworkopen.2021.0169</w:t>
      </w:r>
    </w:p>
    <w:p w14:paraId="2BDF9510" w14:textId="77777777" w:rsidR="003D326C" w:rsidRPr="003D326C" w:rsidRDefault="003D326C" w:rsidP="003D326C">
      <w:pPr>
        <w:pStyle w:val="Bibliography"/>
        <w:rPr>
          <w:rFonts w:eastAsiaTheme="minorEastAsia"/>
          <w:sz w:val="22"/>
        </w:rPr>
      </w:pPr>
      <w:r w:rsidRPr="00E34A10">
        <w:rPr>
          <w:rFonts w:eastAsiaTheme="minorEastAsia"/>
          <w:sz w:val="22"/>
          <w:lang w:val="pt-BR"/>
        </w:rPr>
        <w:t>8.</w:t>
      </w:r>
      <w:r w:rsidRPr="00E34A10">
        <w:rPr>
          <w:rFonts w:eastAsiaTheme="minorEastAsia"/>
          <w:sz w:val="22"/>
          <w:lang w:val="pt-BR"/>
        </w:rPr>
        <w:tab/>
        <w:t xml:space="preserve">Coffey CE, Lucke JF, Saxton JA, et al. Sex Differences in Brain Aging: A Quantitative Magnetic Resonance Imaging Study. </w:t>
      </w:r>
      <w:r w:rsidRPr="003D326C">
        <w:rPr>
          <w:rFonts w:eastAsiaTheme="minorEastAsia"/>
          <w:i/>
          <w:iCs/>
          <w:sz w:val="22"/>
        </w:rPr>
        <w:t>Arch Neurol</w:t>
      </w:r>
      <w:r w:rsidRPr="003D326C">
        <w:rPr>
          <w:rFonts w:eastAsiaTheme="minorEastAsia"/>
          <w:sz w:val="22"/>
        </w:rPr>
        <w:t>. 1998;55(2):169-179. doi:10.1001/archneur.55.2.169</w:t>
      </w:r>
    </w:p>
    <w:p w14:paraId="3B665856" w14:textId="77777777" w:rsidR="003D326C" w:rsidRPr="003D326C" w:rsidRDefault="003D326C" w:rsidP="003D326C">
      <w:pPr>
        <w:pStyle w:val="Bibliography"/>
        <w:rPr>
          <w:rFonts w:eastAsiaTheme="minorEastAsia"/>
          <w:sz w:val="22"/>
        </w:rPr>
      </w:pPr>
      <w:r w:rsidRPr="003D326C">
        <w:rPr>
          <w:rFonts w:eastAsiaTheme="minorEastAsia"/>
          <w:sz w:val="22"/>
        </w:rPr>
        <w:t>9.</w:t>
      </w:r>
      <w:r w:rsidRPr="003D326C">
        <w:rPr>
          <w:rFonts w:eastAsiaTheme="minorEastAsia"/>
          <w:sz w:val="22"/>
        </w:rPr>
        <w:tab/>
        <w:t xml:space="preserve">Brandt EJ. Social determinants of racial health inequities. </w:t>
      </w:r>
      <w:r w:rsidRPr="003D326C">
        <w:rPr>
          <w:rFonts w:eastAsiaTheme="minorEastAsia"/>
          <w:i/>
          <w:iCs/>
          <w:sz w:val="22"/>
        </w:rPr>
        <w:t>Lancet Public Health</w:t>
      </w:r>
      <w:r w:rsidRPr="003D326C">
        <w:rPr>
          <w:rFonts w:eastAsiaTheme="minorEastAsia"/>
          <w:sz w:val="22"/>
        </w:rPr>
        <w:t>. 2023;8(6):e396-e397. doi:10.1016/S2468-2667(23)00100-7</w:t>
      </w:r>
    </w:p>
    <w:p w14:paraId="6057A6B1" w14:textId="77777777" w:rsidR="003D326C" w:rsidRPr="003D326C" w:rsidRDefault="003D326C" w:rsidP="003D326C">
      <w:pPr>
        <w:pStyle w:val="Bibliography"/>
        <w:rPr>
          <w:rFonts w:eastAsiaTheme="minorEastAsia"/>
          <w:sz w:val="22"/>
        </w:rPr>
      </w:pPr>
      <w:r w:rsidRPr="003D326C">
        <w:rPr>
          <w:rFonts w:eastAsiaTheme="minorEastAsia"/>
          <w:sz w:val="22"/>
        </w:rPr>
        <w:t>10.</w:t>
      </w:r>
      <w:r w:rsidRPr="003D326C">
        <w:rPr>
          <w:rFonts w:eastAsiaTheme="minorEastAsia"/>
          <w:sz w:val="22"/>
        </w:rPr>
        <w:tab/>
        <w:t xml:space="preserve">Braveman PA, Cubbin C, Egerter S, Williams DR, Pamuk E. Socioeconomic Disparities in Health in the United States: What the Patterns Tell Us. </w:t>
      </w:r>
      <w:r w:rsidRPr="003D326C">
        <w:rPr>
          <w:rFonts w:eastAsiaTheme="minorEastAsia"/>
          <w:i/>
          <w:iCs/>
          <w:sz w:val="22"/>
        </w:rPr>
        <w:t>Am J Public Health</w:t>
      </w:r>
      <w:r w:rsidRPr="003D326C">
        <w:rPr>
          <w:rFonts w:eastAsiaTheme="minorEastAsia"/>
          <w:sz w:val="22"/>
        </w:rPr>
        <w:t>. 2010;100(S1):S186-S196. doi:10.2105/AJPH.2009.166082</w:t>
      </w:r>
    </w:p>
    <w:p w14:paraId="1DA2D122" w14:textId="77777777" w:rsidR="003D326C" w:rsidRPr="003D326C" w:rsidRDefault="003D326C" w:rsidP="003D326C">
      <w:pPr>
        <w:pStyle w:val="Bibliography"/>
        <w:rPr>
          <w:rFonts w:eastAsiaTheme="minorEastAsia"/>
          <w:sz w:val="22"/>
        </w:rPr>
      </w:pPr>
      <w:r w:rsidRPr="003D326C">
        <w:rPr>
          <w:rFonts w:eastAsiaTheme="minorEastAsia"/>
          <w:sz w:val="22"/>
        </w:rPr>
        <w:t>11.</w:t>
      </w:r>
      <w:r w:rsidRPr="003D326C">
        <w:rPr>
          <w:rFonts w:eastAsiaTheme="minorEastAsia"/>
          <w:sz w:val="22"/>
        </w:rPr>
        <w:tab/>
        <w:t xml:space="preserve">Tan JJX, Kraus MW, Carpenter NC, Adler NE. The association between objective and subjective socioeconomic status and subjective well-being: A meta-analytic review. </w:t>
      </w:r>
      <w:r w:rsidRPr="003D326C">
        <w:rPr>
          <w:rFonts w:eastAsiaTheme="minorEastAsia"/>
          <w:i/>
          <w:iCs/>
          <w:sz w:val="22"/>
        </w:rPr>
        <w:t>Psychol Bull</w:t>
      </w:r>
      <w:r w:rsidRPr="003D326C">
        <w:rPr>
          <w:rFonts w:eastAsiaTheme="minorEastAsia"/>
          <w:sz w:val="22"/>
        </w:rPr>
        <w:t>. 2020;146(11):970-1020. doi:10.1037/bul0000258</w:t>
      </w:r>
    </w:p>
    <w:p w14:paraId="0A3DD05C" w14:textId="77777777" w:rsidR="003D326C" w:rsidRPr="00E34A10" w:rsidRDefault="003D326C" w:rsidP="003D326C">
      <w:pPr>
        <w:pStyle w:val="Bibliography"/>
        <w:rPr>
          <w:rFonts w:eastAsiaTheme="minorEastAsia"/>
          <w:sz w:val="22"/>
          <w:lang w:val="sv-SE"/>
        </w:rPr>
      </w:pPr>
      <w:r w:rsidRPr="003D326C">
        <w:rPr>
          <w:rFonts w:eastAsiaTheme="minorEastAsia"/>
          <w:sz w:val="22"/>
        </w:rPr>
        <w:t>12.</w:t>
      </w:r>
      <w:r w:rsidRPr="003D326C">
        <w:rPr>
          <w:rFonts w:eastAsiaTheme="minorEastAsia"/>
          <w:sz w:val="22"/>
        </w:rPr>
        <w:tab/>
        <w:t xml:space="preserve">Smith JP. Unraveling the SES: Health Connection. </w:t>
      </w:r>
      <w:r w:rsidRPr="00E34A10">
        <w:rPr>
          <w:rFonts w:eastAsiaTheme="minorEastAsia"/>
          <w:i/>
          <w:iCs/>
          <w:sz w:val="22"/>
          <w:lang w:val="sv-SE"/>
        </w:rPr>
        <w:t>Popul Dev Rev</w:t>
      </w:r>
      <w:r w:rsidRPr="00E34A10">
        <w:rPr>
          <w:rFonts w:eastAsiaTheme="minorEastAsia"/>
          <w:sz w:val="22"/>
          <w:lang w:val="sv-SE"/>
        </w:rPr>
        <w:t>. 2004;30:108-132.</w:t>
      </w:r>
    </w:p>
    <w:p w14:paraId="006F0615" w14:textId="77777777" w:rsidR="003D326C" w:rsidRPr="003D326C" w:rsidRDefault="003D326C" w:rsidP="003D326C">
      <w:pPr>
        <w:pStyle w:val="Bibliography"/>
        <w:rPr>
          <w:rFonts w:eastAsiaTheme="minorEastAsia"/>
          <w:sz w:val="22"/>
        </w:rPr>
      </w:pPr>
      <w:r w:rsidRPr="00E34A10">
        <w:rPr>
          <w:rFonts w:eastAsiaTheme="minorEastAsia"/>
          <w:sz w:val="22"/>
          <w:lang w:val="sv-SE"/>
        </w:rPr>
        <w:t>13.</w:t>
      </w:r>
      <w:r w:rsidRPr="00E34A10">
        <w:rPr>
          <w:rFonts w:eastAsiaTheme="minorEastAsia"/>
          <w:sz w:val="22"/>
          <w:lang w:val="sv-SE"/>
        </w:rPr>
        <w:tab/>
        <w:t xml:space="preserve">McMaughan DJ, Oloruntoba O, Smith ML. </w:t>
      </w:r>
      <w:r w:rsidRPr="003D326C">
        <w:rPr>
          <w:rFonts w:eastAsiaTheme="minorEastAsia"/>
          <w:sz w:val="22"/>
        </w:rPr>
        <w:t xml:space="preserve">Socioeconomic Status and Access to Healthcare: Interrelated Drivers for Healthy Aging. </w:t>
      </w:r>
      <w:r w:rsidRPr="003D326C">
        <w:rPr>
          <w:rFonts w:eastAsiaTheme="minorEastAsia"/>
          <w:i/>
          <w:iCs/>
          <w:sz w:val="22"/>
        </w:rPr>
        <w:t>Front Public Health</w:t>
      </w:r>
      <w:r w:rsidRPr="003D326C">
        <w:rPr>
          <w:rFonts w:eastAsiaTheme="minorEastAsia"/>
          <w:sz w:val="22"/>
        </w:rPr>
        <w:t>. 2020;8. doi:10.3389/fpubh.2020.00231</w:t>
      </w:r>
    </w:p>
    <w:p w14:paraId="3E4910FF" w14:textId="77777777" w:rsidR="003D326C" w:rsidRPr="003D326C" w:rsidRDefault="003D326C" w:rsidP="003D326C">
      <w:pPr>
        <w:pStyle w:val="Bibliography"/>
        <w:rPr>
          <w:rFonts w:eastAsiaTheme="minorEastAsia"/>
          <w:sz w:val="22"/>
        </w:rPr>
      </w:pPr>
      <w:r w:rsidRPr="003D326C">
        <w:rPr>
          <w:rFonts w:eastAsiaTheme="minorEastAsia"/>
          <w:sz w:val="22"/>
        </w:rPr>
        <w:t>14.</w:t>
      </w:r>
      <w:r w:rsidRPr="003D326C">
        <w:rPr>
          <w:rFonts w:eastAsiaTheme="minorEastAsia"/>
          <w:sz w:val="22"/>
        </w:rPr>
        <w:tab/>
        <w:t xml:space="preserve">Li J, Wang W, Yang Z, et al. Causal association of obesity with epigenetic aging and telomere length: a bidirectional mendelian randomization study. </w:t>
      </w:r>
      <w:r w:rsidRPr="003D326C">
        <w:rPr>
          <w:rFonts w:eastAsiaTheme="minorEastAsia"/>
          <w:i/>
          <w:iCs/>
          <w:sz w:val="22"/>
        </w:rPr>
        <w:t>Lipids Health Dis</w:t>
      </w:r>
      <w:r w:rsidRPr="003D326C">
        <w:rPr>
          <w:rFonts w:eastAsiaTheme="minorEastAsia"/>
          <w:sz w:val="22"/>
        </w:rPr>
        <w:t>. 2024;23(1):78. doi:10.1186/s12944-024-02042-y</w:t>
      </w:r>
    </w:p>
    <w:p w14:paraId="141DD76A" w14:textId="77777777" w:rsidR="003D326C" w:rsidRPr="003D326C" w:rsidRDefault="003D326C" w:rsidP="003D326C">
      <w:pPr>
        <w:pStyle w:val="Bibliography"/>
        <w:rPr>
          <w:rFonts w:eastAsiaTheme="minorEastAsia"/>
          <w:sz w:val="22"/>
        </w:rPr>
      </w:pPr>
      <w:r w:rsidRPr="003D326C">
        <w:rPr>
          <w:rFonts w:eastAsiaTheme="minorEastAsia"/>
          <w:sz w:val="22"/>
        </w:rPr>
        <w:lastRenderedPageBreak/>
        <w:t>15.</w:t>
      </w:r>
      <w:r w:rsidRPr="003D326C">
        <w:rPr>
          <w:rFonts w:eastAsiaTheme="minorEastAsia"/>
          <w:sz w:val="22"/>
        </w:rPr>
        <w:tab/>
        <w:t xml:space="preserve">Böckerman P, Johansson E, Saarni SI, Saarni SE. The Negative Association of Obesity with Subjective Well-Being: Is it All About Health? </w:t>
      </w:r>
      <w:r w:rsidRPr="003D326C">
        <w:rPr>
          <w:rFonts w:eastAsiaTheme="minorEastAsia"/>
          <w:i/>
          <w:iCs/>
          <w:sz w:val="22"/>
        </w:rPr>
        <w:t>J Happiness Stud</w:t>
      </w:r>
      <w:r w:rsidRPr="003D326C">
        <w:rPr>
          <w:rFonts w:eastAsiaTheme="minorEastAsia"/>
          <w:sz w:val="22"/>
        </w:rPr>
        <w:t>. 2014;15(4):857-867. doi:10.1007/s10902-013-9453-8</w:t>
      </w:r>
    </w:p>
    <w:p w14:paraId="57DDB51A" w14:textId="77777777" w:rsidR="003D326C" w:rsidRPr="003D326C" w:rsidRDefault="003D326C" w:rsidP="003D326C">
      <w:pPr>
        <w:pStyle w:val="Bibliography"/>
        <w:rPr>
          <w:rFonts w:eastAsiaTheme="minorEastAsia"/>
          <w:sz w:val="22"/>
        </w:rPr>
      </w:pPr>
      <w:r w:rsidRPr="003D326C">
        <w:rPr>
          <w:rFonts w:eastAsiaTheme="minorEastAsia"/>
          <w:sz w:val="22"/>
        </w:rPr>
        <w:t>16.</w:t>
      </w:r>
      <w:r w:rsidRPr="003D326C">
        <w:rPr>
          <w:rFonts w:eastAsiaTheme="minorEastAsia"/>
          <w:sz w:val="22"/>
        </w:rPr>
        <w:tab/>
        <w:t xml:space="preserve">Bosnes I, Nordahl HM, Stordal E, Bosnes O, Myklebust TÅ, Almkvist O. Lifestyle predictors of successful aging: A 20-year prospective HUNT study. </w:t>
      </w:r>
      <w:r w:rsidRPr="003D326C">
        <w:rPr>
          <w:rFonts w:eastAsiaTheme="minorEastAsia"/>
          <w:i/>
          <w:iCs/>
          <w:sz w:val="22"/>
        </w:rPr>
        <w:t>PLOS ONE</w:t>
      </w:r>
      <w:r w:rsidRPr="003D326C">
        <w:rPr>
          <w:rFonts w:eastAsiaTheme="minorEastAsia"/>
          <w:sz w:val="22"/>
        </w:rPr>
        <w:t>. 2019;14(7):e0219200. doi:10.1371/journal.pone.0219200</w:t>
      </w:r>
    </w:p>
    <w:p w14:paraId="6F799E1A" w14:textId="77777777" w:rsidR="003D326C" w:rsidRPr="003D326C" w:rsidRDefault="003D326C" w:rsidP="003D326C">
      <w:pPr>
        <w:pStyle w:val="Bibliography"/>
        <w:rPr>
          <w:rFonts w:eastAsiaTheme="minorEastAsia"/>
          <w:sz w:val="22"/>
        </w:rPr>
      </w:pPr>
      <w:r w:rsidRPr="003D326C">
        <w:rPr>
          <w:rFonts w:eastAsiaTheme="minorEastAsia"/>
          <w:sz w:val="22"/>
        </w:rPr>
        <w:t>17.</w:t>
      </w:r>
      <w:r w:rsidRPr="003D326C">
        <w:rPr>
          <w:rFonts w:eastAsiaTheme="minorEastAsia"/>
          <w:sz w:val="22"/>
        </w:rPr>
        <w:tab/>
        <w:t xml:space="preserve">Loef M, Walach H. The combined effects of healthy lifestyle behaviors on all cause mortality: A systematic review and meta-analysis. </w:t>
      </w:r>
      <w:r w:rsidRPr="003D326C">
        <w:rPr>
          <w:rFonts w:eastAsiaTheme="minorEastAsia"/>
          <w:i/>
          <w:iCs/>
          <w:sz w:val="22"/>
        </w:rPr>
        <w:t>Prev Med</w:t>
      </w:r>
      <w:r w:rsidRPr="003D326C">
        <w:rPr>
          <w:rFonts w:eastAsiaTheme="minorEastAsia"/>
          <w:sz w:val="22"/>
        </w:rPr>
        <w:t>. 2012;55(3):163-170. doi:10.1016/j.ypmed.2012.06.017</w:t>
      </w:r>
    </w:p>
    <w:p w14:paraId="27B34EB9" w14:textId="77777777" w:rsidR="003D326C" w:rsidRPr="003D326C" w:rsidRDefault="003D326C" w:rsidP="003D326C">
      <w:pPr>
        <w:pStyle w:val="Bibliography"/>
        <w:rPr>
          <w:rFonts w:eastAsiaTheme="minorEastAsia"/>
          <w:sz w:val="22"/>
        </w:rPr>
      </w:pPr>
      <w:r w:rsidRPr="003D326C">
        <w:rPr>
          <w:rFonts w:eastAsiaTheme="minorEastAsia"/>
          <w:sz w:val="22"/>
        </w:rPr>
        <w:t>18.</w:t>
      </w:r>
      <w:r w:rsidRPr="003D326C">
        <w:rPr>
          <w:rFonts w:eastAsiaTheme="minorEastAsia"/>
          <w:sz w:val="22"/>
        </w:rPr>
        <w:tab/>
        <w:t>Lifestyle Modulators of Neuroplasticity: How Physical Activity, Mental Engagement, and Diet Promote Cognitive Health during Aging - Phillips - 2017 - Neural Plasticity - Wiley Online Library. Accessed August 31, 2026. https://onlinelibrary.wiley.com/doi/full/10.1155/2017/3589271</w:t>
      </w:r>
    </w:p>
    <w:p w14:paraId="24DFCBAD" w14:textId="77777777" w:rsidR="003D326C" w:rsidRPr="003D326C" w:rsidRDefault="003D326C" w:rsidP="003D326C">
      <w:pPr>
        <w:pStyle w:val="Bibliography"/>
        <w:rPr>
          <w:rFonts w:eastAsiaTheme="minorEastAsia"/>
          <w:sz w:val="22"/>
        </w:rPr>
      </w:pPr>
      <w:r w:rsidRPr="003D326C">
        <w:rPr>
          <w:rFonts w:eastAsiaTheme="minorEastAsia"/>
          <w:sz w:val="22"/>
        </w:rPr>
        <w:t>19.</w:t>
      </w:r>
      <w:r w:rsidRPr="003D326C">
        <w:rPr>
          <w:rFonts w:eastAsiaTheme="minorEastAsia"/>
          <w:sz w:val="22"/>
        </w:rPr>
        <w:tab/>
        <w:t xml:space="preserve">Hogan M. Physical and Cognitive Activity and Exercise for Older Adults: A Review. </w:t>
      </w:r>
      <w:r w:rsidRPr="003D326C">
        <w:rPr>
          <w:rFonts w:eastAsiaTheme="minorEastAsia"/>
          <w:i/>
          <w:iCs/>
          <w:sz w:val="22"/>
        </w:rPr>
        <w:t>Int J Aging Hum Dev</w:t>
      </w:r>
      <w:r w:rsidRPr="003D326C">
        <w:rPr>
          <w:rFonts w:eastAsiaTheme="minorEastAsia"/>
          <w:sz w:val="22"/>
        </w:rPr>
        <w:t>. 2005;60(2):95-126. doi:10.2190/PTG9-XDVM-YETA-MKXA</w:t>
      </w:r>
    </w:p>
    <w:p w14:paraId="389575BA" w14:textId="77777777" w:rsidR="003D326C" w:rsidRPr="003D326C" w:rsidRDefault="003D326C" w:rsidP="003D326C">
      <w:pPr>
        <w:pStyle w:val="Bibliography"/>
        <w:rPr>
          <w:rFonts w:eastAsiaTheme="minorEastAsia"/>
          <w:sz w:val="22"/>
        </w:rPr>
      </w:pPr>
      <w:r w:rsidRPr="003D326C">
        <w:rPr>
          <w:rFonts w:eastAsiaTheme="minorEastAsia"/>
          <w:sz w:val="22"/>
        </w:rPr>
        <w:t>20.</w:t>
      </w:r>
      <w:r w:rsidRPr="003D326C">
        <w:rPr>
          <w:rFonts w:eastAsiaTheme="minorEastAsia"/>
          <w:sz w:val="22"/>
        </w:rPr>
        <w:tab/>
        <w:t xml:space="preserve">Holt-Lunstad J, Smith TB, Layton JB. Social Relationships and Mortality Risk: A Meta-analytic Review. </w:t>
      </w:r>
      <w:r w:rsidRPr="003D326C">
        <w:rPr>
          <w:rFonts w:eastAsiaTheme="minorEastAsia"/>
          <w:i/>
          <w:iCs/>
          <w:sz w:val="22"/>
        </w:rPr>
        <w:t>PLOS Med</w:t>
      </w:r>
      <w:r w:rsidRPr="003D326C">
        <w:rPr>
          <w:rFonts w:eastAsiaTheme="minorEastAsia"/>
          <w:sz w:val="22"/>
        </w:rPr>
        <w:t>. 2010;7(7):e1000316. doi:10.1371/journal.pmed.1000316</w:t>
      </w:r>
    </w:p>
    <w:p w14:paraId="58D23E28" w14:textId="77777777" w:rsidR="003D326C" w:rsidRPr="003D326C" w:rsidRDefault="003D326C" w:rsidP="003D326C">
      <w:pPr>
        <w:pStyle w:val="Bibliography"/>
        <w:rPr>
          <w:rFonts w:eastAsiaTheme="minorEastAsia"/>
          <w:sz w:val="22"/>
        </w:rPr>
      </w:pPr>
      <w:r w:rsidRPr="003D326C">
        <w:rPr>
          <w:rFonts w:eastAsiaTheme="minorEastAsia"/>
          <w:sz w:val="22"/>
        </w:rPr>
        <w:t>21.</w:t>
      </w:r>
      <w:r w:rsidRPr="003D326C">
        <w:rPr>
          <w:rFonts w:eastAsiaTheme="minorEastAsia"/>
          <w:sz w:val="22"/>
        </w:rPr>
        <w:tab/>
        <w:t xml:space="preserve">Rosseel Y. lavaan: An R Package for Structural Equation Modeling. </w:t>
      </w:r>
      <w:r w:rsidRPr="003D326C">
        <w:rPr>
          <w:rFonts w:eastAsiaTheme="minorEastAsia"/>
          <w:i/>
          <w:iCs/>
          <w:sz w:val="22"/>
        </w:rPr>
        <w:t>J Stat Softw</w:t>
      </w:r>
      <w:r w:rsidRPr="003D326C">
        <w:rPr>
          <w:rFonts w:eastAsiaTheme="minorEastAsia"/>
          <w:sz w:val="22"/>
        </w:rPr>
        <w:t>. 2012;48:1-36. doi:10.18637/jss.v048.i02</w:t>
      </w:r>
    </w:p>
    <w:p w14:paraId="14A7595A" w14:textId="77777777" w:rsidR="003D326C" w:rsidRPr="003D326C" w:rsidRDefault="003D326C" w:rsidP="003D326C">
      <w:pPr>
        <w:pStyle w:val="Bibliography"/>
        <w:rPr>
          <w:rFonts w:eastAsiaTheme="minorEastAsia"/>
          <w:sz w:val="22"/>
        </w:rPr>
      </w:pPr>
      <w:r w:rsidRPr="003D326C">
        <w:rPr>
          <w:rFonts w:eastAsiaTheme="minorEastAsia"/>
          <w:sz w:val="22"/>
        </w:rPr>
        <w:t>22.</w:t>
      </w:r>
      <w:r w:rsidRPr="003D326C">
        <w:rPr>
          <w:rFonts w:eastAsiaTheme="minorEastAsia"/>
          <w:sz w:val="22"/>
        </w:rPr>
        <w:tab/>
        <w:t xml:space="preserve">Hu L, Bentler PM. Cutoff criteria for fit indexes in covariance structure analysis: Conventional criteria versus new alternatives. </w:t>
      </w:r>
      <w:r w:rsidRPr="003D326C">
        <w:rPr>
          <w:rFonts w:eastAsiaTheme="minorEastAsia"/>
          <w:i/>
          <w:iCs/>
          <w:sz w:val="22"/>
        </w:rPr>
        <w:t>Struct Equ Model Multidiscip J</w:t>
      </w:r>
      <w:r w:rsidRPr="003D326C">
        <w:rPr>
          <w:rFonts w:eastAsiaTheme="minorEastAsia"/>
          <w:sz w:val="22"/>
        </w:rPr>
        <w:t>. 1999;6(1):1-55. doi:10.1080/10705519909540118</w:t>
      </w:r>
    </w:p>
    <w:p w14:paraId="731B9CD8" w14:textId="77777777" w:rsidR="003D326C" w:rsidRPr="003D326C" w:rsidRDefault="003D326C" w:rsidP="003D326C">
      <w:pPr>
        <w:pStyle w:val="Bibliography"/>
        <w:rPr>
          <w:rFonts w:eastAsiaTheme="minorEastAsia"/>
          <w:sz w:val="22"/>
        </w:rPr>
      </w:pPr>
      <w:r w:rsidRPr="003D326C">
        <w:rPr>
          <w:rFonts w:eastAsiaTheme="minorEastAsia"/>
          <w:sz w:val="22"/>
        </w:rPr>
        <w:t>23.</w:t>
      </w:r>
      <w:r w:rsidRPr="003D326C">
        <w:rPr>
          <w:rFonts w:eastAsiaTheme="minorEastAsia"/>
          <w:sz w:val="22"/>
        </w:rPr>
        <w:tab/>
        <w:t xml:space="preserve">Marsh HW, Hau KT, Wen Z. In Search of Golden Rules: Comment on Hypothesis-Testing Approaches to Setting Cutoff Values for Fit Indexes and Dangers in Overgeneralizing Hu and Bentler’s (1999) Findings. </w:t>
      </w:r>
      <w:r w:rsidRPr="003D326C">
        <w:rPr>
          <w:rFonts w:eastAsiaTheme="minorEastAsia"/>
          <w:i/>
          <w:iCs/>
          <w:sz w:val="22"/>
        </w:rPr>
        <w:t>Struct Equ Model Multidiscip J</w:t>
      </w:r>
      <w:r w:rsidRPr="003D326C">
        <w:rPr>
          <w:rFonts w:eastAsiaTheme="minorEastAsia"/>
          <w:sz w:val="22"/>
        </w:rPr>
        <w:t>. 2004;11(3):320-341. doi:10.1207/s15328007sem1103_2</w:t>
      </w:r>
    </w:p>
    <w:p w14:paraId="055D11CB" w14:textId="77777777" w:rsidR="003D326C" w:rsidRPr="003D326C" w:rsidRDefault="003D326C" w:rsidP="003D326C">
      <w:pPr>
        <w:pStyle w:val="Bibliography"/>
        <w:rPr>
          <w:rFonts w:eastAsiaTheme="minorEastAsia"/>
          <w:sz w:val="22"/>
        </w:rPr>
      </w:pPr>
      <w:r w:rsidRPr="003D326C">
        <w:rPr>
          <w:rFonts w:eastAsiaTheme="minorEastAsia"/>
          <w:sz w:val="22"/>
        </w:rPr>
        <w:t>24.</w:t>
      </w:r>
      <w:r w:rsidRPr="003D326C">
        <w:rPr>
          <w:rFonts w:eastAsiaTheme="minorEastAsia"/>
          <w:sz w:val="22"/>
        </w:rPr>
        <w:tab/>
        <w:t xml:space="preserve">Niemand T, Mai R. Flexible cutoff values for fit indices in the evaluation of structural equation models. </w:t>
      </w:r>
      <w:r w:rsidRPr="003D326C">
        <w:rPr>
          <w:rFonts w:eastAsiaTheme="minorEastAsia"/>
          <w:i/>
          <w:iCs/>
          <w:sz w:val="22"/>
        </w:rPr>
        <w:t>J Acad Mark Sci</w:t>
      </w:r>
      <w:r w:rsidRPr="003D326C">
        <w:rPr>
          <w:rFonts w:eastAsiaTheme="minorEastAsia"/>
          <w:sz w:val="22"/>
        </w:rPr>
        <w:t>. 2018;46(6):1148-1172. doi:10.1007/s11747-018-0602-9</w:t>
      </w:r>
    </w:p>
    <w:p w14:paraId="5E804DDE" w14:textId="77777777" w:rsidR="003D326C" w:rsidRPr="003D326C" w:rsidRDefault="003D326C" w:rsidP="003D326C">
      <w:pPr>
        <w:pStyle w:val="Bibliography"/>
        <w:rPr>
          <w:rFonts w:eastAsiaTheme="minorEastAsia"/>
          <w:sz w:val="22"/>
        </w:rPr>
      </w:pPr>
      <w:r w:rsidRPr="003D326C">
        <w:rPr>
          <w:rFonts w:eastAsiaTheme="minorEastAsia"/>
          <w:sz w:val="22"/>
        </w:rPr>
        <w:t>25.</w:t>
      </w:r>
      <w:r w:rsidRPr="003D326C">
        <w:rPr>
          <w:rFonts w:eastAsiaTheme="minorEastAsia"/>
          <w:sz w:val="22"/>
        </w:rPr>
        <w:tab/>
        <w:t>The Hierarchical Structure of Well‐Being - Gallagher - 2009 - Journal of Personality - Wiley Online Library. Accessed August 31, 2026. https://onlinelibrary.wiley.com/doi/full/10.1111/j.1467-6494.2009.00573.x</w:t>
      </w:r>
    </w:p>
    <w:p w14:paraId="7B383588" w14:textId="77777777" w:rsidR="003D326C" w:rsidRPr="003D326C" w:rsidRDefault="003D326C" w:rsidP="003D326C">
      <w:pPr>
        <w:pStyle w:val="Bibliography"/>
        <w:rPr>
          <w:rFonts w:eastAsiaTheme="minorEastAsia"/>
          <w:sz w:val="22"/>
        </w:rPr>
      </w:pPr>
      <w:r w:rsidRPr="003D326C">
        <w:rPr>
          <w:rFonts w:eastAsiaTheme="minorEastAsia"/>
          <w:sz w:val="22"/>
        </w:rPr>
        <w:t>26.</w:t>
      </w:r>
      <w:r w:rsidRPr="003D326C">
        <w:rPr>
          <w:rFonts w:eastAsiaTheme="minorEastAsia"/>
          <w:sz w:val="22"/>
        </w:rPr>
        <w:tab/>
        <w:t>Regularization and Variable Selection Via the Elastic Net | Journal of the Royal Statistical Society Series B: Statistical Methodology | Oxford Academic. Accessed August 31, 2026. https://academic.oup.com/jrsssb/article/67/2/301/7109482</w:t>
      </w:r>
    </w:p>
    <w:p w14:paraId="366A9439" w14:textId="77777777" w:rsidR="003D326C" w:rsidRPr="003D326C" w:rsidRDefault="003D326C" w:rsidP="003D326C">
      <w:pPr>
        <w:pStyle w:val="Bibliography"/>
        <w:rPr>
          <w:rFonts w:eastAsiaTheme="minorEastAsia"/>
          <w:sz w:val="22"/>
        </w:rPr>
      </w:pPr>
      <w:r w:rsidRPr="003D326C">
        <w:rPr>
          <w:rFonts w:eastAsiaTheme="minorEastAsia"/>
          <w:sz w:val="22"/>
        </w:rPr>
        <w:t>27.</w:t>
      </w:r>
      <w:r w:rsidRPr="003D326C">
        <w:rPr>
          <w:rFonts w:eastAsiaTheme="minorEastAsia"/>
          <w:sz w:val="22"/>
        </w:rPr>
        <w:tab/>
        <w:t>Hastie T, Qian J, Tay K. An Introduction to glmnet.</w:t>
      </w:r>
    </w:p>
    <w:p w14:paraId="31C52540" w14:textId="77777777" w:rsidR="003D326C" w:rsidRPr="003D326C" w:rsidRDefault="003D326C" w:rsidP="003D326C">
      <w:pPr>
        <w:pStyle w:val="Bibliography"/>
        <w:rPr>
          <w:rFonts w:eastAsiaTheme="minorEastAsia"/>
          <w:sz w:val="22"/>
        </w:rPr>
      </w:pPr>
      <w:r w:rsidRPr="003D326C">
        <w:rPr>
          <w:rFonts w:eastAsiaTheme="minorEastAsia"/>
          <w:sz w:val="22"/>
        </w:rPr>
        <w:t>28.</w:t>
      </w:r>
      <w:r w:rsidRPr="003D326C">
        <w:rPr>
          <w:rFonts w:eastAsiaTheme="minorEastAsia"/>
          <w:sz w:val="22"/>
        </w:rPr>
        <w:tab/>
        <w:t>Stability selection - Meinshausen - 2010 - Journal of the Royal Statistical Society: Series B (Statistical Methodology) - Wiley Online Library. Accessed August 31, 2026. https://rss.onlinelibrary.wiley.com/doi/full/10.1111/j.1467-9868.2010.00740.x</w:t>
      </w:r>
    </w:p>
    <w:p w14:paraId="716146AD" w14:textId="7332DA38" w:rsidR="00393704" w:rsidRPr="00BD6EF1" w:rsidRDefault="003B594D" w:rsidP="00187962">
      <w:pPr>
        <w:pStyle w:val="Bibliography"/>
        <w:ind w:left="0" w:firstLine="0"/>
        <w:rPr>
          <w:rFonts w:ascii="Arial" w:hAnsi="Arial" w:cs="Arial"/>
          <w:sz w:val="22"/>
          <w:szCs w:val="22"/>
        </w:rPr>
      </w:pPr>
      <w:r>
        <w:rPr>
          <w:rFonts w:ascii="Arial" w:hAnsi="Arial" w:cs="Arial"/>
          <w:sz w:val="22"/>
          <w:szCs w:val="22"/>
        </w:rPr>
        <w:lastRenderedPageBreak/>
        <w:fldChar w:fldCharType="end"/>
      </w:r>
    </w:p>
    <w:sectPr w:rsidR="00393704" w:rsidRPr="00BD6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B730A"/>
    <w:rsid w:val="00000DD8"/>
    <w:rsid w:val="000019FF"/>
    <w:rsid w:val="0000303E"/>
    <w:rsid w:val="000043CC"/>
    <w:rsid w:val="00004AFA"/>
    <w:rsid w:val="00005C85"/>
    <w:rsid w:val="00006395"/>
    <w:rsid w:val="00010FFF"/>
    <w:rsid w:val="00012339"/>
    <w:rsid w:val="0001414B"/>
    <w:rsid w:val="00015601"/>
    <w:rsid w:val="0001580D"/>
    <w:rsid w:val="00017674"/>
    <w:rsid w:val="00020445"/>
    <w:rsid w:val="000216AA"/>
    <w:rsid w:val="00021D18"/>
    <w:rsid w:val="00025E62"/>
    <w:rsid w:val="00026B4D"/>
    <w:rsid w:val="00027019"/>
    <w:rsid w:val="000270F2"/>
    <w:rsid w:val="0002790C"/>
    <w:rsid w:val="0003030A"/>
    <w:rsid w:val="00030763"/>
    <w:rsid w:val="000308A4"/>
    <w:rsid w:val="00031078"/>
    <w:rsid w:val="00031362"/>
    <w:rsid w:val="0003211F"/>
    <w:rsid w:val="000322DA"/>
    <w:rsid w:val="00034C58"/>
    <w:rsid w:val="00035EF0"/>
    <w:rsid w:val="00036E68"/>
    <w:rsid w:val="00044253"/>
    <w:rsid w:val="00045032"/>
    <w:rsid w:val="00045888"/>
    <w:rsid w:val="0004589F"/>
    <w:rsid w:val="0004635F"/>
    <w:rsid w:val="00046384"/>
    <w:rsid w:val="00046412"/>
    <w:rsid w:val="0004649A"/>
    <w:rsid w:val="00046C51"/>
    <w:rsid w:val="000476C7"/>
    <w:rsid w:val="00047F3A"/>
    <w:rsid w:val="000504C3"/>
    <w:rsid w:val="000505B0"/>
    <w:rsid w:val="00055669"/>
    <w:rsid w:val="000558E6"/>
    <w:rsid w:val="000559A4"/>
    <w:rsid w:val="00062EA4"/>
    <w:rsid w:val="00065FC9"/>
    <w:rsid w:val="00070387"/>
    <w:rsid w:val="0007137A"/>
    <w:rsid w:val="000733F8"/>
    <w:rsid w:val="00074DE2"/>
    <w:rsid w:val="00075328"/>
    <w:rsid w:val="00075894"/>
    <w:rsid w:val="0008252A"/>
    <w:rsid w:val="00082E17"/>
    <w:rsid w:val="00084BB4"/>
    <w:rsid w:val="00085E11"/>
    <w:rsid w:val="00086368"/>
    <w:rsid w:val="000876B2"/>
    <w:rsid w:val="00087B8A"/>
    <w:rsid w:val="00090EB6"/>
    <w:rsid w:val="000915B1"/>
    <w:rsid w:val="000917EA"/>
    <w:rsid w:val="000A0DE7"/>
    <w:rsid w:val="000A13DD"/>
    <w:rsid w:val="000A21F5"/>
    <w:rsid w:val="000A304A"/>
    <w:rsid w:val="000A5F15"/>
    <w:rsid w:val="000A6D3F"/>
    <w:rsid w:val="000A6FE9"/>
    <w:rsid w:val="000A7C75"/>
    <w:rsid w:val="000A7D84"/>
    <w:rsid w:val="000B389B"/>
    <w:rsid w:val="000B4104"/>
    <w:rsid w:val="000B5145"/>
    <w:rsid w:val="000B616B"/>
    <w:rsid w:val="000B638C"/>
    <w:rsid w:val="000C0D2C"/>
    <w:rsid w:val="000C46B6"/>
    <w:rsid w:val="000C5407"/>
    <w:rsid w:val="000D1631"/>
    <w:rsid w:val="000D366F"/>
    <w:rsid w:val="000D5391"/>
    <w:rsid w:val="000D5605"/>
    <w:rsid w:val="000D5D72"/>
    <w:rsid w:val="000D5F43"/>
    <w:rsid w:val="000D6F6D"/>
    <w:rsid w:val="000E08A2"/>
    <w:rsid w:val="000E25F5"/>
    <w:rsid w:val="000E2990"/>
    <w:rsid w:val="000E448F"/>
    <w:rsid w:val="000E4880"/>
    <w:rsid w:val="000E5F5A"/>
    <w:rsid w:val="000E6635"/>
    <w:rsid w:val="000E6B7B"/>
    <w:rsid w:val="000E7F56"/>
    <w:rsid w:val="000E7F84"/>
    <w:rsid w:val="000F0242"/>
    <w:rsid w:val="000F09A8"/>
    <w:rsid w:val="000F2D00"/>
    <w:rsid w:val="000F4A78"/>
    <w:rsid w:val="000F505F"/>
    <w:rsid w:val="000F60AA"/>
    <w:rsid w:val="000F65B8"/>
    <w:rsid w:val="000F6E31"/>
    <w:rsid w:val="000F7D2A"/>
    <w:rsid w:val="001002F5"/>
    <w:rsid w:val="001021DE"/>
    <w:rsid w:val="001046CE"/>
    <w:rsid w:val="00104C18"/>
    <w:rsid w:val="00105925"/>
    <w:rsid w:val="00105953"/>
    <w:rsid w:val="00111CE3"/>
    <w:rsid w:val="0011319E"/>
    <w:rsid w:val="00113265"/>
    <w:rsid w:val="00114E9A"/>
    <w:rsid w:val="00115E42"/>
    <w:rsid w:val="001208DD"/>
    <w:rsid w:val="00120E89"/>
    <w:rsid w:val="0012379E"/>
    <w:rsid w:val="001243C0"/>
    <w:rsid w:val="0012522E"/>
    <w:rsid w:val="00125B64"/>
    <w:rsid w:val="00125D28"/>
    <w:rsid w:val="00126EFA"/>
    <w:rsid w:val="0012739A"/>
    <w:rsid w:val="00127584"/>
    <w:rsid w:val="001307DF"/>
    <w:rsid w:val="00130934"/>
    <w:rsid w:val="00130AD5"/>
    <w:rsid w:val="00131C06"/>
    <w:rsid w:val="00132596"/>
    <w:rsid w:val="001348B7"/>
    <w:rsid w:val="00134E6F"/>
    <w:rsid w:val="00135464"/>
    <w:rsid w:val="00135DCA"/>
    <w:rsid w:val="00140983"/>
    <w:rsid w:val="00140C80"/>
    <w:rsid w:val="00142CC1"/>
    <w:rsid w:val="001437C5"/>
    <w:rsid w:val="00143FE8"/>
    <w:rsid w:val="00144AF7"/>
    <w:rsid w:val="00144EAE"/>
    <w:rsid w:val="0014630A"/>
    <w:rsid w:val="00147299"/>
    <w:rsid w:val="0015397E"/>
    <w:rsid w:val="001571E2"/>
    <w:rsid w:val="0016011C"/>
    <w:rsid w:val="00160C41"/>
    <w:rsid w:val="001615D9"/>
    <w:rsid w:val="001633AC"/>
    <w:rsid w:val="00164343"/>
    <w:rsid w:val="001657C4"/>
    <w:rsid w:val="0016691F"/>
    <w:rsid w:val="00167521"/>
    <w:rsid w:val="00167A28"/>
    <w:rsid w:val="00171D88"/>
    <w:rsid w:val="00172012"/>
    <w:rsid w:val="00172BFD"/>
    <w:rsid w:val="00172C3C"/>
    <w:rsid w:val="00173151"/>
    <w:rsid w:val="00173ECA"/>
    <w:rsid w:val="0017487C"/>
    <w:rsid w:val="00174C82"/>
    <w:rsid w:val="00174C86"/>
    <w:rsid w:val="001777C8"/>
    <w:rsid w:val="00180220"/>
    <w:rsid w:val="00182AB9"/>
    <w:rsid w:val="001831C2"/>
    <w:rsid w:val="00184071"/>
    <w:rsid w:val="001842AC"/>
    <w:rsid w:val="00185536"/>
    <w:rsid w:val="00186660"/>
    <w:rsid w:val="00186F67"/>
    <w:rsid w:val="0018702D"/>
    <w:rsid w:val="00187962"/>
    <w:rsid w:val="00187C05"/>
    <w:rsid w:val="00191650"/>
    <w:rsid w:val="00193185"/>
    <w:rsid w:val="00193E2A"/>
    <w:rsid w:val="00195F10"/>
    <w:rsid w:val="0019711D"/>
    <w:rsid w:val="001A133B"/>
    <w:rsid w:val="001A21B4"/>
    <w:rsid w:val="001A30D6"/>
    <w:rsid w:val="001A37A2"/>
    <w:rsid w:val="001A56D2"/>
    <w:rsid w:val="001A5D5E"/>
    <w:rsid w:val="001A6ADA"/>
    <w:rsid w:val="001A771D"/>
    <w:rsid w:val="001A7A3F"/>
    <w:rsid w:val="001B06D9"/>
    <w:rsid w:val="001B0C21"/>
    <w:rsid w:val="001B0C44"/>
    <w:rsid w:val="001B128A"/>
    <w:rsid w:val="001B270A"/>
    <w:rsid w:val="001B2A20"/>
    <w:rsid w:val="001B2FF5"/>
    <w:rsid w:val="001B47E4"/>
    <w:rsid w:val="001B6097"/>
    <w:rsid w:val="001B6878"/>
    <w:rsid w:val="001B7D80"/>
    <w:rsid w:val="001C0CF6"/>
    <w:rsid w:val="001C0F33"/>
    <w:rsid w:val="001C418B"/>
    <w:rsid w:val="001C43FE"/>
    <w:rsid w:val="001C4DD7"/>
    <w:rsid w:val="001C5F36"/>
    <w:rsid w:val="001C6C9E"/>
    <w:rsid w:val="001C7BFE"/>
    <w:rsid w:val="001D1D4A"/>
    <w:rsid w:val="001D23BC"/>
    <w:rsid w:val="001D3AB1"/>
    <w:rsid w:val="001D6DEA"/>
    <w:rsid w:val="001D7E40"/>
    <w:rsid w:val="001E5E1E"/>
    <w:rsid w:val="001E6808"/>
    <w:rsid w:val="001F1633"/>
    <w:rsid w:val="001F2107"/>
    <w:rsid w:val="001F2289"/>
    <w:rsid w:val="001F2336"/>
    <w:rsid w:val="001F2EA5"/>
    <w:rsid w:val="001F345A"/>
    <w:rsid w:val="001F387C"/>
    <w:rsid w:val="001F3A89"/>
    <w:rsid w:val="001F43EA"/>
    <w:rsid w:val="001F7DFC"/>
    <w:rsid w:val="0020047D"/>
    <w:rsid w:val="0020161C"/>
    <w:rsid w:val="00201F07"/>
    <w:rsid w:val="002051FA"/>
    <w:rsid w:val="002053B7"/>
    <w:rsid w:val="00205A99"/>
    <w:rsid w:val="00205BE3"/>
    <w:rsid w:val="00206533"/>
    <w:rsid w:val="002078E4"/>
    <w:rsid w:val="00207BF8"/>
    <w:rsid w:val="00210F53"/>
    <w:rsid w:val="00211928"/>
    <w:rsid w:val="00213E87"/>
    <w:rsid w:val="002168CA"/>
    <w:rsid w:val="0021782F"/>
    <w:rsid w:val="0022024F"/>
    <w:rsid w:val="00221207"/>
    <w:rsid w:val="0022172E"/>
    <w:rsid w:val="00221A4F"/>
    <w:rsid w:val="00221E1C"/>
    <w:rsid w:val="00222F81"/>
    <w:rsid w:val="00223262"/>
    <w:rsid w:val="0022390E"/>
    <w:rsid w:val="00224562"/>
    <w:rsid w:val="0022485E"/>
    <w:rsid w:val="00224F88"/>
    <w:rsid w:val="00225DC7"/>
    <w:rsid w:val="00226A5F"/>
    <w:rsid w:val="00230C17"/>
    <w:rsid w:val="00232415"/>
    <w:rsid w:val="002327DA"/>
    <w:rsid w:val="00232E6B"/>
    <w:rsid w:val="00233594"/>
    <w:rsid w:val="00233643"/>
    <w:rsid w:val="00233A7D"/>
    <w:rsid w:val="002364AF"/>
    <w:rsid w:val="0023710C"/>
    <w:rsid w:val="00237424"/>
    <w:rsid w:val="00242B16"/>
    <w:rsid w:val="00243DB4"/>
    <w:rsid w:val="00250450"/>
    <w:rsid w:val="0025055D"/>
    <w:rsid w:val="00253D9B"/>
    <w:rsid w:val="002557AA"/>
    <w:rsid w:val="002569F2"/>
    <w:rsid w:val="002602C0"/>
    <w:rsid w:val="002628D6"/>
    <w:rsid w:val="00262B92"/>
    <w:rsid w:val="002651BC"/>
    <w:rsid w:val="00270D34"/>
    <w:rsid w:val="00271845"/>
    <w:rsid w:val="00271EA0"/>
    <w:rsid w:val="00272B65"/>
    <w:rsid w:val="00272FD2"/>
    <w:rsid w:val="0027573B"/>
    <w:rsid w:val="0027582C"/>
    <w:rsid w:val="00276065"/>
    <w:rsid w:val="002771E9"/>
    <w:rsid w:val="00280590"/>
    <w:rsid w:val="00280F4A"/>
    <w:rsid w:val="0028125D"/>
    <w:rsid w:val="002827B4"/>
    <w:rsid w:val="0028423B"/>
    <w:rsid w:val="00285533"/>
    <w:rsid w:val="00285AC1"/>
    <w:rsid w:val="00286998"/>
    <w:rsid w:val="00290F95"/>
    <w:rsid w:val="002911D3"/>
    <w:rsid w:val="00291806"/>
    <w:rsid w:val="0029316F"/>
    <w:rsid w:val="0029379E"/>
    <w:rsid w:val="002945B5"/>
    <w:rsid w:val="00294E93"/>
    <w:rsid w:val="00295333"/>
    <w:rsid w:val="00295949"/>
    <w:rsid w:val="00295AE6"/>
    <w:rsid w:val="00295BB7"/>
    <w:rsid w:val="00295F73"/>
    <w:rsid w:val="00296134"/>
    <w:rsid w:val="002A024C"/>
    <w:rsid w:val="002A25ED"/>
    <w:rsid w:val="002A3A3A"/>
    <w:rsid w:val="002A47BA"/>
    <w:rsid w:val="002A4C34"/>
    <w:rsid w:val="002A75AE"/>
    <w:rsid w:val="002B0381"/>
    <w:rsid w:val="002B15DA"/>
    <w:rsid w:val="002B1F6E"/>
    <w:rsid w:val="002B1FE6"/>
    <w:rsid w:val="002B2871"/>
    <w:rsid w:val="002B3259"/>
    <w:rsid w:val="002B35BB"/>
    <w:rsid w:val="002B36F5"/>
    <w:rsid w:val="002B3ACA"/>
    <w:rsid w:val="002B4300"/>
    <w:rsid w:val="002B543D"/>
    <w:rsid w:val="002B613A"/>
    <w:rsid w:val="002B6CD7"/>
    <w:rsid w:val="002C093D"/>
    <w:rsid w:val="002C1A0B"/>
    <w:rsid w:val="002C1BE7"/>
    <w:rsid w:val="002C2045"/>
    <w:rsid w:val="002C321E"/>
    <w:rsid w:val="002C52B4"/>
    <w:rsid w:val="002C5886"/>
    <w:rsid w:val="002C79E7"/>
    <w:rsid w:val="002C7EF3"/>
    <w:rsid w:val="002D11BD"/>
    <w:rsid w:val="002D2078"/>
    <w:rsid w:val="002D269B"/>
    <w:rsid w:val="002D3010"/>
    <w:rsid w:val="002D36CC"/>
    <w:rsid w:val="002D47E1"/>
    <w:rsid w:val="002D4F0E"/>
    <w:rsid w:val="002D59F9"/>
    <w:rsid w:val="002D5BDD"/>
    <w:rsid w:val="002D68E8"/>
    <w:rsid w:val="002E12CD"/>
    <w:rsid w:val="002E251A"/>
    <w:rsid w:val="002E2A42"/>
    <w:rsid w:val="002E3743"/>
    <w:rsid w:val="002E3ADF"/>
    <w:rsid w:val="002E78B0"/>
    <w:rsid w:val="002F06AC"/>
    <w:rsid w:val="002F1293"/>
    <w:rsid w:val="002F3B3F"/>
    <w:rsid w:val="002F3BA2"/>
    <w:rsid w:val="002F6046"/>
    <w:rsid w:val="002F63D3"/>
    <w:rsid w:val="002F7A0D"/>
    <w:rsid w:val="00300878"/>
    <w:rsid w:val="003013B1"/>
    <w:rsid w:val="00302FE7"/>
    <w:rsid w:val="003041B5"/>
    <w:rsid w:val="00304E45"/>
    <w:rsid w:val="00305EDB"/>
    <w:rsid w:val="00307366"/>
    <w:rsid w:val="00307E02"/>
    <w:rsid w:val="00307FF9"/>
    <w:rsid w:val="003114BA"/>
    <w:rsid w:val="00311B12"/>
    <w:rsid w:val="003137E7"/>
    <w:rsid w:val="0031441A"/>
    <w:rsid w:val="003147C9"/>
    <w:rsid w:val="003151C2"/>
    <w:rsid w:val="003171EC"/>
    <w:rsid w:val="003212DD"/>
    <w:rsid w:val="00322FC2"/>
    <w:rsid w:val="00323831"/>
    <w:rsid w:val="00324CAB"/>
    <w:rsid w:val="00326711"/>
    <w:rsid w:val="00326835"/>
    <w:rsid w:val="00326D9F"/>
    <w:rsid w:val="00327136"/>
    <w:rsid w:val="00330423"/>
    <w:rsid w:val="00330A01"/>
    <w:rsid w:val="00331077"/>
    <w:rsid w:val="00331792"/>
    <w:rsid w:val="00331BD1"/>
    <w:rsid w:val="00333F3D"/>
    <w:rsid w:val="00334DF6"/>
    <w:rsid w:val="003360CC"/>
    <w:rsid w:val="003402D2"/>
    <w:rsid w:val="003402E8"/>
    <w:rsid w:val="003406FC"/>
    <w:rsid w:val="00340D2B"/>
    <w:rsid w:val="003418E3"/>
    <w:rsid w:val="003422FC"/>
    <w:rsid w:val="00342450"/>
    <w:rsid w:val="003424B7"/>
    <w:rsid w:val="003445AF"/>
    <w:rsid w:val="0034472A"/>
    <w:rsid w:val="00345D8B"/>
    <w:rsid w:val="00346014"/>
    <w:rsid w:val="0034610B"/>
    <w:rsid w:val="00346A8D"/>
    <w:rsid w:val="0034709B"/>
    <w:rsid w:val="003504E3"/>
    <w:rsid w:val="0035121D"/>
    <w:rsid w:val="003536D6"/>
    <w:rsid w:val="00353A2F"/>
    <w:rsid w:val="003545F8"/>
    <w:rsid w:val="00355C53"/>
    <w:rsid w:val="00356083"/>
    <w:rsid w:val="003566F3"/>
    <w:rsid w:val="0035734E"/>
    <w:rsid w:val="00357F17"/>
    <w:rsid w:val="00360017"/>
    <w:rsid w:val="00361AA2"/>
    <w:rsid w:val="0036230E"/>
    <w:rsid w:val="00363945"/>
    <w:rsid w:val="00364447"/>
    <w:rsid w:val="00365534"/>
    <w:rsid w:val="00365872"/>
    <w:rsid w:val="00366B32"/>
    <w:rsid w:val="00372622"/>
    <w:rsid w:val="00375056"/>
    <w:rsid w:val="0038154C"/>
    <w:rsid w:val="00382E9C"/>
    <w:rsid w:val="00383992"/>
    <w:rsid w:val="00383AE8"/>
    <w:rsid w:val="00384AE4"/>
    <w:rsid w:val="00384B6C"/>
    <w:rsid w:val="00386678"/>
    <w:rsid w:val="00386803"/>
    <w:rsid w:val="003906FB"/>
    <w:rsid w:val="00391692"/>
    <w:rsid w:val="00391B14"/>
    <w:rsid w:val="003929EF"/>
    <w:rsid w:val="003931EE"/>
    <w:rsid w:val="00393704"/>
    <w:rsid w:val="00393775"/>
    <w:rsid w:val="00393CE7"/>
    <w:rsid w:val="003944AC"/>
    <w:rsid w:val="00394687"/>
    <w:rsid w:val="0039579C"/>
    <w:rsid w:val="00395981"/>
    <w:rsid w:val="003961B4"/>
    <w:rsid w:val="003969FC"/>
    <w:rsid w:val="003979DC"/>
    <w:rsid w:val="003A1089"/>
    <w:rsid w:val="003A14B2"/>
    <w:rsid w:val="003A2681"/>
    <w:rsid w:val="003A268A"/>
    <w:rsid w:val="003A2CB3"/>
    <w:rsid w:val="003A3772"/>
    <w:rsid w:val="003A3CE0"/>
    <w:rsid w:val="003A4916"/>
    <w:rsid w:val="003A57AD"/>
    <w:rsid w:val="003A6B42"/>
    <w:rsid w:val="003A7923"/>
    <w:rsid w:val="003B0546"/>
    <w:rsid w:val="003B074E"/>
    <w:rsid w:val="003B10BA"/>
    <w:rsid w:val="003B2FA1"/>
    <w:rsid w:val="003B36E2"/>
    <w:rsid w:val="003B3EE2"/>
    <w:rsid w:val="003B594D"/>
    <w:rsid w:val="003B6717"/>
    <w:rsid w:val="003C0BA9"/>
    <w:rsid w:val="003C1B36"/>
    <w:rsid w:val="003C42DD"/>
    <w:rsid w:val="003C590B"/>
    <w:rsid w:val="003C5994"/>
    <w:rsid w:val="003C6630"/>
    <w:rsid w:val="003C7775"/>
    <w:rsid w:val="003C7DB7"/>
    <w:rsid w:val="003D2578"/>
    <w:rsid w:val="003D326C"/>
    <w:rsid w:val="003D3F21"/>
    <w:rsid w:val="003D540E"/>
    <w:rsid w:val="003D587C"/>
    <w:rsid w:val="003D5FF1"/>
    <w:rsid w:val="003D677A"/>
    <w:rsid w:val="003E0F74"/>
    <w:rsid w:val="003E1ED5"/>
    <w:rsid w:val="003E286E"/>
    <w:rsid w:val="003E2A11"/>
    <w:rsid w:val="003E3CDD"/>
    <w:rsid w:val="003E5FA2"/>
    <w:rsid w:val="003E7FBE"/>
    <w:rsid w:val="003F0756"/>
    <w:rsid w:val="003F125E"/>
    <w:rsid w:val="003F1689"/>
    <w:rsid w:val="003F1F2C"/>
    <w:rsid w:val="003F289E"/>
    <w:rsid w:val="003F3E1D"/>
    <w:rsid w:val="003F58A2"/>
    <w:rsid w:val="003F591E"/>
    <w:rsid w:val="003F7FA4"/>
    <w:rsid w:val="00400989"/>
    <w:rsid w:val="00401395"/>
    <w:rsid w:val="0040248B"/>
    <w:rsid w:val="00402EC6"/>
    <w:rsid w:val="00402F71"/>
    <w:rsid w:val="00403869"/>
    <w:rsid w:val="0040629D"/>
    <w:rsid w:val="004063DC"/>
    <w:rsid w:val="0040775F"/>
    <w:rsid w:val="00407A20"/>
    <w:rsid w:val="004106C9"/>
    <w:rsid w:val="00411170"/>
    <w:rsid w:val="00411F89"/>
    <w:rsid w:val="00412005"/>
    <w:rsid w:val="0041330C"/>
    <w:rsid w:val="0041408B"/>
    <w:rsid w:val="004146BB"/>
    <w:rsid w:val="00415179"/>
    <w:rsid w:val="00416541"/>
    <w:rsid w:val="0041741C"/>
    <w:rsid w:val="00420339"/>
    <w:rsid w:val="00420B79"/>
    <w:rsid w:val="00420FB7"/>
    <w:rsid w:val="00424365"/>
    <w:rsid w:val="00424649"/>
    <w:rsid w:val="00425A5D"/>
    <w:rsid w:val="00425CF3"/>
    <w:rsid w:val="00426A8B"/>
    <w:rsid w:val="00427DE1"/>
    <w:rsid w:val="0043032D"/>
    <w:rsid w:val="00431DE0"/>
    <w:rsid w:val="00433710"/>
    <w:rsid w:val="00433E36"/>
    <w:rsid w:val="00436BC0"/>
    <w:rsid w:val="00437F83"/>
    <w:rsid w:val="004407C4"/>
    <w:rsid w:val="00440DA3"/>
    <w:rsid w:val="00441713"/>
    <w:rsid w:val="00442C6D"/>
    <w:rsid w:val="00444176"/>
    <w:rsid w:val="004441E6"/>
    <w:rsid w:val="00446851"/>
    <w:rsid w:val="00446F5B"/>
    <w:rsid w:val="00447212"/>
    <w:rsid w:val="004507D9"/>
    <w:rsid w:val="00451188"/>
    <w:rsid w:val="00451240"/>
    <w:rsid w:val="004532BC"/>
    <w:rsid w:val="00454657"/>
    <w:rsid w:val="00455D65"/>
    <w:rsid w:val="004571CA"/>
    <w:rsid w:val="0045759E"/>
    <w:rsid w:val="00460039"/>
    <w:rsid w:val="00461006"/>
    <w:rsid w:val="004612FF"/>
    <w:rsid w:val="00462B58"/>
    <w:rsid w:val="00463CCD"/>
    <w:rsid w:val="0046525A"/>
    <w:rsid w:val="00467FB8"/>
    <w:rsid w:val="00470696"/>
    <w:rsid w:val="00471925"/>
    <w:rsid w:val="00472E16"/>
    <w:rsid w:val="00474709"/>
    <w:rsid w:val="00476FFE"/>
    <w:rsid w:val="00481294"/>
    <w:rsid w:val="004816DF"/>
    <w:rsid w:val="004832FD"/>
    <w:rsid w:val="0048524F"/>
    <w:rsid w:val="004874FB"/>
    <w:rsid w:val="0048777C"/>
    <w:rsid w:val="00487BD4"/>
    <w:rsid w:val="00487CCF"/>
    <w:rsid w:val="00487F87"/>
    <w:rsid w:val="00490DC1"/>
    <w:rsid w:val="00491816"/>
    <w:rsid w:val="00491ABD"/>
    <w:rsid w:val="00493849"/>
    <w:rsid w:val="0049429D"/>
    <w:rsid w:val="00494BDE"/>
    <w:rsid w:val="00495340"/>
    <w:rsid w:val="004A1AC0"/>
    <w:rsid w:val="004A2EB4"/>
    <w:rsid w:val="004A388A"/>
    <w:rsid w:val="004A5543"/>
    <w:rsid w:val="004A5844"/>
    <w:rsid w:val="004A6499"/>
    <w:rsid w:val="004B0676"/>
    <w:rsid w:val="004B10F1"/>
    <w:rsid w:val="004B176E"/>
    <w:rsid w:val="004B34E8"/>
    <w:rsid w:val="004B3586"/>
    <w:rsid w:val="004B360A"/>
    <w:rsid w:val="004B3781"/>
    <w:rsid w:val="004B4149"/>
    <w:rsid w:val="004B4A7E"/>
    <w:rsid w:val="004B4B04"/>
    <w:rsid w:val="004B582C"/>
    <w:rsid w:val="004B69C0"/>
    <w:rsid w:val="004B72C7"/>
    <w:rsid w:val="004B7357"/>
    <w:rsid w:val="004C0FBA"/>
    <w:rsid w:val="004C5D70"/>
    <w:rsid w:val="004C624C"/>
    <w:rsid w:val="004C6776"/>
    <w:rsid w:val="004C6C9E"/>
    <w:rsid w:val="004C6CD4"/>
    <w:rsid w:val="004C72CB"/>
    <w:rsid w:val="004D0463"/>
    <w:rsid w:val="004D23BF"/>
    <w:rsid w:val="004D3C92"/>
    <w:rsid w:val="004D58F7"/>
    <w:rsid w:val="004D6642"/>
    <w:rsid w:val="004D77E8"/>
    <w:rsid w:val="004D7A86"/>
    <w:rsid w:val="004E14D9"/>
    <w:rsid w:val="004E218E"/>
    <w:rsid w:val="004E2F13"/>
    <w:rsid w:val="004E2FC0"/>
    <w:rsid w:val="004E54FE"/>
    <w:rsid w:val="004E6296"/>
    <w:rsid w:val="004F04F3"/>
    <w:rsid w:val="004F2548"/>
    <w:rsid w:val="004F2F98"/>
    <w:rsid w:val="004F321F"/>
    <w:rsid w:val="004F4464"/>
    <w:rsid w:val="004F4778"/>
    <w:rsid w:val="004F48E8"/>
    <w:rsid w:val="004F5F87"/>
    <w:rsid w:val="004F6F7B"/>
    <w:rsid w:val="004F7E9C"/>
    <w:rsid w:val="00500433"/>
    <w:rsid w:val="00500883"/>
    <w:rsid w:val="00500BCC"/>
    <w:rsid w:val="0050209E"/>
    <w:rsid w:val="00503142"/>
    <w:rsid w:val="0050355B"/>
    <w:rsid w:val="0050524E"/>
    <w:rsid w:val="005055B5"/>
    <w:rsid w:val="00505F1E"/>
    <w:rsid w:val="00506316"/>
    <w:rsid w:val="00506698"/>
    <w:rsid w:val="005148CE"/>
    <w:rsid w:val="00514D9C"/>
    <w:rsid w:val="00515060"/>
    <w:rsid w:val="00515770"/>
    <w:rsid w:val="00515F72"/>
    <w:rsid w:val="0051659F"/>
    <w:rsid w:val="00517934"/>
    <w:rsid w:val="00517CE6"/>
    <w:rsid w:val="005220B6"/>
    <w:rsid w:val="00523C29"/>
    <w:rsid w:val="00526F59"/>
    <w:rsid w:val="00531C2D"/>
    <w:rsid w:val="005323C0"/>
    <w:rsid w:val="00534581"/>
    <w:rsid w:val="00534ACE"/>
    <w:rsid w:val="00535FF5"/>
    <w:rsid w:val="005361BB"/>
    <w:rsid w:val="00536F0B"/>
    <w:rsid w:val="005377BC"/>
    <w:rsid w:val="005419C7"/>
    <w:rsid w:val="00542107"/>
    <w:rsid w:val="005424A2"/>
    <w:rsid w:val="00542681"/>
    <w:rsid w:val="00544105"/>
    <w:rsid w:val="00544C6F"/>
    <w:rsid w:val="005455A2"/>
    <w:rsid w:val="00545F1B"/>
    <w:rsid w:val="005461CB"/>
    <w:rsid w:val="00546C35"/>
    <w:rsid w:val="00547179"/>
    <w:rsid w:val="005527AE"/>
    <w:rsid w:val="0055361F"/>
    <w:rsid w:val="00553C9F"/>
    <w:rsid w:val="00557103"/>
    <w:rsid w:val="005604DB"/>
    <w:rsid w:val="00561281"/>
    <w:rsid w:val="005632C8"/>
    <w:rsid w:val="005633D8"/>
    <w:rsid w:val="00564915"/>
    <w:rsid w:val="00566158"/>
    <w:rsid w:val="005705D1"/>
    <w:rsid w:val="00570C17"/>
    <w:rsid w:val="0057197C"/>
    <w:rsid w:val="00571DBE"/>
    <w:rsid w:val="00572472"/>
    <w:rsid w:val="005728B1"/>
    <w:rsid w:val="0057387A"/>
    <w:rsid w:val="005749EB"/>
    <w:rsid w:val="0057743B"/>
    <w:rsid w:val="00577B97"/>
    <w:rsid w:val="00584295"/>
    <w:rsid w:val="005845FA"/>
    <w:rsid w:val="00586458"/>
    <w:rsid w:val="00586ABA"/>
    <w:rsid w:val="00586F21"/>
    <w:rsid w:val="00590535"/>
    <w:rsid w:val="0059348D"/>
    <w:rsid w:val="00594DA0"/>
    <w:rsid w:val="00595342"/>
    <w:rsid w:val="0059553C"/>
    <w:rsid w:val="005A0CD6"/>
    <w:rsid w:val="005A21F7"/>
    <w:rsid w:val="005A3316"/>
    <w:rsid w:val="005A420B"/>
    <w:rsid w:val="005A4512"/>
    <w:rsid w:val="005A4AC4"/>
    <w:rsid w:val="005A5C5F"/>
    <w:rsid w:val="005B057E"/>
    <w:rsid w:val="005B16D8"/>
    <w:rsid w:val="005B1909"/>
    <w:rsid w:val="005B1A30"/>
    <w:rsid w:val="005B2B64"/>
    <w:rsid w:val="005B636D"/>
    <w:rsid w:val="005B6546"/>
    <w:rsid w:val="005C1791"/>
    <w:rsid w:val="005C17EA"/>
    <w:rsid w:val="005C2089"/>
    <w:rsid w:val="005C264C"/>
    <w:rsid w:val="005C29EB"/>
    <w:rsid w:val="005C30C6"/>
    <w:rsid w:val="005C4341"/>
    <w:rsid w:val="005C5310"/>
    <w:rsid w:val="005C7317"/>
    <w:rsid w:val="005D1931"/>
    <w:rsid w:val="005D19D1"/>
    <w:rsid w:val="005D2230"/>
    <w:rsid w:val="005D2359"/>
    <w:rsid w:val="005D2C01"/>
    <w:rsid w:val="005D2D6F"/>
    <w:rsid w:val="005D388E"/>
    <w:rsid w:val="005D401E"/>
    <w:rsid w:val="005D4812"/>
    <w:rsid w:val="005D5DEC"/>
    <w:rsid w:val="005D638B"/>
    <w:rsid w:val="005D64AB"/>
    <w:rsid w:val="005D6834"/>
    <w:rsid w:val="005D6CAF"/>
    <w:rsid w:val="005D6ED4"/>
    <w:rsid w:val="005E073D"/>
    <w:rsid w:val="005E3926"/>
    <w:rsid w:val="005E474E"/>
    <w:rsid w:val="005E48A3"/>
    <w:rsid w:val="005E5956"/>
    <w:rsid w:val="005E6867"/>
    <w:rsid w:val="005E72BC"/>
    <w:rsid w:val="005E79E0"/>
    <w:rsid w:val="005F1B86"/>
    <w:rsid w:val="005F1CB0"/>
    <w:rsid w:val="005F42FE"/>
    <w:rsid w:val="005F5350"/>
    <w:rsid w:val="00600737"/>
    <w:rsid w:val="00601402"/>
    <w:rsid w:val="00603C3A"/>
    <w:rsid w:val="00604795"/>
    <w:rsid w:val="00605266"/>
    <w:rsid w:val="00606078"/>
    <w:rsid w:val="00606619"/>
    <w:rsid w:val="00606BE2"/>
    <w:rsid w:val="00606E54"/>
    <w:rsid w:val="0060750B"/>
    <w:rsid w:val="00607929"/>
    <w:rsid w:val="00610A92"/>
    <w:rsid w:val="00610C85"/>
    <w:rsid w:val="00611A11"/>
    <w:rsid w:val="00611BE1"/>
    <w:rsid w:val="00613224"/>
    <w:rsid w:val="00614208"/>
    <w:rsid w:val="00614DCB"/>
    <w:rsid w:val="00615C36"/>
    <w:rsid w:val="00616D5B"/>
    <w:rsid w:val="006170D1"/>
    <w:rsid w:val="00617879"/>
    <w:rsid w:val="00617985"/>
    <w:rsid w:val="006179B0"/>
    <w:rsid w:val="00620591"/>
    <w:rsid w:val="00621198"/>
    <w:rsid w:val="00623F45"/>
    <w:rsid w:val="00623FAA"/>
    <w:rsid w:val="006263F7"/>
    <w:rsid w:val="0062673B"/>
    <w:rsid w:val="006328D9"/>
    <w:rsid w:val="00632C01"/>
    <w:rsid w:val="00632F9E"/>
    <w:rsid w:val="00633DDD"/>
    <w:rsid w:val="00634FB7"/>
    <w:rsid w:val="006357CC"/>
    <w:rsid w:val="00635A21"/>
    <w:rsid w:val="006370E2"/>
    <w:rsid w:val="00637839"/>
    <w:rsid w:val="00637F3B"/>
    <w:rsid w:val="00640354"/>
    <w:rsid w:val="006424F1"/>
    <w:rsid w:val="006425C1"/>
    <w:rsid w:val="00642BFB"/>
    <w:rsid w:val="00643190"/>
    <w:rsid w:val="0064322F"/>
    <w:rsid w:val="006433DB"/>
    <w:rsid w:val="0064362C"/>
    <w:rsid w:val="00645893"/>
    <w:rsid w:val="0064677B"/>
    <w:rsid w:val="006469D1"/>
    <w:rsid w:val="00646D90"/>
    <w:rsid w:val="006522CE"/>
    <w:rsid w:val="0065245B"/>
    <w:rsid w:val="00653465"/>
    <w:rsid w:val="00653D92"/>
    <w:rsid w:val="00654346"/>
    <w:rsid w:val="00654C74"/>
    <w:rsid w:val="00655413"/>
    <w:rsid w:val="00656B1D"/>
    <w:rsid w:val="006578C8"/>
    <w:rsid w:val="006600EC"/>
    <w:rsid w:val="006604AC"/>
    <w:rsid w:val="00660ACE"/>
    <w:rsid w:val="00660B82"/>
    <w:rsid w:val="00660C8A"/>
    <w:rsid w:val="00662E1B"/>
    <w:rsid w:val="0066671D"/>
    <w:rsid w:val="006675E0"/>
    <w:rsid w:val="006677C7"/>
    <w:rsid w:val="006678F9"/>
    <w:rsid w:val="00671702"/>
    <w:rsid w:val="00671B62"/>
    <w:rsid w:val="00672123"/>
    <w:rsid w:val="00675193"/>
    <w:rsid w:val="006762FB"/>
    <w:rsid w:val="0067732E"/>
    <w:rsid w:val="00677ACA"/>
    <w:rsid w:val="00682120"/>
    <w:rsid w:val="00684BA4"/>
    <w:rsid w:val="00685153"/>
    <w:rsid w:val="0068547E"/>
    <w:rsid w:val="00686531"/>
    <w:rsid w:val="00686B9C"/>
    <w:rsid w:val="00686F17"/>
    <w:rsid w:val="00690EFE"/>
    <w:rsid w:val="006911AE"/>
    <w:rsid w:val="00692485"/>
    <w:rsid w:val="00692F9E"/>
    <w:rsid w:val="006964CE"/>
    <w:rsid w:val="0069687E"/>
    <w:rsid w:val="00697EF0"/>
    <w:rsid w:val="006A08B1"/>
    <w:rsid w:val="006A1515"/>
    <w:rsid w:val="006A1B3A"/>
    <w:rsid w:val="006A1BB7"/>
    <w:rsid w:val="006A4673"/>
    <w:rsid w:val="006A507B"/>
    <w:rsid w:val="006A5687"/>
    <w:rsid w:val="006A69B8"/>
    <w:rsid w:val="006B0376"/>
    <w:rsid w:val="006B1D20"/>
    <w:rsid w:val="006B3183"/>
    <w:rsid w:val="006B3BD1"/>
    <w:rsid w:val="006B3F0C"/>
    <w:rsid w:val="006B4C12"/>
    <w:rsid w:val="006B5212"/>
    <w:rsid w:val="006B527D"/>
    <w:rsid w:val="006B6093"/>
    <w:rsid w:val="006B74E0"/>
    <w:rsid w:val="006C1AAE"/>
    <w:rsid w:val="006C274C"/>
    <w:rsid w:val="006C2835"/>
    <w:rsid w:val="006C36CA"/>
    <w:rsid w:val="006C489D"/>
    <w:rsid w:val="006C5261"/>
    <w:rsid w:val="006C54A3"/>
    <w:rsid w:val="006C5DA5"/>
    <w:rsid w:val="006C6E21"/>
    <w:rsid w:val="006D03A3"/>
    <w:rsid w:val="006D051D"/>
    <w:rsid w:val="006D0C44"/>
    <w:rsid w:val="006D1A4F"/>
    <w:rsid w:val="006D28EE"/>
    <w:rsid w:val="006D2950"/>
    <w:rsid w:val="006D2C5F"/>
    <w:rsid w:val="006D5428"/>
    <w:rsid w:val="006D7A76"/>
    <w:rsid w:val="006E03EC"/>
    <w:rsid w:val="006E0CC9"/>
    <w:rsid w:val="006E0E2C"/>
    <w:rsid w:val="006E25E5"/>
    <w:rsid w:val="006E283B"/>
    <w:rsid w:val="006E2E77"/>
    <w:rsid w:val="006E3D69"/>
    <w:rsid w:val="006E3EAA"/>
    <w:rsid w:val="006E6ED9"/>
    <w:rsid w:val="006E6F59"/>
    <w:rsid w:val="006F0B58"/>
    <w:rsid w:val="006F2F97"/>
    <w:rsid w:val="006F35AE"/>
    <w:rsid w:val="006F4370"/>
    <w:rsid w:val="006F556D"/>
    <w:rsid w:val="006F576A"/>
    <w:rsid w:val="006F5BAF"/>
    <w:rsid w:val="006F625A"/>
    <w:rsid w:val="006F64A6"/>
    <w:rsid w:val="006F7073"/>
    <w:rsid w:val="006F72AF"/>
    <w:rsid w:val="006F76BC"/>
    <w:rsid w:val="006F7D08"/>
    <w:rsid w:val="007001B9"/>
    <w:rsid w:val="0070076B"/>
    <w:rsid w:val="007015B5"/>
    <w:rsid w:val="00702272"/>
    <w:rsid w:val="00702E64"/>
    <w:rsid w:val="00704945"/>
    <w:rsid w:val="007054A4"/>
    <w:rsid w:val="00705B1E"/>
    <w:rsid w:val="00706D19"/>
    <w:rsid w:val="00706D41"/>
    <w:rsid w:val="007071FB"/>
    <w:rsid w:val="00710EBA"/>
    <w:rsid w:val="00712CB7"/>
    <w:rsid w:val="00712CCA"/>
    <w:rsid w:val="00713C9D"/>
    <w:rsid w:val="00714280"/>
    <w:rsid w:val="00714451"/>
    <w:rsid w:val="00714EDA"/>
    <w:rsid w:val="007153E7"/>
    <w:rsid w:val="0071590D"/>
    <w:rsid w:val="007166D8"/>
    <w:rsid w:val="0071687D"/>
    <w:rsid w:val="00717660"/>
    <w:rsid w:val="00721AC1"/>
    <w:rsid w:val="007227ED"/>
    <w:rsid w:val="00722A48"/>
    <w:rsid w:val="00722D71"/>
    <w:rsid w:val="0072353D"/>
    <w:rsid w:val="00723B44"/>
    <w:rsid w:val="0072440F"/>
    <w:rsid w:val="00724527"/>
    <w:rsid w:val="00725A7C"/>
    <w:rsid w:val="0072613B"/>
    <w:rsid w:val="00727BF4"/>
    <w:rsid w:val="007308D2"/>
    <w:rsid w:val="007324CC"/>
    <w:rsid w:val="0073261B"/>
    <w:rsid w:val="00732DC9"/>
    <w:rsid w:val="00734739"/>
    <w:rsid w:val="0073695A"/>
    <w:rsid w:val="00736EB8"/>
    <w:rsid w:val="00737242"/>
    <w:rsid w:val="007424DD"/>
    <w:rsid w:val="00745963"/>
    <w:rsid w:val="00745FCF"/>
    <w:rsid w:val="007465DA"/>
    <w:rsid w:val="00746E4A"/>
    <w:rsid w:val="007478B3"/>
    <w:rsid w:val="00747F4D"/>
    <w:rsid w:val="007501AF"/>
    <w:rsid w:val="00750494"/>
    <w:rsid w:val="00750870"/>
    <w:rsid w:val="00750E5A"/>
    <w:rsid w:val="00752047"/>
    <w:rsid w:val="00752D3A"/>
    <w:rsid w:val="00755CE9"/>
    <w:rsid w:val="00756589"/>
    <w:rsid w:val="00757D98"/>
    <w:rsid w:val="007600EE"/>
    <w:rsid w:val="007603A6"/>
    <w:rsid w:val="0076075F"/>
    <w:rsid w:val="0076324A"/>
    <w:rsid w:val="0076429E"/>
    <w:rsid w:val="007651E6"/>
    <w:rsid w:val="00765661"/>
    <w:rsid w:val="007665BD"/>
    <w:rsid w:val="00766B22"/>
    <w:rsid w:val="00771CB9"/>
    <w:rsid w:val="007739E3"/>
    <w:rsid w:val="007747FE"/>
    <w:rsid w:val="00775CD2"/>
    <w:rsid w:val="00776026"/>
    <w:rsid w:val="00781073"/>
    <w:rsid w:val="00781153"/>
    <w:rsid w:val="00781F0E"/>
    <w:rsid w:val="0078254E"/>
    <w:rsid w:val="007832B0"/>
    <w:rsid w:val="0078393A"/>
    <w:rsid w:val="0078512D"/>
    <w:rsid w:val="00785CAD"/>
    <w:rsid w:val="00786F62"/>
    <w:rsid w:val="00790306"/>
    <w:rsid w:val="00791295"/>
    <w:rsid w:val="007913E3"/>
    <w:rsid w:val="00793C10"/>
    <w:rsid w:val="00793D56"/>
    <w:rsid w:val="007954E7"/>
    <w:rsid w:val="00795D2B"/>
    <w:rsid w:val="00796868"/>
    <w:rsid w:val="00796BED"/>
    <w:rsid w:val="00797177"/>
    <w:rsid w:val="00797B5A"/>
    <w:rsid w:val="00797C47"/>
    <w:rsid w:val="00797D45"/>
    <w:rsid w:val="007A100B"/>
    <w:rsid w:val="007A26B7"/>
    <w:rsid w:val="007A283F"/>
    <w:rsid w:val="007A4DBC"/>
    <w:rsid w:val="007A4DCA"/>
    <w:rsid w:val="007A5DA0"/>
    <w:rsid w:val="007A6C96"/>
    <w:rsid w:val="007B0843"/>
    <w:rsid w:val="007B2AFA"/>
    <w:rsid w:val="007B3CF0"/>
    <w:rsid w:val="007B5E1B"/>
    <w:rsid w:val="007B674B"/>
    <w:rsid w:val="007B6B49"/>
    <w:rsid w:val="007B753C"/>
    <w:rsid w:val="007C061F"/>
    <w:rsid w:val="007C232C"/>
    <w:rsid w:val="007C3A65"/>
    <w:rsid w:val="007C4608"/>
    <w:rsid w:val="007C4BC0"/>
    <w:rsid w:val="007C52C9"/>
    <w:rsid w:val="007D1C59"/>
    <w:rsid w:val="007D20D3"/>
    <w:rsid w:val="007D2A35"/>
    <w:rsid w:val="007D2A7A"/>
    <w:rsid w:val="007D2BC2"/>
    <w:rsid w:val="007D38C2"/>
    <w:rsid w:val="007D3D58"/>
    <w:rsid w:val="007D4070"/>
    <w:rsid w:val="007D6A11"/>
    <w:rsid w:val="007D741B"/>
    <w:rsid w:val="007D7984"/>
    <w:rsid w:val="007E0016"/>
    <w:rsid w:val="007E0DE2"/>
    <w:rsid w:val="007E23A5"/>
    <w:rsid w:val="007E3AFD"/>
    <w:rsid w:val="007E435B"/>
    <w:rsid w:val="007E4F48"/>
    <w:rsid w:val="007E56DD"/>
    <w:rsid w:val="007E6FB6"/>
    <w:rsid w:val="007F2E58"/>
    <w:rsid w:val="007F7ADE"/>
    <w:rsid w:val="00800041"/>
    <w:rsid w:val="0080278B"/>
    <w:rsid w:val="0080434F"/>
    <w:rsid w:val="008045B6"/>
    <w:rsid w:val="00804A8C"/>
    <w:rsid w:val="008058FF"/>
    <w:rsid w:val="00807895"/>
    <w:rsid w:val="00807FB8"/>
    <w:rsid w:val="00812023"/>
    <w:rsid w:val="0081232E"/>
    <w:rsid w:val="008149E9"/>
    <w:rsid w:val="0082022A"/>
    <w:rsid w:val="0082033B"/>
    <w:rsid w:val="00822B4D"/>
    <w:rsid w:val="00822FEC"/>
    <w:rsid w:val="0082300A"/>
    <w:rsid w:val="00824B37"/>
    <w:rsid w:val="008251B7"/>
    <w:rsid w:val="008262C6"/>
    <w:rsid w:val="00827EEC"/>
    <w:rsid w:val="00830301"/>
    <w:rsid w:val="00831CAC"/>
    <w:rsid w:val="00833070"/>
    <w:rsid w:val="008331FC"/>
    <w:rsid w:val="00834B4E"/>
    <w:rsid w:val="00835B81"/>
    <w:rsid w:val="008360ED"/>
    <w:rsid w:val="008363A2"/>
    <w:rsid w:val="00836F78"/>
    <w:rsid w:val="00837E7D"/>
    <w:rsid w:val="008418B9"/>
    <w:rsid w:val="00842935"/>
    <w:rsid w:val="008430A0"/>
    <w:rsid w:val="00843CA5"/>
    <w:rsid w:val="00843E4A"/>
    <w:rsid w:val="00844C30"/>
    <w:rsid w:val="00845BC9"/>
    <w:rsid w:val="00845F2B"/>
    <w:rsid w:val="008464EE"/>
    <w:rsid w:val="008467E9"/>
    <w:rsid w:val="008468F8"/>
    <w:rsid w:val="0085034A"/>
    <w:rsid w:val="008504A4"/>
    <w:rsid w:val="00850F76"/>
    <w:rsid w:val="008510B6"/>
    <w:rsid w:val="00851302"/>
    <w:rsid w:val="008542D4"/>
    <w:rsid w:val="008551B7"/>
    <w:rsid w:val="008564CA"/>
    <w:rsid w:val="00856629"/>
    <w:rsid w:val="00856781"/>
    <w:rsid w:val="00857E91"/>
    <w:rsid w:val="0086103E"/>
    <w:rsid w:val="00861095"/>
    <w:rsid w:val="00861364"/>
    <w:rsid w:val="008642E6"/>
    <w:rsid w:val="00865053"/>
    <w:rsid w:val="008655A9"/>
    <w:rsid w:val="00866627"/>
    <w:rsid w:val="00866F6F"/>
    <w:rsid w:val="00867F64"/>
    <w:rsid w:val="00875183"/>
    <w:rsid w:val="00877D46"/>
    <w:rsid w:val="00877D97"/>
    <w:rsid w:val="008808C3"/>
    <w:rsid w:val="00881BBE"/>
    <w:rsid w:val="00881DF8"/>
    <w:rsid w:val="00885FE0"/>
    <w:rsid w:val="00886BE4"/>
    <w:rsid w:val="00886F0F"/>
    <w:rsid w:val="00887415"/>
    <w:rsid w:val="00890A80"/>
    <w:rsid w:val="008922B4"/>
    <w:rsid w:val="00895247"/>
    <w:rsid w:val="008962F7"/>
    <w:rsid w:val="00896470"/>
    <w:rsid w:val="00897616"/>
    <w:rsid w:val="008A1731"/>
    <w:rsid w:val="008A4268"/>
    <w:rsid w:val="008A5E17"/>
    <w:rsid w:val="008A6B66"/>
    <w:rsid w:val="008B06AF"/>
    <w:rsid w:val="008B12D8"/>
    <w:rsid w:val="008B3B6A"/>
    <w:rsid w:val="008B4539"/>
    <w:rsid w:val="008B5A29"/>
    <w:rsid w:val="008C0A81"/>
    <w:rsid w:val="008C0FD0"/>
    <w:rsid w:val="008C1A48"/>
    <w:rsid w:val="008C1C91"/>
    <w:rsid w:val="008C2C02"/>
    <w:rsid w:val="008C4B3E"/>
    <w:rsid w:val="008C525B"/>
    <w:rsid w:val="008C5D2D"/>
    <w:rsid w:val="008D0CB8"/>
    <w:rsid w:val="008D222B"/>
    <w:rsid w:val="008D23D8"/>
    <w:rsid w:val="008D322F"/>
    <w:rsid w:val="008D47D0"/>
    <w:rsid w:val="008D4AD9"/>
    <w:rsid w:val="008D6485"/>
    <w:rsid w:val="008E0846"/>
    <w:rsid w:val="008E0BB1"/>
    <w:rsid w:val="008E2E86"/>
    <w:rsid w:val="008E321C"/>
    <w:rsid w:val="008E3B9D"/>
    <w:rsid w:val="008E3E43"/>
    <w:rsid w:val="008E3FD4"/>
    <w:rsid w:val="008E3FDC"/>
    <w:rsid w:val="008E416F"/>
    <w:rsid w:val="008E4C38"/>
    <w:rsid w:val="008E556A"/>
    <w:rsid w:val="008E7E1C"/>
    <w:rsid w:val="008F06CB"/>
    <w:rsid w:val="008F2FD0"/>
    <w:rsid w:val="008F3836"/>
    <w:rsid w:val="008F3DF2"/>
    <w:rsid w:val="008F3FA1"/>
    <w:rsid w:val="008F4C06"/>
    <w:rsid w:val="008F5023"/>
    <w:rsid w:val="008F5550"/>
    <w:rsid w:val="008F58DA"/>
    <w:rsid w:val="008F76FE"/>
    <w:rsid w:val="00900956"/>
    <w:rsid w:val="00900D53"/>
    <w:rsid w:val="009032E8"/>
    <w:rsid w:val="009054D8"/>
    <w:rsid w:val="009055AA"/>
    <w:rsid w:val="0090566F"/>
    <w:rsid w:val="009058E4"/>
    <w:rsid w:val="00906064"/>
    <w:rsid w:val="009104C4"/>
    <w:rsid w:val="00910B00"/>
    <w:rsid w:val="0091260E"/>
    <w:rsid w:val="00912A0C"/>
    <w:rsid w:val="00912FC6"/>
    <w:rsid w:val="00913286"/>
    <w:rsid w:val="00913D6B"/>
    <w:rsid w:val="00914EE1"/>
    <w:rsid w:val="0091506F"/>
    <w:rsid w:val="009150D7"/>
    <w:rsid w:val="0091658A"/>
    <w:rsid w:val="009165E8"/>
    <w:rsid w:val="00916CA5"/>
    <w:rsid w:val="00916CE6"/>
    <w:rsid w:val="0091713B"/>
    <w:rsid w:val="0091762C"/>
    <w:rsid w:val="00920513"/>
    <w:rsid w:val="00922C63"/>
    <w:rsid w:val="00922ECD"/>
    <w:rsid w:val="00924036"/>
    <w:rsid w:val="0092437F"/>
    <w:rsid w:val="0092438D"/>
    <w:rsid w:val="009248E8"/>
    <w:rsid w:val="00925377"/>
    <w:rsid w:val="00925828"/>
    <w:rsid w:val="00925A20"/>
    <w:rsid w:val="00926603"/>
    <w:rsid w:val="00926FB7"/>
    <w:rsid w:val="00927EC1"/>
    <w:rsid w:val="00931C53"/>
    <w:rsid w:val="00932DBA"/>
    <w:rsid w:val="0093300F"/>
    <w:rsid w:val="00933CCE"/>
    <w:rsid w:val="009340CD"/>
    <w:rsid w:val="00934474"/>
    <w:rsid w:val="0093470F"/>
    <w:rsid w:val="00935459"/>
    <w:rsid w:val="00936014"/>
    <w:rsid w:val="00937760"/>
    <w:rsid w:val="00937CD8"/>
    <w:rsid w:val="00940887"/>
    <w:rsid w:val="0094265B"/>
    <w:rsid w:val="0094394F"/>
    <w:rsid w:val="00945299"/>
    <w:rsid w:val="00945321"/>
    <w:rsid w:val="009466D4"/>
    <w:rsid w:val="00947829"/>
    <w:rsid w:val="00947BB5"/>
    <w:rsid w:val="0095035F"/>
    <w:rsid w:val="00950EBA"/>
    <w:rsid w:val="00951F56"/>
    <w:rsid w:val="009521B7"/>
    <w:rsid w:val="00955CBF"/>
    <w:rsid w:val="00956E71"/>
    <w:rsid w:val="00961545"/>
    <w:rsid w:val="00962AB1"/>
    <w:rsid w:val="009630F7"/>
    <w:rsid w:val="00963A63"/>
    <w:rsid w:val="00963D0D"/>
    <w:rsid w:val="0096649D"/>
    <w:rsid w:val="0096778D"/>
    <w:rsid w:val="00967DF6"/>
    <w:rsid w:val="00970127"/>
    <w:rsid w:val="009712C5"/>
    <w:rsid w:val="009715A8"/>
    <w:rsid w:val="00972648"/>
    <w:rsid w:val="00972E59"/>
    <w:rsid w:val="00973217"/>
    <w:rsid w:val="00974CFC"/>
    <w:rsid w:val="00975C00"/>
    <w:rsid w:val="00975DA6"/>
    <w:rsid w:val="00975FAF"/>
    <w:rsid w:val="00977B6C"/>
    <w:rsid w:val="009815A7"/>
    <w:rsid w:val="0098277B"/>
    <w:rsid w:val="0098455F"/>
    <w:rsid w:val="00984E4F"/>
    <w:rsid w:val="00985D84"/>
    <w:rsid w:val="00986A0A"/>
    <w:rsid w:val="00987040"/>
    <w:rsid w:val="00987F36"/>
    <w:rsid w:val="00990D07"/>
    <w:rsid w:val="009911C2"/>
    <w:rsid w:val="00991FCC"/>
    <w:rsid w:val="00994217"/>
    <w:rsid w:val="009945EB"/>
    <w:rsid w:val="0099509B"/>
    <w:rsid w:val="00995172"/>
    <w:rsid w:val="00995BBB"/>
    <w:rsid w:val="00995CED"/>
    <w:rsid w:val="0099654D"/>
    <w:rsid w:val="00997050"/>
    <w:rsid w:val="00997FB1"/>
    <w:rsid w:val="009A0E8F"/>
    <w:rsid w:val="009A3C4E"/>
    <w:rsid w:val="009A5A62"/>
    <w:rsid w:val="009A7F65"/>
    <w:rsid w:val="009B4E08"/>
    <w:rsid w:val="009B57C8"/>
    <w:rsid w:val="009B605C"/>
    <w:rsid w:val="009B61AB"/>
    <w:rsid w:val="009B6CF8"/>
    <w:rsid w:val="009B730A"/>
    <w:rsid w:val="009B7C1A"/>
    <w:rsid w:val="009B7F5E"/>
    <w:rsid w:val="009C0F09"/>
    <w:rsid w:val="009C1408"/>
    <w:rsid w:val="009C2134"/>
    <w:rsid w:val="009C2B26"/>
    <w:rsid w:val="009C2D6F"/>
    <w:rsid w:val="009C4ADA"/>
    <w:rsid w:val="009D164D"/>
    <w:rsid w:val="009D1B6E"/>
    <w:rsid w:val="009D1E72"/>
    <w:rsid w:val="009D2A9F"/>
    <w:rsid w:val="009D2EE3"/>
    <w:rsid w:val="009D337D"/>
    <w:rsid w:val="009D5437"/>
    <w:rsid w:val="009D7578"/>
    <w:rsid w:val="009D7E98"/>
    <w:rsid w:val="009E1C23"/>
    <w:rsid w:val="009E2D5F"/>
    <w:rsid w:val="009E379C"/>
    <w:rsid w:val="009E48AA"/>
    <w:rsid w:val="009E491D"/>
    <w:rsid w:val="009E57BB"/>
    <w:rsid w:val="009E5B18"/>
    <w:rsid w:val="009E7671"/>
    <w:rsid w:val="009F16AF"/>
    <w:rsid w:val="009F1B03"/>
    <w:rsid w:val="009F1F73"/>
    <w:rsid w:val="009F2F50"/>
    <w:rsid w:val="009F32BE"/>
    <w:rsid w:val="009F47DD"/>
    <w:rsid w:val="009F59A1"/>
    <w:rsid w:val="009F6D4A"/>
    <w:rsid w:val="00A00BB7"/>
    <w:rsid w:val="00A016D1"/>
    <w:rsid w:val="00A02C8A"/>
    <w:rsid w:val="00A0342E"/>
    <w:rsid w:val="00A03584"/>
    <w:rsid w:val="00A03DBA"/>
    <w:rsid w:val="00A050FC"/>
    <w:rsid w:val="00A0516A"/>
    <w:rsid w:val="00A053E3"/>
    <w:rsid w:val="00A0575A"/>
    <w:rsid w:val="00A06278"/>
    <w:rsid w:val="00A06514"/>
    <w:rsid w:val="00A06563"/>
    <w:rsid w:val="00A065E6"/>
    <w:rsid w:val="00A127BC"/>
    <w:rsid w:val="00A16873"/>
    <w:rsid w:val="00A168CD"/>
    <w:rsid w:val="00A1704B"/>
    <w:rsid w:val="00A1719A"/>
    <w:rsid w:val="00A17F7B"/>
    <w:rsid w:val="00A20577"/>
    <w:rsid w:val="00A21410"/>
    <w:rsid w:val="00A2223F"/>
    <w:rsid w:val="00A223E9"/>
    <w:rsid w:val="00A22956"/>
    <w:rsid w:val="00A22C10"/>
    <w:rsid w:val="00A2369D"/>
    <w:rsid w:val="00A24579"/>
    <w:rsid w:val="00A248E6"/>
    <w:rsid w:val="00A24F67"/>
    <w:rsid w:val="00A259D3"/>
    <w:rsid w:val="00A27A7F"/>
    <w:rsid w:val="00A27BF2"/>
    <w:rsid w:val="00A31236"/>
    <w:rsid w:val="00A31297"/>
    <w:rsid w:val="00A31E2C"/>
    <w:rsid w:val="00A32ACE"/>
    <w:rsid w:val="00A32AD6"/>
    <w:rsid w:val="00A33559"/>
    <w:rsid w:val="00A34161"/>
    <w:rsid w:val="00A343F8"/>
    <w:rsid w:val="00A34D04"/>
    <w:rsid w:val="00A35043"/>
    <w:rsid w:val="00A40724"/>
    <w:rsid w:val="00A42056"/>
    <w:rsid w:val="00A421DC"/>
    <w:rsid w:val="00A42EB8"/>
    <w:rsid w:val="00A442C3"/>
    <w:rsid w:val="00A44BFA"/>
    <w:rsid w:val="00A454DF"/>
    <w:rsid w:val="00A4706A"/>
    <w:rsid w:val="00A503C6"/>
    <w:rsid w:val="00A52A07"/>
    <w:rsid w:val="00A52EA7"/>
    <w:rsid w:val="00A5489C"/>
    <w:rsid w:val="00A55F3F"/>
    <w:rsid w:val="00A5640E"/>
    <w:rsid w:val="00A56601"/>
    <w:rsid w:val="00A56F31"/>
    <w:rsid w:val="00A57424"/>
    <w:rsid w:val="00A575B2"/>
    <w:rsid w:val="00A57DA6"/>
    <w:rsid w:val="00A61259"/>
    <w:rsid w:val="00A61510"/>
    <w:rsid w:val="00A65052"/>
    <w:rsid w:val="00A65C28"/>
    <w:rsid w:val="00A67E14"/>
    <w:rsid w:val="00A729E2"/>
    <w:rsid w:val="00A73C71"/>
    <w:rsid w:val="00A74EE2"/>
    <w:rsid w:val="00A759BA"/>
    <w:rsid w:val="00A76AC9"/>
    <w:rsid w:val="00A76C92"/>
    <w:rsid w:val="00A76CFC"/>
    <w:rsid w:val="00A77178"/>
    <w:rsid w:val="00A77342"/>
    <w:rsid w:val="00A777DC"/>
    <w:rsid w:val="00A77FF3"/>
    <w:rsid w:val="00A814BF"/>
    <w:rsid w:val="00A81CFF"/>
    <w:rsid w:val="00A82069"/>
    <w:rsid w:val="00A82A8D"/>
    <w:rsid w:val="00A838BA"/>
    <w:rsid w:val="00A83E0A"/>
    <w:rsid w:val="00A8447E"/>
    <w:rsid w:val="00A84D7C"/>
    <w:rsid w:val="00A857F3"/>
    <w:rsid w:val="00A85BD2"/>
    <w:rsid w:val="00A864D7"/>
    <w:rsid w:val="00A90ADC"/>
    <w:rsid w:val="00A9118A"/>
    <w:rsid w:val="00A92B08"/>
    <w:rsid w:val="00A92C38"/>
    <w:rsid w:val="00A950B7"/>
    <w:rsid w:val="00A952F2"/>
    <w:rsid w:val="00A9556C"/>
    <w:rsid w:val="00A965C7"/>
    <w:rsid w:val="00A97B89"/>
    <w:rsid w:val="00AA175D"/>
    <w:rsid w:val="00AA2DB4"/>
    <w:rsid w:val="00AA2F97"/>
    <w:rsid w:val="00AA43B6"/>
    <w:rsid w:val="00AA705D"/>
    <w:rsid w:val="00AA72E5"/>
    <w:rsid w:val="00AB0221"/>
    <w:rsid w:val="00AB0CAB"/>
    <w:rsid w:val="00AB1D06"/>
    <w:rsid w:val="00AB20D9"/>
    <w:rsid w:val="00AB28A2"/>
    <w:rsid w:val="00AB5471"/>
    <w:rsid w:val="00AB5490"/>
    <w:rsid w:val="00AB6479"/>
    <w:rsid w:val="00AB6E53"/>
    <w:rsid w:val="00AC100F"/>
    <w:rsid w:val="00AC1638"/>
    <w:rsid w:val="00AC1FA8"/>
    <w:rsid w:val="00AC2BB4"/>
    <w:rsid w:val="00AC2DC0"/>
    <w:rsid w:val="00AC2FEC"/>
    <w:rsid w:val="00AC34E6"/>
    <w:rsid w:val="00AC3618"/>
    <w:rsid w:val="00AC417F"/>
    <w:rsid w:val="00AC41CA"/>
    <w:rsid w:val="00AC4EB1"/>
    <w:rsid w:val="00AC5D77"/>
    <w:rsid w:val="00AC67A6"/>
    <w:rsid w:val="00AC6E94"/>
    <w:rsid w:val="00AD2345"/>
    <w:rsid w:val="00AD239A"/>
    <w:rsid w:val="00AD2927"/>
    <w:rsid w:val="00AD4566"/>
    <w:rsid w:val="00AD5046"/>
    <w:rsid w:val="00AD5D80"/>
    <w:rsid w:val="00AD5E0F"/>
    <w:rsid w:val="00AD5E31"/>
    <w:rsid w:val="00AD5FE8"/>
    <w:rsid w:val="00AD6869"/>
    <w:rsid w:val="00AE10C6"/>
    <w:rsid w:val="00AE1508"/>
    <w:rsid w:val="00AE38FB"/>
    <w:rsid w:val="00AE3A9B"/>
    <w:rsid w:val="00AE647A"/>
    <w:rsid w:val="00AE7A36"/>
    <w:rsid w:val="00AF06BC"/>
    <w:rsid w:val="00AF1AC2"/>
    <w:rsid w:val="00AF209D"/>
    <w:rsid w:val="00AF20CC"/>
    <w:rsid w:val="00AF4C10"/>
    <w:rsid w:val="00AF5086"/>
    <w:rsid w:val="00AF5E22"/>
    <w:rsid w:val="00B0057F"/>
    <w:rsid w:val="00B01050"/>
    <w:rsid w:val="00B02835"/>
    <w:rsid w:val="00B02D77"/>
    <w:rsid w:val="00B02DD0"/>
    <w:rsid w:val="00B0319E"/>
    <w:rsid w:val="00B04A27"/>
    <w:rsid w:val="00B05D25"/>
    <w:rsid w:val="00B071CF"/>
    <w:rsid w:val="00B120E0"/>
    <w:rsid w:val="00B12221"/>
    <w:rsid w:val="00B12634"/>
    <w:rsid w:val="00B14185"/>
    <w:rsid w:val="00B14B87"/>
    <w:rsid w:val="00B14E41"/>
    <w:rsid w:val="00B1701E"/>
    <w:rsid w:val="00B212E0"/>
    <w:rsid w:val="00B22637"/>
    <w:rsid w:val="00B2271F"/>
    <w:rsid w:val="00B22FC8"/>
    <w:rsid w:val="00B23950"/>
    <w:rsid w:val="00B25B81"/>
    <w:rsid w:val="00B31E40"/>
    <w:rsid w:val="00B33442"/>
    <w:rsid w:val="00B35480"/>
    <w:rsid w:val="00B35CBE"/>
    <w:rsid w:val="00B3630B"/>
    <w:rsid w:val="00B36C5F"/>
    <w:rsid w:val="00B36F4D"/>
    <w:rsid w:val="00B379FF"/>
    <w:rsid w:val="00B37F62"/>
    <w:rsid w:val="00B404D8"/>
    <w:rsid w:val="00B4074F"/>
    <w:rsid w:val="00B408A3"/>
    <w:rsid w:val="00B40C1F"/>
    <w:rsid w:val="00B41370"/>
    <w:rsid w:val="00B42F8D"/>
    <w:rsid w:val="00B43E93"/>
    <w:rsid w:val="00B4527E"/>
    <w:rsid w:val="00B458D5"/>
    <w:rsid w:val="00B47DE2"/>
    <w:rsid w:val="00B527E8"/>
    <w:rsid w:val="00B545CB"/>
    <w:rsid w:val="00B559A1"/>
    <w:rsid w:val="00B55CA4"/>
    <w:rsid w:val="00B56A4B"/>
    <w:rsid w:val="00B56DF9"/>
    <w:rsid w:val="00B604F0"/>
    <w:rsid w:val="00B6176F"/>
    <w:rsid w:val="00B618D5"/>
    <w:rsid w:val="00B63D34"/>
    <w:rsid w:val="00B647C4"/>
    <w:rsid w:val="00B64E3E"/>
    <w:rsid w:val="00B652ED"/>
    <w:rsid w:val="00B6647A"/>
    <w:rsid w:val="00B66735"/>
    <w:rsid w:val="00B66737"/>
    <w:rsid w:val="00B70D50"/>
    <w:rsid w:val="00B70FC2"/>
    <w:rsid w:val="00B71A04"/>
    <w:rsid w:val="00B71A28"/>
    <w:rsid w:val="00B72344"/>
    <w:rsid w:val="00B72F38"/>
    <w:rsid w:val="00B731F9"/>
    <w:rsid w:val="00B74D7C"/>
    <w:rsid w:val="00B75047"/>
    <w:rsid w:val="00B75448"/>
    <w:rsid w:val="00B755FA"/>
    <w:rsid w:val="00B75A0D"/>
    <w:rsid w:val="00B75F13"/>
    <w:rsid w:val="00B76A56"/>
    <w:rsid w:val="00B76F8C"/>
    <w:rsid w:val="00B80993"/>
    <w:rsid w:val="00B80DF7"/>
    <w:rsid w:val="00B81B5E"/>
    <w:rsid w:val="00B81EC7"/>
    <w:rsid w:val="00B84A0F"/>
    <w:rsid w:val="00B8628F"/>
    <w:rsid w:val="00B868CF"/>
    <w:rsid w:val="00B86B03"/>
    <w:rsid w:val="00B87EA2"/>
    <w:rsid w:val="00B906E2"/>
    <w:rsid w:val="00B90822"/>
    <w:rsid w:val="00B91281"/>
    <w:rsid w:val="00B914D4"/>
    <w:rsid w:val="00B9207A"/>
    <w:rsid w:val="00B93609"/>
    <w:rsid w:val="00B94387"/>
    <w:rsid w:val="00B94D61"/>
    <w:rsid w:val="00B97046"/>
    <w:rsid w:val="00B97609"/>
    <w:rsid w:val="00B9792A"/>
    <w:rsid w:val="00BA05C6"/>
    <w:rsid w:val="00BA2852"/>
    <w:rsid w:val="00BA45AB"/>
    <w:rsid w:val="00BA5DB7"/>
    <w:rsid w:val="00BB05C8"/>
    <w:rsid w:val="00BB10C4"/>
    <w:rsid w:val="00BB1581"/>
    <w:rsid w:val="00BB3B41"/>
    <w:rsid w:val="00BB4702"/>
    <w:rsid w:val="00BB5020"/>
    <w:rsid w:val="00BB5270"/>
    <w:rsid w:val="00BB5EDE"/>
    <w:rsid w:val="00BB6322"/>
    <w:rsid w:val="00BB640A"/>
    <w:rsid w:val="00BB6607"/>
    <w:rsid w:val="00BB6A20"/>
    <w:rsid w:val="00BB7BD2"/>
    <w:rsid w:val="00BC3594"/>
    <w:rsid w:val="00BC3F3D"/>
    <w:rsid w:val="00BC3FCE"/>
    <w:rsid w:val="00BC61E8"/>
    <w:rsid w:val="00BC62AC"/>
    <w:rsid w:val="00BC743E"/>
    <w:rsid w:val="00BC7AF6"/>
    <w:rsid w:val="00BC7E2E"/>
    <w:rsid w:val="00BD03E5"/>
    <w:rsid w:val="00BD1C15"/>
    <w:rsid w:val="00BD37A4"/>
    <w:rsid w:val="00BD4EF8"/>
    <w:rsid w:val="00BD5D42"/>
    <w:rsid w:val="00BD6A37"/>
    <w:rsid w:val="00BD6CAC"/>
    <w:rsid w:val="00BD6EF1"/>
    <w:rsid w:val="00BD7111"/>
    <w:rsid w:val="00BD7ADA"/>
    <w:rsid w:val="00BD7F51"/>
    <w:rsid w:val="00BE00A8"/>
    <w:rsid w:val="00BE0AC3"/>
    <w:rsid w:val="00BE2F69"/>
    <w:rsid w:val="00BE49F4"/>
    <w:rsid w:val="00BE4AC3"/>
    <w:rsid w:val="00BE4EBB"/>
    <w:rsid w:val="00BE5AF9"/>
    <w:rsid w:val="00BE60CC"/>
    <w:rsid w:val="00BE639F"/>
    <w:rsid w:val="00BE6985"/>
    <w:rsid w:val="00BE6E44"/>
    <w:rsid w:val="00BE7B52"/>
    <w:rsid w:val="00BF11B0"/>
    <w:rsid w:val="00BF1606"/>
    <w:rsid w:val="00BF1A4E"/>
    <w:rsid w:val="00BF1C8D"/>
    <w:rsid w:val="00BF229F"/>
    <w:rsid w:val="00BF3013"/>
    <w:rsid w:val="00BF38C2"/>
    <w:rsid w:val="00BF50C4"/>
    <w:rsid w:val="00BF7DC8"/>
    <w:rsid w:val="00C00BA1"/>
    <w:rsid w:val="00C01766"/>
    <w:rsid w:val="00C03BE9"/>
    <w:rsid w:val="00C05A26"/>
    <w:rsid w:val="00C05BED"/>
    <w:rsid w:val="00C0617F"/>
    <w:rsid w:val="00C0688D"/>
    <w:rsid w:val="00C07AB1"/>
    <w:rsid w:val="00C1082D"/>
    <w:rsid w:val="00C10C6A"/>
    <w:rsid w:val="00C1195A"/>
    <w:rsid w:val="00C12625"/>
    <w:rsid w:val="00C12A25"/>
    <w:rsid w:val="00C13198"/>
    <w:rsid w:val="00C13237"/>
    <w:rsid w:val="00C13B4D"/>
    <w:rsid w:val="00C1422F"/>
    <w:rsid w:val="00C1624D"/>
    <w:rsid w:val="00C1763D"/>
    <w:rsid w:val="00C200D4"/>
    <w:rsid w:val="00C21531"/>
    <w:rsid w:val="00C22304"/>
    <w:rsid w:val="00C228A3"/>
    <w:rsid w:val="00C23DA8"/>
    <w:rsid w:val="00C26360"/>
    <w:rsid w:val="00C27A50"/>
    <w:rsid w:val="00C27DCE"/>
    <w:rsid w:val="00C329F3"/>
    <w:rsid w:val="00C33971"/>
    <w:rsid w:val="00C34EB5"/>
    <w:rsid w:val="00C35B70"/>
    <w:rsid w:val="00C35BE4"/>
    <w:rsid w:val="00C40ADD"/>
    <w:rsid w:val="00C43ECC"/>
    <w:rsid w:val="00C46E0A"/>
    <w:rsid w:val="00C507F2"/>
    <w:rsid w:val="00C51868"/>
    <w:rsid w:val="00C52441"/>
    <w:rsid w:val="00C528A5"/>
    <w:rsid w:val="00C52D14"/>
    <w:rsid w:val="00C538E8"/>
    <w:rsid w:val="00C564A1"/>
    <w:rsid w:val="00C5693D"/>
    <w:rsid w:val="00C56CFE"/>
    <w:rsid w:val="00C570DF"/>
    <w:rsid w:val="00C61697"/>
    <w:rsid w:val="00C62223"/>
    <w:rsid w:val="00C656BB"/>
    <w:rsid w:val="00C65DC7"/>
    <w:rsid w:val="00C675D6"/>
    <w:rsid w:val="00C676A2"/>
    <w:rsid w:val="00C70189"/>
    <w:rsid w:val="00C70793"/>
    <w:rsid w:val="00C71D01"/>
    <w:rsid w:val="00C727D4"/>
    <w:rsid w:val="00C72836"/>
    <w:rsid w:val="00C73AB0"/>
    <w:rsid w:val="00C74512"/>
    <w:rsid w:val="00C746B2"/>
    <w:rsid w:val="00C7693F"/>
    <w:rsid w:val="00C77ECF"/>
    <w:rsid w:val="00C8002B"/>
    <w:rsid w:val="00C8160B"/>
    <w:rsid w:val="00C8237C"/>
    <w:rsid w:val="00C85A96"/>
    <w:rsid w:val="00C90236"/>
    <w:rsid w:val="00C9152C"/>
    <w:rsid w:val="00C944A6"/>
    <w:rsid w:val="00C950EB"/>
    <w:rsid w:val="00C9649B"/>
    <w:rsid w:val="00C977D3"/>
    <w:rsid w:val="00C97BE7"/>
    <w:rsid w:val="00CA31E7"/>
    <w:rsid w:val="00CA59DB"/>
    <w:rsid w:val="00CA716B"/>
    <w:rsid w:val="00CB107B"/>
    <w:rsid w:val="00CB294E"/>
    <w:rsid w:val="00CB4D27"/>
    <w:rsid w:val="00CB6CAB"/>
    <w:rsid w:val="00CB74F6"/>
    <w:rsid w:val="00CB7DB2"/>
    <w:rsid w:val="00CC0613"/>
    <w:rsid w:val="00CC35FD"/>
    <w:rsid w:val="00CC5119"/>
    <w:rsid w:val="00CC5233"/>
    <w:rsid w:val="00CC5608"/>
    <w:rsid w:val="00CD2A63"/>
    <w:rsid w:val="00CD2C57"/>
    <w:rsid w:val="00CD2C84"/>
    <w:rsid w:val="00CD5204"/>
    <w:rsid w:val="00CD540B"/>
    <w:rsid w:val="00CD7570"/>
    <w:rsid w:val="00CE0ED7"/>
    <w:rsid w:val="00CE117C"/>
    <w:rsid w:val="00CE3E64"/>
    <w:rsid w:val="00CE4584"/>
    <w:rsid w:val="00CE62E1"/>
    <w:rsid w:val="00CE65B3"/>
    <w:rsid w:val="00CE6888"/>
    <w:rsid w:val="00CE698A"/>
    <w:rsid w:val="00CF08D4"/>
    <w:rsid w:val="00CF109C"/>
    <w:rsid w:val="00CF1B83"/>
    <w:rsid w:val="00CF33AD"/>
    <w:rsid w:val="00CF71DF"/>
    <w:rsid w:val="00CF78E5"/>
    <w:rsid w:val="00D021FE"/>
    <w:rsid w:val="00D0254D"/>
    <w:rsid w:val="00D02CA6"/>
    <w:rsid w:val="00D040EC"/>
    <w:rsid w:val="00D04E0C"/>
    <w:rsid w:val="00D05448"/>
    <w:rsid w:val="00D07789"/>
    <w:rsid w:val="00D07E1F"/>
    <w:rsid w:val="00D1117F"/>
    <w:rsid w:val="00D11878"/>
    <w:rsid w:val="00D122CD"/>
    <w:rsid w:val="00D146D3"/>
    <w:rsid w:val="00D14B77"/>
    <w:rsid w:val="00D157DD"/>
    <w:rsid w:val="00D15DE2"/>
    <w:rsid w:val="00D17670"/>
    <w:rsid w:val="00D2006A"/>
    <w:rsid w:val="00D20C29"/>
    <w:rsid w:val="00D21606"/>
    <w:rsid w:val="00D22AC5"/>
    <w:rsid w:val="00D25383"/>
    <w:rsid w:val="00D2649A"/>
    <w:rsid w:val="00D304A6"/>
    <w:rsid w:val="00D30D21"/>
    <w:rsid w:val="00D325EE"/>
    <w:rsid w:val="00D34A0E"/>
    <w:rsid w:val="00D3650F"/>
    <w:rsid w:val="00D369FC"/>
    <w:rsid w:val="00D374EF"/>
    <w:rsid w:val="00D40915"/>
    <w:rsid w:val="00D43988"/>
    <w:rsid w:val="00D44FAD"/>
    <w:rsid w:val="00D46983"/>
    <w:rsid w:val="00D46FE0"/>
    <w:rsid w:val="00D52D81"/>
    <w:rsid w:val="00D5331A"/>
    <w:rsid w:val="00D5510A"/>
    <w:rsid w:val="00D60E59"/>
    <w:rsid w:val="00D62333"/>
    <w:rsid w:val="00D638A9"/>
    <w:rsid w:val="00D63C9F"/>
    <w:rsid w:val="00D64458"/>
    <w:rsid w:val="00D64B41"/>
    <w:rsid w:val="00D664C1"/>
    <w:rsid w:val="00D72286"/>
    <w:rsid w:val="00D73A39"/>
    <w:rsid w:val="00D74DD6"/>
    <w:rsid w:val="00D75405"/>
    <w:rsid w:val="00D75DCF"/>
    <w:rsid w:val="00D75EF2"/>
    <w:rsid w:val="00D75F37"/>
    <w:rsid w:val="00D7691B"/>
    <w:rsid w:val="00D84080"/>
    <w:rsid w:val="00D854AD"/>
    <w:rsid w:val="00D87CB0"/>
    <w:rsid w:val="00D93544"/>
    <w:rsid w:val="00D94226"/>
    <w:rsid w:val="00D94470"/>
    <w:rsid w:val="00D960F2"/>
    <w:rsid w:val="00D96489"/>
    <w:rsid w:val="00D9663B"/>
    <w:rsid w:val="00D96DF2"/>
    <w:rsid w:val="00DA0624"/>
    <w:rsid w:val="00DA0B53"/>
    <w:rsid w:val="00DA0D2F"/>
    <w:rsid w:val="00DA13E6"/>
    <w:rsid w:val="00DA145B"/>
    <w:rsid w:val="00DA2867"/>
    <w:rsid w:val="00DA2F2F"/>
    <w:rsid w:val="00DA4388"/>
    <w:rsid w:val="00DA4443"/>
    <w:rsid w:val="00DA4D19"/>
    <w:rsid w:val="00DA53AE"/>
    <w:rsid w:val="00DA57DF"/>
    <w:rsid w:val="00DA757C"/>
    <w:rsid w:val="00DA7716"/>
    <w:rsid w:val="00DA78E7"/>
    <w:rsid w:val="00DB068C"/>
    <w:rsid w:val="00DB0830"/>
    <w:rsid w:val="00DB0ED9"/>
    <w:rsid w:val="00DB1A52"/>
    <w:rsid w:val="00DB3D6C"/>
    <w:rsid w:val="00DB4CFD"/>
    <w:rsid w:val="00DC2004"/>
    <w:rsid w:val="00DC2F05"/>
    <w:rsid w:val="00DC45D8"/>
    <w:rsid w:val="00DC5110"/>
    <w:rsid w:val="00DC5F3B"/>
    <w:rsid w:val="00DC6208"/>
    <w:rsid w:val="00DD15C7"/>
    <w:rsid w:val="00DD1E1C"/>
    <w:rsid w:val="00DD32D7"/>
    <w:rsid w:val="00DD3356"/>
    <w:rsid w:val="00DD41FB"/>
    <w:rsid w:val="00DD438D"/>
    <w:rsid w:val="00DD4E46"/>
    <w:rsid w:val="00DD69B8"/>
    <w:rsid w:val="00DE0055"/>
    <w:rsid w:val="00DE0FA7"/>
    <w:rsid w:val="00DE2798"/>
    <w:rsid w:val="00DE28F2"/>
    <w:rsid w:val="00DE3624"/>
    <w:rsid w:val="00DE48E1"/>
    <w:rsid w:val="00DE53C8"/>
    <w:rsid w:val="00DE5FC2"/>
    <w:rsid w:val="00DE6573"/>
    <w:rsid w:val="00DF3E60"/>
    <w:rsid w:val="00DF465A"/>
    <w:rsid w:val="00DF5071"/>
    <w:rsid w:val="00DF5E5B"/>
    <w:rsid w:val="00DF5F4F"/>
    <w:rsid w:val="00DF60CD"/>
    <w:rsid w:val="00DF7578"/>
    <w:rsid w:val="00E00772"/>
    <w:rsid w:val="00E02390"/>
    <w:rsid w:val="00E0292A"/>
    <w:rsid w:val="00E02FDD"/>
    <w:rsid w:val="00E0307A"/>
    <w:rsid w:val="00E041D2"/>
    <w:rsid w:val="00E043C5"/>
    <w:rsid w:val="00E04BF9"/>
    <w:rsid w:val="00E06522"/>
    <w:rsid w:val="00E07322"/>
    <w:rsid w:val="00E07788"/>
    <w:rsid w:val="00E106D6"/>
    <w:rsid w:val="00E11051"/>
    <w:rsid w:val="00E1112B"/>
    <w:rsid w:val="00E1208D"/>
    <w:rsid w:val="00E12C0E"/>
    <w:rsid w:val="00E17275"/>
    <w:rsid w:val="00E17F8D"/>
    <w:rsid w:val="00E20A83"/>
    <w:rsid w:val="00E230B1"/>
    <w:rsid w:val="00E2343D"/>
    <w:rsid w:val="00E2560B"/>
    <w:rsid w:val="00E26BE1"/>
    <w:rsid w:val="00E26C6D"/>
    <w:rsid w:val="00E275FB"/>
    <w:rsid w:val="00E27F7B"/>
    <w:rsid w:val="00E309A6"/>
    <w:rsid w:val="00E319A9"/>
    <w:rsid w:val="00E31D20"/>
    <w:rsid w:val="00E3223B"/>
    <w:rsid w:val="00E32449"/>
    <w:rsid w:val="00E32929"/>
    <w:rsid w:val="00E33379"/>
    <w:rsid w:val="00E33EC4"/>
    <w:rsid w:val="00E34340"/>
    <w:rsid w:val="00E3476B"/>
    <w:rsid w:val="00E34A10"/>
    <w:rsid w:val="00E34FF7"/>
    <w:rsid w:val="00E35530"/>
    <w:rsid w:val="00E35E38"/>
    <w:rsid w:val="00E40DD5"/>
    <w:rsid w:val="00E41383"/>
    <w:rsid w:val="00E422FC"/>
    <w:rsid w:val="00E42A36"/>
    <w:rsid w:val="00E42F06"/>
    <w:rsid w:val="00E441EC"/>
    <w:rsid w:val="00E45361"/>
    <w:rsid w:val="00E453BB"/>
    <w:rsid w:val="00E45765"/>
    <w:rsid w:val="00E470C8"/>
    <w:rsid w:val="00E478A1"/>
    <w:rsid w:val="00E5060F"/>
    <w:rsid w:val="00E51CC5"/>
    <w:rsid w:val="00E52C6D"/>
    <w:rsid w:val="00E541A1"/>
    <w:rsid w:val="00E543FB"/>
    <w:rsid w:val="00E54667"/>
    <w:rsid w:val="00E56AD9"/>
    <w:rsid w:val="00E6298D"/>
    <w:rsid w:val="00E62FE9"/>
    <w:rsid w:val="00E630A4"/>
    <w:rsid w:val="00E63ED0"/>
    <w:rsid w:val="00E64A4E"/>
    <w:rsid w:val="00E65187"/>
    <w:rsid w:val="00E6710A"/>
    <w:rsid w:val="00E67733"/>
    <w:rsid w:val="00E678A3"/>
    <w:rsid w:val="00E67BCC"/>
    <w:rsid w:val="00E67F0B"/>
    <w:rsid w:val="00E707E9"/>
    <w:rsid w:val="00E71526"/>
    <w:rsid w:val="00E726E3"/>
    <w:rsid w:val="00E727E3"/>
    <w:rsid w:val="00E72D33"/>
    <w:rsid w:val="00E75042"/>
    <w:rsid w:val="00E757E1"/>
    <w:rsid w:val="00E77E77"/>
    <w:rsid w:val="00E81755"/>
    <w:rsid w:val="00E81E66"/>
    <w:rsid w:val="00E8371A"/>
    <w:rsid w:val="00E85542"/>
    <w:rsid w:val="00E86A49"/>
    <w:rsid w:val="00E87B39"/>
    <w:rsid w:val="00E9112F"/>
    <w:rsid w:val="00E92B94"/>
    <w:rsid w:val="00E92BB5"/>
    <w:rsid w:val="00E93A26"/>
    <w:rsid w:val="00E9498A"/>
    <w:rsid w:val="00E968DD"/>
    <w:rsid w:val="00E9751C"/>
    <w:rsid w:val="00E9789C"/>
    <w:rsid w:val="00EA05DC"/>
    <w:rsid w:val="00EA1506"/>
    <w:rsid w:val="00EA27B8"/>
    <w:rsid w:val="00EA383B"/>
    <w:rsid w:val="00EA3DD6"/>
    <w:rsid w:val="00EA44EF"/>
    <w:rsid w:val="00EA459C"/>
    <w:rsid w:val="00EA4A28"/>
    <w:rsid w:val="00EA4B38"/>
    <w:rsid w:val="00EA527F"/>
    <w:rsid w:val="00EA5CBC"/>
    <w:rsid w:val="00EB359C"/>
    <w:rsid w:val="00EB45FF"/>
    <w:rsid w:val="00EB50D4"/>
    <w:rsid w:val="00EB6495"/>
    <w:rsid w:val="00EB674B"/>
    <w:rsid w:val="00EC0D3E"/>
    <w:rsid w:val="00EC1707"/>
    <w:rsid w:val="00EC1945"/>
    <w:rsid w:val="00EC19DC"/>
    <w:rsid w:val="00EC1F0C"/>
    <w:rsid w:val="00EC2CDB"/>
    <w:rsid w:val="00EC2D62"/>
    <w:rsid w:val="00EC47CA"/>
    <w:rsid w:val="00EC57F3"/>
    <w:rsid w:val="00EC592B"/>
    <w:rsid w:val="00EC5953"/>
    <w:rsid w:val="00EC69F8"/>
    <w:rsid w:val="00EC7251"/>
    <w:rsid w:val="00EC7706"/>
    <w:rsid w:val="00EC78F3"/>
    <w:rsid w:val="00EC7C66"/>
    <w:rsid w:val="00ED0D67"/>
    <w:rsid w:val="00ED0D87"/>
    <w:rsid w:val="00ED1700"/>
    <w:rsid w:val="00ED298F"/>
    <w:rsid w:val="00ED3356"/>
    <w:rsid w:val="00ED3C19"/>
    <w:rsid w:val="00ED655F"/>
    <w:rsid w:val="00EE1827"/>
    <w:rsid w:val="00EE30E3"/>
    <w:rsid w:val="00EE39D0"/>
    <w:rsid w:val="00EE42F2"/>
    <w:rsid w:val="00EE5E24"/>
    <w:rsid w:val="00EF0C45"/>
    <w:rsid w:val="00EF1A39"/>
    <w:rsid w:val="00EF1CD4"/>
    <w:rsid w:val="00EF1F13"/>
    <w:rsid w:val="00EF27FB"/>
    <w:rsid w:val="00EF38F2"/>
    <w:rsid w:val="00EF3A8E"/>
    <w:rsid w:val="00EF49F6"/>
    <w:rsid w:val="00EF4E12"/>
    <w:rsid w:val="00EF63C7"/>
    <w:rsid w:val="00EF6F3D"/>
    <w:rsid w:val="00F01D34"/>
    <w:rsid w:val="00F02B7A"/>
    <w:rsid w:val="00F0340F"/>
    <w:rsid w:val="00F059C3"/>
    <w:rsid w:val="00F062B1"/>
    <w:rsid w:val="00F06C9A"/>
    <w:rsid w:val="00F072E5"/>
    <w:rsid w:val="00F077D5"/>
    <w:rsid w:val="00F127EA"/>
    <w:rsid w:val="00F1469B"/>
    <w:rsid w:val="00F147BF"/>
    <w:rsid w:val="00F1705F"/>
    <w:rsid w:val="00F175B2"/>
    <w:rsid w:val="00F17B87"/>
    <w:rsid w:val="00F17CC4"/>
    <w:rsid w:val="00F20495"/>
    <w:rsid w:val="00F20606"/>
    <w:rsid w:val="00F20EE3"/>
    <w:rsid w:val="00F225DF"/>
    <w:rsid w:val="00F27121"/>
    <w:rsid w:val="00F27AEC"/>
    <w:rsid w:val="00F27EFA"/>
    <w:rsid w:val="00F31725"/>
    <w:rsid w:val="00F331F5"/>
    <w:rsid w:val="00F33233"/>
    <w:rsid w:val="00F33A0A"/>
    <w:rsid w:val="00F3522C"/>
    <w:rsid w:val="00F36151"/>
    <w:rsid w:val="00F362E6"/>
    <w:rsid w:val="00F3633B"/>
    <w:rsid w:val="00F400B5"/>
    <w:rsid w:val="00F4173F"/>
    <w:rsid w:val="00F41D8A"/>
    <w:rsid w:val="00F424BD"/>
    <w:rsid w:val="00F4538B"/>
    <w:rsid w:val="00F4585A"/>
    <w:rsid w:val="00F45FBE"/>
    <w:rsid w:val="00F46BD9"/>
    <w:rsid w:val="00F46C2F"/>
    <w:rsid w:val="00F47EE7"/>
    <w:rsid w:val="00F50081"/>
    <w:rsid w:val="00F51AB3"/>
    <w:rsid w:val="00F521F8"/>
    <w:rsid w:val="00F54206"/>
    <w:rsid w:val="00F55923"/>
    <w:rsid w:val="00F56341"/>
    <w:rsid w:val="00F568AC"/>
    <w:rsid w:val="00F57BB4"/>
    <w:rsid w:val="00F61648"/>
    <w:rsid w:val="00F61B78"/>
    <w:rsid w:val="00F6290A"/>
    <w:rsid w:val="00F63D94"/>
    <w:rsid w:val="00F646B7"/>
    <w:rsid w:val="00F64B69"/>
    <w:rsid w:val="00F66122"/>
    <w:rsid w:val="00F66D70"/>
    <w:rsid w:val="00F710B7"/>
    <w:rsid w:val="00F72F7A"/>
    <w:rsid w:val="00F7468B"/>
    <w:rsid w:val="00F75441"/>
    <w:rsid w:val="00F75C1D"/>
    <w:rsid w:val="00F75E5D"/>
    <w:rsid w:val="00F81639"/>
    <w:rsid w:val="00F84184"/>
    <w:rsid w:val="00F85388"/>
    <w:rsid w:val="00F85785"/>
    <w:rsid w:val="00F85C26"/>
    <w:rsid w:val="00F86994"/>
    <w:rsid w:val="00F8701B"/>
    <w:rsid w:val="00F9104D"/>
    <w:rsid w:val="00F92E10"/>
    <w:rsid w:val="00F93B64"/>
    <w:rsid w:val="00F947A9"/>
    <w:rsid w:val="00F94F1C"/>
    <w:rsid w:val="00F95641"/>
    <w:rsid w:val="00F95B84"/>
    <w:rsid w:val="00F96770"/>
    <w:rsid w:val="00F96C22"/>
    <w:rsid w:val="00F97496"/>
    <w:rsid w:val="00FA1426"/>
    <w:rsid w:val="00FA1B14"/>
    <w:rsid w:val="00FA1F3E"/>
    <w:rsid w:val="00FA2A27"/>
    <w:rsid w:val="00FA2D09"/>
    <w:rsid w:val="00FA488F"/>
    <w:rsid w:val="00FA7678"/>
    <w:rsid w:val="00FA770D"/>
    <w:rsid w:val="00FB0C4A"/>
    <w:rsid w:val="00FB13F4"/>
    <w:rsid w:val="00FB168F"/>
    <w:rsid w:val="00FB4A1D"/>
    <w:rsid w:val="00FB524D"/>
    <w:rsid w:val="00FB73DC"/>
    <w:rsid w:val="00FB7B6A"/>
    <w:rsid w:val="00FC105B"/>
    <w:rsid w:val="00FC1199"/>
    <w:rsid w:val="00FC11F0"/>
    <w:rsid w:val="00FC1259"/>
    <w:rsid w:val="00FC1E3E"/>
    <w:rsid w:val="00FC251F"/>
    <w:rsid w:val="00FC3016"/>
    <w:rsid w:val="00FC3907"/>
    <w:rsid w:val="00FC4363"/>
    <w:rsid w:val="00FC50ED"/>
    <w:rsid w:val="00FC5981"/>
    <w:rsid w:val="00FC69EB"/>
    <w:rsid w:val="00FC78C4"/>
    <w:rsid w:val="00FC7F70"/>
    <w:rsid w:val="00FC7FD5"/>
    <w:rsid w:val="00FD0279"/>
    <w:rsid w:val="00FD1470"/>
    <w:rsid w:val="00FD2AEB"/>
    <w:rsid w:val="00FD4455"/>
    <w:rsid w:val="00FD5660"/>
    <w:rsid w:val="00FD586B"/>
    <w:rsid w:val="00FD69A5"/>
    <w:rsid w:val="00FD6D24"/>
    <w:rsid w:val="00FD79B2"/>
    <w:rsid w:val="00FE0803"/>
    <w:rsid w:val="00FE2A8C"/>
    <w:rsid w:val="00FE361D"/>
    <w:rsid w:val="00FE3D16"/>
    <w:rsid w:val="00FE4260"/>
    <w:rsid w:val="00FE45EA"/>
    <w:rsid w:val="00FE4A3B"/>
    <w:rsid w:val="00FE4CE0"/>
    <w:rsid w:val="00FE5D02"/>
    <w:rsid w:val="00FF003C"/>
    <w:rsid w:val="00FF02D6"/>
    <w:rsid w:val="00FF3FB3"/>
    <w:rsid w:val="00FF443A"/>
    <w:rsid w:val="00FF460E"/>
    <w:rsid w:val="00FF46C0"/>
    <w:rsid w:val="00FF5584"/>
    <w:rsid w:val="00FF6F4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1D156"/>
  <w15:chartTrackingRefBased/>
  <w15:docId w15:val="{7E0B8024-8FAD-DC4E-A785-63492895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5C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B7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3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3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3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3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3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3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3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3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3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3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3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3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3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3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3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30A"/>
    <w:rPr>
      <w:rFonts w:eastAsiaTheme="majorEastAsia" w:cstheme="majorBidi"/>
      <w:color w:val="272727" w:themeColor="text1" w:themeTint="D8"/>
    </w:rPr>
  </w:style>
  <w:style w:type="paragraph" w:styleId="Title">
    <w:name w:val="Title"/>
    <w:basedOn w:val="Normal"/>
    <w:next w:val="Normal"/>
    <w:link w:val="TitleChar"/>
    <w:uiPriority w:val="10"/>
    <w:qFormat/>
    <w:rsid w:val="009B73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3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3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3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30A"/>
    <w:pPr>
      <w:spacing w:before="160"/>
      <w:jc w:val="center"/>
    </w:pPr>
    <w:rPr>
      <w:i/>
      <w:iCs/>
      <w:color w:val="404040" w:themeColor="text1" w:themeTint="BF"/>
    </w:rPr>
  </w:style>
  <w:style w:type="character" w:customStyle="1" w:styleId="QuoteChar">
    <w:name w:val="Quote Char"/>
    <w:basedOn w:val="DefaultParagraphFont"/>
    <w:link w:val="Quote"/>
    <w:uiPriority w:val="29"/>
    <w:rsid w:val="009B730A"/>
    <w:rPr>
      <w:i/>
      <w:iCs/>
      <w:color w:val="404040" w:themeColor="text1" w:themeTint="BF"/>
    </w:rPr>
  </w:style>
  <w:style w:type="paragraph" w:styleId="ListParagraph">
    <w:name w:val="List Paragraph"/>
    <w:basedOn w:val="Normal"/>
    <w:uiPriority w:val="34"/>
    <w:qFormat/>
    <w:rsid w:val="009B730A"/>
    <w:pPr>
      <w:ind w:left="720"/>
      <w:contextualSpacing/>
    </w:pPr>
  </w:style>
  <w:style w:type="character" w:styleId="IntenseEmphasis">
    <w:name w:val="Intense Emphasis"/>
    <w:basedOn w:val="DefaultParagraphFont"/>
    <w:uiPriority w:val="21"/>
    <w:qFormat/>
    <w:rsid w:val="009B730A"/>
    <w:rPr>
      <w:i/>
      <w:iCs/>
      <w:color w:val="0F4761" w:themeColor="accent1" w:themeShade="BF"/>
    </w:rPr>
  </w:style>
  <w:style w:type="paragraph" w:styleId="IntenseQuote">
    <w:name w:val="Intense Quote"/>
    <w:basedOn w:val="Normal"/>
    <w:next w:val="Normal"/>
    <w:link w:val="IntenseQuoteChar"/>
    <w:uiPriority w:val="30"/>
    <w:qFormat/>
    <w:rsid w:val="009B7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30A"/>
    <w:rPr>
      <w:i/>
      <w:iCs/>
      <w:color w:val="0F4761" w:themeColor="accent1" w:themeShade="BF"/>
    </w:rPr>
  </w:style>
  <w:style w:type="character" w:styleId="IntenseReference">
    <w:name w:val="Intense Reference"/>
    <w:basedOn w:val="DefaultParagraphFont"/>
    <w:uiPriority w:val="32"/>
    <w:qFormat/>
    <w:rsid w:val="009B730A"/>
    <w:rPr>
      <w:b/>
      <w:bCs/>
      <w:smallCaps/>
      <w:color w:val="0F4761" w:themeColor="accent1" w:themeShade="BF"/>
      <w:spacing w:val="5"/>
    </w:rPr>
  </w:style>
  <w:style w:type="character" w:styleId="Hyperlink">
    <w:name w:val="Hyperlink"/>
    <w:basedOn w:val="DefaultParagraphFont"/>
    <w:uiPriority w:val="99"/>
    <w:unhideWhenUsed/>
    <w:rsid w:val="009B730A"/>
    <w:rPr>
      <w:color w:val="467886" w:themeColor="hyperlink"/>
      <w:u w:val="single"/>
    </w:rPr>
  </w:style>
  <w:style w:type="character" w:styleId="Emphasis">
    <w:name w:val="Emphasis"/>
    <w:basedOn w:val="DefaultParagraphFont"/>
    <w:uiPriority w:val="20"/>
    <w:qFormat/>
    <w:rsid w:val="005D2230"/>
    <w:rPr>
      <w:i/>
      <w:iCs/>
    </w:rPr>
  </w:style>
  <w:style w:type="character" w:styleId="Strong">
    <w:name w:val="Strong"/>
    <w:basedOn w:val="DefaultParagraphFont"/>
    <w:uiPriority w:val="22"/>
    <w:qFormat/>
    <w:rsid w:val="005D2230"/>
    <w:rPr>
      <w:b/>
      <w:bCs/>
    </w:rPr>
  </w:style>
  <w:style w:type="paragraph" w:customStyle="1" w:styleId="pdq2pgselectionanchorcontainer">
    <w:name w:val="pdq2pg_selectionanchorcontainer"/>
    <w:basedOn w:val="Normal"/>
    <w:rsid w:val="001F1633"/>
    <w:pPr>
      <w:spacing w:before="100" w:beforeAutospacing="1" w:after="100" w:afterAutospacing="1"/>
    </w:pPr>
  </w:style>
  <w:style w:type="paragraph" w:styleId="NormalWeb">
    <w:name w:val="Normal (Web)"/>
    <w:basedOn w:val="Normal"/>
    <w:uiPriority w:val="99"/>
    <w:semiHidden/>
    <w:unhideWhenUsed/>
    <w:rsid w:val="001F1633"/>
    <w:pPr>
      <w:spacing w:before="100" w:beforeAutospacing="1" w:after="100" w:afterAutospacing="1"/>
    </w:pPr>
  </w:style>
  <w:style w:type="character" w:styleId="PlaceholderText">
    <w:name w:val="Placeholder Text"/>
    <w:basedOn w:val="DefaultParagraphFont"/>
    <w:uiPriority w:val="99"/>
    <w:semiHidden/>
    <w:rsid w:val="00BD7F51"/>
    <w:rPr>
      <w:color w:val="666666"/>
    </w:rPr>
  </w:style>
  <w:style w:type="paragraph" w:customStyle="1" w:styleId="EndNoteBibliographyTitle">
    <w:name w:val="EndNote Bibliography Title"/>
    <w:basedOn w:val="Normal"/>
    <w:link w:val="EndNoteBibliographyTitleChar"/>
    <w:rsid w:val="00E441EC"/>
    <w:pPr>
      <w:jc w:val="center"/>
    </w:pPr>
    <w:rPr>
      <w:rFonts w:ascii="Aptos" w:hAnsi="Aptos"/>
    </w:rPr>
  </w:style>
  <w:style w:type="character" w:customStyle="1" w:styleId="EndNoteBibliographyTitleChar">
    <w:name w:val="EndNote Bibliography Title Char"/>
    <w:basedOn w:val="DefaultParagraphFont"/>
    <w:link w:val="EndNoteBibliographyTitle"/>
    <w:rsid w:val="00E441EC"/>
    <w:rPr>
      <w:rFonts w:ascii="Aptos" w:hAnsi="Aptos"/>
    </w:rPr>
  </w:style>
  <w:style w:type="paragraph" w:customStyle="1" w:styleId="EndNoteBibliography">
    <w:name w:val="EndNote Bibliography"/>
    <w:basedOn w:val="Normal"/>
    <w:link w:val="EndNoteBibliographyChar"/>
    <w:rsid w:val="00E441EC"/>
    <w:rPr>
      <w:rFonts w:ascii="Aptos" w:hAnsi="Aptos"/>
    </w:rPr>
  </w:style>
  <w:style w:type="character" w:customStyle="1" w:styleId="EndNoteBibliographyChar">
    <w:name w:val="EndNote Bibliography Char"/>
    <w:basedOn w:val="DefaultParagraphFont"/>
    <w:link w:val="EndNoteBibliography"/>
    <w:rsid w:val="00E441EC"/>
    <w:rPr>
      <w:rFonts w:ascii="Aptos" w:hAnsi="Aptos"/>
    </w:rPr>
  </w:style>
  <w:style w:type="paragraph" w:styleId="Bibliography">
    <w:name w:val="Bibliography"/>
    <w:basedOn w:val="Normal"/>
    <w:next w:val="Normal"/>
    <w:uiPriority w:val="37"/>
    <w:unhideWhenUsed/>
    <w:rsid w:val="003B594D"/>
    <w:pPr>
      <w:tabs>
        <w:tab w:val="left" w:pos="380"/>
        <w:tab w:val="left" w:pos="500"/>
      </w:tabs>
      <w:spacing w:after="240"/>
      <w:ind w:left="384" w:hanging="384"/>
    </w:pPr>
  </w:style>
  <w:style w:type="character" w:styleId="CommentReference">
    <w:name w:val="annotation reference"/>
    <w:basedOn w:val="DefaultParagraphFont"/>
    <w:uiPriority w:val="99"/>
    <w:semiHidden/>
    <w:unhideWhenUsed/>
    <w:rsid w:val="00E34A10"/>
    <w:rPr>
      <w:sz w:val="16"/>
      <w:szCs w:val="16"/>
    </w:rPr>
  </w:style>
  <w:style w:type="paragraph" w:styleId="CommentText">
    <w:name w:val="annotation text"/>
    <w:basedOn w:val="Normal"/>
    <w:link w:val="CommentTextChar"/>
    <w:uiPriority w:val="99"/>
    <w:semiHidden/>
    <w:unhideWhenUsed/>
    <w:rsid w:val="00E34A10"/>
    <w:rPr>
      <w:sz w:val="20"/>
      <w:szCs w:val="20"/>
    </w:rPr>
  </w:style>
  <w:style w:type="character" w:customStyle="1" w:styleId="CommentTextChar">
    <w:name w:val="Comment Text Char"/>
    <w:basedOn w:val="DefaultParagraphFont"/>
    <w:link w:val="CommentText"/>
    <w:uiPriority w:val="99"/>
    <w:semiHidden/>
    <w:rsid w:val="00E34A1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34A10"/>
    <w:rPr>
      <w:b/>
      <w:bCs/>
    </w:rPr>
  </w:style>
  <w:style w:type="character" w:customStyle="1" w:styleId="CommentSubjectChar">
    <w:name w:val="Comment Subject Char"/>
    <w:basedOn w:val="CommentTextChar"/>
    <w:link w:val="CommentSubject"/>
    <w:uiPriority w:val="99"/>
    <w:semiHidden/>
    <w:rsid w:val="00E34A10"/>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hyperlink" Target="mailto:casey.brown@georgetown.edu"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25</Pages>
  <Words>13898</Words>
  <Characters>80893</Characters>
  <Application>Microsoft Office Word</Application>
  <DocSecurity>0</DocSecurity>
  <Lines>6741</Lines>
  <Paragraphs>4739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Minwoo Lee</dc:creator>
  <cp:keywords/>
  <dc:description/>
  <cp:lastModifiedBy>Minwoo Lee</cp:lastModifiedBy>
  <cp:revision>44</cp:revision>
  <dcterms:created xsi:type="dcterms:W3CDTF">2026-09-22T20:23:00Z</dcterms:created>
  <dcterms:modified xsi:type="dcterms:W3CDTF">2026-10-06T23:17:00Z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zotero-version="10.0.1"&gt;&lt;session id="S6ZpqqYv"/&gt;&lt;style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