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4B99E" w14:textId="1C67D484" w:rsidR="007A24DD" w:rsidRPr="00D95CFA" w:rsidRDefault="007A24DD" w:rsidP="007A24DD">
      <w:pPr>
        <w:pStyle w:val="Heading1"/>
        <w:rPr>
          <w:rFonts w:cs="Times New Roman"/>
          <w:sz w:val="28"/>
          <w:szCs w:val="28"/>
        </w:rPr>
      </w:pPr>
      <w:bookmarkStart w:id="0" w:name="_Toc43116002"/>
      <w:r w:rsidRPr="00D95CFA">
        <w:rPr>
          <w:rFonts w:cs="Times New Roman"/>
          <w:sz w:val="28"/>
          <w:szCs w:val="28"/>
        </w:rPr>
        <w:t>Landscape integrity eclipses local effects of floral resource availability on bumble bee (</w:t>
      </w:r>
      <w:r w:rsidRPr="00D95CFA">
        <w:rPr>
          <w:rFonts w:cs="Times New Roman"/>
          <w:i/>
          <w:iCs/>
          <w:sz w:val="28"/>
          <w:szCs w:val="28"/>
        </w:rPr>
        <w:t>Bombus</w:t>
      </w:r>
      <w:r w:rsidRPr="00D95CFA">
        <w:rPr>
          <w:rFonts w:cs="Times New Roman"/>
          <w:sz w:val="28"/>
          <w:szCs w:val="28"/>
        </w:rPr>
        <w:t xml:space="preserve"> spp.) abundance</w:t>
      </w:r>
      <w:r>
        <w:rPr>
          <w:rFonts w:cs="Times New Roman"/>
          <w:sz w:val="28"/>
          <w:szCs w:val="28"/>
        </w:rPr>
        <w:t>s</w:t>
      </w:r>
      <w:r w:rsidRPr="00D95CFA">
        <w:rPr>
          <w:rFonts w:cs="Times New Roman"/>
          <w:sz w:val="28"/>
          <w:szCs w:val="28"/>
        </w:rPr>
        <w:t xml:space="preserve"> in a water-limited </w:t>
      </w:r>
      <w:r w:rsidR="00011B2B">
        <w:rPr>
          <w:rFonts w:cs="Times New Roman"/>
          <w:sz w:val="28"/>
          <w:szCs w:val="28"/>
        </w:rPr>
        <w:t xml:space="preserve">island </w:t>
      </w:r>
      <w:r w:rsidRPr="00D95CFA">
        <w:rPr>
          <w:rFonts w:cs="Times New Roman"/>
          <w:sz w:val="28"/>
          <w:szCs w:val="28"/>
        </w:rPr>
        <w:t xml:space="preserve">ecosystem </w:t>
      </w:r>
    </w:p>
    <w:p w14:paraId="1D42A8DC" w14:textId="451E81BE" w:rsidR="007A24DD" w:rsidRDefault="007A24DD" w:rsidP="00816F8A">
      <w:pPr>
        <w:pStyle w:val="Heading1"/>
        <w:jc w:val="center"/>
        <w:rPr>
          <w:rFonts w:cs="Times New Roman"/>
          <w:sz w:val="28"/>
          <w:szCs w:val="28"/>
        </w:rPr>
      </w:pPr>
    </w:p>
    <w:p w14:paraId="2256BC70" w14:textId="77777777" w:rsidR="007A24DD" w:rsidRPr="007A24DD" w:rsidRDefault="007A24DD" w:rsidP="007A24DD">
      <w:pPr>
        <w:pStyle w:val="Heading1"/>
        <w:jc w:val="center"/>
        <w:rPr>
          <w:rFonts w:cs="Times New Roman"/>
          <w:sz w:val="28"/>
          <w:szCs w:val="28"/>
        </w:rPr>
      </w:pPr>
      <w:r w:rsidRPr="007A24DD">
        <w:rPr>
          <w:rFonts w:cs="Times New Roman"/>
          <w:sz w:val="28"/>
          <w:szCs w:val="28"/>
        </w:rPr>
        <w:t>Supplemental Materials</w:t>
      </w:r>
    </w:p>
    <w:p w14:paraId="3E64211A" w14:textId="77777777" w:rsidR="007A24DD" w:rsidRPr="007A24DD" w:rsidRDefault="007A24DD" w:rsidP="007A24DD"/>
    <w:p w14:paraId="0F78E489" w14:textId="02616B94" w:rsidR="007A24DD" w:rsidRDefault="007A24DD" w:rsidP="007A24DD">
      <w:pPr>
        <w:spacing w:line="276" w:lineRule="auto"/>
        <w:jc w:val="center"/>
        <w:rPr>
          <w:b/>
          <w:bCs/>
          <w:i/>
          <w:iCs/>
          <w:color w:val="000000" w:themeColor="text1"/>
          <w:sz w:val="28"/>
          <w:szCs w:val="28"/>
        </w:rPr>
      </w:pPr>
      <w:r w:rsidRPr="007A24DD">
        <w:rPr>
          <w:b/>
          <w:bCs/>
          <w:i/>
          <w:iCs/>
          <w:color w:val="000000" w:themeColor="text1"/>
          <w:sz w:val="28"/>
          <w:szCs w:val="28"/>
        </w:rPr>
        <w:t>Landscape Ecology</w:t>
      </w:r>
    </w:p>
    <w:p w14:paraId="3DDCD65E" w14:textId="4B0E2CB4" w:rsidR="007A24DD" w:rsidRPr="007A24DD" w:rsidRDefault="007A24DD" w:rsidP="007A24DD">
      <w:pPr>
        <w:spacing w:line="276" w:lineRule="auto"/>
        <w:jc w:val="center"/>
        <w:rPr>
          <w:i/>
          <w:iCs/>
          <w:color w:val="000000" w:themeColor="text1"/>
        </w:rPr>
      </w:pPr>
      <w:r w:rsidRPr="007A24DD">
        <w:rPr>
          <w:i/>
          <w:iCs/>
          <w:color w:val="000000" w:themeColor="text1"/>
        </w:rPr>
        <w:t xml:space="preserve">Andrew D. F. Simon*, </w:t>
      </w:r>
    </w:p>
    <w:p w14:paraId="3E4144DC" w14:textId="6CEF92BA" w:rsidR="007A24DD" w:rsidRPr="007A24DD" w:rsidRDefault="007A24DD" w:rsidP="007A24DD">
      <w:pPr>
        <w:spacing w:line="276" w:lineRule="auto"/>
        <w:jc w:val="center"/>
        <w:rPr>
          <w:i/>
          <w:iCs/>
          <w:color w:val="000000" w:themeColor="text1"/>
        </w:rPr>
      </w:pPr>
      <w:r w:rsidRPr="007A24DD">
        <w:rPr>
          <w:i/>
          <w:iCs/>
          <w:color w:val="000000" w:themeColor="text1"/>
        </w:rPr>
        <w:t>School of Environmental Studies, University of Victoria</w:t>
      </w:r>
    </w:p>
    <w:p w14:paraId="6E68C842" w14:textId="6727B4F5" w:rsidR="007A24DD" w:rsidRPr="007A24DD" w:rsidRDefault="007A24DD" w:rsidP="007A24DD">
      <w:pPr>
        <w:spacing w:line="276" w:lineRule="auto"/>
        <w:jc w:val="center"/>
        <w:rPr>
          <w:i/>
          <w:iCs/>
          <w:color w:val="000000" w:themeColor="text1"/>
        </w:rPr>
      </w:pPr>
      <w:r w:rsidRPr="007A24DD">
        <w:rPr>
          <w:i/>
          <w:iCs/>
          <w:color w:val="000000" w:themeColor="text1"/>
        </w:rPr>
        <w:t xml:space="preserve">Brian M. </w:t>
      </w:r>
      <w:proofErr w:type="spellStart"/>
      <w:r w:rsidRPr="007A24DD">
        <w:rPr>
          <w:i/>
          <w:iCs/>
          <w:color w:val="000000" w:themeColor="text1"/>
        </w:rPr>
        <w:t>Starzomski</w:t>
      </w:r>
      <w:proofErr w:type="spellEnd"/>
    </w:p>
    <w:p w14:paraId="73EEF97F" w14:textId="77777777" w:rsidR="007A24DD" w:rsidRPr="007A24DD" w:rsidRDefault="007A24DD" w:rsidP="007A24DD">
      <w:pPr>
        <w:spacing w:line="276" w:lineRule="auto"/>
        <w:jc w:val="center"/>
        <w:rPr>
          <w:i/>
          <w:iCs/>
          <w:color w:val="000000" w:themeColor="text1"/>
        </w:rPr>
      </w:pPr>
      <w:r w:rsidRPr="007A24DD">
        <w:rPr>
          <w:i/>
          <w:iCs/>
          <w:color w:val="000000" w:themeColor="text1"/>
        </w:rPr>
        <w:t>School of Environmental Studies, University of Victoria</w:t>
      </w:r>
    </w:p>
    <w:p w14:paraId="385C25A7" w14:textId="421D57F3" w:rsidR="007A24DD" w:rsidRPr="007A24DD" w:rsidRDefault="007A24DD" w:rsidP="007A24DD">
      <w:pPr>
        <w:spacing w:line="276" w:lineRule="auto"/>
        <w:rPr>
          <w:i/>
          <w:iCs/>
          <w:color w:val="000000" w:themeColor="text1"/>
        </w:rPr>
      </w:pPr>
    </w:p>
    <w:p w14:paraId="7AC3EEC6" w14:textId="1887B29C" w:rsidR="007A24DD" w:rsidRPr="007A24DD" w:rsidRDefault="007A24DD" w:rsidP="007A24DD">
      <w:pPr>
        <w:spacing w:line="276" w:lineRule="auto"/>
        <w:jc w:val="center"/>
        <w:rPr>
          <w:i/>
          <w:iCs/>
          <w:color w:val="000000" w:themeColor="text1"/>
        </w:rPr>
      </w:pPr>
      <w:r w:rsidRPr="007A24DD">
        <w:rPr>
          <w:i/>
          <w:iCs/>
          <w:color w:val="000000" w:themeColor="text1"/>
        </w:rPr>
        <w:t>* adfsimon@imerss.org</w:t>
      </w:r>
    </w:p>
    <w:p w14:paraId="408EA299" w14:textId="77777777" w:rsidR="007A24DD" w:rsidRPr="007A24DD" w:rsidRDefault="007A24DD" w:rsidP="007A24DD"/>
    <w:p w14:paraId="71944DA9" w14:textId="77777777" w:rsidR="007A24DD" w:rsidRDefault="007A24DD" w:rsidP="00C82F15"/>
    <w:p w14:paraId="3ED91D93" w14:textId="1D32DA94" w:rsidR="00C82F15" w:rsidRDefault="00C71E94" w:rsidP="00C82F15">
      <w:r>
        <w:rPr>
          <w:b/>
          <w:bCs/>
          <w:color w:val="000000"/>
        </w:rPr>
        <w:t>Table 1</w:t>
      </w:r>
      <w:r w:rsidR="00411DC7" w:rsidRPr="00411DC7">
        <w:rPr>
          <w:b/>
          <w:bCs/>
          <w:color w:val="000000"/>
        </w:rPr>
        <w:t xml:space="preserve"> </w:t>
      </w:r>
      <w:r w:rsidR="004C7B23">
        <w:rPr>
          <w:color w:val="000000"/>
        </w:rPr>
        <w:t>S</w:t>
      </w:r>
      <w:r w:rsidR="00C82F15">
        <w:rPr>
          <w:color w:val="000000"/>
        </w:rPr>
        <w:t>tudy sites</w:t>
      </w:r>
      <w:r w:rsidR="004C7B23">
        <w:rPr>
          <w:color w:val="000000"/>
        </w:rPr>
        <w:t xml:space="preserve"> summarized</w:t>
      </w:r>
      <w:r w:rsidR="00C82F15">
        <w:rPr>
          <w:color w:val="000000"/>
        </w:rPr>
        <w:t xml:space="preserve"> by condition, area, and the number of transects allocated to each site.</w:t>
      </w:r>
      <w:r w:rsidR="004C7B23">
        <w:rPr>
          <w:color w:val="000000"/>
        </w:rPr>
        <w:t xml:space="preserve"> The number of transects was scaled roughly in proportion to the area surveyed, in attempt to balance a feasible study design with efforts to capture variation in plant community composition and phenology.</w:t>
      </w:r>
      <w:r w:rsidR="004A4C36">
        <w:rPr>
          <w:color w:val="000000"/>
        </w:rPr>
        <w:t xml:space="preserve"> Logistical issues resulted in an imbalanced study design, with fewer replicates in wet semi-natural communities and more replicates in dry semi-natural communities</w:t>
      </w:r>
    </w:p>
    <w:p w14:paraId="3D462A07" w14:textId="47C712CD" w:rsidR="00816F8A" w:rsidRDefault="00816F8A" w:rsidP="00816F8A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843"/>
        <w:gridCol w:w="1134"/>
        <w:gridCol w:w="910"/>
      </w:tblGrid>
      <w:tr w:rsidR="00816F8A" w:rsidRPr="00816F8A" w14:paraId="1C6C4AC3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5AD01" w14:textId="77777777" w:rsidR="00816F8A" w:rsidRPr="00816F8A" w:rsidRDefault="00816F8A" w:rsidP="00816F8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16F8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ABC21" w14:textId="2E9981D9" w:rsidR="00816F8A" w:rsidRPr="00816F8A" w:rsidRDefault="007E39DB" w:rsidP="00816F8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0023BD" w14:textId="77777777" w:rsidR="00816F8A" w:rsidRPr="00816F8A" w:rsidRDefault="00816F8A" w:rsidP="00816F8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16F8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Area (ha)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7FD46" w14:textId="77777777" w:rsidR="00816F8A" w:rsidRPr="00816F8A" w:rsidRDefault="00816F8A" w:rsidP="00816F8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16F8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Transects</w:t>
            </w:r>
          </w:p>
        </w:tc>
      </w:tr>
      <w:tr w:rsidR="00816F8A" w:rsidRPr="00816F8A" w14:paraId="7A51F40B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7CD6A3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150 </w:t>
            </w: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Shopland</w:t>
            </w:r>
            <w:proofErr w:type="spellEnd"/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2DCBE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B4155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65D31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723B0F78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0C42A2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Crystal Mountain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650569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D6EB3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CB5E7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20EC475D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CD6368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DL14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B6D84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5278A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A90A9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</w:t>
            </w:r>
          </w:p>
        </w:tc>
      </w:tr>
      <w:tr w:rsidR="00816F8A" w:rsidRPr="00816F8A" w14:paraId="07D60BD4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7A7575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DL24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8C599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14BFD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CCE5F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71D0C72E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906B0E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Heritage Forest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67C3E9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3BAF4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6.30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B7FF7B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</w:t>
            </w:r>
          </w:p>
        </w:tc>
      </w:tr>
      <w:tr w:rsidR="00816F8A" w:rsidRPr="00816F8A" w14:paraId="0BA66088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762412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Stockade Hill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52CA30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372D2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3.42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8C4E5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7</w:t>
            </w:r>
          </w:p>
        </w:tc>
      </w:tr>
      <w:tr w:rsidR="00816F8A" w:rsidRPr="00816F8A" w14:paraId="1B99098B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D204FF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Bluffs Park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657F7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399AD1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4EF9C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</w:t>
            </w:r>
          </w:p>
        </w:tc>
      </w:tr>
      <w:tr w:rsidR="00816F8A" w:rsidRPr="00816F8A" w14:paraId="3D795817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0FE180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Bodega Ridge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ADAB1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4A76B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79C06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7</w:t>
            </w:r>
          </w:p>
        </w:tc>
      </w:tr>
      <w:tr w:rsidR="00816F8A" w:rsidRPr="00816F8A" w14:paraId="56838669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352FE3" w14:textId="6904C4EF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MLC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</w:t>
            </w: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oodland seep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B06E2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C3E9D6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E997F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1AA6892E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C84BDB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Mount </w:t>
            </w: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Sutil</w:t>
            </w:r>
            <w:proofErr w:type="spellEnd"/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12BEA4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86841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5.43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454D0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</w:t>
            </w:r>
          </w:p>
        </w:tc>
      </w:tr>
      <w:tr w:rsidR="00816F8A" w:rsidRPr="00816F8A" w14:paraId="0BB27CF1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E9667B" w14:textId="5D0CDE1A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Mount </w:t>
            </w: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Sutil</w:t>
            </w:r>
            <w:proofErr w:type="spellEnd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</w:t>
            </w: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oastal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eadow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D3C12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67203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107DAF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2FEF86F1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6FEABD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Retreat Island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8D2F8D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65F45E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5C59D8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3AA59419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188C5E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Sticks West coastal meadow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CDAA32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714EA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9F2D5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698136C3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2F4577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Tapovan</w:t>
            </w:r>
            <w:proofErr w:type="spellEnd"/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8E3E3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dry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9B4678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EB3C9D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1BE18009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1ECDFA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Cable Bay Farm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0C251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BB76BF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71E48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3523CA99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F98A03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Catkin Forest Farm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061C7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23F8D5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0DC3F8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3AB22EAA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2030B1" w14:textId="1DE64EED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Dexter’s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</w:t>
            </w: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lace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8B95D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BEE11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8CE62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7</w:t>
            </w:r>
          </w:p>
        </w:tc>
      </w:tr>
      <w:tr w:rsidR="00816F8A" w:rsidRPr="00816F8A" w14:paraId="26572887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B4F7E9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Marben</w:t>
            </w:r>
            <w:proofErr w:type="spellEnd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Farm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7A2C7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4C6CCE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F703BD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712FC613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BA85BA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Mount </w:t>
            </w: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Sutil</w:t>
            </w:r>
            <w:proofErr w:type="spellEnd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Valley Farm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923BD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CC42E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EED3A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  <w:tr w:rsidR="00816F8A" w:rsidRPr="00816F8A" w14:paraId="30F39D75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CEB858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Reeces</w:t>
            </w:r>
            <w:proofErr w:type="spellEnd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’ Field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2E21C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modified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9135B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852F7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7</w:t>
            </w:r>
          </w:p>
        </w:tc>
      </w:tr>
      <w:tr w:rsidR="00816F8A" w:rsidRPr="00816F8A" w14:paraId="674C06CC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EC4F2C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Devina</w:t>
            </w:r>
            <w:proofErr w:type="spellEnd"/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swamp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61144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14614" w14:textId="55A7BF6C" w:rsidR="00816F8A" w:rsidRPr="00816F8A" w:rsidRDefault="00171AD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1.83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A4815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7</w:t>
            </w:r>
          </w:p>
        </w:tc>
      </w:tr>
      <w:tr w:rsidR="00816F8A" w:rsidRPr="00816F8A" w14:paraId="693EABE3" w14:textId="77777777" w:rsidTr="00C82F15">
        <w:trPr>
          <w:trHeight w:val="195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ADB0A6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Ecological Reserve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EC9C4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F2889" w14:textId="10D8A2E8" w:rsidR="00816F8A" w:rsidRPr="00816F8A" w:rsidRDefault="00171AD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4.21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7302C9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</w:t>
            </w:r>
          </w:p>
        </w:tc>
      </w:tr>
      <w:tr w:rsidR="00816F8A" w:rsidRPr="00816F8A" w14:paraId="7825AC3F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551F9F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Great Beaver Swamp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AEFC6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D770A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8C9B11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7</w:t>
            </w:r>
          </w:p>
        </w:tc>
      </w:tr>
      <w:tr w:rsidR="00816F8A" w:rsidRPr="00816F8A" w14:paraId="427B35DB" w14:textId="77777777" w:rsidTr="00C82F15">
        <w:trPr>
          <w:trHeight w:val="180"/>
        </w:trPr>
        <w:tc>
          <w:tcPr>
            <w:tcW w:w="255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4DDB41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Laughlin Lake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E13BE2" w14:textId="77777777" w:rsidR="00816F8A" w:rsidRPr="00816F8A" w:rsidRDefault="00816F8A" w:rsidP="00816F8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wet semi-natural</w:t>
            </w:r>
          </w:p>
        </w:tc>
        <w:tc>
          <w:tcPr>
            <w:tcW w:w="113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C31CD4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71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5AEAE" w14:textId="77777777" w:rsidR="00816F8A" w:rsidRPr="00816F8A" w:rsidRDefault="00816F8A" w:rsidP="004C7B23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816F8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</w:tr>
    </w:tbl>
    <w:p w14:paraId="58A08C6E" w14:textId="77777777" w:rsidR="00C71E94" w:rsidRPr="00816F8A" w:rsidRDefault="00C71E94" w:rsidP="00816F8A"/>
    <w:p w14:paraId="33732A0C" w14:textId="6420E952" w:rsidR="00816F8A" w:rsidRDefault="00816F8A" w:rsidP="00816F8A"/>
    <w:p w14:paraId="354E9BB9" w14:textId="16DA4F0F" w:rsidR="00816F8A" w:rsidRDefault="00816F8A" w:rsidP="00816F8A">
      <w:r>
        <w:rPr>
          <w:noProof/>
        </w:rPr>
        <w:drawing>
          <wp:inline distT="0" distB="0" distL="0" distR="0" wp14:anchorId="6B64A527" wp14:editId="74D98C55">
            <wp:extent cx="5943600" cy="34937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4E854" w14:textId="2FFA9404" w:rsidR="00816F8A" w:rsidRDefault="00C71E94" w:rsidP="00C82F15">
      <w:r w:rsidRPr="00C71E94">
        <w:rPr>
          <w:b/>
          <w:bCs/>
          <w:color w:val="000000"/>
        </w:rPr>
        <w:t xml:space="preserve">Fig. </w:t>
      </w:r>
      <w:r w:rsidR="006046F7">
        <w:rPr>
          <w:b/>
          <w:bCs/>
          <w:color w:val="000000"/>
        </w:rPr>
        <w:t>1</w:t>
      </w:r>
      <w:r w:rsidRPr="00C71E94">
        <w:rPr>
          <w:b/>
          <w:bCs/>
        </w:rPr>
        <w:t xml:space="preserve"> </w:t>
      </w:r>
      <w:r w:rsidR="00C82F15">
        <w:rPr>
          <w:color w:val="000000"/>
        </w:rPr>
        <w:t>Ordination plot showing similarities between vegetation communities by site (codified by letters) and sample period (numbers)</w:t>
      </w:r>
      <w:bookmarkEnd w:id="0"/>
    </w:p>
    <w:sectPr w:rsidR="00816F8A" w:rsidSect="000311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59257" w14:textId="77777777" w:rsidR="00DB5264" w:rsidRDefault="00DB5264" w:rsidP="00816F8A">
      <w:r>
        <w:separator/>
      </w:r>
    </w:p>
  </w:endnote>
  <w:endnote w:type="continuationSeparator" w:id="0">
    <w:p w14:paraId="7819999E" w14:textId="77777777" w:rsidR="00DB5264" w:rsidRDefault="00DB5264" w:rsidP="00816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E5C90" w14:textId="77777777" w:rsidR="00DB5264" w:rsidRDefault="00DB5264" w:rsidP="00816F8A">
      <w:r>
        <w:separator/>
      </w:r>
    </w:p>
  </w:footnote>
  <w:footnote w:type="continuationSeparator" w:id="0">
    <w:p w14:paraId="45D49B78" w14:textId="77777777" w:rsidR="00DB5264" w:rsidRDefault="00DB5264" w:rsidP="00816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D3531"/>
    <w:multiLevelType w:val="hybridMultilevel"/>
    <w:tmpl w:val="7CC89D6C"/>
    <w:lvl w:ilvl="0" w:tplc="E8B2AF46">
      <w:start w:val="4"/>
      <w:numFmt w:val="bullet"/>
      <w:lvlText w:val="—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1E7101"/>
    <w:multiLevelType w:val="hybridMultilevel"/>
    <w:tmpl w:val="79565744"/>
    <w:lvl w:ilvl="0" w:tplc="2E18BFC4">
      <w:start w:val="4"/>
      <w:numFmt w:val="bullet"/>
      <w:lvlText w:val="—"/>
      <w:lvlJc w:val="left"/>
      <w:pPr>
        <w:ind w:left="1080" w:hanging="360"/>
      </w:pPr>
      <w:rPr>
        <w:rFonts w:ascii="Times" w:eastAsiaTheme="minorHAnsi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7746FD"/>
    <w:multiLevelType w:val="hybridMultilevel"/>
    <w:tmpl w:val="BF022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B04C0F"/>
    <w:multiLevelType w:val="hybridMultilevel"/>
    <w:tmpl w:val="D946D332"/>
    <w:lvl w:ilvl="0" w:tplc="EFC05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E3F"/>
    <w:rsid w:val="00011B2B"/>
    <w:rsid w:val="00031125"/>
    <w:rsid w:val="00134DA2"/>
    <w:rsid w:val="00140EED"/>
    <w:rsid w:val="00155A08"/>
    <w:rsid w:val="0016181C"/>
    <w:rsid w:val="00165B84"/>
    <w:rsid w:val="00171ADA"/>
    <w:rsid w:val="00172FB7"/>
    <w:rsid w:val="002A5003"/>
    <w:rsid w:val="003C0992"/>
    <w:rsid w:val="00411DC7"/>
    <w:rsid w:val="004A4C36"/>
    <w:rsid w:val="004C7B23"/>
    <w:rsid w:val="006046F7"/>
    <w:rsid w:val="007037E1"/>
    <w:rsid w:val="00741927"/>
    <w:rsid w:val="007A24DD"/>
    <w:rsid w:val="007E39DB"/>
    <w:rsid w:val="00816F8A"/>
    <w:rsid w:val="0099585E"/>
    <w:rsid w:val="009E0347"/>
    <w:rsid w:val="00B4745C"/>
    <w:rsid w:val="00BA27F1"/>
    <w:rsid w:val="00BE0148"/>
    <w:rsid w:val="00C025E1"/>
    <w:rsid w:val="00C71E94"/>
    <w:rsid w:val="00C82F15"/>
    <w:rsid w:val="00C96FED"/>
    <w:rsid w:val="00D323B4"/>
    <w:rsid w:val="00DB5264"/>
    <w:rsid w:val="00E14E3F"/>
    <w:rsid w:val="00E846CB"/>
    <w:rsid w:val="00F46E1A"/>
    <w:rsid w:val="00F877FE"/>
    <w:rsid w:val="00F97DF9"/>
    <w:rsid w:val="00FE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5E6618"/>
  <w14:defaultImageDpi w14:val="32767"/>
  <w15:chartTrackingRefBased/>
  <w15:docId w15:val="{BA411507-BD44-174A-B5CC-358AE30E7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E0148"/>
    <w:rPr>
      <w:rFonts w:ascii="Times New Roman" w:eastAsia="Times New Roman" w:hAnsi="Times New Roman" w:cs="Times New Roman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13F6"/>
    <w:pPr>
      <w:keepNext/>
      <w:keepLines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13F6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13F6"/>
    <w:pPr>
      <w:keepNext/>
      <w:keepLines/>
      <w:spacing w:before="40"/>
      <w:outlineLvl w:val="2"/>
    </w:pPr>
    <w:rPr>
      <w:rFonts w:eastAsiaTheme="majorEastAsia" w:cstheme="majorBidi"/>
      <w:color w:val="000000" w:themeColor="tex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099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992"/>
    <w:rPr>
      <w:rFonts w:ascii="Times New Roman" w:eastAsia="Times New Roman" w:hAnsi="Times New Roman" w:cs="Times New Roman"/>
      <w:sz w:val="18"/>
      <w:szCs w:val="18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3C09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09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0992"/>
    <w:rPr>
      <w:rFonts w:ascii="Times New Roman" w:eastAsia="Times New Roman" w:hAnsi="Times New Roman" w:cs="Times New Roman"/>
      <w:sz w:val="20"/>
      <w:szCs w:val="20"/>
      <w:lang w:val="en-CA"/>
    </w:rPr>
  </w:style>
  <w:style w:type="character" w:customStyle="1" w:styleId="Heading1Char">
    <w:name w:val="Heading 1 Char"/>
    <w:basedOn w:val="DefaultParagraphFont"/>
    <w:link w:val="Heading1"/>
    <w:uiPriority w:val="9"/>
    <w:rsid w:val="00FE13F6"/>
    <w:rPr>
      <w:rFonts w:ascii="Times New Roman" w:eastAsiaTheme="majorEastAsia" w:hAnsi="Times New Roman" w:cstheme="majorBidi"/>
      <w:b/>
      <w:color w:val="000000" w:themeColor="text1"/>
      <w:sz w:val="32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FE13F6"/>
    <w:rPr>
      <w:rFonts w:ascii="Times New Roman" w:eastAsiaTheme="majorEastAsia" w:hAnsi="Times New Roman" w:cstheme="majorBidi"/>
      <w:color w:val="000000" w:themeColor="text1"/>
      <w:sz w:val="32"/>
      <w:szCs w:val="26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rsid w:val="00FE13F6"/>
    <w:rPr>
      <w:rFonts w:ascii="Times New Roman" w:eastAsiaTheme="majorEastAsia" w:hAnsi="Times New Roman" w:cstheme="majorBidi"/>
      <w:color w:val="000000" w:themeColor="text1"/>
      <w:sz w:val="28"/>
      <w:lang w:val="en-CA"/>
    </w:rPr>
  </w:style>
  <w:style w:type="paragraph" w:styleId="NormalWeb">
    <w:name w:val="Normal (Web)"/>
    <w:basedOn w:val="Normal"/>
    <w:uiPriority w:val="99"/>
    <w:unhideWhenUsed/>
    <w:rsid w:val="00FE13F6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FE13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13F6"/>
    <w:rPr>
      <w:rFonts w:ascii="Times New Roman" w:eastAsia="Times New Roman" w:hAnsi="Times New Roman" w:cs="Times New Roman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FE13F6"/>
  </w:style>
  <w:style w:type="paragraph" w:styleId="Footer">
    <w:name w:val="footer"/>
    <w:basedOn w:val="Normal"/>
    <w:link w:val="FooterChar"/>
    <w:uiPriority w:val="99"/>
    <w:unhideWhenUsed/>
    <w:rsid w:val="00FE13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13F6"/>
    <w:rPr>
      <w:rFonts w:ascii="Times New Roman" w:eastAsia="Times New Roman" w:hAnsi="Times New Roman" w:cs="Times New Roman"/>
      <w:lang w:val="en-CA"/>
    </w:rPr>
  </w:style>
  <w:style w:type="paragraph" w:styleId="TOCHeading">
    <w:name w:val="TOC Heading"/>
    <w:basedOn w:val="Heading1"/>
    <w:next w:val="Normal"/>
    <w:uiPriority w:val="39"/>
    <w:unhideWhenUsed/>
    <w:qFormat/>
    <w:rsid w:val="00FE13F6"/>
    <w:pPr>
      <w:spacing w:before="480" w:line="276" w:lineRule="auto"/>
      <w:jc w:val="center"/>
      <w:outlineLvl w:val="9"/>
    </w:pPr>
    <w:rPr>
      <w:bCs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FE13F6"/>
    <w:pPr>
      <w:tabs>
        <w:tab w:val="right" w:leader="dot" w:pos="9350"/>
      </w:tabs>
      <w:spacing w:before="120"/>
    </w:pPr>
  </w:style>
  <w:style w:type="character" w:styleId="Hyperlink">
    <w:name w:val="Hyperlink"/>
    <w:basedOn w:val="DefaultParagraphFont"/>
    <w:uiPriority w:val="99"/>
    <w:unhideWhenUsed/>
    <w:rsid w:val="00FE13F6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FE13F6"/>
    <w:pPr>
      <w:spacing w:before="120"/>
      <w:ind w:left="240"/>
    </w:pPr>
    <w:rPr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FE13F6"/>
    <w:pPr>
      <w:ind w:left="480"/>
    </w:pPr>
    <w:rPr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FE13F6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FE13F6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FE13F6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FE13F6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FE13F6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FE13F6"/>
    <w:pPr>
      <w:ind w:left="1920"/>
    </w:pPr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FE13F6"/>
    <w:pPr>
      <w:spacing w:after="200"/>
    </w:pPr>
    <w:rPr>
      <w:iCs/>
      <w:color w:val="000000" w:themeColor="text1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FE13F6"/>
    <w:pPr>
      <w:spacing w:before="240" w:after="240"/>
    </w:pPr>
  </w:style>
  <w:style w:type="paragraph" w:styleId="ListParagraph">
    <w:name w:val="List Paragraph"/>
    <w:basedOn w:val="Normal"/>
    <w:uiPriority w:val="34"/>
    <w:qFormat/>
    <w:rsid w:val="00FE13F6"/>
    <w:pPr>
      <w:ind w:left="720"/>
      <w:contextualSpacing/>
    </w:pPr>
    <w:rPr>
      <w:color w:val="000000" w:themeColor="text1"/>
    </w:rPr>
  </w:style>
  <w:style w:type="character" w:styleId="Emphasis">
    <w:name w:val="Emphasis"/>
    <w:basedOn w:val="DefaultParagraphFont"/>
    <w:uiPriority w:val="20"/>
    <w:qFormat/>
    <w:rsid w:val="00FE13F6"/>
    <w:rPr>
      <w:i/>
      <w:i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13F6"/>
    <w:rPr>
      <w:rFonts w:ascii="Times" w:eastAsiaTheme="minorHAnsi" w:hAnsi="Times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13F6"/>
    <w:rPr>
      <w:rFonts w:ascii="Times" w:eastAsia="Times New Roman" w:hAnsi="Times" w:cs="Times New Roman"/>
      <w:b/>
      <w:bCs/>
      <w:sz w:val="20"/>
      <w:szCs w:val="20"/>
      <w:lang w:val="en-C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E13F6"/>
    <w:rPr>
      <w:rFonts w:asciiTheme="minorHAnsi"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E13F6"/>
    <w:rPr>
      <w:rFonts w:eastAsia="Times New Roman" w:cs="Times New Roman"/>
      <w:sz w:val="20"/>
      <w:szCs w:val="20"/>
      <w:lang w:val="en-CA"/>
    </w:rPr>
  </w:style>
  <w:style w:type="character" w:styleId="FootnoteReference">
    <w:name w:val="footnote reference"/>
    <w:basedOn w:val="DefaultParagraphFont"/>
    <w:uiPriority w:val="99"/>
    <w:semiHidden/>
    <w:unhideWhenUsed/>
    <w:rsid w:val="00FE13F6"/>
    <w:rPr>
      <w:vertAlign w:val="superscript"/>
    </w:rPr>
  </w:style>
  <w:style w:type="table" w:styleId="TableGrid">
    <w:name w:val="Table Grid"/>
    <w:basedOn w:val="TableNormal"/>
    <w:uiPriority w:val="39"/>
    <w:rsid w:val="00FE1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FE13F6"/>
  </w:style>
  <w:style w:type="character" w:styleId="LineNumber">
    <w:name w:val="line number"/>
    <w:basedOn w:val="DefaultParagraphFont"/>
    <w:uiPriority w:val="99"/>
    <w:semiHidden/>
    <w:unhideWhenUsed/>
    <w:rsid w:val="00FE13F6"/>
  </w:style>
  <w:style w:type="character" w:customStyle="1" w:styleId="nlmyear">
    <w:name w:val="nlm_year"/>
    <w:basedOn w:val="DefaultParagraphFont"/>
    <w:rsid w:val="00FE13F6"/>
  </w:style>
  <w:style w:type="character" w:customStyle="1" w:styleId="nlmpublisher-loc">
    <w:name w:val="nlm_publisher-loc"/>
    <w:basedOn w:val="DefaultParagraphFont"/>
    <w:rsid w:val="00FE13F6"/>
  </w:style>
  <w:style w:type="character" w:customStyle="1" w:styleId="nlmpublisher-name">
    <w:name w:val="nlm_publisher-name"/>
    <w:basedOn w:val="DefaultParagraphFont"/>
    <w:rsid w:val="00FE13F6"/>
  </w:style>
  <w:style w:type="paragraph" w:styleId="Revision">
    <w:name w:val="Revision"/>
    <w:hidden/>
    <w:uiPriority w:val="99"/>
    <w:semiHidden/>
    <w:rsid w:val="00FE13F6"/>
    <w:rPr>
      <w:rFonts w:ascii="Times New Roman" w:eastAsia="Times New Roman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25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Landscape integrity eclipses local effects of floral resource availability on bu</vt:lpstr>
      <vt:lpstr/>
      <vt:lpstr>Supplemental Materials</vt:lpstr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Simon</dc:creator>
  <cp:keywords/>
  <dc:description/>
  <cp:lastModifiedBy>Andrew Simon</cp:lastModifiedBy>
  <cp:revision>32</cp:revision>
  <dcterms:created xsi:type="dcterms:W3CDTF">2020-09-01T01:42:00Z</dcterms:created>
  <dcterms:modified xsi:type="dcterms:W3CDTF">2021-11-30T14:33:00Z</dcterms:modified>
</cp:coreProperties>
</file>