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B29C4F" w14:textId="573C73CA" w:rsidR="00F95B56" w:rsidRPr="00283DFC" w:rsidRDefault="0011623B" w:rsidP="0011623B">
      <w:pPr>
        <w:spacing w:after="240"/>
        <w:jc w:val="both"/>
        <w:rPr>
          <w:rFonts w:ascii="STIX Two Text" w:eastAsia="Times New Roman" w:hAnsi="STIX Two Text" w:cs="Calibri"/>
          <w:color w:val="C45911" w:themeColor="accent2" w:themeShade="BF"/>
          <w:sz w:val="32"/>
          <w:szCs w:val="32"/>
          <w:lang w:eastAsia="en-GB"/>
        </w:rPr>
      </w:pPr>
      <w:r w:rsidRPr="00283DFC">
        <w:rPr>
          <w:rFonts w:ascii="STIX Two Text" w:eastAsia="Times New Roman" w:hAnsi="STIX Two Text" w:cs="Calibri"/>
          <w:color w:val="C45911" w:themeColor="accent2" w:themeShade="BF"/>
          <w:sz w:val="32"/>
          <w:szCs w:val="32"/>
          <w:lang w:eastAsia="en-GB"/>
        </w:rPr>
        <w:t xml:space="preserve">Supplementary </w:t>
      </w:r>
      <w:r w:rsidR="00BE6A77" w:rsidRPr="00283DFC">
        <w:rPr>
          <w:rFonts w:ascii="STIX Two Text" w:eastAsia="Times New Roman" w:hAnsi="STIX Two Text" w:cs="Calibri"/>
          <w:color w:val="C45911" w:themeColor="accent2" w:themeShade="BF"/>
          <w:sz w:val="32"/>
          <w:szCs w:val="32"/>
          <w:lang w:eastAsia="en-GB"/>
        </w:rPr>
        <w:t>Material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7"/>
        <w:gridCol w:w="654"/>
        <w:gridCol w:w="1459"/>
        <w:gridCol w:w="2139"/>
        <w:gridCol w:w="113"/>
        <w:gridCol w:w="1514"/>
      </w:tblGrid>
      <w:tr w:rsidR="002E262C" w:rsidRPr="00283DFC" w14:paraId="3E0BFF42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0E5F7C0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Participant characteristic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15E3AF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N 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7091B1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Definite experience, n (%)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3619A94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Possible/uncertain experience, n (%) </w:t>
            </w:r>
          </w:p>
        </w:tc>
        <w:tc>
          <w:tcPr>
            <w:tcW w:w="15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273C2F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No experience, n (%) </w:t>
            </w:r>
          </w:p>
        </w:tc>
      </w:tr>
      <w:tr w:rsidR="002E262C" w:rsidRPr="00283DFC" w14:paraId="4BA35F61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D4C6C47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Overall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7E2CFD0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46 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34B275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22 (47.8) 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5303694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16 (34.8) 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5AA91AD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8 (17.4) </w:t>
            </w:r>
          </w:p>
        </w:tc>
      </w:tr>
      <w:tr w:rsidR="002E262C" w:rsidRPr="00283DFC" w14:paraId="6C40EAA6" w14:textId="77777777">
        <w:trPr>
          <w:trHeight w:val="675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EFBA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Professional role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5939B0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71717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0D946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027B4D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</w:tr>
      <w:tr w:rsidR="002E262C" w:rsidRPr="00283DFC" w14:paraId="70148BC4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176CC8E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Medical student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5922CC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30 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3CD2CF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11 (36.7) 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1436CB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11 (36.7) 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2AF09B7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8 (26.7) </w:t>
            </w:r>
          </w:p>
        </w:tc>
      </w:tr>
      <w:tr w:rsidR="002E262C" w:rsidRPr="00283DFC" w14:paraId="6B1DC42E" w14:textId="77777777">
        <w:trPr>
          <w:trHeight w:val="675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2D9AF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Healthcare professional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5F59A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16 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CBE56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11 (68.8)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D16D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4 (25.0)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CD2B95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 (6.3) </w:t>
            </w:r>
          </w:p>
        </w:tc>
      </w:tr>
      <w:tr w:rsidR="002E262C" w:rsidRPr="00283DFC" w14:paraId="18DCD7E0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FFBF6BE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Gender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035D5BA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C55206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8C8F579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07DE592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</w:tr>
      <w:tr w:rsidR="002E262C" w:rsidRPr="00283DFC" w14:paraId="124D77FB" w14:textId="77777777">
        <w:trPr>
          <w:trHeight w:val="675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26AF0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Female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DD6CBA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22 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A0F8DA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11 (50.0)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7C8DD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10 (45.5)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61C84A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 (4.5) </w:t>
            </w:r>
          </w:p>
        </w:tc>
      </w:tr>
      <w:tr w:rsidR="002E262C" w:rsidRPr="00283DFC" w14:paraId="2B2E3ED1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1009B65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Male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F5648E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24 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C37D69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11 (45.8) 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530C87B" w14:textId="5A295A41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5 (2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.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8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) 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B87FE2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8 (33.3) </w:t>
            </w:r>
          </w:p>
        </w:tc>
      </w:tr>
      <w:tr w:rsidR="002E262C" w:rsidRPr="00283DFC" w14:paraId="05753268" w14:textId="77777777">
        <w:trPr>
          <w:trHeight w:val="675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C9C30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Ethnic background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0A31F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2EB34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F9A09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E5017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</w:tr>
      <w:tr w:rsidR="002E262C" w:rsidRPr="00283DFC" w14:paraId="0D0A554F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C1B77E6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Asian or Asian British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4D3B4A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34 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8C56AE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16 (47.1) 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8A37877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10 (29.4) 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2511E75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8 (23.5) </w:t>
            </w:r>
          </w:p>
        </w:tc>
      </w:tr>
      <w:tr w:rsidR="002E262C" w:rsidRPr="00283DFC" w14:paraId="2F597390" w14:textId="77777777">
        <w:trPr>
          <w:trHeight w:val="675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777344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Black/African/Caribbean/Black British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8DE10D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8 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FF9866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3 (37.5)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65160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5 (62.5)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ECC549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</w:tr>
      <w:tr w:rsidR="002E262C" w:rsidRPr="00283DFC" w14:paraId="77C2261E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5B3205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Arab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3EBCECC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2 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86915E4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 (50.0) 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279A4FE" w14:textId="2AD947C8" w:rsidR="002E262C" w:rsidRPr="00283DFC" w:rsidRDefault="00446A76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</w:t>
            </w:r>
            <w:r w:rsidR="002E262C"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 xml:space="preserve"> (</w:t>
            </w:r>
            <w:r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5</w:t>
            </w:r>
            <w:r w:rsidR="002E262C"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0.0) 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FBB83F6" w14:textId="783EC6A4" w:rsidR="002E262C" w:rsidRPr="00283DFC" w:rsidRDefault="00446A76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</w:t>
            </w:r>
            <w:r w:rsidR="002E262C"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 xml:space="preserve"> (0.0) </w:t>
            </w:r>
          </w:p>
        </w:tc>
      </w:tr>
      <w:tr w:rsidR="002E262C" w:rsidRPr="00283DFC" w14:paraId="6C70505B" w14:textId="77777777">
        <w:trPr>
          <w:trHeight w:val="675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3D3E1D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Chinese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4CA0F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86E1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 (100.0)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4AE52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902F3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</w:tr>
      <w:tr w:rsidR="002E262C" w:rsidRPr="00283DFC" w14:paraId="42489697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BC7B6AC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Mixed/Multiple Ethnic Groups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7B7AD17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1 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C782592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 (100.0) 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846203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54DBC95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</w:tr>
    </w:tbl>
    <w:p w14:paraId="19CD86FD" w14:textId="4193D76C" w:rsidR="009E2B12" w:rsidRPr="00283DFC" w:rsidRDefault="009E2B12" w:rsidP="002E262C">
      <w:pPr>
        <w:textAlignment w:val="baseline"/>
        <w:rPr>
          <w:rFonts w:ascii="STIX Two Text" w:eastAsia="Times New Roman" w:hAnsi="STIX Two Text" w:cs="Segoe UI"/>
          <w:sz w:val="18"/>
          <w:szCs w:val="18"/>
          <w:lang w:eastAsia="en-GB"/>
        </w:rPr>
      </w:pPr>
    </w:p>
    <w:p w14:paraId="3AD163E8" w14:textId="49F315E9" w:rsidR="0011623B" w:rsidRPr="00283DFC" w:rsidRDefault="0011623B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  <w:r w:rsidRPr="00283DFC">
        <w:rPr>
          <w:rStyle w:val="normaltextrun"/>
          <w:rFonts w:ascii="STIX Two Text" w:hAnsi="STIX Two Text" w:cs="Arial"/>
          <w:b/>
          <w:bCs/>
          <w:color w:val="000000"/>
          <w:sz w:val="18"/>
          <w:szCs w:val="18"/>
          <w:shd w:val="clear" w:color="auto" w:fill="FFFFFF"/>
        </w:rPr>
        <w:t>Table S1.</w:t>
      </w:r>
      <w:r w:rsidRPr="00283DFC"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  <w:t xml:space="preserve"> Experiences of racism or racial microaggressions in the workplace, stratified by participant characteristics.</w:t>
      </w:r>
    </w:p>
    <w:p w14:paraId="0D7E336B" w14:textId="77777777" w:rsidR="002E262C" w:rsidRPr="00283DFC" w:rsidRDefault="002E262C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</w:p>
    <w:p w14:paraId="0A5791B0" w14:textId="77777777" w:rsidR="002E262C" w:rsidRPr="00283DFC" w:rsidRDefault="002E262C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</w:p>
    <w:p w14:paraId="387E5939" w14:textId="77777777" w:rsidR="002E262C" w:rsidRPr="00283DFC" w:rsidRDefault="002E262C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</w:p>
    <w:p w14:paraId="29AD95C4" w14:textId="77777777" w:rsidR="002E262C" w:rsidRPr="00283DFC" w:rsidRDefault="002E262C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</w:p>
    <w:p w14:paraId="449FBDC9" w14:textId="77777777" w:rsidR="002E262C" w:rsidRPr="00283DFC" w:rsidRDefault="002E262C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</w:p>
    <w:p w14:paraId="2F29541A" w14:textId="77777777" w:rsidR="002E262C" w:rsidRPr="00283DFC" w:rsidRDefault="002E262C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</w:p>
    <w:p w14:paraId="20D911E5" w14:textId="77777777" w:rsidR="002E262C" w:rsidRPr="00283DFC" w:rsidRDefault="002E262C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</w:p>
    <w:p w14:paraId="33B6BD4C" w14:textId="77777777" w:rsidR="002E262C" w:rsidRPr="00283DFC" w:rsidRDefault="002E262C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</w:p>
    <w:p w14:paraId="7873F884" w14:textId="77777777" w:rsidR="002E262C" w:rsidRPr="00283DFC" w:rsidRDefault="002E262C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</w:p>
    <w:p w14:paraId="08FFDC41" w14:textId="77777777" w:rsidR="002E262C" w:rsidRPr="00283DFC" w:rsidRDefault="002E262C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</w:p>
    <w:p w14:paraId="1F52571E" w14:textId="77777777" w:rsidR="0011623B" w:rsidRPr="00283DFC" w:rsidRDefault="0011623B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7"/>
        <w:gridCol w:w="672"/>
        <w:gridCol w:w="1616"/>
        <w:gridCol w:w="1786"/>
        <w:gridCol w:w="160"/>
        <w:gridCol w:w="1635"/>
      </w:tblGrid>
      <w:tr w:rsidR="002E262C" w:rsidRPr="00283DFC" w14:paraId="6E9D466F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6641D8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lastRenderedPageBreak/>
              <w:t>Participant characteristic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9CCFBE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N </w:t>
            </w:r>
          </w:p>
        </w:tc>
        <w:tc>
          <w:tcPr>
            <w:tcW w:w="16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7E8106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Adverse effect, n (%)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CC915B4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No adverse effect, n (%) </w:t>
            </w:r>
          </w:p>
        </w:tc>
        <w:tc>
          <w:tcPr>
            <w:tcW w:w="18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9528AA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Preferred not to say, n (%) </w:t>
            </w:r>
          </w:p>
        </w:tc>
      </w:tr>
      <w:tr w:rsidR="002E262C" w:rsidRPr="00283DFC" w14:paraId="4A67FD87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2A40B95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Overall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A5D2554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46 </w:t>
            </w:r>
          </w:p>
        </w:tc>
        <w:tc>
          <w:tcPr>
            <w:tcW w:w="16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26DC4F5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12 (26.1) </w:t>
            </w:r>
          </w:p>
        </w:tc>
        <w:tc>
          <w:tcPr>
            <w:tcW w:w="1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829C2BF" w14:textId="5F89C154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32 (69.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6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) </w:t>
            </w: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520E7C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 (4.3) </w:t>
            </w:r>
          </w:p>
        </w:tc>
      </w:tr>
      <w:tr w:rsidR="002E262C" w:rsidRPr="00283DFC" w14:paraId="6B54ADED" w14:textId="77777777">
        <w:trPr>
          <w:trHeight w:val="675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760E25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Professional role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095CB5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67F9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C9BD05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5114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</w:tr>
      <w:tr w:rsidR="002E262C" w:rsidRPr="00283DFC" w14:paraId="577658DC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AA154D6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Medical student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A40534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30 </w:t>
            </w:r>
          </w:p>
        </w:tc>
        <w:tc>
          <w:tcPr>
            <w:tcW w:w="16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0C6E9AF" w14:textId="7485D536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8 (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6.7) </w:t>
            </w:r>
          </w:p>
        </w:tc>
        <w:tc>
          <w:tcPr>
            <w:tcW w:w="1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9FFCF3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20 (66.7) </w:t>
            </w: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5BC64DD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 (6.7) </w:t>
            </w:r>
          </w:p>
        </w:tc>
      </w:tr>
      <w:tr w:rsidR="002E262C" w:rsidRPr="00283DFC" w14:paraId="534EBE6D" w14:textId="77777777">
        <w:trPr>
          <w:trHeight w:val="675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BE362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Healthcare professional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F2347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16 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96496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4 (25.0) 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EA4A9D5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12 (75.0)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413F7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</w:tr>
      <w:tr w:rsidR="002E262C" w:rsidRPr="00283DFC" w14:paraId="596F4DD6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EEC3152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Gender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62CC27A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E2D71D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0748BA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21DB9D7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</w:tr>
      <w:tr w:rsidR="002E262C" w:rsidRPr="00283DFC" w14:paraId="4084A417" w14:textId="77777777">
        <w:trPr>
          <w:trHeight w:val="675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9F7B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Female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6FF8D2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22 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980FC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7 (31.8) 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C5FE37" w14:textId="170D13F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14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 xml:space="preserve"> (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63.6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)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B66671" w14:textId="73C593CE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 xml:space="preserve"> (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4.5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) </w:t>
            </w:r>
          </w:p>
        </w:tc>
      </w:tr>
      <w:tr w:rsidR="002E262C" w:rsidRPr="00283DFC" w14:paraId="42E73BA9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B97D22F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Male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A672805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24 </w:t>
            </w:r>
          </w:p>
        </w:tc>
        <w:tc>
          <w:tcPr>
            <w:tcW w:w="16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277249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5 (20.8) </w:t>
            </w:r>
          </w:p>
        </w:tc>
        <w:tc>
          <w:tcPr>
            <w:tcW w:w="1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FC316A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18 (75.0) </w:t>
            </w: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A492397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 (4.2) </w:t>
            </w:r>
          </w:p>
        </w:tc>
      </w:tr>
      <w:tr w:rsidR="002E262C" w:rsidRPr="00283DFC" w14:paraId="2809573F" w14:textId="77777777">
        <w:trPr>
          <w:trHeight w:val="675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89A2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Ethnic background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6DFF16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FEF0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4E26317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0715A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</w:tr>
      <w:tr w:rsidR="002E262C" w:rsidRPr="00283DFC" w14:paraId="3E7EF74B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964E5A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Asian or Asian British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ECB025E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34 </w:t>
            </w:r>
          </w:p>
        </w:tc>
        <w:tc>
          <w:tcPr>
            <w:tcW w:w="16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D26D406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8 (23.5) </w:t>
            </w:r>
          </w:p>
        </w:tc>
        <w:tc>
          <w:tcPr>
            <w:tcW w:w="1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5A0B807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26 (76.5) </w:t>
            </w: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1C0DA2E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</w:tr>
      <w:tr w:rsidR="002E262C" w:rsidRPr="00283DFC" w14:paraId="0437A3EC" w14:textId="77777777">
        <w:trPr>
          <w:trHeight w:val="675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1D742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Black/African/Caribbean/Black British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BBEBE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8 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A1489A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4 (50.0) 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D6B2406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3 (37.5)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51B91F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 (12.5) </w:t>
            </w:r>
          </w:p>
        </w:tc>
      </w:tr>
      <w:tr w:rsidR="002E262C" w:rsidRPr="00283DFC" w14:paraId="47989D6C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598370D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Arab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B84CEE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2 </w:t>
            </w:r>
          </w:p>
        </w:tc>
        <w:tc>
          <w:tcPr>
            <w:tcW w:w="16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102644F" w14:textId="3670EABE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 xml:space="preserve"> (0.0) </w:t>
            </w:r>
          </w:p>
        </w:tc>
        <w:tc>
          <w:tcPr>
            <w:tcW w:w="1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3CF1638" w14:textId="5EA65679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 xml:space="preserve"> (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50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.0) </w:t>
            </w: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A945549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 (50.0) </w:t>
            </w:r>
          </w:p>
        </w:tc>
      </w:tr>
      <w:tr w:rsidR="002E262C" w:rsidRPr="00283DFC" w14:paraId="1EAEE781" w14:textId="77777777">
        <w:trPr>
          <w:trHeight w:val="675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C1226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Chinese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B11472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1 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A2EAF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8DBE2C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 (100.0)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58C9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</w:tr>
      <w:tr w:rsidR="002E262C" w:rsidRPr="00283DFC" w14:paraId="4FF97D52" w14:textId="77777777">
        <w:trPr>
          <w:trHeight w:val="675"/>
        </w:trPr>
        <w:tc>
          <w:tcPr>
            <w:tcW w:w="31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6F3FC55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b/>
                <w:bCs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Mixed/Multiple Ethnic Groups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92412C2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1 </w:t>
            </w:r>
          </w:p>
        </w:tc>
        <w:tc>
          <w:tcPr>
            <w:tcW w:w="16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7F07A1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  <w:tc>
          <w:tcPr>
            <w:tcW w:w="1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F878CA2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 (100.0) </w:t>
            </w: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E2AEE00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Segoe UI"/>
                <w:sz w:val="18"/>
                <w:szCs w:val="18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</w:tr>
    </w:tbl>
    <w:p w14:paraId="4D2579D1" w14:textId="7F785031" w:rsidR="0011623B" w:rsidRPr="00283DFC" w:rsidRDefault="0011623B">
      <w:pPr>
        <w:rPr>
          <w:rFonts w:ascii="STIX Two Text" w:hAnsi="STIX Two Text"/>
          <w:sz w:val="18"/>
          <w:szCs w:val="18"/>
        </w:rPr>
      </w:pPr>
    </w:p>
    <w:p w14:paraId="48310CBA" w14:textId="68EDFF42" w:rsidR="0011623B" w:rsidRPr="00283DFC" w:rsidRDefault="0011623B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  <w:r w:rsidRPr="00283DFC">
        <w:rPr>
          <w:rStyle w:val="normaltextrun"/>
          <w:rFonts w:ascii="STIX Two Text" w:hAnsi="STIX Two Text" w:cs="Arial"/>
          <w:b/>
          <w:bCs/>
          <w:color w:val="000000"/>
          <w:sz w:val="18"/>
          <w:szCs w:val="18"/>
          <w:shd w:val="clear" w:color="auto" w:fill="FFFFFF"/>
        </w:rPr>
        <w:t>Table S2. </w:t>
      </w:r>
      <w:r w:rsidRPr="00283DFC"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  <w:t>Self-reported adverse effect of workplace discrimination on mental health or psychological/emotional wellbeing, stratified by participant characteristics.</w:t>
      </w:r>
    </w:p>
    <w:p w14:paraId="05DBC007" w14:textId="77777777" w:rsidR="0011623B" w:rsidRPr="00283DFC" w:rsidRDefault="0011623B">
      <w:pPr>
        <w:rPr>
          <w:rStyle w:val="normaltextrun"/>
          <w:rFonts w:ascii="STIX Two Text" w:hAnsi="STIX Two Text" w:cs="Arial"/>
          <w:color w:val="000000"/>
          <w:sz w:val="18"/>
          <w:szCs w:val="18"/>
          <w:shd w:val="clear" w:color="auto" w:fill="FFFFFF"/>
        </w:rPr>
      </w:pPr>
    </w:p>
    <w:p w14:paraId="6697150D" w14:textId="1A5BBE26" w:rsidR="002E262C" w:rsidRPr="00283DFC" w:rsidRDefault="002E262C" w:rsidP="002E262C">
      <w:pPr>
        <w:textAlignment w:val="baseline"/>
        <w:rPr>
          <w:rFonts w:ascii="STIX Two Text" w:eastAsia="Times New Roman" w:hAnsi="STIX Two Text" w:cs="Arial"/>
          <w:sz w:val="22"/>
          <w:szCs w:val="22"/>
          <w:bdr w:val="none" w:sz="0" w:space="0" w:color="auto" w:frame="1"/>
          <w:shd w:val="clear" w:color="auto" w:fill="C6C6C6"/>
          <w:lang w:eastAsia="en-GB"/>
        </w:rPr>
      </w:pPr>
    </w:p>
    <w:p w14:paraId="70E4448B" w14:textId="77777777" w:rsidR="002E262C" w:rsidRPr="00283DFC" w:rsidRDefault="002E262C" w:rsidP="002E262C">
      <w:pPr>
        <w:textAlignment w:val="baseline"/>
        <w:rPr>
          <w:rFonts w:ascii="STIX Two Text" w:eastAsia="Times New Roman" w:hAnsi="STIX Two Text" w:cs="Segoe UI"/>
          <w:sz w:val="18"/>
          <w:szCs w:val="18"/>
          <w:lang w:eastAsia="en-GB"/>
        </w:rPr>
      </w:pPr>
    </w:p>
    <w:p w14:paraId="5F96A0F3" w14:textId="77777777" w:rsidR="002E262C" w:rsidRPr="00283DFC" w:rsidRDefault="002E262C" w:rsidP="002E262C">
      <w:pPr>
        <w:textAlignment w:val="baseline"/>
        <w:rPr>
          <w:rFonts w:ascii="STIX Two Text" w:eastAsia="Times New Roman" w:hAnsi="STIX Two Text" w:cs="Segoe UI"/>
          <w:sz w:val="18"/>
          <w:szCs w:val="18"/>
          <w:lang w:eastAsia="en-GB"/>
        </w:rPr>
      </w:pPr>
    </w:p>
    <w:p w14:paraId="0D4A4F55" w14:textId="77777777" w:rsidR="002E262C" w:rsidRPr="00283DFC" w:rsidRDefault="002E262C" w:rsidP="002E262C">
      <w:pPr>
        <w:textAlignment w:val="baseline"/>
        <w:rPr>
          <w:rFonts w:ascii="STIX Two Text" w:eastAsia="Times New Roman" w:hAnsi="STIX Two Text" w:cs="Segoe UI"/>
          <w:sz w:val="18"/>
          <w:szCs w:val="18"/>
          <w:lang w:eastAsia="en-GB"/>
        </w:rPr>
      </w:pPr>
    </w:p>
    <w:p w14:paraId="75ABF6D9" w14:textId="77777777" w:rsidR="002E262C" w:rsidRPr="00283DFC" w:rsidRDefault="002E262C" w:rsidP="002E262C">
      <w:pPr>
        <w:textAlignment w:val="baseline"/>
        <w:rPr>
          <w:rFonts w:ascii="STIX Two Text" w:eastAsia="Times New Roman" w:hAnsi="STIX Two Text" w:cs="Segoe UI"/>
          <w:sz w:val="18"/>
          <w:szCs w:val="18"/>
          <w:lang w:eastAsia="en-GB"/>
        </w:rPr>
      </w:pPr>
    </w:p>
    <w:p w14:paraId="20451304" w14:textId="77777777" w:rsidR="002E262C" w:rsidRPr="00283DFC" w:rsidRDefault="002E262C" w:rsidP="002E262C">
      <w:pPr>
        <w:textAlignment w:val="baseline"/>
        <w:rPr>
          <w:rFonts w:ascii="STIX Two Text" w:eastAsia="Times New Roman" w:hAnsi="STIX Two Text" w:cs="Segoe UI"/>
          <w:sz w:val="18"/>
          <w:szCs w:val="18"/>
          <w:lang w:eastAsia="en-GB"/>
        </w:rPr>
      </w:pPr>
    </w:p>
    <w:p w14:paraId="6EA3742F" w14:textId="77777777" w:rsidR="002E262C" w:rsidRPr="00283DFC" w:rsidRDefault="002E262C" w:rsidP="002E262C">
      <w:pPr>
        <w:textAlignment w:val="baseline"/>
        <w:rPr>
          <w:rFonts w:ascii="STIX Two Text" w:eastAsia="Times New Roman" w:hAnsi="STIX Two Text" w:cs="Segoe UI"/>
          <w:sz w:val="18"/>
          <w:szCs w:val="18"/>
          <w:lang w:eastAsia="en-GB"/>
        </w:rPr>
      </w:pPr>
    </w:p>
    <w:p w14:paraId="01F2E8DB" w14:textId="77777777" w:rsidR="002E262C" w:rsidRPr="00283DFC" w:rsidRDefault="002E262C" w:rsidP="002E262C">
      <w:pPr>
        <w:textAlignment w:val="baseline"/>
        <w:rPr>
          <w:rFonts w:ascii="STIX Two Text" w:eastAsia="Times New Roman" w:hAnsi="STIX Two Text" w:cs="Segoe UI"/>
          <w:sz w:val="18"/>
          <w:szCs w:val="18"/>
          <w:lang w:eastAsia="en-GB"/>
        </w:rPr>
      </w:pPr>
    </w:p>
    <w:p w14:paraId="331EAF62" w14:textId="77777777" w:rsidR="002E262C" w:rsidRPr="00283DFC" w:rsidRDefault="002E262C" w:rsidP="002E262C">
      <w:pPr>
        <w:textAlignment w:val="baseline"/>
        <w:rPr>
          <w:rFonts w:ascii="STIX Two Text" w:eastAsia="Times New Roman" w:hAnsi="STIX Two Text" w:cs="Segoe UI"/>
          <w:sz w:val="18"/>
          <w:szCs w:val="18"/>
          <w:lang w:eastAsia="en-GB"/>
        </w:rPr>
      </w:pPr>
    </w:p>
    <w:p w14:paraId="62EA8D50" w14:textId="77777777" w:rsidR="002E262C" w:rsidRPr="00283DFC" w:rsidRDefault="002E262C" w:rsidP="002E262C">
      <w:pPr>
        <w:textAlignment w:val="baseline"/>
        <w:rPr>
          <w:rFonts w:ascii="STIX Two Text" w:eastAsia="Times New Roman" w:hAnsi="STIX Two Text" w:cs="Segoe UI"/>
          <w:sz w:val="18"/>
          <w:szCs w:val="18"/>
          <w:lang w:eastAsia="en-GB"/>
        </w:rPr>
      </w:pPr>
    </w:p>
    <w:p w14:paraId="2A911EB6" w14:textId="77777777" w:rsidR="002E262C" w:rsidRPr="00283DFC" w:rsidRDefault="002E262C" w:rsidP="002E262C">
      <w:pPr>
        <w:textAlignment w:val="baseline"/>
        <w:rPr>
          <w:rFonts w:ascii="STIX Two Text" w:eastAsia="Times New Roman" w:hAnsi="STIX Two Text" w:cs="Segoe UI"/>
          <w:sz w:val="18"/>
          <w:szCs w:val="18"/>
          <w:lang w:eastAsia="en-GB"/>
        </w:rPr>
      </w:pPr>
    </w:p>
    <w:p w14:paraId="5D1C6932" w14:textId="77777777" w:rsidR="002E262C" w:rsidRPr="00283DFC" w:rsidRDefault="002E262C" w:rsidP="002E262C">
      <w:pPr>
        <w:textAlignment w:val="baseline"/>
        <w:rPr>
          <w:rFonts w:ascii="STIX Two Text" w:eastAsia="Times New Roman" w:hAnsi="STIX Two Text" w:cs="Segoe UI"/>
          <w:sz w:val="18"/>
          <w:szCs w:val="18"/>
          <w:lang w:eastAsia="en-GB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9"/>
        <w:gridCol w:w="631"/>
        <w:gridCol w:w="1545"/>
        <w:gridCol w:w="1725"/>
        <w:gridCol w:w="1642"/>
        <w:gridCol w:w="444"/>
      </w:tblGrid>
      <w:tr w:rsidR="002E262C" w:rsidRPr="00283DFC" w14:paraId="23B28E91" w14:textId="77777777">
        <w:trPr>
          <w:gridAfter w:val="1"/>
          <w:wAfter w:w="480" w:type="dxa"/>
          <w:trHeight w:val="675"/>
        </w:trPr>
        <w:tc>
          <w:tcPr>
            <w:tcW w:w="30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D0F789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lastRenderedPageBreak/>
              <w:t>Participant characteristic 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5918BF9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N </w:t>
            </w:r>
          </w:p>
        </w:tc>
        <w:tc>
          <w:tcPr>
            <w:tcW w:w="15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BB3B0DE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Adequate (%) </w:t>
            </w: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794ED3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Inadequate (%) </w:t>
            </w: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75D5C82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</w:tr>
      <w:tr w:rsidR="002E262C" w:rsidRPr="00283DFC" w14:paraId="1CF306E1" w14:textId="77777777">
        <w:trPr>
          <w:trHeight w:val="675"/>
        </w:trPr>
        <w:tc>
          <w:tcPr>
            <w:tcW w:w="30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4141204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Overall 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103E5EA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46 </w:t>
            </w:r>
          </w:p>
        </w:tc>
        <w:tc>
          <w:tcPr>
            <w:tcW w:w="15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D982044" w14:textId="5DEDDC41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6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 xml:space="preserve"> (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34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.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8</w:t>
            </w: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) </w:t>
            </w:r>
          </w:p>
        </w:tc>
        <w:tc>
          <w:tcPr>
            <w:tcW w:w="369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01ABDE1" w14:textId="2F97673D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Arial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lang w:eastAsia="en-GB"/>
              </w:rPr>
              <w:t>30 (65.2)</w:t>
            </w:r>
            <w:r w:rsidRPr="00283DFC">
              <w:rPr>
                <w:rFonts w:ascii="STIX Two Text" w:eastAsia="Times New Roman" w:hAnsi="STIX Two Text" w:cs="Arial"/>
                <w:lang w:eastAsia="en-GB"/>
              </w:rPr>
              <w:t> </w:t>
            </w:r>
          </w:p>
        </w:tc>
      </w:tr>
      <w:tr w:rsidR="002E262C" w:rsidRPr="00283DFC" w14:paraId="03C1C884" w14:textId="77777777">
        <w:trPr>
          <w:trHeight w:val="675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5BAAAD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Professional role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F74E9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4BBC0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3439BED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Times New Roman"/>
                <w:lang w:eastAsia="en-GB"/>
              </w:rPr>
              <w:t> </w:t>
            </w:r>
          </w:p>
        </w:tc>
      </w:tr>
      <w:tr w:rsidR="002E262C" w:rsidRPr="00283DFC" w14:paraId="276A6B23" w14:textId="77777777">
        <w:trPr>
          <w:trHeight w:val="675"/>
        </w:trPr>
        <w:tc>
          <w:tcPr>
            <w:tcW w:w="30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C36155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Medical student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1DD9CF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30 </w:t>
            </w:r>
          </w:p>
        </w:tc>
        <w:tc>
          <w:tcPr>
            <w:tcW w:w="15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DDAD0CC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9 (30.0) </w:t>
            </w:r>
          </w:p>
        </w:tc>
        <w:tc>
          <w:tcPr>
            <w:tcW w:w="369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E88F6A2" w14:textId="605752BB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Times New Roman"/>
                <w:lang w:eastAsia="en-GB"/>
              </w:rPr>
              <w:t>21 (70.0)</w:t>
            </w:r>
            <w:r w:rsidRPr="00283DFC">
              <w:rPr>
                <w:rFonts w:ascii="STIX Two Text" w:eastAsia="Times New Roman" w:hAnsi="STIX Two Text" w:cs="Times New Roman"/>
                <w:lang w:eastAsia="en-GB"/>
              </w:rPr>
              <w:t> </w:t>
            </w:r>
          </w:p>
        </w:tc>
      </w:tr>
      <w:tr w:rsidR="002E262C" w:rsidRPr="00283DFC" w14:paraId="4D0BE428" w14:textId="77777777">
        <w:trPr>
          <w:trHeight w:val="675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CDFBA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Healthcare professional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3FBD6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16 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1382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7 (43.8) 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BE360F8" w14:textId="5317A5CB" w:rsidR="002E262C" w:rsidRPr="00283DFC" w:rsidRDefault="00283DF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Times New Roman"/>
                <w:lang w:eastAsia="en-GB"/>
              </w:rPr>
              <w:t>9 (56.3)</w:t>
            </w:r>
          </w:p>
        </w:tc>
      </w:tr>
      <w:tr w:rsidR="002E262C" w:rsidRPr="00283DFC" w14:paraId="616645FC" w14:textId="77777777">
        <w:trPr>
          <w:trHeight w:val="675"/>
        </w:trPr>
        <w:tc>
          <w:tcPr>
            <w:tcW w:w="30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C3CB91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Gender 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096343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D5D57E0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69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10113ED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Times New Roman"/>
                <w:lang w:eastAsia="en-GB"/>
              </w:rPr>
              <w:t> </w:t>
            </w:r>
          </w:p>
        </w:tc>
      </w:tr>
      <w:tr w:rsidR="002E262C" w:rsidRPr="00283DFC" w14:paraId="6461AFE1" w14:textId="77777777">
        <w:trPr>
          <w:trHeight w:val="675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7BB0D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Female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FA7C7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22 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47720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5 (22.7) 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D5AEDCD" w14:textId="3ABC8B2D" w:rsidR="002E262C" w:rsidRPr="00283DFC" w:rsidRDefault="00283DF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Times New Roman"/>
                <w:lang w:eastAsia="en-GB"/>
              </w:rPr>
              <w:t>17 (77.3)</w:t>
            </w:r>
          </w:p>
        </w:tc>
      </w:tr>
      <w:tr w:rsidR="002E262C" w:rsidRPr="00283DFC" w14:paraId="06543F5D" w14:textId="77777777">
        <w:trPr>
          <w:trHeight w:val="675"/>
        </w:trPr>
        <w:tc>
          <w:tcPr>
            <w:tcW w:w="30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2A545D9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Male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9755A04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24 </w:t>
            </w:r>
          </w:p>
        </w:tc>
        <w:tc>
          <w:tcPr>
            <w:tcW w:w="15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60B308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11 (45.8) </w:t>
            </w:r>
          </w:p>
        </w:tc>
        <w:tc>
          <w:tcPr>
            <w:tcW w:w="369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651AC86" w14:textId="71B47F6F" w:rsidR="002E262C" w:rsidRPr="00283DFC" w:rsidRDefault="00283DF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Times New Roman"/>
                <w:lang w:eastAsia="en-GB"/>
              </w:rPr>
              <w:t>13 (54.2)</w:t>
            </w:r>
            <w:r w:rsidR="002E262C" w:rsidRPr="00283DFC">
              <w:rPr>
                <w:rFonts w:ascii="STIX Two Text" w:eastAsia="Times New Roman" w:hAnsi="STIX Two Text" w:cs="Times New Roman"/>
                <w:lang w:eastAsia="en-GB"/>
              </w:rPr>
              <w:t> </w:t>
            </w:r>
          </w:p>
        </w:tc>
      </w:tr>
      <w:tr w:rsidR="002E262C" w:rsidRPr="00283DFC" w14:paraId="7D0BB405" w14:textId="77777777">
        <w:trPr>
          <w:trHeight w:val="675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0F8C7A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Ethnic background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D1F4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F5C369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35633BD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Times New Roman"/>
                <w:lang w:eastAsia="en-GB"/>
              </w:rPr>
              <w:t> </w:t>
            </w:r>
          </w:p>
        </w:tc>
      </w:tr>
      <w:tr w:rsidR="002E262C" w:rsidRPr="00283DFC" w14:paraId="381B4721" w14:textId="77777777">
        <w:trPr>
          <w:trHeight w:val="675"/>
        </w:trPr>
        <w:tc>
          <w:tcPr>
            <w:tcW w:w="30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5062644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Asian or Asian British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7F6E1B0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34 </w:t>
            </w:r>
          </w:p>
        </w:tc>
        <w:tc>
          <w:tcPr>
            <w:tcW w:w="15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53CCE63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15 (44.1) </w:t>
            </w:r>
          </w:p>
        </w:tc>
        <w:tc>
          <w:tcPr>
            <w:tcW w:w="369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8C6A7AC" w14:textId="7E0CA1F8" w:rsidR="002E262C" w:rsidRPr="00283DFC" w:rsidRDefault="00283DF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Times New Roman"/>
                <w:lang w:eastAsia="en-GB"/>
              </w:rPr>
              <w:t>19 (55.9)</w:t>
            </w:r>
            <w:r w:rsidR="002E262C" w:rsidRPr="00283DFC">
              <w:rPr>
                <w:rFonts w:ascii="STIX Two Text" w:eastAsia="Times New Roman" w:hAnsi="STIX Two Text" w:cs="Times New Roman"/>
                <w:lang w:eastAsia="en-GB"/>
              </w:rPr>
              <w:t> </w:t>
            </w:r>
          </w:p>
        </w:tc>
      </w:tr>
      <w:tr w:rsidR="002E262C" w:rsidRPr="00283DFC" w14:paraId="48FD0216" w14:textId="77777777">
        <w:trPr>
          <w:trHeight w:val="675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848812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Black/African/Caribbean/Black British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64CE2A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8 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600DF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29C15CC" w14:textId="3A8651FA" w:rsidR="002E262C" w:rsidRPr="00283DFC" w:rsidRDefault="00283DF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Times New Roman"/>
                <w:lang w:eastAsia="en-GB"/>
              </w:rPr>
              <w:t>8 (100.0)</w:t>
            </w:r>
            <w:r w:rsidR="002E262C" w:rsidRPr="00283DFC">
              <w:rPr>
                <w:rFonts w:ascii="STIX Two Text" w:eastAsia="Times New Roman" w:hAnsi="STIX Two Text" w:cs="Times New Roman"/>
                <w:lang w:eastAsia="en-GB"/>
              </w:rPr>
              <w:t> </w:t>
            </w:r>
          </w:p>
        </w:tc>
      </w:tr>
      <w:tr w:rsidR="002E262C" w:rsidRPr="00283DFC" w14:paraId="3643C6D1" w14:textId="77777777">
        <w:trPr>
          <w:trHeight w:val="675"/>
        </w:trPr>
        <w:tc>
          <w:tcPr>
            <w:tcW w:w="30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D45E1B5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Arab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CF09CD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2 </w:t>
            </w:r>
          </w:p>
        </w:tc>
        <w:tc>
          <w:tcPr>
            <w:tcW w:w="15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5BCE360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  <w:tc>
          <w:tcPr>
            <w:tcW w:w="369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A6BD7D5" w14:textId="01112840" w:rsidR="002E262C" w:rsidRPr="00283DFC" w:rsidRDefault="00283DF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Times New Roman"/>
                <w:lang w:eastAsia="en-GB"/>
              </w:rPr>
              <w:t>2 (100.0)</w:t>
            </w:r>
            <w:r w:rsidR="002E262C" w:rsidRPr="00283DFC">
              <w:rPr>
                <w:rFonts w:ascii="STIX Two Text" w:eastAsia="Times New Roman" w:hAnsi="STIX Two Text" w:cs="Times New Roman"/>
                <w:lang w:eastAsia="en-GB"/>
              </w:rPr>
              <w:t> </w:t>
            </w:r>
          </w:p>
        </w:tc>
      </w:tr>
      <w:tr w:rsidR="002E262C" w:rsidRPr="00283DFC" w14:paraId="31810F91" w14:textId="77777777">
        <w:trPr>
          <w:trHeight w:val="675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F21D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Chinese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32B7E8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C627F4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 (100.0) 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8F7B253" w14:textId="02C200E0" w:rsidR="002E262C" w:rsidRPr="00283DFC" w:rsidRDefault="00283DF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Times New Roman"/>
                <w:lang w:eastAsia="en-GB"/>
              </w:rPr>
              <w:t>0 (0.0)</w:t>
            </w:r>
            <w:r w:rsidR="002E262C" w:rsidRPr="00283DFC">
              <w:rPr>
                <w:rFonts w:ascii="STIX Two Text" w:eastAsia="Times New Roman" w:hAnsi="STIX Two Text" w:cs="Times New Roman"/>
                <w:lang w:eastAsia="en-GB"/>
              </w:rPr>
              <w:t> </w:t>
            </w:r>
          </w:p>
        </w:tc>
      </w:tr>
      <w:tr w:rsidR="002E262C" w:rsidRPr="00283DFC" w14:paraId="4C908CB9" w14:textId="77777777">
        <w:trPr>
          <w:trHeight w:val="675"/>
        </w:trPr>
        <w:tc>
          <w:tcPr>
            <w:tcW w:w="30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F3EF95B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b/>
                <w:bCs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Mixed/Multiple Ethnic Groups</w:t>
            </w:r>
            <w:r w:rsidRPr="00283DFC">
              <w:rPr>
                <w:rFonts w:ascii="STIX Two Text" w:eastAsia="Times New Roman" w:hAnsi="STIX Two Text" w:cs="Arial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DF0DD11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1 </w:t>
            </w:r>
          </w:p>
        </w:tc>
        <w:tc>
          <w:tcPr>
            <w:tcW w:w="15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C5DBA2E" w14:textId="77777777" w:rsidR="002E262C" w:rsidRPr="00283DFC" w:rsidRDefault="002E262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Arial"/>
                <w:sz w:val="22"/>
                <w:szCs w:val="22"/>
                <w:lang w:eastAsia="en-GB"/>
              </w:rPr>
              <w:t>0 (0.0) </w:t>
            </w:r>
          </w:p>
        </w:tc>
        <w:tc>
          <w:tcPr>
            <w:tcW w:w="369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2BC4ADB" w14:textId="08D3C8D4" w:rsidR="002E262C" w:rsidRPr="00283DFC" w:rsidRDefault="00283DFC" w:rsidP="002E262C">
            <w:pPr>
              <w:textAlignment w:val="baseline"/>
              <w:rPr>
                <w:rFonts w:ascii="STIX Two Text" w:eastAsia="Times New Roman" w:hAnsi="STIX Two Text" w:cs="Times New Roman"/>
                <w:lang w:eastAsia="en-GB"/>
              </w:rPr>
            </w:pPr>
            <w:r w:rsidRPr="00283DFC">
              <w:rPr>
                <w:rFonts w:ascii="STIX Two Text" w:eastAsia="Times New Roman" w:hAnsi="STIX Two Text" w:cs="Times New Roman"/>
                <w:lang w:eastAsia="en-GB"/>
              </w:rPr>
              <w:t>1 (100.0)</w:t>
            </w:r>
            <w:r w:rsidR="002E262C" w:rsidRPr="00283DFC">
              <w:rPr>
                <w:rFonts w:ascii="STIX Two Text" w:eastAsia="Times New Roman" w:hAnsi="STIX Two Text" w:cs="Times New Roman"/>
                <w:lang w:eastAsia="en-GB"/>
              </w:rPr>
              <w:t> </w:t>
            </w:r>
          </w:p>
        </w:tc>
      </w:tr>
    </w:tbl>
    <w:p w14:paraId="0D2CD024" w14:textId="00D7BF95" w:rsidR="0011623B" w:rsidRPr="00283DFC" w:rsidRDefault="0011623B">
      <w:pPr>
        <w:rPr>
          <w:rFonts w:ascii="STIX Two Text" w:hAnsi="STIX Two Text"/>
          <w:b/>
          <w:bCs/>
          <w:sz w:val="13"/>
          <w:szCs w:val="13"/>
        </w:rPr>
      </w:pPr>
    </w:p>
    <w:p w14:paraId="322ED62B" w14:textId="01598E51" w:rsidR="0011623B" w:rsidRPr="00283DFC" w:rsidRDefault="009D67DA">
      <w:pPr>
        <w:rPr>
          <w:rFonts w:ascii="STIX Two Text" w:hAnsi="STIX Two Text"/>
          <w:b/>
          <w:bCs/>
          <w:sz w:val="10"/>
          <w:szCs w:val="10"/>
        </w:rPr>
      </w:pPr>
      <w:r w:rsidRPr="00283DFC">
        <w:rPr>
          <w:rStyle w:val="normaltextrun"/>
          <w:rFonts w:ascii="STIX Two Text" w:hAnsi="STIX Two Text" w:cs="Arial"/>
          <w:b/>
          <w:bCs/>
          <w:color w:val="000000"/>
          <w:sz w:val="20"/>
          <w:szCs w:val="20"/>
          <w:shd w:val="clear" w:color="auto" w:fill="FFFFFF"/>
        </w:rPr>
        <w:t>Table S3.</w:t>
      </w:r>
      <w:r w:rsidRPr="00283DFC">
        <w:rPr>
          <w:rStyle w:val="normaltextrun"/>
          <w:rFonts w:ascii="STIX Two Text" w:hAnsi="STIX Two Text" w:cs="Arial"/>
          <w:color w:val="000000"/>
          <w:sz w:val="20"/>
          <w:szCs w:val="20"/>
          <w:shd w:val="clear" w:color="auto" w:fill="FFFFFF"/>
        </w:rPr>
        <w:t> Perceived adequacy of workplace support for ethnic minority employees, stratified by participant characteristics.</w:t>
      </w:r>
    </w:p>
    <w:sectPr w:rsidR="0011623B" w:rsidRPr="00283D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TIX Two Text">
    <w:panose1 w:val="00000000000000000000"/>
    <w:charset w:val="00"/>
    <w:family w:val="auto"/>
    <w:pitch w:val="variable"/>
    <w:sig w:usb0="A00002FF" w:usb1="0000001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E3AF2"/>
    <w:multiLevelType w:val="multilevel"/>
    <w:tmpl w:val="0C5099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E656DA"/>
    <w:multiLevelType w:val="multilevel"/>
    <w:tmpl w:val="51AE0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833B06"/>
    <w:multiLevelType w:val="multilevel"/>
    <w:tmpl w:val="0BE811E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A34BFC"/>
    <w:multiLevelType w:val="multilevel"/>
    <w:tmpl w:val="704EEC9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F2026A"/>
    <w:multiLevelType w:val="multilevel"/>
    <w:tmpl w:val="825E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F0427C"/>
    <w:multiLevelType w:val="multilevel"/>
    <w:tmpl w:val="8AA20C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FA66D9"/>
    <w:multiLevelType w:val="multilevel"/>
    <w:tmpl w:val="B1B62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BE418A"/>
    <w:multiLevelType w:val="multilevel"/>
    <w:tmpl w:val="F82E915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4965759">
    <w:abstractNumId w:val="4"/>
  </w:num>
  <w:num w:numId="2" w16cid:durableId="1212306407">
    <w:abstractNumId w:val="1"/>
  </w:num>
  <w:num w:numId="3" w16cid:durableId="1030882282">
    <w:abstractNumId w:val="0"/>
  </w:num>
  <w:num w:numId="4" w16cid:durableId="1325741216">
    <w:abstractNumId w:val="5"/>
  </w:num>
  <w:num w:numId="5" w16cid:durableId="226844277">
    <w:abstractNumId w:val="2"/>
  </w:num>
  <w:num w:numId="6" w16cid:durableId="1326786787">
    <w:abstractNumId w:val="6"/>
  </w:num>
  <w:num w:numId="7" w16cid:durableId="1841314575">
    <w:abstractNumId w:val="3"/>
  </w:num>
  <w:num w:numId="8" w16cid:durableId="103168335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23B"/>
    <w:rsid w:val="000149EB"/>
    <w:rsid w:val="00047E08"/>
    <w:rsid w:val="0011623B"/>
    <w:rsid w:val="00283DFC"/>
    <w:rsid w:val="002D56D6"/>
    <w:rsid w:val="002E262C"/>
    <w:rsid w:val="00446A76"/>
    <w:rsid w:val="0047440A"/>
    <w:rsid w:val="00711871"/>
    <w:rsid w:val="00756FAB"/>
    <w:rsid w:val="007C56B1"/>
    <w:rsid w:val="009814F2"/>
    <w:rsid w:val="009D67DA"/>
    <w:rsid w:val="009E2B12"/>
    <w:rsid w:val="00BE6A77"/>
    <w:rsid w:val="00CF3C9B"/>
    <w:rsid w:val="00E958A3"/>
    <w:rsid w:val="00F301A4"/>
    <w:rsid w:val="00F9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D7A9D"/>
  <w15:chartTrackingRefBased/>
  <w15:docId w15:val="{452F2209-C808-734D-8F01-AC63B3251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23B"/>
  </w:style>
  <w:style w:type="paragraph" w:styleId="Heading1">
    <w:name w:val="heading 1"/>
    <w:basedOn w:val="Normal"/>
    <w:next w:val="Normal"/>
    <w:link w:val="Heading1Char"/>
    <w:uiPriority w:val="9"/>
    <w:qFormat/>
    <w:rsid w:val="00116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2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2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2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2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2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2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2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2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2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2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2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2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2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2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2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2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2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23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DefaultParagraphFont"/>
    <w:rsid w:val="0011623B"/>
  </w:style>
  <w:style w:type="character" w:customStyle="1" w:styleId="eop">
    <w:name w:val="eop"/>
    <w:basedOn w:val="DefaultParagraphFont"/>
    <w:rsid w:val="0011623B"/>
  </w:style>
  <w:style w:type="paragraph" w:styleId="NormalWeb">
    <w:name w:val="Normal (Web)"/>
    <w:basedOn w:val="Normal"/>
    <w:uiPriority w:val="99"/>
    <w:semiHidden/>
    <w:unhideWhenUsed/>
    <w:rsid w:val="00F95B5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F95B56"/>
    <w:rPr>
      <w:b/>
      <w:bCs/>
    </w:rPr>
  </w:style>
  <w:style w:type="character" w:styleId="Emphasis">
    <w:name w:val="Emphasis"/>
    <w:basedOn w:val="DefaultParagraphFont"/>
    <w:uiPriority w:val="20"/>
    <w:qFormat/>
    <w:rsid w:val="00F95B56"/>
    <w:rPr>
      <w:i/>
      <w:iCs/>
    </w:rPr>
  </w:style>
  <w:style w:type="paragraph" w:customStyle="1" w:styleId="paragraph">
    <w:name w:val="paragraph"/>
    <w:basedOn w:val="Normal"/>
    <w:rsid w:val="002E262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Vivek Nair</dc:creator>
  <cp:keywords/>
  <dc:description/>
  <cp:lastModifiedBy>Vivek Nair</cp:lastModifiedBy>
  <cp:revision>8</cp:revision>
  <dcterms:created xsi:type="dcterms:W3CDTF">2026-09-09T21:45:00Z</dcterms:created>
  <dcterms:modified xsi:type="dcterms:W3CDTF">2026-09-30T10:49:00Z</dcterms:modified>
</cp:coreProperties>
</file>